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834" w:rsidRDefault="004C4834" w:rsidP="004C4834">
      <w:pPr>
        <w:tabs>
          <w:tab w:val="left" w:pos="1470"/>
        </w:tabs>
      </w:pPr>
      <w:bookmarkStart w:id="0" w:name="_GoBack"/>
      <w:bookmarkEnd w:id="0"/>
      <w:r w:rsidRPr="004C4834">
        <w:rPr>
          <w:noProof/>
          <w:lang w:bidi="ar-SA"/>
        </w:rPr>
        <w:drawing>
          <wp:inline distT="0" distB="0" distL="0" distR="0" wp14:anchorId="7115377B" wp14:editId="55FE4EFC">
            <wp:extent cx="5942965" cy="8278236"/>
            <wp:effectExtent l="0" t="0" r="0" b="0"/>
            <wp:docPr id="9" name="Рисунок 9" descr="C:\Users\Ксения\Downloads\ООП  ОО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Ксения\Downloads\ООП  ООО.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2965" cy="8278236"/>
                    </a:xfrm>
                    <a:prstGeom prst="rect">
                      <a:avLst/>
                    </a:prstGeom>
                    <a:noFill/>
                    <a:ln>
                      <a:noFill/>
                    </a:ln>
                  </pic:spPr>
                </pic:pic>
              </a:graphicData>
            </a:graphic>
          </wp:inline>
        </w:drawing>
      </w:r>
    </w:p>
    <w:p w:rsidR="004C4834" w:rsidRDefault="004C4834" w:rsidP="004C4834">
      <w:pPr>
        <w:tabs>
          <w:tab w:val="left" w:pos="1470"/>
        </w:tabs>
      </w:pPr>
      <w:r>
        <w:tab/>
      </w:r>
    </w:p>
    <w:p w:rsidR="004C4834" w:rsidRPr="004C4834" w:rsidRDefault="004C4834" w:rsidP="004C4834"/>
    <w:p w:rsidR="004C4834" w:rsidRPr="004C4834" w:rsidRDefault="004C4834" w:rsidP="004C4834"/>
    <w:p w:rsidR="004C4834" w:rsidRDefault="004C4834" w:rsidP="004C4834">
      <w:pPr>
        <w:tabs>
          <w:tab w:val="left" w:pos="1500"/>
        </w:tabs>
      </w:pPr>
      <w:r>
        <w:tab/>
      </w:r>
    </w:p>
    <w:p w:rsidR="004C4834" w:rsidRPr="00616B3B" w:rsidRDefault="004C4834" w:rsidP="004C4834">
      <w:pPr>
        <w:pStyle w:val="22"/>
        <w:shd w:val="clear" w:color="auto" w:fill="auto"/>
        <w:spacing w:after="231" w:line="220" w:lineRule="exact"/>
        <w:ind w:left="260" w:firstLine="0"/>
      </w:pPr>
      <w:r w:rsidRPr="00616B3B">
        <w:lastRenderedPageBreak/>
        <w:t>СОДЕРЖАНИЕ</w:t>
      </w:r>
    </w:p>
    <w:p w:rsidR="004C4834" w:rsidRPr="00616B3B" w:rsidRDefault="004C4834" w:rsidP="004C4834">
      <w:pPr>
        <w:pStyle w:val="22"/>
        <w:numPr>
          <w:ilvl w:val="0"/>
          <w:numId w:val="1"/>
        </w:numPr>
        <w:shd w:val="clear" w:color="auto" w:fill="auto"/>
        <w:tabs>
          <w:tab w:val="left" w:pos="350"/>
        </w:tabs>
        <w:spacing w:after="0" w:line="220" w:lineRule="exact"/>
        <w:ind w:firstLine="0"/>
        <w:jc w:val="both"/>
      </w:pPr>
      <w:r w:rsidRPr="00616B3B">
        <w:t>ЦЕЛЕВОЙ РАЗДЕЛ.</w:t>
      </w:r>
    </w:p>
    <w:p w:rsidR="004C4834" w:rsidRPr="00616B3B" w:rsidRDefault="004C4834" w:rsidP="004C4834">
      <w:pPr>
        <w:pStyle w:val="24"/>
        <w:numPr>
          <w:ilvl w:val="1"/>
          <w:numId w:val="1"/>
        </w:numPr>
        <w:shd w:val="clear" w:color="auto" w:fill="auto"/>
        <w:tabs>
          <w:tab w:val="left" w:pos="967"/>
          <w:tab w:val="left" w:leader="dot" w:pos="8220"/>
        </w:tabs>
        <w:spacing w:before="0"/>
        <w:ind w:left="460"/>
      </w:pPr>
      <w:r w:rsidRPr="00616B3B">
        <w:fldChar w:fldCharType="begin"/>
      </w:r>
      <w:r w:rsidRPr="00616B3B">
        <w:instrText xml:space="preserve"> TOC \o "1-5" \h \z </w:instrText>
      </w:r>
      <w:r w:rsidRPr="00616B3B">
        <w:fldChar w:fldCharType="separate"/>
      </w:r>
      <w:hyperlink w:anchor="bookmark2" w:tooltip="Current Document">
        <w:r w:rsidRPr="00616B3B">
          <w:t>Пояснительная записка</w:t>
        </w:r>
        <w:r w:rsidRPr="00616B3B">
          <w:tab/>
          <w:t xml:space="preserve"> 7</w:t>
        </w:r>
      </w:hyperlink>
    </w:p>
    <w:p w:rsidR="004C4834" w:rsidRPr="00616B3B" w:rsidRDefault="004C4834" w:rsidP="004C4834">
      <w:pPr>
        <w:pStyle w:val="24"/>
        <w:numPr>
          <w:ilvl w:val="2"/>
          <w:numId w:val="1"/>
        </w:numPr>
        <w:shd w:val="clear" w:color="auto" w:fill="auto"/>
        <w:tabs>
          <w:tab w:val="left" w:pos="1275"/>
        </w:tabs>
        <w:spacing w:before="0"/>
        <w:ind w:left="460"/>
      </w:pPr>
      <w:r w:rsidRPr="00616B3B">
        <w:t>Цели и задачи реализации основной образовательной программы основного</w:t>
      </w:r>
    </w:p>
    <w:p w:rsidR="004C4834" w:rsidRPr="00616B3B" w:rsidRDefault="004C4834" w:rsidP="004C4834">
      <w:pPr>
        <w:pStyle w:val="24"/>
        <w:shd w:val="clear" w:color="auto" w:fill="auto"/>
        <w:tabs>
          <w:tab w:val="left" w:leader="dot" w:pos="7166"/>
        </w:tabs>
        <w:spacing w:before="0"/>
        <w:ind w:left="460"/>
      </w:pPr>
      <w:r w:rsidRPr="00616B3B">
        <w:t>общего образования</w:t>
      </w:r>
      <w:r w:rsidRPr="00616B3B">
        <w:tab/>
        <w:t xml:space="preserve"> 7</w:t>
      </w:r>
    </w:p>
    <w:p w:rsidR="004C4834" w:rsidRPr="00616B3B" w:rsidRDefault="004C4834" w:rsidP="004C4834">
      <w:pPr>
        <w:pStyle w:val="24"/>
        <w:numPr>
          <w:ilvl w:val="0"/>
          <w:numId w:val="2"/>
        </w:numPr>
        <w:shd w:val="clear" w:color="auto" w:fill="auto"/>
        <w:tabs>
          <w:tab w:val="left" w:pos="1275"/>
        </w:tabs>
        <w:spacing w:before="0"/>
        <w:ind w:left="460"/>
      </w:pPr>
      <w:r w:rsidRPr="00616B3B">
        <w:t>Принципы и подходы к формированию образовательной программы</w:t>
      </w:r>
    </w:p>
    <w:p w:rsidR="004C4834" w:rsidRPr="00616B3B" w:rsidRDefault="004C4834" w:rsidP="004C4834">
      <w:pPr>
        <w:pStyle w:val="24"/>
        <w:shd w:val="clear" w:color="auto" w:fill="auto"/>
        <w:tabs>
          <w:tab w:val="left" w:leader="dot" w:pos="8220"/>
        </w:tabs>
        <w:spacing w:before="0"/>
        <w:ind w:left="460"/>
      </w:pPr>
      <w:r w:rsidRPr="00616B3B">
        <w:t>основного общего образования</w:t>
      </w:r>
      <w:r w:rsidRPr="00616B3B">
        <w:tab/>
        <w:t xml:space="preserve"> 8</w:t>
      </w:r>
    </w:p>
    <w:p w:rsidR="004C4834" w:rsidRPr="00616B3B" w:rsidRDefault="004C4834" w:rsidP="004C4834">
      <w:pPr>
        <w:pStyle w:val="24"/>
        <w:numPr>
          <w:ilvl w:val="1"/>
          <w:numId w:val="2"/>
        </w:numPr>
        <w:shd w:val="clear" w:color="auto" w:fill="auto"/>
        <w:tabs>
          <w:tab w:val="left" w:pos="967"/>
        </w:tabs>
        <w:spacing w:before="0"/>
        <w:ind w:left="460"/>
      </w:pPr>
      <w:r w:rsidRPr="00616B3B">
        <w:t>Планируемые результаты освоения обучающимися основной</w:t>
      </w:r>
    </w:p>
    <w:p w:rsidR="004C4834" w:rsidRPr="00616B3B" w:rsidRDefault="004C4834" w:rsidP="004C4834">
      <w:pPr>
        <w:pStyle w:val="24"/>
        <w:shd w:val="clear" w:color="auto" w:fill="auto"/>
        <w:spacing w:before="0"/>
        <w:ind w:left="800"/>
        <w:jc w:val="left"/>
      </w:pPr>
      <w:r w:rsidRPr="00616B3B">
        <w:t>образовательной программы основного общего образования.</w:t>
      </w:r>
    </w:p>
    <w:p w:rsidR="004C4834" w:rsidRPr="00616B3B" w:rsidRDefault="004C4834" w:rsidP="004C4834">
      <w:pPr>
        <w:pStyle w:val="24"/>
        <w:numPr>
          <w:ilvl w:val="2"/>
          <w:numId w:val="2"/>
        </w:numPr>
        <w:shd w:val="clear" w:color="auto" w:fill="auto"/>
        <w:tabs>
          <w:tab w:val="left" w:pos="1398"/>
          <w:tab w:val="left" w:leader="dot" w:pos="8220"/>
        </w:tabs>
        <w:spacing w:before="0"/>
        <w:ind w:left="620"/>
      </w:pPr>
      <w:hyperlink w:anchor="bookmark6" w:tooltip="Current Document">
        <w:r w:rsidRPr="00616B3B">
          <w:t>Общие положения</w:t>
        </w:r>
        <w:r w:rsidRPr="00616B3B">
          <w:tab/>
          <w:t xml:space="preserve"> 14</w:t>
        </w:r>
      </w:hyperlink>
    </w:p>
    <w:p w:rsidR="004C4834" w:rsidRPr="00616B3B" w:rsidRDefault="004C4834" w:rsidP="004C4834">
      <w:pPr>
        <w:pStyle w:val="24"/>
        <w:numPr>
          <w:ilvl w:val="0"/>
          <w:numId w:val="2"/>
        </w:numPr>
        <w:shd w:val="clear" w:color="auto" w:fill="auto"/>
        <w:tabs>
          <w:tab w:val="left" w:pos="1290"/>
          <w:tab w:val="left" w:leader="dot" w:pos="8220"/>
        </w:tabs>
        <w:spacing w:before="0"/>
        <w:ind w:left="620"/>
      </w:pPr>
      <w:hyperlink w:anchor="bookmark7" w:tooltip="Current Document">
        <w:r w:rsidRPr="00616B3B">
          <w:t>Структура планируемых результатов</w:t>
        </w:r>
        <w:r w:rsidRPr="00616B3B">
          <w:tab/>
          <w:t xml:space="preserve"> 16</w:t>
        </w:r>
      </w:hyperlink>
    </w:p>
    <w:p w:rsidR="004C4834" w:rsidRPr="00616B3B" w:rsidRDefault="004C4834" w:rsidP="004C4834">
      <w:pPr>
        <w:pStyle w:val="24"/>
        <w:numPr>
          <w:ilvl w:val="0"/>
          <w:numId w:val="2"/>
        </w:numPr>
        <w:shd w:val="clear" w:color="auto" w:fill="auto"/>
        <w:tabs>
          <w:tab w:val="left" w:pos="1290"/>
        </w:tabs>
        <w:spacing w:before="0" w:line="220" w:lineRule="exact"/>
        <w:ind w:left="620"/>
      </w:pPr>
      <w:r w:rsidRPr="00616B3B">
        <w:t>Личностные результаты освоения основной образовательной</w:t>
      </w:r>
    </w:p>
    <w:p w:rsidR="004C4834" w:rsidRPr="00616B3B" w:rsidRDefault="004C4834" w:rsidP="004C4834">
      <w:pPr>
        <w:pStyle w:val="24"/>
        <w:shd w:val="clear" w:color="auto" w:fill="auto"/>
        <w:tabs>
          <w:tab w:val="left" w:leader="dot" w:pos="8220"/>
        </w:tabs>
        <w:spacing w:before="0" w:line="298" w:lineRule="exact"/>
        <w:ind w:left="1340"/>
      </w:pPr>
      <w:r w:rsidRPr="00616B3B">
        <w:t>программы</w:t>
      </w:r>
      <w:r w:rsidRPr="00616B3B">
        <w:tab/>
        <w:t xml:space="preserve"> 19</w:t>
      </w:r>
    </w:p>
    <w:p w:rsidR="004C4834" w:rsidRPr="00616B3B" w:rsidRDefault="004C4834" w:rsidP="004C4834">
      <w:pPr>
        <w:pStyle w:val="24"/>
        <w:numPr>
          <w:ilvl w:val="0"/>
          <w:numId w:val="2"/>
        </w:numPr>
        <w:shd w:val="clear" w:color="auto" w:fill="auto"/>
        <w:tabs>
          <w:tab w:val="left" w:pos="1290"/>
          <w:tab w:val="left" w:leader="dot" w:pos="8220"/>
        </w:tabs>
        <w:spacing w:before="0" w:line="298" w:lineRule="exact"/>
        <w:ind w:left="620"/>
      </w:pPr>
      <w:r w:rsidRPr="00616B3B">
        <w:t>Метапредметные результаты освоения ООП</w:t>
      </w:r>
      <w:r w:rsidRPr="00616B3B">
        <w:tab/>
        <w:t xml:space="preserve"> 22</w:t>
      </w:r>
    </w:p>
    <w:p w:rsidR="004C4834" w:rsidRPr="00616B3B" w:rsidRDefault="004C4834" w:rsidP="004C4834">
      <w:pPr>
        <w:pStyle w:val="24"/>
        <w:numPr>
          <w:ilvl w:val="0"/>
          <w:numId w:val="3"/>
        </w:numPr>
        <w:shd w:val="clear" w:color="auto" w:fill="auto"/>
        <w:tabs>
          <w:tab w:val="left" w:pos="2211"/>
          <w:tab w:val="left" w:leader="dot" w:pos="8220"/>
        </w:tabs>
        <w:spacing w:before="0" w:line="298" w:lineRule="exact"/>
        <w:ind w:left="1220"/>
      </w:pPr>
      <w:hyperlink w:anchor="bookmark9" w:tooltip="Current Document">
        <w:r w:rsidRPr="00616B3B">
          <w:t>Формирование универсальных учебных действий</w:t>
        </w:r>
        <w:r w:rsidRPr="00616B3B">
          <w:tab/>
          <w:t xml:space="preserve"> 22</w:t>
        </w:r>
      </w:hyperlink>
    </w:p>
    <w:p w:rsidR="004C4834" w:rsidRPr="00616B3B" w:rsidRDefault="004C4834" w:rsidP="004C4834">
      <w:pPr>
        <w:pStyle w:val="24"/>
        <w:shd w:val="clear" w:color="auto" w:fill="auto"/>
        <w:tabs>
          <w:tab w:val="left" w:pos="2211"/>
          <w:tab w:val="left" w:leader="dot" w:pos="8220"/>
        </w:tabs>
        <w:spacing w:before="0" w:line="298" w:lineRule="exact"/>
        <w:ind w:left="1220"/>
      </w:pPr>
      <w:r w:rsidRPr="00616B3B">
        <w:t xml:space="preserve">1.2.4.2.     </w:t>
      </w:r>
      <w:hyperlink w:anchor="bookmark10" w:tooltip="Current Document">
        <w:r w:rsidRPr="00616B3B">
          <w:t>Формирование ИКТ-компетентности обучающихся</w:t>
        </w:r>
        <w:r w:rsidRPr="00616B3B">
          <w:tab/>
          <w:t xml:space="preserve"> 26</w:t>
        </w:r>
      </w:hyperlink>
    </w:p>
    <w:p w:rsidR="004C4834" w:rsidRPr="00616B3B" w:rsidRDefault="004C4834" w:rsidP="004C4834">
      <w:pPr>
        <w:pStyle w:val="24"/>
        <w:shd w:val="clear" w:color="auto" w:fill="auto"/>
        <w:tabs>
          <w:tab w:val="left" w:pos="2211"/>
          <w:tab w:val="left" w:leader="dot" w:pos="8220"/>
        </w:tabs>
        <w:spacing w:before="0" w:line="298" w:lineRule="exact"/>
        <w:ind w:left="1220"/>
      </w:pPr>
      <w:r w:rsidRPr="00616B3B">
        <w:t xml:space="preserve">1.2.4.3.     </w:t>
      </w:r>
      <w:hyperlink w:anchor="bookmark11" w:tooltip="Current Document">
        <w:r w:rsidRPr="00616B3B">
          <w:t>Основы учебно-исследовательской деятельности</w:t>
        </w:r>
        <w:r w:rsidRPr="00616B3B">
          <w:tab/>
          <w:t xml:space="preserve"> 29</w:t>
        </w:r>
      </w:hyperlink>
    </w:p>
    <w:p w:rsidR="004C4834" w:rsidRPr="00616B3B" w:rsidRDefault="004C4834" w:rsidP="004C4834">
      <w:pPr>
        <w:pStyle w:val="24"/>
        <w:numPr>
          <w:ilvl w:val="0"/>
          <w:numId w:val="4"/>
        </w:numPr>
        <w:shd w:val="clear" w:color="auto" w:fill="auto"/>
        <w:tabs>
          <w:tab w:val="left" w:pos="2211"/>
          <w:tab w:val="left" w:leader="dot" w:pos="8220"/>
        </w:tabs>
        <w:spacing w:before="0" w:line="298" w:lineRule="exact"/>
        <w:ind w:left="1220"/>
      </w:pPr>
      <w:hyperlink w:anchor="bookmark12" w:tooltip="Current Document">
        <w:r w:rsidRPr="00616B3B">
          <w:t>Стратегии смыслового чтения и работа с текстом</w:t>
        </w:r>
        <w:r w:rsidRPr="00616B3B">
          <w:tab/>
          <w:t xml:space="preserve"> 30</w:t>
        </w:r>
      </w:hyperlink>
    </w:p>
    <w:p w:rsidR="004C4834" w:rsidRPr="00616B3B" w:rsidRDefault="004C4834" w:rsidP="004C4834">
      <w:pPr>
        <w:pStyle w:val="24"/>
        <w:numPr>
          <w:ilvl w:val="0"/>
          <w:numId w:val="2"/>
        </w:numPr>
        <w:shd w:val="clear" w:color="auto" w:fill="auto"/>
        <w:tabs>
          <w:tab w:val="left" w:pos="1130"/>
        </w:tabs>
        <w:spacing w:before="0" w:line="220" w:lineRule="exact"/>
        <w:ind w:left="460"/>
      </w:pPr>
      <w:r w:rsidRPr="00616B3B">
        <w:t xml:space="preserve">   Предметные результаты.</w:t>
      </w:r>
    </w:p>
    <w:p w:rsidR="004C4834" w:rsidRPr="00616B3B" w:rsidRDefault="004C4834" w:rsidP="004C4834">
      <w:pPr>
        <w:pStyle w:val="24"/>
        <w:numPr>
          <w:ilvl w:val="0"/>
          <w:numId w:val="5"/>
        </w:numPr>
        <w:shd w:val="clear" w:color="auto" w:fill="auto"/>
        <w:tabs>
          <w:tab w:val="left" w:pos="2211"/>
          <w:tab w:val="left" w:leader="dot" w:pos="8220"/>
        </w:tabs>
        <w:spacing w:before="0" w:line="293" w:lineRule="exact"/>
        <w:ind w:left="1220"/>
      </w:pPr>
      <w:hyperlink w:anchor="bookmark14" w:tooltip="Current Document">
        <w:r w:rsidRPr="00616B3B">
          <w:t>Русский язык</w:t>
        </w:r>
        <w:r w:rsidRPr="00616B3B">
          <w:tab/>
          <w:t xml:space="preserve"> 31</w:t>
        </w:r>
      </w:hyperlink>
    </w:p>
    <w:p w:rsidR="004C4834" w:rsidRPr="00616B3B" w:rsidRDefault="004C4834" w:rsidP="004C4834">
      <w:pPr>
        <w:pStyle w:val="24"/>
        <w:numPr>
          <w:ilvl w:val="0"/>
          <w:numId w:val="6"/>
        </w:numPr>
        <w:shd w:val="clear" w:color="auto" w:fill="auto"/>
        <w:tabs>
          <w:tab w:val="left" w:pos="2211"/>
          <w:tab w:val="left" w:leader="dot" w:pos="8220"/>
        </w:tabs>
        <w:spacing w:before="0" w:line="293" w:lineRule="exact"/>
        <w:ind w:left="1220"/>
      </w:pPr>
      <w:hyperlink w:anchor="bookmark15" w:tooltip="Current Document">
        <w:r w:rsidRPr="00616B3B">
          <w:t>Литература</w:t>
        </w:r>
        <w:r w:rsidRPr="00616B3B">
          <w:tab/>
          <w:t xml:space="preserve"> 37</w:t>
        </w:r>
      </w:hyperlink>
    </w:p>
    <w:p w:rsidR="004C4834" w:rsidRPr="00616B3B" w:rsidRDefault="004C4834" w:rsidP="004C4834">
      <w:pPr>
        <w:pStyle w:val="24"/>
        <w:numPr>
          <w:ilvl w:val="0"/>
          <w:numId w:val="6"/>
        </w:numPr>
        <w:shd w:val="clear" w:color="auto" w:fill="auto"/>
        <w:tabs>
          <w:tab w:val="left" w:pos="2211"/>
          <w:tab w:val="left" w:leader="dot" w:pos="8220"/>
        </w:tabs>
        <w:spacing w:before="0" w:line="293" w:lineRule="exact"/>
        <w:ind w:left="1220"/>
      </w:pPr>
      <w:hyperlink w:anchor="bookmark16" w:tooltip="Current Document">
        <w:r w:rsidRPr="00616B3B">
          <w:t>Родной язык (русский)</w:t>
        </w:r>
        <w:r w:rsidRPr="00616B3B">
          <w:tab/>
          <w:t xml:space="preserve"> 39</w:t>
        </w:r>
      </w:hyperlink>
    </w:p>
    <w:p w:rsidR="004C4834" w:rsidRPr="00616B3B" w:rsidRDefault="004C4834" w:rsidP="004C4834">
      <w:pPr>
        <w:pStyle w:val="24"/>
        <w:numPr>
          <w:ilvl w:val="0"/>
          <w:numId w:val="6"/>
        </w:numPr>
        <w:shd w:val="clear" w:color="auto" w:fill="auto"/>
        <w:tabs>
          <w:tab w:val="left" w:pos="2211"/>
          <w:tab w:val="left" w:leader="dot" w:pos="8220"/>
        </w:tabs>
        <w:spacing w:before="0" w:line="293" w:lineRule="exact"/>
        <w:ind w:left="1220"/>
      </w:pPr>
      <w:r w:rsidRPr="00616B3B">
        <w:t>Родной язык (татарский)</w:t>
      </w:r>
      <w:hyperlink w:anchor="bookmark17" w:tooltip="Current Document">
        <w:r w:rsidRPr="00616B3B">
          <w:tab/>
          <w:t xml:space="preserve"> 45</w:t>
        </w:r>
      </w:hyperlink>
    </w:p>
    <w:p w:rsidR="004C4834" w:rsidRPr="00616B3B" w:rsidRDefault="004C4834" w:rsidP="004C4834">
      <w:pPr>
        <w:pStyle w:val="24"/>
        <w:shd w:val="clear" w:color="auto" w:fill="auto"/>
        <w:tabs>
          <w:tab w:val="left" w:pos="2211"/>
          <w:tab w:val="left" w:leader="dot" w:pos="8220"/>
        </w:tabs>
        <w:spacing w:before="0" w:line="293" w:lineRule="exact"/>
        <w:ind w:left="1220"/>
      </w:pPr>
      <w:r w:rsidRPr="00616B3B">
        <w:t xml:space="preserve">1.2.5.5.     </w:t>
      </w:r>
      <w:hyperlink w:anchor="bookmark19" w:tooltip="Current Document">
        <w:r w:rsidRPr="00616B3B">
          <w:t>Родная литература (русская)</w:t>
        </w:r>
        <w:r w:rsidRPr="00616B3B">
          <w:tab/>
          <w:t xml:space="preserve"> 46</w:t>
        </w:r>
      </w:hyperlink>
    </w:p>
    <w:p w:rsidR="004C4834" w:rsidRPr="00616B3B" w:rsidRDefault="004C4834" w:rsidP="004C4834">
      <w:pPr>
        <w:pStyle w:val="24"/>
        <w:shd w:val="clear" w:color="auto" w:fill="auto"/>
        <w:tabs>
          <w:tab w:val="left" w:pos="2211"/>
          <w:tab w:val="left" w:leader="dot" w:pos="8220"/>
        </w:tabs>
        <w:spacing w:before="0" w:line="293" w:lineRule="exact"/>
      </w:pPr>
      <w:r w:rsidRPr="00616B3B">
        <w:t xml:space="preserve">                    1.2.5.6.    </w:t>
      </w:r>
      <w:hyperlink w:anchor="bookmark21" w:tooltip="Current Document">
        <w:r w:rsidRPr="00616B3B">
          <w:t>Родная литература(татарская)</w:t>
        </w:r>
        <w:r w:rsidRPr="00616B3B">
          <w:tab/>
          <w:t xml:space="preserve"> 48</w:t>
        </w:r>
      </w:hyperlink>
    </w:p>
    <w:p w:rsidR="004C4834" w:rsidRPr="00616B3B" w:rsidRDefault="004C4834" w:rsidP="004C4834">
      <w:pPr>
        <w:pStyle w:val="24"/>
        <w:shd w:val="clear" w:color="auto" w:fill="auto"/>
        <w:tabs>
          <w:tab w:val="left" w:pos="2211"/>
          <w:tab w:val="left" w:leader="dot" w:pos="8220"/>
        </w:tabs>
        <w:spacing w:before="0" w:line="293" w:lineRule="exact"/>
      </w:pPr>
      <w:r>
        <w:t xml:space="preserve">                    1.2.5.7.</w:t>
      </w:r>
      <w:hyperlink w:anchor="bookmark22" w:tooltip="Current Document">
        <w:r w:rsidRPr="00616B3B">
          <w:t>Иностранный язык(английский)</w:t>
        </w:r>
        <w:r w:rsidRPr="00616B3B">
          <w:tab/>
          <w:t xml:space="preserve"> 48</w:t>
        </w:r>
      </w:hyperlink>
    </w:p>
    <w:p w:rsidR="004C4834" w:rsidRPr="00616B3B" w:rsidRDefault="004C4834" w:rsidP="004C4834">
      <w:pPr>
        <w:pStyle w:val="24"/>
        <w:shd w:val="clear" w:color="auto" w:fill="auto"/>
        <w:tabs>
          <w:tab w:val="left" w:pos="2211"/>
          <w:tab w:val="left" w:leader="dot" w:pos="8220"/>
        </w:tabs>
        <w:spacing w:before="0" w:line="293" w:lineRule="exact"/>
      </w:pPr>
      <w:r>
        <w:t xml:space="preserve">                     1.2.5.8.</w:t>
      </w:r>
      <w:hyperlink w:anchor="bookmark23" w:tooltip="Current Document">
        <w:r>
          <w:t>Второй иностранный язык(французский</w:t>
        </w:r>
        <w:r w:rsidRPr="00616B3B">
          <w:t>)</w:t>
        </w:r>
        <w:r w:rsidRPr="00616B3B">
          <w:tab/>
          <w:t xml:space="preserve"> 54</w:t>
        </w:r>
      </w:hyperlink>
    </w:p>
    <w:p w:rsidR="004C4834" w:rsidRPr="00616B3B" w:rsidRDefault="004C4834" w:rsidP="004C4834">
      <w:pPr>
        <w:pStyle w:val="24"/>
        <w:shd w:val="clear" w:color="auto" w:fill="auto"/>
        <w:tabs>
          <w:tab w:val="left" w:pos="2211"/>
          <w:tab w:val="left" w:leader="dot" w:pos="8220"/>
        </w:tabs>
        <w:spacing w:before="0" w:line="293" w:lineRule="exact"/>
      </w:pPr>
      <w:r>
        <w:t xml:space="preserve">                     1.2.5.9.</w:t>
      </w:r>
      <w:hyperlink w:anchor="bookmark24" w:tooltip="Current Document">
        <w:r w:rsidRPr="00616B3B">
          <w:t>Втор</w:t>
        </w:r>
        <w:r>
          <w:t>ой иностранный язык( немецкий</w:t>
        </w:r>
        <w:r w:rsidRPr="00616B3B">
          <w:t>)</w:t>
        </w:r>
        <w:r w:rsidRPr="00616B3B">
          <w:tab/>
          <w:t xml:space="preserve"> 60</w:t>
        </w:r>
      </w:hyperlink>
    </w:p>
    <w:p w:rsidR="004C4834" w:rsidRPr="00616B3B" w:rsidRDefault="004C4834" w:rsidP="004C4834">
      <w:pPr>
        <w:pStyle w:val="24"/>
        <w:shd w:val="clear" w:color="auto" w:fill="auto"/>
        <w:tabs>
          <w:tab w:val="left" w:pos="2211"/>
          <w:tab w:val="left" w:leader="dot" w:pos="8220"/>
        </w:tabs>
        <w:spacing w:before="0" w:line="293" w:lineRule="exact"/>
      </w:pPr>
      <w:r>
        <w:t xml:space="preserve">                      1.2.5.10.</w:t>
      </w:r>
      <w:hyperlink w:anchor="bookmark25" w:tooltip="Current Document">
        <w:r w:rsidRPr="00616B3B">
          <w:t>История России. Всеобщая история</w:t>
        </w:r>
        <w:r w:rsidRPr="00616B3B">
          <w:tab/>
          <w:t xml:space="preserve"> 66</w:t>
        </w:r>
      </w:hyperlink>
    </w:p>
    <w:p w:rsidR="004C4834" w:rsidRPr="00616B3B" w:rsidRDefault="004C4834" w:rsidP="004C4834">
      <w:pPr>
        <w:pStyle w:val="24"/>
        <w:numPr>
          <w:ilvl w:val="3"/>
          <w:numId w:val="235"/>
        </w:numPr>
        <w:shd w:val="clear" w:color="auto" w:fill="auto"/>
        <w:tabs>
          <w:tab w:val="left" w:pos="2211"/>
          <w:tab w:val="left" w:leader="dot" w:pos="8220"/>
        </w:tabs>
        <w:spacing w:before="0" w:line="293" w:lineRule="exact"/>
      </w:pPr>
      <w:hyperlink w:anchor="bookmark26" w:tooltip="Current Document">
        <w:r w:rsidRPr="00616B3B">
          <w:t>Обществознание</w:t>
        </w:r>
        <w:r w:rsidRPr="00616B3B">
          <w:tab/>
          <w:t xml:space="preserve"> 68</w:t>
        </w:r>
      </w:hyperlink>
    </w:p>
    <w:p w:rsidR="004C4834" w:rsidRPr="00616B3B" w:rsidRDefault="004C4834" w:rsidP="004C4834">
      <w:pPr>
        <w:pStyle w:val="24"/>
        <w:shd w:val="clear" w:color="auto" w:fill="auto"/>
        <w:tabs>
          <w:tab w:val="left" w:pos="2211"/>
          <w:tab w:val="left" w:leader="dot" w:pos="8220"/>
        </w:tabs>
        <w:spacing w:before="0" w:line="293" w:lineRule="exact"/>
      </w:pPr>
      <w:r>
        <w:t xml:space="preserve">                    1.2.5.12.</w:t>
      </w:r>
      <w:hyperlink w:anchor="bookmark27" w:tooltip="Current Document">
        <w:r w:rsidRPr="00616B3B">
          <w:t>География</w:t>
        </w:r>
        <w:r w:rsidRPr="00616B3B">
          <w:tab/>
          <w:t xml:space="preserve"> 73</w:t>
        </w:r>
      </w:hyperlink>
    </w:p>
    <w:p w:rsidR="004C4834" w:rsidRPr="00616B3B" w:rsidRDefault="004C4834" w:rsidP="004C4834">
      <w:pPr>
        <w:pStyle w:val="24"/>
        <w:shd w:val="clear" w:color="auto" w:fill="auto"/>
        <w:tabs>
          <w:tab w:val="left" w:pos="2211"/>
          <w:tab w:val="left" w:leader="dot" w:pos="8220"/>
        </w:tabs>
        <w:spacing w:before="0" w:line="293" w:lineRule="exact"/>
      </w:pPr>
      <w:r>
        <w:t xml:space="preserve">                     1.2.5.13.</w:t>
      </w:r>
      <w:r w:rsidRPr="00616B3B">
        <w:t>Математика</w:t>
      </w:r>
      <w:r w:rsidRPr="00616B3B">
        <w:tab/>
        <w:t xml:space="preserve"> 76</w:t>
      </w:r>
    </w:p>
    <w:p w:rsidR="004C4834" w:rsidRPr="00616B3B" w:rsidRDefault="004C4834" w:rsidP="004C4834">
      <w:pPr>
        <w:pStyle w:val="24"/>
        <w:numPr>
          <w:ilvl w:val="0"/>
          <w:numId w:val="7"/>
        </w:numPr>
        <w:shd w:val="clear" w:color="auto" w:fill="auto"/>
        <w:tabs>
          <w:tab w:val="left" w:pos="2211"/>
          <w:tab w:val="left" w:leader="dot" w:pos="8220"/>
        </w:tabs>
        <w:spacing w:before="0" w:line="293" w:lineRule="exact"/>
        <w:ind w:left="1220"/>
      </w:pPr>
      <w:hyperlink w:anchor="bookmark31" w:tooltip="Current Document">
        <w:r w:rsidRPr="00616B3B">
          <w:t>Информатика</w:t>
        </w:r>
        <w:r w:rsidRPr="00616B3B">
          <w:tab/>
          <w:t xml:space="preserve"> </w:t>
        </w:r>
      </w:hyperlink>
    </w:p>
    <w:p w:rsidR="004C4834" w:rsidRPr="00616B3B" w:rsidRDefault="004C4834" w:rsidP="004C4834">
      <w:pPr>
        <w:pStyle w:val="24"/>
        <w:numPr>
          <w:ilvl w:val="0"/>
          <w:numId w:val="7"/>
        </w:numPr>
        <w:shd w:val="clear" w:color="auto" w:fill="auto"/>
        <w:tabs>
          <w:tab w:val="left" w:pos="2211"/>
          <w:tab w:val="left" w:leader="dot" w:pos="8220"/>
        </w:tabs>
        <w:spacing w:before="0" w:line="293" w:lineRule="exact"/>
        <w:ind w:left="1220"/>
      </w:pPr>
      <w:hyperlink w:anchor="bookmark32" w:tooltip="Current Document">
        <w:r w:rsidRPr="00616B3B">
          <w:t>Физика</w:t>
        </w:r>
        <w:r w:rsidRPr="00616B3B">
          <w:tab/>
          <w:t xml:space="preserve"> 84</w:t>
        </w:r>
      </w:hyperlink>
    </w:p>
    <w:p w:rsidR="004C4834" w:rsidRPr="00616B3B" w:rsidRDefault="004C4834" w:rsidP="004C4834">
      <w:pPr>
        <w:pStyle w:val="24"/>
        <w:numPr>
          <w:ilvl w:val="0"/>
          <w:numId w:val="7"/>
        </w:numPr>
        <w:shd w:val="clear" w:color="auto" w:fill="auto"/>
        <w:tabs>
          <w:tab w:val="left" w:pos="2211"/>
          <w:tab w:val="left" w:leader="dot" w:pos="8220"/>
        </w:tabs>
        <w:spacing w:before="0" w:line="293" w:lineRule="exact"/>
        <w:ind w:left="1220"/>
      </w:pPr>
      <w:hyperlink w:anchor="bookmark34" w:tooltip="Current Document">
        <w:r w:rsidRPr="00616B3B">
          <w:t>Биология</w:t>
        </w:r>
        <w:r w:rsidRPr="00616B3B">
          <w:tab/>
          <w:t xml:space="preserve"> 88</w:t>
        </w:r>
      </w:hyperlink>
    </w:p>
    <w:p w:rsidR="004C4834" w:rsidRPr="00616B3B" w:rsidRDefault="004C4834" w:rsidP="004C4834">
      <w:pPr>
        <w:pStyle w:val="24"/>
        <w:numPr>
          <w:ilvl w:val="0"/>
          <w:numId w:val="7"/>
        </w:numPr>
        <w:shd w:val="clear" w:color="auto" w:fill="auto"/>
        <w:tabs>
          <w:tab w:val="left" w:pos="2211"/>
          <w:tab w:val="left" w:leader="dot" w:pos="8220"/>
        </w:tabs>
        <w:spacing w:before="0" w:line="293" w:lineRule="exact"/>
        <w:ind w:left="1220"/>
      </w:pPr>
      <w:hyperlink w:anchor="bookmark35" w:tooltip="Current Document">
        <w:r w:rsidRPr="00616B3B">
          <w:t>Химия</w:t>
        </w:r>
        <w:r w:rsidRPr="00616B3B">
          <w:tab/>
          <w:t xml:space="preserve"> 89</w:t>
        </w:r>
      </w:hyperlink>
    </w:p>
    <w:p w:rsidR="004C4834" w:rsidRPr="00616B3B" w:rsidRDefault="004C4834" w:rsidP="004C4834">
      <w:pPr>
        <w:pStyle w:val="24"/>
        <w:numPr>
          <w:ilvl w:val="0"/>
          <w:numId w:val="7"/>
        </w:numPr>
        <w:shd w:val="clear" w:color="auto" w:fill="auto"/>
        <w:tabs>
          <w:tab w:val="left" w:pos="2211"/>
          <w:tab w:val="left" w:leader="dot" w:pos="8220"/>
        </w:tabs>
        <w:spacing w:before="0" w:line="293" w:lineRule="exact"/>
        <w:ind w:left="1220"/>
      </w:pPr>
      <w:r w:rsidRPr="00616B3B">
        <w:t>Изобразительное искусство</w:t>
      </w:r>
      <w:r w:rsidRPr="00616B3B">
        <w:tab/>
        <w:t xml:space="preserve"> 92</w:t>
      </w:r>
    </w:p>
    <w:p w:rsidR="004C4834" w:rsidRPr="00616B3B" w:rsidRDefault="004C4834" w:rsidP="004C4834">
      <w:pPr>
        <w:pStyle w:val="24"/>
        <w:numPr>
          <w:ilvl w:val="0"/>
          <w:numId w:val="7"/>
        </w:numPr>
        <w:shd w:val="clear" w:color="auto" w:fill="auto"/>
        <w:tabs>
          <w:tab w:val="left" w:pos="2211"/>
          <w:tab w:val="left" w:leader="dot" w:pos="8220"/>
        </w:tabs>
        <w:spacing w:before="0" w:line="293" w:lineRule="exact"/>
        <w:ind w:left="1220"/>
      </w:pPr>
      <w:hyperlink w:anchor="bookmark36" w:tooltip="Current Document">
        <w:r w:rsidRPr="00616B3B">
          <w:t>Музыка</w:t>
        </w:r>
        <w:r w:rsidRPr="00616B3B">
          <w:tab/>
          <w:t xml:space="preserve"> 94</w:t>
        </w:r>
      </w:hyperlink>
    </w:p>
    <w:p w:rsidR="004C4834" w:rsidRPr="00616B3B" w:rsidRDefault="004C4834" w:rsidP="004C4834">
      <w:pPr>
        <w:pStyle w:val="24"/>
        <w:numPr>
          <w:ilvl w:val="0"/>
          <w:numId w:val="7"/>
        </w:numPr>
        <w:shd w:val="clear" w:color="auto" w:fill="auto"/>
        <w:tabs>
          <w:tab w:val="left" w:pos="2211"/>
          <w:tab w:val="left" w:leader="dot" w:pos="8220"/>
        </w:tabs>
        <w:spacing w:before="0" w:line="293" w:lineRule="exact"/>
        <w:ind w:left="1220"/>
      </w:pPr>
      <w:hyperlink w:anchor="bookmark37" w:tooltip="Current Document">
        <w:r w:rsidRPr="00616B3B">
          <w:t>Технология</w:t>
        </w:r>
        <w:r w:rsidRPr="00616B3B">
          <w:tab/>
          <w:t xml:space="preserve"> 95</w:t>
        </w:r>
      </w:hyperlink>
    </w:p>
    <w:p w:rsidR="004C4834" w:rsidRPr="00616B3B" w:rsidRDefault="004C4834" w:rsidP="004C4834">
      <w:pPr>
        <w:pStyle w:val="24"/>
        <w:numPr>
          <w:ilvl w:val="0"/>
          <w:numId w:val="7"/>
        </w:numPr>
        <w:shd w:val="clear" w:color="auto" w:fill="auto"/>
        <w:tabs>
          <w:tab w:val="left" w:pos="2211"/>
          <w:tab w:val="left" w:leader="dot" w:pos="8220"/>
        </w:tabs>
        <w:spacing w:before="0" w:line="293" w:lineRule="exact"/>
        <w:ind w:left="1220"/>
      </w:pPr>
      <w:hyperlink w:anchor="bookmark38" w:tooltip="Current Document">
        <w:r w:rsidRPr="00616B3B">
          <w:t>Физическая культура</w:t>
        </w:r>
        <w:r w:rsidRPr="00616B3B">
          <w:tab/>
          <w:t xml:space="preserve"> 100</w:t>
        </w:r>
      </w:hyperlink>
    </w:p>
    <w:p w:rsidR="004C4834" w:rsidRPr="00616B3B" w:rsidRDefault="004C4834" w:rsidP="004C4834">
      <w:pPr>
        <w:pStyle w:val="24"/>
        <w:numPr>
          <w:ilvl w:val="0"/>
          <w:numId w:val="7"/>
        </w:numPr>
        <w:shd w:val="clear" w:color="auto" w:fill="auto"/>
        <w:tabs>
          <w:tab w:val="left" w:pos="2211"/>
          <w:tab w:val="left" w:leader="dot" w:pos="8220"/>
        </w:tabs>
        <w:spacing w:before="0" w:line="293" w:lineRule="exact"/>
        <w:ind w:left="1220"/>
      </w:pPr>
      <w:hyperlink w:anchor="bookmark39" w:tooltip="Current Document">
        <w:r w:rsidRPr="00616B3B">
          <w:t>Основы безопасности жизнедеятельности</w:t>
        </w:r>
        <w:r w:rsidRPr="00616B3B">
          <w:tab/>
          <w:t xml:space="preserve"> 102</w:t>
        </w:r>
      </w:hyperlink>
    </w:p>
    <w:p w:rsidR="004C4834" w:rsidRPr="00616B3B" w:rsidRDefault="004C4834" w:rsidP="004C4834">
      <w:pPr>
        <w:pStyle w:val="24"/>
        <w:shd w:val="clear" w:color="auto" w:fill="auto"/>
        <w:tabs>
          <w:tab w:val="left" w:pos="2211"/>
          <w:tab w:val="left" w:leader="dot" w:pos="8220"/>
          <w:tab w:val="left" w:pos="8619"/>
        </w:tabs>
        <w:spacing w:before="0" w:line="293" w:lineRule="exact"/>
        <w:ind w:left="1220"/>
      </w:pPr>
      <w:hyperlink w:anchor="bookmark40" w:tooltip="Current Document">
        <w:r>
          <w:t>1.2.5.23.</w:t>
        </w:r>
        <w:r w:rsidRPr="00616B3B">
          <w:tab/>
          <w:t>Основы духовно-нравственной культуры народов России</w:t>
        </w:r>
        <w:r w:rsidRPr="00616B3B">
          <w:tab/>
        </w:r>
        <w:r w:rsidRPr="00616B3B">
          <w:tab/>
          <w:t>105</w:t>
        </w:r>
      </w:hyperlink>
    </w:p>
    <w:p w:rsidR="004C4834" w:rsidRPr="00616B3B" w:rsidRDefault="004C4834" w:rsidP="004C4834">
      <w:pPr>
        <w:pStyle w:val="24"/>
        <w:shd w:val="clear" w:color="auto" w:fill="auto"/>
        <w:tabs>
          <w:tab w:val="left" w:pos="2211"/>
          <w:tab w:val="left" w:pos="8619"/>
        </w:tabs>
        <w:spacing w:before="0" w:line="293" w:lineRule="exact"/>
      </w:pPr>
      <w:r>
        <w:t xml:space="preserve">                    1.2.5.24.</w:t>
      </w:r>
      <w:hyperlink w:anchor="bookmark42" w:tooltip="Current Document">
        <w:r w:rsidRPr="00616B3B">
          <w:t>Башкирский язык как государственный язык Республики</w:t>
        </w:r>
        <w:r w:rsidRPr="00616B3B">
          <w:tab/>
          <w:t>106</w:t>
        </w:r>
      </w:hyperlink>
      <w:r w:rsidRPr="00616B3B">
        <w:fldChar w:fldCharType="end"/>
      </w:r>
    </w:p>
    <w:p w:rsidR="004C4834" w:rsidRDefault="004C4834" w:rsidP="004C4834">
      <w:pPr>
        <w:pStyle w:val="22"/>
        <w:shd w:val="clear" w:color="auto" w:fill="auto"/>
        <w:tabs>
          <w:tab w:val="left" w:leader="dot" w:pos="8220"/>
        </w:tabs>
        <w:spacing w:after="0" w:line="293" w:lineRule="exact"/>
        <w:ind w:left="2200" w:firstLine="0"/>
        <w:jc w:val="both"/>
      </w:pPr>
      <w:r w:rsidRPr="00616B3B">
        <w:t>Башкортостан</w:t>
      </w:r>
      <w:r w:rsidRPr="00616B3B">
        <w:tab/>
      </w:r>
    </w:p>
    <w:p w:rsidR="004C4834" w:rsidRDefault="004C4834" w:rsidP="004C4834">
      <w:pPr>
        <w:pStyle w:val="22"/>
        <w:shd w:val="clear" w:color="auto" w:fill="auto"/>
        <w:tabs>
          <w:tab w:val="left" w:leader="dot" w:pos="8220"/>
        </w:tabs>
        <w:spacing w:after="0" w:line="293" w:lineRule="exact"/>
        <w:ind w:left="2200" w:firstLine="0"/>
        <w:jc w:val="both"/>
      </w:pPr>
    </w:p>
    <w:p w:rsidR="004C4834" w:rsidRDefault="004C4834" w:rsidP="004C4834">
      <w:pPr>
        <w:pStyle w:val="22"/>
        <w:shd w:val="clear" w:color="auto" w:fill="auto"/>
        <w:tabs>
          <w:tab w:val="left" w:leader="dot" w:pos="8220"/>
        </w:tabs>
        <w:spacing w:after="0" w:line="293" w:lineRule="exact"/>
        <w:ind w:firstLine="0"/>
        <w:jc w:val="both"/>
      </w:pPr>
      <w:r>
        <w:t xml:space="preserve">                  1.2.5.25. Планируемые результаты внеурочной деятельности…..</w:t>
      </w:r>
    </w:p>
    <w:p w:rsidR="004C4834" w:rsidRDefault="004C4834" w:rsidP="004C4834">
      <w:pPr>
        <w:tabs>
          <w:tab w:val="left" w:pos="1500"/>
        </w:tabs>
      </w:pPr>
    </w:p>
    <w:p w:rsidR="00EB617B" w:rsidRPr="004C4834" w:rsidRDefault="004C4834" w:rsidP="004C4834">
      <w:pPr>
        <w:tabs>
          <w:tab w:val="left" w:pos="1500"/>
        </w:tabs>
        <w:sectPr w:rsidR="00EB617B" w:rsidRPr="004C4834" w:rsidSect="00F6612B">
          <w:footerReference w:type="default" r:id="rId9"/>
          <w:pgSz w:w="11900" w:h="16840"/>
          <w:pgMar w:top="993" w:right="918" w:bottom="1499" w:left="1623" w:header="0" w:footer="3" w:gutter="0"/>
          <w:cols w:space="720"/>
          <w:noEndnote/>
          <w:titlePg/>
          <w:docGrid w:linePitch="360"/>
        </w:sectPr>
      </w:pPr>
      <w:r>
        <w:tab/>
      </w:r>
    </w:p>
    <w:p w:rsidR="003662C5" w:rsidRPr="00616B3B" w:rsidRDefault="003662C5" w:rsidP="003E6435">
      <w:pPr>
        <w:pStyle w:val="24"/>
        <w:shd w:val="clear" w:color="auto" w:fill="auto"/>
        <w:tabs>
          <w:tab w:val="right" w:leader="dot" w:pos="9321"/>
        </w:tabs>
        <w:spacing w:before="0" w:line="293" w:lineRule="exact"/>
        <w:ind w:left="1580"/>
      </w:pPr>
      <w:r w:rsidRPr="00616B3B">
        <w:lastRenderedPageBreak/>
        <w:fldChar w:fldCharType="begin"/>
      </w:r>
      <w:r w:rsidRPr="00616B3B">
        <w:instrText xml:space="preserve"> TOC \o "1-5" \h \z </w:instrText>
      </w:r>
      <w:r w:rsidRPr="00616B3B">
        <w:fldChar w:fldCharType="separate"/>
      </w:r>
    </w:p>
    <w:p w:rsidR="003662C5" w:rsidRPr="00616B3B" w:rsidRDefault="003662C5" w:rsidP="00A10771">
      <w:pPr>
        <w:pStyle w:val="24"/>
        <w:numPr>
          <w:ilvl w:val="0"/>
          <w:numId w:val="8"/>
        </w:numPr>
        <w:shd w:val="clear" w:color="auto" w:fill="auto"/>
        <w:tabs>
          <w:tab w:val="left" w:pos="947"/>
        </w:tabs>
        <w:spacing w:before="0" w:line="293" w:lineRule="exact"/>
        <w:ind w:left="440"/>
      </w:pPr>
      <w:r w:rsidRPr="00616B3B">
        <w:t>Система оценки достижения планируемых результатов.</w:t>
      </w:r>
    </w:p>
    <w:p w:rsidR="003662C5" w:rsidRPr="00616B3B" w:rsidRDefault="00C844B9" w:rsidP="00A10771">
      <w:pPr>
        <w:pStyle w:val="24"/>
        <w:numPr>
          <w:ilvl w:val="0"/>
          <w:numId w:val="9"/>
        </w:numPr>
        <w:shd w:val="clear" w:color="auto" w:fill="auto"/>
        <w:tabs>
          <w:tab w:val="left" w:pos="1510"/>
          <w:tab w:val="right" w:leader="dot" w:pos="9321"/>
        </w:tabs>
        <w:spacing w:before="0" w:line="293" w:lineRule="exact"/>
        <w:ind w:left="840"/>
      </w:pPr>
      <w:hyperlink w:anchor="bookmark58" w:tooltip="Current Document">
        <w:r w:rsidR="003662C5" w:rsidRPr="00616B3B">
          <w:t>Общие положения</w:t>
        </w:r>
        <w:r w:rsidR="003662C5" w:rsidRPr="00616B3B">
          <w:tab/>
          <w:t xml:space="preserve"> 117</w:t>
        </w:r>
      </w:hyperlink>
    </w:p>
    <w:p w:rsidR="003662C5" w:rsidRPr="00616B3B" w:rsidRDefault="00C844B9" w:rsidP="00A10771">
      <w:pPr>
        <w:pStyle w:val="24"/>
        <w:numPr>
          <w:ilvl w:val="0"/>
          <w:numId w:val="9"/>
        </w:numPr>
        <w:shd w:val="clear" w:color="auto" w:fill="auto"/>
        <w:tabs>
          <w:tab w:val="left" w:pos="1510"/>
          <w:tab w:val="right" w:leader="dot" w:pos="9321"/>
        </w:tabs>
        <w:spacing w:before="0" w:line="293" w:lineRule="exact"/>
        <w:ind w:left="840"/>
      </w:pPr>
      <w:hyperlink w:anchor="bookmark60" w:tooltip="Current Document">
        <w:r w:rsidR="003662C5" w:rsidRPr="00616B3B">
          <w:t>Особенности оценки личностных результатов</w:t>
        </w:r>
        <w:r w:rsidR="003662C5" w:rsidRPr="00616B3B">
          <w:tab/>
          <w:t xml:space="preserve"> 118</w:t>
        </w:r>
      </w:hyperlink>
    </w:p>
    <w:p w:rsidR="003662C5" w:rsidRPr="00616B3B" w:rsidRDefault="00C844B9" w:rsidP="00A10771">
      <w:pPr>
        <w:pStyle w:val="24"/>
        <w:numPr>
          <w:ilvl w:val="0"/>
          <w:numId w:val="9"/>
        </w:numPr>
        <w:shd w:val="clear" w:color="auto" w:fill="auto"/>
        <w:tabs>
          <w:tab w:val="left" w:pos="1510"/>
          <w:tab w:val="right" w:leader="dot" w:pos="9321"/>
        </w:tabs>
        <w:spacing w:before="0" w:line="293" w:lineRule="exact"/>
        <w:ind w:left="840"/>
      </w:pPr>
      <w:hyperlink w:anchor="bookmark61" w:tooltip="Current Document">
        <w:r w:rsidR="003662C5" w:rsidRPr="00616B3B">
          <w:t>Особенности оценки метапредметных результатов</w:t>
        </w:r>
        <w:r w:rsidR="003662C5" w:rsidRPr="00616B3B">
          <w:tab/>
          <w:t xml:space="preserve"> 119</w:t>
        </w:r>
      </w:hyperlink>
    </w:p>
    <w:p w:rsidR="003662C5" w:rsidRPr="00616B3B" w:rsidRDefault="00C844B9" w:rsidP="00A10771">
      <w:pPr>
        <w:pStyle w:val="24"/>
        <w:numPr>
          <w:ilvl w:val="0"/>
          <w:numId w:val="9"/>
        </w:numPr>
        <w:shd w:val="clear" w:color="auto" w:fill="auto"/>
        <w:tabs>
          <w:tab w:val="left" w:pos="1510"/>
          <w:tab w:val="right" w:leader="dot" w:pos="9321"/>
        </w:tabs>
        <w:spacing w:before="0" w:line="293" w:lineRule="exact"/>
        <w:ind w:left="840"/>
      </w:pPr>
      <w:hyperlink w:anchor="bookmark63" w:tooltip="Current Document">
        <w:r w:rsidR="003662C5" w:rsidRPr="00616B3B">
          <w:t>Особенности оценки предметных результатов</w:t>
        </w:r>
        <w:r w:rsidR="003662C5" w:rsidRPr="00616B3B">
          <w:tab/>
          <w:t xml:space="preserve"> 124</w:t>
        </w:r>
      </w:hyperlink>
    </w:p>
    <w:p w:rsidR="003662C5" w:rsidRPr="00616B3B" w:rsidRDefault="003662C5" w:rsidP="00A10771">
      <w:pPr>
        <w:pStyle w:val="24"/>
        <w:numPr>
          <w:ilvl w:val="0"/>
          <w:numId w:val="9"/>
        </w:numPr>
        <w:shd w:val="clear" w:color="auto" w:fill="auto"/>
        <w:tabs>
          <w:tab w:val="left" w:pos="1510"/>
          <w:tab w:val="left" w:leader="dot" w:pos="8573"/>
          <w:tab w:val="left" w:pos="9000"/>
        </w:tabs>
        <w:spacing w:before="0" w:line="293" w:lineRule="exact"/>
        <w:ind w:left="840"/>
      </w:pPr>
      <w:r w:rsidRPr="00616B3B">
        <w:t>Система внутришкольного мониторинга образовательных достижений</w:t>
      </w:r>
      <w:r w:rsidRPr="00616B3B">
        <w:tab/>
      </w:r>
      <w:r w:rsidRPr="00616B3B">
        <w:tab/>
        <w:t>126</w:t>
      </w:r>
    </w:p>
    <w:p w:rsidR="003662C5" w:rsidRPr="00616B3B" w:rsidRDefault="003662C5" w:rsidP="00A10771">
      <w:pPr>
        <w:pStyle w:val="24"/>
        <w:numPr>
          <w:ilvl w:val="0"/>
          <w:numId w:val="9"/>
        </w:numPr>
        <w:shd w:val="clear" w:color="auto" w:fill="auto"/>
        <w:tabs>
          <w:tab w:val="left" w:pos="1510"/>
        </w:tabs>
        <w:spacing w:before="0" w:line="293" w:lineRule="exact"/>
        <w:ind w:left="840"/>
      </w:pPr>
      <w:r w:rsidRPr="00616B3B">
        <w:t>Итоговая оценка выпускника и ее использование при переходе от основного к</w:t>
      </w:r>
    </w:p>
    <w:p w:rsidR="003662C5" w:rsidRPr="00616B3B" w:rsidRDefault="00C844B9" w:rsidP="003662C5">
      <w:pPr>
        <w:pStyle w:val="24"/>
        <w:shd w:val="clear" w:color="auto" w:fill="auto"/>
        <w:tabs>
          <w:tab w:val="right" w:leader="dot" w:pos="9321"/>
        </w:tabs>
        <w:spacing w:before="0" w:line="293" w:lineRule="exact"/>
        <w:ind w:left="840"/>
      </w:pPr>
      <w:hyperlink w:anchor="bookmark66" w:tooltip="Current Document">
        <w:r w:rsidR="003662C5" w:rsidRPr="00616B3B">
          <w:t>среднему общему образованию</w:t>
        </w:r>
        <w:r w:rsidR="003662C5" w:rsidRPr="00616B3B">
          <w:tab/>
          <w:t xml:space="preserve"> 126</w:t>
        </w:r>
      </w:hyperlink>
      <w:r w:rsidR="003662C5" w:rsidRPr="00616B3B">
        <w:fldChar w:fldCharType="end"/>
      </w:r>
    </w:p>
    <w:p w:rsidR="003662C5" w:rsidRPr="00616B3B" w:rsidRDefault="003662C5" w:rsidP="003662C5">
      <w:pPr>
        <w:pStyle w:val="22"/>
        <w:numPr>
          <w:ilvl w:val="0"/>
          <w:numId w:val="1"/>
        </w:numPr>
        <w:shd w:val="clear" w:color="auto" w:fill="auto"/>
        <w:tabs>
          <w:tab w:val="left" w:pos="349"/>
        </w:tabs>
        <w:spacing w:after="0" w:line="288" w:lineRule="exact"/>
        <w:ind w:firstLine="0"/>
        <w:jc w:val="both"/>
      </w:pPr>
      <w:r w:rsidRPr="00616B3B">
        <w:t>СОДЕРЖАТЕЛЬНЫЙ РАЗДЕЛ.</w:t>
      </w:r>
    </w:p>
    <w:p w:rsidR="003662C5" w:rsidRPr="00616B3B" w:rsidRDefault="003662C5" w:rsidP="003662C5">
      <w:pPr>
        <w:pStyle w:val="22"/>
        <w:numPr>
          <w:ilvl w:val="1"/>
          <w:numId w:val="1"/>
        </w:numPr>
        <w:shd w:val="clear" w:color="auto" w:fill="auto"/>
        <w:tabs>
          <w:tab w:val="left" w:pos="957"/>
        </w:tabs>
        <w:spacing w:after="0" w:line="288" w:lineRule="exact"/>
        <w:ind w:left="440" w:firstLine="0"/>
        <w:jc w:val="left"/>
      </w:pPr>
      <w:r w:rsidRPr="00616B3B">
        <w:t>Программа развития универсальных учебных действий основного общего образования.</w:t>
      </w:r>
    </w:p>
    <w:p w:rsidR="003662C5" w:rsidRPr="00616B3B" w:rsidRDefault="003662C5" w:rsidP="003662C5">
      <w:pPr>
        <w:pStyle w:val="22"/>
        <w:numPr>
          <w:ilvl w:val="2"/>
          <w:numId w:val="1"/>
        </w:numPr>
        <w:shd w:val="clear" w:color="auto" w:fill="auto"/>
        <w:tabs>
          <w:tab w:val="left" w:pos="1520"/>
        </w:tabs>
        <w:spacing w:after="0" w:line="288" w:lineRule="exact"/>
        <w:ind w:left="840" w:firstLine="0"/>
        <w:jc w:val="both"/>
      </w:pPr>
      <w:r w:rsidRPr="00616B3B">
        <w:t>Цели и задачи включающие учебно-исследовательскую и проектную</w:t>
      </w:r>
    </w:p>
    <w:p w:rsidR="003662C5" w:rsidRPr="00616B3B" w:rsidRDefault="003662C5" w:rsidP="003662C5">
      <w:pPr>
        <w:pStyle w:val="24"/>
        <w:shd w:val="clear" w:color="auto" w:fill="auto"/>
        <w:tabs>
          <w:tab w:val="right" w:leader="dot" w:pos="9321"/>
        </w:tabs>
        <w:spacing w:before="0"/>
        <w:ind w:left="840"/>
        <w:jc w:val="left"/>
      </w:pPr>
      <w:r w:rsidRPr="00616B3B">
        <w:fldChar w:fldCharType="begin"/>
      </w:r>
      <w:r w:rsidRPr="00616B3B">
        <w:instrText xml:space="preserve"> TOC \o "1-5" \h \z </w:instrText>
      </w:r>
      <w:r w:rsidRPr="00616B3B">
        <w:fldChar w:fldCharType="separate"/>
      </w:r>
      <w:r w:rsidRPr="00616B3B">
        <w:t>деятельность обучающихся как средства совершенствования их универсальных учебных действий</w:t>
      </w:r>
      <w:r w:rsidRPr="00616B3B">
        <w:tab/>
        <w:t xml:space="preserve"> 129</w:t>
      </w:r>
    </w:p>
    <w:p w:rsidR="003662C5" w:rsidRPr="00616B3B" w:rsidRDefault="003662C5" w:rsidP="003662C5">
      <w:pPr>
        <w:pStyle w:val="24"/>
        <w:numPr>
          <w:ilvl w:val="2"/>
          <w:numId w:val="1"/>
        </w:numPr>
        <w:shd w:val="clear" w:color="auto" w:fill="auto"/>
        <w:tabs>
          <w:tab w:val="left" w:pos="1525"/>
        </w:tabs>
        <w:spacing w:before="0"/>
        <w:ind w:left="840" w:right="1260"/>
      </w:pPr>
      <w:r w:rsidRPr="00616B3B">
        <w:t>Описание понятий, функций, состава и характеристики универсальных учебных действий и их связи с содержанием отдельных учебных предметов и внеурочной деятельностью, а также места УУД в структуре образовательной</w:t>
      </w:r>
    </w:p>
    <w:p w:rsidR="003662C5" w:rsidRPr="00616B3B" w:rsidRDefault="003662C5" w:rsidP="003662C5">
      <w:pPr>
        <w:pStyle w:val="24"/>
        <w:shd w:val="clear" w:color="auto" w:fill="auto"/>
        <w:tabs>
          <w:tab w:val="right" w:leader="dot" w:pos="9321"/>
        </w:tabs>
        <w:spacing w:before="0"/>
        <w:ind w:left="840"/>
      </w:pPr>
      <w:r w:rsidRPr="00616B3B">
        <w:t>деятельности</w:t>
      </w:r>
      <w:r w:rsidRPr="00616B3B">
        <w:tab/>
        <w:t xml:space="preserve">   131</w:t>
      </w:r>
    </w:p>
    <w:p w:rsidR="003662C5" w:rsidRPr="00616B3B" w:rsidRDefault="00C844B9" w:rsidP="003662C5">
      <w:pPr>
        <w:pStyle w:val="24"/>
        <w:shd w:val="clear" w:color="auto" w:fill="auto"/>
        <w:tabs>
          <w:tab w:val="right" w:leader="dot" w:pos="9321"/>
        </w:tabs>
        <w:spacing w:before="0"/>
        <w:ind w:left="840"/>
      </w:pPr>
      <w:hyperlink w:anchor="bookmark71" w:tooltip="Current Document">
        <w:r w:rsidR="003662C5" w:rsidRPr="00616B3B">
          <w:t>2.1.3 Типовые задачи по формированию универсальных учебных действий</w:t>
        </w:r>
        <w:r w:rsidR="003662C5" w:rsidRPr="00616B3B">
          <w:tab/>
          <w:t xml:space="preserve"> 138</w:t>
        </w:r>
      </w:hyperlink>
    </w:p>
    <w:p w:rsidR="003662C5" w:rsidRPr="00616B3B" w:rsidRDefault="003662C5" w:rsidP="00A10771">
      <w:pPr>
        <w:pStyle w:val="24"/>
        <w:numPr>
          <w:ilvl w:val="0"/>
          <w:numId w:val="10"/>
        </w:numPr>
        <w:shd w:val="clear" w:color="auto" w:fill="auto"/>
        <w:tabs>
          <w:tab w:val="left" w:pos="1520"/>
        </w:tabs>
        <w:spacing w:before="0"/>
        <w:ind w:left="840"/>
      </w:pPr>
      <w:r w:rsidRPr="00616B3B">
        <w:t>Описание особенностей учебно-исследовательской и проектной деятельности</w:t>
      </w:r>
    </w:p>
    <w:p w:rsidR="003662C5" w:rsidRPr="00616B3B" w:rsidRDefault="003662C5" w:rsidP="003662C5">
      <w:pPr>
        <w:pStyle w:val="24"/>
        <w:shd w:val="clear" w:color="auto" w:fill="auto"/>
        <w:tabs>
          <w:tab w:val="right" w:leader="dot" w:pos="9321"/>
        </w:tabs>
        <w:spacing w:before="0"/>
        <w:ind w:left="840"/>
      </w:pPr>
      <w:r w:rsidRPr="00616B3B">
        <w:t>обучающихся</w:t>
      </w:r>
      <w:r w:rsidRPr="00616B3B">
        <w:tab/>
        <w:t xml:space="preserve"> 141</w:t>
      </w:r>
    </w:p>
    <w:p w:rsidR="003662C5" w:rsidRPr="00616B3B" w:rsidRDefault="003662C5" w:rsidP="00A10771">
      <w:pPr>
        <w:pStyle w:val="24"/>
        <w:numPr>
          <w:ilvl w:val="0"/>
          <w:numId w:val="10"/>
        </w:numPr>
        <w:shd w:val="clear" w:color="auto" w:fill="auto"/>
        <w:tabs>
          <w:tab w:val="left" w:pos="1520"/>
        </w:tabs>
        <w:spacing w:before="0"/>
        <w:ind w:left="840"/>
      </w:pPr>
      <w:r w:rsidRPr="00616B3B">
        <w:t>Описание содержания, видов и форм организации учебной деятельности по</w:t>
      </w:r>
    </w:p>
    <w:p w:rsidR="003662C5" w:rsidRPr="00616B3B" w:rsidRDefault="003662C5" w:rsidP="003662C5">
      <w:pPr>
        <w:pStyle w:val="24"/>
        <w:shd w:val="clear" w:color="auto" w:fill="auto"/>
        <w:tabs>
          <w:tab w:val="right" w:leader="dot" w:pos="9321"/>
        </w:tabs>
        <w:spacing w:before="0"/>
        <w:ind w:left="840"/>
      </w:pPr>
      <w:r w:rsidRPr="00616B3B">
        <w:t>развитию информационно-коммуникационных компетенций</w:t>
      </w:r>
      <w:r w:rsidRPr="00616B3B">
        <w:tab/>
        <w:t xml:space="preserve"> 146</w:t>
      </w:r>
    </w:p>
    <w:p w:rsidR="003662C5" w:rsidRPr="00616B3B" w:rsidRDefault="003662C5" w:rsidP="00A10771">
      <w:pPr>
        <w:pStyle w:val="24"/>
        <w:numPr>
          <w:ilvl w:val="0"/>
          <w:numId w:val="10"/>
        </w:numPr>
        <w:shd w:val="clear" w:color="auto" w:fill="auto"/>
        <w:tabs>
          <w:tab w:val="left" w:pos="1520"/>
        </w:tabs>
        <w:spacing w:before="0"/>
        <w:ind w:left="840"/>
      </w:pPr>
      <w:r w:rsidRPr="00616B3B">
        <w:t>Перечень и описание основных элементов ИКТ-компетенции и инструментов</w:t>
      </w:r>
    </w:p>
    <w:p w:rsidR="003662C5" w:rsidRPr="00616B3B" w:rsidRDefault="003662C5" w:rsidP="003662C5">
      <w:pPr>
        <w:pStyle w:val="24"/>
        <w:shd w:val="clear" w:color="auto" w:fill="auto"/>
        <w:tabs>
          <w:tab w:val="right" w:leader="dot" w:pos="9321"/>
        </w:tabs>
        <w:spacing w:before="0"/>
        <w:ind w:left="840"/>
      </w:pPr>
      <w:r w:rsidRPr="00616B3B">
        <w:t>их использования</w:t>
      </w:r>
      <w:r w:rsidRPr="00616B3B">
        <w:tab/>
        <w:t xml:space="preserve">   147</w:t>
      </w:r>
    </w:p>
    <w:p w:rsidR="003662C5" w:rsidRPr="00616B3B" w:rsidRDefault="003662C5" w:rsidP="00A10771">
      <w:pPr>
        <w:pStyle w:val="24"/>
        <w:numPr>
          <w:ilvl w:val="0"/>
          <w:numId w:val="10"/>
        </w:numPr>
        <w:shd w:val="clear" w:color="auto" w:fill="auto"/>
        <w:tabs>
          <w:tab w:val="left" w:pos="1520"/>
        </w:tabs>
        <w:spacing w:before="0"/>
        <w:ind w:left="840"/>
      </w:pPr>
      <w:r w:rsidRPr="00616B3B">
        <w:t>Планируемые результаты формирования и развития компетентности</w:t>
      </w:r>
    </w:p>
    <w:p w:rsidR="003662C5" w:rsidRPr="00616B3B" w:rsidRDefault="003662C5" w:rsidP="003662C5">
      <w:pPr>
        <w:pStyle w:val="24"/>
        <w:shd w:val="clear" w:color="auto" w:fill="auto"/>
        <w:tabs>
          <w:tab w:val="right" w:leader="dot" w:pos="9321"/>
        </w:tabs>
        <w:spacing w:before="0"/>
        <w:ind w:left="840"/>
        <w:jc w:val="left"/>
      </w:pPr>
      <w:r w:rsidRPr="00616B3B">
        <w:t>обучающихся в области использования информационно коммуникационных технологий</w:t>
      </w:r>
      <w:r w:rsidRPr="00616B3B">
        <w:tab/>
        <w:t xml:space="preserve">   </w:t>
      </w:r>
      <w:r w:rsidR="003E6435" w:rsidRPr="00616B3B">
        <w:t xml:space="preserve">             </w:t>
      </w:r>
      <w:r w:rsidRPr="00616B3B">
        <w:t>150</w:t>
      </w:r>
      <w:r w:rsidRPr="00616B3B">
        <w:fldChar w:fldCharType="end"/>
      </w:r>
    </w:p>
    <w:p w:rsidR="003662C5" w:rsidRPr="00616B3B" w:rsidRDefault="003662C5" w:rsidP="00A10771">
      <w:pPr>
        <w:pStyle w:val="22"/>
        <w:numPr>
          <w:ilvl w:val="0"/>
          <w:numId w:val="10"/>
        </w:numPr>
        <w:shd w:val="clear" w:color="auto" w:fill="auto"/>
        <w:tabs>
          <w:tab w:val="left" w:pos="1520"/>
        </w:tabs>
        <w:spacing w:after="0" w:line="288" w:lineRule="exact"/>
        <w:ind w:left="840" w:firstLine="0"/>
        <w:jc w:val="left"/>
      </w:pPr>
      <w:r w:rsidRPr="00616B3B">
        <w:t>Виды взаимодействия с учебными, научными и социальными организациями, формы привлечения консультантов, экспертов и научных</w:t>
      </w:r>
    </w:p>
    <w:p w:rsidR="003662C5" w:rsidRPr="00616B3B" w:rsidRDefault="003662C5" w:rsidP="003662C5">
      <w:pPr>
        <w:pStyle w:val="24"/>
        <w:shd w:val="clear" w:color="auto" w:fill="auto"/>
        <w:tabs>
          <w:tab w:val="left" w:leader="dot" w:pos="8618"/>
        </w:tabs>
        <w:spacing w:before="0"/>
        <w:ind w:left="840"/>
      </w:pPr>
      <w:r w:rsidRPr="00616B3B">
        <w:fldChar w:fldCharType="begin"/>
      </w:r>
      <w:r w:rsidRPr="00616B3B">
        <w:instrText xml:space="preserve"> TOC \o "1-5" \h \z </w:instrText>
      </w:r>
      <w:r w:rsidRPr="00616B3B">
        <w:fldChar w:fldCharType="separate"/>
      </w:r>
      <w:r w:rsidRPr="00616B3B">
        <w:t>руководителей</w:t>
      </w:r>
      <w:r w:rsidR="003E6435" w:rsidRPr="00616B3B">
        <w:t xml:space="preserve"> </w:t>
      </w:r>
      <w:r w:rsidRPr="00616B3B">
        <w:tab/>
        <w:t xml:space="preserve"> 152</w:t>
      </w:r>
      <w:r w:rsidR="003E6435" w:rsidRPr="00616B3B">
        <w:t xml:space="preserve">      </w:t>
      </w:r>
    </w:p>
    <w:p w:rsidR="003662C5" w:rsidRPr="00616B3B" w:rsidRDefault="003662C5" w:rsidP="00A10771">
      <w:pPr>
        <w:pStyle w:val="24"/>
        <w:numPr>
          <w:ilvl w:val="0"/>
          <w:numId w:val="10"/>
        </w:numPr>
        <w:shd w:val="clear" w:color="auto" w:fill="auto"/>
        <w:tabs>
          <w:tab w:val="left" w:pos="1520"/>
        </w:tabs>
        <w:spacing w:before="0"/>
        <w:ind w:left="840"/>
      </w:pPr>
      <w:r w:rsidRPr="00616B3B">
        <w:t>Описание условий, обеспечивающих развитие универсальных учебных</w:t>
      </w:r>
    </w:p>
    <w:p w:rsidR="003662C5" w:rsidRPr="00616B3B" w:rsidRDefault="003662C5" w:rsidP="003662C5">
      <w:pPr>
        <w:pStyle w:val="24"/>
        <w:shd w:val="clear" w:color="auto" w:fill="auto"/>
        <w:tabs>
          <w:tab w:val="right" w:leader="dot" w:pos="9324"/>
        </w:tabs>
        <w:spacing w:before="0"/>
        <w:ind w:left="840"/>
        <w:jc w:val="left"/>
      </w:pPr>
      <w:r w:rsidRPr="00616B3B">
        <w:t>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r w:rsidRPr="00616B3B">
        <w:tab/>
        <w:t xml:space="preserve"> 154</w:t>
      </w:r>
    </w:p>
    <w:p w:rsidR="003662C5" w:rsidRPr="00616B3B" w:rsidRDefault="003662C5" w:rsidP="00A10771">
      <w:pPr>
        <w:pStyle w:val="24"/>
        <w:numPr>
          <w:ilvl w:val="0"/>
          <w:numId w:val="10"/>
        </w:numPr>
        <w:shd w:val="clear" w:color="auto" w:fill="auto"/>
        <w:tabs>
          <w:tab w:val="left" w:pos="1630"/>
        </w:tabs>
        <w:spacing w:before="0"/>
        <w:ind w:left="840"/>
      </w:pPr>
      <w:r w:rsidRPr="00616B3B">
        <w:t>Система оценки деятельности организации, осуществляющей</w:t>
      </w:r>
    </w:p>
    <w:p w:rsidR="003662C5" w:rsidRPr="00616B3B" w:rsidRDefault="003662C5" w:rsidP="003662C5">
      <w:pPr>
        <w:pStyle w:val="24"/>
        <w:shd w:val="clear" w:color="auto" w:fill="auto"/>
        <w:tabs>
          <w:tab w:val="right" w:leader="dot" w:pos="9324"/>
        </w:tabs>
        <w:spacing w:before="0"/>
        <w:ind w:left="840"/>
        <w:jc w:val="left"/>
      </w:pPr>
      <w:r w:rsidRPr="00616B3B">
        <w:t>образовательную деятельность, по формированию и развитию универсальных учебных действий</w:t>
      </w:r>
      <w:r w:rsidRPr="00616B3B">
        <w:tab/>
        <w:t xml:space="preserve"> 160</w:t>
      </w:r>
    </w:p>
    <w:p w:rsidR="003662C5" w:rsidRPr="00616B3B" w:rsidRDefault="003662C5" w:rsidP="00A10771">
      <w:pPr>
        <w:pStyle w:val="24"/>
        <w:numPr>
          <w:ilvl w:val="0"/>
          <w:numId w:val="10"/>
        </w:numPr>
        <w:shd w:val="clear" w:color="auto" w:fill="auto"/>
        <w:tabs>
          <w:tab w:val="left" w:pos="1630"/>
        </w:tabs>
        <w:spacing w:before="0"/>
        <w:ind w:left="840"/>
      </w:pPr>
      <w:r w:rsidRPr="00616B3B">
        <w:t>Методика и инструментарий оценки успешности освоения и применения</w:t>
      </w:r>
    </w:p>
    <w:p w:rsidR="003662C5" w:rsidRPr="00616B3B" w:rsidRDefault="003662C5" w:rsidP="003662C5">
      <w:pPr>
        <w:pStyle w:val="24"/>
        <w:shd w:val="clear" w:color="auto" w:fill="auto"/>
        <w:tabs>
          <w:tab w:val="right" w:leader="dot" w:pos="9324"/>
        </w:tabs>
        <w:spacing w:before="0"/>
        <w:ind w:left="840"/>
      </w:pPr>
      <w:r w:rsidRPr="00616B3B">
        <w:t>обучающимися универсальных учебных действий</w:t>
      </w:r>
      <w:r w:rsidRPr="00616B3B">
        <w:tab/>
        <w:t xml:space="preserve"> 162</w:t>
      </w:r>
    </w:p>
    <w:p w:rsidR="003662C5" w:rsidRPr="00616B3B" w:rsidRDefault="003662C5" w:rsidP="003662C5">
      <w:pPr>
        <w:pStyle w:val="24"/>
        <w:numPr>
          <w:ilvl w:val="1"/>
          <w:numId w:val="1"/>
        </w:numPr>
        <w:shd w:val="clear" w:color="auto" w:fill="auto"/>
        <w:tabs>
          <w:tab w:val="left" w:pos="957"/>
        </w:tabs>
        <w:spacing w:before="0"/>
        <w:ind w:left="440"/>
      </w:pPr>
      <w:r w:rsidRPr="00616B3B">
        <w:t>Программы отдельных учебных предметов.</w:t>
      </w:r>
    </w:p>
    <w:p w:rsidR="003662C5" w:rsidRPr="00616B3B" w:rsidRDefault="00C844B9" w:rsidP="003662C5">
      <w:pPr>
        <w:pStyle w:val="24"/>
        <w:numPr>
          <w:ilvl w:val="2"/>
          <w:numId w:val="1"/>
        </w:numPr>
        <w:shd w:val="clear" w:color="auto" w:fill="auto"/>
        <w:tabs>
          <w:tab w:val="left" w:pos="1520"/>
          <w:tab w:val="right" w:leader="dot" w:pos="9324"/>
        </w:tabs>
        <w:spacing w:before="0"/>
        <w:ind w:left="840"/>
      </w:pPr>
      <w:hyperlink w:anchor="bookmark0" w:tooltip="Current Document">
        <w:r w:rsidR="003662C5" w:rsidRPr="00616B3B">
          <w:t>Общие положения</w:t>
        </w:r>
        <w:r w:rsidR="003662C5" w:rsidRPr="00616B3B">
          <w:tab/>
          <w:t xml:space="preserve"> 166</w:t>
        </w:r>
      </w:hyperlink>
    </w:p>
    <w:p w:rsidR="003662C5" w:rsidRPr="00616B3B" w:rsidRDefault="003662C5" w:rsidP="003662C5">
      <w:pPr>
        <w:pStyle w:val="24"/>
        <w:numPr>
          <w:ilvl w:val="1"/>
          <w:numId w:val="1"/>
        </w:numPr>
        <w:shd w:val="clear" w:color="auto" w:fill="auto"/>
        <w:tabs>
          <w:tab w:val="left" w:pos="957"/>
        </w:tabs>
        <w:spacing w:before="0"/>
        <w:ind w:left="440"/>
      </w:pPr>
      <w:r w:rsidRPr="00616B3B">
        <w:t>Программа воспитания и социализации обучающихся</w:t>
      </w:r>
    </w:p>
    <w:p w:rsidR="003662C5" w:rsidRPr="00616B3B" w:rsidRDefault="00C844B9" w:rsidP="003662C5">
      <w:pPr>
        <w:pStyle w:val="24"/>
        <w:numPr>
          <w:ilvl w:val="2"/>
          <w:numId w:val="1"/>
        </w:numPr>
        <w:shd w:val="clear" w:color="auto" w:fill="auto"/>
        <w:tabs>
          <w:tab w:val="left" w:pos="1520"/>
          <w:tab w:val="right" w:leader="dot" w:pos="9324"/>
        </w:tabs>
        <w:spacing w:before="0"/>
        <w:ind w:left="840"/>
      </w:pPr>
      <w:hyperlink w:anchor="bookmark80" w:tooltip="Current Document">
        <w:r w:rsidR="003662C5" w:rsidRPr="00616B3B">
          <w:t>Цели и задачи воспитания и социализации обучающихся лицея</w:t>
        </w:r>
        <w:r w:rsidR="003662C5" w:rsidRPr="00616B3B">
          <w:tab/>
          <w:t xml:space="preserve"> 167</w:t>
        </w:r>
      </w:hyperlink>
    </w:p>
    <w:p w:rsidR="003662C5" w:rsidRPr="00616B3B" w:rsidRDefault="003662C5" w:rsidP="003662C5">
      <w:pPr>
        <w:pStyle w:val="24"/>
        <w:numPr>
          <w:ilvl w:val="2"/>
          <w:numId w:val="1"/>
        </w:numPr>
        <w:shd w:val="clear" w:color="auto" w:fill="auto"/>
        <w:tabs>
          <w:tab w:val="left" w:pos="1520"/>
        </w:tabs>
        <w:spacing w:before="0"/>
        <w:ind w:left="840"/>
        <w:jc w:val="left"/>
      </w:pPr>
      <w:r w:rsidRPr="00616B3B">
        <w:t>Направления деятельности по духовно-нравственному развитию, воспитанию и социализации, профессиональной ориентации обучающихся,</w:t>
      </w:r>
    </w:p>
    <w:p w:rsidR="003662C5" w:rsidRPr="00616B3B" w:rsidRDefault="003662C5" w:rsidP="003662C5">
      <w:pPr>
        <w:pStyle w:val="24"/>
        <w:shd w:val="clear" w:color="auto" w:fill="auto"/>
        <w:tabs>
          <w:tab w:val="right" w:leader="dot" w:pos="9324"/>
        </w:tabs>
        <w:spacing w:before="0"/>
        <w:ind w:left="840"/>
      </w:pPr>
      <w:r w:rsidRPr="00616B3B">
        <w:t>здоровьесберегающей деятельности</w:t>
      </w:r>
      <w:r w:rsidRPr="00616B3B">
        <w:tab/>
        <w:t xml:space="preserve"> 170</w:t>
      </w:r>
    </w:p>
    <w:p w:rsidR="003662C5" w:rsidRPr="00616B3B" w:rsidRDefault="003662C5" w:rsidP="00FC0AB1">
      <w:pPr>
        <w:pStyle w:val="24"/>
        <w:numPr>
          <w:ilvl w:val="2"/>
          <w:numId w:val="1"/>
        </w:numPr>
        <w:shd w:val="clear" w:color="auto" w:fill="auto"/>
        <w:tabs>
          <w:tab w:val="left" w:pos="1520"/>
        </w:tabs>
        <w:spacing w:before="0"/>
        <w:ind w:left="840"/>
        <w:jc w:val="left"/>
      </w:pPr>
      <w:r w:rsidRPr="00616B3B">
        <w:t>Содержание, виды деятельности и фо</w:t>
      </w:r>
      <w:r w:rsidR="00FC0AB1" w:rsidRPr="00616B3B">
        <w:t xml:space="preserve">рмы занятий с обучающимися по </w:t>
      </w:r>
    </w:p>
    <w:p w:rsidR="003662C5" w:rsidRPr="00616B3B" w:rsidRDefault="003662C5" w:rsidP="00FC0AB1">
      <w:pPr>
        <w:pStyle w:val="24"/>
        <w:shd w:val="clear" w:color="auto" w:fill="auto"/>
        <w:tabs>
          <w:tab w:val="right" w:leader="dot" w:pos="9324"/>
        </w:tabs>
        <w:spacing w:before="0"/>
        <w:ind w:left="840"/>
        <w:jc w:val="left"/>
      </w:pPr>
      <w:r w:rsidRPr="00616B3B">
        <w:lastRenderedPageBreak/>
        <w:t>каждому из направлений духовно-нравственного разв</w:t>
      </w:r>
      <w:r w:rsidR="00FC0AB1" w:rsidRPr="00616B3B">
        <w:t>ития, воспитания и социализации</w:t>
      </w:r>
      <w:r w:rsidRPr="00616B3B">
        <w:t xml:space="preserve">   172</w:t>
      </w:r>
    </w:p>
    <w:p w:rsidR="003662C5" w:rsidRPr="00616B3B" w:rsidRDefault="003662C5" w:rsidP="003662C5">
      <w:pPr>
        <w:pStyle w:val="24"/>
        <w:numPr>
          <w:ilvl w:val="2"/>
          <w:numId w:val="1"/>
        </w:numPr>
        <w:shd w:val="clear" w:color="auto" w:fill="auto"/>
        <w:tabs>
          <w:tab w:val="left" w:pos="1520"/>
        </w:tabs>
        <w:spacing w:before="0"/>
        <w:ind w:left="840"/>
      </w:pPr>
      <w:r w:rsidRPr="00616B3B">
        <w:t>Формы индивидуальной и групповой организации</w:t>
      </w:r>
    </w:p>
    <w:p w:rsidR="003662C5" w:rsidRPr="00616B3B" w:rsidRDefault="003662C5" w:rsidP="003662C5">
      <w:pPr>
        <w:pStyle w:val="24"/>
        <w:shd w:val="clear" w:color="auto" w:fill="auto"/>
        <w:tabs>
          <w:tab w:val="right" w:leader="dot" w:pos="9324"/>
        </w:tabs>
        <w:spacing w:before="0"/>
        <w:ind w:left="840"/>
      </w:pPr>
      <w:r w:rsidRPr="00616B3B">
        <w:t>профессиональной ориентации обучающихся</w:t>
      </w:r>
      <w:r w:rsidRPr="00616B3B">
        <w:tab/>
        <w:t xml:space="preserve"> 187</w:t>
      </w:r>
      <w:r w:rsidRPr="00616B3B">
        <w:fldChar w:fldCharType="end"/>
      </w:r>
    </w:p>
    <w:p w:rsidR="003662C5" w:rsidRPr="00616B3B" w:rsidRDefault="003662C5" w:rsidP="003662C5">
      <w:pPr>
        <w:pStyle w:val="22"/>
        <w:shd w:val="clear" w:color="auto" w:fill="auto"/>
        <w:tabs>
          <w:tab w:val="right" w:leader="dot" w:pos="9324"/>
        </w:tabs>
        <w:spacing w:after="0" w:line="288" w:lineRule="exact"/>
        <w:ind w:left="840" w:firstLine="0"/>
        <w:jc w:val="left"/>
      </w:pPr>
      <w:r w:rsidRPr="00616B3B">
        <w:t>2.3.5.Этапы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sidRPr="00616B3B">
        <w:tab/>
        <w:t xml:space="preserve"> 188</w:t>
      </w:r>
    </w:p>
    <w:p w:rsidR="003662C5" w:rsidRPr="00616B3B" w:rsidRDefault="003662C5" w:rsidP="00A10771">
      <w:pPr>
        <w:pStyle w:val="22"/>
        <w:numPr>
          <w:ilvl w:val="0"/>
          <w:numId w:val="11"/>
        </w:numPr>
        <w:shd w:val="clear" w:color="auto" w:fill="auto"/>
        <w:tabs>
          <w:tab w:val="left" w:pos="1520"/>
        </w:tabs>
        <w:spacing w:after="0" w:line="288" w:lineRule="exact"/>
        <w:ind w:left="840" w:firstLine="0"/>
        <w:jc w:val="both"/>
      </w:pPr>
      <w:r w:rsidRPr="00616B3B">
        <w:t>Основные формы организации педагогической поддержки</w:t>
      </w:r>
    </w:p>
    <w:p w:rsidR="003662C5" w:rsidRPr="00616B3B" w:rsidRDefault="003662C5" w:rsidP="003662C5">
      <w:pPr>
        <w:pStyle w:val="24"/>
        <w:shd w:val="clear" w:color="auto" w:fill="auto"/>
        <w:tabs>
          <w:tab w:val="right" w:leader="dot" w:pos="9324"/>
        </w:tabs>
        <w:spacing w:before="0"/>
        <w:ind w:left="840"/>
        <w:jc w:val="left"/>
      </w:pPr>
      <w:r w:rsidRPr="00616B3B">
        <w:fldChar w:fldCharType="begin"/>
      </w:r>
      <w:r w:rsidRPr="00616B3B">
        <w:instrText xml:space="preserve"> TOC \o "1-5" \h \z </w:instrText>
      </w:r>
      <w:r w:rsidRPr="00616B3B">
        <w:fldChar w:fldCharType="separate"/>
      </w:r>
      <w:r w:rsidRPr="00616B3B">
        <w:t>социализации обучающихся по каждому из направлений с учетом урочной и внеурочной деятельности</w:t>
      </w:r>
      <w:r w:rsidRPr="00616B3B">
        <w:tab/>
        <w:t xml:space="preserve"> 190</w:t>
      </w:r>
    </w:p>
    <w:p w:rsidR="003662C5" w:rsidRPr="00616B3B" w:rsidRDefault="003662C5" w:rsidP="00A10771">
      <w:pPr>
        <w:pStyle w:val="24"/>
        <w:numPr>
          <w:ilvl w:val="0"/>
          <w:numId w:val="11"/>
        </w:numPr>
        <w:shd w:val="clear" w:color="auto" w:fill="auto"/>
        <w:tabs>
          <w:tab w:val="left" w:pos="1520"/>
        </w:tabs>
        <w:spacing w:before="0"/>
        <w:ind w:left="840"/>
      </w:pPr>
      <w:r w:rsidRPr="00616B3B">
        <w:t>Модели организации работы по формированию</w:t>
      </w:r>
    </w:p>
    <w:p w:rsidR="003662C5" w:rsidRPr="00616B3B" w:rsidRDefault="003662C5" w:rsidP="003662C5">
      <w:pPr>
        <w:pStyle w:val="24"/>
        <w:shd w:val="clear" w:color="auto" w:fill="auto"/>
        <w:tabs>
          <w:tab w:val="right" w:leader="dot" w:pos="9324"/>
        </w:tabs>
        <w:spacing w:before="0"/>
        <w:ind w:left="840"/>
      </w:pPr>
      <w:r w:rsidRPr="00616B3B">
        <w:t>экологически целесообразного, здорового и безопасного образа жизни</w:t>
      </w:r>
      <w:r w:rsidRPr="00616B3B">
        <w:tab/>
        <w:t xml:space="preserve"> 191</w:t>
      </w:r>
    </w:p>
    <w:p w:rsidR="003662C5" w:rsidRPr="00616B3B" w:rsidRDefault="003662C5" w:rsidP="00A10771">
      <w:pPr>
        <w:pStyle w:val="24"/>
        <w:numPr>
          <w:ilvl w:val="0"/>
          <w:numId w:val="11"/>
        </w:numPr>
        <w:shd w:val="clear" w:color="auto" w:fill="auto"/>
        <w:tabs>
          <w:tab w:val="left" w:pos="1520"/>
        </w:tabs>
        <w:spacing w:before="0"/>
        <w:ind w:left="840"/>
      </w:pPr>
      <w:r w:rsidRPr="00616B3B">
        <w:t>Описание деятельности организации, осуществляющей образовательную</w:t>
      </w:r>
    </w:p>
    <w:p w:rsidR="003662C5" w:rsidRPr="00616B3B" w:rsidRDefault="003662C5" w:rsidP="003662C5">
      <w:pPr>
        <w:pStyle w:val="24"/>
        <w:shd w:val="clear" w:color="auto" w:fill="auto"/>
        <w:tabs>
          <w:tab w:val="right" w:leader="dot" w:pos="9324"/>
        </w:tabs>
        <w:spacing w:before="0"/>
        <w:ind w:left="840"/>
        <w:jc w:val="left"/>
      </w:pPr>
      <w:r w:rsidRPr="00616B3B">
        <w:t>деятельность, в области непрерывного экологического здоровьесберегающего образования обучающихся</w:t>
      </w:r>
      <w:r w:rsidRPr="00616B3B">
        <w:tab/>
        <w:t xml:space="preserve"> 193</w:t>
      </w:r>
    </w:p>
    <w:p w:rsidR="003662C5" w:rsidRPr="00616B3B" w:rsidRDefault="003662C5" w:rsidP="00A10771">
      <w:pPr>
        <w:pStyle w:val="24"/>
        <w:numPr>
          <w:ilvl w:val="0"/>
          <w:numId w:val="11"/>
        </w:numPr>
        <w:shd w:val="clear" w:color="auto" w:fill="auto"/>
        <w:tabs>
          <w:tab w:val="left" w:pos="1520"/>
        </w:tabs>
        <w:spacing w:before="0"/>
        <w:ind w:left="840"/>
      </w:pPr>
      <w:r w:rsidRPr="00616B3B">
        <w:t>Система поощрения социальной успешности и проявлений активной</w:t>
      </w:r>
    </w:p>
    <w:p w:rsidR="003662C5" w:rsidRPr="00616B3B" w:rsidRDefault="003662C5" w:rsidP="003662C5">
      <w:pPr>
        <w:pStyle w:val="24"/>
        <w:shd w:val="clear" w:color="auto" w:fill="auto"/>
        <w:tabs>
          <w:tab w:val="right" w:leader="dot" w:pos="9324"/>
        </w:tabs>
        <w:spacing w:before="0"/>
        <w:ind w:left="840"/>
      </w:pPr>
      <w:r w:rsidRPr="00616B3B">
        <w:t>жизненной позиции обучающихся</w:t>
      </w:r>
      <w:r w:rsidRPr="00616B3B">
        <w:tab/>
        <w:t xml:space="preserve"> 204</w:t>
      </w:r>
    </w:p>
    <w:p w:rsidR="003662C5" w:rsidRPr="00616B3B" w:rsidRDefault="003662C5" w:rsidP="00A10771">
      <w:pPr>
        <w:pStyle w:val="24"/>
        <w:numPr>
          <w:ilvl w:val="0"/>
          <w:numId w:val="11"/>
        </w:numPr>
        <w:shd w:val="clear" w:color="auto" w:fill="auto"/>
        <w:tabs>
          <w:tab w:val="left" w:pos="1630"/>
        </w:tabs>
        <w:spacing w:before="0"/>
        <w:ind w:left="840"/>
      </w:pPr>
      <w:r w:rsidRPr="00616B3B">
        <w:t>Критерии эффективности реализации образовательным учреждением</w:t>
      </w:r>
    </w:p>
    <w:p w:rsidR="003662C5" w:rsidRPr="00616B3B" w:rsidRDefault="00C844B9" w:rsidP="003662C5">
      <w:pPr>
        <w:pStyle w:val="24"/>
        <w:shd w:val="clear" w:color="auto" w:fill="auto"/>
        <w:tabs>
          <w:tab w:val="right" w:leader="dot" w:pos="9324"/>
        </w:tabs>
        <w:spacing w:before="0"/>
        <w:ind w:left="840"/>
        <w:jc w:val="left"/>
      </w:pPr>
      <w:hyperlink w:anchor="bookmark91" w:tooltip="Current Document">
        <w:r w:rsidR="003662C5" w:rsidRPr="00616B3B">
          <w:t>программы духовно-нравственного развития, воспитания и социализации обучающихся</w:t>
        </w:r>
        <w:r w:rsidR="003662C5" w:rsidRPr="00616B3B">
          <w:tab/>
          <w:t xml:space="preserve"> 205</w:t>
        </w:r>
      </w:hyperlink>
    </w:p>
    <w:p w:rsidR="003662C5" w:rsidRPr="00616B3B" w:rsidRDefault="003662C5" w:rsidP="00A10771">
      <w:pPr>
        <w:pStyle w:val="24"/>
        <w:numPr>
          <w:ilvl w:val="0"/>
          <w:numId w:val="11"/>
        </w:numPr>
        <w:shd w:val="clear" w:color="auto" w:fill="auto"/>
        <w:tabs>
          <w:tab w:val="left" w:pos="1630"/>
        </w:tabs>
        <w:spacing w:before="0"/>
        <w:ind w:left="840"/>
      </w:pPr>
      <w:r w:rsidRPr="00616B3B">
        <w:t>Методологический инструментарий мониторинга духовно-нравственного</w:t>
      </w:r>
    </w:p>
    <w:p w:rsidR="003662C5" w:rsidRPr="00616B3B" w:rsidRDefault="003662C5" w:rsidP="003662C5">
      <w:pPr>
        <w:pStyle w:val="24"/>
        <w:shd w:val="clear" w:color="auto" w:fill="auto"/>
        <w:tabs>
          <w:tab w:val="right" w:leader="dot" w:pos="9324"/>
        </w:tabs>
        <w:spacing w:before="0"/>
        <w:ind w:left="840"/>
      </w:pPr>
      <w:r w:rsidRPr="00616B3B">
        <w:t>развития, воспитания и социализации обучающихся</w:t>
      </w:r>
      <w:r w:rsidRPr="00616B3B">
        <w:tab/>
        <w:t xml:space="preserve"> 205</w:t>
      </w:r>
    </w:p>
    <w:p w:rsidR="003662C5" w:rsidRPr="00616B3B" w:rsidRDefault="003662C5" w:rsidP="00A10771">
      <w:pPr>
        <w:pStyle w:val="24"/>
        <w:numPr>
          <w:ilvl w:val="0"/>
          <w:numId w:val="11"/>
        </w:numPr>
        <w:shd w:val="clear" w:color="auto" w:fill="auto"/>
        <w:tabs>
          <w:tab w:val="left" w:pos="1630"/>
        </w:tabs>
        <w:spacing w:before="0"/>
        <w:ind w:left="840"/>
      </w:pPr>
      <w:r w:rsidRPr="00616B3B">
        <w:t>Планируемые результаты духовно-нравственного развития, воспитания и</w:t>
      </w:r>
    </w:p>
    <w:p w:rsidR="003662C5" w:rsidRPr="00616B3B" w:rsidRDefault="003662C5" w:rsidP="003662C5">
      <w:pPr>
        <w:pStyle w:val="24"/>
        <w:shd w:val="clear" w:color="auto" w:fill="auto"/>
        <w:tabs>
          <w:tab w:val="right" w:leader="dot" w:pos="9324"/>
        </w:tabs>
        <w:spacing w:before="0"/>
        <w:ind w:left="840"/>
      </w:pPr>
      <w:r w:rsidRPr="00616B3B">
        <w:t>социализации обучающихся</w:t>
      </w:r>
      <w:r w:rsidRPr="00616B3B">
        <w:tab/>
        <w:t xml:space="preserve"> 209</w:t>
      </w:r>
    </w:p>
    <w:p w:rsidR="003662C5" w:rsidRPr="00616B3B" w:rsidRDefault="003662C5" w:rsidP="003662C5">
      <w:pPr>
        <w:pStyle w:val="24"/>
        <w:numPr>
          <w:ilvl w:val="1"/>
          <w:numId w:val="1"/>
        </w:numPr>
        <w:shd w:val="clear" w:color="auto" w:fill="auto"/>
        <w:tabs>
          <w:tab w:val="left" w:pos="957"/>
        </w:tabs>
        <w:spacing w:before="0"/>
        <w:ind w:left="440"/>
      </w:pPr>
      <w:r w:rsidRPr="00616B3B">
        <w:t>Программа коррекционной работы.</w:t>
      </w:r>
    </w:p>
    <w:p w:rsidR="003662C5" w:rsidRPr="00616B3B" w:rsidRDefault="00C844B9" w:rsidP="003662C5">
      <w:pPr>
        <w:pStyle w:val="24"/>
        <w:numPr>
          <w:ilvl w:val="2"/>
          <w:numId w:val="1"/>
        </w:numPr>
        <w:shd w:val="clear" w:color="auto" w:fill="auto"/>
        <w:tabs>
          <w:tab w:val="left" w:pos="1520"/>
          <w:tab w:val="right" w:leader="dot" w:pos="9324"/>
        </w:tabs>
        <w:spacing w:before="0"/>
        <w:ind w:left="840"/>
      </w:pPr>
      <w:hyperlink w:anchor="bookmark92" w:tooltip="Current Document">
        <w:r w:rsidR="003662C5" w:rsidRPr="00616B3B">
          <w:t>Цели и задачи коррекционной работы</w:t>
        </w:r>
        <w:r w:rsidR="003662C5" w:rsidRPr="00616B3B">
          <w:tab/>
          <w:t xml:space="preserve"> 212</w:t>
        </w:r>
      </w:hyperlink>
    </w:p>
    <w:p w:rsidR="003662C5" w:rsidRPr="00616B3B" w:rsidRDefault="003662C5" w:rsidP="003662C5">
      <w:pPr>
        <w:pStyle w:val="24"/>
        <w:numPr>
          <w:ilvl w:val="2"/>
          <w:numId w:val="1"/>
        </w:numPr>
        <w:shd w:val="clear" w:color="auto" w:fill="auto"/>
        <w:tabs>
          <w:tab w:val="left" w:pos="1520"/>
          <w:tab w:val="right" w:leader="dot" w:pos="9324"/>
        </w:tabs>
        <w:spacing w:before="0"/>
        <w:ind w:left="840"/>
      </w:pPr>
      <w:r w:rsidRPr="00616B3B">
        <w:t>Содержание коррекционных направлении работы</w:t>
      </w:r>
      <w:r w:rsidRPr="00616B3B">
        <w:tab/>
        <w:t xml:space="preserve"> 215</w:t>
      </w:r>
    </w:p>
    <w:p w:rsidR="003662C5" w:rsidRPr="00616B3B" w:rsidRDefault="003662C5" w:rsidP="003662C5">
      <w:pPr>
        <w:pStyle w:val="24"/>
        <w:numPr>
          <w:ilvl w:val="2"/>
          <w:numId w:val="1"/>
        </w:numPr>
        <w:shd w:val="clear" w:color="auto" w:fill="auto"/>
        <w:tabs>
          <w:tab w:val="left" w:pos="1520"/>
          <w:tab w:val="left" w:leader="dot" w:pos="8618"/>
          <w:tab w:val="right" w:pos="9324"/>
        </w:tabs>
        <w:spacing w:before="0"/>
        <w:ind w:left="840"/>
      </w:pPr>
      <w:r w:rsidRPr="00616B3B">
        <w:t>Система комплексного психолого-медико-социального сопровождения</w:t>
      </w:r>
      <w:r w:rsidRPr="00616B3B">
        <w:tab/>
      </w:r>
      <w:r w:rsidRPr="00616B3B">
        <w:tab/>
        <w:t>217</w:t>
      </w:r>
    </w:p>
    <w:p w:rsidR="003662C5" w:rsidRPr="00616B3B" w:rsidRDefault="003662C5" w:rsidP="003662C5">
      <w:pPr>
        <w:pStyle w:val="24"/>
        <w:numPr>
          <w:ilvl w:val="2"/>
          <w:numId w:val="1"/>
        </w:numPr>
        <w:shd w:val="clear" w:color="auto" w:fill="auto"/>
        <w:tabs>
          <w:tab w:val="left" w:pos="1500"/>
          <w:tab w:val="right" w:leader="dot" w:pos="9303"/>
        </w:tabs>
        <w:spacing w:before="0" w:line="293" w:lineRule="exact"/>
        <w:ind w:left="820"/>
      </w:pPr>
      <w:r w:rsidRPr="00616B3B">
        <w:t>Механизм реализации программы</w:t>
      </w:r>
      <w:r w:rsidRPr="00616B3B">
        <w:tab/>
        <w:t xml:space="preserve"> 220</w:t>
      </w:r>
    </w:p>
    <w:p w:rsidR="003662C5" w:rsidRPr="00616B3B" w:rsidRDefault="003662C5" w:rsidP="003662C5">
      <w:pPr>
        <w:pStyle w:val="24"/>
        <w:numPr>
          <w:ilvl w:val="2"/>
          <w:numId w:val="1"/>
        </w:numPr>
        <w:shd w:val="clear" w:color="auto" w:fill="auto"/>
        <w:tabs>
          <w:tab w:val="left" w:pos="1500"/>
          <w:tab w:val="right" w:leader="dot" w:pos="9303"/>
        </w:tabs>
        <w:spacing w:before="0" w:line="293" w:lineRule="exact"/>
        <w:ind w:left="820"/>
      </w:pPr>
      <w:r w:rsidRPr="00616B3B">
        <w:t>Планируемые результаты коррекционной работы</w:t>
      </w:r>
      <w:r w:rsidRPr="00616B3B">
        <w:tab/>
        <w:t xml:space="preserve"> 223</w:t>
      </w:r>
    </w:p>
    <w:p w:rsidR="003662C5" w:rsidRPr="00616B3B" w:rsidRDefault="003662C5" w:rsidP="003662C5">
      <w:pPr>
        <w:pStyle w:val="24"/>
        <w:numPr>
          <w:ilvl w:val="2"/>
          <w:numId w:val="1"/>
        </w:numPr>
        <w:shd w:val="clear" w:color="auto" w:fill="auto"/>
        <w:tabs>
          <w:tab w:val="left" w:pos="1500"/>
          <w:tab w:val="right" w:leader="dot" w:pos="9303"/>
        </w:tabs>
        <w:spacing w:before="0" w:line="293" w:lineRule="exact"/>
        <w:ind w:left="820"/>
      </w:pPr>
      <w:r w:rsidRPr="00616B3B">
        <w:t>Требования к условиям реализации программы</w:t>
      </w:r>
      <w:r w:rsidRPr="00616B3B">
        <w:tab/>
        <w:t xml:space="preserve"> 224</w:t>
      </w:r>
    </w:p>
    <w:p w:rsidR="003662C5" w:rsidRPr="00616B3B" w:rsidRDefault="003662C5" w:rsidP="003662C5">
      <w:pPr>
        <w:pStyle w:val="24"/>
        <w:numPr>
          <w:ilvl w:val="0"/>
          <w:numId w:val="1"/>
        </w:numPr>
        <w:shd w:val="clear" w:color="auto" w:fill="auto"/>
        <w:tabs>
          <w:tab w:val="left" w:pos="349"/>
        </w:tabs>
        <w:spacing w:before="0" w:line="293" w:lineRule="exact"/>
      </w:pPr>
      <w:r w:rsidRPr="00616B3B">
        <w:t>ОРГАНИЗАЦИОННЫЙ РАЗДЕЛ.</w:t>
      </w:r>
    </w:p>
    <w:p w:rsidR="003662C5" w:rsidRPr="00616B3B" w:rsidRDefault="00C844B9" w:rsidP="003662C5">
      <w:pPr>
        <w:pStyle w:val="24"/>
        <w:numPr>
          <w:ilvl w:val="1"/>
          <w:numId w:val="1"/>
        </w:numPr>
        <w:shd w:val="clear" w:color="auto" w:fill="auto"/>
        <w:tabs>
          <w:tab w:val="left" w:pos="937"/>
          <w:tab w:val="left" w:leader="dot" w:pos="8511"/>
        </w:tabs>
        <w:spacing w:before="0" w:line="293" w:lineRule="exact"/>
        <w:ind w:left="420"/>
      </w:pPr>
      <w:hyperlink w:anchor="bookmark97" w:tooltip="Current Document">
        <w:r w:rsidR="003662C5" w:rsidRPr="00616B3B">
          <w:t>Учебный план основного общего образования</w:t>
        </w:r>
        <w:r w:rsidR="003662C5" w:rsidRPr="00616B3B">
          <w:tab/>
          <w:t xml:space="preserve"> 226</w:t>
        </w:r>
      </w:hyperlink>
    </w:p>
    <w:p w:rsidR="003662C5" w:rsidRPr="00616B3B" w:rsidRDefault="003662C5" w:rsidP="003662C5">
      <w:pPr>
        <w:pStyle w:val="24"/>
        <w:numPr>
          <w:ilvl w:val="2"/>
          <w:numId w:val="1"/>
        </w:numPr>
        <w:shd w:val="clear" w:color="auto" w:fill="auto"/>
        <w:tabs>
          <w:tab w:val="left" w:pos="1500"/>
          <w:tab w:val="right" w:leader="dot" w:pos="9303"/>
        </w:tabs>
        <w:spacing w:before="0" w:line="293" w:lineRule="exact"/>
        <w:ind w:left="820"/>
      </w:pPr>
      <w:r w:rsidRPr="00616B3B">
        <w:t>Календарный учебный график</w:t>
      </w:r>
      <w:r w:rsidRPr="00616B3B">
        <w:tab/>
        <w:t xml:space="preserve"> 232</w:t>
      </w:r>
    </w:p>
    <w:p w:rsidR="003662C5" w:rsidRPr="00616B3B" w:rsidRDefault="00C844B9" w:rsidP="003662C5">
      <w:pPr>
        <w:pStyle w:val="24"/>
        <w:numPr>
          <w:ilvl w:val="2"/>
          <w:numId w:val="1"/>
        </w:numPr>
        <w:shd w:val="clear" w:color="auto" w:fill="auto"/>
        <w:tabs>
          <w:tab w:val="left" w:pos="1500"/>
          <w:tab w:val="right" w:leader="dot" w:pos="9303"/>
        </w:tabs>
        <w:spacing w:before="0" w:line="293" w:lineRule="exact"/>
        <w:ind w:left="820"/>
      </w:pPr>
      <w:hyperlink w:anchor="bookmark102" w:tooltip="Current Document">
        <w:r w:rsidR="003662C5" w:rsidRPr="00616B3B">
          <w:t>План внеурочной деятельности</w:t>
        </w:r>
        <w:r w:rsidR="003662C5" w:rsidRPr="00616B3B">
          <w:tab/>
          <w:t xml:space="preserve"> 234</w:t>
        </w:r>
      </w:hyperlink>
    </w:p>
    <w:p w:rsidR="003662C5" w:rsidRPr="00616B3B" w:rsidRDefault="003662C5" w:rsidP="003662C5">
      <w:pPr>
        <w:pStyle w:val="24"/>
        <w:shd w:val="clear" w:color="auto" w:fill="auto"/>
        <w:tabs>
          <w:tab w:val="left" w:pos="8988"/>
        </w:tabs>
        <w:spacing w:before="0" w:line="293" w:lineRule="exact"/>
        <w:ind w:left="420"/>
      </w:pPr>
      <w:r w:rsidRPr="00616B3B">
        <w:t>3.2 Система условии реализации ООП ООО</w:t>
      </w:r>
      <w:r w:rsidRPr="00616B3B">
        <w:tab/>
        <w:t>251</w:t>
      </w:r>
    </w:p>
    <w:p w:rsidR="003662C5" w:rsidRPr="00616B3B" w:rsidRDefault="003662C5" w:rsidP="00A10771">
      <w:pPr>
        <w:pStyle w:val="24"/>
        <w:numPr>
          <w:ilvl w:val="0"/>
          <w:numId w:val="12"/>
        </w:numPr>
        <w:shd w:val="clear" w:color="auto" w:fill="auto"/>
        <w:tabs>
          <w:tab w:val="left" w:pos="1500"/>
          <w:tab w:val="left" w:leader="dot" w:pos="8511"/>
        </w:tabs>
        <w:spacing w:before="0" w:line="293" w:lineRule="exact"/>
        <w:ind w:left="820"/>
      </w:pPr>
      <w:r w:rsidRPr="00616B3B">
        <w:t>Описание кадровых условий реализации ООП ООО</w:t>
      </w:r>
      <w:r w:rsidRPr="00616B3B">
        <w:tab/>
        <w:t xml:space="preserve"> 252</w:t>
      </w:r>
    </w:p>
    <w:p w:rsidR="003662C5" w:rsidRPr="00616B3B" w:rsidRDefault="003662C5" w:rsidP="00A10771">
      <w:pPr>
        <w:pStyle w:val="24"/>
        <w:numPr>
          <w:ilvl w:val="0"/>
          <w:numId w:val="12"/>
        </w:numPr>
        <w:shd w:val="clear" w:color="auto" w:fill="auto"/>
        <w:tabs>
          <w:tab w:val="left" w:pos="1500"/>
          <w:tab w:val="left" w:leader="dot" w:pos="8511"/>
        </w:tabs>
        <w:spacing w:before="0" w:line="293" w:lineRule="exact"/>
        <w:ind w:left="820"/>
      </w:pPr>
      <w:r w:rsidRPr="00616B3B">
        <w:t>Психолого-педагогические условия реализации ООП ООО</w:t>
      </w:r>
      <w:r w:rsidRPr="00616B3B">
        <w:tab/>
        <w:t xml:space="preserve"> 254</w:t>
      </w:r>
    </w:p>
    <w:p w:rsidR="003662C5" w:rsidRPr="00616B3B" w:rsidRDefault="003662C5" w:rsidP="00A10771">
      <w:pPr>
        <w:pStyle w:val="24"/>
        <w:numPr>
          <w:ilvl w:val="0"/>
          <w:numId w:val="12"/>
        </w:numPr>
        <w:shd w:val="clear" w:color="auto" w:fill="auto"/>
        <w:tabs>
          <w:tab w:val="left" w:pos="1500"/>
          <w:tab w:val="left" w:leader="dot" w:pos="8511"/>
        </w:tabs>
        <w:spacing w:before="0" w:line="293" w:lineRule="exact"/>
        <w:ind w:left="820"/>
      </w:pPr>
      <w:r w:rsidRPr="00616B3B">
        <w:t>Финансовое обеспечение реализации ООП ООО</w:t>
      </w:r>
      <w:r w:rsidRPr="00616B3B">
        <w:tab/>
        <w:t xml:space="preserve"> 261</w:t>
      </w:r>
    </w:p>
    <w:p w:rsidR="003662C5" w:rsidRPr="00616B3B" w:rsidRDefault="003662C5" w:rsidP="00A10771">
      <w:pPr>
        <w:pStyle w:val="24"/>
        <w:numPr>
          <w:ilvl w:val="0"/>
          <w:numId w:val="12"/>
        </w:numPr>
        <w:shd w:val="clear" w:color="auto" w:fill="auto"/>
        <w:tabs>
          <w:tab w:val="left" w:pos="1500"/>
          <w:tab w:val="left" w:leader="dot" w:pos="8511"/>
        </w:tabs>
        <w:spacing w:before="0" w:line="293" w:lineRule="exact"/>
        <w:ind w:left="820"/>
      </w:pPr>
      <w:r w:rsidRPr="00616B3B">
        <w:t>Материально-технические условия реализации ООП ООО</w:t>
      </w:r>
      <w:r w:rsidRPr="00616B3B">
        <w:tab/>
        <w:t xml:space="preserve"> 262</w:t>
      </w:r>
    </w:p>
    <w:p w:rsidR="003662C5" w:rsidRPr="00616B3B" w:rsidRDefault="003662C5" w:rsidP="00A10771">
      <w:pPr>
        <w:pStyle w:val="24"/>
        <w:numPr>
          <w:ilvl w:val="0"/>
          <w:numId w:val="12"/>
        </w:numPr>
        <w:shd w:val="clear" w:color="auto" w:fill="auto"/>
        <w:tabs>
          <w:tab w:val="left" w:pos="1500"/>
          <w:tab w:val="left" w:leader="dot" w:pos="8511"/>
        </w:tabs>
        <w:spacing w:before="0" w:line="293" w:lineRule="exact"/>
        <w:ind w:left="820"/>
      </w:pPr>
      <w:r w:rsidRPr="00616B3B">
        <w:t>Информационно-методические условия реализации ООП ООО</w:t>
      </w:r>
      <w:r w:rsidRPr="00616B3B">
        <w:tab/>
        <w:t xml:space="preserve"> 265</w:t>
      </w:r>
    </w:p>
    <w:p w:rsidR="003662C5" w:rsidRPr="00616B3B" w:rsidRDefault="00C844B9" w:rsidP="00A10771">
      <w:pPr>
        <w:pStyle w:val="24"/>
        <w:numPr>
          <w:ilvl w:val="0"/>
          <w:numId w:val="12"/>
        </w:numPr>
        <w:shd w:val="clear" w:color="auto" w:fill="auto"/>
        <w:tabs>
          <w:tab w:val="left" w:pos="1500"/>
          <w:tab w:val="left" w:leader="dot" w:pos="8511"/>
        </w:tabs>
        <w:spacing w:before="0" w:line="293" w:lineRule="exact"/>
        <w:ind w:left="820"/>
      </w:pPr>
      <w:hyperlink w:anchor="bookmark107" w:tooltip="Current Document">
        <w:r w:rsidR="003662C5" w:rsidRPr="00616B3B">
          <w:t>Механизм достижения целевых ориентиров в системе условий</w:t>
        </w:r>
        <w:r w:rsidR="003662C5" w:rsidRPr="00616B3B">
          <w:tab/>
          <w:t xml:space="preserve"> 267</w:t>
        </w:r>
      </w:hyperlink>
    </w:p>
    <w:p w:rsidR="003662C5" w:rsidRPr="00616B3B" w:rsidRDefault="003662C5" w:rsidP="00A10771">
      <w:pPr>
        <w:pStyle w:val="24"/>
        <w:numPr>
          <w:ilvl w:val="0"/>
          <w:numId w:val="12"/>
        </w:numPr>
        <w:shd w:val="clear" w:color="auto" w:fill="auto"/>
        <w:tabs>
          <w:tab w:val="left" w:pos="1500"/>
        </w:tabs>
        <w:spacing w:before="0" w:line="293" w:lineRule="exact"/>
        <w:ind w:left="820"/>
      </w:pPr>
      <w:r w:rsidRPr="00616B3B">
        <w:t>Модель сетевого графика по формированию необходимой системы условии</w:t>
      </w:r>
    </w:p>
    <w:p w:rsidR="003662C5" w:rsidRPr="00616B3B" w:rsidRDefault="003662C5" w:rsidP="003662C5">
      <w:pPr>
        <w:pStyle w:val="24"/>
        <w:shd w:val="clear" w:color="auto" w:fill="auto"/>
        <w:tabs>
          <w:tab w:val="left" w:leader="dot" w:pos="8511"/>
        </w:tabs>
        <w:spacing w:before="0" w:line="293" w:lineRule="exact"/>
        <w:ind w:left="820"/>
      </w:pPr>
      <w:r w:rsidRPr="00616B3B">
        <w:t>реализации ООП ООО</w:t>
      </w:r>
      <w:r w:rsidRPr="00616B3B">
        <w:tab/>
        <w:t xml:space="preserve"> 268</w:t>
      </w:r>
    </w:p>
    <w:p w:rsidR="003662C5" w:rsidRPr="00616B3B" w:rsidRDefault="003662C5" w:rsidP="00A10771">
      <w:pPr>
        <w:pStyle w:val="24"/>
        <w:numPr>
          <w:ilvl w:val="0"/>
          <w:numId w:val="12"/>
        </w:numPr>
        <w:shd w:val="clear" w:color="auto" w:fill="auto"/>
        <w:tabs>
          <w:tab w:val="left" w:pos="1500"/>
          <w:tab w:val="left" w:leader="dot" w:pos="8511"/>
        </w:tabs>
        <w:spacing w:before="0" w:line="293" w:lineRule="exact"/>
        <w:ind w:left="820"/>
      </w:pPr>
      <w:r w:rsidRPr="00616B3B">
        <w:t>Контроль за состоянием системы условий</w:t>
      </w:r>
      <w:r w:rsidRPr="00616B3B">
        <w:tab/>
        <w:t xml:space="preserve"> 271</w:t>
      </w:r>
    </w:p>
    <w:p w:rsidR="003662C5" w:rsidRPr="00616B3B" w:rsidRDefault="003662C5" w:rsidP="00A10771">
      <w:pPr>
        <w:pStyle w:val="24"/>
        <w:numPr>
          <w:ilvl w:val="0"/>
          <w:numId w:val="12"/>
        </w:numPr>
        <w:shd w:val="clear" w:color="auto" w:fill="auto"/>
        <w:tabs>
          <w:tab w:val="left" w:pos="1500"/>
        </w:tabs>
        <w:spacing w:before="0" w:line="293" w:lineRule="exact"/>
        <w:ind w:left="820"/>
      </w:pPr>
      <w:r w:rsidRPr="00616B3B">
        <w:t>Обоснование необходимых изменений в имеющихся условиях в соответствии</w:t>
      </w:r>
    </w:p>
    <w:p w:rsidR="00C239A6" w:rsidRPr="00616B3B" w:rsidRDefault="003662C5" w:rsidP="003662C5">
      <w:pPr>
        <w:pStyle w:val="32"/>
        <w:shd w:val="clear" w:color="auto" w:fill="auto"/>
        <w:spacing w:line="210" w:lineRule="exact"/>
        <w:jc w:val="left"/>
        <w:rPr>
          <w:sz w:val="22"/>
          <w:szCs w:val="22"/>
        </w:rPr>
      </w:pPr>
      <w:r w:rsidRPr="00616B3B">
        <w:rPr>
          <w:b w:val="0"/>
          <w:sz w:val="22"/>
          <w:szCs w:val="22"/>
        </w:rPr>
        <w:t>с приоритетами ООП ООО</w:t>
      </w:r>
      <w:r w:rsidRPr="00616B3B">
        <w:rPr>
          <w:b w:val="0"/>
          <w:sz w:val="22"/>
          <w:szCs w:val="22"/>
        </w:rPr>
        <w:tab/>
        <w:t xml:space="preserve">                                                                                                              272</w:t>
      </w:r>
      <w:r w:rsidRPr="00616B3B">
        <w:rPr>
          <w:sz w:val="22"/>
          <w:szCs w:val="22"/>
        </w:rPr>
        <w:fldChar w:fldCharType="end"/>
      </w:r>
      <w:r w:rsidR="007B665E" w:rsidRPr="00616B3B">
        <w:rPr>
          <w:sz w:val="22"/>
          <w:szCs w:val="22"/>
        </w:rPr>
        <w:br w:type="page"/>
      </w:r>
    </w:p>
    <w:p w:rsidR="00C239A6" w:rsidRPr="00616B3B" w:rsidRDefault="00C239A6">
      <w:pPr>
        <w:pStyle w:val="24"/>
        <w:shd w:val="clear" w:color="auto" w:fill="auto"/>
        <w:tabs>
          <w:tab w:val="left" w:leader="dot" w:pos="8511"/>
        </w:tabs>
        <w:spacing w:before="0" w:line="293" w:lineRule="exact"/>
        <w:ind w:left="820"/>
        <w:sectPr w:rsidR="00C239A6" w:rsidRPr="00616B3B">
          <w:footerReference w:type="default" r:id="rId10"/>
          <w:pgSz w:w="11900" w:h="16840"/>
          <w:pgMar w:top="1179" w:right="918" w:bottom="1499" w:left="1623" w:header="0" w:footer="3" w:gutter="0"/>
          <w:cols w:space="720"/>
          <w:noEndnote/>
          <w:docGrid w:linePitch="360"/>
        </w:sectPr>
      </w:pPr>
    </w:p>
    <w:p w:rsidR="00C239A6" w:rsidRPr="00616B3B" w:rsidRDefault="007B665E">
      <w:pPr>
        <w:pStyle w:val="26"/>
        <w:keepNext/>
        <w:keepLines/>
        <w:shd w:val="clear" w:color="auto" w:fill="auto"/>
        <w:spacing w:after="240" w:line="220" w:lineRule="exact"/>
      </w:pPr>
      <w:bookmarkStart w:id="1" w:name="bookmark0"/>
      <w:r w:rsidRPr="00616B3B">
        <w:lastRenderedPageBreak/>
        <w:t>Общие положения</w:t>
      </w:r>
      <w:bookmarkEnd w:id="1"/>
    </w:p>
    <w:p w:rsidR="00C239A6" w:rsidRPr="00616B3B" w:rsidRDefault="007B665E">
      <w:pPr>
        <w:pStyle w:val="22"/>
        <w:shd w:val="clear" w:color="auto" w:fill="auto"/>
        <w:spacing w:after="0" w:line="288" w:lineRule="exact"/>
        <w:ind w:firstLine="600"/>
        <w:jc w:val="both"/>
      </w:pPr>
      <w:r w:rsidRPr="00616B3B">
        <w:t>Основная образовательная программа основного общего</w:t>
      </w:r>
      <w:r w:rsidR="008153EF" w:rsidRPr="00616B3B">
        <w:t xml:space="preserve"> образования МБОУ Гимназия </w:t>
      </w:r>
      <w:r w:rsidRPr="00616B3B">
        <w:t>разработана на основе примерной основной образовательной программы основного общего образования и в соответствии с требованиями федерального государственного образовательного стандарта основного общего образования (далее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C239A6" w:rsidRPr="00616B3B" w:rsidRDefault="007B665E">
      <w:pPr>
        <w:pStyle w:val="22"/>
        <w:shd w:val="clear" w:color="auto" w:fill="auto"/>
        <w:spacing w:after="0" w:line="288" w:lineRule="exact"/>
        <w:ind w:firstLine="600"/>
        <w:jc w:val="both"/>
      </w:pPr>
      <w:r w:rsidRPr="00616B3B">
        <w:t>Разработка основной образовательной программы основного общего о</w:t>
      </w:r>
      <w:r w:rsidR="008153EF" w:rsidRPr="00616B3B">
        <w:t xml:space="preserve">бразования осуществлялась Гимназией </w:t>
      </w:r>
      <w:r w:rsidRPr="00616B3B">
        <w:t xml:space="preserve"> самостоятельно с привлечением органов самоуправления, обеспечивающих государственно-обществ</w:t>
      </w:r>
      <w:r w:rsidR="008153EF" w:rsidRPr="00616B3B">
        <w:t>енный характер управления Гимназией</w:t>
      </w:r>
      <w:r w:rsidRPr="00616B3B">
        <w:t>.</w:t>
      </w:r>
    </w:p>
    <w:p w:rsidR="00C239A6" w:rsidRPr="00616B3B" w:rsidRDefault="007B665E">
      <w:pPr>
        <w:pStyle w:val="22"/>
        <w:shd w:val="clear" w:color="auto" w:fill="auto"/>
        <w:spacing w:after="0" w:line="288" w:lineRule="exact"/>
        <w:ind w:firstLine="600"/>
        <w:jc w:val="both"/>
      </w:pPr>
      <w:r w:rsidRPr="00616B3B">
        <w:t>Основная образовательная программа ос</w:t>
      </w:r>
      <w:r w:rsidR="008153EF" w:rsidRPr="00616B3B">
        <w:t xml:space="preserve">новного общего образования Гимназии  </w:t>
      </w:r>
      <w:r w:rsidRPr="00616B3B">
        <w:t xml:space="preserve"> в соответствии с требованиями Стандарта содержит три раздела: целевой, содержательный и организационный.</w:t>
      </w:r>
    </w:p>
    <w:p w:rsidR="00C239A6" w:rsidRPr="00616B3B" w:rsidRDefault="007B665E" w:rsidP="008153EF">
      <w:pPr>
        <w:pStyle w:val="22"/>
        <w:shd w:val="clear" w:color="auto" w:fill="auto"/>
        <w:spacing w:after="0" w:line="288" w:lineRule="exact"/>
        <w:ind w:firstLine="600"/>
        <w:jc w:val="both"/>
      </w:pPr>
      <w:r w:rsidRPr="00616B3B">
        <w:t>Целевой раздел определяет общее назначение, цели, задачи и планируемые результаты реализации основной образовательной программы основного общего образования, конкретизированные в соответствии с требованиями Стандарта и учитывающие региональные, национальные и этнокультурные особенности народов Российской</w:t>
      </w:r>
      <w:r w:rsidR="008153EF" w:rsidRPr="00616B3B">
        <w:t xml:space="preserve"> </w:t>
      </w:r>
      <w:r w:rsidRPr="00616B3B">
        <w:t>Федерации, а также способы определения достижения этих целей и результатов.</w:t>
      </w:r>
    </w:p>
    <w:p w:rsidR="00C239A6" w:rsidRPr="00616B3B" w:rsidRDefault="007B665E">
      <w:pPr>
        <w:pStyle w:val="22"/>
        <w:shd w:val="clear" w:color="auto" w:fill="auto"/>
        <w:spacing w:after="0" w:line="288" w:lineRule="exact"/>
        <w:ind w:firstLine="600"/>
        <w:jc w:val="both"/>
      </w:pPr>
      <w:r w:rsidRPr="00616B3B">
        <w:t>Целевой раздел включает:</w:t>
      </w:r>
    </w:p>
    <w:p w:rsidR="00C239A6" w:rsidRPr="00616B3B" w:rsidRDefault="007B665E" w:rsidP="00A10771">
      <w:pPr>
        <w:pStyle w:val="22"/>
        <w:numPr>
          <w:ilvl w:val="0"/>
          <w:numId w:val="13"/>
        </w:numPr>
        <w:shd w:val="clear" w:color="auto" w:fill="auto"/>
        <w:tabs>
          <w:tab w:val="left" w:pos="956"/>
        </w:tabs>
        <w:spacing w:after="0" w:line="288" w:lineRule="exact"/>
        <w:ind w:firstLine="600"/>
        <w:jc w:val="both"/>
      </w:pPr>
      <w:r w:rsidRPr="00616B3B">
        <w:t>пояснительную записку;</w:t>
      </w:r>
    </w:p>
    <w:p w:rsidR="00C239A6" w:rsidRPr="00616B3B" w:rsidRDefault="007B665E" w:rsidP="00A10771">
      <w:pPr>
        <w:pStyle w:val="22"/>
        <w:numPr>
          <w:ilvl w:val="0"/>
          <w:numId w:val="13"/>
        </w:numPr>
        <w:shd w:val="clear" w:color="auto" w:fill="auto"/>
        <w:tabs>
          <w:tab w:val="left" w:pos="918"/>
        </w:tabs>
        <w:spacing w:after="0" w:line="288" w:lineRule="exact"/>
        <w:ind w:firstLine="600"/>
        <w:jc w:val="both"/>
      </w:pPr>
      <w:r w:rsidRPr="00616B3B">
        <w:t>планируемые результаты освоения обучающимися основной образовательной программы основного общего образования;</w:t>
      </w:r>
    </w:p>
    <w:p w:rsidR="00C239A6" w:rsidRPr="00616B3B" w:rsidRDefault="007B665E" w:rsidP="00A10771">
      <w:pPr>
        <w:pStyle w:val="22"/>
        <w:numPr>
          <w:ilvl w:val="0"/>
          <w:numId w:val="13"/>
        </w:numPr>
        <w:shd w:val="clear" w:color="auto" w:fill="auto"/>
        <w:tabs>
          <w:tab w:val="left" w:pos="918"/>
        </w:tabs>
        <w:spacing w:after="0" w:line="288" w:lineRule="exact"/>
        <w:ind w:firstLine="600"/>
        <w:jc w:val="both"/>
      </w:pPr>
      <w:r w:rsidRPr="00616B3B">
        <w:t>систему оценки достижения планируемых результатов освоения основной образовательной программы основного общего образования.</w:t>
      </w:r>
    </w:p>
    <w:p w:rsidR="00C239A6" w:rsidRPr="00616B3B" w:rsidRDefault="007B665E">
      <w:pPr>
        <w:pStyle w:val="22"/>
        <w:shd w:val="clear" w:color="auto" w:fill="auto"/>
        <w:spacing w:after="0" w:line="288" w:lineRule="exact"/>
        <w:ind w:firstLine="600"/>
        <w:jc w:val="both"/>
      </w:pPr>
      <w:r w:rsidRPr="00616B3B">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C239A6" w:rsidRPr="00616B3B" w:rsidRDefault="007B665E" w:rsidP="00A10771">
      <w:pPr>
        <w:pStyle w:val="22"/>
        <w:numPr>
          <w:ilvl w:val="0"/>
          <w:numId w:val="13"/>
        </w:numPr>
        <w:shd w:val="clear" w:color="auto" w:fill="auto"/>
        <w:tabs>
          <w:tab w:val="left" w:pos="927"/>
        </w:tabs>
        <w:spacing w:after="0" w:line="288" w:lineRule="exact"/>
        <w:ind w:firstLine="600"/>
        <w:jc w:val="both"/>
      </w:pPr>
      <w:r w:rsidRPr="00616B3B">
        <w:t>программу развития универсальных учебных действий на уровне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C239A6" w:rsidRPr="00616B3B" w:rsidRDefault="007B665E" w:rsidP="00A10771">
      <w:pPr>
        <w:pStyle w:val="22"/>
        <w:numPr>
          <w:ilvl w:val="0"/>
          <w:numId w:val="13"/>
        </w:numPr>
        <w:shd w:val="clear" w:color="auto" w:fill="auto"/>
        <w:tabs>
          <w:tab w:val="left" w:pos="956"/>
        </w:tabs>
        <w:spacing w:after="0" w:line="288" w:lineRule="exact"/>
        <w:ind w:firstLine="600"/>
        <w:jc w:val="both"/>
      </w:pPr>
      <w:r w:rsidRPr="00616B3B">
        <w:t>программы отдельных учебных предметов, курсов;</w:t>
      </w:r>
    </w:p>
    <w:p w:rsidR="00C239A6" w:rsidRPr="00616B3B" w:rsidRDefault="007B665E" w:rsidP="00A10771">
      <w:pPr>
        <w:pStyle w:val="22"/>
        <w:numPr>
          <w:ilvl w:val="0"/>
          <w:numId w:val="13"/>
        </w:numPr>
        <w:shd w:val="clear" w:color="auto" w:fill="auto"/>
        <w:tabs>
          <w:tab w:val="left" w:pos="918"/>
        </w:tabs>
        <w:spacing w:after="0" w:line="288" w:lineRule="exact"/>
        <w:ind w:firstLine="600"/>
        <w:jc w:val="both"/>
      </w:pPr>
      <w:r w:rsidRPr="00616B3B">
        <w:t>программу воспитания и социализации обучающихся на уровне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C239A6" w:rsidRPr="00616B3B" w:rsidRDefault="007B665E">
      <w:pPr>
        <w:pStyle w:val="22"/>
        <w:shd w:val="clear" w:color="auto" w:fill="auto"/>
        <w:spacing w:after="0" w:line="288" w:lineRule="exact"/>
        <w:ind w:firstLine="600"/>
        <w:jc w:val="both"/>
      </w:pPr>
      <w:r w:rsidRPr="00616B3B">
        <w:t>Организационный раздел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C239A6" w:rsidRPr="00616B3B" w:rsidRDefault="007B665E">
      <w:pPr>
        <w:pStyle w:val="22"/>
        <w:shd w:val="clear" w:color="auto" w:fill="auto"/>
        <w:spacing w:after="0" w:line="288" w:lineRule="exact"/>
        <w:ind w:firstLine="600"/>
        <w:jc w:val="both"/>
      </w:pPr>
      <w:r w:rsidRPr="00616B3B">
        <w:t>Организационный раздел включает:</w:t>
      </w:r>
    </w:p>
    <w:p w:rsidR="00C239A6" w:rsidRPr="00616B3B" w:rsidRDefault="007B665E" w:rsidP="00A10771">
      <w:pPr>
        <w:pStyle w:val="22"/>
        <w:numPr>
          <w:ilvl w:val="0"/>
          <w:numId w:val="13"/>
        </w:numPr>
        <w:shd w:val="clear" w:color="auto" w:fill="auto"/>
        <w:tabs>
          <w:tab w:val="left" w:pos="918"/>
        </w:tabs>
        <w:spacing w:after="0" w:line="288" w:lineRule="exact"/>
        <w:ind w:firstLine="600"/>
        <w:jc w:val="both"/>
      </w:pPr>
      <w:r w:rsidRPr="00616B3B">
        <w:t>учебный план основного общего образования как один из основных механизмов реализации основной образовательной программы;</w:t>
      </w:r>
    </w:p>
    <w:p w:rsidR="00C239A6" w:rsidRPr="00616B3B" w:rsidRDefault="007B665E" w:rsidP="00A10771">
      <w:pPr>
        <w:pStyle w:val="22"/>
        <w:numPr>
          <w:ilvl w:val="0"/>
          <w:numId w:val="13"/>
        </w:numPr>
        <w:shd w:val="clear" w:color="auto" w:fill="auto"/>
        <w:tabs>
          <w:tab w:val="left" w:pos="922"/>
        </w:tabs>
        <w:spacing w:after="0" w:line="288" w:lineRule="exact"/>
        <w:ind w:firstLine="600"/>
        <w:jc w:val="both"/>
      </w:pPr>
      <w:r w:rsidRPr="00616B3B">
        <w:t>систему условий реализации основной образовательной программы в соответствии с требованиями Стандарта.</w:t>
      </w:r>
    </w:p>
    <w:p w:rsidR="00C239A6" w:rsidRPr="00616B3B" w:rsidRDefault="007A0C65">
      <w:pPr>
        <w:pStyle w:val="22"/>
        <w:shd w:val="clear" w:color="auto" w:fill="auto"/>
        <w:spacing w:after="0" w:line="288" w:lineRule="exact"/>
        <w:ind w:firstLine="600"/>
        <w:jc w:val="both"/>
      </w:pPr>
      <w:r w:rsidRPr="00616B3B">
        <w:t>Гимназия, реализующая</w:t>
      </w:r>
      <w:r w:rsidR="007B665E" w:rsidRPr="00616B3B">
        <w:t xml:space="preserve"> основную образовательную программу основного общего образования, обязан</w:t>
      </w:r>
      <w:r w:rsidRPr="00616B3B">
        <w:t xml:space="preserve">а </w:t>
      </w:r>
      <w:r w:rsidR="007B665E" w:rsidRPr="00616B3B">
        <w:t xml:space="preserve"> обеспечить ознакомление обучающихся и их родителей (законных представителей) как участников образовательного процесса:</w:t>
      </w:r>
    </w:p>
    <w:p w:rsidR="00C239A6" w:rsidRPr="00616B3B" w:rsidRDefault="007B665E" w:rsidP="00A10771">
      <w:pPr>
        <w:pStyle w:val="22"/>
        <w:numPr>
          <w:ilvl w:val="0"/>
          <w:numId w:val="13"/>
        </w:numPr>
        <w:shd w:val="clear" w:color="auto" w:fill="auto"/>
        <w:tabs>
          <w:tab w:val="left" w:pos="978"/>
        </w:tabs>
        <w:spacing w:after="0" w:line="288" w:lineRule="exact"/>
        <w:ind w:firstLine="600"/>
        <w:jc w:val="both"/>
      </w:pPr>
      <w:r w:rsidRPr="00616B3B">
        <w:t xml:space="preserve">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w:t>
      </w:r>
      <w:r w:rsidR="007A0C65" w:rsidRPr="00616B3B">
        <w:lastRenderedPageBreak/>
        <w:t>уставом МБОУ Гимназия</w:t>
      </w:r>
      <w:r w:rsidRPr="00616B3B">
        <w:t>;</w:t>
      </w:r>
    </w:p>
    <w:p w:rsidR="00C239A6" w:rsidRPr="00616B3B" w:rsidRDefault="007B665E" w:rsidP="00A10771">
      <w:pPr>
        <w:pStyle w:val="22"/>
        <w:numPr>
          <w:ilvl w:val="0"/>
          <w:numId w:val="13"/>
        </w:numPr>
        <w:shd w:val="clear" w:color="auto" w:fill="auto"/>
        <w:tabs>
          <w:tab w:val="left" w:pos="978"/>
        </w:tabs>
        <w:spacing w:after="0" w:line="288" w:lineRule="exact"/>
        <w:ind w:firstLine="600"/>
        <w:jc w:val="both"/>
      </w:pPr>
      <w:r w:rsidRPr="00616B3B">
        <w:t>с уставом и другими документами, регламентирующими осуществление о</w:t>
      </w:r>
      <w:r w:rsidR="007A0C65" w:rsidRPr="00616B3B">
        <w:t>бразовательного процесса в МБОУ Гимназия</w:t>
      </w:r>
      <w:r w:rsidRPr="00616B3B">
        <w:t>.</w:t>
      </w:r>
    </w:p>
    <w:p w:rsidR="00C239A6" w:rsidRPr="00616B3B" w:rsidRDefault="007B665E">
      <w:pPr>
        <w:pStyle w:val="22"/>
        <w:shd w:val="clear" w:color="auto" w:fill="auto"/>
        <w:spacing w:after="540" w:line="288" w:lineRule="exact"/>
        <w:ind w:firstLine="600"/>
        <w:jc w:val="both"/>
      </w:pPr>
      <w:r w:rsidRPr="00616B3B">
        <w:t xml:space="preserve">Права и обязанности родителей (законных представителей) обучающихся в части, касающейся участия в формировании и обеспечении освоения всеми детьми основной образовательной программы основного общего образования, конкретизируются и закрепляются в заключённом </w:t>
      </w:r>
      <w:r w:rsidR="007A0C65" w:rsidRPr="00616B3B">
        <w:t xml:space="preserve">между ними и МБОУ Гимназия </w:t>
      </w:r>
      <w:r w:rsidRPr="00616B3B">
        <w:t xml:space="preserve"> договоре, отражающем ответственность субъектов образования за конечные результаты освоения основной образовательной программы.</w:t>
      </w:r>
    </w:p>
    <w:p w:rsidR="00C239A6" w:rsidRPr="00616B3B" w:rsidRDefault="001A2AD9" w:rsidP="001A2AD9">
      <w:pPr>
        <w:pStyle w:val="26"/>
        <w:keepNext/>
        <w:keepLines/>
        <w:shd w:val="clear" w:color="auto" w:fill="auto"/>
        <w:tabs>
          <w:tab w:val="left" w:pos="1426"/>
        </w:tabs>
        <w:spacing w:after="0" w:line="288" w:lineRule="exact"/>
        <w:ind w:left="600"/>
        <w:jc w:val="both"/>
        <w:rPr>
          <w:b/>
        </w:rPr>
      </w:pPr>
      <w:bookmarkStart w:id="2" w:name="bookmark1"/>
      <w:r w:rsidRPr="00616B3B">
        <w:rPr>
          <w:b/>
        </w:rPr>
        <w:t>1.</w:t>
      </w:r>
      <w:r w:rsidR="007B665E" w:rsidRPr="00616B3B">
        <w:rPr>
          <w:b/>
        </w:rPr>
        <w:t>ЦЕЛЕВОЙ РАЗДЕЛ</w:t>
      </w:r>
      <w:bookmarkEnd w:id="2"/>
    </w:p>
    <w:p w:rsidR="00C239A6" w:rsidRDefault="007B665E" w:rsidP="00A10771">
      <w:pPr>
        <w:pStyle w:val="26"/>
        <w:keepNext/>
        <w:keepLines/>
        <w:numPr>
          <w:ilvl w:val="1"/>
          <w:numId w:val="14"/>
        </w:numPr>
        <w:shd w:val="clear" w:color="auto" w:fill="auto"/>
        <w:tabs>
          <w:tab w:val="left" w:pos="1042"/>
        </w:tabs>
        <w:spacing w:after="0" w:line="288" w:lineRule="exact"/>
        <w:ind w:firstLine="600"/>
        <w:jc w:val="both"/>
        <w:rPr>
          <w:b/>
        </w:rPr>
      </w:pPr>
      <w:bookmarkStart w:id="3" w:name="bookmark2"/>
      <w:r w:rsidRPr="00616B3B">
        <w:rPr>
          <w:b/>
        </w:rPr>
        <w:t>Пояснительная записка</w:t>
      </w:r>
      <w:bookmarkEnd w:id="3"/>
    </w:p>
    <w:p w:rsidR="00163ED4" w:rsidRDefault="001F5C96" w:rsidP="00163ED4">
      <w:pPr>
        <w:spacing w:line="274" w:lineRule="exact"/>
        <w:jc w:val="both"/>
        <w:rPr>
          <w:rFonts w:ascii="Times New Roman" w:hAnsi="Times New Roman" w:cs="Times New Roman"/>
          <w:sz w:val="22"/>
          <w:szCs w:val="22"/>
        </w:rPr>
      </w:pPr>
      <w:r w:rsidRPr="001F5C96">
        <w:rPr>
          <w:rFonts w:ascii="Times New Roman" w:hAnsi="Times New Roman" w:cs="Times New Roman"/>
          <w:sz w:val="22"/>
          <w:szCs w:val="22"/>
        </w:rPr>
        <w:t>Основная образовательная программа основного общего образования муниципального бюджетного общеобразовательного учреждения МБОУ Гимназия разработана в соответствии с требованиями Федерального государственного образовательного стандарта основного общего образования</w:t>
      </w:r>
      <w:r w:rsidR="00163ED4">
        <w:rPr>
          <w:rFonts w:ascii="Times New Roman" w:hAnsi="Times New Roman" w:cs="Times New Roman"/>
          <w:sz w:val="22"/>
          <w:szCs w:val="22"/>
        </w:rPr>
        <w:t xml:space="preserve">:      </w:t>
      </w:r>
    </w:p>
    <w:p w:rsidR="00163ED4" w:rsidRDefault="00163ED4" w:rsidP="00163ED4">
      <w:pPr>
        <w:spacing w:line="274" w:lineRule="exact"/>
        <w:jc w:val="both"/>
        <w:rPr>
          <w:rFonts w:ascii="Times New Roman" w:hAnsi="Times New Roman" w:cs="Times New Roman"/>
          <w:sz w:val="22"/>
          <w:szCs w:val="22"/>
        </w:rPr>
      </w:pPr>
      <w:r>
        <w:rPr>
          <w:rFonts w:ascii="Times New Roman" w:hAnsi="Times New Roman" w:cs="Times New Roman"/>
          <w:sz w:val="22"/>
          <w:szCs w:val="22"/>
        </w:rPr>
        <w:t xml:space="preserve">- </w:t>
      </w:r>
      <w:r w:rsidR="001F5C96" w:rsidRPr="001F5C96">
        <w:rPr>
          <w:rFonts w:ascii="Times New Roman" w:hAnsi="Times New Roman" w:cs="Times New Roman"/>
          <w:sz w:val="22"/>
          <w:szCs w:val="22"/>
        </w:rPr>
        <w:t>Приказ</w:t>
      </w:r>
      <w:r>
        <w:rPr>
          <w:rFonts w:ascii="Times New Roman" w:hAnsi="Times New Roman" w:cs="Times New Roman"/>
          <w:sz w:val="22"/>
          <w:szCs w:val="22"/>
        </w:rPr>
        <w:t xml:space="preserve"> </w:t>
      </w:r>
      <w:r w:rsidR="001F5C96" w:rsidRPr="001F5C96">
        <w:rPr>
          <w:rFonts w:ascii="Times New Roman" w:hAnsi="Times New Roman" w:cs="Times New Roman"/>
          <w:sz w:val="22"/>
          <w:szCs w:val="22"/>
        </w:rPr>
        <w:t xml:space="preserve">Министерства образования и науки Российской Федерации от 17 декабря 2010 г. № 1897 «Об утверждении федерального государственного образовательного стандарта </w:t>
      </w:r>
      <w:r>
        <w:rPr>
          <w:rFonts w:ascii="Times New Roman" w:hAnsi="Times New Roman" w:cs="Times New Roman"/>
          <w:sz w:val="22"/>
          <w:szCs w:val="22"/>
        </w:rPr>
        <w:t xml:space="preserve"> основного общего образования»; - </w:t>
      </w:r>
      <w:r w:rsidR="001F5C96" w:rsidRPr="001F5C96">
        <w:rPr>
          <w:rFonts w:ascii="Times New Roman" w:hAnsi="Times New Roman" w:cs="Times New Roman"/>
          <w:sz w:val="22"/>
          <w:szCs w:val="22"/>
        </w:rPr>
        <w:t>Приказ Министерства образования и науки РФ от 29 декабря 2014 г. № 1644 «О внесении изменений в приказ Министерства образования и науки Российской Федерации от 17 декабря 2010г. № 1897 «Об утверждении федерального государственного образовательного стандарт</w:t>
      </w:r>
      <w:r>
        <w:rPr>
          <w:rFonts w:ascii="Times New Roman" w:hAnsi="Times New Roman" w:cs="Times New Roman"/>
          <w:sz w:val="22"/>
          <w:szCs w:val="22"/>
        </w:rPr>
        <w:t>а основного общего образования»;</w:t>
      </w:r>
      <w:r w:rsidR="001F5C96" w:rsidRPr="001F5C96">
        <w:rPr>
          <w:rFonts w:ascii="Times New Roman" w:hAnsi="Times New Roman" w:cs="Times New Roman"/>
          <w:sz w:val="22"/>
          <w:szCs w:val="22"/>
        </w:rPr>
        <w:t xml:space="preserve"> </w:t>
      </w:r>
      <w:r>
        <w:rPr>
          <w:rFonts w:ascii="Times New Roman" w:hAnsi="Times New Roman" w:cs="Times New Roman"/>
          <w:sz w:val="22"/>
          <w:szCs w:val="22"/>
        </w:rPr>
        <w:t xml:space="preserve"> -</w:t>
      </w:r>
      <w:r w:rsidR="001F5C96" w:rsidRPr="001F5C96">
        <w:rPr>
          <w:rFonts w:ascii="Times New Roman" w:hAnsi="Times New Roman" w:cs="Times New Roman"/>
          <w:sz w:val="22"/>
          <w:szCs w:val="22"/>
        </w:rPr>
        <w:t xml:space="preserve">Приказ Министерства образования и науки Российской Федерации от 31 декабря 2015 года № 1577 «О внесении изменений в приказ Министерства образования и науки Российской Федерации от 17декабря 2010 года № 1897 «Об утверждении федерального государственного образовательного стандарта основного общего образования» (зарегистрирован Министерством юстиции Российской Федерации 02 февраля 2016 года,  регистрационный № 40937), </w:t>
      </w:r>
    </w:p>
    <w:p w:rsidR="00163ED4" w:rsidRDefault="00163ED4" w:rsidP="00163ED4">
      <w:pPr>
        <w:spacing w:line="274" w:lineRule="exact"/>
        <w:jc w:val="both"/>
      </w:pPr>
      <w:r>
        <w:rPr>
          <w:rFonts w:ascii="Times New Roman" w:hAnsi="Times New Roman" w:cs="Times New Roman"/>
          <w:sz w:val="22"/>
          <w:szCs w:val="22"/>
        </w:rPr>
        <w:t>-</w:t>
      </w:r>
      <w:r w:rsidR="001F5C96" w:rsidRPr="001F5C96">
        <w:rPr>
          <w:rFonts w:ascii="Times New Roman" w:hAnsi="Times New Roman" w:cs="Times New Roman"/>
          <w:sz w:val="22"/>
          <w:szCs w:val="22"/>
        </w:rPr>
        <w:t>Федерального перечня учебников, рекомендованных (допущенных) Министерством образования и науки РФ к использованию в образовательном процессе в общеобразовательных школах  (Приказ Министерства образования и науки РФ  от 31 марта 2014 года № 253),</w:t>
      </w:r>
      <w:r>
        <w:t xml:space="preserve"> </w:t>
      </w:r>
    </w:p>
    <w:p w:rsidR="00163ED4" w:rsidRPr="00163ED4" w:rsidRDefault="00163ED4" w:rsidP="00163ED4">
      <w:pPr>
        <w:jc w:val="both"/>
        <w:rPr>
          <w:rFonts w:ascii="Times New Roman" w:eastAsia="Times New Roman" w:hAnsi="Times New Roman" w:cs="Times New Roman"/>
          <w:sz w:val="22"/>
          <w:szCs w:val="22"/>
        </w:rPr>
      </w:pPr>
      <w:r>
        <w:t>-</w:t>
      </w:r>
      <w:r w:rsidR="001F5C96" w:rsidRPr="001F5C96">
        <w:rPr>
          <w:rFonts w:ascii="Times New Roman" w:hAnsi="Times New Roman" w:cs="Times New Roman"/>
          <w:sz w:val="22"/>
          <w:szCs w:val="22"/>
        </w:rPr>
        <w:t xml:space="preserve"> </w:t>
      </w:r>
      <w:r w:rsidRPr="00163ED4">
        <w:rPr>
          <w:rFonts w:ascii="Times New Roman" w:eastAsia="Times New Roman" w:hAnsi="Times New Roman" w:cs="Times New Roman"/>
          <w:sz w:val="22"/>
          <w:szCs w:val="22"/>
        </w:rPr>
        <w:t xml:space="preserve">Приказ Министерства образования и науки Российской Федерации от 28  декабря 2018 года </w:t>
      </w:r>
    </w:p>
    <w:p w:rsidR="00163ED4" w:rsidRDefault="00163ED4" w:rsidP="00163ED4">
      <w:pPr>
        <w:jc w:val="both"/>
        <w:rPr>
          <w:rFonts w:ascii="Times New Roman" w:eastAsia="Times New Roman" w:hAnsi="Times New Roman" w:cs="Times New Roman"/>
          <w:sz w:val="22"/>
          <w:szCs w:val="22"/>
        </w:rPr>
      </w:pPr>
      <w:r w:rsidRPr="00163ED4">
        <w:rPr>
          <w:rFonts w:ascii="Times New Roman" w:eastAsia="Times New Roman" w:hAnsi="Times New Roman" w:cs="Times New Roman"/>
          <w:sz w:val="22"/>
          <w:szCs w:val="22"/>
        </w:rPr>
        <w:t>№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163ED4" w:rsidRDefault="00163ED4" w:rsidP="00163ED4">
      <w:pPr>
        <w:jc w:val="both"/>
        <w:rPr>
          <w:rFonts w:ascii="Times New Roman" w:hAnsi="Times New Roman" w:cs="Times New Roman"/>
          <w:sz w:val="22"/>
          <w:szCs w:val="22"/>
        </w:rPr>
      </w:pPr>
      <w:r>
        <w:rPr>
          <w:rFonts w:ascii="Times New Roman" w:eastAsia="Times New Roman" w:hAnsi="Times New Roman" w:cs="Times New Roman"/>
          <w:sz w:val="22"/>
          <w:szCs w:val="22"/>
        </w:rPr>
        <w:t>-</w:t>
      </w:r>
      <w:r w:rsidR="001F5C96" w:rsidRPr="001F5C96">
        <w:rPr>
          <w:rFonts w:ascii="Times New Roman" w:hAnsi="Times New Roman" w:cs="Times New Roman"/>
          <w:sz w:val="22"/>
          <w:szCs w:val="22"/>
        </w:rPr>
        <w:t>с учетом Примерной основной  образовательной программы основного общего образования (одобрена решением федерального учебно-методического объединения по общему образованию, протокол от 08 апреля 2015г. № 1/15) – www. http://fgosreestr.ru -  2015.- 558c.</w:t>
      </w:r>
    </w:p>
    <w:p w:rsidR="00163ED4" w:rsidRDefault="00163ED4" w:rsidP="00163ED4">
      <w:pPr>
        <w:jc w:val="both"/>
        <w:rPr>
          <w:rFonts w:ascii="Times New Roman" w:hAnsi="Times New Roman" w:cs="Times New Roman"/>
          <w:sz w:val="22"/>
          <w:szCs w:val="22"/>
        </w:rPr>
      </w:pPr>
      <w:r w:rsidRPr="00163ED4">
        <w:rPr>
          <w:rFonts w:ascii="Times New Roman" w:hAnsi="Times New Roman" w:cs="Times New Roman"/>
        </w:rPr>
        <w:t>В МБОУ Гимназия</w:t>
      </w:r>
      <w:r>
        <w:t xml:space="preserve"> </w:t>
      </w:r>
      <w:r w:rsidR="001F5C96" w:rsidRPr="001F5C96">
        <w:rPr>
          <w:rFonts w:ascii="Times New Roman" w:hAnsi="Times New Roman" w:cs="Times New Roman"/>
          <w:sz w:val="22"/>
          <w:szCs w:val="22"/>
        </w:rPr>
        <w:t>организована целенаправленная работа по развитию личности, предоставлены возможности для решения задач, стоящих перед современным образованием, учитывает потребности детей, мотивированных на учебу и обладающих необходимыми способностями в целях реализации следующих нормативно-правовых документов:</w:t>
      </w:r>
    </w:p>
    <w:p w:rsidR="00163ED4" w:rsidRDefault="00163ED4" w:rsidP="00163ED4">
      <w:pPr>
        <w:jc w:val="both"/>
        <w:rPr>
          <w:rFonts w:ascii="Times New Roman" w:hAnsi="Times New Roman" w:cs="Times New Roman"/>
          <w:sz w:val="22"/>
          <w:szCs w:val="22"/>
        </w:rPr>
      </w:pPr>
      <w:r>
        <w:rPr>
          <w:rFonts w:ascii="Times New Roman" w:hAnsi="Times New Roman" w:cs="Times New Roman"/>
          <w:sz w:val="22"/>
          <w:szCs w:val="22"/>
        </w:rPr>
        <w:t xml:space="preserve"> -</w:t>
      </w:r>
      <w:r w:rsidR="001F5C96" w:rsidRPr="001F5C96">
        <w:rPr>
          <w:rFonts w:ascii="Times New Roman" w:hAnsi="Times New Roman" w:cs="Times New Roman"/>
          <w:sz w:val="22"/>
          <w:szCs w:val="22"/>
        </w:rPr>
        <w:t>Государственная программа Российской Федерации «Развитие образования» на 2013-2020 годы, утвержденная распоряжением Правительства Российской Федерации от 22 ноября 2012 г. №2148-р;</w:t>
      </w:r>
    </w:p>
    <w:p w:rsidR="00163ED4" w:rsidRDefault="001F5C96" w:rsidP="00163ED4">
      <w:pPr>
        <w:jc w:val="both"/>
        <w:rPr>
          <w:rFonts w:ascii="Times New Roman" w:hAnsi="Times New Roman" w:cs="Times New Roman"/>
          <w:sz w:val="22"/>
          <w:szCs w:val="22"/>
        </w:rPr>
      </w:pPr>
      <w:r w:rsidRPr="001F5C96">
        <w:rPr>
          <w:rFonts w:ascii="Times New Roman" w:hAnsi="Times New Roman" w:cs="Times New Roman"/>
          <w:sz w:val="22"/>
          <w:szCs w:val="22"/>
        </w:rPr>
        <w:t>- Федеральный закон от 29.12.2012 № 273-ФЗ</w:t>
      </w:r>
      <w:r w:rsidR="00163ED4">
        <w:rPr>
          <w:rFonts w:ascii="Times New Roman" w:hAnsi="Times New Roman" w:cs="Times New Roman"/>
          <w:sz w:val="22"/>
          <w:szCs w:val="22"/>
        </w:rPr>
        <w:t xml:space="preserve"> </w:t>
      </w:r>
      <w:r w:rsidRPr="001F5C96">
        <w:rPr>
          <w:rFonts w:ascii="Times New Roman" w:hAnsi="Times New Roman" w:cs="Times New Roman"/>
          <w:sz w:val="22"/>
          <w:szCs w:val="22"/>
        </w:rPr>
        <w:t>«Об образовании в Российской</w:t>
      </w:r>
      <w:r w:rsidR="00163ED4">
        <w:t xml:space="preserve"> </w:t>
      </w:r>
      <w:r w:rsidRPr="001F5C96">
        <w:rPr>
          <w:rFonts w:ascii="Times New Roman" w:hAnsi="Times New Roman" w:cs="Times New Roman"/>
          <w:sz w:val="22"/>
          <w:szCs w:val="22"/>
        </w:rPr>
        <w:t>Федерации»;</w:t>
      </w:r>
    </w:p>
    <w:p w:rsidR="00163ED4" w:rsidRDefault="00163ED4" w:rsidP="00163ED4">
      <w:pPr>
        <w:jc w:val="both"/>
        <w:rPr>
          <w:rFonts w:ascii="Times New Roman" w:hAnsi="Times New Roman" w:cs="Times New Roman"/>
          <w:sz w:val="22"/>
          <w:szCs w:val="22"/>
        </w:rPr>
      </w:pPr>
      <w:r>
        <w:rPr>
          <w:rFonts w:ascii="Times New Roman" w:hAnsi="Times New Roman" w:cs="Times New Roman"/>
          <w:sz w:val="22"/>
          <w:szCs w:val="22"/>
        </w:rPr>
        <w:t>-</w:t>
      </w:r>
      <w:r w:rsidR="001F5C96" w:rsidRPr="001F5C96">
        <w:rPr>
          <w:rFonts w:ascii="Times New Roman" w:hAnsi="Times New Roman" w:cs="Times New Roman"/>
          <w:sz w:val="22"/>
          <w:szCs w:val="22"/>
        </w:rPr>
        <w:t>Национальная доктрина образования Российской Федерации до 2021года;</w:t>
      </w:r>
    </w:p>
    <w:p w:rsidR="00163ED4" w:rsidRDefault="00163ED4" w:rsidP="00163ED4">
      <w:pPr>
        <w:jc w:val="both"/>
        <w:rPr>
          <w:rFonts w:ascii="Times New Roman" w:hAnsi="Times New Roman" w:cs="Times New Roman"/>
          <w:sz w:val="22"/>
          <w:szCs w:val="22"/>
        </w:rPr>
      </w:pPr>
      <w:r>
        <w:rPr>
          <w:rFonts w:ascii="Times New Roman" w:hAnsi="Times New Roman" w:cs="Times New Roman"/>
          <w:sz w:val="22"/>
          <w:szCs w:val="22"/>
        </w:rPr>
        <w:t xml:space="preserve">- </w:t>
      </w:r>
      <w:r w:rsidR="001F5C96" w:rsidRPr="001F5C96">
        <w:rPr>
          <w:rFonts w:ascii="Times New Roman" w:hAnsi="Times New Roman" w:cs="Times New Roman"/>
          <w:sz w:val="22"/>
          <w:szCs w:val="22"/>
        </w:rPr>
        <w:t>Концепция долгосрочного социально-экономического развития Российской Федерации на период до 2020 года, утвержденная постановлением Правительства Российской Федерации от 17 ноября 2008г. №1662-р;</w:t>
      </w:r>
      <w:r>
        <w:rPr>
          <w:rFonts w:ascii="Times New Roman" w:hAnsi="Times New Roman" w:cs="Times New Roman"/>
          <w:sz w:val="22"/>
          <w:szCs w:val="22"/>
        </w:rPr>
        <w:t xml:space="preserve"> </w:t>
      </w:r>
    </w:p>
    <w:p w:rsidR="00163ED4" w:rsidRDefault="00163ED4" w:rsidP="00163ED4">
      <w:pPr>
        <w:jc w:val="both"/>
        <w:rPr>
          <w:rFonts w:ascii="Times New Roman" w:hAnsi="Times New Roman" w:cs="Times New Roman"/>
          <w:sz w:val="22"/>
          <w:szCs w:val="22"/>
        </w:rPr>
      </w:pPr>
      <w:r>
        <w:rPr>
          <w:rFonts w:ascii="Times New Roman" w:hAnsi="Times New Roman" w:cs="Times New Roman"/>
          <w:sz w:val="22"/>
          <w:szCs w:val="22"/>
        </w:rPr>
        <w:t xml:space="preserve"> -</w:t>
      </w:r>
      <w:r w:rsidR="001F5C96" w:rsidRPr="001F5C96">
        <w:rPr>
          <w:rFonts w:ascii="Times New Roman" w:hAnsi="Times New Roman" w:cs="Times New Roman"/>
          <w:sz w:val="22"/>
          <w:szCs w:val="22"/>
        </w:rPr>
        <w:t xml:space="preserve"> Постановление Правительства РФ от 05.08.2013 № 661 «Об утверждении Правил разработки, утверждения федеральных государственных образовательных стандартов и внесения в них изменений»;</w:t>
      </w:r>
    </w:p>
    <w:p w:rsidR="00163ED4" w:rsidRDefault="00163ED4" w:rsidP="00CA5CC2">
      <w:pPr>
        <w:jc w:val="both"/>
        <w:rPr>
          <w:rFonts w:ascii="Times New Roman" w:hAnsi="Times New Roman" w:cs="Times New Roman"/>
          <w:sz w:val="22"/>
          <w:szCs w:val="22"/>
        </w:rPr>
      </w:pPr>
      <w:r>
        <w:rPr>
          <w:rFonts w:ascii="Times New Roman" w:hAnsi="Times New Roman" w:cs="Times New Roman"/>
          <w:sz w:val="22"/>
          <w:szCs w:val="22"/>
        </w:rPr>
        <w:t xml:space="preserve">- </w:t>
      </w:r>
      <w:r w:rsidR="001F5C96" w:rsidRPr="001F5C96">
        <w:rPr>
          <w:rFonts w:ascii="Times New Roman" w:hAnsi="Times New Roman" w:cs="Times New Roman"/>
          <w:sz w:val="22"/>
          <w:szCs w:val="22"/>
        </w:rPr>
        <w:t>Приказ Министерства образования и науки Российской Федерации от 10 апреля 2009 г. № 123 «Об утверждении положения о совете министерства образования и науки Российской Федерации по Федеральным государственным образовательным стандартам»;</w:t>
      </w:r>
    </w:p>
    <w:p w:rsidR="001F5C96" w:rsidRPr="00CA5CC2" w:rsidRDefault="00163ED4" w:rsidP="00CA5CC2">
      <w:pPr>
        <w:pStyle w:val="aff0"/>
        <w:spacing w:line="240" w:lineRule="auto"/>
        <w:ind w:firstLine="0"/>
        <w:rPr>
          <w:rFonts w:eastAsia="Times New Roman"/>
          <w:sz w:val="22"/>
          <w:szCs w:val="22"/>
        </w:rPr>
      </w:pPr>
      <w:r w:rsidRPr="00CA5CC2">
        <w:rPr>
          <w:sz w:val="22"/>
          <w:szCs w:val="22"/>
        </w:rPr>
        <w:t xml:space="preserve"> - </w:t>
      </w:r>
      <w:r w:rsidR="001F5C96" w:rsidRPr="00CA5CC2">
        <w:rPr>
          <w:sz w:val="22"/>
          <w:szCs w:val="22"/>
        </w:rPr>
        <w:t>Приказ  Министерства  образования  и  науки  Российской  Федерацииот17декабря 2010 г. № 1897 «Об утверждении Федерального государственного образовательного стандарта основного общего образования»;</w:t>
      </w:r>
    </w:p>
    <w:p w:rsidR="001F5C96" w:rsidRPr="00CA5CC2" w:rsidRDefault="00CA5CC2" w:rsidP="00CA5CC2">
      <w:pPr>
        <w:pStyle w:val="aff0"/>
        <w:spacing w:line="240" w:lineRule="auto"/>
        <w:ind w:firstLine="0"/>
        <w:rPr>
          <w:sz w:val="22"/>
          <w:szCs w:val="22"/>
        </w:rPr>
      </w:pPr>
      <w:r>
        <w:rPr>
          <w:sz w:val="22"/>
          <w:szCs w:val="22"/>
        </w:rPr>
        <w:lastRenderedPageBreak/>
        <w:t>-</w:t>
      </w:r>
      <w:r w:rsidR="001F5C96" w:rsidRPr="00CA5CC2">
        <w:rPr>
          <w:sz w:val="22"/>
          <w:szCs w:val="22"/>
        </w:rPr>
        <w:t>Приказ министерства образования и науки российской федер</w:t>
      </w:r>
      <w:r w:rsidRPr="00CA5CC2">
        <w:rPr>
          <w:sz w:val="22"/>
          <w:szCs w:val="22"/>
        </w:rPr>
        <w:t>ации от 30 августа 2013 г.</w:t>
      </w:r>
      <w:r w:rsidR="001F5C96" w:rsidRPr="00CA5CC2">
        <w:rPr>
          <w:sz w:val="22"/>
          <w:szCs w:val="22"/>
        </w:rPr>
        <w:t xml:space="preserve"> № 1015</w:t>
      </w:r>
      <w:r w:rsidRPr="00CA5CC2">
        <w:rPr>
          <w:sz w:val="22"/>
          <w:szCs w:val="22"/>
        </w:rPr>
        <w:t xml:space="preserve"> «Об утверждении порядка организации и </w:t>
      </w:r>
      <w:r w:rsidR="001F5C96" w:rsidRPr="00CA5CC2">
        <w:rPr>
          <w:sz w:val="22"/>
          <w:szCs w:val="22"/>
        </w:rPr>
        <w:t>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F5C96" w:rsidRPr="00CA5CC2" w:rsidRDefault="00CA5CC2" w:rsidP="00CA5CC2">
      <w:pPr>
        <w:pStyle w:val="aff0"/>
        <w:spacing w:line="240" w:lineRule="auto"/>
        <w:ind w:firstLine="0"/>
        <w:rPr>
          <w:sz w:val="22"/>
          <w:szCs w:val="22"/>
        </w:rPr>
      </w:pPr>
      <w:r>
        <w:rPr>
          <w:sz w:val="22"/>
          <w:szCs w:val="22"/>
        </w:rPr>
        <w:t>-</w:t>
      </w:r>
      <w:r w:rsidR="001F5C96" w:rsidRPr="00CA5CC2">
        <w:rPr>
          <w:sz w:val="22"/>
          <w:szCs w:val="22"/>
        </w:rPr>
        <w:t>Санитарно-эпидемиологические</w:t>
      </w:r>
      <w:r w:rsidR="001F5C96" w:rsidRPr="00CA5CC2">
        <w:rPr>
          <w:sz w:val="22"/>
          <w:szCs w:val="22"/>
        </w:rPr>
        <w:tab/>
        <w:t>требования</w:t>
      </w:r>
      <w:r w:rsidR="001F5C96" w:rsidRPr="00CA5CC2">
        <w:rPr>
          <w:sz w:val="22"/>
          <w:szCs w:val="22"/>
        </w:rPr>
        <w:tab/>
        <w:t>к</w:t>
      </w:r>
      <w:r w:rsidR="001F5C96" w:rsidRPr="00CA5CC2">
        <w:rPr>
          <w:sz w:val="22"/>
          <w:szCs w:val="22"/>
        </w:rPr>
        <w:tab/>
        <w:t>условиям и организации обучения в общеобразовательных организациях (СанПиН 2.4.2.2821-10, утвержденные постановлением Главного государственного санитарного врача</w:t>
      </w:r>
      <w:r w:rsidR="00163ED4" w:rsidRPr="00CA5CC2">
        <w:rPr>
          <w:sz w:val="22"/>
          <w:szCs w:val="22"/>
        </w:rPr>
        <w:t xml:space="preserve"> </w:t>
      </w:r>
      <w:r w:rsidR="001F5C96" w:rsidRPr="00CA5CC2">
        <w:rPr>
          <w:sz w:val="22"/>
          <w:szCs w:val="22"/>
        </w:rPr>
        <w:t>от 29 декабря 2010 года №189);</w:t>
      </w:r>
    </w:p>
    <w:p w:rsidR="001F5C96" w:rsidRPr="00CA5CC2" w:rsidRDefault="001F5C96" w:rsidP="00CA5CC2">
      <w:pPr>
        <w:pStyle w:val="aff0"/>
        <w:spacing w:line="240" w:lineRule="auto"/>
        <w:ind w:firstLine="0"/>
        <w:rPr>
          <w:sz w:val="22"/>
          <w:szCs w:val="22"/>
        </w:rPr>
      </w:pPr>
      <w:r w:rsidRPr="00CA5CC2">
        <w:rPr>
          <w:sz w:val="22"/>
          <w:szCs w:val="22"/>
        </w:rPr>
        <w:t xml:space="preserve">- Приказ Министерства здравоохранения и социального развития Российской Федерации от 26.08.2010 г. №761н «Об утверждении Единого квалификационного справочника </w:t>
      </w:r>
      <w:r w:rsidR="00CA5CC2" w:rsidRPr="00CA5CC2">
        <w:rPr>
          <w:sz w:val="22"/>
          <w:szCs w:val="22"/>
        </w:rPr>
        <w:t>должностей руководителей, специалистов</w:t>
      </w:r>
      <w:r w:rsidRPr="00CA5CC2">
        <w:rPr>
          <w:sz w:val="22"/>
          <w:szCs w:val="22"/>
        </w:rPr>
        <w:t xml:space="preserve"> и служащих, раздел</w:t>
      </w:r>
      <w:r w:rsidR="00CA5CC2">
        <w:rPr>
          <w:sz w:val="22"/>
          <w:szCs w:val="22"/>
        </w:rPr>
        <w:t xml:space="preserve"> </w:t>
      </w:r>
      <w:r w:rsidRPr="00CA5CC2">
        <w:rPr>
          <w:sz w:val="22"/>
          <w:szCs w:val="22"/>
        </w:rPr>
        <w:t>«Квалификационные характеристики должностей работников образования»;</w:t>
      </w:r>
    </w:p>
    <w:p w:rsidR="001F5C96" w:rsidRPr="00CA5CC2" w:rsidRDefault="001F5C96" w:rsidP="00CA5CC2">
      <w:pPr>
        <w:pStyle w:val="aff0"/>
        <w:spacing w:line="240" w:lineRule="auto"/>
        <w:ind w:firstLine="0"/>
        <w:rPr>
          <w:sz w:val="22"/>
          <w:szCs w:val="22"/>
        </w:rPr>
      </w:pPr>
      <w:r w:rsidRPr="00CA5CC2">
        <w:rPr>
          <w:sz w:val="22"/>
          <w:szCs w:val="22"/>
        </w:rPr>
        <w:t xml:space="preserve"> - Приказ Минобрнауки РФ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w:t>
      </w:r>
      <w:r w:rsidR="00163ED4" w:rsidRPr="00CA5CC2">
        <w:rPr>
          <w:sz w:val="22"/>
          <w:szCs w:val="22"/>
        </w:rPr>
        <w:t xml:space="preserve"> </w:t>
      </w:r>
      <w:r w:rsidRPr="00CA5CC2">
        <w:rPr>
          <w:sz w:val="22"/>
          <w:szCs w:val="22"/>
        </w:rPr>
        <w:t>образования»;</w:t>
      </w:r>
    </w:p>
    <w:p w:rsidR="00CA5CC2" w:rsidRPr="00CA5CC2" w:rsidRDefault="00163ED4" w:rsidP="00CA5CC2">
      <w:pPr>
        <w:pStyle w:val="aff0"/>
        <w:spacing w:line="240" w:lineRule="auto"/>
        <w:ind w:firstLine="0"/>
        <w:rPr>
          <w:sz w:val="22"/>
          <w:szCs w:val="22"/>
        </w:rPr>
      </w:pPr>
      <w:r w:rsidRPr="00CA5CC2">
        <w:rPr>
          <w:rFonts w:eastAsia="Times New Roman"/>
          <w:sz w:val="22"/>
          <w:szCs w:val="22"/>
        </w:rPr>
        <w:t xml:space="preserve"> - Приказ Министерства образования и науки Российской Федерации от 28  декабря 2018 года </w:t>
      </w:r>
      <w:r w:rsidR="00114B41" w:rsidRPr="00CA5CC2">
        <w:rPr>
          <w:rFonts w:eastAsia="Times New Roman"/>
          <w:sz w:val="22"/>
          <w:szCs w:val="22"/>
        </w:rPr>
        <w:t>;</w:t>
      </w:r>
      <w:r w:rsidR="00C94AF7" w:rsidRPr="00CA5CC2">
        <w:rPr>
          <w:rFonts w:eastAsia="Times New Roman"/>
          <w:sz w:val="22"/>
          <w:szCs w:val="22"/>
        </w:rPr>
        <w:t xml:space="preserve"> </w:t>
      </w:r>
      <w:r w:rsidRPr="00CA5CC2">
        <w:rPr>
          <w:sz w:val="22"/>
          <w:szCs w:val="22"/>
        </w:rPr>
        <w:t>№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 Постановление Правительства Российской Федерации от 15 августа 2013 г.</w:t>
      </w:r>
      <w:r w:rsidR="00CA5CC2" w:rsidRPr="00CA5CC2">
        <w:rPr>
          <w:sz w:val="22"/>
          <w:szCs w:val="22"/>
        </w:rPr>
        <w:t xml:space="preserve"> </w:t>
      </w:r>
      <w:r w:rsidRPr="00CA5CC2">
        <w:rPr>
          <w:sz w:val="22"/>
          <w:szCs w:val="22"/>
        </w:rPr>
        <w:t>№ 706 «Об утверждении Правил оказания платных образовательных услуг»;</w:t>
      </w:r>
    </w:p>
    <w:p w:rsidR="00CA5CC2" w:rsidRPr="00CA5CC2" w:rsidRDefault="00163ED4" w:rsidP="00CA5CC2">
      <w:pPr>
        <w:pStyle w:val="aff0"/>
        <w:spacing w:line="240" w:lineRule="auto"/>
        <w:ind w:firstLine="0"/>
        <w:rPr>
          <w:sz w:val="22"/>
          <w:szCs w:val="22"/>
        </w:rPr>
      </w:pPr>
      <w:r w:rsidRPr="00CA5CC2">
        <w:rPr>
          <w:sz w:val="22"/>
          <w:szCs w:val="22"/>
        </w:rPr>
        <w:t>- Закон Республики Башкортостан от 1 июля 2013 года № 696-з «Об образовании в Республике Башкортостан»;</w:t>
      </w:r>
    </w:p>
    <w:p w:rsidR="00CA5CC2" w:rsidRPr="00CA5CC2" w:rsidRDefault="00163ED4" w:rsidP="00CA5CC2">
      <w:pPr>
        <w:pStyle w:val="aff0"/>
        <w:spacing w:line="240" w:lineRule="auto"/>
        <w:ind w:firstLine="0"/>
        <w:rPr>
          <w:sz w:val="22"/>
          <w:szCs w:val="22"/>
        </w:rPr>
      </w:pPr>
      <w:r w:rsidRPr="00CA5CC2">
        <w:rPr>
          <w:sz w:val="22"/>
          <w:szCs w:val="22"/>
        </w:rPr>
        <w:t xml:space="preserve"> -  Концепция развития национального образования в Республике Башкортостан от 31.12.2009 г. №УП-730;</w:t>
      </w:r>
    </w:p>
    <w:p w:rsidR="00CA5CC2" w:rsidRPr="00CA5CC2" w:rsidRDefault="00163ED4" w:rsidP="00CA5CC2">
      <w:pPr>
        <w:pStyle w:val="aff0"/>
        <w:spacing w:line="240" w:lineRule="auto"/>
        <w:ind w:firstLine="0"/>
        <w:rPr>
          <w:sz w:val="22"/>
          <w:szCs w:val="22"/>
        </w:rPr>
      </w:pPr>
      <w:r w:rsidRPr="00CA5CC2">
        <w:rPr>
          <w:sz w:val="22"/>
          <w:szCs w:val="22"/>
        </w:rPr>
        <w:t>- Республиканская целевая программа развития образования на 2012-2017 гг.;</w:t>
      </w:r>
    </w:p>
    <w:p w:rsidR="00CA5CC2" w:rsidRPr="00CA5CC2" w:rsidRDefault="00163ED4" w:rsidP="00CA5CC2">
      <w:pPr>
        <w:pStyle w:val="aff0"/>
        <w:spacing w:line="240" w:lineRule="auto"/>
        <w:ind w:firstLine="0"/>
        <w:rPr>
          <w:sz w:val="22"/>
          <w:szCs w:val="22"/>
        </w:rPr>
      </w:pPr>
      <w:r w:rsidRPr="00CA5CC2">
        <w:rPr>
          <w:sz w:val="22"/>
          <w:szCs w:val="22"/>
        </w:rPr>
        <w:t>- Закон Республики Башкортостан «О языках народов Республики Башкортостан» № 216-З от 15 февраля 1999 года.</w:t>
      </w:r>
    </w:p>
    <w:p w:rsidR="001F5C96" w:rsidRPr="00CA5CC2" w:rsidRDefault="001F5C96" w:rsidP="00CA5CC2">
      <w:pPr>
        <w:pStyle w:val="aff0"/>
        <w:spacing w:line="240" w:lineRule="auto"/>
        <w:ind w:firstLine="708"/>
        <w:rPr>
          <w:rFonts w:eastAsia="Times New Roman"/>
          <w:sz w:val="22"/>
          <w:szCs w:val="22"/>
        </w:rPr>
      </w:pPr>
      <w:r w:rsidRPr="00CA5CC2">
        <w:rPr>
          <w:sz w:val="22"/>
          <w:szCs w:val="22"/>
        </w:rPr>
        <w:t>Основная образовательная программа основного общего образования МБОУ Гимназия является нормативно-управленческим документом, характеризует специфику содержания образования и особенности организации образовательной деятельности при получении образования на уровне основной школы:</w:t>
      </w:r>
    </w:p>
    <w:p w:rsidR="001F5C96" w:rsidRPr="00CA5CC2" w:rsidRDefault="001F5C96" w:rsidP="00A10771">
      <w:pPr>
        <w:pStyle w:val="aff0"/>
        <w:numPr>
          <w:ilvl w:val="0"/>
          <w:numId w:val="228"/>
        </w:numPr>
        <w:spacing w:line="240" w:lineRule="auto"/>
        <w:rPr>
          <w:sz w:val="22"/>
          <w:szCs w:val="22"/>
        </w:rPr>
      </w:pPr>
      <w:r w:rsidRPr="00CA5CC2">
        <w:rPr>
          <w:sz w:val="22"/>
          <w:szCs w:val="22"/>
        </w:rPr>
        <w:t>на получение качественного образования в соответствии с требованиями ФГОС;</w:t>
      </w:r>
    </w:p>
    <w:p w:rsidR="001F5C96" w:rsidRPr="00CA5CC2" w:rsidRDefault="001F5C96" w:rsidP="00A10771">
      <w:pPr>
        <w:pStyle w:val="aff0"/>
        <w:numPr>
          <w:ilvl w:val="0"/>
          <w:numId w:val="228"/>
        </w:numPr>
        <w:spacing w:line="240" w:lineRule="auto"/>
        <w:rPr>
          <w:sz w:val="22"/>
          <w:szCs w:val="22"/>
        </w:rPr>
      </w:pPr>
      <w:r w:rsidRPr="00CA5CC2">
        <w:rPr>
          <w:sz w:val="22"/>
          <w:szCs w:val="22"/>
        </w:rPr>
        <w:t>организацию мониторинга мотивации обучения в</w:t>
      </w:r>
      <w:r w:rsidR="00163ED4" w:rsidRPr="00CA5CC2">
        <w:rPr>
          <w:sz w:val="22"/>
          <w:szCs w:val="22"/>
        </w:rPr>
        <w:t xml:space="preserve"> </w:t>
      </w:r>
      <w:r w:rsidRPr="00CA5CC2">
        <w:rPr>
          <w:sz w:val="22"/>
          <w:szCs w:val="22"/>
        </w:rPr>
        <w:t>школе;</w:t>
      </w:r>
    </w:p>
    <w:p w:rsidR="001F5C96" w:rsidRPr="00CA5CC2" w:rsidRDefault="001F5C96" w:rsidP="00A10771">
      <w:pPr>
        <w:pStyle w:val="aff0"/>
        <w:numPr>
          <w:ilvl w:val="0"/>
          <w:numId w:val="228"/>
        </w:numPr>
        <w:spacing w:line="240" w:lineRule="auto"/>
        <w:rPr>
          <w:sz w:val="22"/>
          <w:szCs w:val="22"/>
        </w:rPr>
      </w:pPr>
      <w:r w:rsidRPr="00CA5CC2">
        <w:rPr>
          <w:sz w:val="22"/>
          <w:szCs w:val="22"/>
        </w:rPr>
        <w:t>совершенствование форм и методов обучения;</w:t>
      </w:r>
    </w:p>
    <w:p w:rsidR="001F5C96" w:rsidRPr="00CA5CC2" w:rsidRDefault="001F5C96" w:rsidP="00A10771">
      <w:pPr>
        <w:pStyle w:val="aff0"/>
        <w:numPr>
          <w:ilvl w:val="0"/>
          <w:numId w:val="228"/>
        </w:numPr>
        <w:spacing w:line="240" w:lineRule="auto"/>
        <w:rPr>
          <w:sz w:val="22"/>
          <w:szCs w:val="22"/>
        </w:rPr>
      </w:pPr>
      <w:r w:rsidRPr="00CA5CC2">
        <w:rPr>
          <w:sz w:val="22"/>
          <w:szCs w:val="22"/>
        </w:rPr>
        <w:t>-введение для наиболее способных детей индивидуально-ориентированных учебных планов  и программ;</w:t>
      </w:r>
    </w:p>
    <w:p w:rsidR="001F5C96" w:rsidRPr="00CA5CC2" w:rsidRDefault="00CA5CC2" w:rsidP="00A10771">
      <w:pPr>
        <w:pStyle w:val="aff0"/>
        <w:numPr>
          <w:ilvl w:val="0"/>
          <w:numId w:val="228"/>
        </w:numPr>
        <w:spacing w:line="240" w:lineRule="auto"/>
        <w:rPr>
          <w:sz w:val="22"/>
          <w:szCs w:val="22"/>
        </w:rPr>
      </w:pPr>
      <w:r>
        <w:rPr>
          <w:sz w:val="22"/>
          <w:szCs w:val="22"/>
        </w:rPr>
        <w:t xml:space="preserve">Использование </w:t>
      </w:r>
      <w:r w:rsidR="001F5C96" w:rsidRPr="00CA5CC2">
        <w:rPr>
          <w:sz w:val="22"/>
          <w:szCs w:val="22"/>
        </w:rPr>
        <w:t>в учебной</w:t>
      </w:r>
      <w:r w:rsidR="001F5C96" w:rsidRPr="00CA5CC2">
        <w:rPr>
          <w:sz w:val="22"/>
          <w:szCs w:val="22"/>
        </w:rPr>
        <w:tab/>
        <w:t>деятельности</w:t>
      </w:r>
      <w:r w:rsidR="001F5C96" w:rsidRPr="00CA5CC2">
        <w:rPr>
          <w:sz w:val="22"/>
          <w:szCs w:val="22"/>
        </w:rPr>
        <w:tab/>
        <w:t>современных</w:t>
      </w:r>
      <w:r w:rsidR="001F5C96" w:rsidRPr="00CA5CC2">
        <w:rPr>
          <w:sz w:val="22"/>
          <w:szCs w:val="22"/>
        </w:rPr>
        <w:tab/>
        <w:t>информационных технологий;</w:t>
      </w:r>
    </w:p>
    <w:p w:rsidR="001F5C96" w:rsidRPr="00CA5CC2" w:rsidRDefault="001F5C96" w:rsidP="00A10771">
      <w:pPr>
        <w:pStyle w:val="aff0"/>
        <w:numPr>
          <w:ilvl w:val="0"/>
          <w:numId w:val="228"/>
        </w:numPr>
        <w:spacing w:line="240" w:lineRule="auto"/>
        <w:rPr>
          <w:sz w:val="22"/>
          <w:szCs w:val="22"/>
        </w:rPr>
      </w:pPr>
      <w:r w:rsidRPr="00CA5CC2">
        <w:rPr>
          <w:sz w:val="22"/>
          <w:szCs w:val="22"/>
        </w:rPr>
        <w:t>развитие системы дополнительного образования;</w:t>
      </w:r>
    </w:p>
    <w:p w:rsidR="001F5C96" w:rsidRPr="00CA5CC2" w:rsidRDefault="001F5C96" w:rsidP="00A10771">
      <w:pPr>
        <w:pStyle w:val="aff0"/>
        <w:numPr>
          <w:ilvl w:val="0"/>
          <w:numId w:val="228"/>
        </w:numPr>
        <w:spacing w:line="240" w:lineRule="auto"/>
        <w:rPr>
          <w:sz w:val="22"/>
          <w:szCs w:val="22"/>
        </w:rPr>
      </w:pPr>
      <w:r w:rsidRPr="00CA5CC2">
        <w:rPr>
          <w:sz w:val="22"/>
          <w:szCs w:val="22"/>
        </w:rPr>
        <w:t>вовлечение учащихся в исследовательскую и научно-экспериментальную деятельность.</w:t>
      </w:r>
      <w:r w:rsidR="00163ED4" w:rsidRPr="00CA5CC2">
        <w:rPr>
          <w:sz w:val="22"/>
          <w:szCs w:val="22"/>
        </w:rPr>
        <w:t xml:space="preserve"> </w:t>
      </w:r>
      <w:r w:rsidRPr="00CA5CC2">
        <w:rPr>
          <w:sz w:val="22"/>
          <w:szCs w:val="22"/>
        </w:rPr>
        <w:t>Основная образовательная программа основного общего образования МБОУ Гимназия создана с учетом особенностей и традиций общеобразовательной организации, предоставляющих большие возможности обучающимся в раскрытии интеллектуальных и творческих возможностей личности различной направленности.</w:t>
      </w:r>
    </w:p>
    <w:p w:rsidR="001F5C96" w:rsidRPr="00CA5CC2" w:rsidRDefault="001F5C96" w:rsidP="00CA5CC2">
      <w:pPr>
        <w:pStyle w:val="aff0"/>
        <w:spacing w:line="240" w:lineRule="auto"/>
        <w:ind w:firstLine="0"/>
        <w:rPr>
          <w:b/>
          <w:sz w:val="22"/>
          <w:szCs w:val="22"/>
        </w:rPr>
      </w:pPr>
    </w:p>
    <w:p w:rsidR="001F5C96" w:rsidRPr="00CA5CC2" w:rsidRDefault="001F5C96" w:rsidP="00CA5CC2">
      <w:pPr>
        <w:pStyle w:val="aff0"/>
        <w:spacing w:line="240" w:lineRule="auto"/>
        <w:ind w:firstLine="0"/>
        <w:rPr>
          <w:b/>
          <w:sz w:val="22"/>
          <w:szCs w:val="22"/>
        </w:rPr>
      </w:pPr>
      <w:r w:rsidRPr="00CA5CC2">
        <w:rPr>
          <w:b/>
          <w:sz w:val="22"/>
          <w:szCs w:val="22"/>
        </w:rPr>
        <w:t>Информационно-аналитические сведения о МБОУ Гимназия</w:t>
      </w:r>
    </w:p>
    <w:p w:rsidR="001F5C96" w:rsidRPr="00CA5CC2" w:rsidRDefault="001F5C96" w:rsidP="00CA5CC2">
      <w:pPr>
        <w:pStyle w:val="aff0"/>
        <w:spacing w:line="240" w:lineRule="auto"/>
        <w:ind w:firstLine="0"/>
        <w:rPr>
          <w:sz w:val="22"/>
          <w:szCs w:val="22"/>
        </w:rPr>
      </w:pPr>
    </w:p>
    <w:p w:rsidR="001F5C96" w:rsidRPr="00CA5CC2" w:rsidRDefault="001F5C96" w:rsidP="00CA5CC2">
      <w:pPr>
        <w:pStyle w:val="aff0"/>
        <w:spacing w:line="240" w:lineRule="auto"/>
        <w:ind w:firstLine="0"/>
        <w:rPr>
          <w:sz w:val="22"/>
          <w:szCs w:val="22"/>
        </w:rPr>
      </w:pPr>
      <w:r w:rsidRPr="00CA5CC2">
        <w:rPr>
          <w:sz w:val="22"/>
          <w:szCs w:val="22"/>
        </w:rPr>
        <w:t xml:space="preserve"> Общие сведения об образовательном учреждении</w:t>
      </w:r>
    </w:p>
    <w:p w:rsidR="001F5C96" w:rsidRPr="00CA5CC2" w:rsidRDefault="001F5C96" w:rsidP="00CA5CC2">
      <w:pPr>
        <w:pStyle w:val="aff0"/>
        <w:spacing w:line="240" w:lineRule="auto"/>
        <w:ind w:firstLine="0"/>
        <w:rPr>
          <w:sz w:val="22"/>
          <w:szCs w:val="22"/>
        </w:rPr>
      </w:pPr>
      <w:r w:rsidRPr="00CA5CC2">
        <w:rPr>
          <w:sz w:val="22"/>
          <w:szCs w:val="22"/>
        </w:rPr>
        <w:t>Полное наименование образовательного учреждения в соответствии с Уставом</w:t>
      </w:r>
    </w:p>
    <w:p w:rsidR="001F5C96" w:rsidRPr="00CA5CC2" w:rsidRDefault="001F5C96" w:rsidP="00CA5CC2">
      <w:pPr>
        <w:pStyle w:val="aff0"/>
        <w:spacing w:line="240" w:lineRule="auto"/>
        <w:ind w:firstLine="0"/>
        <w:rPr>
          <w:sz w:val="22"/>
          <w:szCs w:val="22"/>
        </w:rPr>
      </w:pPr>
    </w:p>
    <w:p w:rsidR="001F5C96" w:rsidRPr="00CA5CC2" w:rsidRDefault="001F5C96" w:rsidP="00CA5CC2">
      <w:pPr>
        <w:pStyle w:val="aff0"/>
        <w:spacing w:line="240" w:lineRule="auto"/>
        <w:ind w:firstLine="0"/>
        <w:rPr>
          <w:sz w:val="22"/>
          <w:szCs w:val="22"/>
        </w:rPr>
      </w:pPr>
      <w:r w:rsidRPr="00CA5CC2">
        <w:rPr>
          <w:sz w:val="22"/>
          <w:szCs w:val="22"/>
        </w:rPr>
        <w:t xml:space="preserve">Муниципальное бюджетное общеобразовательное учреждение Гимназия муниципального района Чишминский район Республики Башкортостан </w:t>
      </w:r>
    </w:p>
    <w:p w:rsidR="001F5C96" w:rsidRPr="00CA5CC2" w:rsidRDefault="001F5C96" w:rsidP="00CA5CC2">
      <w:pPr>
        <w:pStyle w:val="aff0"/>
        <w:spacing w:line="240" w:lineRule="auto"/>
        <w:ind w:firstLine="0"/>
        <w:rPr>
          <w:sz w:val="22"/>
          <w:szCs w:val="22"/>
        </w:rPr>
      </w:pPr>
      <w:r w:rsidRPr="00CA5CC2">
        <w:rPr>
          <w:sz w:val="22"/>
          <w:szCs w:val="22"/>
        </w:rPr>
        <w:t>Сокращенное название: Гимназия</w:t>
      </w:r>
    </w:p>
    <w:p w:rsidR="001F5C96" w:rsidRPr="00CA5CC2" w:rsidRDefault="001F5C96" w:rsidP="00CA5CC2">
      <w:pPr>
        <w:pStyle w:val="aff0"/>
        <w:spacing w:line="240" w:lineRule="auto"/>
        <w:ind w:firstLine="0"/>
        <w:rPr>
          <w:sz w:val="22"/>
          <w:szCs w:val="22"/>
        </w:rPr>
      </w:pPr>
      <w:r w:rsidRPr="00CA5CC2">
        <w:rPr>
          <w:sz w:val="22"/>
          <w:szCs w:val="22"/>
        </w:rPr>
        <w:t>Учредитель Гимназии: Администрация муниципального района Чишминский район Республики Башкортостан</w:t>
      </w:r>
    </w:p>
    <w:p w:rsidR="001F5C96" w:rsidRPr="00CA5CC2" w:rsidRDefault="001F5C96" w:rsidP="00CA5CC2">
      <w:pPr>
        <w:pStyle w:val="aff0"/>
        <w:spacing w:line="240" w:lineRule="auto"/>
        <w:ind w:firstLine="0"/>
        <w:rPr>
          <w:sz w:val="22"/>
          <w:szCs w:val="22"/>
        </w:rPr>
      </w:pPr>
      <w:r w:rsidRPr="00CA5CC2">
        <w:rPr>
          <w:sz w:val="22"/>
          <w:szCs w:val="22"/>
        </w:rPr>
        <w:t>Директор Гимназии: Гайнанова Румия Фаатовна</w:t>
      </w:r>
    </w:p>
    <w:p w:rsidR="001F5C96" w:rsidRPr="00CA5CC2" w:rsidRDefault="001F5C96" w:rsidP="00CA5CC2">
      <w:pPr>
        <w:pStyle w:val="aff0"/>
        <w:spacing w:line="240" w:lineRule="auto"/>
        <w:ind w:firstLine="0"/>
        <w:rPr>
          <w:sz w:val="22"/>
          <w:szCs w:val="22"/>
        </w:rPr>
      </w:pPr>
      <w:r w:rsidRPr="00CA5CC2">
        <w:rPr>
          <w:sz w:val="22"/>
          <w:szCs w:val="22"/>
        </w:rPr>
        <w:t>Место нахождения Гимназии: 4521071, Республика Башкортостан, Чишминский район, р.п. Чишмы, ул. Кирова, 5.</w:t>
      </w:r>
    </w:p>
    <w:p w:rsidR="001F5C96" w:rsidRPr="00CA5CC2" w:rsidRDefault="001F5C96" w:rsidP="00CA5CC2">
      <w:pPr>
        <w:pStyle w:val="aff0"/>
        <w:spacing w:line="240" w:lineRule="auto"/>
        <w:ind w:firstLine="0"/>
        <w:rPr>
          <w:sz w:val="22"/>
          <w:szCs w:val="22"/>
        </w:rPr>
      </w:pPr>
      <w:r w:rsidRPr="00CA5CC2">
        <w:rPr>
          <w:sz w:val="22"/>
          <w:szCs w:val="22"/>
        </w:rPr>
        <w:t>Контактные телефоны:</w:t>
      </w:r>
    </w:p>
    <w:p w:rsidR="001F5C96" w:rsidRPr="00CA5CC2" w:rsidRDefault="001F5C96" w:rsidP="00CA5CC2">
      <w:pPr>
        <w:pStyle w:val="aff0"/>
        <w:spacing w:line="240" w:lineRule="auto"/>
        <w:ind w:firstLine="0"/>
        <w:rPr>
          <w:sz w:val="22"/>
          <w:szCs w:val="22"/>
        </w:rPr>
      </w:pPr>
      <w:r w:rsidRPr="00CA5CC2">
        <w:rPr>
          <w:sz w:val="22"/>
          <w:szCs w:val="22"/>
        </w:rPr>
        <w:t>Директор: 8 (34797) 2-07-03</w:t>
      </w:r>
    </w:p>
    <w:p w:rsidR="001F5C96" w:rsidRPr="00CA5CC2" w:rsidRDefault="001F5C96" w:rsidP="00CA5CC2">
      <w:pPr>
        <w:pStyle w:val="aff0"/>
        <w:spacing w:line="240" w:lineRule="auto"/>
        <w:ind w:firstLine="0"/>
        <w:rPr>
          <w:sz w:val="22"/>
          <w:szCs w:val="22"/>
        </w:rPr>
      </w:pPr>
      <w:r w:rsidRPr="00CA5CC2">
        <w:rPr>
          <w:sz w:val="22"/>
          <w:szCs w:val="22"/>
        </w:rPr>
        <w:t>Факс: 8 (34797) 2-07-03</w:t>
      </w:r>
    </w:p>
    <w:p w:rsidR="001F5C96" w:rsidRPr="00CA5CC2" w:rsidRDefault="001F5C96" w:rsidP="00CA5CC2">
      <w:pPr>
        <w:pStyle w:val="aff0"/>
        <w:spacing w:line="240" w:lineRule="auto"/>
        <w:ind w:firstLine="0"/>
        <w:rPr>
          <w:sz w:val="22"/>
          <w:szCs w:val="22"/>
        </w:rPr>
      </w:pPr>
      <w:r w:rsidRPr="00CA5CC2">
        <w:rPr>
          <w:sz w:val="22"/>
          <w:szCs w:val="22"/>
        </w:rPr>
        <w:t>Секретарь: 8 (34797) 2-25-18</w:t>
      </w:r>
    </w:p>
    <w:p w:rsidR="001F5C96" w:rsidRPr="00CA5CC2" w:rsidRDefault="001F5C96" w:rsidP="00CA5CC2">
      <w:pPr>
        <w:pStyle w:val="aff0"/>
        <w:spacing w:line="240" w:lineRule="auto"/>
        <w:ind w:firstLine="0"/>
        <w:rPr>
          <w:sz w:val="22"/>
          <w:szCs w:val="22"/>
        </w:rPr>
      </w:pPr>
      <w:r w:rsidRPr="00CA5CC2">
        <w:rPr>
          <w:sz w:val="22"/>
          <w:szCs w:val="22"/>
        </w:rPr>
        <w:t>Учительская, охрана, зам.директора по АХЧ: 8 (34797) 2-27-88</w:t>
      </w:r>
    </w:p>
    <w:p w:rsidR="001F5C96" w:rsidRPr="00CA5CC2" w:rsidRDefault="001F5C96" w:rsidP="00CA5CC2">
      <w:pPr>
        <w:pStyle w:val="aff0"/>
        <w:spacing w:line="240" w:lineRule="auto"/>
        <w:ind w:firstLine="0"/>
        <w:rPr>
          <w:sz w:val="22"/>
          <w:szCs w:val="22"/>
        </w:rPr>
      </w:pPr>
      <w:r w:rsidRPr="00CA5CC2">
        <w:rPr>
          <w:sz w:val="22"/>
          <w:szCs w:val="22"/>
        </w:rPr>
        <w:t>Электронная почта Гимназии: chishm-gimn@mail.ru</w:t>
      </w:r>
    </w:p>
    <w:p w:rsidR="001F5C96" w:rsidRPr="00CA5CC2" w:rsidRDefault="001F5C96" w:rsidP="00CA5CC2">
      <w:pPr>
        <w:pStyle w:val="aff0"/>
        <w:spacing w:line="240" w:lineRule="auto"/>
        <w:ind w:firstLine="0"/>
        <w:rPr>
          <w:sz w:val="22"/>
          <w:szCs w:val="22"/>
        </w:rPr>
      </w:pPr>
      <w:r w:rsidRPr="00CA5CC2">
        <w:rPr>
          <w:sz w:val="22"/>
          <w:szCs w:val="22"/>
        </w:rPr>
        <w:t>Место нахождения филиала Гимназии: 452152, РБ, Чишминский район, с. Сафарово,</w:t>
      </w:r>
    </w:p>
    <w:p w:rsidR="001F5C96" w:rsidRPr="00CA5CC2" w:rsidRDefault="001F5C96" w:rsidP="00CA5CC2">
      <w:pPr>
        <w:pStyle w:val="aff0"/>
        <w:spacing w:line="240" w:lineRule="auto"/>
        <w:ind w:firstLine="0"/>
        <w:rPr>
          <w:sz w:val="22"/>
          <w:szCs w:val="22"/>
        </w:rPr>
      </w:pPr>
      <w:r w:rsidRPr="00CA5CC2">
        <w:rPr>
          <w:sz w:val="22"/>
          <w:szCs w:val="22"/>
        </w:rPr>
        <w:t xml:space="preserve"> ул. Центральная, д.21</w:t>
      </w:r>
    </w:p>
    <w:p w:rsidR="001F5C96" w:rsidRPr="00CA5CC2" w:rsidRDefault="001F5C96" w:rsidP="00CA5CC2">
      <w:pPr>
        <w:pStyle w:val="aff0"/>
        <w:spacing w:line="240" w:lineRule="auto"/>
        <w:ind w:firstLine="0"/>
        <w:rPr>
          <w:sz w:val="22"/>
          <w:szCs w:val="22"/>
        </w:rPr>
      </w:pPr>
      <w:r w:rsidRPr="00CA5CC2">
        <w:rPr>
          <w:sz w:val="22"/>
          <w:szCs w:val="22"/>
        </w:rPr>
        <w:t>Электронная почта филиала: elishool@mail.ru</w:t>
      </w:r>
    </w:p>
    <w:p w:rsidR="00163ED4" w:rsidRPr="00CA5CC2" w:rsidRDefault="001F5C96" w:rsidP="00CA5CC2">
      <w:pPr>
        <w:pStyle w:val="aff0"/>
        <w:spacing w:line="240" w:lineRule="auto"/>
        <w:ind w:firstLine="0"/>
        <w:rPr>
          <w:sz w:val="22"/>
          <w:szCs w:val="22"/>
        </w:rPr>
      </w:pPr>
      <w:r w:rsidRPr="00CA5CC2">
        <w:rPr>
          <w:sz w:val="22"/>
          <w:szCs w:val="22"/>
        </w:rPr>
        <w:t>Место нахождения дошкольной группы "Буратино": 452152, РБ, Чишминский район, с. Сафарово,</w:t>
      </w:r>
    </w:p>
    <w:p w:rsidR="001F5C96" w:rsidRPr="00CA5CC2" w:rsidRDefault="001F5C96" w:rsidP="00CA5CC2">
      <w:pPr>
        <w:pStyle w:val="aff0"/>
        <w:spacing w:line="240" w:lineRule="auto"/>
        <w:ind w:firstLine="0"/>
        <w:rPr>
          <w:sz w:val="22"/>
          <w:szCs w:val="22"/>
        </w:rPr>
      </w:pPr>
      <w:r w:rsidRPr="00CA5CC2">
        <w:rPr>
          <w:sz w:val="22"/>
          <w:szCs w:val="22"/>
        </w:rPr>
        <w:t xml:space="preserve"> ул. Центральная, д.21</w:t>
      </w:r>
    </w:p>
    <w:p w:rsidR="001F5C96" w:rsidRPr="00CA5CC2" w:rsidRDefault="001F5C96" w:rsidP="00CA5CC2">
      <w:pPr>
        <w:pStyle w:val="aff0"/>
        <w:spacing w:line="240" w:lineRule="auto"/>
        <w:ind w:firstLine="0"/>
        <w:rPr>
          <w:sz w:val="22"/>
          <w:szCs w:val="22"/>
        </w:rPr>
      </w:pPr>
      <w:r w:rsidRPr="00CA5CC2">
        <w:rPr>
          <w:sz w:val="22"/>
          <w:szCs w:val="22"/>
        </w:rPr>
        <w:t>Контактный телефон: 8 (34797) 2-58-15</w:t>
      </w:r>
    </w:p>
    <w:p w:rsidR="001F5C96" w:rsidRPr="00CA5CC2" w:rsidRDefault="001F5C96" w:rsidP="00CA5CC2">
      <w:pPr>
        <w:pStyle w:val="aff0"/>
        <w:spacing w:line="240" w:lineRule="auto"/>
        <w:ind w:firstLine="0"/>
        <w:rPr>
          <w:sz w:val="22"/>
          <w:szCs w:val="22"/>
        </w:rPr>
      </w:pPr>
      <w:r w:rsidRPr="00CA5CC2">
        <w:rPr>
          <w:sz w:val="22"/>
          <w:szCs w:val="22"/>
        </w:rPr>
        <w:t>Электронная почта детского садика: elishool@mail.ru</w:t>
      </w:r>
    </w:p>
    <w:p w:rsidR="001F5C96" w:rsidRPr="00CA5CC2" w:rsidRDefault="001F5C96" w:rsidP="00CA5CC2">
      <w:pPr>
        <w:pStyle w:val="aff0"/>
        <w:spacing w:line="240" w:lineRule="auto"/>
        <w:ind w:firstLine="0"/>
        <w:rPr>
          <w:sz w:val="22"/>
          <w:szCs w:val="22"/>
        </w:rPr>
      </w:pPr>
      <w:r w:rsidRPr="00CA5CC2">
        <w:rPr>
          <w:sz w:val="22"/>
          <w:szCs w:val="22"/>
        </w:rPr>
        <w:t>Дата создания  Гимназии: 1 сентября 1968 год – открыта средняя школа №3</w:t>
      </w:r>
    </w:p>
    <w:p w:rsidR="001F5C96" w:rsidRPr="00CA5CC2" w:rsidRDefault="001F5C96" w:rsidP="00CA5CC2">
      <w:pPr>
        <w:pStyle w:val="aff0"/>
        <w:spacing w:line="240" w:lineRule="auto"/>
        <w:ind w:firstLine="0"/>
        <w:rPr>
          <w:sz w:val="22"/>
          <w:szCs w:val="22"/>
        </w:rPr>
      </w:pPr>
    </w:p>
    <w:p w:rsidR="00C239A6" w:rsidRPr="00CA5CC2" w:rsidRDefault="007B665E" w:rsidP="00CA5CC2">
      <w:pPr>
        <w:pStyle w:val="aff0"/>
        <w:spacing w:line="240" w:lineRule="auto"/>
        <w:ind w:firstLine="0"/>
        <w:rPr>
          <w:b/>
          <w:sz w:val="22"/>
          <w:szCs w:val="22"/>
        </w:rPr>
      </w:pPr>
      <w:bookmarkStart w:id="4" w:name="bookmark3"/>
      <w:r w:rsidRPr="00CA5CC2">
        <w:rPr>
          <w:b/>
          <w:sz w:val="22"/>
          <w:szCs w:val="22"/>
        </w:rPr>
        <w:t>Цели и задачи реализации основной образовательной программы основного общего образования</w:t>
      </w:r>
      <w:bookmarkEnd w:id="4"/>
    </w:p>
    <w:p w:rsidR="00C239A6" w:rsidRPr="00CA5CC2" w:rsidRDefault="007B665E" w:rsidP="00CA5CC2">
      <w:pPr>
        <w:pStyle w:val="aff0"/>
        <w:spacing w:line="240" w:lineRule="auto"/>
        <w:ind w:firstLine="0"/>
        <w:rPr>
          <w:sz w:val="22"/>
          <w:szCs w:val="22"/>
        </w:rPr>
      </w:pPr>
      <w:r w:rsidRPr="00CA5CC2">
        <w:rPr>
          <w:sz w:val="22"/>
          <w:szCs w:val="22"/>
        </w:rPr>
        <w:t>Целями реализации основной образовательной программы основного обще</w:t>
      </w:r>
      <w:r w:rsidR="007A0C65" w:rsidRPr="00CA5CC2">
        <w:rPr>
          <w:sz w:val="22"/>
          <w:szCs w:val="22"/>
        </w:rPr>
        <w:t>го образования МБОУ  Гимназия</w:t>
      </w:r>
      <w:r w:rsidRPr="00CA5CC2">
        <w:rPr>
          <w:sz w:val="22"/>
          <w:szCs w:val="22"/>
        </w:rPr>
        <w:t xml:space="preserve"> являются:</w:t>
      </w:r>
    </w:p>
    <w:p w:rsidR="00C239A6" w:rsidRPr="00CA5CC2" w:rsidRDefault="007B665E" w:rsidP="00CA5CC2">
      <w:pPr>
        <w:pStyle w:val="aff0"/>
        <w:spacing w:line="240" w:lineRule="auto"/>
        <w:ind w:firstLine="0"/>
        <w:rPr>
          <w:sz w:val="22"/>
          <w:szCs w:val="22"/>
        </w:rPr>
      </w:pPr>
      <w:r w:rsidRPr="00CA5CC2">
        <w:rPr>
          <w:sz w:val="22"/>
          <w:szCs w:val="22"/>
        </w:rPr>
        <w:t>достижение</w:t>
      </w:r>
      <w:r w:rsidRPr="00CA5CC2">
        <w:rPr>
          <w:sz w:val="22"/>
          <w:szCs w:val="22"/>
        </w:rPr>
        <w:tab/>
        <w:t>выпускниками</w:t>
      </w:r>
      <w:r w:rsidRPr="00CA5CC2">
        <w:rPr>
          <w:sz w:val="22"/>
          <w:szCs w:val="22"/>
        </w:rPr>
        <w:tab/>
        <w:t>планируемых результатов: знаний, умений, навыков,</w:t>
      </w:r>
    </w:p>
    <w:p w:rsidR="00C239A6" w:rsidRPr="00CA5CC2" w:rsidRDefault="007B665E" w:rsidP="00CA5CC2">
      <w:pPr>
        <w:pStyle w:val="aff0"/>
        <w:spacing w:line="240" w:lineRule="auto"/>
        <w:ind w:firstLine="0"/>
        <w:rPr>
          <w:sz w:val="22"/>
          <w:szCs w:val="22"/>
        </w:rPr>
      </w:pPr>
      <w:r w:rsidRPr="00CA5CC2">
        <w:rPr>
          <w:sz w:val="22"/>
          <w:szCs w:val="22"/>
        </w:rPr>
        <w:t>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C239A6" w:rsidRPr="00CA5CC2" w:rsidRDefault="007B665E" w:rsidP="00CA5CC2">
      <w:pPr>
        <w:pStyle w:val="aff0"/>
        <w:spacing w:line="240" w:lineRule="auto"/>
        <w:ind w:firstLine="0"/>
        <w:rPr>
          <w:sz w:val="22"/>
          <w:szCs w:val="22"/>
        </w:rPr>
      </w:pPr>
      <w:r w:rsidRPr="00CA5CC2">
        <w:rPr>
          <w:sz w:val="22"/>
          <w:szCs w:val="22"/>
        </w:rPr>
        <w:t>становление и развитие личности обучающегося в ее самобытности, уникальности, неповторимости.</w:t>
      </w:r>
    </w:p>
    <w:p w:rsidR="00782B0F" w:rsidRPr="00CA5CC2" w:rsidRDefault="00782B0F" w:rsidP="00CA5CC2">
      <w:pPr>
        <w:pStyle w:val="aff0"/>
        <w:spacing w:line="240" w:lineRule="auto"/>
        <w:ind w:firstLine="0"/>
        <w:rPr>
          <w:rFonts w:eastAsia="Times New Roman"/>
          <w:sz w:val="22"/>
          <w:szCs w:val="22"/>
        </w:rPr>
      </w:pPr>
      <w:r w:rsidRPr="00CA5CC2">
        <w:rPr>
          <w:sz w:val="22"/>
          <w:szCs w:val="22"/>
        </w:rPr>
        <w:t xml:space="preserve">В Гимназии созданы условия для развития высокого уровня физико-химического образования учащихся, который необходим для реализации задачи по созданию инновационной экономики, социально-экономического развития Российской Федерации. В ней функционируют специализированные  физико- химические классы, </w:t>
      </w:r>
      <w:r w:rsidRPr="00CA5CC2">
        <w:rPr>
          <w:rFonts w:eastAsia="Times New Roman"/>
          <w:sz w:val="22"/>
          <w:szCs w:val="22"/>
          <w:shd w:val="clear" w:color="auto" w:fill="FFFFFF"/>
        </w:rPr>
        <w:t>целями реализации ООП которых являются:</w:t>
      </w:r>
      <w:r w:rsidRPr="00CA5CC2">
        <w:rPr>
          <w:rFonts w:eastAsia="Times New Roman"/>
          <w:sz w:val="22"/>
          <w:szCs w:val="22"/>
        </w:rPr>
        <w:br/>
      </w:r>
    </w:p>
    <w:p w:rsidR="00AC3D65" w:rsidRPr="00CA5CC2" w:rsidRDefault="00782B0F" w:rsidP="00CA5CC2">
      <w:pPr>
        <w:pStyle w:val="aff0"/>
        <w:spacing w:line="240" w:lineRule="auto"/>
        <w:ind w:firstLine="0"/>
        <w:rPr>
          <w:rFonts w:eastAsia="Times New Roman"/>
          <w:sz w:val="22"/>
          <w:szCs w:val="22"/>
        </w:rPr>
      </w:pPr>
      <w:r w:rsidRPr="00CA5CC2">
        <w:rPr>
          <w:rFonts w:eastAsia="Times New Roman"/>
          <w:sz w:val="22"/>
          <w:szCs w:val="22"/>
        </w:rPr>
        <w:t>обеспечение условий для выявления и поддержки и математического развития наиболее способных и одаренных детей в области математики, физики,</w:t>
      </w:r>
      <w:r w:rsidR="00AC3D65" w:rsidRPr="00CA5CC2">
        <w:rPr>
          <w:rFonts w:eastAsia="Times New Roman"/>
          <w:sz w:val="22"/>
          <w:szCs w:val="22"/>
        </w:rPr>
        <w:t xml:space="preserve"> </w:t>
      </w:r>
      <w:r w:rsidRPr="00CA5CC2">
        <w:rPr>
          <w:rFonts w:eastAsia="Times New Roman"/>
          <w:sz w:val="22"/>
          <w:szCs w:val="22"/>
        </w:rPr>
        <w:t>химии</w:t>
      </w:r>
      <w:r w:rsidR="00AC3D65" w:rsidRPr="00CA5CC2">
        <w:rPr>
          <w:rFonts w:eastAsia="Times New Roman"/>
          <w:sz w:val="22"/>
          <w:szCs w:val="22"/>
        </w:rPr>
        <w:t>;</w:t>
      </w:r>
    </w:p>
    <w:p w:rsidR="00782B0F" w:rsidRPr="00CA5CC2" w:rsidRDefault="00782B0F" w:rsidP="00CA5CC2">
      <w:pPr>
        <w:pStyle w:val="aff0"/>
        <w:spacing w:line="240" w:lineRule="auto"/>
        <w:ind w:firstLine="0"/>
        <w:rPr>
          <w:rFonts w:eastAsia="Times New Roman"/>
          <w:sz w:val="22"/>
          <w:szCs w:val="22"/>
        </w:rPr>
      </w:pPr>
      <w:r w:rsidRPr="00CA5CC2">
        <w:rPr>
          <w:rFonts w:eastAsia="Times New Roman"/>
          <w:sz w:val="22"/>
          <w:szCs w:val="22"/>
        </w:rPr>
        <w:t>достижение нового качества и результата общего образования, ориентирование на перспективные потребности рынка труда и технологий в большей степ</w:t>
      </w:r>
      <w:r w:rsidR="00AC3D65" w:rsidRPr="00CA5CC2">
        <w:rPr>
          <w:rFonts w:eastAsia="Times New Roman"/>
          <w:sz w:val="22"/>
          <w:szCs w:val="22"/>
        </w:rPr>
        <w:t>ени  Чишминского района и Республики Башкортостан;</w:t>
      </w:r>
    </w:p>
    <w:p w:rsidR="00782B0F" w:rsidRPr="00CA5CC2" w:rsidRDefault="00782B0F" w:rsidP="00CA5CC2">
      <w:pPr>
        <w:pStyle w:val="aff0"/>
        <w:spacing w:line="240" w:lineRule="auto"/>
        <w:ind w:firstLine="0"/>
        <w:rPr>
          <w:rFonts w:eastAsia="Times New Roman"/>
          <w:sz w:val="22"/>
          <w:szCs w:val="22"/>
        </w:rPr>
      </w:pPr>
      <w:r w:rsidRPr="00CA5CC2">
        <w:rPr>
          <w:rFonts w:eastAsia="Times New Roman"/>
          <w:sz w:val="22"/>
          <w:szCs w:val="22"/>
        </w:rPr>
        <w:t>создание максимально благоприятных условий для математического развития и постоянного наращивания творческого потенциала обучающихся, овладения навыками самостоятельной исследовательской и проектной деятельности с учетом индивидуальных возможностей и математических способностей.</w:t>
      </w:r>
    </w:p>
    <w:p w:rsidR="00C239A6" w:rsidRPr="00CA5CC2" w:rsidRDefault="007B665E" w:rsidP="00CA5CC2">
      <w:pPr>
        <w:pStyle w:val="aff0"/>
        <w:spacing w:line="240" w:lineRule="auto"/>
        <w:ind w:firstLine="0"/>
        <w:rPr>
          <w:sz w:val="22"/>
          <w:szCs w:val="22"/>
        </w:rPr>
      </w:pPr>
      <w:r w:rsidRPr="00CA5CC2">
        <w:rPr>
          <w:sz w:val="22"/>
          <w:szCs w:val="22"/>
        </w:rPr>
        <w:t>Достижение поставленных целей при разработке и реализации основной образовательной программы основного общего образования предусматривает решение следующих основных задач:</w:t>
      </w:r>
    </w:p>
    <w:p w:rsidR="00C239A6" w:rsidRPr="00CA5CC2" w:rsidRDefault="007A0C65" w:rsidP="00CA5CC2">
      <w:pPr>
        <w:pStyle w:val="aff0"/>
        <w:spacing w:line="240" w:lineRule="auto"/>
        <w:ind w:firstLine="0"/>
        <w:rPr>
          <w:sz w:val="22"/>
          <w:szCs w:val="22"/>
        </w:rPr>
      </w:pPr>
      <w:r w:rsidRPr="00CA5CC2">
        <w:rPr>
          <w:sz w:val="22"/>
          <w:szCs w:val="22"/>
        </w:rPr>
        <w:t xml:space="preserve">обеспечение соответствия </w:t>
      </w:r>
      <w:r w:rsidR="007B665E" w:rsidRPr="00CA5CC2">
        <w:rPr>
          <w:sz w:val="22"/>
          <w:szCs w:val="22"/>
        </w:rPr>
        <w:t>основной образовательной программы требованиям</w:t>
      </w:r>
    </w:p>
    <w:p w:rsidR="00C239A6" w:rsidRPr="00CA5CC2" w:rsidRDefault="007B665E" w:rsidP="00CA5CC2">
      <w:pPr>
        <w:pStyle w:val="aff0"/>
        <w:spacing w:line="240" w:lineRule="auto"/>
        <w:ind w:firstLine="0"/>
        <w:rPr>
          <w:sz w:val="22"/>
          <w:szCs w:val="22"/>
        </w:rPr>
      </w:pPr>
      <w:r w:rsidRPr="00CA5CC2">
        <w:rPr>
          <w:sz w:val="22"/>
          <w:szCs w:val="22"/>
        </w:rPr>
        <w:t>Федерального государственного образовательного стандарта основного общего образования (ФГОС ООО);</w:t>
      </w:r>
    </w:p>
    <w:p w:rsidR="00C239A6" w:rsidRPr="00CA5CC2" w:rsidRDefault="007B665E" w:rsidP="00CA5CC2">
      <w:pPr>
        <w:pStyle w:val="aff0"/>
        <w:spacing w:line="240" w:lineRule="auto"/>
        <w:ind w:firstLine="0"/>
        <w:rPr>
          <w:sz w:val="22"/>
          <w:szCs w:val="22"/>
        </w:rPr>
      </w:pPr>
      <w:r w:rsidRPr="00CA5CC2">
        <w:rPr>
          <w:sz w:val="22"/>
          <w:szCs w:val="22"/>
        </w:rPr>
        <w:t>обеспечение преемственности начального общего, основного общего, среднего общего образования;</w:t>
      </w:r>
    </w:p>
    <w:p w:rsidR="00C239A6" w:rsidRPr="00CA5CC2" w:rsidRDefault="007B665E" w:rsidP="00CA5CC2">
      <w:pPr>
        <w:pStyle w:val="aff0"/>
        <w:spacing w:line="240" w:lineRule="auto"/>
        <w:ind w:firstLine="0"/>
        <w:rPr>
          <w:sz w:val="22"/>
          <w:szCs w:val="22"/>
        </w:rPr>
      </w:pPr>
      <w:r w:rsidRPr="00CA5CC2">
        <w:rPr>
          <w:sz w:val="22"/>
          <w:szCs w:val="22"/>
        </w:rPr>
        <w:t>обеспечение</w:t>
      </w:r>
      <w:r w:rsidRPr="00CA5CC2">
        <w:rPr>
          <w:sz w:val="22"/>
          <w:szCs w:val="22"/>
        </w:rPr>
        <w:tab/>
        <w:t>доступности получения качественного основного общего образования,</w:t>
      </w:r>
    </w:p>
    <w:p w:rsidR="00C239A6" w:rsidRPr="00CA5CC2" w:rsidRDefault="007B665E" w:rsidP="00CA5CC2">
      <w:pPr>
        <w:pStyle w:val="aff0"/>
        <w:spacing w:line="240" w:lineRule="auto"/>
        <w:ind w:firstLine="0"/>
        <w:rPr>
          <w:sz w:val="22"/>
          <w:szCs w:val="22"/>
        </w:rPr>
      </w:pPr>
      <w:r w:rsidRPr="00CA5CC2">
        <w:rPr>
          <w:sz w:val="22"/>
          <w:szCs w:val="22"/>
        </w:rPr>
        <w:t>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C239A6" w:rsidRPr="00CA5CC2" w:rsidRDefault="007A0C65" w:rsidP="00CA5CC2">
      <w:pPr>
        <w:pStyle w:val="aff0"/>
        <w:spacing w:line="240" w:lineRule="auto"/>
        <w:ind w:firstLine="0"/>
        <w:rPr>
          <w:sz w:val="22"/>
          <w:szCs w:val="22"/>
        </w:rPr>
      </w:pPr>
      <w:r w:rsidRPr="00CA5CC2">
        <w:rPr>
          <w:sz w:val="22"/>
          <w:szCs w:val="22"/>
        </w:rPr>
        <w:t>установление</w:t>
      </w:r>
      <w:r w:rsidRPr="00CA5CC2">
        <w:rPr>
          <w:sz w:val="22"/>
          <w:szCs w:val="22"/>
        </w:rPr>
        <w:tab/>
        <w:t xml:space="preserve">требований к </w:t>
      </w:r>
      <w:r w:rsidR="007B665E" w:rsidRPr="00CA5CC2">
        <w:rPr>
          <w:sz w:val="22"/>
          <w:szCs w:val="22"/>
        </w:rPr>
        <w:t>воспитанию и социализации обучающихся как части</w:t>
      </w:r>
    </w:p>
    <w:p w:rsidR="00C239A6" w:rsidRPr="00CA5CC2" w:rsidRDefault="007B665E" w:rsidP="00CA5CC2">
      <w:pPr>
        <w:pStyle w:val="aff0"/>
        <w:spacing w:line="240" w:lineRule="auto"/>
        <w:ind w:firstLine="0"/>
        <w:rPr>
          <w:sz w:val="22"/>
          <w:szCs w:val="22"/>
        </w:rPr>
      </w:pPr>
      <w:r w:rsidRPr="00CA5CC2">
        <w:rPr>
          <w:sz w:val="22"/>
          <w:szCs w:val="22"/>
        </w:rPr>
        <w:t>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C239A6" w:rsidRPr="00CA5CC2" w:rsidRDefault="007B665E" w:rsidP="00CA5CC2">
      <w:pPr>
        <w:pStyle w:val="aff0"/>
        <w:spacing w:line="240" w:lineRule="auto"/>
        <w:ind w:firstLine="0"/>
        <w:rPr>
          <w:sz w:val="22"/>
          <w:szCs w:val="22"/>
        </w:rPr>
      </w:pPr>
      <w:r w:rsidRPr="00CA5CC2">
        <w:rPr>
          <w:sz w:val="22"/>
          <w:szCs w:val="22"/>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C239A6" w:rsidRPr="00CA5CC2" w:rsidRDefault="007B665E" w:rsidP="00CA5CC2">
      <w:pPr>
        <w:pStyle w:val="aff0"/>
        <w:spacing w:line="240" w:lineRule="auto"/>
        <w:ind w:firstLine="0"/>
        <w:rPr>
          <w:sz w:val="22"/>
          <w:szCs w:val="22"/>
        </w:rPr>
      </w:pPr>
      <w:r w:rsidRPr="00CA5CC2">
        <w:rPr>
          <w:sz w:val="22"/>
          <w:szCs w:val="22"/>
        </w:rPr>
        <w:t>взаимодействие образовательной организации при реализации основной образовательной программы с социальными партнерами;</w:t>
      </w:r>
    </w:p>
    <w:p w:rsidR="00C239A6" w:rsidRPr="00CA5CC2" w:rsidRDefault="007B665E" w:rsidP="00CA5CC2">
      <w:pPr>
        <w:pStyle w:val="aff0"/>
        <w:spacing w:line="240" w:lineRule="auto"/>
        <w:ind w:firstLine="0"/>
        <w:rPr>
          <w:sz w:val="22"/>
          <w:szCs w:val="22"/>
        </w:rPr>
      </w:pPr>
      <w:r w:rsidRPr="00CA5CC2">
        <w:rPr>
          <w:sz w:val="22"/>
          <w:szCs w:val="22"/>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C239A6" w:rsidRPr="00CA5CC2" w:rsidRDefault="007B665E" w:rsidP="00CA5CC2">
      <w:pPr>
        <w:pStyle w:val="aff0"/>
        <w:spacing w:line="240" w:lineRule="auto"/>
        <w:ind w:firstLine="0"/>
        <w:rPr>
          <w:sz w:val="22"/>
          <w:szCs w:val="22"/>
        </w:rPr>
      </w:pPr>
      <w:r w:rsidRPr="00CA5CC2">
        <w:rPr>
          <w:sz w:val="22"/>
          <w:szCs w:val="22"/>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C239A6" w:rsidRPr="00CA5CC2" w:rsidRDefault="007B665E" w:rsidP="00CA5CC2">
      <w:pPr>
        <w:pStyle w:val="aff0"/>
        <w:spacing w:line="240" w:lineRule="auto"/>
        <w:ind w:firstLine="0"/>
        <w:rPr>
          <w:sz w:val="22"/>
          <w:szCs w:val="22"/>
        </w:rPr>
      </w:pPr>
      <w:r w:rsidRPr="00CA5CC2">
        <w:rPr>
          <w:sz w:val="22"/>
          <w:szCs w:val="22"/>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C239A6" w:rsidRPr="00CA5CC2" w:rsidRDefault="007B665E" w:rsidP="00CA5CC2">
      <w:pPr>
        <w:pStyle w:val="aff0"/>
        <w:spacing w:line="240" w:lineRule="auto"/>
        <w:ind w:firstLine="0"/>
        <w:rPr>
          <w:sz w:val="22"/>
          <w:szCs w:val="22"/>
        </w:rPr>
      </w:pPr>
      <w:r w:rsidRPr="00CA5CC2">
        <w:rPr>
          <w:sz w:val="22"/>
          <w:szCs w:val="22"/>
        </w:rPr>
        <w:t xml:space="preserve">включение обучающихся в процессы познания и </w:t>
      </w:r>
      <w:r w:rsidR="007A0C65" w:rsidRPr="00CA5CC2">
        <w:rPr>
          <w:sz w:val="22"/>
          <w:szCs w:val="22"/>
        </w:rPr>
        <w:t xml:space="preserve"> </w:t>
      </w:r>
      <w:r w:rsidRPr="00CA5CC2">
        <w:rPr>
          <w:sz w:val="22"/>
          <w:szCs w:val="22"/>
        </w:rPr>
        <w:t xml:space="preserve">преобразования внешкольной социальной </w:t>
      </w:r>
      <w:r w:rsidR="007A0C65" w:rsidRPr="00CA5CC2">
        <w:rPr>
          <w:sz w:val="22"/>
          <w:szCs w:val="22"/>
        </w:rPr>
        <w:t>среды (р.п. Чишмы</w:t>
      </w:r>
      <w:r w:rsidRPr="00CA5CC2">
        <w:rPr>
          <w:sz w:val="22"/>
          <w:szCs w:val="22"/>
        </w:rPr>
        <w:t>) для приобретения опыта реального управления и действия;</w:t>
      </w:r>
    </w:p>
    <w:p w:rsidR="00C239A6" w:rsidRPr="00CA5CC2" w:rsidRDefault="007B665E" w:rsidP="00CA5CC2">
      <w:pPr>
        <w:pStyle w:val="aff0"/>
        <w:spacing w:line="240" w:lineRule="auto"/>
        <w:ind w:firstLine="0"/>
        <w:rPr>
          <w:sz w:val="22"/>
          <w:szCs w:val="22"/>
        </w:rPr>
      </w:pPr>
      <w:r w:rsidRPr="00CA5CC2">
        <w:rPr>
          <w:sz w:val="22"/>
          <w:szCs w:val="22"/>
        </w:rPr>
        <w:t>социальное и учебно-исследовательское проектирование, профессиональная ориентация обучающихся при поддержке педагогов, психолога и социального педагога, сотрудничество с базовыми предприятиями, учреждениями профессионального образования, центрами профессиональной работы;</w:t>
      </w:r>
    </w:p>
    <w:p w:rsidR="00C239A6" w:rsidRPr="00CA5CC2" w:rsidRDefault="007B665E" w:rsidP="00CA5CC2">
      <w:pPr>
        <w:pStyle w:val="aff0"/>
        <w:spacing w:line="240" w:lineRule="auto"/>
        <w:ind w:firstLine="0"/>
        <w:rPr>
          <w:sz w:val="22"/>
          <w:szCs w:val="22"/>
        </w:rPr>
      </w:pPr>
      <w:r w:rsidRPr="00CA5CC2">
        <w:rPr>
          <w:sz w:val="22"/>
          <w:szCs w:val="22"/>
        </w:rPr>
        <w:t>сохранение и укрепление физического, психологического и социального здоровья обучающихся, обеспечение их безопасности.</w:t>
      </w:r>
    </w:p>
    <w:p w:rsidR="00C239A6" w:rsidRPr="00CA5CC2" w:rsidRDefault="007B665E" w:rsidP="00CA5CC2">
      <w:pPr>
        <w:pStyle w:val="aff0"/>
        <w:spacing w:line="240" w:lineRule="auto"/>
        <w:ind w:firstLine="0"/>
        <w:rPr>
          <w:b/>
          <w:sz w:val="22"/>
          <w:szCs w:val="22"/>
        </w:rPr>
      </w:pPr>
      <w:r w:rsidRPr="00CA5CC2">
        <w:rPr>
          <w:b/>
          <w:sz w:val="22"/>
          <w:szCs w:val="22"/>
        </w:rPr>
        <w:t>Принципы и подходы к формированию образовательной программы основного общего образования</w:t>
      </w:r>
    </w:p>
    <w:p w:rsidR="00C239A6" w:rsidRPr="00CA5CC2" w:rsidRDefault="007B665E" w:rsidP="00CA5CC2">
      <w:pPr>
        <w:pStyle w:val="aff0"/>
        <w:spacing w:line="240" w:lineRule="auto"/>
        <w:ind w:firstLine="0"/>
        <w:rPr>
          <w:sz w:val="22"/>
          <w:szCs w:val="22"/>
        </w:rPr>
      </w:pPr>
      <w:bookmarkStart w:id="5" w:name="bookmark4"/>
      <w:r w:rsidRPr="00CA5CC2">
        <w:rPr>
          <w:sz w:val="22"/>
          <w:szCs w:val="22"/>
        </w:rPr>
        <w:t>Методологической основой ФГОС является системно-</w:t>
      </w:r>
      <w:r w:rsidR="00114B41" w:rsidRPr="00CA5CC2">
        <w:rPr>
          <w:sz w:val="22"/>
          <w:szCs w:val="22"/>
        </w:rPr>
        <w:t xml:space="preserve"> </w:t>
      </w:r>
      <w:r w:rsidRPr="00CA5CC2">
        <w:rPr>
          <w:sz w:val="22"/>
          <w:szCs w:val="22"/>
        </w:rPr>
        <w:t>деятельностный подход, который предполагает:</w:t>
      </w:r>
      <w:bookmarkEnd w:id="5"/>
    </w:p>
    <w:p w:rsidR="00C239A6" w:rsidRPr="00CA5CC2" w:rsidRDefault="007B665E" w:rsidP="00CA5CC2">
      <w:pPr>
        <w:pStyle w:val="aff0"/>
        <w:spacing w:line="240" w:lineRule="auto"/>
        <w:ind w:firstLine="0"/>
        <w:rPr>
          <w:sz w:val="22"/>
          <w:szCs w:val="22"/>
        </w:rPr>
      </w:pPr>
      <w:r w:rsidRPr="00CA5CC2">
        <w:rPr>
          <w:sz w:val="22"/>
          <w:szCs w:val="22"/>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w:t>
      </w:r>
      <w:r w:rsidR="000A6E4E" w:rsidRPr="00CA5CC2">
        <w:rPr>
          <w:sz w:val="22"/>
          <w:szCs w:val="22"/>
        </w:rPr>
        <w:t xml:space="preserve">ационального, поликультурного </w:t>
      </w:r>
      <w:r w:rsidRPr="00CA5CC2">
        <w:rPr>
          <w:sz w:val="22"/>
          <w:szCs w:val="22"/>
        </w:rPr>
        <w:t>поликонфессионального состава;</w:t>
      </w:r>
    </w:p>
    <w:p w:rsidR="00C239A6" w:rsidRPr="00CA5CC2" w:rsidRDefault="007B665E" w:rsidP="00CA5CC2">
      <w:pPr>
        <w:pStyle w:val="aff0"/>
        <w:spacing w:line="240" w:lineRule="auto"/>
        <w:ind w:firstLine="0"/>
        <w:rPr>
          <w:sz w:val="22"/>
          <w:szCs w:val="22"/>
        </w:rPr>
      </w:pPr>
      <w:r w:rsidRPr="00CA5CC2">
        <w:rPr>
          <w:sz w:val="22"/>
          <w:szCs w:val="22"/>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C239A6" w:rsidRPr="00CA5CC2" w:rsidRDefault="007B665E" w:rsidP="00CA5CC2">
      <w:pPr>
        <w:pStyle w:val="aff0"/>
        <w:spacing w:line="240" w:lineRule="auto"/>
        <w:ind w:firstLine="0"/>
        <w:rPr>
          <w:sz w:val="22"/>
          <w:szCs w:val="22"/>
        </w:rPr>
      </w:pPr>
      <w:r w:rsidRPr="00CA5CC2">
        <w:rPr>
          <w:sz w:val="22"/>
          <w:szCs w:val="22"/>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C239A6" w:rsidRPr="00CA5CC2" w:rsidRDefault="007B665E" w:rsidP="00CA5CC2">
      <w:pPr>
        <w:pStyle w:val="aff0"/>
        <w:spacing w:line="240" w:lineRule="auto"/>
        <w:ind w:firstLine="0"/>
        <w:rPr>
          <w:sz w:val="22"/>
          <w:szCs w:val="22"/>
        </w:rPr>
      </w:pPr>
      <w:r w:rsidRPr="00CA5CC2">
        <w:rPr>
          <w:sz w:val="22"/>
          <w:szCs w:val="22"/>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C239A6" w:rsidRPr="00CA5CC2" w:rsidRDefault="007B665E" w:rsidP="00CA5CC2">
      <w:pPr>
        <w:pStyle w:val="aff0"/>
        <w:spacing w:line="240" w:lineRule="auto"/>
        <w:ind w:firstLine="0"/>
        <w:rPr>
          <w:sz w:val="22"/>
          <w:szCs w:val="22"/>
        </w:rPr>
      </w:pPr>
      <w:r w:rsidRPr="00CA5CC2">
        <w:rPr>
          <w:sz w:val="22"/>
          <w:szCs w:val="22"/>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C239A6" w:rsidRPr="00CA5CC2" w:rsidRDefault="007B665E" w:rsidP="00CA5CC2">
      <w:pPr>
        <w:pStyle w:val="aff0"/>
        <w:spacing w:line="240" w:lineRule="auto"/>
        <w:ind w:firstLine="0"/>
        <w:rPr>
          <w:sz w:val="22"/>
          <w:szCs w:val="22"/>
        </w:rPr>
      </w:pPr>
      <w:r w:rsidRPr="00CA5CC2">
        <w:rPr>
          <w:sz w:val="22"/>
          <w:szCs w:val="22"/>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C239A6" w:rsidRPr="00CA5CC2" w:rsidRDefault="007B665E" w:rsidP="00CA5CC2">
      <w:pPr>
        <w:pStyle w:val="aff0"/>
        <w:spacing w:line="240" w:lineRule="auto"/>
        <w:ind w:firstLine="0"/>
        <w:rPr>
          <w:sz w:val="22"/>
          <w:szCs w:val="22"/>
        </w:rPr>
      </w:pPr>
      <w:r w:rsidRPr="00CA5CC2">
        <w:rPr>
          <w:sz w:val="22"/>
          <w:szCs w:val="22"/>
        </w:rPr>
        <w:t>Основная образовательная программа формируется с учетом психолого-педагогических особенностей развития детей 11-15 лет, связанных:</w:t>
      </w:r>
    </w:p>
    <w:p w:rsidR="00C239A6" w:rsidRPr="00CA5CC2" w:rsidRDefault="007B665E" w:rsidP="00CA5CC2">
      <w:pPr>
        <w:pStyle w:val="aff0"/>
        <w:spacing w:line="240" w:lineRule="auto"/>
        <w:ind w:firstLine="0"/>
        <w:rPr>
          <w:sz w:val="22"/>
          <w:szCs w:val="22"/>
        </w:rPr>
      </w:pPr>
      <w:r w:rsidRPr="00CA5CC2">
        <w:rPr>
          <w:sz w:val="22"/>
          <w:szCs w:val="22"/>
        </w:rPr>
        <w:t>с</w:t>
      </w:r>
      <w:r w:rsidR="00BC55D8" w:rsidRPr="00CA5CC2">
        <w:rPr>
          <w:sz w:val="22"/>
          <w:szCs w:val="22"/>
        </w:rPr>
        <w:t xml:space="preserve"> </w:t>
      </w:r>
      <w:r w:rsidRPr="00CA5CC2">
        <w:rPr>
          <w:sz w:val="22"/>
          <w:szCs w:val="22"/>
        </w:rPr>
        <w:t xml:space="preserve">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w:t>
      </w:r>
      <w:r w:rsidRPr="00CA5CC2">
        <w:rPr>
          <w:sz w:val="22"/>
          <w:szCs w:val="22"/>
        </w:rPr>
        <w:softHyphen/>
      </w:r>
      <w:r w:rsidR="00BC5DC2" w:rsidRPr="00CA5CC2">
        <w:rPr>
          <w:sz w:val="22"/>
          <w:szCs w:val="22"/>
        </w:rPr>
        <w:t>-</w:t>
      </w:r>
      <w:r w:rsidRPr="00CA5CC2">
        <w:rPr>
          <w:sz w:val="22"/>
          <w:szCs w:val="22"/>
        </w:rPr>
        <w:t>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C239A6" w:rsidRPr="00CA5CC2" w:rsidRDefault="007B665E" w:rsidP="00CA5CC2">
      <w:pPr>
        <w:pStyle w:val="aff0"/>
        <w:spacing w:line="240" w:lineRule="auto"/>
        <w:ind w:firstLine="0"/>
        <w:rPr>
          <w:sz w:val="22"/>
          <w:szCs w:val="22"/>
        </w:rPr>
      </w:pPr>
      <w:r w:rsidRPr="00CA5CC2">
        <w:rPr>
          <w:sz w:val="22"/>
          <w:szCs w:val="22"/>
        </w:rPr>
        <w:t xml:space="preserve">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w:t>
      </w:r>
      <w:r w:rsidRPr="00CA5CC2">
        <w:rPr>
          <w:rStyle w:val="28"/>
          <w:rFonts w:eastAsia="Calibri"/>
        </w:rPr>
        <w:t>к</w:t>
      </w:r>
      <w:r w:rsidRPr="00CA5CC2">
        <w:rPr>
          <w:sz w:val="22"/>
          <w:szCs w:val="22"/>
        </w:rPr>
        <w:t xml:space="preserve"> развитию</w:t>
      </w:r>
      <w:r w:rsidR="000A6E4E" w:rsidRPr="00CA5CC2">
        <w:rPr>
          <w:sz w:val="22"/>
          <w:szCs w:val="22"/>
        </w:rPr>
        <w:t xml:space="preserve"> </w:t>
      </w:r>
      <w:r w:rsidRPr="00CA5CC2">
        <w:rPr>
          <w:sz w:val="22"/>
          <w:szCs w:val="22"/>
        </w:rPr>
        <w:t>способности проектирования собственной учебной деятельности и построению жизненных планов во временной перспективе;</w:t>
      </w:r>
    </w:p>
    <w:p w:rsidR="00C239A6" w:rsidRPr="00CA5CC2" w:rsidRDefault="007B665E" w:rsidP="00CA5CC2">
      <w:pPr>
        <w:pStyle w:val="aff0"/>
        <w:spacing w:line="240" w:lineRule="auto"/>
        <w:ind w:firstLine="0"/>
        <w:rPr>
          <w:sz w:val="22"/>
          <w:szCs w:val="22"/>
        </w:rPr>
      </w:pPr>
      <w:r w:rsidRPr="00CA5CC2">
        <w:rPr>
          <w:sz w:val="22"/>
          <w:szCs w:val="22"/>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C239A6" w:rsidRPr="00CA5CC2" w:rsidRDefault="007B665E" w:rsidP="00CA5CC2">
      <w:pPr>
        <w:pStyle w:val="aff0"/>
        <w:spacing w:line="240" w:lineRule="auto"/>
        <w:ind w:firstLine="0"/>
        <w:rPr>
          <w:sz w:val="22"/>
          <w:szCs w:val="22"/>
        </w:rPr>
      </w:pPr>
      <w:r w:rsidRPr="00CA5CC2">
        <w:rPr>
          <w:sz w:val="22"/>
          <w:szCs w:val="22"/>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C239A6" w:rsidRPr="00CA5CC2" w:rsidRDefault="007B665E" w:rsidP="00CA5CC2">
      <w:pPr>
        <w:pStyle w:val="aff0"/>
        <w:spacing w:line="240" w:lineRule="auto"/>
        <w:ind w:firstLine="0"/>
        <w:rPr>
          <w:sz w:val="22"/>
          <w:szCs w:val="22"/>
        </w:rPr>
      </w:pPr>
      <w:r w:rsidRPr="00CA5CC2">
        <w:rPr>
          <w:sz w:val="22"/>
          <w:szCs w:val="22"/>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C239A6" w:rsidRPr="00CA5CC2" w:rsidRDefault="007B665E" w:rsidP="00CA5CC2">
      <w:pPr>
        <w:pStyle w:val="aff0"/>
        <w:spacing w:line="240" w:lineRule="auto"/>
        <w:ind w:firstLine="0"/>
        <w:rPr>
          <w:sz w:val="22"/>
          <w:szCs w:val="22"/>
        </w:rPr>
      </w:pPr>
      <w:r w:rsidRPr="00CA5CC2">
        <w:rPr>
          <w:sz w:val="22"/>
          <w:szCs w:val="22"/>
        </w:rPr>
        <w:lastRenderedPageBreak/>
        <w:t xml:space="preserve">Переход обучающегося в основную школу совпадает </w:t>
      </w:r>
      <w:r w:rsidRPr="00CA5CC2">
        <w:rPr>
          <w:rStyle w:val="28"/>
          <w:rFonts w:eastAsia="Calibri"/>
        </w:rPr>
        <w:t>с</w:t>
      </w:r>
      <w:r w:rsidRPr="00CA5CC2">
        <w:rPr>
          <w:sz w:val="22"/>
          <w:szCs w:val="22"/>
        </w:rPr>
        <w:t xml:space="preserve">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C239A6" w:rsidRPr="00CA5CC2" w:rsidRDefault="007B665E" w:rsidP="00CA5CC2">
      <w:pPr>
        <w:pStyle w:val="aff0"/>
        <w:spacing w:line="240" w:lineRule="auto"/>
        <w:ind w:firstLine="0"/>
        <w:rPr>
          <w:sz w:val="22"/>
          <w:szCs w:val="22"/>
        </w:rPr>
      </w:pPr>
      <w:r w:rsidRPr="00CA5CC2">
        <w:rPr>
          <w:sz w:val="22"/>
          <w:szCs w:val="22"/>
        </w:rPr>
        <w:t>Второй этап подросткового развития (14-15 лет, 8-9 классы), характеризуется:</w:t>
      </w:r>
    </w:p>
    <w:p w:rsidR="00C239A6" w:rsidRPr="00CA5CC2" w:rsidRDefault="007B665E" w:rsidP="00CA5CC2">
      <w:pPr>
        <w:pStyle w:val="aff0"/>
        <w:spacing w:line="240" w:lineRule="auto"/>
        <w:ind w:firstLine="0"/>
        <w:rPr>
          <w:sz w:val="22"/>
          <w:szCs w:val="22"/>
        </w:rPr>
      </w:pPr>
      <w:r w:rsidRPr="00CA5CC2">
        <w:rPr>
          <w:sz w:val="22"/>
          <w:szCs w:val="22"/>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C239A6" w:rsidRPr="00CA5CC2" w:rsidRDefault="007B665E" w:rsidP="00CA5CC2">
      <w:pPr>
        <w:pStyle w:val="aff0"/>
        <w:spacing w:line="240" w:lineRule="auto"/>
        <w:ind w:firstLine="0"/>
        <w:rPr>
          <w:sz w:val="22"/>
          <w:szCs w:val="22"/>
        </w:rPr>
      </w:pPr>
      <w:r w:rsidRPr="00CA5CC2">
        <w:rPr>
          <w:sz w:val="22"/>
          <w:szCs w:val="22"/>
        </w:rPr>
        <w:t>стремлением подростка к общению и совместной деятельности со сверстниками;</w:t>
      </w:r>
    </w:p>
    <w:p w:rsidR="00C239A6" w:rsidRPr="00CA5CC2" w:rsidRDefault="007B665E" w:rsidP="00CA5CC2">
      <w:pPr>
        <w:pStyle w:val="aff0"/>
        <w:spacing w:line="240" w:lineRule="auto"/>
        <w:ind w:firstLine="0"/>
        <w:rPr>
          <w:sz w:val="22"/>
          <w:szCs w:val="22"/>
        </w:rPr>
      </w:pPr>
      <w:r w:rsidRPr="00CA5CC2">
        <w:rPr>
          <w:sz w:val="22"/>
          <w:szCs w:val="22"/>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C239A6" w:rsidRPr="00CA5CC2" w:rsidRDefault="007B665E" w:rsidP="00CA5CC2">
      <w:pPr>
        <w:pStyle w:val="aff0"/>
        <w:spacing w:line="240" w:lineRule="auto"/>
        <w:ind w:firstLine="0"/>
        <w:rPr>
          <w:sz w:val="22"/>
          <w:szCs w:val="22"/>
        </w:rPr>
      </w:pPr>
      <w:r w:rsidRPr="00CA5CC2">
        <w:rPr>
          <w:sz w:val="22"/>
          <w:szCs w:val="22"/>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нравственных понятий и убеждений, выработку принципов, моральное развитие личности; т.е. моральным развитием личности;</w:t>
      </w:r>
    </w:p>
    <w:p w:rsidR="00C239A6" w:rsidRPr="00CA5CC2" w:rsidRDefault="007B665E" w:rsidP="00CA5CC2">
      <w:pPr>
        <w:pStyle w:val="aff0"/>
        <w:spacing w:line="240" w:lineRule="auto"/>
        <w:ind w:firstLine="0"/>
        <w:rPr>
          <w:sz w:val="22"/>
          <w:szCs w:val="22"/>
        </w:rPr>
      </w:pPr>
      <w:r w:rsidRPr="00CA5CC2">
        <w:rPr>
          <w:sz w:val="22"/>
          <w:szCs w:val="22"/>
        </w:rPr>
        <w:t>сложными поведенческими проявлениями,</w:t>
      </w:r>
      <w:r w:rsidRPr="00CA5CC2">
        <w:rPr>
          <w:sz w:val="22"/>
          <w:szCs w:val="22"/>
        </w:rPr>
        <w:tab/>
        <w:t>вызванными противоречием между</w:t>
      </w:r>
    </w:p>
    <w:p w:rsidR="00C239A6" w:rsidRPr="00CA5CC2" w:rsidRDefault="007B665E" w:rsidP="00CA5CC2">
      <w:pPr>
        <w:pStyle w:val="aff0"/>
        <w:spacing w:line="240" w:lineRule="auto"/>
        <w:ind w:firstLine="0"/>
        <w:rPr>
          <w:sz w:val="22"/>
          <w:szCs w:val="22"/>
        </w:rPr>
      </w:pPr>
      <w:r w:rsidRPr="00CA5CC2">
        <w:rPr>
          <w:sz w:val="22"/>
          <w:szCs w:val="22"/>
        </w:rPr>
        <w:t>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C239A6" w:rsidRPr="00CA5CC2" w:rsidRDefault="007B665E" w:rsidP="00CA5CC2">
      <w:pPr>
        <w:pStyle w:val="aff0"/>
        <w:spacing w:line="240" w:lineRule="auto"/>
        <w:ind w:firstLine="0"/>
        <w:rPr>
          <w:sz w:val="22"/>
          <w:szCs w:val="22"/>
        </w:rPr>
      </w:pPr>
      <w:r w:rsidRPr="00CA5CC2">
        <w:rPr>
          <w:sz w:val="22"/>
          <w:szCs w:val="22"/>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C239A6" w:rsidRPr="00CA5CC2" w:rsidRDefault="007B665E" w:rsidP="00CA5CC2">
      <w:pPr>
        <w:pStyle w:val="aff0"/>
        <w:spacing w:line="240" w:lineRule="auto"/>
        <w:ind w:firstLine="0"/>
        <w:rPr>
          <w:sz w:val="22"/>
          <w:szCs w:val="22"/>
        </w:rPr>
      </w:pPr>
      <w:r w:rsidRPr="00CA5CC2">
        <w:rPr>
          <w:sz w:val="22"/>
          <w:szCs w:val="22"/>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C239A6" w:rsidRPr="00CA5CC2" w:rsidRDefault="007B665E" w:rsidP="00CA5CC2">
      <w:pPr>
        <w:pStyle w:val="aff0"/>
        <w:spacing w:line="240" w:lineRule="auto"/>
        <w:ind w:firstLine="0"/>
        <w:rPr>
          <w:sz w:val="22"/>
          <w:szCs w:val="22"/>
        </w:rPr>
      </w:pPr>
      <w:r w:rsidRPr="00CA5CC2">
        <w:rPr>
          <w:sz w:val="22"/>
          <w:szCs w:val="22"/>
        </w:rPr>
        <w:t>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C239A6" w:rsidRPr="00CA5CC2" w:rsidRDefault="007B665E" w:rsidP="00CA5CC2">
      <w:pPr>
        <w:pStyle w:val="aff0"/>
        <w:spacing w:line="240" w:lineRule="auto"/>
        <w:ind w:firstLine="0"/>
        <w:rPr>
          <w:sz w:val="22"/>
          <w:szCs w:val="22"/>
        </w:rPr>
      </w:pPr>
      <w:r w:rsidRPr="00CA5CC2">
        <w:rPr>
          <w:rStyle w:val="54"/>
          <w:rFonts w:eastAsia="Calibri"/>
          <w:b w:val="0"/>
          <w:bCs w:val="0"/>
        </w:rPr>
        <w:t>Особенности организации образовательного процесса</w:t>
      </w:r>
    </w:p>
    <w:p w:rsidR="00C239A6" w:rsidRPr="00CA5CC2" w:rsidRDefault="007B665E" w:rsidP="00CA5CC2">
      <w:pPr>
        <w:pStyle w:val="aff0"/>
        <w:spacing w:line="240" w:lineRule="auto"/>
        <w:ind w:firstLine="0"/>
        <w:rPr>
          <w:sz w:val="22"/>
          <w:szCs w:val="22"/>
        </w:rPr>
      </w:pPr>
      <w:r w:rsidRPr="00CA5CC2">
        <w:rPr>
          <w:sz w:val="22"/>
          <w:szCs w:val="22"/>
        </w:rPr>
        <w:t>ООП ООО опирается на развивающую парадигму, представленную в виде системы психолого-педагогических принципов (А.А. Леонтьев):</w:t>
      </w:r>
    </w:p>
    <w:p w:rsidR="00C239A6" w:rsidRPr="00CA5CC2" w:rsidRDefault="007B665E" w:rsidP="00CA5CC2">
      <w:pPr>
        <w:pStyle w:val="aff0"/>
        <w:spacing w:line="240" w:lineRule="auto"/>
        <w:ind w:firstLine="0"/>
        <w:rPr>
          <w:sz w:val="22"/>
          <w:szCs w:val="22"/>
        </w:rPr>
      </w:pPr>
      <w:r w:rsidRPr="00CA5CC2">
        <w:rPr>
          <w:sz w:val="22"/>
          <w:szCs w:val="22"/>
        </w:rPr>
        <w:t>а)</w:t>
      </w:r>
      <w:r w:rsidRPr="00CA5CC2">
        <w:rPr>
          <w:sz w:val="22"/>
          <w:szCs w:val="22"/>
        </w:rPr>
        <w:tab/>
        <w:t>личностно ориентированные принципы (принцип адаптивности, принцип развития, принцип психологической комфортности);</w:t>
      </w:r>
    </w:p>
    <w:p w:rsidR="00C239A6" w:rsidRPr="00CA5CC2" w:rsidRDefault="007B665E" w:rsidP="00CA5CC2">
      <w:pPr>
        <w:pStyle w:val="aff0"/>
        <w:spacing w:line="240" w:lineRule="auto"/>
        <w:ind w:firstLine="0"/>
        <w:rPr>
          <w:sz w:val="22"/>
          <w:szCs w:val="22"/>
        </w:rPr>
      </w:pPr>
      <w:r w:rsidRPr="00CA5CC2">
        <w:rPr>
          <w:sz w:val="22"/>
          <w:szCs w:val="22"/>
        </w:rPr>
        <w:t>б)</w:t>
      </w:r>
      <w:r w:rsidRPr="00CA5CC2">
        <w:rPr>
          <w:sz w:val="22"/>
          <w:szCs w:val="22"/>
        </w:rPr>
        <w:tab/>
        <w:t>культурно ориентированные принципы (принцип образа мира, принцип целостности содержания образования, принцип систематичности, принцип смыслового отношения к миру, принцип ориентировочной функции знаний, принцип овладения культурой);</w:t>
      </w:r>
    </w:p>
    <w:p w:rsidR="00C239A6" w:rsidRPr="00CA5CC2" w:rsidRDefault="007B665E" w:rsidP="00CA5CC2">
      <w:pPr>
        <w:pStyle w:val="aff0"/>
        <w:spacing w:line="240" w:lineRule="auto"/>
        <w:ind w:firstLine="0"/>
        <w:rPr>
          <w:sz w:val="22"/>
          <w:szCs w:val="22"/>
        </w:rPr>
      </w:pPr>
      <w:r w:rsidRPr="00CA5CC2">
        <w:rPr>
          <w:sz w:val="22"/>
          <w:szCs w:val="22"/>
        </w:rPr>
        <w:t>в)</w:t>
      </w:r>
      <w:r w:rsidRPr="00CA5CC2">
        <w:rPr>
          <w:sz w:val="22"/>
          <w:szCs w:val="22"/>
        </w:rPr>
        <w:tab/>
        <w:t>деятельностно-ориентированные принципы (принцип обучения деятельности, принцип управляемого перехода от деятельности в учебной ситуации к деятельности в жизненной ситуации, принцип управляемого перехода от совместной учебно-познавательной деятельности к самостоятельной деятельности ученика, принцип опоры на предшествующее (спонтанное) развитие, креативный принцип).</w:t>
      </w:r>
    </w:p>
    <w:p w:rsidR="00C239A6" w:rsidRPr="00CA5CC2" w:rsidRDefault="007B665E" w:rsidP="00CA5CC2">
      <w:pPr>
        <w:pStyle w:val="aff0"/>
        <w:spacing w:line="240" w:lineRule="auto"/>
        <w:ind w:firstLine="0"/>
        <w:rPr>
          <w:sz w:val="22"/>
          <w:szCs w:val="22"/>
        </w:rPr>
      </w:pPr>
      <w:r w:rsidRPr="00CA5CC2">
        <w:rPr>
          <w:sz w:val="22"/>
          <w:szCs w:val="22"/>
        </w:rPr>
        <w:t>Реализация положений системно-деятельностного метода в соответствии со спецификой ОО</w:t>
      </w:r>
    </w:p>
    <w:p w:rsidR="00C239A6" w:rsidRPr="00CA5CC2" w:rsidRDefault="007B665E" w:rsidP="00CA5CC2">
      <w:pPr>
        <w:pStyle w:val="aff0"/>
        <w:spacing w:line="240" w:lineRule="auto"/>
        <w:ind w:firstLine="0"/>
        <w:rPr>
          <w:sz w:val="22"/>
          <w:szCs w:val="22"/>
        </w:rPr>
      </w:pPr>
      <w:r w:rsidRPr="00CA5CC2">
        <w:rPr>
          <w:sz w:val="22"/>
          <w:szCs w:val="22"/>
        </w:rPr>
        <w:t>Реализация технологии деятельностного метода в практике преподавания обеспечивается следующей системой дидактических принципов:</w:t>
      </w:r>
    </w:p>
    <w:p w:rsidR="00C239A6" w:rsidRPr="00CA5CC2" w:rsidRDefault="007B665E" w:rsidP="00CA5CC2">
      <w:pPr>
        <w:pStyle w:val="aff0"/>
        <w:spacing w:line="240" w:lineRule="auto"/>
        <w:ind w:firstLine="0"/>
        <w:rPr>
          <w:sz w:val="22"/>
          <w:szCs w:val="22"/>
        </w:rPr>
      </w:pPr>
      <w:r w:rsidRPr="00CA5CC2">
        <w:rPr>
          <w:rStyle w:val="27"/>
          <w:rFonts w:eastAsia="Calibri"/>
        </w:rPr>
        <w:t xml:space="preserve">Принцип деятельности </w:t>
      </w:r>
      <w:r w:rsidRPr="00CA5CC2">
        <w:rPr>
          <w:sz w:val="22"/>
          <w:szCs w:val="22"/>
        </w:rPr>
        <w:t>- заключается в том, что ученик, получая знания не в готовом виде, а, добывая их сам, осознает при этом содержание и формы своей учебной деятельности, понимает и принимает систему ее норм, активно участвует в их совершенствовании, что способствует активному успешному формированию его общекультурных и деятельностных способностей, обще учебных умений.</w:t>
      </w:r>
    </w:p>
    <w:p w:rsidR="00C239A6" w:rsidRPr="00CA5CC2" w:rsidRDefault="007B665E" w:rsidP="00CA5CC2">
      <w:pPr>
        <w:pStyle w:val="aff0"/>
        <w:spacing w:line="240" w:lineRule="auto"/>
        <w:ind w:firstLine="0"/>
        <w:rPr>
          <w:sz w:val="22"/>
          <w:szCs w:val="22"/>
        </w:rPr>
      </w:pPr>
      <w:r w:rsidRPr="00CA5CC2">
        <w:rPr>
          <w:rStyle w:val="27"/>
          <w:rFonts w:eastAsia="Calibri"/>
        </w:rPr>
        <w:t xml:space="preserve">Принцип непрерывности </w:t>
      </w:r>
      <w:r w:rsidRPr="00CA5CC2">
        <w:rPr>
          <w:sz w:val="22"/>
          <w:szCs w:val="22"/>
        </w:rPr>
        <w:t>- означает преемственность между всеми ступенями и этапами обучения на уровне технологии, содержания и методик с учетом возрастных психологических особенностей развития детей.</w:t>
      </w:r>
    </w:p>
    <w:p w:rsidR="00C239A6" w:rsidRPr="00CA5CC2" w:rsidRDefault="007B665E" w:rsidP="00CA5CC2">
      <w:pPr>
        <w:pStyle w:val="aff0"/>
        <w:spacing w:line="240" w:lineRule="auto"/>
        <w:ind w:firstLine="0"/>
        <w:rPr>
          <w:sz w:val="22"/>
          <w:szCs w:val="22"/>
        </w:rPr>
      </w:pPr>
      <w:r w:rsidRPr="00CA5CC2">
        <w:rPr>
          <w:rStyle w:val="27"/>
          <w:rFonts w:eastAsia="Calibri"/>
        </w:rPr>
        <w:t xml:space="preserve">Принцип целостности </w:t>
      </w:r>
      <w:r w:rsidRPr="00CA5CC2">
        <w:rPr>
          <w:sz w:val="22"/>
          <w:szCs w:val="22"/>
        </w:rPr>
        <w:t>- предполагает формирование учащимися обобщенного системного представления о мире (природе, обществе, самом себе, социокультурном мире и мире деятельности, о роли и месте каждой науки в системе наук).</w:t>
      </w:r>
    </w:p>
    <w:p w:rsidR="00C239A6" w:rsidRPr="00CA5CC2" w:rsidRDefault="007B665E" w:rsidP="00CA5CC2">
      <w:pPr>
        <w:pStyle w:val="aff0"/>
        <w:spacing w:line="240" w:lineRule="auto"/>
        <w:ind w:firstLine="0"/>
        <w:rPr>
          <w:sz w:val="22"/>
          <w:szCs w:val="22"/>
        </w:rPr>
      </w:pPr>
      <w:r w:rsidRPr="00CA5CC2">
        <w:rPr>
          <w:rStyle w:val="27"/>
          <w:rFonts w:eastAsia="Calibri"/>
        </w:rPr>
        <w:t xml:space="preserve">Принцип минимакса </w:t>
      </w:r>
      <w:r w:rsidRPr="00CA5CC2">
        <w:rPr>
          <w:sz w:val="22"/>
          <w:szCs w:val="22"/>
        </w:rPr>
        <w:t>- заключается в следующем: школа должна</w:t>
      </w:r>
    </w:p>
    <w:p w:rsidR="00C239A6" w:rsidRPr="00CA5CC2" w:rsidRDefault="007B665E" w:rsidP="00CA5CC2">
      <w:pPr>
        <w:pStyle w:val="aff0"/>
        <w:spacing w:line="240" w:lineRule="auto"/>
        <w:ind w:firstLine="0"/>
        <w:rPr>
          <w:sz w:val="22"/>
          <w:szCs w:val="22"/>
        </w:rPr>
      </w:pPr>
      <w:r w:rsidRPr="00CA5CC2">
        <w:rPr>
          <w:sz w:val="22"/>
          <w:szCs w:val="22"/>
        </w:rPr>
        <w:lastRenderedPageBreak/>
        <w:t>предложить ученику возможность освоения содержания образования на максимальном для него уровне (определяемом зоной ближайшего развития возрастной группы) и обеспечить при этом его усвоение на уровне социально безопасного минимума (государственного стандарта знаний).</w:t>
      </w:r>
    </w:p>
    <w:p w:rsidR="00C239A6" w:rsidRPr="00CA5CC2" w:rsidRDefault="007B665E" w:rsidP="00CA5CC2">
      <w:pPr>
        <w:pStyle w:val="aff0"/>
        <w:spacing w:line="240" w:lineRule="auto"/>
        <w:ind w:firstLine="0"/>
        <w:rPr>
          <w:sz w:val="22"/>
          <w:szCs w:val="22"/>
        </w:rPr>
      </w:pPr>
      <w:r w:rsidRPr="00CA5CC2">
        <w:rPr>
          <w:rStyle w:val="27"/>
          <w:rFonts w:eastAsia="Calibri"/>
        </w:rPr>
        <w:t xml:space="preserve">Принцип психологической комфортности </w:t>
      </w:r>
      <w:r w:rsidRPr="00CA5CC2">
        <w:rPr>
          <w:sz w:val="22"/>
          <w:szCs w:val="22"/>
        </w:rPr>
        <w:t>- предполагает снятие всех стресс образующих факторов учебного процесса, создание в ОО и на уроках доброжелательной атмосферы, ориентированной на реализацию идей педагогики сотрудничества, развитие диалоговых форм общения.</w:t>
      </w:r>
    </w:p>
    <w:p w:rsidR="00C239A6" w:rsidRPr="00CA5CC2" w:rsidRDefault="007B665E" w:rsidP="00CA5CC2">
      <w:pPr>
        <w:pStyle w:val="aff0"/>
        <w:spacing w:line="240" w:lineRule="auto"/>
        <w:ind w:firstLine="0"/>
        <w:rPr>
          <w:sz w:val="22"/>
          <w:szCs w:val="22"/>
        </w:rPr>
      </w:pPr>
      <w:r w:rsidRPr="00CA5CC2">
        <w:rPr>
          <w:rStyle w:val="27"/>
          <w:rFonts w:eastAsia="Calibri"/>
        </w:rPr>
        <w:t xml:space="preserve">Принцип вариативности </w:t>
      </w:r>
      <w:r w:rsidRPr="00CA5CC2">
        <w:rPr>
          <w:sz w:val="22"/>
          <w:szCs w:val="22"/>
        </w:rPr>
        <w:t>- предполагает формирование учащимися</w:t>
      </w:r>
      <w:r w:rsidR="000A6E4E" w:rsidRPr="00CA5CC2">
        <w:rPr>
          <w:sz w:val="22"/>
          <w:szCs w:val="22"/>
        </w:rPr>
        <w:t xml:space="preserve"> </w:t>
      </w:r>
      <w:r w:rsidRPr="00CA5CC2">
        <w:rPr>
          <w:sz w:val="22"/>
          <w:szCs w:val="22"/>
        </w:rPr>
        <w:t>способностей к систематическому перебору вариантов и адекватному принятию решений в ситуациях выбора.</w:t>
      </w:r>
    </w:p>
    <w:p w:rsidR="00C239A6" w:rsidRPr="00CA5CC2" w:rsidRDefault="007B665E" w:rsidP="00CA5CC2">
      <w:pPr>
        <w:pStyle w:val="aff0"/>
        <w:spacing w:line="240" w:lineRule="auto"/>
        <w:ind w:firstLine="0"/>
        <w:rPr>
          <w:sz w:val="22"/>
          <w:szCs w:val="22"/>
        </w:rPr>
      </w:pPr>
      <w:r w:rsidRPr="00CA5CC2">
        <w:rPr>
          <w:rStyle w:val="27"/>
          <w:rFonts w:eastAsia="Calibri"/>
        </w:rPr>
        <w:t xml:space="preserve">Принцип творчества </w:t>
      </w:r>
      <w:r w:rsidRPr="00CA5CC2">
        <w:rPr>
          <w:sz w:val="22"/>
          <w:szCs w:val="22"/>
        </w:rPr>
        <w:t>- означает максимальную ориентацию на творческое начало в образовательном процессе, приобретение учащимся собственного опыта творческой деятельности.</w:t>
      </w:r>
    </w:p>
    <w:p w:rsidR="00C239A6" w:rsidRPr="00CA5CC2" w:rsidRDefault="000068A4" w:rsidP="00CA5CC2">
      <w:pPr>
        <w:pStyle w:val="aff0"/>
        <w:spacing w:line="240" w:lineRule="auto"/>
        <w:ind w:firstLine="0"/>
        <w:rPr>
          <w:sz w:val="22"/>
          <w:szCs w:val="22"/>
        </w:rPr>
      </w:pPr>
      <w:r w:rsidRPr="00CA5CC2">
        <w:rPr>
          <w:sz w:val="22"/>
          <w:szCs w:val="22"/>
        </w:rPr>
        <w:t>Системно-д</w:t>
      </w:r>
      <w:r w:rsidR="007B665E" w:rsidRPr="00CA5CC2">
        <w:rPr>
          <w:sz w:val="22"/>
          <w:szCs w:val="22"/>
        </w:rPr>
        <w:t>еятел</w:t>
      </w:r>
      <w:r w:rsidRPr="00CA5CC2">
        <w:rPr>
          <w:sz w:val="22"/>
          <w:szCs w:val="22"/>
        </w:rPr>
        <w:t xml:space="preserve">ьностный подход  реализуется в МБОУ Гимназия в образовательном процессе </w:t>
      </w:r>
      <w:r w:rsidR="007B665E" w:rsidRPr="00CA5CC2">
        <w:rPr>
          <w:sz w:val="22"/>
          <w:szCs w:val="22"/>
        </w:rPr>
        <w:t>через</w:t>
      </w:r>
      <w:r w:rsidR="007B665E" w:rsidRPr="00CA5CC2">
        <w:rPr>
          <w:rStyle w:val="53"/>
          <w:rFonts w:eastAsia="Calibri"/>
        </w:rPr>
        <w:t>:</w:t>
      </w:r>
    </w:p>
    <w:p w:rsidR="00C239A6" w:rsidRPr="00CA5CC2" w:rsidRDefault="000068A4" w:rsidP="00CA5CC2">
      <w:pPr>
        <w:pStyle w:val="aff0"/>
        <w:spacing w:line="240" w:lineRule="auto"/>
        <w:ind w:firstLine="0"/>
        <w:rPr>
          <w:sz w:val="22"/>
          <w:szCs w:val="22"/>
        </w:rPr>
      </w:pPr>
      <w:r w:rsidRPr="00CA5CC2">
        <w:rPr>
          <w:sz w:val="22"/>
          <w:szCs w:val="22"/>
        </w:rPr>
        <w:t>п</w:t>
      </w:r>
      <w:r w:rsidR="007B665E" w:rsidRPr="00CA5CC2">
        <w:rPr>
          <w:sz w:val="22"/>
          <w:szCs w:val="22"/>
        </w:rPr>
        <w:t xml:space="preserve">ринципиальное изменение структуры и содержания </w:t>
      </w:r>
      <w:r w:rsidRPr="00CA5CC2">
        <w:rPr>
          <w:sz w:val="22"/>
          <w:szCs w:val="22"/>
        </w:rPr>
        <w:t>урока;</w:t>
      </w:r>
    </w:p>
    <w:p w:rsidR="00C239A6" w:rsidRPr="00CA5CC2" w:rsidRDefault="000068A4" w:rsidP="00CA5CC2">
      <w:pPr>
        <w:pStyle w:val="aff0"/>
        <w:spacing w:line="240" w:lineRule="auto"/>
        <w:ind w:firstLine="0"/>
        <w:rPr>
          <w:sz w:val="22"/>
          <w:szCs w:val="22"/>
        </w:rPr>
      </w:pPr>
      <w:r w:rsidRPr="00CA5CC2">
        <w:rPr>
          <w:sz w:val="22"/>
          <w:szCs w:val="22"/>
        </w:rPr>
        <w:t>о</w:t>
      </w:r>
      <w:r w:rsidR="007B665E" w:rsidRPr="00CA5CC2">
        <w:rPr>
          <w:sz w:val="22"/>
          <w:szCs w:val="22"/>
        </w:rPr>
        <w:t>рганизацию предметной проектной деятельности в массов</w:t>
      </w:r>
      <w:r w:rsidRPr="00CA5CC2">
        <w:rPr>
          <w:sz w:val="22"/>
          <w:szCs w:val="22"/>
        </w:rPr>
        <w:t>ом, всеобщем и плановом порядке;</w:t>
      </w:r>
    </w:p>
    <w:p w:rsidR="00C239A6" w:rsidRPr="00CA5CC2" w:rsidRDefault="000068A4" w:rsidP="00CA5CC2">
      <w:pPr>
        <w:pStyle w:val="aff0"/>
        <w:spacing w:line="240" w:lineRule="auto"/>
        <w:ind w:firstLine="0"/>
        <w:rPr>
          <w:sz w:val="22"/>
          <w:szCs w:val="22"/>
        </w:rPr>
      </w:pPr>
      <w:r w:rsidRPr="00CA5CC2">
        <w:rPr>
          <w:sz w:val="22"/>
          <w:szCs w:val="22"/>
        </w:rPr>
        <w:t>р</w:t>
      </w:r>
      <w:r w:rsidR="007B665E" w:rsidRPr="00CA5CC2">
        <w:rPr>
          <w:sz w:val="22"/>
          <w:szCs w:val="22"/>
        </w:rPr>
        <w:t>еализацию проектной деятельности твор</w:t>
      </w:r>
      <w:r w:rsidRPr="00CA5CC2">
        <w:rPr>
          <w:sz w:val="22"/>
          <w:szCs w:val="22"/>
        </w:rPr>
        <w:t>ческого и социального характера;</w:t>
      </w:r>
    </w:p>
    <w:p w:rsidR="00C239A6" w:rsidRPr="00CA5CC2" w:rsidRDefault="000068A4" w:rsidP="00CA5CC2">
      <w:pPr>
        <w:pStyle w:val="aff0"/>
        <w:spacing w:line="240" w:lineRule="auto"/>
        <w:ind w:firstLine="0"/>
        <w:rPr>
          <w:sz w:val="22"/>
          <w:szCs w:val="22"/>
        </w:rPr>
      </w:pPr>
      <w:r w:rsidRPr="00CA5CC2">
        <w:rPr>
          <w:sz w:val="22"/>
          <w:szCs w:val="22"/>
        </w:rPr>
        <w:t>с</w:t>
      </w:r>
      <w:r w:rsidR="007B665E" w:rsidRPr="00CA5CC2">
        <w:rPr>
          <w:sz w:val="22"/>
          <w:szCs w:val="22"/>
        </w:rPr>
        <w:t>истемную реа</w:t>
      </w:r>
      <w:r w:rsidRPr="00CA5CC2">
        <w:rPr>
          <w:sz w:val="22"/>
          <w:szCs w:val="22"/>
        </w:rPr>
        <w:t>лизацию внеурочной деятельности;</w:t>
      </w:r>
    </w:p>
    <w:p w:rsidR="00C239A6" w:rsidRPr="00CA5CC2" w:rsidRDefault="000068A4" w:rsidP="00CA5CC2">
      <w:pPr>
        <w:pStyle w:val="aff0"/>
        <w:spacing w:line="240" w:lineRule="auto"/>
        <w:ind w:firstLine="0"/>
        <w:rPr>
          <w:sz w:val="22"/>
          <w:szCs w:val="22"/>
        </w:rPr>
      </w:pPr>
      <w:r w:rsidRPr="00CA5CC2">
        <w:rPr>
          <w:sz w:val="22"/>
          <w:szCs w:val="22"/>
        </w:rPr>
        <w:t>у</w:t>
      </w:r>
      <w:r w:rsidR="007B665E" w:rsidRPr="00CA5CC2">
        <w:rPr>
          <w:sz w:val="22"/>
          <w:szCs w:val="22"/>
        </w:rPr>
        <w:t>чет метапредметных результатов при выведении итоговой оценки обучающегося.</w:t>
      </w:r>
    </w:p>
    <w:p w:rsidR="003E441E" w:rsidRPr="00616B3B" w:rsidRDefault="003E441E" w:rsidP="00BC5DC2">
      <w:pPr>
        <w:pStyle w:val="22"/>
        <w:tabs>
          <w:tab w:val="left" w:pos="771"/>
        </w:tabs>
        <w:spacing w:after="0" w:line="312" w:lineRule="exact"/>
        <w:ind w:firstLine="0"/>
        <w:jc w:val="both"/>
      </w:pPr>
    </w:p>
    <w:p w:rsidR="00C239A6" w:rsidRPr="00616B3B" w:rsidRDefault="007B665E" w:rsidP="00A10771">
      <w:pPr>
        <w:pStyle w:val="26"/>
        <w:keepNext/>
        <w:keepLines/>
        <w:numPr>
          <w:ilvl w:val="1"/>
          <w:numId w:val="14"/>
        </w:numPr>
        <w:shd w:val="clear" w:color="auto" w:fill="auto"/>
        <w:tabs>
          <w:tab w:val="left" w:pos="1121"/>
        </w:tabs>
        <w:spacing w:after="0" w:line="288" w:lineRule="exact"/>
        <w:ind w:firstLine="620"/>
        <w:jc w:val="both"/>
        <w:rPr>
          <w:b/>
        </w:rPr>
      </w:pPr>
      <w:bookmarkStart w:id="6" w:name="bookmark5"/>
      <w:r w:rsidRPr="00616B3B">
        <w:rPr>
          <w:b/>
        </w:rPr>
        <w:t>Планируемые результаты освоения обучающимися основной образовательной программы основного общего образования</w:t>
      </w:r>
      <w:bookmarkEnd w:id="6"/>
    </w:p>
    <w:p w:rsidR="00C239A6" w:rsidRPr="00616B3B" w:rsidRDefault="007B665E" w:rsidP="00A10771">
      <w:pPr>
        <w:pStyle w:val="26"/>
        <w:keepNext/>
        <w:keepLines/>
        <w:numPr>
          <w:ilvl w:val="2"/>
          <w:numId w:val="14"/>
        </w:numPr>
        <w:shd w:val="clear" w:color="auto" w:fill="auto"/>
        <w:tabs>
          <w:tab w:val="left" w:pos="1230"/>
        </w:tabs>
        <w:spacing w:after="0" w:line="288" w:lineRule="exact"/>
        <w:ind w:firstLine="620"/>
        <w:jc w:val="both"/>
      </w:pPr>
      <w:bookmarkStart w:id="7" w:name="bookmark6"/>
      <w:r w:rsidRPr="00616B3B">
        <w:t>Общие положения</w:t>
      </w:r>
      <w:bookmarkEnd w:id="7"/>
    </w:p>
    <w:p w:rsidR="00C239A6" w:rsidRPr="00616B3B" w:rsidRDefault="007B665E">
      <w:pPr>
        <w:pStyle w:val="22"/>
        <w:shd w:val="clear" w:color="auto" w:fill="auto"/>
        <w:spacing w:after="0" w:line="288" w:lineRule="exact"/>
        <w:ind w:firstLine="620"/>
        <w:jc w:val="both"/>
      </w:pPr>
      <w:r w:rsidRPr="00616B3B">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616B3B">
        <w:rPr>
          <w:rStyle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616B3B">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C239A6" w:rsidRPr="00616B3B" w:rsidRDefault="007B665E" w:rsidP="00776917">
      <w:pPr>
        <w:pStyle w:val="22"/>
        <w:shd w:val="clear" w:color="auto" w:fill="auto"/>
        <w:spacing w:after="0" w:line="288" w:lineRule="exact"/>
        <w:ind w:firstLine="620"/>
        <w:jc w:val="both"/>
      </w:pPr>
      <w:r w:rsidRPr="00616B3B">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w:t>
      </w:r>
      <w:r w:rsidR="00776917" w:rsidRPr="00616B3B">
        <w:t xml:space="preserve"> </w:t>
      </w:r>
      <w:r w:rsidRPr="00616B3B">
        <w:t>учебным материалом, служащим основой для последующего обучения.</w:t>
      </w:r>
    </w:p>
    <w:p w:rsidR="00C239A6" w:rsidRPr="00616B3B" w:rsidRDefault="007B665E">
      <w:pPr>
        <w:pStyle w:val="22"/>
        <w:shd w:val="clear" w:color="auto" w:fill="auto"/>
        <w:spacing w:after="0" w:line="288" w:lineRule="exact"/>
        <w:ind w:firstLine="620"/>
        <w:jc w:val="both"/>
      </w:pPr>
      <w:r w:rsidRPr="00616B3B">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w:t>
      </w:r>
      <w:r w:rsidRPr="00616B3B">
        <w:softHyphen/>
        <w:t>практических задач, предъявляемых учащимся:</w:t>
      </w:r>
    </w:p>
    <w:p w:rsidR="00C239A6" w:rsidRPr="00616B3B" w:rsidRDefault="007B665E" w:rsidP="00A10771">
      <w:pPr>
        <w:pStyle w:val="22"/>
        <w:numPr>
          <w:ilvl w:val="0"/>
          <w:numId w:val="16"/>
        </w:numPr>
        <w:shd w:val="clear" w:color="auto" w:fill="auto"/>
        <w:tabs>
          <w:tab w:val="left" w:pos="1167"/>
        </w:tabs>
        <w:spacing w:after="0" w:line="288" w:lineRule="exact"/>
        <w:ind w:firstLine="860"/>
        <w:jc w:val="both"/>
      </w:pPr>
      <w:r w:rsidRPr="00616B3B">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C239A6" w:rsidRPr="00616B3B" w:rsidRDefault="007B665E" w:rsidP="00A10771">
      <w:pPr>
        <w:pStyle w:val="22"/>
        <w:numPr>
          <w:ilvl w:val="0"/>
          <w:numId w:val="13"/>
        </w:numPr>
        <w:shd w:val="clear" w:color="auto" w:fill="auto"/>
        <w:tabs>
          <w:tab w:val="left" w:pos="928"/>
        </w:tabs>
        <w:spacing w:after="0" w:line="288" w:lineRule="exact"/>
        <w:ind w:firstLine="600"/>
        <w:jc w:val="both"/>
      </w:pPr>
      <w:r w:rsidRPr="00616B3B">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C239A6" w:rsidRPr="00616B3B" w:rsidRDefault="007B665E" w:rsidP="00A10771">
      <w:pPr>
        <w:pStyle w:val="22"/>
        <w:numPr>
          <w:ilvl w:val="0"/>
          <w:numId w:val="13"/>
        </w:numPr>
        <w:shd w:val="clear" w:color="auto" w:fill="auto"/>
        <w:tabs>
          <w:tab w:val="left" w:pos="928"/>
        </w:tabs>
        <w:spacing w:after="0" w:line="288" w:lineRule="exact"/>
        <w:ind w:firstLine="600"/>
        <w:jc w:val="both"/>
      </w:pPr>
      <w:r w:rsidRPr="00616B3B">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C239A6" w:rsidRPr="00616B3B" w:rsidRDefault="007B665E" w:rsidP="00A10771">
      <w:pPr>
        <w:pStyle w:val="22"/>
        <w:numPr>
          <w:ilvl w:val="0"/>
          <w:numId w:val="13"/>
        </w:numPr>
        <w:shd w:val="clear" w:color="auto" w:fill="auto"/>
        <w:tabs>
          <w:tab w:val="left" w:pos="928"/>
        </w:tabs>
        <w:spacing w:after="0" w:line="288" w:lineRule="exact"/>
        <w:ind w:firstLine="600"/>
        <w:jc w:val="both"/>
      </w:pPr>
      <w:r w:rsidRPr="00616B3B">
        <w:t>выявлению и анализу существенных и устойчивых связей и отношений между объектами и процессами;</w:t>
      </w:r>
    </w:p>
    <w:p w:rsidR="00C239A6" w:rsidRPr="00616B3B" w:rsidRDefault="007B665E" w:rsidP="00A10771">
      <w:pPr>
        <w:pStyle w:val="22"/>
        <w:numPr>
          <w:ilvl w:val="0"/>
          <w:numId w:val="16"/>
        </w:numPr>
        <w:shd w:val="clear" w:color="auto" w:fill="auto"/>
        <w:tabs>
          <w:tab w:val="left" w:pos="1167"/>
        </w:tabs>
        <w:spacing w:after="0" w:line="288" w:lineRule="exact"/>
        <w:ind w:firstLine="860"/>
        <w:jc w:val="both"/>
      </w:pPr>
      <w:r w:rsidRPr="00616B3B">
        <w:t xml:space="preserve">учебно-познавательные задачи, направленные на формирование и оценку навыка </w:t>
      </w:r>
      <w:r w:rsidRPr="00616B3B">
        <w:lastRenderedPageBreak/>
        <w:t>самостоятельного приобретения, переноса и интеграции знаний как результата использования знако</w:t>
      </w:r>
      <w:r w:rsidRPr="00616B3B">
        <w:softHyphen/>
        <w:t>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C239A6" w:rsidRPr="00616B3B" w:rsidRDefault="007B665E" w:rsidP="00A10771">
      <w:pPr>
        <w:pStyle w:val="22"/>
        <w:numPr>
          <w:ilvl w:val="0"/>
          <w:numId w:val="16"/>
        </w:numPr>
        <w:shd w:val="clear" w:color="auto" w:fill="auto"/>
        <w:tabs>
          <w:tab w:val="left" w:pos="1100"/>
        </w:tabs>
        <w:spacing w:after="0" w:line="288" w:lineRule="exact"/>
        <w:ind w:firstLine="860"/>
        <w:jc w:val="both"/>
      </w:pPr>
      <w:r w:rsidRPr="00616B3B">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 В том числе с освоенным учебным материалом из других областей знания или с учебным материалом, изучаемым в ином содержательном контексте.</w:t>
      </w:r>
    </w:p>
    <w:p w:rsidR="00C239A6" w:rsidRPr="00616B3B" w:rsidRDefault="007B665E" w:rsidP="00A10771">
      <w:pPr>
        <w:pStyle w:val="22"/>
        <w:numPr>
          <w:ilvl w:val="0"/>
          <w:numId w:val="16"/>
        </w:numPr>
        <w:shd w:val="clear" w:color="auto" w:fill="auto"/>
        <w:tabs>
          <w:tab w:val="left" w:pos="1167"/>
        </w:tabs>
        <w:spacing w:after="0" w:line="288" w:lineRule="exact"/>
        <w:ind w:firstLine="860"/>
        <w:jc w:val="both"/>
      </w:pPr>
      <w:r w:rsidRPr="00616B3B">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C239A6" w:rsidRPr="00616B3B" w:rsidRDefault="007B665E" w:rsidP="00A10771">
      <w:pPr>
        <w:pStyle w:val="22"/>
        <w:numPr>
          <w:ilvl w:val="0"/>
          <w:numId w:val="16"/>
        </w:numPr>
        <w:shd w:val="clear" w:color="auto" w:fill="auto"/>
        <w:tabs>
          <w:tab w:val="left" w:pos="1167"/>
        </w:tabs>
        <w:spacing w:after="0" w:line="288" w:lineRule="exact"/>
        <w:ind w:firstLine="860"/>
        <w:jc w:val="both"/>
      </w:pPr>
      <w:r w:rsidRPr="00616B3B">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C239A6" w:rsidRPr="00616B3B" w:rsidRDefault="007B665E" w:rsidP="00A10771">
      <w:pPr>
        <w:pStyle w:val="22"/>
        <w:numPr>
          <w:ilvl w:val="0"/>
          <w:numId w:val="16"/>
        </w:numPr>
        <w:shd w:val="clear" w:color="auto" w:fill="auto"/>
        <w:tabs>
          <w:tab w:val="left" w:pos="1038"/>
        </w:tabs>
        <w:spacing w:after="0" w:line="288" w:lineRule="exact"/>
        <w:ind w:firstLine="760"/>
        <w:jc w:val="both"/>
      </w:pPr>
      <w:r w:rsidRPr="00616B3B">
        <w:t>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C239A6" w:rsidRPr="00616B3B" w:rsidRDefault="007B665E" w:rsidP="00A10771">
      <w:pPr>
        <w:pStyle w:val="22"/>
        <w:numPr>
          <w:ilvl w:val="0"/>
          <w:numId w:val="16"/>
        </w:numPr>
        <w:shd w:val="clear" w:color="auto" w:fill="auto"/>
        <w:tabs>
          <w:tab w:val="left" w:pos="1095"/>
        </w:tabs>
        <w:spacing w:after="0" w:line="288" w:lineRule="exact"/>
        <w:ind w:firstLine="860"/>
        <w:jc w:val="both"/>
      </w:pPr>
      <w:r w:rsidRPr="00616B3B">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C239A6" w:rsidRPr="00616B3B" w:rsidRDefault="007B665E" w:rsidP="00A10771">
      <w:pPr>
        <w:pStyle w:val="22"/>
        <w:numPr>
          <w:ilvl w:val="0"/>
          <w:numId w:val="16"/>
        </w:numPr>
        <w:shd w:val="clear" w:color="auto" w:fill="auto"/>
        <w:tabs>
          <w:tab w:val="left" w:pos="1167"/>
        </w:tabs>
        <w:spacing w:after="0" w:line="288" w:lineRule="exact"/>
        <w:ind w:firstLine="860"/>
        <w:jc w:val="both"/>
      </w:pPr>
      <w:r w:rsidRPr="00616B3B">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C239A6" w:rsidRPr="00616B3B" w:rsidRDefault="007B665E" w:rsidP="00A10771">
      <w:pPr>
        <w:pStyle w:val="22"/>
        <w:numPr>
          <w:ilvl w:val="0"/>
          <w:numId w:val="16"/>
        </w:numPr>
        <w:shd w:val="clear" w:color="auto" w:fill="auto"/>
        <w:tabs>
          <w:tab w:val="left" w:pos="1148"/>
        </w:tabs>
        <w:spacing w:after="0" w:line="288" w:lineRule="exact"/>
        <w:ind w:firstLine="880"/>
        <w:jc w:val="both"/>
      </w:pPr>
      <w:r w:rsidRPr="00616B3B">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C239A6" w:rsidRPr="00616B3B" w:rsidRDefault="007B665E">
      <w:pPr>
        <w:pStyle w:val="22"/>
        <w:shd w:val="clear" w:color="auto" w:fill="auto"/>
        <w:spacing w:after="0" w:line="288" w:lineRule="exact"/>
        <w:ind w:firstLine="600"/>
        <w:jc w:val="both"/>
      </w:pPr>
      <w:r w:rsidRPr="00616B3B">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C239A6" w:rsidRPr="00616B3B" w:rsidRDefault="007B665E">
      <w:pPr>
        <w:pStyle w:val="22"/>
        <w:shd w:val="clear" w:color="auto" w:fill="auto"/>
        <w:spacing w:after="174" w:line="288" w:lineRule="exact"/>
        <w:ind w:firstLine="600"/>
        <w:jc w:val="both"/>
      </w:pPr>
      <w:r w:rsidRPr="00616B3B">
        <w:lastRenderedPageBreak/>
        <w:t>В соответствии с требованиями Стандарта си</w:t>
      </w:r>
      <w:r w:rsidR="00776917" w:rsidRPr="00616B3B">
        <w:t>стема планируемых результатов (личностные</w:t>
      </w:r>
      <w:r w:rsidRPr="00616B3B">
        <w:t>, мета</w:t>
      </w:r>
      <w:r w:rsidR="00776917" w:rsidRPr="00616B3B">
        <w:t>предметные и предметные)  являет</w:t>
      </w:r>
      <w:r w:rsidRPr="00616B3B">
        <w:t>ся содержательной и критериальной основой для разработки рабочих программ учебных предметов и учебно-методической литературы, рабочих программ курсов внеурочной деятельности, курсов метапредметной направленности, программ воспитания, а также системы оценки результатов освоения обучающимися основной образовательной программы основного общего образования в соответствии с требованиями Стандарта.</w:t>
      </w:r>
      <w:r w:rsidR="00776917" w:rsidRPr="00616B3B">
        <w:t xml:space="preserve">       </w:t>
      </w:r>
    </w:p>
    <w:p w:rsidR="00C239A6" w:rsidRPr="00616B3B" w:rsidRDefault="007B665E" w:rsidP="00A10771">
      <w:pPr>
        <w:pStyle w:val="26"/>
        <w:keepNext/>
        <w:keepLines/>
        <w:numPr>
          <w:ilvl w:val="2"/>
          <w:numId w:val="14"/>
        </w:numPr>
        <w:shd w:val="clear" w:color="auto" w:fill="auto"/>
        <w:tabs>
          <w:tab w:val="left" w:pos="1590"/>
        </w:tabs>
        <w:spacing w:after="109" w:line="220" w:lineRule="exact"/>
        <w:ind w:left="980"/>
        <w:jc w:val="both"/>
        <w:rPr>
          <w:b/>
        </w:rPr>
      </w:pPr>
      <w:bookmarkStart w:id="8" w:name="bookmark7"/>
      <w:r w:rsidRPr="00616B3B">
        <w:rPr>
          <w:b/>
        </w:rPr>
        <w:t>Структура планируемых результатов</w:t>
      </w:r>
      <w:bookmarkEnd w:id="8"/>
    </w:p>
    <w:p w:rsidR="00C239A6" w:rsidRPr="00616B3B" w:rsidRDefault="007B665E">
      <w:pPr>
        <w:pStyle w:val="22"/>
        <w:shd w:val="clear" w:color="auto" w:fill="auto"/>
        <w:spacing w:after="8" w:line="220" w:lineRule="exact"/>
        <w:ind w:firstLine="600"/>
        <w:jc w:val="both"/>
      </w:pPr>
      <w:r w:rsidRPr="00616B3B">
        <w:t>В структуре планируемых результатов выделяется следующие группы:</w:t>
      </w:r>
    </w:p>
    <w:p w:rsidR="00C239A6" w:rsidRPr="00616B3B" w:rsidRDefault="007B665E" w:rsidP="00A10771">
      <w:pPr>
        <w:pStyle w:val="22"/>
        <w:numPr>
          <w:ilvl w:val="0"/>
          <w:numId w:val="17"/>
        </w:numPr>
        <w:shd w:val="clear" w:color="auto" w:fill="auto"/>
        <w:tabs>
          <w:tab w:val="left" w:pos="1450"/>
        </w:tabs>
        <w:spacing w:after="0" w:line="283" w:lineRule="exact"/>
        <w:ind w:firstLine="600"/>
        <w:jc w:val="both"/>
      </w:pPr>
      <w:r w:rsidRPr="00616B3B">
        <w:t>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C239A6" w:rsidRPr="00616B3B" w:rsidRDefault="007B665E" w:rsidP="00A10771">
      <w:pPr>
        <w:pStyle w:val="22"/>
        <w:numPr>
          <w:ilvl w:val="0"/>
          <w:numId w:val="17"/>
        </w:numPr>
        <w:shd w:val="clear" w:color="auto" w:fill="auto"/>
        <w:tabs>
          <w:tab w:val="left" w:pos="1450"/>
        </w:tabs>
        <w:spacing w:after="0" w:line="283" w:lineRule="exact"/>
        <w:ind w:firstLine="600"/>
        <w:jc w:val="both"/>
      </w:pPr>
      <w:r w:rsidRPr="00616B3B">
        <w:t>Метапредметные результаты освоения основной образовательной</w:t>
      </w:r>
      <w:r w:rsidR="00776917" w:rsidRPr="00616B3B">
        <w:t xml:space="preserve"> </w:t>
      </w:r>
      <w:r w:rsidRPr="00616B3B">
        <w:t>Программы представлены в соответствии с подгруппами универсальных учебных действий,раскрывают и детализируют основные направленности метапредметных результатов.</w:t>
      </w:r>
    </w:p>
    <w:p w:rsidR="00C239A6" w:rsidRPr="00616B3B" w:rsidRDefault="007B665E" w:rsidP="00A10771">
      <w:pPr>
        <w:pStyle w:val="22"/>
        <w:numPr>
          <w:ilvl w:val="0"/>
          <w:numId w:val="17"/>
        </w:numPr>
        <w:shd w:val="clear" w:color="auto" w:fill="auto"/>
        <w:tabs>
          <w:tab w:val="left" w:pos="1450"/>
        </w:tabs>
        <w:spacing w:after="0" w:line="283" w:lineRule="exact"/>
        <w:ind w:firstLine="600"/>
        <w:jc w:val="both"/>
      </w:pPr>
      <w:r w:rsidRPr="00616B3B">
        <w:t>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C239A6" w:rsidRPr="00616B3B" w:rsidRDefault="007B665E">
      <w:pPr>
        <w:pStyle w:val="22"/>
        <w:shd w:val="clear" w:color="auto" w:fill="auto"/>
        <w:spacing w:after="120" w:line="288" w:lineRule="exact"/>
        <w:ind w:firstLine="600"/>
        <w:jc w:val="both"/>
      </w:pPr>
      <w:r w:rsidRPr="00616B3B">
        <w:t>Система планируемых результатов устанавливает и описывает классы учебно- 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C239A6" w:rsidRPr="00616B3B" w:rsidRDefault="007B665E">
      <w:pPr>
        <w:pStyle w:val="22"/>
        <w:shd w:val="clear" w:color="auto" w:fill="auto"/>
        <w:spacing w:after="112" w:line="288" w:lineRule="exact"/>
        <w:ind w:right="160" w:firstLine="600"/>
        <w:jc w:val="both"/>
      </w:pPr>
      <w:r w:rsidRPr="00616B3B">
        <w:t>Обучающиеся основной школы постепенно переходят от учебных действий к становлению целостной учебной деятельности. Фактически личностные, метапредметные и предметные планируемые результаты устанавливают и описывают следующие обобщённые классы учебно</w:t>
      </w:r>
      <w:r w:rsidR="00776917" w:rsidRPr="00616B3B">
        <w:t>-</w:t>
      </w:r>
      <w:r w:rsidRPr="00616B3B">
        <w:t>познавательных и учебно-практических задач, предъявляемых обучающимся:</w:t>
      </w:r>
    </w:p>
    <w:p w:rsidR="00C239A6" w:rsidRPr="00616B3B" w:rsidRDefault="007B665E" w:rsidP="00A10771">
      <w:pPr>
        <w:pStyle w:val="22"/>
        <w:numPr>
          <w:ilvl w:val="0"/>
          <w:numId w:val="18"/>
        </w:numPr>
        <w:shd w:val="clear" w:color="auto" w:fill="auto"/>
        <w:tabs>
          <w:tab w:val="left" w:pos="874"/>
        </w:tabs>
        <w:spacing w:after="0" w:line="298" w:lineRule="exact"/>
        <w:ind w:right="160" w:firstLine="600"/>
        <w:jc w:val="both"/>
      </w:pPr>
      <w:r w:rsidRPr="00616B3B">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C239A6" w:rsidRPr="00616B3B" w:rsidRDefault="007B665E">
      <w:pPr>
        <w:pStyle w:val="22"/>
        <w:shd w:val="clear" w:color="auto" w:fill="auto"/>
        <w:spacing w:after="0" w:line="283" w:lineRule="exact"/>
        <w:ind w:right="160" w:firstLine="600"/>
        <w:jc w:val="both"/>
      </w:pPr>
      <w:r w:rsidRPr="00616B3B">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C239A6" w:rsidRPr="00616B3B" w:rsidRDefault="007B665E" w:rsidP="00A10771">
      <w:pPr>
        <w:pStyle w:val="22"/>
        <w:numPr>
          <w:ilvl w:val="0"/>
          <w:numId w:val="15"/>
        </w:numPr>
        <w:shd w:val="clear" w:color="auto" w:fill="auto"/>
        <w:tabs>
          <w:tab w:val="left" w:pos="798"/>
        </w:tabs>
        <w:spacing w:after="0" w:line="220" w:lineRule="exact"/>
        <w:ind w:firstLine="600"/>
        <w:jc w:val="both"/>
      </w:pPr>
      <w:r w:rsidRPr="00616B3B">
        <w:t>выявлению и осознанию сущности и особенностей изучаемых объектов,</w:t>
      </w:r>
    </w:p>
    <w:p w:rsidR="00C239A6" w:rsidRPr="00616B3B" w:rsidRDefault="007B665E">
      <w:pPr>
        <w:pStyle w:val="22"/>
        <w:shd w:val="clear" w:color="auto" w:fill="auto"/>
        <w:spacing w:after="0" w:line="293" w:lineRule="exact"/>
        <w:ind w:right="180" w:firstLine="600"/>
        <w:jc w:val="both"/>
      </w:pPr>
      <w:r w:rsidRPr="00616B3B">
        <w:t>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C239A6" w:rsidRPr="00616B3B" w:rsidRDefault="007B665E" w:rsidP="00A10771">
      <w:pPr>
        <w:pStyle w:val="22"/>
        <w:numPr>
          <w:ilvl w:val="0"/>
          <w:numId w:val="15"/>
        </w:numPr>
        <w:shd w:val="clear" w:color="auto" w:fill="auto"/>
        <w:tabs>
          <w:tab w:val="left" w:pos="769"/>
        </w:tabs>
        <w:spacing w:after="0" w:line="283" w:lineRule="exact"/>
        <w:ind w:right="180" w:firstLine="600"/>
        <w:jc w:val="both"/>
      </w:pPr>
      <w:r w:rsidRPr="00616B3B">
        <w:t>выявлению и анализу существенных и устойчивых связей и отношений между объектами и процессами;</w:t>
      </w:r>
    </w:p>
    <w:p w:rsidR="00C239A6" w:rsidRPr="00616B3B" w:rsidRDefault="007B665E" w:rsidP="00A10771">
      <w:pPr>
        <w:pStyle w:val="22"/>
        <w:numPr>
          <w:ilvl w:val="0"/>
          <w:numId w:val="18"/>
        </w:numPr>
        <w:shd w:val="clear" w:color="auto" w:fill="auto"/>
        <w:tabs>
          <w:tab w:val="left" w:pos="1408"/>
        </w:tabs>
        <w:spacing w:after="0" w:line="283" w:lineRule="exact"/>
        <w:ind w:right="180" w:firstLine="600"/>
        <w:jc w:val="both"/>
      </w:pPr>
      <w:r w:rsidRPr="00616B3B">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w:t>
      </w:r>
      <w:r w:rsidRPr="00616B3B">
        <w:softHyphen/>
        <w:t>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C239A6" w:rsidRPr="00616B3B" w:rsidRDefault="007B665E" w:rsidP="00A10771">
      <w:pPr>
        <w:pStyle w:val="22"/>
        <w:numPr>
          <w:ilvl w:val="0"/>
          <w:numId w:val="18"/>
        </w:numPr>
        <w:shd w:val="clear" w:color="auto" w:fill="auto"/>
        <w:tabs>
          <w:tab w:val="left" w:pos="1408"/>
        </w:tabs>
        <w:spacing w:after="0" w:line="283" w:lineRule="exact"/>
        <w:ind w:right="180" w:firstLine="600"/>
        <w:jc w:val="both"/>
      </w:pPr>
      <w:r w:rsidRPr="00616B3B">
        <w:t xml:space="preserve">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неопределённости, например, </w:t>
      </w:r>
      <w:r w:rsidRPr="00616B3B">
        <w:lastRenderedPageBreak/>
        <w:t>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C239A6" w:rsidRPr="00616B3B" w:rsidRDefault="007B665E" w:rsidP="00A10771">
      <w:pPr>
        <w:pStyle w:val="22"/>
        <w:numPr>
          <w:ilvl w:val="0"/>
          <w:numId w:val="18"/>
        </w:numPr>
        <w:shd w:val="clear" w:color="auto" w:fill="auto"/>
        <w:tabs>
          <w:tab w:val="left" w:pos="1408"/>
        </w:tabs>
        <w:spacing w:after="0" w:line="283" w:lineRule="exact"/>
        <w:ind w:right="180" w:firstLine="600"/>
        <w:jc w:val="both"/>
      </w:pPr>
      <w:r w:rsidRPr="00616B3B">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 описания или текста- рассуждения, формулировки и обоснования гипотезы, устного или письменного заключения, отчёта, оценочного суждения, аргументированного мнения и т.п.);</w:t>
      </w:r>
    </w:p>
    <w:p w:rsidR="00C239A6" w:rsidRPr="00616B3B" w:rsidRDefault="007B665E" w:rsidP="00A10771">
      <w:pPr>
        <w:pStyle w:val="22"/>
        <w:numPr>
          <w:ilvl w:val="0"/>
          <w:numId w:val="18"/>
        </w:numPr>
        <w:shd w:val="clear" w:color="auto" w:fill="auto"/>
        <w:tabs>
          <w:tab w:val="left" w:pos="1408"/>
        </w:tabs>
        <w:spacing w:after="0" w:line="283" w:lineRule="exact"/>
        <w:ind w:right="180" w:firstLine="600"/>
        <w:jc w:val="both"/>
      </w:pPr>
      <w:r w:rsidRPr="00616B3B">
        <w:t>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C239A6" w:rsidRPr="00616B3B" w:rsidRDefault="007B665E" w:rsidP="00A10771">
      <w:pPr>
        <w:pStyle w:val="22"/>
        <w:numPr>
          <w:ilvl w:val="0"/>
          <w:numId w:val="18"/>
        </w:numPr>
        <w:shd w:val="clear" w:color="auto" w:fill="auto"/>
        <w:tabs>
          <w:tab w:val="left" w:pos="1408"/>
        </w:tabs>
        <w:spacing w:after="0" w:line="283" w:lineRule="exact"/>
        <w:ind w:firstLine="600"/>
        <w:jc w:val="both"/>
      </w:pPr>
      <w:r w:rsidRPr="00616B3B">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 другому, дополнительно узнать и т.п.);</w:t>
      </w:r>
    </w:p>
    <w:p w:rsidR="00C239A6" w:rsidRPr="00616B3B" w:rsidRDefault="007B665E" w:rsidP="00A10771">
      <w:pPr>
        <w:pStyle w:val="22"/>
        <w:numPr>
          <w:ilvl w:val="0"/>
          <w:numId w:val="18"/>
        </w:numPr>
        <w:shd w:val="clear" w:color="auto" w:fill="auto"/>
        <w:tabs>
          <w:tab w:val="left" w:pos="1408"/>
        </w:tabs>
        <w:spacing w:after="0" w:line="288" w:lineRule="exact"/>
        <w:ind w:firstLine="600"/>
        <w:jc w:val="both"/>
      </w:pPr>
      <w:r w:rsidRPr="00616B3B">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C239A6" w:rsidRPr="00616B3B" w:rsidRDefault="007B665E" w:rsidP="00A10771">
      <w:pPr>
        <w:pStyle w:val="22"/>
        <w:numPr>
          <w:ilvl w:val="0"/>
          <w:numId w:val="18"/>
        </w:numPr>
        <w:shd w:val="clear" w:color="auto" w:fill="auto"/>
        <w:tabs>
          <w:tab w:val="left" w:pos="1408"/>
        </w:tabs>
        <w:spacing w:after="0" w:line="293" w:lineRule="exact"/>
        <w:ind w:firstLine="600"/>
        <w:jc w:val="both"/>
      </w:pPr>
      <w:r w:rsidRPr="00616B3B">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C239A6" w:rsidRPr="00616B3B" w:rsidRDefault="007B665E">
      <w:pPr>
        <w:pStyle w:val="22"/>
        <w:shd w:val="clear" w:color="auto" w:fill="auto"/>
        <w:spacing w:after="0" w:line="293" w:lineRule="exact"/>
        <w:ind w:firstLine="600"/>
        <w:jc w:val="both"/>
      </w:pPr>
      <w:r w:rsidRPr="00616B3B">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C239A6" w:rsidRPr="00616B3B" w:rsidRDefault="007B665E">
      <w:pPr>
        <w:pStyle w:val="22"/>
        <w:shd w:val="clear" w:color="auto" w:fill="auto"/>
        <w:spacing w:after="0" w:line="293" w:lineRule="exact"/>
        <w:ind w:firstLine="600"/>
        <w:jc w:val="both"/>
      </w:pPr>
      <w:r w:rsidRPr="00616B3B">
        <w:t>На уровне основного общего образования устанавливаются планируемые результаты освоения:</w:t>
      </w:r>
    </w:p>
    <w:p w:rsidR="00C239A6" w:rsidRPr="00616B3B" w:rsidRDefault="007B665E" w:rsidP="00A10771">
      <w:pPr>
        <w:pStyle w:val="22"/>
        <w:numPr>
          <w:ilvl w:val="0"/>
          <w:numId w:val="15"/>
        </w:numPr>
        <w:shd w:val="clear" w:color="auto" w:fill="auto"/>
        <w:tabs>
          <w:tab w:val="left" w:pos="774"/>
        </w:tabs>
        <w:spacing w:after="0" w:line="293" w:lineRule="exact"/>
        <w:ind w:firstLine="600"/>
        <w:jc w:val="both"/>
      </w:pPr>
      <w:r w:rsidRPr="00616B3B">
        <w:t>четырёх междисциплинарных учебных программ: «Формирование универсальных учебных действий», «Формирование ИКТ-компетентности обучающихся», «Основы учебно</w:t>
      </w:r>
      <w:r w:rsidRPr="00616B3B">
        <w:softHyphen/>
      </w:r>
      <w:r w:rsidR="00776917" w:rsidRPr="00616B3B">
        <w:t>-</w:t>
      </w:r>
      <w:r w:rsidRPr="00616B3B">
        <w:t>исследовательской и проектной деятельности» и «Основы смыслового чтения и работа с текстом»;</w:t>
      </w:r>
    </w:p>
    <w:p w:rsidR="00C239A6" w:rsidRPr="00616B3B" w:rsidRDefault="007B665E" w:rsidP="00A10771">
      <w:pPr>
        <w:pStyle w:val="22"/>
        <w:numPr>
          <w:ilvl w:val="0"/>
          <w:numId w:val="15"/>
        </w:numPr>
        <w:shd w:val="clear" w:color="auto" w:fill="auto"/>
        <w:tabs>
          <w:tab w:val="left" w:pos="778"/>
        </w:tabs>
        <w:spacing w:after="0" w:line="288" w:lineRule="exact"/>
        <w:ind w:firstLine="600"/>
        <w:jc w:val="both"/>
      </w:pPr>
      <w:r w:rsidRPr="00616B3B">
        <w:t>учебных программ по всем предметам: «Русский язык», «Родной язык», «Литература», «Родная литература», «Иностранный язык», «Второй иностранный язык», «История России. Всеобщая история», «Обществознание», «Основы духовно-нравственной культуры народов России», «География», «Математика», «Алгебра», «Геометрия», «Информатика», «Физика», «Биология», «Химия», «Изобразительное искусство», «Музыка», «Технология», «Физическая культура» и «Основы безопасности жизнедеятельности»., предметам части учебного плана формируемой участниками образовательных отношений: «Основы духовно-нравст</w:t>
      </w:r>
      <w:r w:rsidR="00776917" w:rsidRPr="00616B3B">
        <w:t>венных отношений»</w:t>
      </w:r>
      <w:r w:rsidRPr="00616B3B">
        <w:t xml:space="preserve">, «Башкирский язык как государственный язык </w:t>
      </w:r>
      <w:r w:rsidRPr="00616B3B">
        <w:lastRenderedPageBreak/>
        <w:t>Республики Башкортостан</w:t>
      </w:r>
      <w:r w:rsidR="00776917" w:rsidRPr="00616B3B">
        <w:t>».</w:t>
      </w:r>
      <w:r w:rsidRPr="00616B3B">
        <w:t xml:space="preserve"> Планируемые результаты освоения родного языка и родной литературы разрабатываются в соответствии с содержанием и особенностями изучения этих курсов органами исполнительной власти субъектов Российской Федерации, осуществляющими управление в сфере образования.</w:t>
      </w:r>
    </w:p>
    <w:p w:rsidR="00C239A6" w:rsidRPr="00616B3B" w:rsidRDefault="007B665E">
      <w:pPr>
        <w:pStyle w:val="22"/>
        <w:shd w:val="clear" w:color="auto" w:fill="auto"/>
        <w:spacing w:after="0" w:line="288" w:lineRule="exact"/>
        <w:ind w:firstLine="600"/>
        <w:jc w:val="both"/>
      </w:pPr>
      <w:r w:rsidRPr="00616B3B">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w:t>
      </w:r>
    </w:p>
    <w:p w:rsidR="00C239A6" w:rsidRPr="00616B3B" w:rsidRDefault="007B665E">
      <w:pPr>
        <w:pStyle w:val="22"/>
        <w:shd w:val="clear" w:color="auto" w:fill="auto"/>
        <w:spacing w:after="0" w:line="288" w:lineRule="exact"/>
        <w:ind w:firstLine="600"/>
        <w:jc w:val="both"/>
      </w:pPr>
      <w:r w:rsidRPr="00616B3B">
        <w:t>Достижение планируемых результатов, отнесенных к блоку «Выпускник научится», выносится на итоговое оценивание, которое может осуществляться как в ходе,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6917" w:rsidRPr="00616B3B" w:rsidRDefault="007B665E">
      <w:pPr>
        <w:pStyle w:val="22"/>
        <w:shd w:val="clear" w:color="auto" w:fill="auto"/>
        <w:spacing w:after="0" w:line="288" w:lineRule="exact"/>
        <w:ind w:firstLine="600"/>
        <w:jc w:val="both"/>
      </w:pPr>
      <w:r w:rsidRPr="00616B3B">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C239A6" w:rsidRPr="00616B3B" w:rsidRDefault="007B665E">
      <w:pPr>
        <w:pStyle w:val="22"/>
        <w:shd w:val="clear" w:color="auto" w:fill="auto"/>
        <w:spacing w:after="0" w:line="288" w:lineRule="exact"/>
        <w:ind w:firstLine="600"/>
        <w:jc w:val="both"/>
      </w:pPr>
      <w:r w:rsidRPr="00616B3B">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C239A6" w:rsidRPr="00616B3B" w:rsidRDefault="007B665E">
      <w:pPr>
        <w:pStyle w:val="22"/>
        <w:shd w:val="clear" w:color="auto" w:fill="auto"/>
        <w:spacing w:after="414" w:line="288" w:lineRule="exact"/>
        <w:ind w:firstLine="600"/>
        <w:jc w:val="both"/>
      </w:pPr>
      <w:r w:rsidRPr="00616B3B">
        <w:t>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C239A6" w:rsidRPr="00616B3B" w:rsidRDefault="007B665E" w:rsidP="00A10771">
      <w:pPr>
        <w:pStyle w:val="52"/>
        <w:numPr>
          <w:ilvl w:val="2"/>
          <w:numId w:val="14"/>
        </w:numPr>
        <w:shd w:val="clear" w:color="auto" w:fill="auto"/>
        <w:tabs>
          <w:tab w:val="left" w:pos="1249"/>
        </w:tabs>
        <w:spacing w:before="0" w:after="11" w:line="220" w:lineRule="exact"/>
        <w:ind w:firstLine="600"/>
      </w:pPr>
      <w:r w:rsidRPr="00616B3B">
        <w:t>Личностные результаты освоения основной образовательной программы</w:t>
      </w:r>
    </w:p>
    <w:p w:rsidR="00255ABB" w:rsidRPr="00616B3B" w:rsidRDefault="007B665E" w:rsidP="00255ABB">
      <w:pPr>
        <w:adjustRightInd w:val="0"/>
        <w:rPr>
          <w:rFonts w:ascii="Times New Roman" w:eastAsia="Calibri" w:hAnsi="Times New Roman" w:cs="Times New Roman"/>
          <w:sz w:val="22"/>
          <w:szCs w:val="22"/>
        </w:rPr>
      </w:pPr>
      <w:r w:rsidRPr="00616B3B">
        <w:rPr>
          <w:sz w:val="22"/>
          <w:szCs w:val="22"/>
        </w:rPr>
        <w:t>1</w:t>
      </w:r>
      <w:r w:rsidRPr="00616B3B">
        <w:rPr>
          <w:rFonts w:ascii="Times New Roman" w:hAnsi="Times New Roman" w:cs="Times New Roman"/>
          <w:sz w:val="22"/>
          <w:szCs w:val="22"/>
        </w:rPr>
        <w:t>.</w:t>
      </w:r>
      <w:r w:rsidR="00255ABB" w:rsidRPr="00616B3B">
        <w:rPr>
          <w:rFonts w:ascii="Times New Roman" w:eastAsia="Calibri" w:hAnsi="Times New Roman" w:cs="Times New Roman"/>
          <w:sz w:val="22"/>
          <w:szCs w:val="22"/>
        </w:rPr>
        <w:t xml:space="preserve"> воспитание российской гражданской идентичности: патриотизм, уважение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255ABB" w:rsidRPr="00616B3B" w:rsidRDefault="00255ABB" w:rsidP="00255ABB">
      <w:pPr>
        <w:adjustRightInd w:val="0"/>
        <w:rPr>
          <w:rFonts w:ascii="Times New Roman" w:eastAsia="Calibri" w:hAnsi="Times New Roman" w:cs="Times New Roman"/>
          <w:sz w:val="22"/>
          <w:szCs w:val="22"/>
        </w:rPr>
      </w:pPr>
      <w:r w:rsidRPr="00616B3B">
        <w:rPr>
          <w:rFonts w:ascii="Times New Roman" w:eastAsia="Calibri" w:hAnsi="Times New Roman" w:cs="Times New Roman"/>
          <w:sz w:val="22"/>
          <w:szCs w:val="22"/>
        </w:rPr>
        <w:t xml:space="preserve">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w:t>
      </w:r>
      <w:r w:rsidRPr="00616B3B">
        <w:rPr>
          <w:rFonts w:ascii="Times New Roman" w:eastAsia="Calibri" w:hAnsi="Times New Roman" w:cs="Times New Roman"/>
          <w:sz w:val="22"/>
          <w:szCs w:val="22"/>
        </w:rPr>
        <w:lastRenderedPageBreak/>
        <w:t xml:space="preserve">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 </w:t>
      </w:r>
    </w:p>
    <w:p w:rsidR="00255ABB" w:rsidRPr="00616B3B" w:rsidRDefault="00255ABB" w:rsidP="00255ABB">
      <w:pPr>
        <w:adjustRightInd w:val="0"/>
        <w:rPr>
          <w:rFonts w:ascii="Times New Roman" w:eastAsia="Calibri" w:hAnsi="Times New Roman" w:cs="Times New Roman"/>
          <w:sz w:val="22"/>
          <w:szCs w:val="22"/>
        </w:rPr>
      </w:pPr>
      <w:r w:rsidRPr="00616B3B">
        <w:rPr>
          <w:rFonts w:ascii="Times New Roman" w:eastAsia="Calibri" w:hAnsi="Times New Roman" w:cs="Times New Roman"/>
          <w:sz w:val="22"/>
          <w:szCs w:val="22"/>
        </w:rPr>
        <w:t xml:space="preserve">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255ABB" w:rsidRPr="00616B3B" w:rsidRDefault="00255ABB" w:rsidP="00255ABB">
      <w:pPr>
        <w:adjustRightInd w:val="0"/>
        <w:rPr>
          <w:rFonts w:ascii="Times New Roman" w:eastAsia="Calibri" w:hAnsi="Times New Roman" w:cs="Times New Roman"/>
          <w:sz w:val="22"/>
          <w:szCs w:val="22"/>
        </w:rPr>
      </w:pPr>
      <w:r w:rsidRPr="00616B3B">
        <w:rPr>
          <w:rFonts w:ascii="Times New Roman" w:eastAsia="Calibri" w:hAnsi="Times New Roman" w:cs="Times New Roman"/>
          <w:sz w:val="22"/>
          <w:szCs w:val="22"/>
        </w:rPr>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p>
    <w:p w:rsidR="00255ABB" w:rsidRPr="00616B3B" w:rsidRDefault="00255ABB" w:rsidP="00255ABB">
      <w:pPr>
        <w:adjustRightInd w:val="0"/>
        <w:rPr>
          <w:rFonts w:ascii="Times New Roman" w:eastAsia="Calibri" w:hAnsi="Times New Roman" w:cs="Times New Roman"/>
          <w:sz w:val="22"/>
          <w:szCs w:val="22"/>
        </w:rPr>
      </w:pPr>
      <w:r w:rsidRPr="00616B3B">
        <w:rPr>
          <w:rFonts w:ascii="Times New Roman" w:eastAsia="Calibri" w:hAnsi="Times New Roman" w:cs="Times New Roman"/>
          <w:sz w:val="22"/>
          <w:szCs w:val="22"/>
        </w:rPr>
        <w:t xml:space="preserve">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w:t>
      </w:r>
    </w:p>
    <w:p w:rsidR="00255ABB" w:rsidRPr="00616B3B" w:rsidRDefault="00255ABB" w:rsidP="00255ABB">
      <w:pPr>
        <w:adjustRightInd w:val="0"/>
        <w:rPr>
          <w:rFonts w:ascii="Times New Roman" w:eastAsia="Calibri" w:hAnsi="Times New Roman" w:cs="Times New Roman"/>
          <w:sz w:val="22"/>
          <w:szCs w:val="22"/>
        </w:rPr>
      </w:pPr>
      <w:r w:rsidRPr="00616B3B">
        <w:rPr>
          <w:rFonts w:ascii="Times New Roman" w:eastAsia="Calibri" w:hAnsi="Times New Roman" w:cs="Times New Roman"/>
          <w:sz w:val="22"/>
          <w:szCs w:val="22"/>
        </w:rPr>
        <w:t xml:space="preserve">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w:t>
      </w:r>
    </w:p>
    <w:p w:rsidR="00255ABB" w:rsidRPr="00616B3B" w:rsidRDefault="00255ABB" w:rsidP="00255ABB">
      <w:pPr>
        <w:adjustRightInd w:val="0"/>
        <w:rPr>
          <w:rFonts w:ascii="Times New Roman" w:eastAsia="Calibri" w:hAnsi="Times New Roman" w:cs="Times New Roman"/>
          <w:sz w:val="22"/>
          <w:szCs w:val="22"/>
        </w:rPr>
      </w:pPr>
      <w:r w:rsidRPr="00616B3B">
        <w:rPr>
          <w:rFonts w:ascii="Times New Roman" w:eastAsia="Calibri" w:hAnsi="Times New Roman" w:cs="Times New Roman"/>
          <w:sz w:val="22"/>
          <w:szCs w:val="22"/>
        </w:rPr>
        <w:t xml:space="preserve">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255ABB" w:rsidRPr="00616B3B" w:rsidRDefault="00255ABB" w:rsidP="00255ABB">
      <w:pPr>
        <w:adjustRightInd w:val="0"/>
        <w:rPr>
          <w:rFonts w:ascii="Times New Roman" w:eastAsia="Calibri" w:hAnsi="Times New Roman" w:cs="Times New Roman"/>
          <w:sz w:val="22"/>
          <w:szCs w:val="22"/>
        </w:rPr>
      </w:pPr>
      <w:r w:rsidRPr="00616B3B">
        <w:rPr>
          <w:rFonts w:ascii="Times New Roman" w:eastAsia="Calibri" w:hAnsi="Times New Roman" w:cs="Times New Roman"/>
          <w:sz w:val="22"/>
          <w:szCs w:val="22"/>
        </w:rPr>
        <w:t xml:space="preserve">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255ABB" w:rsidRPr="00616B3B" w:rsidRDefault="00255ABB" w:rsidP="00255ABB">
      <w:pPr>
        <w:widowControl/>
        <w:ind w:right="425"/>
        <w:rPr>
          <w:rFonts w:ascii="Times New Roman" w:eastAsia="Calibri" w:hAnsi="Times New Roman" w:cs="Times New Roman"/>
          <w:sz w:val="22"/>
          <w:szCs w:val="22"/>
        </w:rPr>
      </w:pPr>
      <w:r w:rsidRPr="00616B3B">
        <w:rPr>
          <w:rFonts w:ascii="Times New Roman" w:eastAsia="Calibri" w:hAnsi="Times New Roman" w:cs="Times New Roman"/>
          <w:sz w:val="22"/>
          <w:szCs w:val="22"/>
        </w:rPr>
        <w:t xml:space="preserve">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 </w:t>
      </w:r>
    </w:p>
    <w:p w:rsidR="00255ABB" w:rsidRPr="00616B3B" w:rsidRDefault="00255ABB" w:rsidP="00255ABB">
      <w:pPr>
        <w:adjustRightInd w:val="0"/>
        <w:rPr>
          <w:rFonts w:ascii="Times New Roman" w:eastAsia="Calibri" w:hAnsi="Times New Roman" w:cs="Times New Roman"/>
          <w:sz w:val="22"/>
          <w:szCs w:val="22"/>
        </w:rPr>
      </w:pPr>
      <w:r w:rsidRPr="00616B3B">
        <w:rPr>
          <w:rFonts w:ascii="Times New Roman" w:eastAsia="Calibri" w:hAnsi="Times New Roman" w:cs="Times New Roman"/>
          <w:sz w:val="22"/>
          <w:szCs w:val="22"/>
        </w:rPr>
        <w:t xml:space="preserve">10)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255ABB" w:rsidRPr="00616B3B" w:rsidRDefault="00255ABB" w:rsidP="00255ABB">
      <w:pPr>
        <w:adjustRightInd w:val="0"/>
        <w:rPr>
          <w:rFonts w:ascii="Times New Roman" w:eastAsia="Calibri" w:hAnsi="Times New Roman" w:cs="Times New Roman"/>
          <w:sz w:val="22"/>
          <w:szCs w:val="22"/>
        </w:rPr>
      </w:pPr>
      <w:r w:rsidRPr="00616B3B">
        <w:rPr>
          <w:rFonts w:ascii="Times New Roman" w:eastAsia="Calibri" w:hAnsi="Times New Roman" w:cs="Times New Roman"/>
          <w:sz w:val="22"/>
          <w:szCs w:val="22"/>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C239A6" w:rsidRPr="00616B3B" w:rsidRDefault="00255ABB" w:rsidP="00255ABB">
      <w:pPr>
        <w:pStyle w:val="22"/>
        <w:shd w:val="clear" w:color="auto" w:fill="auto"/>
        <w:tabs>
          <w:tab w:val="left" w:pos="284"/>
        </w:tabs>
        <w:spacing w:after="0" w:line="278" w:lineRule="exact"/>
        <w:ind w:left="709" w:hanging="709"/>
        <w:jc w:val="both"/>
      </w:pPr>
      <w:r w:rsidRPr="00616B3B">
        <w:rPr>
          <w:rFonts w:eastAsia="Calibri"/>
        </w:rPr>
        <w:t xml:space="preserve">                   </w:t>
      </w:r>
      <w:r w:rsidR="007B665E" w:rsidRPr="00616B3B">
        <w:t>Личностные универсальные учебные действия</w:t>
      </w:r>
    </w:p>
    <w:p w:rsidR="00C239A6" w:rsidRPr="00616B3B" w:rsidRDefault="007B665E" w:rsidP="00255ABB">
      <w:pPr>
        <w:pStyle w:val="22"/>
        <w:shd w:val="clear" w:color="auto" w:fill="auto"/>
        <w:tabs>
          <w:tab w:val="left" w:pos="284"/>
        </w:tabs>
        <w:spacing w:after="0" w:line="283" w:lineRule="exact"/>
        <w:ind w:left="709" w:hanging="709"/>
        <w:jc w:val="both"/>
      </w:pPr>
      <w:r w:rsidRPr="00616B3B">
        <w:t>В рамках когнитивного компонента будут сформированы:</w:t>
      </w:r>
    </w:p>
    <w:p w:rsidR="00C239A6" w:rsidRPr="00616B3B" w:rsidRDefault="007B665E" w:rsidP="00255ABB">
      <w:pPr>
        <w:pStyle w:val="22"/>
        <w:shd w:val="clear" w:color="auto" w:fill="auto"/>
        <w:tabs>
          <w:tab w:val="left" w:pos="284"/>
        </w:tabs>
        <w:spacing w:after="0" w:line="293" w:lineRule="exact"/>
        <w:ind w:left="709" w:hanging="709"/>
        <w:jc w:val="both"/>
      </w:pPr>
      <w:r w:rsidRPr="00616B3B">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w:t>
      </w:r>
      <w:r w:rsidR="00255ABB" w:rsidRPr="00616B3B">
        <w:t xml:space="preserve">   </w:t>
      </w:r>
      <w:r w:rsidRPr="00616B3B">
        <w:t>государственности и общества; знание истории и географии края, его достижений и культурных традиций;</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знание положений Конституции РФ, основных прав и обязанностей гр</w:t>
      </w:r>
      <w:r w:rsidR="00255ABB" w:rsidRPr="00616B3B">
        <w:t xml:space="preserve">ажданина, ориентация в правовом </w:t>
      </w:r>
      <w:r w:rsidRPr="00616B3B">
        <w:t>пространстве государственно-общественных отношений;</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знание о своей этнической принадлежности, освоение национальных ценностей, традиций, культуры, знание о народах и этнических группах России;</w:t>
      </w:r>
    </w:p>
    <w:p w:rsidR="00C239A6" w:rsidRPr="00616B3B" w:rsidRDefault="007B665E" w:rsidP="00A10771">
      <w:pPr>
        <w:pStyle w:val="22"/>
        <w:numPr>
          <w:ilvl w:val="0"/>
          <w:numId w:val="15"/>
        </w:numPr>
        <w:shd w:val="clear" w:color="auto" w:fill="auto"/>
        <w:tabs>
          <w:tab w:val="left" w:pos="284"/>
          <w:tab w:val="left" w:pos="7820"/>
        </w:tabs>
        <w:spacing w:after="0" w:line="293" w:lineRule="exact"/>
        <w:ind w:left="709" w:hanging="709"/>
        <w:jc w:val="both"/>
      </w:pPr>
      <w:r w:rsidRPr="00616B3B">
        <w:t xml:space="preserve">освоение </w:t>
      </w:r>
      <w:r w:rsidR="00255ABB" w:rsidRPr="00616B3B">
        <w:t xml:space="preserve">общекультурного наследия России </w:t>
      </w:r>
      <w:r w:rsidRPr="00616B3B">
        <w:t>и общемирового</w:t>
      </w:r>
      <w:r w:rsidR="00255ABB" w:rsidRPr="00616B3B">
        <w:t xml:space="preserve"> </w:t>
      </w:r>
      <w:r w:rsidRPr="00616B3B">
        <w:t>культурного наследия;</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ориентация в системе моральных норм и ценностей и их иерархизация, понимание конвенционального характера морали;</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239A6" w:rsidRPr="00616B3B" w:rsidRDefault="007B665E" w:rsidP="00255ABB">
      <w:pPr>
        <w:pStyle w:val="22"/>
        <w:shd w:val="clear" w:color="auto" w:fill="auto"/>
        <w:tabs>
          <w:tab w:val="left" w:pos="284"/>
        </w:tabs>
        <w:spacing w:after="0" w:line="293" w:lineRule="exact"/>
        <w:ind w:left="709" w:hanging="709"/>
        <w:jc w:val="both"/>
      </w:pPr>
      <w:r w:rsidRPr="00616B3B">
        <w:t>В рамках ценностного и эмоционального компонентов будут сформированы:</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гражданский патриотизм, любовь к Родине, чувство гордости за свою страну;</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lastRenderedPageBreak/>
        <w:t>уважение к истории, культурным и историческим памятникам;</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эмоционально положительное принятие своей этнической идентичности;</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уважение к другим народам России и мира и принятие их, межэтническая толерантность, готовность к равноправному сотрудничеству;</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уважение к личности и её достоинству, доброжелательное отношение к окружающим, нетерпимость к любым видам насилия и готовность противостоять им; уважение к ценностям семьи, любовь к природе, признание ценности здоровья, своего и других людей, оптимизм в восприятии мира;</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потребность в самовыражении и самореализации, социальном признании;</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239A6" w:rsidRPr="00616B3B" w:rsidRDefault="007B665E" w:rsidP="00255ABB">
      <w:pPr>
        <w:pStyle w:val="22"/>
        <w:shd w:val="clear" w:color="auto" w:fill="auto"/>
        <w:tabs>
          <w:tab w:val="left" w:pos="284"/>
        </w:tabs>
        <w:spacing w:after="0" w:line="293" w:lineRule="exact"/>
        <w:ind w:left="709" w:hanging="709"/>
        <w:jc w:val="both"/>
      </w:pPr>
      <w:r w:rsidRPr="00616B3B">
        <w:t>В рамках деятельностного (поведенческого) компонента будут сформированы:</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готовность и способность к участию в школьном самоуправлении в пределах возрастных компетенций (дежурство в ОО и классе, участие в детских и молодёжных общественных организациях, школьных и внешкольных мероприятиях);</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готовность и способность к выполнению норм и требований школьной жизни, прав и обязанностей ученика;</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умение вести диалог на основе равноправных отношений и взаимного уважения и принятия; умение конструктивно разрешать конфликты;</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готовность и способность к выполнению моральных норм в отношении взрослых и сверстников в ОО, дома, во внеучебных видах деятельности;</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потребность в участии в общественной жизни ближайшего социального окружения, общественно полезной деятельности;</w:t>
      </w:r>
    </w:p>
    <w:p w:rsidR="00C239A6" w:rsidRPr="00616B3B" w:rsidRDefault="00255ABB" w:rsidP="00A10771">
      <w:pPr>
        <w:pStyle w:val="22"/>
        <w:numPr>
          <w:ilvl w:val="0"/>
          <w:numId w:val="15"/>
        </w:numPr>
        <w:shd w:val="clear" w:color="auto" w:fill="auto"/>
        <w:tabs>
          <w:tab w:val="left" w:pos="284"/>
          <w:tab w:val="left" w:pos="2857"/>
          <w:tab w:val="left" w:pos="4263"/>
          <w:tab w:val="left" w:pos="7105"/>
          <w:tab w:val="left" w:pos="8526"/>
        </w:tabs>
        <w:spacing w:after="0" w:line="293" w:lineRule="exact"/>
        <w:ind w:left="709" w:hanging="709"/>
        <w:jc w:val="left"/>
      </w:pPr>
      <w:r w:rsidRPr="00616B3B">
        <w:t xml:space="preserve">умение  строить жизненные планы с учётом </w:t>
      </w:r>
      <w:r w:rsidR="007B665E" w:rsidRPr="00616B3B">
        <w:t>конкретных</w:t>
      </w:r>
      <w:r w:rsidRPr="00616B3B">
        <w:t xml:space="preserve"> </w:t>
      </w:r>
      <w:r w:rsidR="007B665E" w:rsidRPr="00616B3B">
        <w:t>социально</w:t>
      </w:r>
      <w:r w:rsidRPr="00616B3B">
        <w:t xml:space="preserve"> </w:t>
      </w:r>
      <w:r w:rsidR="007B665E" w:rsidRPr="00616B3B">
        <w:softHyphen/>
        <w:t>исторических, политических и экономических условий;</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устойчивый познавательный интерес и становление смыслообразующей функции познавательного мотива;</w:t>
      </w:r>
    </w:p>
    <w:p w:rsidR="00255ABB"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 xml:space="preserve">готовность к выбору профильного образования. </w:t>
      </w:r>
    </w:p>
    <w:p w:rsidR="00C239A6" w:rsidRPr="00616B3B" w:rsidRDefault="007B665E" w:rsidP="00255ABB">
      <w:pPr>
        <w:pStyle w:val="22"/>
        <w:shd w:val="clear" w:color="auto" w:fill="auto"/>
        <w:tabs>
          <w:tab w:val="left" w:pos="284"/>
        </w:tabs>
        <w:spacing w:after="0" w:line="293" w:lineRule="exact"/>
        <w:ind w:left="709" w:firstLine="0"/>
        <w:jc w:val="both"/>
      </w:pPr>
      <w:r w:rsidRPr="00616B3B">
        <w:t>Выпускник получит возможность для формирования:</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выраженной устойчивой учебно-познавательной мотивации и интереса к учению;</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готовности к самообразованию и самовоспитанию;</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адекватной позитивной самооценки и Я-концепции;</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компетентности в реализации основ гражданской идентичности в поступках и деятельности;</w:t>
      </w:r>
    </w:p>
    <w:p w:rsidR="00C239A6" w:rsidRPr="00616B3B" w:rsidRDefault="007B665E" w:rsidP="00A10771">
      <w:pPr>
        <w:pStyle w:val="22"/>
        <w:numPr>
          <w:ilvl w:val="0"/>
          <w:numId w:val="15"/>
        </w:numPr>
        <w:shd w:val="clear" w:color="auto" w:fill="auto"/>
        <w:tabs>
          <w:tab w:val="left" w:pos="284"/>
        </w:tabs>
        <w:spacing w:after="0" w:line="293" w:lineRule="exact"/>
        <w:ind w:left="709" w:hanging="709"/>
        <w:jc w:val="both"/>
      </w:pPr>
      <w:r w:rsidRPr="00616B3B">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C239A6" w:rsidRPr="00616B3B" w:rsidRDefault="007B665E" w:rsidP="00A10771">
      <w:pPr>
        <w:pStyle w:val="22"/>
        <w:numPr>
          <w:ilvl w:val="0"/>
          <w:numId w:val="15"/>
        </w:numPr>
        <w:shd w:val="clear" w:color="auto" w:fill="auto"/>
        <w:tabs>
          <w:tab w:val="left" w:pos="284"/>
        </w:tabs>
        <w:spacing w:after="244" w:line="293" w:lineRule="exact"/>
        <w:ind w:left="709" w:hanging="709"/>
        <w:jc w:val="both"/>
      </w:pPr>
      <w:r w:rsidRPr="00616B3B">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C239A6" w:rsidRPr="00616B3B" w:rsidRDefault="007B665E" w:rsidP="00A10771">
      <w:pPr>
        <w:pStyle w:val="26"/>
        <w:keepNext/>
        <w:keepLines/>
        <w:numPr>
          <w:ilvl w:val="0"/>
          <w:numId w:val="19"/>
        </w:numPr>
        <w:shd w:val="clear" w:color="auto" w:fill="auto"/>
        <w:tabs>
          <w:tab w:val="left" w:pos="1254"/>
        </w:tabs>
        <w:spacing w:after="0" w:line="288" w:lineRule="exact"/>
        <w:ind w:firstLine="600"/>
        <w:jc w:val="both"/>
        <w:rPr>
          <w:b/>
        </w:rPr>
      </w:pPr>
      <w:bookmarkStart w:id="9" w:name="bookmark8"/>
      <w:r w:rsidRPr="00616B3B">
        <w:rPr>
          <w:b/>
        </w:rPr>
        <w:lastRenderedPageBreak/>
        <w:t>Метапредметные результаты освоения основной образовательной программы.</w:t>
      </w:r>
      <w:bookmarkEnd w:id="9"/>
    </w:p>
    <w:p w:rsidR="00255ABB" w:rsidRPr="00616B3B" w:rsidRDefault="00255ABB" w:rsidP="00255ABB">
      <w:pPr>
        <w:pStyle w:val="26"/>
        <w:keepNext/>
        <w:keepLines/>
        <w:tabs>
          <w:tab w:val="left" w:pos="1254"/>
        </w:tabs>
        <w:spacing w:after="0" w:line="288" w:lineRule="exact"/>
        <w:ind w:left="600"/>
        <w:jc w:val="both"/>
      </w:pPr>
      <w:r w:rsidRPr="00616B3B">
        <w:rPr>
          <w:b/>
        </w:rPr>
        <w:t>1</w:t>
      </w:r>
      <w:r w:rsidRPr="00616B3B">
        <w:t>)</w:t>
      </w:r>
      <w:r w:rsidRPr="00616B3B">
        <w:tab/>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255ABB" w:rsidRPr="00616B3B" w:rsidRDefault="00255ABB" w:rsidP="00255ABB">
      <w:pPr>
        <w:pStyle w:val="26"/>
        <w:keepNext/>
        <w:keepLines/>
        <w:tabs>
          <w:tab w:val="left" w:pos="1254"/>
        </w:tabs>
        <w:spacing w:after="0" w:line="288" w:lineRule="exact"/>
        <w:ind w:left="600"/>
        <w:jc w:val="both"/>
      </w:pPr>
      <w:r w:rsidRPr="00616B3B">
        <w:t>2)</w:t>
      </w:r>
      <w:r w:rsidRPr="00616B3B">
        <w:tab/>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255ABB" w:rsidRPr="00616B3B" w:rsidRDefault="00255ABB" w:rsidP="00255ABB">
      <w:pPr>
        <w:pStyle w:val="26"/>
        <w:keepNext/>
        <w:keepLines/>
        <w:tabs>
          <w:tab w:val="left" w:pos="1254"/>
        </w:tabs>
        <w:spacing w:after="0" w:line="288" w:lineRule="exact"/>
        <w:ind w:left="600"/>
        <w:jc w:val="both"/>
      </w:pPr>
      <w:r w:rsidRPr="00616B3B">
        <w:t>3)</w:t>
      </w:r>
      <w:r w:rsidRPr="00616B3B">
        <w:tab/>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255ABB" w:rsidRPr="00616B3B" w:rsidRDefault="00255ABB" w:rsidP="00255ABB">
      <w:pPr>
        <w:pStyle w:val="26"/>
        <w:keepNext/>
        <w:keepLines/>
        <w:tabs>
          <w:tab w:val="left" w:pos="1254"/>
        </w:tabs>
        <w:spacing w:after="0" w:line="288" w:lineRule="exact"/>
        <w:ind w:left="600"/>
        <w:jc w:val="both"/>
      </w:pPr>
      <w:r w:rsidRPr="00616B3B">
        <w:t>4)</w:t>
      </w:r>
      <w:r w:rsidRPr="00616B3B">
        <w:tab/>
        <w:t>умение оценивать правильность выполнения учебной задачи, собственные возможности ее решения;</w:t>
      </w:r>
    </w:p>
    <w:p w:rsidR="00255ABB" w:rsidRPr="00616B3B" w:rsidRDefault="00255ABB" w:rsidP="00255ABB">
      <w:pPr>
        <w:pStyle w:val="26"/>
        <w:keepNext/>
        <w:keepLines/>
        <w:tabs>
          <w:tab w:val="left" w:pos="1254"/>
        </w:tabs>
        <w:spacing w:after="0" w:line="288" w:lineRule="exact"/>
        <w:ind w:left="600"/>
        <w:jc w:val="both"/>
      </w:pPr>
      <w:r w:rsidRPr="00616B3B">
        <w:t>5)</w:t>
      </w:r>
      <w:r w:rsidRPr="00616B3B">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255ABB" w:rsidRPr="00616B3B" w:rsidRDefault="00255ABB" w:rsidP="00255ABB">
      <w:pPr>
        <w:pStyle w:val="26"/>
        <w:keepNext/>
        <w:keepLines/>
        <w:tabs>
          <w:tab w:val="left" w:pos="1254"/>
        </w:tabs>
        <w:spacing w:after="0" w:line="288" w:lineRule="exact"/>
        <w:ind w:left="600"/>
        <w:jc w:val="both"/>
      </w:pPr>
      <w:r w:rsidRPr="00616B3B">
        <w:t>6)</w:t>
      </w:r>
      <w:r w:rsidRPr="00616B3B">
        <w:tab/>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w:t>
      </w:r>
    </w:p>
    <w:p w:rsidR="00255ABB" w:rsidRPr="00616B3B" w:rsidRDefault="00255ABB" w:rsidP="00255ABB">
      <w:pPr>
        <w:pStyle w:val="26"/>
        <w:keepNext/>
        <w:keepLines/>
        <w:tabs>
          <w:tab w:val="left" w:pos="1254"/>
        </w:tabs>
        <w:spacing w:after="0" w:line="288" w:lineRule="exact"/>
        <w:ind w:left="600"/>
        <w:jc w:val="both"/>
      </w:pPr>
      <w:r w:rsidRPr="00616B3B">
        <w:t>7)</w:t>
      </w:r>
      <w:r w:rsidRPr="00616B3B">
        <w:tab/>
        <w:t>умение создавать, применять и преобразовывать знаки и символы, модели и схемы для решения учебных и познавательных задач;</w:t>
      </w:r>
    </w:p>
    <w:p w:rsidR="00255ABB" w:rsidRPr="00616B3B" w:rsidRDefault="00255ABB" w:rsidP="00255ABB">
      <w:pPr>
        <w:pStyle w:val="26"/>
        <w:keepNext/>
        <w:keepLines/>
        <w:tabs>
          <w:tab w:val="left" w:pos="1254"/>
        </w:tabs>
        <w:spacing w:after="0" w:line="288" w:lineRule="exact"/>
        <w:ind w:left="600"/>
        <w:jc w:val="both"/>
      </w:pPr>
      <w:r w:rsidRPr="00616B3B">
        <w:t>8)</w:t>
      </w:r>
      <w:r w:rsidRPr="00616B3B">
        <w:tab/>
        <w:t>смысловое чтение;</w:t>
      </w:r>
    </w:p>
    <w:p w:rsidR="00255ABB" w:rsidRPr="00616B3B" w:rsidRDefault="00255ABB" w:rsidP="00255ABB">
      <w:pPr>
        <w:pStyle w:val="26"/>
        <w:keepNext/>
        <w:keepLines/>
        <w:tabs>
          <w:tab w:val="left" w:pos="1254"/>
        </w:tabs>
        <w:spacing w:after="0" w:line="288" w:lineRule="exact"/>
        <w:ind w:left="600"/>
        <w:jc w:val="both"/>
      </w:pPr>
      <w:r w:rsidRPr="00616B3B">
        <w:t>9)</w:t>
      </w:r>
      <w:r w:rsidRPr="00616B3B">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255ABB" w:rsidRPr="00616B3B" w:rsidRDefault="00255ABB" w:rsidP="00255ABB">
      <w:pPr>
        <w:pStyle w:val="26"/>
        <w:keepNext/>
        <w:keepLines/>
        <w:tabs>
          <w:tab w:val="left" w:pos="1254"/>
        </w:tabs>
        <w:spacing w:after="0" w:line="288" w:lineRule="exact"/>
        <w:ind w:left="600"/>
        <w:jc w:val="both"/>
      </w:pPr>
      <w:r w:rsidRPr="00616B3B">
        <w:t>10)</w:t>
      </w:r>
      <w:r w:rsidRPr="00616B3B">
        <w:tab/>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255ABB" w:rsidRPr="00616B3B" w:rsidRDefault="00255ABB" w:rsidP="00255ABB">
      <w:pPr>
        <w:pStyle w:val="26"/>
        <w:keepNext/>
        <w:keepLines/>
        <w:tabs>
          <w:tab w:val="left" w:pos="1254"/>
        </w:tabs>
        <w:spacing w:after="0" w:line="288" w:lineRule="exact"/>
        <w:ind w:left="600"/>
        <w:jc w:val="both"/>
      </w:pPr>
      <w:r w:rsidRPr="00616B3B">
        <w:t>11)</w:t>
      </w:r>
      <w:r w:rsidRPr="00616B3B">
        <w:tab/>
        <w:t>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255ABB" w:rsidRPr="00616B3B" w:rsidRDefault="00255ABB" w:rsidP="00255ABB">
      <w:pPr>
        <w:pStyle w:val="26"/>
        <w:keepNext/>
        <w:keepLines/>
        <w:tabs>
          <w:tab w:val="left" w:pos="1254"/>
        </w:tabs>
        <w:spacing w:after="0" w:line="288" w:lineRule="exact"/>
        <w:ind w:left="600"/>
        <w:jc w:val="both"/>
      </w:pPr>
    </w:p>
    <w:p w:rsidR="00255ABB" w:rsidRPr="00616B3B" w:rsidRDefault="00255ABB" w:rsidP="00255ABB">
      <w:pPr>
        <w:pStyle w:val="26"/>
        <w:keepNext/>
        <w:keepLines/>
        <w:shd w:val="clear" w:color="auto" w:fill="auto"/>
        <w:tabs>
          <w:tab w:val="left" w:pos="1254"/>
        </w:tabs>
        <w:spacing w:after="0" w:line="288" w:lineRule="exact"/>
        <w:ind w:left="600"/>
        <w:jc w:val="both"/>
      </w:pPr>
      <w:r w:rsidRPr="00616B3B">
        <w:t>12)</w:t>
      </w:r>
      <w:r w:rsidRPr="00616B3B">
        <w:tab/>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C239A6" w:rsidRPr="00616B3B" w:rsidRDefault="007B665E" w:rsidP="00A10771">
      <w:pPr>
        <w:pStyle w:val="26"/>
        <w:keepNext/>
        <w:keepLines/>
        <w:numPr>
          <w:ilvl w:val="0"/>
          <w:numId w:val="20"/>
        </w:numPr>
        <w:shd w:val="clear" w:color="auto" w:fill="auto"/>
        <w:tabs>
          <w:tab w:val="left" w:pos="1417"/>
        </w:tabs>
        <w:spacing w:after="0" w:line="288" w:lineRule="exact"/>
        <w:ind w:firstLine="600"/>
        <w:jc w:val="both"/>
        <w:rPr>
          <w:b/>
        </w:rPr>
      </w:pPr>
      <w:bookmarkStart w:id="10" w:name="bookmark9"/>
      <w:r w:rsidRPr="00616B3B">
        <w:rPr>
          <w:b/>
        </w:rPr>
        <w:t>Формирование универсальных учебных действий</w:t>
      </w:r>
      <w:bookmarkEnd w:id="10"/>
    </w:p>
    <w:p w:rsidR="00C239A6" w:rsidRPr="00616B3B" w:rsidRDefault="007B665E">
      <w:pPr>
        <w:pStyle w:val="72"/>
        <w:shd w:val="clear" w:color="auto" w:fill="auto"/>
      </w:pPr>
      <w:r w:rsidRPr="00616B3B">
        <w:t>Личностные универсальные учебные действия</w:t>
      </w:r>
    </w:p>
    <w:p w:rsidR="00C239A6" w:rsidRPr="00616B3B" w:rsidRDefault="007B665E">
      <w:pPr>
        <w:pStyle w:val="22"/>
        <w:shd w:val="clear" w:color="auto" w:fill="auto"/>
        <w:spacing w:after="0" w:line="288" w:lineRule="exact"/>
        <w:ind w:firstLine="600"/>
        <w:jc w:val="both"/>
      </w:pPr>
      <w:r w:rsidRPr="00616B3B">
        <w:rPr>
          <w:rStyle w:val="29"/>
        </w:rPr>
        <w:t>В рамках когнитивного компонента будут сформированы</w:t>
      </w:r>
      <w:r w:rsidRPr="00616B3B">
        <w:t>:</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знание о своей этнической принадлежности, освоение национальных ценностей, традиций, культуры, знание о народах и этнических группах России;</w:t>
      </w:r>
    </w:p>
    <w:p w:rsidR="00C239A6" w:rsidRPr="00616B3B" w:rsidRDefault="007B665E" w:rsidP="00A10771">
      <w:pPr>
        <w:pStyle w:val="22"/>
        <w:numPr>
          <w:ilvl w:val="0"/>
          <w:numId w:val="15"/>
        </w:numPr>
        <w:shd w:val="clear" w:color="auto" w:fill="auto"/>
        <w:tabs>
          <w:tab w:val="left" w:pos="836"/>
        </w:tabs>
        <w:spacing w:after="0" w:line="288" w:lineRule="exact"/>
        <w:ind w:firstLine="600"/>
        <w:jc w:val="both"/>
      </w:pPr>
      <w:r w:rsidRPr="00616B3B">
        <w:t>освоение общекультурного наследия России и общемирового культурного наследия;</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ориентация в системе моральных норм и ценностей и их иерархизация, понимание конвенционального характера морали;</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 xml:space="preserve">основы социально-критического мышления, ориентация в особенностях социальных отношений и </w:t>
      </w:r>
      <w:r w:rsidRPr="00616B3B">
        <w:lastRenderedPageBreak/>
        <w:t>взаимодействий, установление взаимосвязи между общественными и политическими событиями;</w:t>
      </w:r>
    </w:p>
    <w:p w:rsidR="00C239A6" w:rsidRPr="00616B3B" w:rsidRDefault="007B665E" w:rsidP="00A10771">
      <w:pPr>
        <w:pStyle w:val="22"/>
        <w:numPr>
          <w:ilvl w:val="0"/>
          <w:numId w:val="15"/>
        </w:numPr>
        <w:shd w:val="clear" w:color="auto" w:fill="auto"/>
        <w:tabs>
          <w:tab w:val="left" w:pos="836"/>
        </w:tabs>
        <w:spacing w:after="0" w:line="288" w:lineRule="exact"/>
        <w:ind w:firstLine="600"/>
        <w:jc w:val="both"/>
      </w:pPr>
      <w:r w:rsidRPr="00616B3B">
        <w:t>экологическое сознание, признание высокой ценности жизни во всех её проявлениях;</w:t>
      </w:r>
    </w:p>
    <w:p w:rsidR="00C239A6" w:rsidRPr="00616B3B" w:rsidRDefault="007B665E" w:rsidP="00A10771">
      <w:pPr>
        <w:pStyle w:val="22"/>
        <w:numPr>
          <w:ilvl w:val="0"/>
          <w:numId w:val="15"/>
        </w:numPr>
        <w:shd w:val="clear" w:color="auto" w:fill="auto"/>
        <w:tabs>
          <w:tab w:val="left" w:pos="817"/>
        </w:tabs>
        <w:spacing w:line="288" w:lineRule="exact"/>
        <w:ind w:firstLine="600"/>
        <w:jc w:val="both"/>
      </w:pPr>
      <w:r w:rsidRPr="00616B3B">
        <w:t>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C239A6" w:rsidRPr="00616B3B" w:rsidRDefault="007B665E">
      <w:pPr>
        <w:pStyle w:val="22"/>
        <w:shd w:val="clear" w:color="auto" w:fill="auto"/>
        <w:spacing w:after="0" w:line="288" w:lineRule="exact"/>
        <w:ind w:firstLine="600"/>
        <w:jc w:val="both"/>
      </w:pPr>
      <w:r w:rsidRPr="00616B3B">
        <w:rPr>
          <w:rStyle w:val="29"/>
        </w:rPr>
        <w:t>В рамках ценностного и эмоционального компонентов будут сформированы:</w:t>
      </w:r>
    </w:p>
    <w:p w:rsidR="00C239A6" w:rsidRPr="00616B3B" w:rsidRDefault="007B665E" w:rsidP="00A10771">
      <w:pPr>
        <w:pStyle w:val="22"/>
        <w:numPr>
          <w:ilvl w:val="0"/>
          <w:numId w:val="15"/>
        </w:numPr>
        <w:shd w:val="clear" w:color="auto" w:fill="auto"/>
        <w:tabs>
          <w:tab w:val="left" w:pos="836"/>
        </w:tabs>
        <w:spacing w:after="0" w:line="288" w:lineRule="exact"/>
        <w:ind w:firstLine="600"/>
        <w:jc w:val="both"/>
      </w:pPr>
      <w:r w:rsidRPr="00616B3B">
        <w:t>гражданский патриотизм, любовь к Родине, чувство гордости за свою страну;</w:t>
      </w:r>
    </w:p>
    <w:p w:rsidR="00C239A6" w:rsidRPr="00616B3B" w:rsidRDefault="007B665E" w:rsidP="00A10771">
      <w:pPr>
        <w:pStyle w:val="22"/>
        <w:numPr>
          <w:ilvl w:val="0"/>
          <w:numId w:val="15"/>
        </w:numPr>
        <w:shd w:val="clear" w:color="auto" w:fill="auto"/>
        <w:tabs>
          <w:tab w:val="left" w:pos="836"/>
        </w:tabs>
        <w:spacing w:after="0" w:line="288" w:lineRule="exact"/>
        <w:ind w:firstLine="600"/>
        <w:jc w:val="both"/>
      </w:pPr>
      <w:r w:rsidRPr="00616B3B">
        <w:t>уважение к истории, культурным и историческим памятникам;</w:t>
      </w:r>
    </w:p>
    <w:p w:rsidR="00C239A6" w:rsidRPr="00616B3B" w:rsidRDefault="007B665E" w:rsidP="00A10771">
      <w:pPr>
        <w:pStyle w:val="22"/>
        <w:numPr>
          <w:ilvl w:val="0"/>
          <w:numId w:val="15"/>
        </w:numPr>
        <w:shd w:val="clear" w:color="auto" w:fill="auto"/>
        <w:tabs>
          <w:tab w:val="left" w:pos="836"/>
        </w:tabs>
        <w:spacing w:after="0" w:line="288" w:lineRule="exact"/>
        <w:ind w:firstLine="600"/>
        <w:jc w:val="both"/>
      </w:pPr>
      <w:r w:rsidRPr="00616B3B">
        <w:t>эмоционально положительное принятие своей этнической идентичности;</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уважение к другим народам России и мира и принятие их, межэтническая толерантность, готовность к равноправному сотрудничеству;</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C239A6" w:rsidRPr="00616B3B" w:rsidRDefault="007B665E" w:rsidP="00A10771">
      <w:pPr>
        <w:pStyle w:val="22"/>
        <w:numPr>
          <w:ilvl w:val="0"/>
          <w:numId w:val="15"/>
        </w:numPr>
        <w:shd w:val="clear" w:color="auto" w:fill="auto"/>
        <w:tabs>
          <w:tab w:val="left" w:pos="817"/>
        </w:tabs>
        <w:spacing w:after="0" w:line="288" w:lineRule="exact"/>
        <w:ind w:firstLine="600"/>
        <w:jc w:val="both"/>
      </w:pPr>
      <w:r w:rsidRPr="00616B3B">
        <w:t>уважение к ценностям семьи, любовь к природе, признание ценности здоровья, своего и других людей, оптимизм в восприятии мира;</w:t>
      </w:r>
    </w:p>
    <w:p w:rsidR="00C239A6" w:rsidRPr="00616B3B" w:rsidRDefault="007B665E" w:rsidP="00A10771">
      <w:pPr>
        <w:pStyle w:val="22"/>
        <w:numPr>
          <w:ilvl w:val="0"/>
          <w:numId w:val="15"/>
        </w:numPr>
        <w:shd w:val="clear" w:color="auto" w:fill="auto"/>
        <w:tabs>
          <w:tab w:val="left" w:pos="836"/>
        </w:tabs>
        <w:spacing w:after="0" w:line="288" w:lineRule="exact"/>
        <w:ind w:firstLine="600"/>
        <w:jc w:val="both"/>
      </w:pPr>
      <w:r w:rsidRPr="00616B3B">
        <w:t>потребность в самовыражении и самореализации, социальном признании;</w:t>
      </w:r>
    </w:p>
    <w:p w:rsidR="00C239A6" w:rsidRPr="00616B3B" w:rsidRDefault="007B665E" w:rsidP="00A10771">
      <w:pPr>
        <w:pStyle w:val="22"/>
        <w:numPr>
          <w:ilvl w:val="0"/>
          <w:numId w:val="15"/>
        </w:numPr>
        <w:shd w:val="clear" w:color="auto" w:fill="auto"/>
        <w:tabs>
          <w:tab w:val="left" w:pos="813"/>
        </w:tabs>
        <w:spacing w:after="0" w:line="288" w:lineRule="exact"/>
        <w:ind w:firstLine="600"/>
        <w:jc w:val="both"/>
      </w:pPr>
      <w:r w:rsidRPr="00616B3B">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C239A6" w:rsidRPr="00616B3B" w:rsidRDefault="007B665E">
      <w:pPr>
        <w:pStyle w:val="22"/>
        <w:shd w:val="clear" w:color="auto" w:fill="auto"/>
        <w:spacing w:after="0" w:line="288" w:lineRule="exact"/>
        <w:ind w:firstLine="600"/>
        <w:jc w:val="both"/>
      </w:pPr>
      <w:r w:rsidRPr="00616B3B">
        <w:rPr>
          <w:rStyle w:val="29"/>
        </w:rPr>
        <w:t>В рамках деятельностного (поведенческого) компонента будут сформированы</w:t>
      </w:r>
      <w:r w:rsidRPr="00616B3B">
        <w:t>:</w:t>
      </w:r>
    </w:p>
    <w:p w:rsidR="00C239A6" w:rsidRPr="00616B3B" w:rsidRDefault="007B665E" w:rsidP="00A10771">
      <w:pPr>
        <w:pStyle w:val="22"/>
        <w:numPr>
          <w:ilvl w:val="0"/>
          <w:numId w:val="15"/>
        </w:numPr>
        <w:shd w:val="clear" w:color="auto" w:fill="auto"/>
        <w:tabs>
          <w:tab w:val="left" w:pos="813"/>
        </w:tabs>
        <w:spacing w:after="0" w:line="288" w:lineRule="exact"/>
        <w:ind w:firstLine="600"/>
        <w:jc w:val="both"/>
      </w:pPr>
      <w:r w:rsidRPr="00616B3B">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C239A6" w:rsidRPr="00616B3B" w:rsidRDefault="007B665E" w:rsidP="00A10771">
      <w:pPr>
        <w:pStyle w:val="22"/>
        <w:numPr>
          <w:ilvl w:val="0"/>
          <w:numId w:val="15"/>
        </w:numPr>
        <w:shd w:val="clear" w:color="auto" w:fill="auto"/>
        <w:tabs>
          <w:tab w:val="left" w:pos="813"/>
        </w:tabs>
        <w:spacing w:after="0" w:line="288" w:lineRule="exact"/>
        <w:ind w:firstLine="600"/>
        <w:jc w:val="both"/>
      </w:pPr>
      <w:r w:rsidRPr="00616B3B">
        <w:t>готовность и способность к выполнению норм и требований школьной жизни, прав и обязанностей ученика;</w:t>
      </w:r>
    </w:p>
    <w:p w:rsidR="00C239A6" w:rsidRPr="00616B3B" w:rsidRDefault="007B665E" w:rsidP="00A10771">
      <w:pPr>
        <w:pStyle w:val="22"/>
        <w:numPr>
          <w:ilvl w:val="0"/>
          <w:numId w:val="15"/>
        </w:numPr>
        <w:shd w:val="clear" w:color="auto" w:fill="auto"/>
        <w:tabs>
          <w:tab w:val="left" w:pos="818"/>
        </w:tabs>
        <w:spacing w:after="0" w:line="288" w:lineRule="exact"/>
        <w:ind w:firstLine="600"/>
        <w:jc w:val="both"/>
      </w:pPr>
      <w:r w:rsidRPr="00616B3B">
        <w:t>умение вести диалог на основе равноправных отношений и взаимного уважения и принятия; умение конструктивно разрешать конфликты;</w:t>
      </w:r>
    </w:p>
    <w:p w:rsidR="00C239A6" w:rsidRPr="00616B3B" w:rsidRDefault="007B665E" w:rsidP="00A10771">
      <w:pPr>
        <w:pStyle w:val="22"/>
        <w:numPr>
          <w:ilvl w:val="0"/>
          <w:numId w:val="15"/>
        </w:numPr>
        <w:shd w:val="clear" w:color="auto" w:fill="auto"/>
        <w:tabs>
          <w:tab w:val="left" w:pos="813"/>
        </w:tabs>
        <w:spacing w:after="0" w:line="288" w:lineRule="exact"/>
        <w:ind w:firstLine="600"/>
        <w:jc w:val="both"/>
      </w:pPr>
      <w:r w:rsidRPr="00616B3B">
        <w:t>готовность и способность к выполнению моральных норм в отношении взрослых и сверстников в школе, дома, во внеучебных видах деятельности;</w:t>
      </w:r>
    </w:p>
    <w:p w:rsidR="00C239A6" w:rsidRPr="00616B3B" w:rsidRDefault="007B665E" w:rsidP="00A10771">
      <w:pPr>
        <w:pStyle w:val="22"/>
        <w:numPr>
          <w:ilvl w:val="0"/>
          <w:numId w:val="15"/>
        </w:numPr>
        <w:shd w:val="clear" w:color="auto" w:fill="auto"/>
        <w:tabs>
          <w:tab w:val="left" w:pos="813"/>
        </w:tabs>
        <w:spacing w:after="0" w:line="288" w:lineRule="exact"/>
        <w:ind w:firstLine="600"/>
        <w:jc w:val="both"/>
      </w:pPr>
      <w:r w:rsidRPr="00616B3B">
        <w:t>потребность в участии в общественной жизни ближайшего социального окружения, общественно полезной деятельности;</w:t>
      </w:r>
    </w:p>
    <w:p w:rsidR="00C239A6" w:rsidRPr="00616B3B" w:rsidRDefault="007B665E" w:rsidP="00A10771">
      <w:pPr>
        <w:pStyle w:val="22"/>
        <w:numPr>
          <w:ilvl w:val="0"/>
          <w:numId w:val="15"/>
        </w:numPr>
        <w:shd w:val="clear" w:color="auto" w:fill="auto"/>
        <w:tabs>
          <w:tab w:val="left" w:pos="813"/>
        </w:tabs>
        <w:spacing w:after="0" w:line="288" w:lineRule="exact"/>
        <w:ind w:firstLine="600"/>
        <w:jc w:val="both"/>
      </w:pPr>
      <w:r w:rsidRPr="00616B3B">
        <w:t>умение строить жизненные планы с учётом конкретных социально-исторических, политических и экономических условий;</w:t>
      </w:r>
    </w:p>
    <w:p w:rsidR="00C239A6" w:rsidRPr="00616B3B" w:rsidRDefault="007B665E" w:rsidP="00A10771">
      <w:pPr>
        <w:pStyle w:val="22"/>
        <w:numPr>
          <w:ilvl w:val="0"/>
          <w:numId w:val="15"/>
        </w:numPr>
        <w:shd w:val="clear" w:color="auto" w:fill="auto"/>
        <w:tabs>
          <w:tab w:val="left" w:pos="813"/>
        </w:tabs>
        <w:spacing w:after="0" w:line="288" w:lineRule="exact"/>
        <w:ind w:firstLine="600"/>
        <w:jc w:val="both"/>
      </w:pPr>
      <w:r w:rsidRPr="00616B3B">
        <w:t>устойчивый познавательный интерес и становление смыслообразующей функции познавательного мотива;</w:t>
      </w:r>
    </w:p>
    <w:p w:rsidR="00C239A6" w:rsidRPr="00616B3B" w:rsidRDefault="007B665E" w:rsidP="00A10771">
      <w:pPr>
        <w:pStyle w:val="22"/>
        <w:numPr>
          <w:ilvl w:val="0"/>
          <w:numId w:val="15"/>
        </w:numPr>
        <w:shd w:val="clear" w:color="auto" w:fill="auto"/>
        <w:tabs>
          <w:tab w:val="left" w:pos="842"/>
        </w:tabs>
        <w:spacing w:after="0" w:line="288" w:lineRule="exact"/>
        <w:ind w:firstLine="600"/>
        <w:jc w:val="both"/>
      </w:pPr>
      <w:r w:rsidRPr="00616B3B">
        <w:t>готовность к выбору профильного образования.</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для формирования:</w:t>
      </w:r>
    </w:p>
    <w:p w:rsidR="00C239A6" w:rsidRPr="00616B3B" w:rsidRDefault="007B665E" w:rsidP="00A10771">
      <w:pPr>
        <w:pStyle w:val="22"/>
        <w:numPr>
          <w:ilvl w:val="0"/>
          <w:numId w:val="15"/>
        </w:numPr>
        <w:shd w:val="clear" w:color="auto" w:fill="auto"/>
        <w:tabs>
          <w:tab w:val="left" w:pos="842"/>
        </w:tabs>
        <w:spacing w:after="0" w:line="288" w:lineRule="exact"/>
        <w:ind w:firstLine="600"/>
        <w:jc w:val="both"/>
      </w:pPr>
      <w:r w:rsidRPr="00616B3B">
        <w:t>выраженной устойчивой учебно-познавательной мотивации и интереса к учению;</w:t>
      </w:r>
    </w:p>
    <w:p w:rsidR="00C239A6" w:rsidRPr="00616B3B" w:rsidRDefault="007B665E" w:rsidP="00A10771">
      <w:pPr>
        <w:pStyle w:val="22"/>
        <w:numPr>
          <w:ilvl w:val="0"/>
          <w:numId w:val="15"/>
        </w:numPr>
        <w:shd w:val="clear" w:color="auto" w:fill="auto"/>
        <w:tabs>
          <w:tab w:val="left" w:pos="842"/>
        </w:tabs>
        <w:spacing w:after="0" w:line="288" w:lineRule="exact"/>
        <w:ind w:firstLine="600"/>
        <w:jc w:val="both"/>
      </w:pPr>
      <w:r w:rsidRPr="00616B3B">
        <w:t>готовности к самообразованию и самовоспитанию;</w:t>
      </w:r>
    </w:p>
    <w:p w:rsidR="00C239A6" w:rsidRPr="00616B3B" w:rsidRDefault="007B665E" w:rsidP="00A10771">
      <w:pPr>
        <w:pStyle w:val="22"/>
        <w:numPr>
          <w:ilvl w:val="0"/>
          <w:numId w:val="15"/>
        </w:numPr>
        <w:shd w:val="clear" w:color="auto" w:fill="auto"/>
        <w:tabs>
          <w:tab w:val="left" w:pos="842"/>
        </w:tabs>
        <w:spacing w:after="0" w:line="288" w:lineRule="exact"/>
        <w:ind w:firstLine="600"/>
        <w:jc w:val="both"/>
      </w:pPr>
      <w:r w:rsidRPr="00616B3B">
        <w:t>адекватной позитивной самооценки и Я-концепции;</w:t>
      </w:r>
    </w:p>
    <w:p w:rsidR="00C239A6" w:rsidRPr="00616B3B" w:rsidRDefault="007B665E" w:rsidP="00A10771">
      <w:pPr>
        <w:pStyle w:val="22"/>
        <w:numPr>
          <w:ilvl w:val="0"/>
          <w:numId w:val="15"/>
        </w:numPr>
        <w:shd w:val="clear" w:color="auto" w:fill="auto"/>
        <w:tabs>
          <w:tab w:val="left" w:pos="842"/>
        </w:tabs>
        <w:spacing w:after="0" w:line="288" w:lineRule="exact"/>
        <w:ind w:firstLine="600"/>
        <w:jc w:val="both"/>
      </w:pPr>
      <w:r w:rsidRPr="00616B3B">
        <w:t>компетентности в реализации основ гражданской идентичности в поступках и деятельности;</w:t>
      </w:r>
    </w:p>
    <w:p w:rsidR="00C239A6" w:rsidRPr="00616B3B" w:rsidRDefault="007B665E" w:rsidP="00A10771">
      <w:pPr>
        <w:pStyle w:val="22"/>
        <w:numPr>
          <w:ilvl w:val="0"/>
          <w:numId w:val="15"/>
        </w:numPr>
        <w:shd w:val="clear" w:color="auto" w:fill="auto"/>
        <w:tabs>
          <w:tab w:val="left" w:pos="813"/>
        </w:tabs>
        <w:spacing w:after="0" w:line="288" w:lineRule="exact"/>
        <w:ind w:firstLine="600"/>
        <w:jc w:val="both"/>
      </w:pPr>
      <w:r w:rsidRPr="00616B3B">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C239A6" w:rsidRPr="00616B3B" w:rsidRDefault="007B665E" w:rsidP="00A10771">
      <w:pPr>
        <w:pStyle w:val="22"/>
        <w:numPr>
          <w:ilvl w:val="0"/>
          <w:numId w:val="15"/>
        </w:numPr>
        <w:shd w:val="clear" w:color="auto" w:fill="auto"/>
        <w:tabs>
          <w:tab w:val="left" w:pos="813"/>
        </w:tabs>
        <w:spacing w:after="0" w:line="288" w:lineRule="exact"/>
        <w:ind w:firstLine="600"/>
        <w:jc w:val="both"/>
      </w:pPr>
      <w:r w:rsidRPr="00616B3B">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C239A6" w:rsidRPr="00616B3B" w:rsidRDefault="007B665E">
      <w:pPr>
        <w:pStyle w:val="72"/>
        <w:shd w:val="clear" w:color="auto" w:fill="auto"/>
      </w:pPr>
      <w:r w:rsidRPr="00616B3B">
        <w:t>Регулятивные универсальные учебные действия</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13"/>
        </w:tabs>
        <w:spacing w:after="0" w:line="288" w:lineRule="exact"/>
        <w:ind w:firstLine="600"/>
        <w:jc w:val="both"/>
      </w:pPr>
      <w:r w:rsidRPr="00616B3B">
        <w:t>целеполаганию, включая постановку новых целей, преобразование практической задачи в познавательную;</w:t>
      </w:r>
    </w:p>
    <w:p w:rsidR="00C239A6" w:rsidRPr="00616B3B" w:rsidRDefault="007B665E" w:rsidP="00A10771">
      <w:pPr>
        <w:pStyle w:val="22"/>
        <w:numPr>
          <w:ilvl w:val="0"/>
          <w:numId w:val="15"/>
        </w:numPr>
        <w:shd w:val="clear" w:color="auto" w:fill="auto"/>
        <w:tabs>
          <w:tab w:val="left" w:pos="813"/>
        </w:tabs>
        <w:spacing w:after="0" w:line="288" w:lineRule="exact"/>
        <w:ind w:firstLine="600"/>
        <w:jc w:val="both"/>
      </w:pPr>
      <w:r w:rsidRPr="00616B3B">
        <w:lastRenderedPageBreak/>
        <w:t>самостоятельно анализировать условия достижения цели на основе учёта выделенных учителем ориентиров действия в новом учебном материале;</w:t>
      </w:r>
    </w:p>
    <w:p w:rsidR="00C239A6" w:rsidRPr="00616B3B" w:rsidRDefault="007B665E" w:rsidP="00A10771">
      <w:pPr>
        <w:pStyle w:val="22"/>
        <w:numPr>
          <w:ilvl w:val="0"/>
          <w:numId w:val="15"/>
        </w:numPr>
        <w:shd w:val="clear" w:color="auto" w:fill="auto"/>
        <w:tabs>
          <w:tab w:val="left" w:pos="842"/>
        </w:tabs>
        <w:spacing w:after="0" w:line="288" w:lineRule="exact"/>
        <w:ind w:firstLine="600"/>
        <w:jc w:val="both"/>
      </w:pPr>
      <w:r w:rsidRPr="00616B3B">
        <w:t>планировать пути достижения целей;</w:t>
      </w:r>
    </w:p>
    <w:p w:rsidR="00C239A6" w:rsidRPr="00616B3B" w:rsidRDefault="007B665E" w:rsidP="00A10771">
      <w:pPr>
        <w:pStyle w:val="22"/>
        <w:numPr>
          <w:ilvl w:val="0"/>
          <w:numId w:val="15"/>
        </w:numPr>
        <w:shd w:val="clear" w:color="auto" w:fill="auto"/>
        <w:tabs>
          <w:tab w:val="left" w:pos="842"/>
        </w:tabs>
        <w:spacing w:after="0" w:line="288" w:lineRule="exact"/>
        <w:ind w:firstLine="600"/>
        <w:jc w:val="both"/>
      </w:pPr>
      <w:r w:rsidRPr="00616B3B">
        <w:t>устанавливать целевые приоритеты;</w:t>
      </w:r>
    </w:p>
    <w:p w:rsidR="00C239A6" w:rsidRPr="00616B3B" w:rsidRDefault="007B665E" w:rsidP="00A10771">
      <w:pPr>
        <w:pStyle w:val="22"/>
        <w:numPr>
          <w:ilvl w:val="0"/>
          <w:numId w:val="15"/>
        </w:numPr>
        <w:shd w:val="clear" w:color="auto" w:fill="auto"/>
        <w:tabs>
          <w:tab w:val="left" w:pos="842"/>
        </w:tabs>
        <w:spacing w:after="0" w:line="288" w:lineRule="exact"/>
        <w:ind w:firstLine="600"/>
        <w:jc w:val="both"/>
      </w:pPr>
      <w:r w:rsidRPr="00616B3B">
        <w:t>уметь самостоятельно контролировать своё время и управлять им;</w:t>
      </w:r>
    </w:p>
    <w:p w:rsidR="00C239A6" w:rsidRPr="00616B3B" w:rsidRDefault="007B665E" w:rsidP="00A10771">
      <w:pPr>
        <w:pStyle w:val="22"/>
        <w:numPr>
          <w:ilvl w:val="0"/>
          <w:numId w:val="15"/>
        </w:numPr>
        <w:shd w:val="clear" w:color="auto" w:fill="auto"/>
        <w:tabs>
          <w:tab w:val="left" w:pos="842"/>
        </w:tabs>
        <w:spacing w:after="0" w:line="288" w:lineRule="exact"/>
        <w:ind w:firstLine="600"/>
        <w:jc w:val="both"/>
      </w:pPr>
      <w:r w:rsidRPr="00616B3B">
        <w:t>принимать решения в проблемной ситуации на основе переговоров;</w:t>
      </w:r>
    </w:p>
    <w:p w:rsidR="00C239A6" w:rsidRPr="00616B3B" w:rsidRDefault="007B665E" w:rsidP="00A10771">
      <w:pPr>
        <w:pStyle w:val="22"/>
        <w:numPr>
          <w:ilvl w:val="0"/>
          <w:numId w:val="15"/>
        </w:numPr>
        <w:shd w:val="clear" w:color="auto" w:fill="auto"/>
        <w:tabs>
          <w:tab w:val="left" w:pos="818"/>
        </w:tabs>
        <w:spacing w:after="0" w:line="288" w:lineRule="exact"/>
        <w:ind w:firstLine="600"/>
        <w:jc w:val="both"/>
      </w:pPr>
      <w:r w:rsidRPr="00616B3B">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C239A6" w:rsidRPr="00616B3B" w:rsidRDefault="007B665E" w:rsidP="00A10771">
      <w:pPr>
        <w:pStyle w:val="22"/>
        <w:numPr>
          <w:ilvl w:val="0"/>
          <w:numId w:val="15"/>
        </w:numPr>
        <w:shd w:val="clear" w:color="auto" w:fill="auto"/>
        <w:tabs>
          <w:tab w:val="left" w:pos="813"/>
        </w:tabs>
        <w:spacing w:after="0" w:line="288" w:lineRule="exact"/>
        <w:ind w:firstLine="600"/>
        <w:jc w:val="both"/>
      </w:pPr>
      <w:r w:rsidRPr="00616B3B">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C239A6" w:rsidRPr="00616B3B" w:rsidRDefault="007B665E" w:rsidP="00A10771">
      <w:pPr>
        <w:pStyle w:val="22"/>
        <w:numPr>
          <w:ilvl w:val="0"/>
          <w:numId w:val="15"/>
        </w:numPr>
        <w:shd w:val="clear" w:color="auto" w:fill="auto"/>
        <w:tabs>
          <w:tab w:val="left" w:pos="842"/>
        </w:tabs>
        <w:spacing w:after="0" w:line="288" w:lineRule="exact"/>
        <w:ind w:firstLine="600"/>
        <w:jc w:val="both"/>
      </w:pPr>
      <w:r w:rsidRPr="00616B3B">
        <w:t>основам прогнозирования как предвидения будущих событий и развития процесса.</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42"/>
        </w:tabs>
        <w:spacing w:after="0" w:line="288" w:lineRule="exact"/>
        <w:ind w:firstLine="600"/>
        <w:jc w:val="both"/>
      </w:pPr>
      <w:r w:rsidRPr="00616B3B">
        <w:t>самостоятельно ставить новые учебные цели и задачи;</w:t>
      </w:r>
    </w:p>
    <w:p w:rsidR="00C239A6" w:rsidRPr="00616B3B" w:rsidRDefault="007B665E" w:rsidP="00A10771">
      <w:pPr>
        <w:pStyle w:val="22"/>
        <w:numPr>
          <w:ilvl w:val="0"/>
          <w:numId w:val="15"/>
        </w:numPr>
        <w:shd w:val="clear" w:color="auto" w:fill="auto"/>
        <w:tabs>
          <w:tab w:val="left" w:pos="842"/>
        </w:tabs>
        <w:spacing w:after="0" w:line="288" w:lineRule="exact"/>
        <w:ind w:firstLine="600"/>
        <w:jc w:val="both"/>
      </w:pPr>
      <w:r w:rsidRPr="00616B3B">
        <w:t>построению жизненных планов во временной перспективе;</w:t>
      </w:r>
    </w:p>
    <w:p w:rsidR="00C239A6" w:rsidRPr="00616B3B" w:rsidRDefault="007B665E" w:rsidP="00A10771">
      <w:pPr>
        <w:pStyle w:val="22"/>
        <w:numPr>
          <w:ilvl w:val="0"/>
          <w:numId w:val="15"/>
        </w:numPr>
        <w:shd w:val="clear" w:color="auto" w:fill="auto"/>
        <w:tabs>
          <w:tab w:val="left" w:pos="813"/>
        </w:tabs>
        <w:spacing w:after="0" w:line="288" w:lineRule="exact"/>
        <w:ind w:firstLine="600"/>
        <w:jc w:val="both"/>
      </w:pPr>
      <w:r w:rsidRPr="00616B3B">
        <w:t>при планировании достижения целей самостоятельно, полно и адекватно учитывать условия и средства их достижения;</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выделять альтернативные способы достижения цели и выбирать наиболее эффективный способ;</w:t>
      </w:r>
    </w:p>
    <w:p w:rsidR="00C239A6" w:rsidRPr="00616B3B" w:rsidRDefault="007B665E" w:rsidP="00A10771">
      <w:pPr>
        <w:pStyle w:val="22"/>
        <w:numPr>
          <w:ilvl w:val="0"/>
          <w:numId w:val="15"/>
        </w:numPr>
        <w:shd w:val="clear" w:color="auto" w:fill="auto"/>
        <w:tabs>
          <w:tab w:val="left" w:pos="805"/>
        </w:tabs>
        <w:spacing w:after="0" w:line="288" w:lineRule="exact"/>
        <w:ind w:firstLine="600"/>
        <w:jc w:val="both"/>
      </w:pPr>
      <w:r w:rsidRPr="00616B3B">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осуществлять познавательную рефлексию в отношении действий по решению учебных и познавательных задач;</w:t>
      </w:r>
    </w:p>
    <w:p w:rsidR="00C239A6" w:rsidRPr="00616B3B" w:rsidRDefault="007B665E" w:rsidP="00A10771">
      <w:pPr>
        <w:pStyle w:val="22"/>
        <w:numPr>
          <w:ilvl w:val="0"/>
          <w:numId w:val="15"/>
        </w:numPr>
        <w:shd w:val="clear" w:color="auto" w:fill="auto"/>
        <w:tabs>
          <w:tab w:val="left" w:pos="805"/>
        </w:tabs>
        <w:spacing w:after="0" w:line="288" w:lineRule="exact"/>
        <w:ind w:firstLine="600"/>
        <w:jc w:val="both"/>
      </w:pPr>
      <w:r w:rsidRPr="00616B3B">
        <w:t>адекватно оценивать объективную трудность как меру фактического или предполагаемого расхода ресурсов на решение задачи;</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адекватно оценивать свои возможности достижения цели определённой сложности в различных сферах самостоятельной деятельности;</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основам саморегуляции эмоциональных состояний;</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прилагать волевые усилия и преодолевать трудности и препятствия на пути достижения целей.</w:t>
      </w:r>
    </w:p>
    <w:p w:rsidR="00C239A6" w:rsidRPr="00616B3B" w:rsidRDefault="007B665E">
      <w:pPr>
        <w:pStyle w:val="72"/>
        <w:shd w:val="clear" w:color="auto" w:fill="auto"/>
      </w:pPr>
      <w:r w:rsidRPr="00616B3B">
        <w:t>Коммуникативные универсальные учебные действия</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учитывать разные мнения и стремиться к координации различных позиций в сотрудничестве;</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устанавливать и сравнивать разные точки зрения, прежде чем принимать решения и делать выбор;</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аргументировать свою точку зрения, спорить и отстаивать свою позицию не враждебным для оппонентов образом;</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задавать вопросы, необходимые для организации собственной деятельности и сотрудничества с партнёром;</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осуществлять взаимный контроль и оказывать в сотрудничестве необходимую взаимопомощь;</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адекватно использовать речь для планирования и регуляции своей деятельности;</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осуществлять контроль, коррекцию, оценку действий партнёра, уметь убеждать;</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основам коммуникативной рефлексии;</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 xml:space="preserve">использовать адекватные языковые средства для отображения своих чувств, мыслей, мотивов и </w:t>
      </w:r>
      <w:r w:rsidRPr="00616B3B">
        <w:lastRenderedPageBreak/>
        <w:t>потребностей;</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учитывать и координировать отличные от собственной позиции других людей в сотрудничестве;</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учитывать разные мнения и интересы и обосновывать собственную позицию;</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понимать относительность мнений и подходов к решению проблемы;</w:t>
      </w:r>
    </w:p>
    <w:p w:rsidR="00C239A6" w:rsidRPr="00616B3B" w:rsidRDefault="007B665E" w:rsidP="00A10771">
      <w:pPr>
        <w:pStyle w:val="22"/>
        <w:numPr>
          <w:ilvl w:val="0"/>
          <w:numId w:val="15"/>
        </w:numPr>
        <w:shd w:val="clear" w:color="auto" w:fill="auto"/>
        <w:tabs>
          <w:tab w:val="left" w:pos="800"/>
        </w:tabs>
        <w:spacing w:after="0" w:line="288" w:lineRule="exact"/>
        <w:ind w:firstLine="600"/>
        <w:jc w:val="both"/>
      </w:pPr>
      <w:r w:rsidRPr="00616B3B">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брать на себя инициативу в организации совместного действия (деловое лидерство);</w:t>
      </w:r>
    </w:p>
    <w:p w:rsidR="00C239A6" w:rsidRPr="00616B3B" w:rsidRDefault="007B665E" w:rsidP="00A10771">
      <w:pPr>
        <w:pStyle w:val="22"/>
        <w:numPr>
          <w:ilvl w:val="0"/>
          <w:numId w:val="15"/>
        </w:numPr>
        <w:shd w:val="clear" w:color="auto" w:fill="auto"/>
        <w:tabs>
          <w:tab w:val="left" w:pos="810"/>
        </w:tabs>
        <w:spacing w:after="0" w:line="288" w:lineRule="exact"/>
        <w:ind w:firstLine="600"/>
        <w:jc w:val="both"/>
      </w:pPr>
      <w:r w:rsidRPr="00616B3B">
        <w:t>оказывать поддержку и содействие тем, от кого зависит достижение цели в совместной деятельности;</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осуществлять коммуникативную рефлексию как осознание оснований собственных действий и действий партнёра;</w:t>
      </w:r>
    </w:p>
    <w:p w:rsidR="00C239A6" w:rsidRPr="00616B3B" w:rsidRDefault="007B665E" w:rsidP="00A10771">
      <w:pPr>
        <w:pStyle w:val="22"/>
        <w:numPr>
          <w:ilvl w:val="0"/>
          <w:numId w:val="15"/>
        </w:numPr>
        <w:shd w:val="clear" w:color="auto" w:fill="auto"/>
        <w:tabs>
          <w:tab w:val="left" w:pos="803"/>
        </w:tabs>
        <w:spacing w:after="0" w:line="288" w:lineRule="exact"/>
        <w:ind w:firstLine="600"/>
        <w:jc w:val="both"/>
      </w:pPr>
      <w:r w:rsidRPr="00616B3B">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C239A6" w:rsidRPr="00616B3B" w:rsidRDefault="007B665E" w:rsidP="00A10771">
      <w:pPr>
        <w:pStyle w:val="22"/>
        <w:numPr>
          <w:ilvl w:val="0"/>
          <w:numId w:val="15"/>
        </w:numPr>
        <w:shd w:val="clear" w:color="auto" w:fill="auto"/>
        <w:tabs>
          <w:tab w:val="left" w:pos="803"/>
        </w:tabs>
        <w:spacing w:after="0" w:line="288" w:lineRule="exact"/>
        <w:ind w:firstLine="600"/>
        <w:jc w:val="both"/>
      </w:pPr>
      <w:r w:rsidRPr="00616B3B">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C239A6" w:rsidRPr="00616B3B" w:rsidRDefault="007B665E" w:rsidP="00A10771">
      <w:pPr>
        <w:pStyle w:val="22"/>
        <w:numPr>
          <w:ilvl w:val="0"/>
          <w:numId w:val="15"/>
        </w:numPr>
        <w:shd w:val="clear" w:color="auto" w:fill="auto"/>
        <w:tabs>
          <w:tab w:val="left" w:pos="803"/>
        </w:tabs>
        <w:spacing w:after="0" w:line="288" w:lineRule="exact"/>
        <w:ind w:firstLine="600"/>
        <w:jc w:val="both"/>
      </w:pPr>
      <w:r w:rsidRPr="00616B3B">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C239A6" w:rsidRPr="00616B3B" w:rsidRDefault="007B665E">
      <w:pPr>
        <w:pStyle w:val="72"/>
        <w:shd w:val="clear" w:color="auto" w:fill="auto"/>
      </w:pPr>
      <w:r w:rsidRPr="00616B3B">
        <w:t>Познавательные универсальные учебные действия</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основам реализации проектно-исследовательской деятельности;</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проводить наблюдение и эксперимент под руководством учителя;</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осуществлять расширенный поиск информации с использованием ресурсов библиотек и Интернета;</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создавать и преобразовывать модели и схемы для решения задач;</w:t>
      </w:r>
    </w:p>
    <w:p w:rsidR="00C239A6" w:rsidRPr="00616B3B" w:rsidRDefault="007B665E" w:rsidP="00A10771">
      <w:pPr>
        <w:pStyle w:val="22"/>
        <w:numPr>
          <w:ilvl w:val="0"/>
          <w:numId w:val="15"/>
        </w:numPr>
        <w:shd w:val="clear" w:color="auto" w:fill="auto"/>
        <w:tabs>
          <w:tab w:val="left" w:pos="803"/>
        </w:tabs>
        <w:spacing w:after="0" w:line="288" w:lineRule="exact"/>
        <w:ind w:firstLine="600"/>
        <w:jc w:val="both"/>
      </w:pPr>
      <w:r w:rsidRPr="00616B3B">
        <w:t>осуществлять выбор наиболее эффективных способов решения задач в зависимости от конкретных условий;</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давать определение понятиям;</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устанавливать причинно-следственные связи;</w:t>
      </w:r>
    </w:p>
    <w:p w:rsidR="00C239A6" w:rsidRPr="00616B3B" w:rsidRDefault="007B665E" w:rsidP="00A10771">
      <w:pPr>
        <w:pStyle w:val="22"/>
        <w:numPr>
          <w:ilvl w:val="0"/>
          <w:numId w:val="15"/>
        </w:numPr>
        <w:shd w:val="clear" w:color="auto" w:fill="auto"/>
        <w:tabs>
          <w:tab w:val="left" w:pos="803"/>
        </w:tabs>
        <w:spacing w:after="0" w:line="288" w:lineRule="exact"/>
        <w:ind w:firstLine="600"/>
        <w:jc w:val="both"/>
      </w:pPr>
      <w:r w:rsidRPr="00616B3B">
        <w:t>осуществлять логическую операцию установления родовидовых отношений, ограничение понятия;</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осуществлять сравнение, классификацию, самостоятельно выбирая основания и критерии для указанных логических операций;</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строить классификацию на основе дихотомического деления (на основе отрицания);</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строить логическое рассуждение, включающее установление причинно-следственных связей;</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объяснять явления, процессы, связи и отношения, выявляемые в ходе исследования;</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основам ознакомительного, изучающего, усваивающего и поискового чтения;</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C239A6" w:rsidRPr="00616B3B" w:rsidRDefault="007B665E" w:rsidP="00A10771">
      <w:pPr>
        <w:pStyle w:val="22"/>
        <w:numPr>
          <w:ilvl w:val="0"/>
          <w:numId w:val="15"/>
        </w:numPr>
        <w:shd w:val="clear" w:color="auto" w:fill="auto"/>
        <w:tabs>
          <w:tab w:val="left" w:pos="803"/>
        </w:tabs>
        <w:spacing w:after="0" w:line="288" w:lineRule="exact"/>
        <w:ind w:firstLine="600"/>
        <w:jc w:val="both"/>
      </w:pPr>
      <w:r w:rsidRPr="00616B3B">
        <w:lastRenderedPageBreak/>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основам рефлексивного чтения;</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ставить проблему, аргументировать её актуальность;</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самостоятельно проводить исследование на основе применения методов наблюдения и эксперимента;</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выдвигать гипотезы о связях и закономерностях событий, процессов, объектов;</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организовывать исследование с целью проверки гипотез;</w:t>
      </w:r>
    </w:p>
    <w:p w:rsidR="00C239A6" w:rsidRPr="00616B3B" w:rsidRDefault="007B665E" w:rsidP="00A10771">
      <w:pPr>
        <w:pStyle w:val="22"/>
        <w:numPr>
          <w:ilvl w:val="0"/>
          <w:numId w:val="15"/>
        </w:numPr>
        <w:shd w:val="clear" w:color="auto" w:fill="auto"/>
        <w:tabs>
          <w:tab w:val="left" w:pos="831"/>
        </w:tabs>
        <w:spacing w:after="0" w:line="288" w:lineRule="exact"/>
        <w:ind w:firstLine="600"/>
        <w:jc w:val="both"/>
      </w:pPr>
      <w:r w:rsidRPr="00616B3B">
        <w:t>делать умозаключения (индуктивное и по аналогии) и выводы на основе аргументации.</w:t>
      </w:r>
    </w:p>
    <w:p w:rsidR="00C239A6" w:rsidRPr="00616B3B" w:rsidRDefault="007B665E" w:rsidP="00A10771">
      <w:pPr>
        <w:pStyle w:val="26"/>
        <w:keepNext/>
        <w:keepLines/>
        <w:numPr>
          <w:ilvl w:val="0"/>
          <w:numId w:val="20"/>
        </w:numPr>
        <w:shd w:val="clear" w:color="auto" w:fill="auto"/>
        <w:tabs>
          <w:tab w:val="left" w:pos="1416"/>
        </w:tabs>
        <w:spacing w:after="0" w:line="288" w:lineRule="exact"/>
        <w:ind w:firstLine="600"/>
        <w:jc w:val="both"/>
        <w:rPr>
          <w:b/>
        </w:rPr>
      </w:pPr>
      <w:bookmarkStart w:id="11" w:name="bookmark10"/>
      <w:r w:rsidRPr="00616B3B">
        <w:rPr>
          <w:b/>
        </w:rPr>
        <w:t>Формирование ИКТ-компетентности обучающихся.</w:t>
      </w:r>
      <w:bookmarkEnd w:id="11"/>
    </w:p>
    <w:p w:rsidR="00C239A6" w:rsidRPr="00616B3B" w:rsidRDefault="007B665E">
      <w:pPr>
        <w:pStyle w:val="22"/>
        <w:shd w:val="clear" w:color="auto" w:fill="auto"/>
        <w:spacing w:after="0" w:line="288" w:lineRule="exact"/>
        <w:ind w:firstLine="600"/>
        <w:jc w:val="both"/>
      </w:pPr>
      <w:r w:rsidRPr="00616B3B">
        <w:t>Обращение с устройствами ИКТ</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подключать устройства ИКТ к электрическим и информационным сетям, использовать аккумуляторы;</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C239A6" w:rsidRPr="00616B3B" w:rsidRDefault="007B665E" w:rsidP="00A10771">
      <w:pPr>
        <w:pStyle w:val="22"/>
        <w:numPr>
          <w:ilvl w:val="0"/>
          <w:numId w:val="15"/>
        </w:numPr>
        <w:shd w:val="clear" w:color="auto" w:fill="auto"/>
        <w:tabs>
          <w:tab w:val="left" w:pos="836"/>
        </w:tabs>
        <w:spacing w:after="0" w:line="288" w:lineRule="exact"/>
        <w:ind w:firstLine="600"/>
        <w:jc w:val="both"/>
      </w:pPr>
      <w:r w:rsidRPr="00616B3B">
        <w:t>осуществлять информационное подключение к локальной сети и глобальной сети Интернет;</w:t>
      </w:r>
    </w:p>
    <w:p w:rsidR="00C239A6" w:rsidRPr="00616B3B" w:rsidRDefault="007B665E" w:rsidP="00A10771">
      <w:pPr>
        <w:pStyle w:val="22"/>
        <w:numPr>
          <w:ilvl w:val="0"/>
          <w:numId w:val="15"/>
        </w:numPr>
        <w:shd w:val="clear" w:color="auto" w:fill="auto"/>
        <w:tabs>
          <w:tab w:val="left" w:pos="812"/>
        </w:tabs>
        <w:spacing w:after="0" w:line="288" w:lineRule="exact"/>
        <w:ind w:firstLine="600"/>
        <w:jc w:val="both"/>
      </w:pPr>
      <w:r w:rsidRPr="00616B3B">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C239A6" w:rsidRPr="00616B3B" w:rsidRDefault="007B665E" w:rsidP="00A10771">
      <w:pPr>
        <w:pStyle w:val="22"/>
        <w:numPr>
          <w:ilvl w:val="0"/>
          <w:numId w:val="15"/>
        </w:numPr>
        <w:shd w:val="clear" w:color="auto" w:fill="auto"/>
        <w:tabs>
          <w:tab w:val="left" w:pos="836"/>
        </w:tabs>
        <w:spacing w:after="0" w:line="288" w:lineRule="exact"/>
        <w:ind w:firstLine="600"/>
        <w:jc w:val="both"/>
      </w:pPr>
      <w:r w:rsidRPr="00616B3B">
        <w:t>выводить информацию на бумагу, правильно обращаться с расходными материалами;</w:t>
      </w:r>
    </w:p>
    <w:p w:rsidR="00C239A6" w:rsidRPr="00616B3B" w:rsidRDefault="007B665E" w:rsidP="00A10771">
      <w:pPr>
        <w:pStyle w:val="22"/>
        <w:numPr>
          <w:ilvl w:val="0"/>
          <w:numId w:val="15"/>
        </w:numPr>
        <w:shd w:val="clear" w:color="auto" w:fill="auto"/>
        <w:tabs>
          <w:tab w:val="left" w:pos="812"/>
        </w:tabs>
        <w:spacing w:after="0" w:line="288" w:lineRule="exact"/>
        <w:ind w:firstLine="600"/>
        <w:jc w:val="both"/>
      </w:pPr>
      <w:r w:rsidRPr="00616B3B">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осознавать и использовать в практической деятельности основные психологические особенности восприятия информации человеком.</w:t>
      </w:r>
    </w:p>
    <w:p w:rsidR="00C239A6" w:rsidRPr="00616B3B" w:rsidRDefault="007B665E">
      <w:pPr>
        <w:pStyle w:val="22"/>
        <w:shd w:val="clear" w:color="auto" w:fill="auto"/>
        <w:spacing w:after="0" w:line="288" w:lineRule="exact"/>
        <w:ind w:firstLine="600"/>
        <w:jc w:val="both"/>
      </w:pPr>
      <w:r w:rsidRPr="00616B3B">
        <w:t>Примечание: результаты достигаются преимущественно в рамках предметов «Технология», «Информатика», а также во внеурочной и внешкольной деятельности.</w:t>
      </w:r>
    </w:p>
    <w:p w:rsidR="00C239A6" w:rsidRPr="00616B3B" w:rsidRDefault="007B665E">
      <w:pPr>
        <w:pStyle w:val="22"/>
        <w:shd w:val="clear" w:color="auto" w:fill="auto"/>
        <w:spacing w:after="0" w:line="288" w:lineRule="exact"/>
        <w:ind w:firstLine="600"/>
        <w:jc w:val="both"/>
      </w:pPr>
      <w:r w:rsidRPr="00616B3B">
        <w:t>Фиксация изображений и звуков</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12"/>
        </w:tabs>
        <w:spacing w:after="0" w:line="288" w:lineRule="exact"/>
        <w:ind w:firstLine="600"/>
        <w:jc w:val="both"/>
      </w:pPr>
      <w:r w:rsidRPr="00616B3B">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C239A6" w:rsidRPr="00616B3B" w:rsidRDefault="007B665E" w:rsidP="00A10771">
      <w:pPr>
        <w:pStyle w:val="22"/>
        <w:numPr>
          <w:ilvl w:val="0"/>
          <w:numId w:val="15"/>
        </w:numPr>
        <w:shd w:val="clear" w:color="auto" w:fill="auto"/>
        <w:tabs>
          <w:tab w:val="left" w:pos="812"/>
        </w:tabs>
        <w:spacing w:after="0" w:line="288" w:lineRule="exact"/>
        <w:ind w:firstLine="600"/>
        <w:jc w:val="both"/>
      </w:pPr>
      <w:r w:rsidRPr="00616B3B">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выбирать технические средства ИКТ для фиксации изображений и звуков в соответствии с поставленной целью;</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осуществлять видеосъёмку и проводить монтаж отснятого материала с использованием возможностей специальных компьютерных инструментов.</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36"/>
        </w:tabs>
        <w:spacing w:after="0" w:line="288" w:lineRule="exact"/>
        <w:ind w:firstLine="600"/>
        <w:jc w:val="both"/>
      </w:pPr>
      <w:r w:rsidRPr="00616B3B">
        <w:t>различать творческую и техническую фиксацию звуков и изображений;</w:t>
      </w:r>
    </w:p>
    <w:p w:rsidR="00C239A6" w:rsidRPr="00616B3B" w:rsidRDefault="007B665E" w:rsidP="00A10771">
      <w:pPr>
        <w:pStyle w:val="22"/>
        <w:numPr>
          <w:ilvl w:val="0"/>
          <w:numId w:val="15"/>
        </w:numPr>
        <w:shd w:val="clear" w:color="auto" w:fill="auto"/>
        <w:tabs>
          <w:tab w:val="left" w:pos="836"/>
        </w:tabs>
        <w:spacing w:after="0" w:line="288" w:lineRule="exact"/>
        <w:ind w:firstLine="600"/>
        <w:jc w:val="both"/>
      </w:pPr>
      <w:r w:rsidRPr="00616B3B">
        <w:t>использовать возможности ИКТ в творческой деятельности, связанной с искусством;</w:t>
      </w:r>
    </w:p>
    <w:p w:rsidR="00C239A6" w:rsidRPr="00616B3B" w:rsidRDefault="007B665E" w:rsidP="00A10771">
      <w:pPr>
        <w:pStyle w:val="22"/>
        <w:numPr>
          <w:ilvl w:val="0"/>
          <w:numId w:val="15"/>
        </w:numPr>
        <w:shd w:val="clear" w:color="auto" w:fill="auto"/>
        <w:tabs>
          <w:tab w:val="left" w:pos="836"/>
        </w:tabs>
        <w:spacing w:after="0" w:line="288" w:lineRule="exact"/>
        <w:ind w:firstLine="600"/>
        <w:jc w:val="both"/>
      </w:pPr>
      <w:r w:rsidRPr="00616B3B">
        <w:t>осуществлять трёхмерное сканирование.</w:t>
      </w:r>
    </w:p>
    <w:p w:rsidR="00C239A6" w:rsidRPr="00616B3B" w:rsidRDefault="007B665E">
      <w:pPr>
        <w:pStyle w:val="22"/>
        <w:shd w:val="clear" w:color="auto" w:fill="auto"/>
        <w:spacing w:after="0" w:line="288" w:lineRule="exact"/>
        <w:ind w:firstLine="600"/>
        <w:jc w:val="both"/>
      </w:pPr>
      <w:r w:rsidRPr="00616B3B">
        <w:lastRenderedPageBreak/>
        <w:t>Примечание: результаты достигаются преимущественно в рамках предметов «Искусство», «Русский язык», «Иностранный язык», «Физиче</w:t>
      </w:r>
      <w:r w:rsidR="00880E4B" w:rsidRPr="00616B3B">
        <w:t>ская культура»</w:t>
      </w:r>
      <w:r w:rsidRPr="00616B3B">
        <w:t>, а также во внеурочной деятельности.</w:t>
      </w:r>
    </w:p>
    <w:p w:rsidR="00C239A6" w:rsidRPr="00616B3B" w:rsidRDefault="007B665E">
      <w:pPr>
        <w:pStyle w:val="22"/>
        <w:shd w:val="clear" w:color="auto" w:fill="auto"/>
        <w:spacing w:after="0" w:line="288" w:lineRule="exact"/>
        <w:ind w:firstLine="600"/>
        <w:jc w:val="both"/>
      </w:pPr>
      <w:r w:rsidRPr="00616B3B">
        <w:t>Создание письменных сообщений</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07"/>
        </w:tabs>
        <w:spacing w:after="0" w:line="288" w:lineRule="exact"/>
        <w:ind w:firstLine="600"/>
        <w:jc w:val="both"/>
      </w:pPr>
      <w:r w:rsidRPr="00616B3B">
        <w:t>создавать текст на русском языке с использованием слепого десятипальцевого клавиатурного письма;</w:t>
      </w:r>
    </w:p>
    <w:p w:rsidR="00C239A6" w:rsidRPr="00616B3B" w:rsidRDefault="007B665E" w:rsidP="00A10771">
      <w:pPr>
        <w:pStyle w:val="22"/>
        <w:numPr>
          <w:ilvl w:val="0"/>
          <w:numId w:val="15"/>
        </w:numPr>
        <w:shd w:val="clear" w:color="auto" w:fill="auto"/>
        <w:tabs>
          <w:tab w:val="left" w:pos="836"/>
        </w:tabs>
        <w:spacing w:after="0" w:line="288" w:lineRule="exact"/>
        <w:ind w:firstLine="600"/>
        <w:jc w:val="both"/>
      </w:pPr>
      <w:r w:rsidRPr="00616B3B">
        <w:t>сканировать текст и осуществлять распознавание сканированного текста;</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осуществлять редактирование и структурирование текста в соответствии с его смыслом средствами текстового редактора;</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использовать средства орфографического и синтаксического контроля русского текста и текста на иностранном языке.</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создавать текст на иностранном языке с использованием слепого десятипальцевого клавиатурного письма;</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использовать компьютерные инструменты, упрощающие расшифровку аудиозаписей.</w:t>
      </w:r>
    </w:p>
    <w:p w:rsidR="00C239A6" w:rsidRPr="00616B3B" w:rsidRDefault="007B665E">
      <w:pPr>
        <w:pStyle w:val="22"/>
        <w:shd w:val="clear" w:color="auto" w:fill="auto"/>
        <w:spacing w:after="0" w:line="288" w:lineRule="exact"/>
        <w:ind w:firstLine="600"/>
        <w:jc w:val="both"/>
      </w:pPr>
      <w:r w:rsidRPr="00616B3B">
        <w:t>Примечание: результаты достигаются преимущественно в рамках предметов «Русский язык»,</w:t>
      </w:r>
    </w:p>
    <w:p w:rsidR="00C239A6" w:rsidRPr="00616B3B" w:rsidRDefault="007B665E">
      <w:pPr>
        <w:pStyle w:val="22"/>
        <w:shd w:val="clear" w:color="auto" w:fill="auto"/>
        <w:spacing w:after="0" w:line="288" w:lineRule="exact"/>
        <w:ind w:firstLine="0"/>
        <w:jc w:val="left"/>
      </w:pPr>
      <w:r w:rsidRPr="00616B3B">
        <w:t>«Иностранный язык», «Литература», «История».</w:t>
      </w:r>
    </w:p>
    <w:p w:rsidR="00C239A6" w:rsidRPr="00616B3B" w:rsidRDefault="007B665E">
      <w:pPr>
        <w:pStyle w:val="22"/>
        <w:shd w:val="clear" w:color="auto" w:fill="auto"/>
        <w:spacing w:after="0" w:line="288" w:lineRule="exact"/>
        <w:ind w:firstLine="600"/>
        <w:jc w:val="both"/>
      </w:pPr>
      <w:r w:rsidRPr="00616B3B">
        <w:t>Создание графических объектов</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создавать различные геометрические объекты с использованием возможностей специальных компьютерных инструментов;</w:t>
      </w:r>
    </w:p>
    <w:p w:rsidR="00C239A6" w:rsidRPr="00616B3B" w:rsidRDefault="007B665E" w:rsidP="00A10771">
      <w:pPr>
        <w:pStyle w:val="22"/>
        <w:numPr>
          <w:ilvl w:val="0"/>
          <w:numId w:val="15"/>
        </w:numPr>
        <w:shd w:val="clear" w:color="auto" w:fill="auto"/>
        <w:tabs>
          <w:tab w:val="left" w:pos="998"/>
        </w:tabs>
        <w:spacing w:after="0" w:line="288" w:lineRule="exact"/>
        <w:ind w:firstLine="600"/>
        <w:jc w:val="both"/>
      </w:pPr>
      <w:r w:rsidRPr="00616B3B">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создавать специализированные карты и диаграммы: географические, хронологические;</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создавать мультипликационные фильмы;</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создавать виртуальные модели трёхмерных объектов.</w:t>
      </w:r>
    </w:p>
    <w:p w:rsidR="00C239A6" w:rsidRPr="00616B3B" w:rsidRDefault="007B665E">
      <w:pPr>
        <w:pStyle w:val="22"/>
        <w:shd w:val="clear" w:color="auto" w:fill="auto"/>
        <w:spacing w:after="0" w:line="288" w:lineRule="exact"/>
        <w:ind w:firstLine="600"/>
        <w:jc w:val="both"/>
      </w:pPr>
      <w:r w:rsidRPr="00616B3B">
        <w:t>Примечание: результаты достигаются преимущественно в рамках предметов «Технология», «Обществознание», «География», «История», «Математика».</w:t>
      </w:r>
    </w:p>
    <w:p w:rsidR="00C239A6" w:rsidRPr="00616B3B" w:rsidRDefault="007B665E">
      <w:pPr>
        <w:pStyle w:val="22"/>
        <w:shd w:val="clear" w:color="auto" w:fill="auto"/>
        <w:spacing w:after="0" w:line="288" w:lineRule="exact"/>
        <w:ind w:firstLine="600"/>
        <w:jc w:val="both"/>
      </w:pPr>
      <w:r w:rsidRPr="00616B3B">
        <w:t>Создание музыкальных и звуковых сообщений</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использовать звуковые и музыкальные редакторы;</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использовать клавишные и кинестетические синтезаторы;</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использовать программы звукозаписи и микрофоны.</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использовать музыкальные редакторы, клавишные и кинетические синтезаторы для решения творческих задач.</w:t>
      </w:r>
    </w:p>
    <w:p w:rsidR="00C239A6" w:rsidRPr="00616B3B" w:rsidRDefault="007B665E" w:rsidP="00880E4B">
      <w:pPr>
        <w:pStyle w:val="22"/>
        <w:shd w:val="clear" w:color="auto" w:fill="auto"/>
        <w:spacing w:after="0" w:line="288" w:lineRule="exact"/>
        <w:ind w:firstLine="600"/>
        <w:jc w:val="both"/>
      </w:pPr>
      <w:r w:rsidRPr="00616B3B">
        <w:t>Примечание: результаты достигаются преимущественно в рамках предмета</w:t>
      </w:r>
      <w:r w:rsidR="00880E4B" w:rsidRPr="00616B3B">
        <w:t xml:space="preserve"> </w:t>
      </w:r>
      <w:r w:rsidRPr="00616B3B">
        <w:t>«Искусство», а также во внеурочной деятельности.</w:t>
      </w:r>
    </w:p>
    <w:p w:rsidR="00C239A6" w:rsidRPr="00616B3B" w:rsidRDefault="007B665E">
      <w:pPr>
        <w:pStyle w:val="22"/>
        <w:shd w:val="clear" w:color="auto" w:fill="auto"/>
        <w:spacing w:after="0" w:line="288" w:lineRule="exact"/>
        <w:ind w:firstLine="600"/>
        <w:jc w:val="both"/>
      </w:pPr>
      <w:r w:rsidRPr="00616B3B">
        <w:t>Создание, восприятие и использование гипермедиа сообщений</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организовывать сообщения в виде линейного или включающего ссылки представления для самостоятельного просмотра через браузер;</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w:t>
      </w:r>
      <w:r w:rsidRPr="00616B3B">
        <w:lastRenderedPageBreak/>
        <w:t>спутниковыми фотографиями, в том числе в системах глобального позиционирования;</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проводить деконструкцию сообщений, выделение в них структуры, элементов и фрагментов;</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использовать при восприятии сообщений внутренние и внешние ссылки;</w:t>
      </w:r>
    </w:p>
    <w:p w:rsidR="00C239A6" w:rsidRPr="00616B3B" w:rsidRDefault="007B665E" w:rsidP="00A10771">
      <w:pPr>
        <w:pStyle w:val="22"/>
        <w:numPr>
          <w:ilvl w:val="0"/>
          <w:numId w:val="15"/>
        </w:numPr>
        <w:shd w:val="clear" w:color="auto" w:fill="auto"/>
        <w:tabs>
          <w:tab w:val="left" w:pos="819"/>
        </w:tabs>
        <w:spacing w:after="0" w:line="288" w:lineRule="exact"/>
        <w:ind w:firstLine="600"/>
        <w:jc w:val="both"/>
      </w:pPr>
      <w:r w:rsidRPr="00616B3B">
        <w:t>формулировать вопросы к сообщению, создавать краткое описание сообщения; цитировать фрагменты сообщения;</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избирательно относиться к информации в окружающем информационном пространстве, отказываться от потребления ненужной информации.</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проектировать дизайн сообщений в соответствии с задачами и средствами доставки;</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C239A6" w:rsidRPr="00616B3B" w:rsidRDefault="007B665E">
      <w:pPr>
        <w:pStyle w:val="22"/>
        <w:shd w:val="clear" w:color="auto" w:fill="auto"/>
        <w:spacing w:after="0" w:line="288" w:lineRule="exact"/>
        <w:ind w:firstLine="600"/>
        <w:jc w:val="both"/>
      </w:pPr>
      <w:r w:rsidRPr="00616B3B">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C239A6" w:rsidRPr="00616B3B" w:rsidRDefault="007B665E">
      <w:pPr>
        <w:pStyle w:val="22"/>
        <w:shd w:val="clear" w:color="auto" w:fill="auto"/>
        <w:spacing w:after="0" w:line="288" w:lineRule="exact"/>
        <w:ind w:firstLine="600"/>
        <w:jc w:val="both"/>
      </w:pPr>
      <w:r w:rsidRPr="00616B3B">
        <w:t>Коммуникация и социальное взаимодействие</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выступать с аудио-видеоподдержкой, включая выступление перед дистанционной аудиторией;</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участвовать в обсуждении (аудиовидеофорум, текстовый форум) с использованием возможностей Интернета;</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использовать возможности электронной почты для информационного обмена;</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вести личный дневник (блог) с использованием возможностей Интернета;</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соблюдать нормы информационной культуры, этики и права; с уважением относиться к частной информации и информационным правам других людей.</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взаимодействовать в социальных сетях, работать в группе над сообщением (вики);</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участвовать в форумах в социальных образовательных сетях;</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взаимодействовать с партнёрами с использованием возможностей Интернета (игровое и театральное взаимодействие).</w:t>
      </w:r>
    </w:p>
    <w:p w:rsidR="00C239A6" w:rsidRPr="00616B3B" w:rsidRDefault="007B665E">
      <w:pPr>
        <w:pStyle w:val="22"/>
        <w:shd w:val="clear" w:color="auto" w:fill="auto"/>
        <w:spacing w:after="0" w:line="288" w:lineRule="exact"/>
        <w:ind w:firstLine="600"/>
        <w:jc w:val="both"/>
      </w:pPr>
      <w:r w:rsidRPr="00616B3B">
        <w:t>Примечание: результаты достигаются в рамках всех предметов, а также во внеурочной деятельности.</w:t>
      </w:r>
    </w:p>
    <w:p w:rsidR="00C239A6" w:rsidRPr="00616B3B" w:rsidRDefault="007B665E">
      <w:pPr>
        <w:pStyle w:val="22"/>
        <w:shd w:val="clear" w:color="auto" w:fill="auto"/>
        <w:spacing w:after="0" w:line="288" w:lineRule="exact"/>
        <w:ind w:firstLine="600"/>
        <w:jc w:val="both"/>
      </w:pPr>
      <w:r w:rsidRPr="00616B3B">
        <w:t>Поиск и организация хранения информации</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использовать приёмы поиска информации на персональном компьютере, в информационной среде учреждения и в образовательном пространстве;</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использовать различные библиотечные, в том числе электронные, каталоги для поиска необходимых книг;</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искать информацию в различных базах данных, создавать и заполнять базы данных, в частности использовать различные определители;</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создавать и заполнять различные определители;</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использовать различные приёмы поиска информации в Интернете в ходе учебной деятельности.</w:t>
      </w:r>
    </w:p>
    <w:p w:rsidR="00C239A6" w:rsidRPr="00616B3B" w:rsidRDefault="007B665E">
      <w:pPr>
        <w:pStyle w:val="22"/>
        <w:shd w:val="clear" w:color="auto" w:fill="auto"/>
        <w:spacing w:after="0" w:line="288" w:lineRule="exact"/>
        <w:ind w:firstLine="600"/>
        <w:jc w:val="both"/>
      </w:pPr>
      <w:r w:rsidRPr="00616B3B">
        <w:t>Примечание: результаты достигаются преимущественно в рамках предметов «История»,</w:t>
      </w:r>
    </w:p>
    <w:p w:rsidR="00C239A6" w:rsidRPr="00616B3B" w:rsidRDefault="007B665E">
      <w:pPr>
        <w:pStyle w:val="22"/>
        <w:shd w:val="clear" w:color="auto" w:fill="auto"/>
        <w:spacing w:after="0" w:line="288" w:lineRule="exact"/>
        <w:ind w:firstLine="600"/>
        <w:jc w:val="both"/>
      </w:pPr>
      <w:r w:rsidRPr="00616B3B">
        <w:t>«Литература», «Технология», «Информатика» и других предметов.</w:t>
      </w:r>
    </w:p>
    <w:p w:rsidR="00C239A6" w:rsidRPr="00616B3B" w:rsidRDefault="007B665E">
      <w:pPr>
        <w:pStyle w:val="22"/>
        <w:shd w:val="clear" w:color="auto" w:fill="auto"/>
        <w:spacing w:after="0" w:line="288" w:lineRule="exact"/>
        <w:ind w:firstLine="600"/>
        <w:jc w:val="both"/>
      </w:pPr>
      <w:r w:rsidRPr="00616B3B">
        <w:lastRenderedPageBreak/>
        <w:t>Анализ информации, математическая обработка данных в исследовании</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вводить результаты измерений и другие цифровые данные для их обработки, в том числе статистической и визуализации;</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строить математические модели;</w:t>
      </w:r>
    </w:p>
    <w:p w:rsidR="00C239A6" w:rsidRPr="00616B3B" w:rsidRDefault="007B665E" w:rsidP="00A10771">
      <w:pPr>
        <w:pStyle w:val="22"/>
        <w:numPr>
          <w:ilvl w:val="0"/>
          <w:numId w:val="15"/>
        </w:numPr>
        <w:shd w:val="clear" w:color="auto" w:fill="auto"/>
        <w:tabs>
          <w:tab w:val="left" w:pos="780"/>
        </w:tabs>
        <w:spacing w:after="0" w:line="288" w:lineRule="exact"/>
        <w:ind w:firstLine="600"/>
        <w:jc w:val="both"/>
      </w:pPr>
      <w:r w:rsidRPr="00616B3B">
        <w:t>проводить эксперименты и исследования в виртуальных лабораториях по естественным наукам, математике и информатике.</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785"/>
        </w:tabs>
        <w:spacing w:after="0" w:line="288" w:lineRule="exact"/>
        <w:ind w:firstLine="600"/>
        <w:jc w:val="both"/>
      </w:pPr>
      <w:r w:rsidRPr="00616B3B">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C239A6" w:rsidRPr="00616B3B" w:rsidRDefault="007B665E" w:rsidP="00A10771">
      <w:pPr>
        <w:pStyle w:val="22"/>
        <w:numPr>
          <w:ilvl w:val="0"/>
          <w:numId w:val="15"/>
        </w:numPr>
        <w:shd w:val="clear" w:color="auto" w:fill="auto"/>
        <w:tabs>
          <w:tab w:val="left" w:pos="809"/>
        </w:tabs>
        <w:spacing w:after="0" w:line="288" w:lineRule="exact"/>
        <w:ind w:firstLine="600"/>
        <w:jc w:val="both"/>
      </w:pPr>
      <w:r w:rsidRPr="00616B3B">
        <w:t>анализировать результаты своей деятельности и затрачиваемых ресурсов.</w:t>
      </w:r>
    </w:p>
    <w:p w:rsidR="00C239A6" w:rsidRPr="00616B3B" w:rsidRDefault="007B665E">
      <w:pPr>
        <w:pStyle w:val="22"/>
        <w:shd w:val="clear" w:color="auto" w:fill="auto"/>
        <w:spacing w:after="0" w:line="288" w:lineRule="exact"/>
        <w:ind w:firstLine="600"/>
        <w:jc w:val="both"/>
      </w:pPr>
      <w:r w:rsidRPr="00616B3B">
        <w:t>Примечание: результаты достигаются преимущественно в рамках естественных наук, предметов «Обществознание», «Математика».</w:t>
      </w:r>
    </w:p>
    <w:p w:rsidR="00C239A6" w:rsidRPr="00616B3B" w:rsidRDefault="007B665E">
      <w:pPr>
        <w:pStyle w:val="22"/>
        <w:shd w:val="clear" w:color="auto" w:fill="auto"/>
        <w:spacing w:after="0" w:line="288" w:lineRule="exact"/>
        <w:ind w:firstLine="600"/>
        <w:jc w:val="both"/>
      </w:pPr>
      <w:r w:rsidRPr="00616B3B">
        <w:t>Моделирование, проектирование и управление</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09"/>
        </w:tabs>
        <w:spacing w:after="0" w:line="288" w:lineRule="exact"/>
        <w:ind w:firstLine="600"/>
        <w:jc w:val="both"/>
      </w:pPr>
      <w:r w:rsidRPr="00616B3B">
        <w:t>моделировать с использованием виртуальных конструкторов;</w:t>
      </w:r>
    </w:p>
    <w:p w:rsidR="00C239A6" w:rsidRPr="00616B3B" w:rsidRDefault="007B665E" w:rsidP="00A10771">
      <w:pPr>
        <w:pStyle w:val="22"/>
        <w:numPr>
          <w:ilvl w:val="0"/>
          <w:numId w:val="15"/>
        </w:numPr>
        <w:shd w:val="clear" w:color="auto" w:fill="auto"/>
        <w:tabs>
          <w:tab w:val="left" w:pos="780"/>
        </w:tabs>
        <w:spacing w:after="0" w:line="288" w:lineRule="exact"/>
        <w:ind w:firstLine="600"/>
        <w:jc w:val="both"/>
      </w:pPr>
      <w:r w:rsidRPr="00616B3B">
        <w:t>конструировать и моделировать с использованием материальных конструкторов с компьютерным управлением и обратной связью;</w:t>
      </w:r>
    </w:p>
    <w:p w:rsidR="00C239A6" w:rsidRPr="00616B3B" w:rsidRDefault="007B665E" w:rsidP="00A10771">
      <w:pPr>
        <w:pStyle w:val="22"/>
        <w:numPr>
          <w:ilvl w:val="0"/>
          <w:numId w:val="15"/>
        </w:numPr>
        <w:shd w:val="clear" w:color="auto" w:fill="auto"/>
        <w:tabs>
          <w:tab w:val="left" w:pos="809"/>
        </w:tabs>
        <w:spacing w:after="0" w:line="288" w:lineRule="exact"/>
        <w:ind w:firstLine="600"/>
        <w:jc w:val="both"/>
      </w:pPr>
      <w:r w:rsidRPr="00616B3B">
        <w:t>моделировать с использованием средств программирования;</w:t>
      </w:r>
    </w:p>
    <w:p w:rsidR="00C239A6" w:rsidRPr="00616B3B" w:rsidRDefault="007B665E" w:rsidP="00A10771">
      <w:pPr>
        <w:pStyle w:val="22"/>
        <w:numPr>
          <w:ilvl w:val="0"/>
          <w:numId w:val="15"/>
        </w:numPr>
        <w:shd w:val="clear" w:color="auto" w:fill="auto"/>
        <w:tabs>
          <w:tab w:val="left" w:pos="780"/>
        </w:tabs>
        <w:spacing w:after="0" w:line="288" w:lineRule="exact"/>
        <w:ind w:firstLine="600"/>
        <w:jc w:val="both"/>
      </w:pPr>
      <w:r w:rsidRPr="00616B3B">
        <w:t>проектировать и организовывать свою индивидуальную и групповую деятельность, организовывать своё время с использованием ИКТ.</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780"/>
        </w:tabs>
        <w:spacing w:after="0" w:line="288" w:lineRule="exact"/>
        <w:ind w:firstLine="600"/>
        <w:jc w:val="both"/>
      </w:pPr>
      <w:r w:rsidRPr="00616B3B">
        <w:t>проектировать виртуальные и реальные объекты и процессы, использовать системы автоматизированного проектирования.</w:t>
      </w:r>
    </w:p>
    <w:p w:rsidR="00C239A6" w:rsidRPr="00616B3B" w:rsidRDefault="007B665E">
      <w:pPr>
        <w:pStyle w:val="22"/>
        <w:shd w:val="clear" w:color="auto" w:fill="auto"/>
        <w:spacing w:line="288" w:lineRule="exact"/>
        <w:ind w:firstLine="600"/>
        <w:jc w:val="both"/>
      </w:pPr>
      <w:r w:rsidRPr="00616B3B">
        <w:t>Примечание: результаты достигаются преимущественно в рамках естественных наук, предметов «Технология», «Математика», «Информатика», «Обществознание».</w:t>
      </w:r>
    </w:p>
    <w:p w:rsidR="00C239A6" w:rsidRPr="00616B3B" w:rsidRDefault="007B665E">
      <w:pPr>
        <w:pStyle w:val="26"/>
        <w:keepNext/>
        <w:keepLines/>
        <w:shd w:val="clear" w:color="auto" w:fill="auto"/>
        <w:tabs>
          <w:tab w:val="left" w:pos="1390"/>
        </w:tabs>
        <w:spacing w:after="0" w:line="288" w:lineRule="exact"/>
        <w:ind w:firstLine="600"/>
        <w:jc w:val="both"/>
        <w:rPr>
          <w:b/>
        </w:rPr>
      </w:pPr>
      <w:bookmarkStart w:id="12" w:name="bookmark11"/>
      <w:r w:rsidRPr="00616B3B">
        <w:rPr>
          <w:b/>
        </w:rPr>
        <w:t>1.2.4.З.</w:t>
      </w:r>
      <w:r w:rsidRPr="00616B3B">
        <w:rPr>
          <w:b/>
        </w:rPr>
        <w:tab/>
        <w:t>Основы учебно-исследовательской и проектной деятельности.</w:t>
      </w:r>
      <w:bookmarkEnd w:id="12"/>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780"/>
        </w:tabs>
        <w:spacing w:after="0" w:line="288" w:lineRule="exact"/>
        <w:ind w:firstLine="600"/>
        <w:jc w:val="both"/>
      </w:pPr>
      <w:r w:rsidRPr="00616B3B">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C239A6" w:rsidRPr="00616B3B" w:rsidRDefault="007B665E" w:rsidP="00A10771">
      <w:pPr>
        <w:pStyle w:val="22"/>
        <w:numPr>
          <w:ilvl w:val="0"/>
          <w:numId w:val="15"/>
        </w:numPr>
        <w:shd w:val="clear" w:color="auto" w:fill="auto"/>
        <w:tabs>
          <w:tab w:val="left" w:pos="809"/>
        </w:tabs>
        <w:spacing w:after="0" w:line="288" w:lineRule="exact"/>
        <w:ind w:firstLine="600"/>
        <w:jc w:val="both"/>
      </w:pPr>
      <w:r w:rsidRPr="00616B3B">
        <w:t>выбирать и использовать методы, релевантные рассматриваемой проблеме;</w:t>
      </w:r>
    </w:p>
    <w:p w:rsidR="00C239A6" w:rsidRPr="00616B3B" w:rsidRDefault="007B665E" w:rsidP="00A10771">
      <w:pPr>
        <w:pStyle w:val="22"/>
        <w:numPr>
          <w:ilvl w:val="0"/>
          <w:numId w:val="15"/>
        </w:numPr>
        <w:shd w:val="clear" w:color="auto" w:fill="auto"/>
        <w:tabs>
          <w:tab w:val="left" w:pos="780"/>
        </w:tabs>
        <w:spacing w:after="0" w:line="288" w:lineRule="exact"/>
        <w:ind w:firstLine="600"/>
        <w:jc w:val="both"/>
      </w:pPr>
      <w:r w:rsidRPr="00616B3B">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C239A6" w:rsidRPr="00616B3B" w:rsidRDefault="007B665E" w:rsidP="00A10771">
      <w:pPr>
        <w:pStyle w:val="22"/>
        <w:numPr>
          <w:ilvl w:val="0"/>
          <w:numId w:val="15"/>
        </w:numPr>
        <w:shd w:val="clear" w:color="auto" w:fill="auto"/>
        <w:tabs>
          <w:tab w:val="left" w:pos="785"/>
        </w:tabs>
        <w:spacing w:after="0" w:line="288" w:lineRule="exact"/>
        <w:ind w:firstLine="600"/>
        <w:jc w:val="both"/>
      </w:pPr>
      <w:r w:rsidRPr="00616B3B">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C239A6" w:rsidRPr="00616B3B" w:rsidRDefault="007B665E" w:rsidP="00A10771">
      <w:pPr>
        <w:pStyle w:val="22"/>
        <w:numPr>
          <w:ilvl w:val="0"/>
          <w:numId w:val="15"/>
        </w:numPr>
        <w:shd w:val="clear" w:color="auto" w:fill="auto"/>
        <w:tabs>
          <w:tab w:val="left" w:pos="780"/>
        </w:tabs>
        <w:spacing w:after="0" w:line="288" w:lineRule="exact"/>
        <w:ind w:firstLine="600"/>
        <w:jc w:val="both"/>
      </w:pPr>
      <w:r w:rsidRPr="00616B3B">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C239A6" w:rsidRPr="00616B3B" w:rsidRDefault="007B665E" w:rsidP="00A10771">
      <w:pPr>
        <w:pStyle w:val="22"/>
        <w:numPr>
          <w:ilvl w:val="0"/>
          <w:numId w:val="15"/>
        </w:numPr>
        <w:shd w:val="clear" w:color="auto" w:fill="auto"/>
        <w:tabs>
          <w:tab w:val="left" w:pos="780"/>
        </w:tabs>
        <w:spacing w:after="0" w:line="288" w:lineRule="exact"/>
        <w:ind w:firstLine="600"/>
        <w:jc w:val="both"/>
      </w:pPr>
      <w:r w:rsidRPr="00616B3B">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C239A6" w:rsidRPr="00616B3B" w:rsidRDefault="007B665E" w:rsidP="00A10771">
      <w:pPr>
        <w:pStyle w:val="22"/>
        <w:numPr>
          <w:ilvl w:val="0"/>
          <w:numId w:val="15"/>
        </w:numPr>
        <w:shd w:val="clear" w:color="auto" w:fill="auto"/>
        <w:tabs>
          <w:tab w:val="left" w:pos="780"/>
        </w:tabs>
        <w:spacing w:after="0" w:line="288" w:lineRule="exact"/>
        <w:ind w:firstLine="600"/>
        <w:jc w:val="both"/>
      </w:pPr>
      <w:r w:rsidRPr="00616B3B">
        <w:t>ясно, логично и точно излагать свою точку зрения, использовать языковые средства, адекватные обсуждаемой проблеме;</w:t>
      </w:r>
    </w:p>
    <w:p w:rsidR="00C239A6" w:rsidRPr="00616B3B" w:rsidRDefault="007B665E" w:rsidP="00A10771">
      <w:pPr>
        <w:pStyle w:val="22"/>
        <w:numPr>
          <w:ilvl w:val="0"/>
          <w:numId w:val="15"/>
        </w:numPr>
        <w:shd w:val="clear" w:color="auto" w:fill="auto"/>
        <w:tabs>
          <w:tab w:val="left" w:pos="780"/>
        </w:tabs>
        <w:spacing w:after="0" w:line="288" w:lineRule="exact"/>
        <w:ind w:firstLine="600"/>
        <w:jc w:val="both"/>
      </w:pPr>
      <w:r w:rsidRPr="00616B3B">
        <w:t>отличать факты от суждений, мнений и оценок, критически относиться к суждениям, мнениям, оценкам, реконструировать их основания;</w:t>
      </w:r>
    </w:p>
    <w:p w:rsidR="00C239A6" w:rsidRPr="00616B3B" w:rsidRDefault="007B665E" w:rsidP="00A10771">
      <w:pPr>
        <w:pStyle w:val="22"/>
        <w:numPr>
          <w:ilvl w:val="0"/>
          <w:numId w:val="15"/>
        </w:numPr>
        <w:shd w:val="clear" w:color="auto" w:fill="auto"/>
        <w:tabs>
          <w:tab w:val="left" w:pos="780"/>
        </w:tabs>
        <w:spacing w:after="0" w:line="288" w:lineRule="exact"/>
        <w:ind w:firstLine="600"/>
        <w:jc w:val="both"/>
      </w:pPr>
      <w:r w:rsidRPr="00616B3B">
        <w:t xml:space="preserve">видеть и комментировать связь научного знания и ценностных установок, моральных суждений при </w:t>
      </w:r>
      <w:r w:rsidRPr="00616B3B">
        <w:lastRenderedPageBreak/>
        <w:t>получении, распространении и применении научного знания.</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780"/>
        </w:tabs>
        <w:spacing w:after="0" w:line="288" w:lineRule="exact"/>
        <w:ind w:firstLine="600"/>
        <w:jc w:val="both"/>
      </w:pPr>
      <w:r w:rsidRPr="00616B3B">
        <w:t>самостоятельно задумывать, планировать и выполнять учебное исследование, учебный и социальный проект;</w:t>
      </w:r>
    </w:p>
    <w:p w:rsidR="00C239A6" w:rsidRPr="00616B3B" w:rsidRDefault="007B665E" w:rsidP="00A10771">
      <w:pPr>
        <w:pStyle w:val="22"/>
        <w:numPr>
          <w:ilvl w:val="0"/>
          <w:numId w:val="15"/>
        </w:numPr>
        <w:shd w:val="clear" w:color="auto" w:fill="auto"/>
        <w:tabs>
          <w:tab w:val="left" w:pos="832"/>
        </w:tabs>
        <w:spacing w:after="0" w:line="288" w:lineRule="exact"/>
        <w:ind w:firstLine="600"/>
        <w:jc w:val="both"/>
      </w:pPr>
      <w:r w:rsidRPr="00616B3B">
        <w:t>использовать догадку, озарение, интуицию;</w:t>
      </w:r>
    </w:p>
    <w:p w:rsidR="00C239A6" w:rsidRPr="00616B3B" w:rsidRDefault="007B665E" w:rsidP="00A10771">
      <w:pPr>
        <w:pStyle w:val="22"/>
        <w:numPr>
          <w:ilvl w:val="0"/>
          <w:numId w:val="15"/>
        </w:numPr>
        <w:shd w:val="clear" w:color="auto" w:fill="auto"/>
        <w:tabs>
          <w:tab w:val="left" w:pos="825"/>
        </w:tabs>
        <w:spacing w:after="0" w:line="288" w:lineRule="exact"/>
        <w:ind w:firstLine="600"/>
        <w:jc w:val="both"/>
      </w:pPr>
      <w:r w:rsidRPr="00616B3B">
        <w:t>использовать такие математические методы и приёмы, как перебор логических возможностей, математическое моделирование;</w:t>
      </w:r>
    </w:p>
    <w:p w:rsidR="00C239A6" w:rsidRPr="00616B3B" w:rsidRDefault="007B665E" w:rsidP="00A10771">
      <w:pPr>
        <w:pStyle w:val="22"/>
        <w:numPr>
          <w:ilvl w:val="0"/>
          <w:numId w:val="15"/>
        </w:numPr>
        <w:shd w:val="clear" w:color="auto" w:fill="auto"/>
        <w:tabs>
          <w:tab w:val="left" w:pos="825"/>
        </w:tabs>
        <w:spacing w:after="0" w:line="288" w:lineRule="exact"/>
        <w:ind w:firstLine="600"/>
        <w:jc w:val="both"/>
      </w:pPr>
      <w:r w:rsidRPr="00616B3B">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C239A6" w:rsidRPr="00616B3B" w:rsidRDefault="007B665E" w:rsidP="00A10771">
      <w:pPr>
        <w:pStyle w:val="22"/>
        <w:numPr>
          <w:ilvl w:val="0"/>
          <w:numId w:val="15"/>
        </w:numPr>
        <w:shd w:val="clear" w:color="auto" w:fill="auto"/>
        <w:tabs>
          <w:tab w:val="left" w:pos="825"/>
        </w:tabs>
        <w:spacing w:after="0" w:line="288" w:lineRule="exact"/>
        <w:ind w:firstLine="600"/>
        <w:jc w:val="both"/>
      </w:pPr>
      <w:r w:rsidRPr="00616B3B">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C239A6" w:rsidRPr="00616B3B" w:rsidRDefault="007B665E" w:rsidP="00A10771">
      <w:pPr>
        <w:pStyle w:val="22"/>
        <w:numPr>
          <w:ilvl w:val="0"/>
          <w:numId w:val="15"/>
        </w:numPr>
        <w:shd w:val="clear" w:color="auto" w:fill="auto"/>
        <w:tabs>
          <w:tab w:val="left" w:pos="825"/>
        </w:tabs>
        <w:spacing w:after="0" w:line="288" w:lineRule="exact"/>
        <w:ind w:firstLine="600"/>
        <w:jc w:val="both"/>
      </w:pPr>
      <w:r w:rsidRPr="00616B3B">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C239A6" w:rsidRPr="00616B3B" w:rsidRDefault="007B665E" w:rsidP="00A10771">
      <w:pPr>
        <w:pStyle w:val="22"/>
        <w:numPr>
          <w:ilvl w:val="0"/>
          <w:numId w:val="15"/>
        </w:numPr>
        <w:shd w:val="clear" w:color="auto" w:fill="auto"/>
        <w:tabs>
          <w:tab w:val="left" w:pos="825"/>
        </w:tabs>
        <w:spacing w:after="0" w:line="288" w:lineRule="exact"/>
        <w:ind w:firstLine="600"/>
        <w:jc w:val="both"/>
      </w:pPr>
      <w:r w:rsidRPr="00616B3B">
        <w:t>целенаправленно и осознанно развивать свои коммуникативные способности, осваивать новые языковые средства;</w:t>
      </w:r>
    </w:p>
    <w:p w:rsidR="00C239A6" w:rsidRPr="00616B3B" w:rsidRDefault="007B665E" w:rsidP="00A10771">
      <w:pPr>
        <w:pStyle w:val="22"/>
        <w:numPr>
          <w:ilvl w:val="0"/>
          <w:numId w:val="15"/>
        </w:numPr>
        <w:shd w:val="clear" w:color="auto" w:fill="auto"/>
        <w:tabs>
          <w:tab w:val="left" w:pos="825"/>
        </w:tabs>
        <w:spacing w:line="288" w:lineRule="exact"/>
        <w:ind w:firstLine="600"/>
        <w:jc w:val="both"/>
      </w:pPr>
      <w:r w:rsidRPr="00616B3B">
        <w:t>осознавать свою ответственность за достоверность полученных знаний, за качество выполненного проекта.</w:t>
      </w:r>
    </w:p>
    <w:p w:rsidR="00C239A6" w:rsidRPr="00616B3B" w:rsidRDefault="007B665E" w:rsidP="00A10771">
      <w:pPr>
        <w:pStyle w:val="26"/>
        <w:keepNext/>
        <w:keepLines/>
        <w:numPr>
          <w:ilvl w:val="3"/>
          <w:numId w:val="229"/>
        </w:numPr>
        <w:shd w:val="clear" w:color="auto" w:fill="auto"/>
        <w:tabs>
          <w:tab w:val="left" w:pos="1413"/>
        </w:tabs>
        <w:spacing w:after="0" w:line="288" w:lineRule="exact"/>
        <w:jc w:val="both"/>
        <w:rPr>
          <w:b/>
        </w:rPr>
      </w:pPr>
      <w:bookmarkStart w:id="13" w:name="bookmark12"/>
      <w:r w:rsidRPr="00616B3B">
        <w:rPr>
          <w:b/>
        </w:rPr>
        <w:t>Стратегии смыслового чтения и работа с текстом.</w:t>
      </w:r>
      <w:bookmarkEnd w:id="13"/>
    </w:p>
    <w:p w:rsidR="00C239A6" w:rsidRPr="00616B3B" w:rsidRDefault="007B665E">
      <w:pPr>
        <w:pStyle w:val="22"/>
        <w:shd w:val="clear" w:color="auto" w:fill="auto"/>
        <w:spacing w:after="0" w:line="288" w:lineRule="exact"/>
        <w:ind w:firstLine="600"/>
        <w:jc w:val="both"/>
      </w:pPr>
      <w:r w:rsidRPr="00616B3B">
        <w:t>Работа с текстом: поиск информации и понимание прочитанного</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32"/>
        </w:tabs>
        <w:spacing w:after="0" w:line="288" w:lineRule="exact"/>
        <w:ind w:firstLine="600"/>
        <w:jc w:val="both"/>
      </w:pPr>
      <w:r w:rsidRPr="00616B3B">
        <w:t>ориентироваться в содержании текста и понимать его целостный смысл:</w:t>
      </w:r>
    </w:p>
    <w:p w:rsidR="00C239A6" w:rsidRPr="00616B3B" w:rsidRDefault="007B665E" w:rsidP="00A10771">
      <w:pPr>
        <w:pStyle w:val="22"/>
        <w:numPr>
          <w:ilvl w:val="0"/>
          <w:numId w:val="13"/>
        </w:numPr>
        <w:shd w:val="clear" w:color="auto" w:fill="auto"/>
        <w:tabs>
          <w:tab w:val="left" w:pos="995"/>
        </w:tabs>
        <w:spacing w:after="0" w:line="288" w:lineRule="exact"/>
        <w:ind w:firstLine="600"/>
        <w:jc w:val="both"/>
      </w:pPr>
      <w:r w:rsidRPr="00616B3B">
        <w:t>определять главную тему, общую цель или назначение текста;</w:t>
      </w:r>
    </w:p>
    <w:p w:rsidR="00C239A6" w:rsidRPr="00616B3B" w:rsidRDefault="007B665E" w:rsidP="00A10771">
      <w:pPr>
        <w:pStyle w:val="22"/>
        <w:numPr>
          <w:ilvl w:val="0"/>
          <w:numId w:val="13"/>
        </w:numPr>
        <w:shd w:val="clear" w:color="auto" w:fill="auto"/>
        <w:tabs>
          <w:tab w:val="left" w:pos="957"/>
        </w:tabs>
        <w:spacing w:after="0" w:line="288" w:lineRule="exact"/>
        <w:ind w:firstLine="600"/>
        <w:jc w:val="both"/>
      </w:pPr>
      <w:r w:rsidRPr="00616B3B">
        <w:t>выбирать из текста или придумать заголовок, соответствующий содержанию и общему смыслу текста;</w:t>
      </w:r>
    </w:p>
    <w:p w:rsidR="00C239A6" w:rsidRPr="00616B3B" w:rsidRDefault="007B665E" w:rsidP="00A10771">
      <w:pPr>
        <w:pStyle w:val="22"/>
        <w:numPr>
          <w:ilvl w:val="0"/>
          <w:numId w:val="13"/>
        </w:numPr>
        <w:shd w:val="clear" w:color="auto" w:fill="auto"/>
        <w:tabs>
          <w:tab w:val="left" w:pos="995"/>
        </w:tabs>
        <w:spacing w:after="0" w:line="288" w:lineRule="exact"/>
        <w:ind w:firstLine="600"/>
        <w:jc w:val="both"/>
      </w:pPr>
      <w:r w:rsidRPr="00616B3B">
        <w:t>формулировать тезис, выражающий общий смысл текста;</w:t>
      </w:r>
    </w:p>
    <w:p w:rsidR="00C239A6" w:rsidRPr="00616B3B" w:rsidRDefault="007B665E" w:rsidP="00A10771">
      <w:pPr>
        <w:pStyle w:val="22"/>
        <w:numPr>
          <w:ilvl w:val="0"/>
          <w:numId w:val="13"/>
        </w:numPr>
        <w:shd w:val="clear" w:color="auto" w:fill="auto"/>
        <w:tabs>
          <w:tab w:val="left" w:pos="995"/>
        </w:tabs>
        <w:spacing w:after="0" w:line="288" w:lineRule="exact"/>
        <w:ind w:firstLine="600"/>
        <w:jc w:val="both"/>
      </w:pPr>
      <w:r w:rsidRPr="00616B3B">
        <w:t>предвосхищать содержание предметного плана текста по заголовку и с опорой на предыдущий</w:t>
      </w:r>
    </w:p>
    <w:p w:rsidR="00C239A6" w:rsidRPr="00616B3B" w:rsidRDefault="007B665E">
      <w:pPr>
        <w:pStyle w:val="22"/>
        <w:shd w:val="clear" w:color="auto" w:fill="auto"/>
        <w:spacing w:after="0" w:line="288" w:lineRule="exact"/>
        <w:ind w:firstLine="0"/>
        <w:jc w:val="left"/>
      </w:pPr>
      <w:r w:rsidRPr="00616B3B">
        <w:t>опыт;</w:t>
      </w:r>
    </w:p>
    <w:p w:rsidR="00C239A6" w:rsidRPr="00616B3B" w:rsidRDefault="007B665E" w:rsidP="00A10771">
      <w:pPr>
        <w:pStyle w:val="22"/>
        <w:numPr>
          <w:ilvl w:val="0"/>
          <w:numId w:val="13"/>
        </w:numPr>
        <w:shd w:val="clear" w:color="auto" w:fill="auto"/>
        <w:tabs>
          <w:tab w:val="left" w:pos="995"/>
        </w:tabs>
        <w:spacing w:after="0" w:line="288" w:lineRule="exact"/>
        <w:ind w:firstLine="600"/>
        <w:jc w:val="both"/>
      </w:pPr>
      <w:r w:rsidRPr="00616B3B">
        <w:t>объяснять порядок частей/инструкций, содержащихся в тексте;</w:t>
      </w:r>
    </w:p>
    <w:p w:rsidR="00C239A6" w:rsidRPr="00616B3B" w:rsidRDefault="007B665E" w:rsidP="00A10771">
      <w:pPr>
        <w:pStyle w:val="22"/>
        <w:numPr>
          <w:ilvl w:val="0"/>
          <w:numId w:val="13"/>
        </w:numPr>
        <w:shd w:val="clear" w:color="auto" w:fill="auto"/>
        <w:tabs>
          <w:tab w:val="left" w:pos="962"/>
        </w:tabs>
        <w:spacing w:after="0" w:line="288" w:lineRule="exact"/>
        <w:ind w:firstLine="600"/>
        <w:jc w:val="both"/>
      </w:pPr>
      <w:r w:rsidRPr="00616B3B">
        <w:t>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C239A6" w:rsidRPr="00616B3B" w:rsidRDefault="007B665E" w:rsidP="00A10771">
      <w:pPr>
        <w:pStyle w:val="22"/>
        <w:numPr>
          <w:ilvl w:val="0"/>
          <w:numId w:val="15"/>
        </w:numPr>
        <w:shd w:val="clear" w:color="auto" w:fill="auto"/>
        <w:tabs>
          <w:tab w:val="left" w:pos="825"/>
        </w:tabs>
        <w:spacing w:after="0" w:line="288" w:lineRule="exact"/>
        <w:ind w:firstLine="600"/>
        <w:jc w:val="both"/>
      </w:pPr>
      <w:r w:rsidRPr="00616B3B">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C239A6" w:rsidRPr="00616B3B" w:rsidRDefault="007B665E" w:rsidP="00A10771">
      <w:pPr>
        <w:pStyle w:val="22"/>
        <w:numPr>
          <w:ilvl w:val="0"/>
          <w:numId w:val="15"/>
        </w:numPr>
        <w:shd w:val="clear" w:color="auto" w:fill="auto"/>
        <w:tabs>
          <w:tab w:val="left" w:pos="825"/>
        </w:tabs>
        <w:spacing w:after="0" w:line="288" w:lineRule="exact"/>
        <w:ind w:firstLine="600"/>
        <w:jc w:val="both"/>
      </w:pPr>
      <w:r w:rsidRPr="00616B3B">
        <w:t>решать учебно-познавательные и учебно-практические задачи, требующие полного и критического понимания текста:</w:t>
      </w:r>
    </w:p>
    <w:p w:rsidR="00C239A6" w:rsidRPr="00616B3B" w:rsidRDefault="007B665E" w:rsidP="00A10771">
      <w:pPr>
        <w:pStyle w:val="22"/>
        <w:numPr>
          <w:ilvl w:val="0"/>
          <w:numId w:val="13"/>
        </w:numPr>
        <w:shd w:val="clear" w:color="auto" w:fill="auto"/>
        <w:tabs>
          <w:tab w:val="left" w:pos="995"/>
        </w:tabs>
        <w:spacing w:after="0" w:line="288" w:lineRule="exact"/>
        <w:ind w:firstLine="600"/>
        <w:jc w:val="both"/>
      </w:pPr>
      <w:r w:rsidRPr="00616B3B">
        <w:t>определять назначение разных видов текстов;</w:t>
      </w:r>
    </w:p>
    <w:p w:rsidR="00C239A6" w:rsidRPr="00616B3B" w:rsidRDefault="007B665E" w:rsidP="00A10771">
      <w:pPr>
        <w:pStyle w:val="22"/>
        <w:numPr>
          <w:ilvl w:val="0"/>
          <w:numId w:val="13"/>
        </w:numPr>
        <w:shd w:val="clear" w:color="auto" w:fill="auto"/>
        <w:tabs>
          <w:tab w:val="left" w:pos="957"/>
        </w:tabs>
        <w:spacing w:after="0" w:line="288" w:lineRule="exact"/>
        <w:ind w:firstLine="600"/>
        <w:jc w:val="both"/>
      </w:pPr>
      <w:r w:rsidRPr="00616B3B">
        <w:t>ставить перед собой цель чтения, направляя внимание на полезную в данный момент информацию;</w:t>
      </w:r>
    </w:p>
    <w:p w:rsidR="00C239A6" w:rsidRPr="00616B3B" w:rsidRDefault="007B665E" w:rsidP="00A10771">
      <w:pPr>
        <w:pStyle w:val="22"/>
        <w:numPr>
          <w:ilvl w:val="0"/>
          <w:numId w:val="13"/>
        </w:numPr>
        <w:shd w:val="clear" w:color="auto" w:fill="auto"/>
        <w:tabs>
          <w:tab w:val="left" w:pos="995"/>
        </w:tabs>
        <w:spacing w:after="0" w:line="288" w:lineRule="exact"/>
        <w:ind w:firstLine="600"/>
        <w:jc w:val="both"/>
      </w:pPr>
      <w:r w:rsidRPr="00616B3B">
        <w:t>различать темы и подтемы специального текста;</w:t>
      </w:r>
    </w:p>
    <w:p w:rsidR="00C239A6" w:rsidRPr="00616B3B" w:rsidRDefault="007B665E" w:rsidP="00A10771">
      <w:pPr>
        <w:pStyle w:val="22"/>
        <w:numPr>
          <w:ilvl w:val="0"/>
          <w:numId w:val="13"/>
        </w:numPr>
        <w:shd w:val="clear" w:color="auto" w:fill="auto"/>
        <w:tabs>
          <w:tab w:val="left" w:pos="995"/>
        </w:tabs>
        <w:spacing w:after="0" w:line="288" w:lineRule="exact"/>
        <w:ind w:firstLine="600"/>
        <w:jc w:val="both"/>
      </w:pPr>
      <w:r w:rsidRPr="00616B3B">
        <w:t>выделять не только главную, но и избыточную информацию;</w:t>
      </w:r>
    </w:p>
    <w:p w:rsidR="00C239A6" w:rsidRPr="00616B3B" w:rsidRDefault="007B665E" w:rsidP="00A10771">
      <w:pPr>
        <w:pStyle w:val="22"/>
        <w:numPr>
          <w:ilvl w:val="0"/>
          <w:numId w:val="13"/>
        </w:numPr>
        <w:shd w:val="clear" w:color="auto" w:fill="auto"/>
        <w:tabs>
          <w:tab w:val="left" w:pos="995"/>
        </w:tabs>
        <w:spacing w:after="0" w:line="288" w:lineRule="exact"/>
        <w:ind w:firstLine="600"/>
        <w:jc w:val="both"/>
      </w:pPr>
      <w:r w:rsidRPr="00616B3B">
        <w:t>прогнозировать последовательность изложения идей текста;</w:t>
      </w:r>
    </w:p>
    <w:p w:rsidR="00C239A6" w:rsidRPr="00616B3B" w:rsidRDefault="007B665E" w:rsidP="00A10771">
      <w:pPr>
        <w:pStyle w:val="22"/>
        <w:numPr>
          <w:ilvl w:val="0"/>
          <w:numId w:val="13"/>
        </w:numPr>
        <w:shd w:val="clear" w:color="auto" w:fill="auto"/>
        <w:tabs>
          <w:tab w:val="left" w:pos="995"/>
        </w:tabs>
        <w:spacing w:after="0" w:line="288" w:lineRule="exact"/>
        <w:ind w:firstLine="600"/>
        <w:jc w:val="both"/>
      </w:pPr>
      <w:r w:rsidRPr="00616B3B">
        <w:t>сопоставлять разные точки зрения и разные источники информации по заданной теме;</w:t>
      </w:r>
    </w:p>
    <w:p w:rsidR="00C239A6" w:rsidRPr="00616B3B" w:rsidRDefault="007B665E" w:rsidP="00A10771">
      <w:pPr>
        <w:pStyle w:val="22"/>
        <w:numPr>
          <w:ilvl w:val="0"/>
          <w:numId w:val="13"/>
        </w:numPr>
        <w:shd w:val="clear" w:color="auto" w:fill="auto"/>
        <w:tabs>
          <w:tab w:val="left" w:pos="995"/>
        </w:tabs>
        <w:spacing w:after="0" w:line="288" w:lineRule="exact"/>
        <w:ind w:firstLine="600"/>
        <w:jc w:val="both"/>
      </w:pPr>
      <w:r w:rsidRPr="00616B3B">
        <w:t>выполнять смысловое свёртывание выделенных фактов и мыслей;</w:t>
      </w:r>
    </w:p>
    <w:p w:rsidR="00C239A6" w:rsidRPr="00616B3B" w:rsidRDefault="007B665E" w:rsidP="00A10771">
      <w:pPr>
        <w:pStyle w:val="22"/>
        <w:numPr>
          <w:ilvl w:val="0"/>
          <w:numId w:val="13"/>
        </w:numPr>
        <w:shd w:val="clear" w:color="auto" w:fill="auto"/>
        <w:tabs>
          <w:tab w:val="left" w:pos="957"/>
        </w:tabs>
        <w:spacing w:after="0" w:line="288" w:lineRule="exact"/>
        <w:ind w:firstLine="600"/>
        <w:jc w:val="both"/>
      </w:pPr>
      <w:r w:rsidRPr="00616B3B">
        <w:t>формировать на основе текста систему аргументов (доводов) для обоснования определённой позиции;</w:t>
      </w:r>
    </w:p>
    <w:p w:rsidR="00C239A6" w:rsidRPr="00616B3B" w:rsidRDefault="007B665E" w:rsidP="00A10771">
      <w:pPr>
        <w:pStyle w:val="22"/>
        <w:numPr>
          <w:ilvl w:val="0"/>
          <w:numId w:val="13"/>
        </w:numPr>
        <w:shd w:val="clear" w:color="auto" w:fill="auto"/>
        <w:tabs>
          <w:tab w:val="left" w:pos="995"/>
        </w:tabs>
        <w:spacing w:after="0" w:line="288" w:lineRule="exact"/>
        <w:ind w:firstLine="600"/>
        <w:jc w:val="both"/>
      </w:pPr>
      <w:r w:rsidRPr="00616B3B">
        <w:lastRenderedPageBreak/>
        <w:t>понимать душевное состояние персонажей текста, сопереживать им.</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25"/>
        </w:tabs>
        <w:spacing w:after="0" w:line="288" w:lineRule="exact"/>
        <w:ind w:firstLine="600"/>
        <w:jc w:val="both"/>
      </w:pPr>
      <w:r w:rsidRPr="00616B3B">
        <w:t>анализировать изменения своего эмоционального состояния в процессе чтения, получения и переработки полученной информации и её осмысления.</w:t>
      </w:r>
    </w:p>
    <w:p w:rsidR="00C239A6" w:rsidRPr="00616B3B" w:rsidRDefault="007B665E">
      <w:pPr>
        <w:pStyle w:val="22"/>
        <w:shd w:val="clear" w:color="auto" w:fill="auto"/>
        <w:spacing w:after="0" w:line="288" w:lineRule="exact"/>
        <w:ind w:firstLine="600"/>
        <w:jc w:val="both"/>
      </w:pPr>
      <w:r w:rsidRPr="00616B3B">
        <w:t>Работа с текстом: преобразование и интерпретация информации</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интерпретировать текст:</w:t>
      </w:r>
    </w:p>
    <w:p w:rsidR="00C239A6" w:rsidRPr="00616B3B" w:rsidRDefault="007B665E" w:rsidP="00A10771">
      <w:pPr>
        <w:pStyle w:val="22"/>
        <w:numPr>
          <w:ilvl w:val="0"/>
          <w:numId w:val="13"/>
        </w:numPr>
        <w:shd w:val="clear" w:color="auto" w:fill="auto"/>
        <w:tabs>
          <w:tab w:val="left" w:pos="1016"/>
        </w:tabs>
        <w:spacing w:after="0" w:line="288" w:lineRule="exact"/>
        <w:ind w:firstLine="600"/>
        <w:jc w:val="both"/>
      </w:pPr>
      <w:r w:rsidRPr="00616B3B">
        <w:t>сравнивать и противопоставлять заключённую в тексте информацию разного характера;</w:t>
      </w:r>
    </w:p>
    <w:p w:rsidR="00C239A6" w:rsidRPr="00616B3B" w:rsidRDefault="007B665E" w:rsidP="00A10771">
      <w:pPr>
        <w:pStyle w:val="22"/>
        <w:numPr>
          <w:ilvl w:val="0"/>
          <w:numId w:val="13"/>
        </w:numPr>
        <w:shd w:val="clear" w:color="auto" w:fill="auto"/>
        <w:tabs>
          <w:tab w:val="left" w:pos="1016"/>
        </w:tabs>
        <w:spacing w:after="0" w:line="288" w:lineRule="exact"/>
        <w:ind w:firstLine="600"/>
        <w:jc w:val="both"/>
      </w:pPr>
      <w:r w:rsidRPr="00616B3B">
        <w:t>обнаруживать в тексте доводы в подтверждение выдвинутых тезисов;</w:t>
      </w:r>
    </w:p>
    <w:p w:rsidR="00C239A6" w:rsidRPr="00616B3B" w:rsidRDefault="007B665E" w:rsidP="00A10771">
      <w:pPr>
        <w:pStyle w:val="22"/>
        <w:numPr>
          <w:ilvl w:val="0"/>
          <w:numId w:val="13"/>
        </w:numPr>
        <w:shd w:val="clear" w:color="auto" w:fill="auto"/>
        <w:tabs>
          <w:tab w:val="left" w:pos="1016"/>
        </w:tabs>
        <w:spacing w:after="0" w:line="288" w:lineRule="exact"/>
        <w:ind w:firstLine="600"/>
        <w:jc w:val="both"/>
      </w:pPr>
      <w:r w:rsidRPr="00616B3B">
        <w:t>делать выводы из сформулированных посылок;</w:t>
      </w:r>
    </w:p>
    <w:p w:rsidR="00C239A6" w:rsidRPr="00616B3B" w:rsidRDefault="007B665E" w:rsidP="00A10771">
      <w:pPr>
        <w:pStyle w:val="22"/>
        <w:numPr>
          <w:ilvl w:val="0"/>
          <w:numId w:val="13"/>
        </w:numPr>
        <w:shd w:val="clear" w:color="auto" w:fill="auto"/>
        <w:tabs>
          <w:tab w:val="left" w:pos="1016"/>
        </w:tabs>
        <w:spacing w:after="0" w:line="288" w:lineRule="exact"/>
        <w:ind w:firstLine="600"/>
        <w:jc w:val="both"/>
      </w:pPr>
      <w:r w:rsidRPr="00616B3B">
        <w:t>выводить заключение о намерении автора или главной мысли текста.</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C239A6" w:rsidRPr="00616B3B" w:rsidRDefault="007B665E">
      <w:pPr>
        <w:pStyle w:val="22"/>
        <w:shd w:val="clear" w:color="auto" w:fill="auto"/>
        <w:spacing w:after="0" w:line="288" w:lineRule="exact"/>
        <w:ind w:firstLine="600"/>
        <w:jc w:val="both"/>
      </w:pPr>
      <w:r w:rsidRPr="00616B3B">
        <w:t>Работа с текстом: оценка информации</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откликаться на содержание текста:</w:t>
      </w:r>
    </w:p>
    <w:p w:rsidR="00C239A6" w:rsidRPr="00616B3B" w:rsidRDefault="007B665E" w:rsidP="00A10771">
      <w:pPr>
        <w:pStyle w:val="22"/>
        <w:numPr>
          <w:ilvl w:val="0"/>
          <w:numId w:val="13"/>
        </w:numPr>
        <w:shd w:val="clear" w:color="auto" w:fill="auto"/>
        <w:tabs>
          <w:tab w:val="left" w:pos="1016"/>
        </w:tabs>
        <w:spacing w:after="0" w:line="288" w:lineRule="exact"/>
        <w:ind w:firstLine="600"/>
        <w:jc w:val="both"/>
      </w:pPr>
      <w:r w:rsidRPr="00616B3B">
        <w:t>связывать информацию, обнаруженную в тексте, со знаниями из других источников;</w:t>
      </w:r>
    </w:p>
    <w:p w:rsidR="00C239A6" w:rsidRPr="00616B3B" w:rsidRDefault="007B665E" w:rsidP="00A10771">
      <w:pPr>
        <w:pStyle w:val="22"/>
        <w:numPr>
          <w:ilvl w:val="0"/>
          <w:numId w:val="13"/>
        </w:numPr>
        <w:shd w:val="clear" w:color="auto" w:fill="auto"/>
        <w:tabs>
          <w:tab w:val="left" w:pos="1016"/>
        </w:tabs>
        <w:spacing w:after="0" w:line="288" w:lineRule="exact"/>
        <w:ind w:firstLine="600"/>
        <w:jc w:val="both"/>
      </w:pPr>
      <w:r w:rsidRPr="00616B3B">
        <w:t>оценивать утверждения, сделанные в тексте, исходя из своих представлений о мире;</w:t>
      </w:r>
    </w:p>
    <w:p w:rsidR="00C239A6" w:rsidRPr="00616B3B" w:rsidRDefault="007B665E" w:rsidP="00A10771">
      <w:pPr>
        <w:pStyle w:val="22"/>
        <w:numPr>
          <w:ilvl w:val="0"/>
          <w:numId w:val="13"/>
        </w:numPr>
        <w:shd w:val="clear" w:color="auto" w:fill="auto"/>
        <w:tabs>
          <w:tab w:val="left" w:pos="1016"/>
        </w:tabs>
        <w:spacing w:after="0" w:line="288" w:lineRule="exact"/>
        <w:ind w:firstLine="600"/>
        <w:jc w:val="both"/>
      </w:pPr>
      <w:r w:rsidRPr="00616B3B">
        <w:t>находить доводы в защиту своей точки зрения;</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откликаться на форму текста: оценивать не только содержание текста, но и его форму, а в целом — мастерство его исполнения;</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C239A6" w:rsidRPr="00616B3B" w:rsidRDefault="007B665E" w:rsidP="00A10771">
      <w:pPr>
        <w:pStyle w:val="22"/>
        <w:numPr>
          <w:ilvl w:val="0"/>
          <w:numId w:val="15"/>
        </w:numPr>
        <w:shd w:val="clear" w:color="auto" w:fill="auto"/>
        <w:tabs>
          <w:tab w:val="left" w:pos="824"/>
        </w:tabs>
        <w:spacing w:after="0" w:line="288" w:lineRule="exact"/>
        <w:ind w:firstLine="600"/>
        <w:jc w:val="both"/>
      </w:pPr>
      <w:r w:rsidRPr="00616B3B">
        <w:t>в процессе работы с одним или несколькими источниками выявлять содержащуюся в них противоречивую, конфликтную информацию;</w:t>
      </w:r>
    </w:p>
    <w:p w:rsidR="00C239A6" w:rsidRPr="00616B3B" w:rsidRDefault="007B665E" w:rsidP="00A10771">
      <w:pPr>
        <w:pStyle w:val="22"/>
        <w:numPr>
          <w:ilvl w:val="0"/>
          <w:numId w:val="15"/>
        </w:numPr>
        <w:shd w:val="clear" w:color="auto" w:fill="auto"/>
        <w:tabs>
          <w:tab w:val="left" w:pos="829"/>
        </w:tabs>
        <w:spacing w:after="0" w:line="288" w:lineRule="exact"/>
        <w:ind w:firstLine="600"/>
        <w:jc w:val="both"/>
      </w:pPr>
      <w:r w:rsidRPr="00616B3B">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критически относиться к рекламной информации;</w:t>
      </w:r>
    </w:p>
    <w:p w:rsidR="00C239A6" w:rsidRPr="00616B3B" w:rsidRDefault="007B665E" w:rsidP="00A10771">
      <w:pPr>
        <w:pStyle w:val="22"/>
        <w:numPr>
          <w:ilvl w:val="0"/>
          <w:numId w:val="15"/>
        </w:numPr>
        <w:shd w:val="clear" w:color="auto" w:fill="auto"/>
        <w:tabs>
          <w:tab w:val="left" w:pos="853"/>
        </w:tabs>
        <w:spacing w:after="0" w:line="288" w:lineRule="exact"/>
        <w:ind w:firstLine="600"/>
        <w:jc w:val="both"/>
      </w:pPr>
      <w:r w:rsidRPr="00616B3B">
        <w:t>находить способы проверки противоречивой информации;</w:t>
      </w:r>
    </w:p>
    <w:p w:rsidR="00C239A6" w:rsidRPr="00616B3B" w:rsidRDefault="007B665E" w:rsidP="00A10771">
      <w:pPr>
        <w:pStyle w:val="22"/>
        <w:numPr>
          <w:ilvl w:val="0"/>
          <w:numId w:val="15"/>
        </w:numPr>
        <w:shd w:val="clear" w:color="auto" w:fill="auto"/>
        <w:tabs>
          <w:tab w:val="left" w:pos="824"/>
        </w:tabs>
        <w:spacing w:line="288" w:lineRule="exact"/>
        <w:ind w:firstLine="600"/>
        <w:jc w:val="both"/>
      </w:pPr>
      <w:r w:rsidRPr="00616B3B">
        <w:t>определять достоверную информацию в случае наличия противоречивой или конфликтной ситуации.</w:t>
      </w:r>
    </w:p>
    <w:p w:rsidR="00C239A6" w:rsidRDefault="007B665E" w:rsidP="00A10771">
      <w:pPr>
        <w:pStyle w:val="221"/>
        <w:keepNext/>
        <w:keepLines/>
        <w:numPr>
          <w:ilvl w:val="0"/>
          <w:numId w:val="19"/>
        </w:numPr>
        <w:shd w:val="clear" w:color="auto" w:fill="auto"/>
        <w:tabs>
          <w:tab w:val="left" w:pos="1309"/>
        </w:tabs>
        <w:spacing w:before="0"/>
      </w:pPr>
      <w:bookmarkStart w:id="14" w:name="bookmark13"/>
      <w:r w:rsidRPr="00616B3B">
        <w:t>Предметные результаты</w:t>
      </w:r>
      <w:bookmarkEnd w:id="14"/>
    </w:p>
    <w:p w:rsidR="00C05267" w:rsidRDefault="00C05267" w:rsidP="00C05267">
      <w:pPr>
        <w:pStyle w:val="221"/>
        <w:keepNext/>
        <w:keepLines/>
        <w:shd w:val="clear" w:color="auto" w:fill="auto"/>
        <w:tabs>
          <w:tab w:val="left" w:pos="1309"/>
        </w:tabs>
        <w:spacing w:before="0"/>
        <w:ind w:left="600" w:firstLine="0"/>
      </w:pPr>
      <w:r>
        <w:t>Русский язык (МБОУ Гимназия)</w:t>
      </w:r>
    </w:p>
    <w:p w:rsidR="00C05267" w:rsidRPr="00C05267" w:rsidRDefault="00C05267" w:rsidP="00A10771">
      <w:pPr>
        <w:widowControl/>
        <w:numPr>
          <w:ilvl w:val="0"/>
          <w:numId w:val="172"/>
        </w:numPr>
        <w:tabs>
          <w:tab w:val="left" w:pos="332"/>
        </w:tabs>
        <w:spacing w:after="240" w:line="274" w:lineRule="exact"/>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полилоге;развитие навыков чтения на русском языке </w:t>
      </w:r>
      <w:r w:rsidRPr="00C05267">
        <w:rPr>
          <w:rFonts w:ascii="Times New Roman" w:eastAsia="Times New Roman" w:hAnsi="Times New Roman" w:cs="Times New Roman"/>
          <w:color w:val="auto"/>
          <w:sz w:val="22"/>
          <w:szCs w:val="22"/>
          <w:lang w:eastAsia="en-US" w:bidi="ar-SA"/>
        </w:rPr>
        <w:lastRenderedPageBreak/>
        <w:t>(изучающего,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выразительности;овладение различными видами аудирования (с полным пониманием, с пониманием основного содержания, с выборочным извлечением информации);понимание,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 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словоупотребления;выявление основных особенностей устной и письменной речи, разговорной и книжной речи;</w:t>
      </w:r>
    </w:p>
    <w:p w:rsidR="00C05267" w:rsidRPr="00C05267" w:rsidRDefault="00C05267" w:rsidP="00C05267">
      <w:pPr>
        <w:spacing w:after="240" w:line="274" w:lineRule="exact"/>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C05267" w:rsidRPr="00C05267" w:rsidRDefault="00C05267" w:rsidP="00A10771">
      <w:pPr>
        <w:widowControl/>
        <w:numPr>
          <w:ilvl w:val="0"/>
          <w:numId w:val="172"/>
        </w:numPr>
        <w:tabs>
          <w:tab w:val="left" w:pos="332"/>
        </w:tabs>
        <w:spacing w:after="200" w:line="274" w:lineRule="exact"/>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понимание определяющей роли языка в развитии интеллектуальных и творческих способностей личности в процессе образования и самообразования:осознанное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потребностей;соблюдение основных языковых норм в устной и письменной речи;стремление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C05267" w:rsidRPr="00C05267" w:rsidRDefault="00C05267" w:rsidP="00A10771">
      <w:pPr>
        <w:widowControl/>
        <w:numPr>
          <w:ilvl w:val="0"/>
          <w:numId w:val="172"/>
        </w:numPr>
        <w:tabs>
          <w:tab w:val="left" w:pos="327"/>
        </w:tabs>
        <w:spacing w:after="240" w:line="274" w:lineRule="exact"/>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использование коммуникативно-эстетических возможностей русского языка: 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речи;уместное использование фразеологических оборотов в речи;корректное и оправданное употребление междометий для выражения эмоций, этикетных формул;использование в речи синонимичных имен прилагательных в роли эпитетов;</w:t>
      </w:r>
    </w:p>
    <w:p w:rsidR="00C05267" w:rsidRPr="00C05267" w:rsidRDefault="00C05267" w:rsidP="00A10771">
      <w:pPr>
        <w:widowControl/>
        <w:numPr>
          <w:ilvl w:val="0"/>
          <w:numId w:val="172"/>
        </w:numPr>
        <w:tabs>
          <w:tab w:val="left" w:pos="327"/>
        </w:tabs>
        <w:spacing w:after="240" w:line="274" w:lineRule="exact"/>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лингвистики:идентификация самостоятельных (знаменательных) служебных частей речи и их форм по значению и основным грамматическим признакам;распознавание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наречия;распознавание глаголов, причастий, деепричастий и их морфологических признаков;распознавание предлогов, частиц и союзов разных разрядов, определение смысловых оттенков частиц;распознавание междометий разных разрядов, определение грамматических особенностей междометий;</w:t>
      </w:r>
    </w:p>
    <w:p w:rsidR="00C05267" w:rsidRPr="00C05267" w:rsidRDefault="00C05267" w:rsidP="00A10771">
      <w:pPr>
        <w:widowControl/>
        <w:numPr>
          <w:ilvl w:val="0"/>
          <w:numId w:val="172"/>
        </w:numPr>
        <w:tabs>
          <w:tab w:val="left" w:pos="337"/>
        </w:tabs>
        <w:spacing w:after="240" w:line="274" w:lineRule="exact"/>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слов;проведение синтаксического анализа предложения, определение синтаксической роли самостоятельных частей речи в предложении;анализ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текста;определение звукового состава слова, правильное деление на слоги, характеристика звуков слова;определение лексического значения слова, значений многозначного слова, стилистической окраски слова, сферы употребления, подбор синонимов, антонимов;деление слова на морфемы на основе смыслового, грамматического и словообразовательного анализа слова;умение различать словообразовательные и формообразующие морфемы, способы словообразования;проведение </w:t>
      </w:r>
      <w:r w:rsidRPr="00C05267">
        <w:rPr>
          <w:rFonts w:ascii="Times New Roman" w:eastAsia="Times New Roman" w:hAnsi="Times New Roman" w:cs="Times New Roman"/>
          <w:color w:val="auto"/>
          <w:sz w:val="22"/>
          <w:szCs w:val="22"/>
          <w:lang w:eastAsia="en-US" w:bidi="ar-SA"/>
        </w:rPr>
        <w:lastRenderedPageBreak/>
        <w:t>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функции;опознавание основных единиц синтаксиса (словосочетание, предложение, текст); умение выделять словосочетание в составе предложения, определение главного и зависимого слова в словосочетании, определение его вида;определение вида предложения по цели высказывания и эмоциональной окраске; определение грамматической основы предложения;распознавание распространённых и нераспространённых предложений, предложений осложнённой и неосложнённой структуры, полных и неполных;распознавание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C05267" w:rsidRPr="00C05267" w:rsidRDefault="00C05267" w:rsidP="00A10771">
      <w:pPr>
        <w:widowControl/>
        <w:numPr>
          <w:ilvl w:val="0"/>
          <w:numId w:val="172"/>
        </w:numPr>
        <w:tabs>
          <w:tab w:val="left" w:pos="332"/>
        </w:tabs>
        <w:spacing w:after="240" w:line="274" w:lineRule="exact"/>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употребления;пользование орфоэпическими, орфографическими словарями для определения нормативного написания и произношения слова;использование фразеологических словарей для определения значения и особенностей употребления фразеологизмов;использование морфемных, словообразовательных, этимологических словарей для морфемного и словообразовательного анализа слов;использование словарей для подбора к словам синонимов, антонимов;</w:t>
      </w:r>
    </w:p>
    <w:p w:rsidR="00C05267" w:rsidRPr="00C05267" w:rsidRDefault="00C05267" w:rsidP="00A10771">
      <w:pPr>
        <w:widowControl/>
        <w:numPr>
          <w:ilvl w:val="0"/>
          <w:numId w:val="172"/>
        </w:numPr>
        <w:tabs>
          <w:tab w:val="left" w:pos="332"/>
        </w:tabs>
        <w:spacing w:after="236" w:line="274" w:lineRule="exact"/>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языка:поиск орфограммы и применение правил написания слов с орфограммами; освоение правил правописания служебных частей речи и умения применять их на письме;применение правильного переноса слов;применение правил постановки знаков препинания в конце предложения, в простом и в сложном предложениях, при прямой речи, цитировании, диалоге;соблюдение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нормами;выявление смыслового, стилистического различия синонимов, употребления их в речи с учётом значения, смыслового различия, стилистической окраски;нормативное изменение форм существительных, прилагательных, местоимений, числительных, глаголов;соблюдение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5"/>
        <w:gridCol w:w="5108"/>
      </w:tblGrid>
      <w:tr w:rsidR="00C05267" w:rsidRPr="00C05267" w:rsidTr="00E05266">
        <w:tc>
          <w:tcPr>
            <w:tcW w:w="7393" w:type="dxa"/>
            <w:shd w:val="clear" w:color="auto" w:fill="auto"/>
          </w:tcPr>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b/>
                <w:color w:val="auto"/>
                <w:lang w:bidi="ar-SA"/>
              </w:rPr>
              <w:t xml:space="preserve">Планируемые результаты изучения русского языка в 5 классе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Ученик научится: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lastRenderedPageBreak/>
              <w:sym w:font="Symbol" w:char="F0B7"/>
            </w:r>
            <w:r w:rsidRPr="00C05267">
              <w:rPr>
                <w:rFonts w:ascii="Times New Roman" w:eastAsia="Times New Roman" w:hAnsi="Times New Roman" w:cs="Times New Roman"/>
                <w:color w:val="auto"/>
                <w:lang w:bidi="ar-SA"/>
              </w:rPr>
              <w:t xml:space="preserve"> владеть навыками работы с учебной книгой и толковыми словарями, а также другими информационными источниками, включая СМИ и ресурсы Интернета;</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влак4деть навыками различных видов чтения (изучающим, ознакомительным);</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владеть различными видами аудирования (с полным пониманием, с пониманием основного содержания);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адекватно понимать тексты различных функционально-смысловых типов речи (повествование, описание, рассуждение);</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участвовать в диалогическом и полилогическом общении, создавать устные монологические высказывания на лингвистическую тему с соблюдением норм современного русского литературного языка и речевого этикета;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создавать и редактировать письменные тексты с соблюдением норм современного русского литературного языка и речевого этикета;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анализировать текст с точки зрения его темы, основной мысли;</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использовать знание алфавита при поиске информации;</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проводить фонетический анализ слова;</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классифицировать и группировать звуки речи по заданным признакам;</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членить слова на слоги и правильно их переносить;</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опознавать морфемы и членить слова на морфемы на основе смыслового, уточнять лексическое значение слова с опорой на </w:t>
            </w:r>
            <w:r w:rsidRPr="00C05267">
              <w:rPr>
                <w:rFonts w:ascii="Times New Roman" w:eastAsia="Times New Roman" w:hAnsi="Times New Roman" w:cs="Times New Roman"/>
                <w:color w:val="auto"/>
                <w:lang w:bidi="ar-SA"/>
              </w:rPr>
              <w:lastRenderedPageBreak/>
              <w:t xml:space="preserve">его морфемный состав;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проводить морфемный анализ слов;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подбирать синонимы, антонимы, различать омонимы;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опознавать лексические средства выразительности и основные виды тропов (метафора, эпитет, сравнение);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опознавать имя существительное, имя прилагательное, глагол, личные местоимения, а также служебные части речи;</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проводить морфологический анализ указанных частей речи, пользуясь планом разбора;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применять знания и умения по морфемике при проведении морфологического анализа слов;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опознавать основные единицы синтаксиса (словосочетание, предложение, текст);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анализировать различные виды словосочетаний и предложений с точки зрения их структурно-смысловой организации и функциональных особенностей;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находить грамматическую основу предложения;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распознавать главные и второстепенные члены предложения;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опознавать предложения простые и сложные;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проводить синтаксический анализ словосочетания и предложения;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соблюдать основные языковые нормы в устной и письменной речи;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опираться на фонетический, морфемный и морфологический анализ в практике правописания ;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опираться на грамматико-</w:t>
            </w:r>
            <w:r w:rsidRPr="00C05267">
              <w:rPr>
                <w:rFonts w:ascii="Times New Roman" w:eastAsia="Times New Roman" w:hAnsi="Times New Roman" w:cs="Times New Roman"/>
                <w:color w:val="auto"/>
                <w:lang w:bidi="ar-SA"/>
              </w:rPr>
              <w:lastRenderedPageBreak/>
              <w:t xml:space="preserve">интонационный анализ при объяснении расстановки знаков препинания в предложении;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использовать орфографические словари.</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b/>
                <w:color w:val="auto"/>
                <w:lang w:bidi="ar-SA"/>
              </w:rPr>
              <w:t>Планируемые результаты изучения русского языка в 6 классе</w:t>
            </w: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b/>
                <w:color w:val="auto"/>
                <w:lang w:bidi="ar-SA"/>
              </w:rPr>
              <w:t>Ученик научится:</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владеть навыками работы с учебной книгой, словарями и другими информационными источниками, включая СМИ и ресурсы Интернета;</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владеть навыками различных видов чтения (изучающим, ознакомительным)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владеть различными видами аудирования (с полным пониманием, с пониманием основного содержания, с выборочным извлечением информации);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lastRenderedPageBreak/>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проводить орфоэпический анализ слова;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классифицировать и группировать слова по заданным параметрам их звукового состава;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опознавать морфемы и членить слова на морфемы на основе смыслового, грамматического и словообразовательного анализа в соответствии с принадлежностью к определенной части речи; проводить морфемный и словообразовательный анализ слов;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проводить лексический анализ слова;</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опознавать лексические средства выразительности и основные виды тропов ( гипербола, олицетворение);</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опознавать самостоятельные части речи и их формы, постоянные и непостоянные признаки существительных прилагательных и глаголов</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проводить морфологический анализ слова с использованием сложного плана;</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применять знания и умения по словообразованию при проведении морфологического анализа слов; </w:t>
            </w:r>
          </w:p>
          <w:p w:rsidR="00C05267" w:rsidRPr="00C05267" w:rsidRDefault="00C05267" w:rsidP="00A10771">
            <w:pPr>
              <w:widowControl/>
              <w:numPr>
                <w:ilvl w:val="0"/>
                <w:numId w:val="171"/>
              </w:numPr>
              <w:shd w:val="clear" w:color="auto" w:fill="FFFFFF"/>
              <w:spacing w:after="200"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определять синтаксическую роль изученных частей речи;</w:t>
            </w:r>
          </w:p>
          <w:p w:rsidR="00C05267" w:rsidRPr="00C05267" w:rsidRDefault="00C05267" w:rsidP="00C05267">
            <w:pPr>
              <w:widowControl/>
              <w:shd w:val="clear" w:color="auto" w:fill="FFFFFF"/>
              <w:spacing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b/>
                <w:color w:val="auto"/>
                <w:lang w:bidi="ar-SA"/>
              </w:rPr>
              <w:t>Планируемые результаты изучения русского языка в 7 классе</w:t>
            </w:r>
          </w:p>
          <w:p w:rsidR="00C05267" w:rsidRPr="00C05267" w:rsidRDefault="00C05267" w:rsidP="00C05267">
            <w:pPr>
              <w:widowControl/>
              <w:shd w:val="clear" w:color="auto" w:fill="FFFFFF"/>
              <w:spacing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b/>
                <w:color w:val="auto"/>
                <w:lang w:bidi="ar-SA"/>
              </w:rPr>
              <w:t xml:space="preserve"> Ученик научится: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Осознавать роль русского языка в жизни славянских государств современного мира;</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Использовать орфографические словари и справочники по правописанию для решения орфографических и пунктуационных проблем, осваивать справочные сайты Интернета;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Анализировать и характеризовать </w:t>
            </w:r>
            <w:r w:rsidRPr="00C05267">
              <w:rPr>
                <w:rFonts w:ascii="Times New Roman" w:eastAsia="Times New Roman" w:hAnsi="Times New Roman" w:cs="Times New Roman"/>
                <w:color w:val="auto"/>
                <w:lang w:bidi="ar-SA"/>
              </w:rPr>
              <w:lastRenderedPageBreak/>
              <w:t>общекатегориальное значение, морфологические признаки глагольных форм – причастия, деепричастий, наречий, а также служебных частей речи, определять их синтаксическую функцию</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Распознают грамматические признаки этих частей речи;</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Правильно употреблять глагольные формы;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Соблюдать видо-временную соотнесенность глагольных форм с формой глаголасказуемого;</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Наблюдать за использованием выразительных средств фонетики в художественной речи и оценивать их;</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Расширять свой лексикон.</w:t>
            </w:r>
          </w:p>
          <w:p w:rsidR="00C05267" w:rsidRPr="00C05267" w:rsidRDefault="00C05267" w:rsidP="00C05267">
            <w:pPr>
              <w:widowControl/>
              <w:shd w:val="clear" w:color="auto" w:fill="FFFFFF"/>
              <w:spacing w:line="294" w:lineRule="atLeast"/>
              <w:rPr>
                <w:rFonts w:ascii="Times New Roman" w:eastAsia="Times New Roman" w:hAnsi="Times New Roman" w:cs="Times New Roman"/>
                <w:b/>
                <w:color w:val="auto"/>
                <w:lang w:bidi="ar-SA"/>
              </w:rPr>
            </w:pPr>
          </w:p>
          <w:p w:rsidR="00C05267" w:rsidRPr="00C05267" w:rsidRDefault="00C05267" w:rsidP="00C05267">
            <w:pPr>
              <w:widowControl/>
              <w:shd w:val="clear" w:color="auto" w:fill="FFFFFF"/>
              <w:spacing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b/>
                <w:color w:val="auto"/>
                <w:lang w:bidi="ar-SA"/>
              </w:rPr>
              <w:t xml:space="preserve">Планируемые результаты изучения русского языка в 8 классе </w:t>
            </w:r>
          </w:p>
          <w:p w:rsidR="00C05267" w:rsidRPr="00C05267" w:rsidRDefault="00C05267" w:rsidP="00C05267">
            <w:pPr>
              <w:widowControl/>
              <w:shd w:val="clear" w:color="auto" w:fill="FFFFFF"/>
              <w:spacing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b/>
                <w:color w:val="auto"/>
                <w:lang w:bidi="ar-SA"/>
              </w:rPr>
              <w:t xml:space="preserve">Ученик научится: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Осознавать роль русского языка в жизни общества и государства, в современном мире; роль языка в жизни человека; понимать красоту, богатство, выразительность русского языка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Распознавать (выделять) словосочетания в составе предложения; главное и зависимое слово в словосочетании;</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Определять виды словосочетаний по морфологическим свойствам главного слова; виды подчинительной связи в словосочетании; нарушения норм сочетания слов в составе словосочетания;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Анализировать и характеризовать словосочетания по морфологическим свойствам главного слова и видам подчинительной связи</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Анализировать и характеризовать синтаксическую структуру простых двусоставных предложений</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Разграничивать и сопоставлять предложения распространенные и нераспространенные, полные и неполные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Опознавать осложненные предложения; определять виды осложнения;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Оценивать правильность речи и в случае необходимости корректируют речевые высказывания</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Опираться на фонетический, морфемно-словообразовательный и морфологический анализ при выборе правильного написания слова; на грамматико-интонационный анализ при </w:t>
            </w:r>
            <w:r w:rsidRPr="00C05267">
              <w:rPr>
                <w:rFonts w:ascii="Times New Roman" w:eastAsia="Times New Roman" w:hAnsi="Times New Roman" w:cs="Times New Roman"/>
                <w:color w:val="auto"/>
                <w:lang w:bidi="ar-SA"/>
              </w:rPr>
              <w:lastRenderedPageBreak/>
              <w:t>объяснении расстановки знаков препинания.</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p>
          <w:p w:rsidR="00C05267" w:rsidRPr="00C05267" w:rsidRDefault="00C05267" w:rsidP="00C05267">
            <w:pPr>
              <w:widowControl/>
              <w:shd w:val="clear" w:color="auto" w:fill="FFFFFF"/>
              <w:spacing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b/>
                <w:color w:val="auto"/>
                <w:lang w:bidi="ar-SA"/>
              </w:rPr>
              <w:t xml:space="preserve">Планируемые результаты изучения русского языка в 9 классе </w:t>
            </w:r>
          </w:p>
          <w:p w:rsidR="00C05267" w:rsidRPr="00C05267" w:rsidRDefault="00C05267" w:rsidP="00C05267">
            <w:pPr>
              <w:widowControl/>
              <w:shd w:val="clear" w:color="auto" w:fill="FFFFFF"/>
              <w:spacing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b/>
                <w:color w:val="auto"/>
                <w:lang w:bidi="ar-SA"/>
              </w:rPr>
              <w:t>Ученик научится:</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Осознавать международное значение русского языка как языка межнационального общения; миротворческую и культурную миссию языка и великой российской культуры;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Опираться на фонетический, морфемно-словообразовательный и морфологический анализ при выборе правильного написания слова; на грамматико-интонационный анализ при объяснении расстановки знаков препинания в предложении;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Соблюдать основные орфографические и пунктуационные нормы в письменной речи;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Опознавать и правильно интонировать сложные предложения с разными смысловыми отношениями между их частями;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Разграничивать и сопоставлять разные виды сложных предложений (бессоюзные, сложносочиненные, сложноподчиненные), определять (находить) средства синтаксической связи между частями сложного предложения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Группировать </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Проводить синтаксический разбор сложных предложений разных видов;</w:t>
            </w:r>
          </w:p>
          <w:p w:rsidR="00C05267" w:rsidRPr="00C05267" w:rsidRDefault="00C05267" w:rsidP="00C05267">
            <w:pPr>
              <w:widowControl/>
              <w:shd w:val="clear" w:color="auto" w:fill="FFFFFF"/>
              <w:spacing w:line="294" w:lineRule="atLeast"/>
              <w:rPr>
                <w:rFonts w:ascii="Times New Roman" w:eastAsia="Times New Roman" w:hAnsi="Times New Roman" w:cs="Times New Roman"/>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Различать сочинительную, подчинительную и бессоюзную связь в сложных предложениях разных видов;</w:t>
            </w:r>
          </w:p>
          <w:p w:rsidR="00C05267" w:rsidRPr="00C05267" w:rsidRDefault="00C05267" w:rsidP="00C05267">
            <w:pPr>
              <w:widowControl/>
              <w:shd w:val="clear" w:color="auto" w:fill="FFFFFF"/>
              <w:spacing w:line="294" w:lineRule="atLeast"/>
              <w:rPr>
                <w:rFonts w:ascii="Times New Roman" w:eastAsia="Times New Roman" w:hAnsi="Times New Roman" w:cs="Times New Roman"/>
                <w:b/>
                <w:color w:val="auto"/>
                <w:lang w:bidi="ar-SA"/>
              </w:rPr>
            </w:pPr>
            <w:r w:rsidRPr="00C05267">
              <w:rPr>
                <w:rFonts w:ascii="Times New Roman" w:eastAsia="Times New Roman" w:hAnsi="Times New Roman" w:cs="Times New Roman"/>
                <w:color w:val="auto"/>
                <w:lang w:bidi="ar-SA"/>
              </w:rPr>
              <w:t xml:space="preserve">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Определять функциональные разновидности речи и типы текстов; </w:t>
            </w:r>
            <w:r w:rsidRPr="00C05267">
              <w:rPr>
                <w:rFonts w:ascii="Times New Roman" w:eastAsia="Times New Roman" w:hAnsi="Times New Roman" w:cs="Times New Roman"/>
                <w:color w:val="auto"/>
                <w:lang w:bidi="ar-SA"/>
              </w:rPr>
              <w:sym w:font="Symbol" w:char="F0B7"/>
            </w:r>
            <w:r w:rsidRPr="00C05267">
              <w:rPr>
                <w:rFonts w:ascii="Times New Roman" w:eastAsia="Times New Roman" w:hAnsi="Times New Roman" w:cs="Times New Roman"/>
                <w:color w:val="auto"/>
                <w:lang w:bidi="ar-SA"/>
              </w:rPr>
              <w:t xml:space="preserve"> Составлять рассуждения по вопросам к тексту.</w:t>
            </w:r>
          </w:p>
        </w:tc>
        <w:tc>
          <w:tcPr>
            <w:tcW w:w="7393" w:type="dxa"/>
            <w:shd w:val="clear" w:color="auto" w:fill="auto"/>
          </w:tcPr>
          <w:p w:rsidR="00C05267" w:rsidRPr="00C05267" w:rsidRDefault="00C05267" w:rsidP="00C05267">
            <w:pPr>
              <w:widowControl/>
              <w:spacing w:after="200" w:line="276" w:lineRule="auto"/>
              <w:jc w:val="both"/>
              <w:rPr>
                <w:rFonts w:ascii="Times New Roman" w:eastAsia="Times New Roman" w:hAnsi="Times New Roman" w:cs="Times New Roman"/>
                <w:b/>
                <w:color w:val="auto"/>
                <w:sz w:val="22"/>
                <w:szCs w:val="22"/>
                <w:lang w:eastAsia="en-US" w:bidi="ar-SA"/>
              </w:rPr>
            </w:pPr>
            <w:r w:rsidRPr="00C05267">
              <w:rPr>
                <w:rFonts w:ascii="Times New Roman" w:eastAsia="Times New Roman" w:hAnsi="Times New Roman" w:cs="Times New Roman"/>
                <w:b/>
                <w:color w:val="auto"/>
                <w:sz w:val="22"/>
                <w:szCs w:val="22"/>
                <w:lang w:eastAsia="en-US" w:bidi="ar-SA"/>
              </w:rPr>
              <w:lastRenderedPageBreak/>
              <w:t>Ученик получит возможность научиться:</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понимать основные причины коммуникативных неудач и уметь объяснять их;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lastRenderedPageBreak/>
              <w:sym w:font="Symbol" w:char="F0B7"/>
            </w:r>
            <w:r w:rsidRPr="00C05267">
              <w:rPr>
                <w:rFonts w:ascii="Times New Roman" w:eastAsia="Times New Roman" w:hAnsi="Times New Roman" w:cs="Times New Roman"/>
                <w:color w:val="auto"/>
                <w:sz w:val="22"/>
                <w:szCs w:val="22"/>
                <w:lang w:eastAsia="en-US" w:bidi="ar-SA"/>
              </w:rPr>
              <w:t xml:space="preserve"> оценивать собственную и чужую речь с точки зрения точного, уместного и выразительного словоупотребления;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опознавать различные выразительные средства языка;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писать тексты различных типов речи: описание, повествование, рассуждение;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участвовать в разных видах обсуждения, формулировать собственную позицию и аргументировать ее, привлекая сведения из жизненного и читательского опыта;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b/>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b/>
                <w:color w:val="auto"/>
                <w:sz w:val="22"/>
                <w:szCs w:val="22"/>
                <w:lang w:eastAsia="en-US" w:bidi="ar-SA"/>
              </w:rPr>
            </w:pPr>
            <w:r w:rsidRPr="00C05267">
              <w:rPr>
                <w:rFonts w:ascii="Times New Roman" w:eastAsia="Times New Roman" w:hAnsi="Times New Roman" w:cs="Times New Roman"/>
                <w:b/>
                <w:color w:val="auto"/>
                <w:sz w:val="22"/>
                <w:szCs w:val="22"/>
                <w:lang w:eastAsia="en-US" w:bidi="ar-SA"/>
              </w:rPr>
              <w:t xml:space="preserve">Ученик получит возможность научиться: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оценивать собственную и чужую речь с точки зрения точного, уместного и выразительного словоупотребления;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опознавать различные выразительные средства языка, понимать их значение в тексте;</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Характеризовать слова с точки зрения их принадлежности к активному и пассивному запасу, сферы употребления и стилистической окраски</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Осуществлять выбор лексических средств и употребляют их в соответствии со значением и сферой общения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Извлекать необходимую информацию из лингвистических словарей различных типов (толкового словаря, словарей синонимов, антонимов, устаревших слов, иностранных слов, фразеологического словаря) и используют ее в различных видах деятельности;</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Анализировать словообразовательную структуру слова, выделяя исходную основу и словообразующую морфему;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Различать изученные способы словообразования слов ризученных частей речи;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Составлять словообразовательные пары и словообразовательные цепочки слов, анализировать словообразовательные гнезда;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Характеризовать словообразовательные гнезда, Устанавливая смысловую и структурную связь однокоренных слов;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Оценивать основные выразительные средства морфемики и словообразования;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lastRenderedPageBreak/>
              <w:sym w:font="Symbol" w:char="F0B7"/>
            </w:r>
            <w:r w:rsidRPr="00C05267">
              <w:rPr>
                <w:rFonts w:ascii="Times New Roman" w:eastAsia="Times New Roman" w:hAnsi="Times New Roman" w:cs="Times New Roman"/>
                <w:color w:val="auto"/>
                <w:sz w:val="22"/>
                <w:szCs w:val="22"/>
                <w:lang w:eastAsia="en-US" w:bidi="ar-SA"/>
              </w:rPr>
              <w:t xml:space="preserve"> Анализировать и характеризовать общекатегориальное значение, морфологические признаки имен существительных, прилагательных, числительных местоимений и глаголов, определять их синтаксическую роль, группировать их с точки зрения постоянных морфологических признаков; </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Характеризовать слова с точки зрения их принадлежности к активному и пассивному запасу, сферы употребления и стилистической окраски</w:t>
            </w: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b/>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b/>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b/>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b/>
                <w:color w:val="auto"/>
                <w:sz w:val="22"/>
                <w:szCs w:val="22"/>
                <w:lang w:eastAsia="en-US" w:bidi="ar-SA"/>
              </w:rPr>
            </w:pPr>
            <w:r w:rsidRPr="00C05267">
              <w:rPr>
                <w:rFonts w:ascii="Times New Roman" w:eastAsia="Times New Roman" w:hAnsi="Times New Roman" w:cs="Times New Roman"/>
                <w:b/>
                <w:color w:val="auto"/>
                <w:sz w:val="22"/>
                <w:szCs w:val="22"/>
                <w:lang w:eastAsia="en-US" w:bidi="ar-SA"/>
              </w:rPr>
              <w:t xml:space="preserve">Ученик получит возможность научиться: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понимать роль языка в жизни человека; использовать красоту, богатство, выразительность русского языка;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применять орфографические словари и справочники по правописанию для решения орфографических и пунктуационных проблем, осваивать справочные сайты Интернета для решения грамматических проблем, работы с проектами, рефератами сообщениями на грамматические темы;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Анализировать и характеризовать явления грамматического синкретизма.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Распознавать грамматические омонимы;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Употреблять глагольные формы в своей устной и письменной речи;</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Составлять деловые расписки, объяснительные записки;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Наблюдать за использованием выразительных средств морфологии в художественной речи и оценивать их;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Осознавать (понимать) роль синтаксиса в формировании и выражении мысли, различать словосочетания и предложения, словосочетания и сочетания слов, являющихся главными членами предложения, сложной формой будущего времени глагола, свободных словосочетаний и фразеологизмов и др.</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b/>
                <w:color w:val="auto"/>
                <w:sz w:val="22"/>
                <w:szCs w:val="22"/>
                <w:lang w:eastAsia="en-US" w:bidi="ar-SA"/>
              </w:rPr>
            </w:pPr>
            <w:r w:rsidRPr="00C05267">
              <w:rPr>
                <w:rFonts w:ascii="Times New Roman" w:eastAsia="Times New Roman" w:hAnsi="Times New Roman" w:cs="Times New Roman"/>
                <w:b/>
                <w:color w:val="auto"/>
                <w:sz w:val="22"/>
                <w:szCs w:val="22"/>
                <w:lang w:eastAsia="en-US" w:bidi="ar-SA"/>
              </w:rPr>
              <w:t xml:space="preserve">Ученик получит возможность научиться: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Осознавать роль русского языка в жизни </w:t>
            </w:r>
            <w:r w:rsidRPr="00C05267">
              <w:rPr>
                <w:rFonts w:ascii="Times New Roman" w:eastAsia="Times New Roman" w:hAnsi="Times New Roman" w:cs="Times New Roman"/>
                <w:color w:val="auto"/>
                <w:sz w:val="22"/>
                <w:szCs w:val="22"/>
                <w:lang w:eastAsia="en-US" w:bidi="ar-SA"/>
              </w:rPr>
              <w:lastRenderedPageBreak/>
              <w:t>общества и государства, в современном мире; использовать изобразительно-выразительные средства русского языка в своей устной и письменной речи;</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Делать полный синтаксический разбор словосочетаний разных типов, различать словосочетания и несловосочетания;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Определять виды подчинительной связи в словосочетании;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Уметь подбирать синтаксические синонимы;</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Определять виды односоставных предложений;</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Выполнять синтаксический разбор грамматической основы простого предложения;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Распознавать и различать виды обособленных членов и не членов предложений, различать обращения и вводные слова;</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Использовать в своей речи осложненные предложения разных видов, вводные слова, риторические вопросы, восклицания и обращения.</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b/>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b/>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b/>
                <w:color w:val="auto"/>
                <w:sz w:val="22"/>
                <w:szCs w:val="22"/>
                <w:lang w:eastAsia="en-US" w:bidi="ar-SA"/>
              </w:rPr>
            </w:pPr>
          </w:p>
          <w:p w:rsidR="00C05267" w:rsidRPr="00C05267" w:rsidRDefault="00C05267" w:rsidP="00C05267">
            <w:pPr>
              <w:widowControl/>
              <w:spacing w:after="200" w:line="276" w:lineRule="auto"/>
              <w:contextualSpacing/>
              <w:jc w:val="both"/>
              <w:rPr>
                <w:rFonts w:ascii="Times New Roman" w:eastAsia="Times New Roman" w:hAnsi="Times New Roman" w:cs="Times New Roman"/>
                <w:b/>
                <w:color w:val="auto"/>
                <w:sz w:val="22"/>
                <w:szCs w:val="22"/>
                <w:lang w:eastAsia="en-US" w:bidi="ar-SA"/>
              </w:rPr>
            </w:pPr>
            <w:r w:rsidRPr="00C05267">
              <w:rPr>
                <w:rFonts w:ascii="Times New Roman" w:eastAsia="Times New Roman" w:hAnsi="Times New Roman" w:cs="Times New Roman"/>
                <w:b/>
                <w:color w:val="auto"/>
                <w:sz w:val="22"/>
                <w:szCs w:val="22"/>
                <w:lang w:eastAsia="en-US" w:bidi="ar-SA"/>
              </w:rPr>
              <w:t xml:space="preserve">Ученик получит возможность научиться: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Осознавать место русского языка в кругу индоевропейских языков, роли старославянского (церковнославянского) языка в развитии русского языка, об основных формах функционирования современного русского языка; о развитии русистики;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Различать функциональные разновидности современного русского языка;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Обладать орфографической и пунктуационной зоркостью;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Осваивать содержание изученных орфографических и пунктуационных правил и алгоритмы их использования;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Понимать смысловые отношения между частями сложных предложений разных видов;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Определять особенности средств связи в сложных </w:t>
            </w:r>
            <w:r w:rsidRPr="00C05267">
              <w:rPr>
                <w:rFonts w:ascii="Times New Roman" w:eastAsia="Times New Roman" w:hAnsi="Times New Roman" w:cs="Times New Roman"/>
                <w:color w:val="auto"/>
                <w:sz w:val="22"/>
                <w:szCs w:val="22"/>
                <w:lang w:eastAsia="en-US" w:bidi="ar-SA"/>
              </w:rPr>
              <w:lastRenderedPageBreak/>
              <w:t xml:space="preserve">предложениях,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Составлять схемы сложных предложений;</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Моделировать сложные предложения по заданным схемам, заменять сложные предложения синонимическими конструкциями и употреблять их в речи;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Анализировать синтаксическую структуру сложных предложений, смысловые отношения между их частями ; </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Оценивать правильность построения сложных предложений, исправлять нарушения синтаксических норм их построения;</w:t>
            </w:r>
          </w:p>
          <w:p w:rsidR="00C05267" w:rsidRPr="00C05267" w:rsidRDefault="00C05267" w:rsidP="00C05267">
            <w:pPr>
              <w:widowControl/>
              <w:spacing w:after="200" w:line="276" w:lineRule="auto"/>
              <w:contextualSpacing/>
              <w:jc w:val="both"/>
              <w:rPr>
                <w:rFonts w:ascii="Times New Roman" w:eastAsia="Times New Roman" w:hAnsi="Times New Roman" w:cs="Times New Roman"/>
                <w:color w:val="auto"/>
                <w:sz w:val="22"/>
                <w:szCs w:val="22"/>
                <w:lang w:eastAsia="en-US" w:bidi="ar-SA"/>
              </w:rPr>
            </w:pPr>
            <w:r w:rsidRPr="00C05267">
              <w:rPr>
                <w:rFonts w:ascii="Times New Roman" w:eastAsia="Times New Roman" w:hAnsi="Times New Roman" w:cs="Times New Roman"/>
                <w:color w:val="auto"/>
                <w:sz w:val="22"/>
                <w:szCs w:val="22"/>
                <w:lang w:eastAsia="en-US" w:bidi="ar-SA"/>
              </w:rPr>
              <w:t xml:space="preserve">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Составлять тексты разных типов, рассуждения по абстрактным понятиям; </w:t>
            </w:r>
            <w:r w:rsidRPr="00C05267">
              <w:rPr>
                <w:rFonts w:ascii="Times New Roman" w:eastAsia="Times New Roman" w:hAnsi="Times New Roman" w:cs="Times New Roman"/>
                <w:color w:val="auto"/>
                <w:sz w:val="22"/>
                <w:szCs w:val="22"/>
                <w:lang w:eastAsia="en-US" w:bidi="ar-SA"/>
              </w:rPr>
              <w:sym w:font="Symbol" w:char="F0B7"/>
            </w:r>
            <w:r w:rsidRPr="00C05267">
              <w:rPr>
                <w:rFonts w:ascii="Times New Roman" w:eastAsia="Times New Roman" w:hAnsi="Times New Roman" w:cs="Times New Roman"/>
                <w:color w:val="auto"/>
                <w:sz w:val="22"/>
                <w:szCs w:val="22"/>
                <w:lang w:eastAsia="en-US" w:bidi="ar-SA"/>
              </w:rPr>
              <w:t xml:space="preserve"> Делать лингвистический анализ текста.</w:t>
            </w:r>
          </w:p>
        </w:tc>
      </w:tr>
    </w:tbl>
    <w:p w:rsidR="00C05267" w:rsidRPr="00C05267" w:rsidRDefault="00C05267" w:rsidP="00C05267">
      <w:pPr>
        <w:widowControl/>
        <w:spacing w:after="200" w:line="276" w:lineRule="auto"/>
        <w:rPr>
          <w:rFonts w:ascii="Times New Roman" w:eastAsia="Times New Roman" w:hAnsi="Times New Roman" w:cs="Times New Roman"/>
          <w:b/>
          <w:color w:val="auto"/>
          <w:sz w:val="28"/>
          <w:szCs w:val="28"/>
          <w:lang w:eastAsia="en-US" w:bidi="ar-SA"/>
        </w:rPr>
      </w:pPr>
    </w:p>
    <w:p w:rsidR="00C05267" w:rsidRDefault="00C05267" w:rsidP="00C05267">
      <w:pPr>
        <w:pStyle w:val="221"/>
        <w:keepNext/>
        <w:keepLines/>
        <w:shd w:val="clear" w:color="auto" w:fill="auto"/>
        <w:tabs>
          <w:tab w:val="left" w:pos="1309"/>
        </w:tabs>
        <w:spacing w:before="0"/>
      </w:pPr>
    </w:p>
    <w:p w:rsidR="00C05267" w:rsidRDefault="00C05267" w:rsidP="00C05267">
      <w:pPr>
        <w:pStyle w:val="221"/>
        <w:keepNext/>
        <w:keepLines/>
        <w:shd w:val="clear" w:color="auto" w:fill="auto"/>
        <w:tabs>
          <w:tab w:val="left" w:pos="1309"/>
        </w:tabs>
        <w:spacing w:before="0"/>
      </w:pPr>
    </w:p>
    <w:p w:rsidR="00C05267" w:rsidRDefault="00C05267" w:rsidP="00C05267">
      <w:pPr>
        <w:pStyle w:val="221"/>
        <w:keepNext/>
        <w:keepLines/>
        <w:shd w:val="clear" w:color="auto" w:fill="auto"/>
        <w:tabs>
          <w:tab w:val="left" w:pos="1309"/>
        </w:tabs>
        <w:spacing w:before="0"/>
      </w:pPr>
    </w:p>
    <w:p w:rsidR="00277388" w:rsidRDefault="00277388" w:rsidP="00277388">
      <w:pPr>
        <w:pStyle w:val="22"/>
        <w:shd w:val="clear" w:color="auto" w:fill="auto"/>
        <w:tabs>
          <w:tab w:val="left" w:pos="786"/>
        </w:tabs>
        <w:spacing w:line="288" w:lineRule="exact"/>
        <w:ind w:left="600" w:firstLine="0"/>
        <w:jc w:val="both"/>
        <w:rPr>
          <w:b/>
        </w:rPr>
      </w:pPr>
      <w:bookmarkStart w:id="15" w:name="bookmark15"/>
      <w:r w:rsidRPr="00616B3B">
        <w:rPr>
          <w:b/>
        </w:rPr>
        <w:t>1.2.5.2.</w:t>
      </w:r>
      <w:r w:rsidR="007B665E" w:rsidRPr="00616B3B">
        <w:rPr>
          <w:b/>
        </w:rPr>
        <w:t>Литература.</w:t>
      </w:r>
      <w:bookmarkEnd w:id="15"/>
    </w:p>
    <w:p w:rsidR="00191C57" w:rsidRPr="00191C57" w:rsidRDefault="00191C57" w:rsidP="00191C57">
      <w:pPr>
        <w:spacing w:line="274" w:lineRule="exact"/>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Предметные результаты изучения предметной области "Литература" должны отражать:</w:t>
      </w:r>
    </w:p>
    <w:p w:rsidR="00191C57" w:rsidRPr="00191C57" w:rsidRDefault="00191C57" w:rsidP="00A10771">
      <w:pPr>
        <w:widowControl/>
        <w:numPr>
          <w:ilvl w:val="0"/>
          <w:numId w:val="173"/>
        </w:numPr>
        <w:tabs>
          <w:tab w:val="left" w:pos="327"/>
        </w:tabs>
        <w:spacing w:after="200" w:line="278" w:lineRule="exact"/>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91C57" w:rsidRPr="00191C57" w:rsidRDefault="00191C57" w:rsidP="00A10771">
      <w:pPr>
        <w:widowControl/>
        <w:numPr>
          <w:ilvl w:val="0"/>
          <w:numId w:val="173"/>
        </w:numPr>
        <w:tabs>
          <w:tab w:val="left" w:pos="327"/>
        </w:tabs>
        <w:spacing w:after="200" w:line="278" w:lineRule="exact"/>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понимание литературы как одной из основных национально-культурных ценностей народа, как особого способа познания жизни;</w:t>
      </w:r>
    </w:p>
    <w:p w:rsidR="00191C57" w:rsidRPr="00191C57" w:rsidRDefault="00191C57" w:rsidP="00A10771">
      <w:pPr>
        <w:widowControl/>
        <w:numPr>
          <w:ilvl w:val="0"/>
          <w:numId w:val="173"/>
        </w:numPr>
        <w:tabs>
          <w:tab w:val="left" w:pos="337"/>
        </w:tabs>
        <w:spacing w:after="200" w:line="274" w:lineRule="exact"/>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lastRenderedPageBreak/>
        <w:t>обеспечение культурной самоидентификации, осознание коммуникативно - эстетических возможностей русского языка на основе изучения выдающихся произведений российской и мировой культуры;</w:t>
      </w:r>
    </w:p>
    <w:p w:rsidR="00191C57" w:rsidRPr="00191C57" w:rsidRDefault="00191C57" w:rsidP="00A10771">
      <w:pPr>
        <w:widowControl/>
        <w:numPr>
          <w:ilvl w:val="0"/>
          <w:numId w:val="173"/>
        </w:numPr>
        <w:tabs>
          <w:tab w:val="left" w:pos="332"/>
        </w:tabs>
        <w:spacing w:after="200" w:line="274" w:lineRule="exact"/>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91C57" w:rsidRPr="00191C57" w:rsidRDefault="00191C57" w:rsidP="00A10771">
      <w:pPr>
        <w:widowControl/>
        <w:numPr>
          <w:ilvl w:val="0"/>
          <w:numId w:val="173"/>
        </w:numPr>
        <w:tabs>
          <w:tab w:val="left" w:pos="332"/>
        </w:tabs>
        <w:spacing w:after="200" w:line="274" w:lineRule="exact"/>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развитие способности понимать литературные художественные произведения, отражающие разные этнокультурные традиции;</w:t>
      </w:r>
    </w:p>
    <w:p w:rsidR="00191C57" w:rsidRPr="00191C57" w:rsidRDefault="00191C57" w:rsidP="00A10771">
      <w:pPr>
        <w:widowControl/>
        <w:numPr>
          <w:ilvl w:val="0"/>
          <w:numId w:val="173"/>
        </w:numPr>
        <w:tabs>
          <w:tab w:val="left" w:pos="327"/>
        </w:tabs>
        <w:spacing w:after="200" w:line="274" w:lineRule="exact"/>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91C57" w:rsidRPr="00191C57" w:rsidRDefault="00191C57" w:rsidP="00191C57">
      <w:pPr>
        <w:widowControl/>
        <w:rPr>
          <w:rFonts w:ascii="Times New Roman" w:eastAsia="Calibri" w:hAnsi="Times New Roman" w:cs="Times New Roman"/>
          <w:b/>
          <w:color w:val="auto"/>
          <w:lang w:eastAsia="en-US" w:bidi="ar-SA"/>
        </w:rPr>
      </w:pP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sz w:val="27"/>
          <w:szCs w:val="27"/>
          <w:lang w:bidi="ar-SA"/>
        </w:rPr>
        <w:t>Предметные результаты обучения по классам</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Устное народное творчество</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u w:val="single"/>
          <w:lang w:bidi="ar-SA"/>
        </w:rPr>
        <w:t>5 класс</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научится: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видеть черты русского национального характера в героях русских сказок , видеть черты национального характера своего народа в героях народных сказок;</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целенаправленно использовать малые фольклорные жанры в своих устных и письменных высказываниях;</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определять с помощью пословицы жизненную/вымышленную ситуацию;</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выразительно читать сказки, соблюдая соответствующий интонационный рисунок устного рассказывания;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выявлять в сказках характерные художественные приёмы и на этой основе определять жанровую разновидность сказки.</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получит возможность научиться: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рассказывать о самостоятельно прочитанной сказке, обосновывая свой выбор;</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сочинять сказку (в том числе и по пословице).</w:t>
      </w:r>
    </w:p>
    <w:p w:rsidR="00191C57" w:rsidRPr="00191C57" w:rsidRDefault="00191C57" w:rsidP="00191C57">
      <w:pPr>
        <w:widowControl/>
        <w:spacing w:line="294" w:lineRule="atLeast"/>
        <w:rPr>
          <w:rFonts w:ascii="Times New Roman" w:eastAsia="Times New Roman" w:hAnsi="Times New Roman" w:cs="Times New Roman"/>
          <w:color w:val="auto"/>
          <w:lang w:bidi="ar-SA"/>
        </w:rPr>
      </w:pP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u w:val="single"/>
          <w:lang w:bidi="ar-SA"/>
        </w:rPr>
        <w:t>6 класс</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научится: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видеть черты русского национального характера в героях русских былин;</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выразительно читать былины, соблюдая соответствующий интонационный рисунок устного рассказывания;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lastRenderedPageBreak/>
        <w:t>- пересказывать былины, чётко выделяя сюжетные линии, не пропуская значимых композиционных элементов, используя в своей речи характерные для былин художественные приёмы;</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получит возможность научиться: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рассказывать о самостоятельно прочитанной былине, обосновывая свой выбор;</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сочинять былину и/или придумывать сюжетные линии;</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сравнивая произведения героического эпоса разных народов (былину и сагу, былину и сказание), определять черты национального характера;</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u w:val="single"/>
          <w:lang w:bidi="ar-SA"/>
        </w:rPr>
        <w:t>7 класс</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научится: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видеть необычное в обычном, устанавливать неочевидные связи между предметами, явлениями, действиями.</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получит возможность научиться: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сравнивая произведения героического эпоса разных народов, определять черты национального характера;</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u w:val="single"/>
          <w:lang w:bidi="ar-SA"/>
        </w:rPr>
        <w:t>8 класс</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научится: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целенаправленно использовать малые фольклорные жанры в своих устных и письменных высказываниях;</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определять с помощью пословицы жизненную/вымышленную ситуацию;</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lastRenderedPageBreak/>
        <w:t>- выразительно читать произведения устного народного творчества, соблюдая соответствующий интонационный рисунок устного рассказывания;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получит возможность научиться: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сравнивая произведения,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рассказывать о самостоятельно прочитанном произведении, обосновывая свой выбор;</w:t>
      </w:r>
    </w:p>
    <w:p w:rsidR="00191C57" w:rsidRPr="00191C57" w:rsidRDefault="00191C57" w:rsidP="00191C57">
      <w:pPr>
        <w:widowControl/>
        <w:spacing w:line="294" w:lineRule="atLeast"/>
        <w:rPr>
          <w:rFonts w:ascii="Times New Roman" w:eastAsia="Times New Roman" w:hAnsi="Times New Roman" w:cs="Times New Roman"/>
          <w:color w:val="auto"/>
          <w:lang w:bidi="ar-SA"/>
        </w:rPr>
      </w:pP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Древнерусская литература. Русская литература XVIII в.</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Русская литература XIX—XX вв.</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Литература народов России. Зарубежная литература</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u w:val="single"/>
          <w:lang w:bidi="ar-SA"/>
        </w:rPr>
        <w:t>5 класс</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научится: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осознанно воспринимать художественное произведение в единстве формы и содержания;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воспринимать художественный текст как произведение искусства, послание автора читателю, современнику и потомку;</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получит возможность научиться: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191C57" w:rsidRPr="00191C57" w:rsidRDefault="00191C57" w:rsidP="00191C57">
      <w:pPr>
        <w:widowControl/>
        <w:spacing w:line="294" w:lineRule="atLeast"/>
        <w:rPr>
          <w:rFonts w:ascii="Times New Roman" w:eastAsia="Times New Roman" w:hAnsi="Times New Roman" w:cs="Times New Roman"/>
          <w:color w:val="auto"/>
          <w:lang w:bidi="ar-SA"/>
        </w:rPr>
      </w:pP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u w:val="single"/>
          <w:lang w:bidi="ar-SA"/>
        </w:rPr>
        <w:t>6 класс</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научится: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воспринимать художественный текст как произведение искусства, послание автора читателю, современнику и потомку;</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анализировать и истолковывать произведения разной жанровой природы, аргументировано формулируя своё отношение к прочитанному;</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создавать собственный текст аналитического и интерпретирующего характера в различных форматах;</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сопоставлять произведение словесного искусства и его воплощение в других искусствах;</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получит возможность научиться: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выбирать путь анализа произведения, адекватный жанрово-родовой природе художественного текста;</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сопоставлять «чужие» тексты интерпретирующего характера, аргументировано оценивать их;</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оценивать интерпретацию художественного текста, созданную средствами других искусств;</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191C57" w:rsidRPr="00191C57" w:rsidRDefault="00191C57" w:rsidP="00191C57">
      <w:pPr>
        <w:widowControl/>
        <w:spacing w:line="294" w:lineRule="atLeast"/>
        <w:rPr>
          <w:rFonts w:ascii="Times New Roman" w:eastAsia="Times New Roman" w:hAnsi="Times New Roman" w:cs="Times New Roman"/>
          <w:color w:val="auto"/>
          <w:lang w:bidi="ar-SA"/>
        </w:rPr>
      </w:pP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u w:val="single"/>
          <w:lang w:bidi="ar-SA"/>
        </w:rPr>
        <w:t>7 класс</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научится: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воспринимать художественный текст как произведение искусства, послание автора читателю, современнику и потомку;</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определять актуальность произведений для читателей разных поколений и вступать в диалог с другими читателями;</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получит возможность научиться: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выбирать путь анализа произведения, адекватный жанрово-родовой природе художественного текста;</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дифференцировать элементы поэтики художественного текста, видеть их художественную и смысловую функцию;</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сопоставлять «чужие» тексты интерпретирующего характера, аргументировано оценивать их;</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оценивать интерпретацию художественного текста, созданную средствами других искусств;</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191C57" w:rsidRPr="00191C57" w:rsidRDefault="00191C57" w:rsidP="00191C57">
      <w:pPr>
        <w:widowControl/>
        <w:spacing w:line="294" w:lineRule="atLeast"/>
        <w:rPr>
          <w:rFonts w:ascii="Times New Roman" w:eastAsia="Times New Roman" w:hAnsi="Times New Roman" w:cs="Times New Roman"/>
          <w:color w:val="auto"/>
          <w:lang w:bidi="ar-SA"/>
        </w:rPr>
      </w:pP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u w:val="single"/>
          <w:lang w:bidi="ar-SA"/>
        </w:rPr>
        <w:t>8 класс</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научится: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воспринимать художественный текст как произведение искусства, послание автора читателю, современнику и потомку;</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определять актуальность произведений для читателей разных поколений и вступать в диалог с другими читателями;</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анализировать и истолковывать произведения разной жанровой природы, аргументировано формулируя своё отношение к прочитанному;</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создавать собственный текст аналитического и интерпретирующего характера в различных форматах;</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сопоставлять произведение словесного искусства и его воплощение в других искусствах;</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работать с разными источниками информации и владеть основными способами её обработки и презентации.</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получит возможность научиться: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выбирать путь анализа произведения, адекватный жанрово-родовой природе художественного текста;</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дифференцировать элементы поэтики художественного текста, видеть их художественную и смысловую функцию;</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сопоставлять «чужие» тексты интерпретирующего характера, аргументировано оценивать их;</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оценивать интерпретацию художественного текста, созданную средствами других искусств;</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создавать собственную интерпретацию изученного текста средствами других искусств;</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191C57" w:rsidRPr="00191C57" w:rsidRDefault="00191C57" w:rsidP="00191C57">
      <w:pPr>
        <w:widowControl/>
        <w:spacing w:line="294" w:lineRule="atLeast"/>
        <w:rPr>
          <w:rFonts w:ascii="Times New Roman" w:eastAsia="Times New Roman" w:hAnsi="Times New Roman" w:cs="Times New Roman"/>
          <w:color w:val="auto"/>
          <w:lang w:bidi="ar-SA"/>
        </w:rPr>
      </w:pPr>
    </w:p>
    <w:p w:rsidR="00191C57" w:rsidRPr="00191C57" w:rsidRDefault="00191C57" w:rsidP="00191C57">
      <w:pPr>
        <w:widowControl/>
        <w:spacing w:line="294" w:lineRule="atLeast"/>
        <w:rPr>
          <w:rFonts w:ascii="Times New Roman" w:eastAsia="Times New Roman" w:hAnsi="Times New Roman" w:cs="Times New Roman"/>
          <w:b/>
          <w:bCs/>
          <w:u w:val="single"/>
          <w:lang w:bidi="ar-SA"/>
        </w:rPr>
      </w:pP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u w:val="single"/>
          <w:lang w:bidi="ar-SA"/>
        </w:rPr>
        <w:t>9 класс</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b/>
          <w:bCs/>
          <w:lang w:bidi="ar-SA"/>
        </w:rPr>
        <w:t>Ученик научится: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воспринимать художественный текст как произведение искусства, послание автора читателю, современнику и потомку;</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определять актуальность произведений для читателей разных поколений и вступать в диалог с другими читателями;</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анализировать и истолковывать произведения разной жанровой природы, аргументировано формулируя своё отношение к прочитанному;</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создавать собственный текст аналитического и интерпретирующего характера в различных форматах;</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сопоставлять произведение словесного искусства и его воплощение в других искусствах;</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работать с разными источниками информации и владеть основными способами её обработки и презентации.</w:t>
      </w:r>
    </w:p>
    <w:p w:rsidR="00191C57" w:rsidRPr="00191C57" w:rsidRDefault="00191C57" w:rsidP="00191C57">
      <w:pPr>
        <w:widowControl/>
        <w:rPr>
          <w:rFonts w:ascii="Times New Roman" w:eastAsia="Times New Roman" w:hAnsi="Times New Roman" w:cs="Times New Roman"/>
          <w:color w:val="auto"/>
          <w:lang w:bidi="ar-SA"/>
        </w:rPr>
      </w:pPr>
      <w:r w:rsidRPr="00191C57">
        <w:rPr>
          <w:rFonts w:ascii="Times New Roman" w:eastAsia="Times New Roman" w:hAnsi="Times New Roman" w:cs="Times New Roman"/>
          <w:b/>
          <w:bCs/>
          <w:color w:val="auto"/>
          <w:lang w:bidi="ar-SA"/>
        </w:rPr>
        <w:t>Ученик получит возможность научиться:</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выбирать путь анализа произведения, адекватный жанрово-родовой природе художественного текста;</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дифференцировать элементы поэтики художественного текста, видеть их художественную и смысловую функцию;</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сопоставлять «чужие» тексты интерпретирующего характера, аргументировано оценивать их;</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оценивать интерпретацию художественного текста, созданную средствами других искусств;</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создавать собственную интерпретацию изученного текста средствами других искусств;</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191C57" w:rsidRPr="00191C57" w:rsidRDefault="00191C57" w:rsidP="00191C57">
      <w:pPr>
        <w:widowControl/>
        <w:spacing w:line="294" w:lineRule="atLeast"/>
        <w:rPr>
          <w:rFonts w:ascii="Times New Roman" w:eastAsia="Times New Roman" w:hAnsi="Times New Roman" w:cs="Times New Roman"/>
          <w:color w:val="auto"/>
          <w:lang w:bidi="ar-SA"/>
        </w:rPr>
      </w:pPr>
      <w:r w:rsidRPr="00191C57">
        <w:rPr>
          <w:rFonts w:ascii="Times New Roman" w:eastAsia="Times New Roman" w:hAnsi="Times New Roman" w:cs="Times New Roman"/>
          <w:lang w:bidi="ar-SA"/>
        </w:rPr>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C239A6" w:rsidRPr="00616B3B" w:rsidRDefault="00C239A6" w:rsidP="00191C57">
      <w:pPr>
        <w:pStyle w:val="22"/>
        <w:shd w:val="clear" w:color="auto" w:fill="auto"/>
        <w:tabs>
          <w:tab w:val="left" w:pos="764"/>
        </w:tabs>
        <w:spacing w:line="288" w:lineRule="exact"/>
        <w:ind w:firstLine="0"/>
        <w:jc w:val="both"/>
      </w:pPr>
    </w:p>
    <w:p w:rsidR="00C239A6" w:rsidRDefault="007B665E">
      <w:pPr>
        <w:pStyle w:val="26"/>
        <w:keepNext/>
        <w:keepLines/>
        <w:shd w:val="clear" w:color="auto" w:fill="auto"/>
        <w:tabs>
          <w:tab w:val="left" w:pos="1394"/>
        </w:tabs>
        <w:spacing w:after="0" w:line="288" w:lineRule="exact"/>
        <w:ind w:firstLine="620"/>
        <w:jc w:val="both"/>
        <w:rPr>
          <w:b/>
        </w:rPr>
      </w:pPr>
      <w:bookmarkStart w:id="16" w:name="bookmark16"/>
      <w:r w:rsidRPr="00616B3B">
        <w:rPr>
          <w:b/>
        </w:rPr>
        <w:t>1.2.5.З.</w:t>
      </w:r>
      <w:r w:rsidRPr="00616B3B">
        <w:rPr>
          <w:b/>
        </w:rPr>
        <w:tab/>
        <w:t>Родной язык (русский)</w:t>
      </w:r>
      <w:bookmarkEnd w:id="16"/>
    </w:p>
    <w:p w:rsidR="00191C57" w:rsidRPr="00191C57" w:rsidRDefault="00191C57" w:rsidP="00A10771">
      <w:pPr>
        <w:widowControl/>
        <w:numPr>
          <w:ilvl w:val="0"/>
          <w:numId w:val="144"/>
        </w:numPr>
        <w:tabs>
          <w:tab w:val="left" w:pos="322"/>
        </w:tabs>
        <w:spacing w:after="233" w:line="274" w:lineRule="exact"/>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91C57" w:rsidRPr="00191C57" w:rsidRDefault="00191C57" w:rsidP="00A10771">
      <w:pPr>
        <w:widowControl/>
        <w:numPr>
          <w:ilvl w:val="0"/>
          <w:numId w:val="144"/>
        </w:numPr>
        <w:tabs>
          <w:tab w:val="left" w:pos="332"/>
        </w:tabs>
        <w:spacing w:after="275" w:line="283" w:lineRule="exact"/>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191C57" w:rsidRPr="00191C57" w:rsidRDefault="00191C57" w:rsidP="00A10771">
      <w:pPr>
        <w:widowControl/>
        <w:numPr>
          <w:ilvl w:val="0"/>
          <w:numId w:val="144"/>
        </w:numPr>
        <w:tabs>
          <w:tab w:val="left" w:pos="327"/>
        </w:tabs>
        <w:spacing w:after="266" w:line="240" w:lineRule="exact"/>
        <w:jc w:val="both"/>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использование коммуникативно-эстетических возможностей родного языка;</w:t>
      </w:r>
    </w:p>
    <w:p w:rsidR="00191C57" w:rsidRPr="00191C57" w:rsidRDefault="00191C57" w:rsidP="00A10771">
      <w:pPr>
        <w:widowControl/>
        <w:numPr>
          <w:ilvl w:val="0"/>
          <w:numId w:val="144"/>
        </w:numPr>
        <w:tabs>
          <w:tab w:val="left" w:pos="327"/>
        </w:tabs>
        <w:spacing w:after="236" w:line="274" w:lineRule="exact"/>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191C57" w:rsidRPr="00191C57" w:rsidRDefault="00191C57" w:rsidP="00A10771">
      <w:pPr>
        <w:widowControl/>
        <w:numPr>
          <w:ilvl w:val="0"/>
          <w:numId w:val="144"/>
        </w:numPr>
        <w:tabs>
          <w:tab w:val="left" w:pos="342"/>
        </w:tabs>
        <w:spacing w:after="200" w:line="278" w:lineRule="exact"/>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91C57" w:rsidRPr="00191C57" w:rsidRDefault="00191C57" w:rsidP="00A10771">
      <w:pPr>
        <w:widowControl/>
        <w:numPr>
          <w:ilvl w:val="0"/>
          <w:numId w:val="144"/>
        </w:numPr>
        <w:tabs>
          <w:tab w:val="left" w:pos="327"/>
        </w:tabs>
        <w:spacing w:after="240" w:line="274" w:lineRule="exact"/>
        <w:jc w:val="both"/>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191C57" w:rsidRPr="00191C57" w:rsidRDefault="00191C57" w:rsidP="00A10771">
      <w:pPr>
        <w:widowControl/>
        <w:numPr>
          <w:ilvl w:val="0"/>
          <w:numId w:val="144"/>
        </w:numPr>
        <w:tabs>
          <w:tab w:val="left" w:pos="327"/>
        </w:tabs>
        <w:spacing w:after="233" w:line="274" w:lineRule="exact"/>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191C57" w:rsidRPr="00191C57" w:rsidRDefault="00191C57" w:rsidP="00A10771">
      <w:pPr>
        <w:widowControl/>
        <w:numPr>
          <w:ilvl w:val="0"/>
          <w:numId w:val="144"/>
        </w:numPr>
        <w:tabs>
          <w:tab w:val="left" w:pos="327"/>
        </w:tabs>
        <w:spacing w:after="248" w:line="283" w:lineRule="exact"/>
        <w:rPr>
          <w:rFonts w:ascii="Times New Roman" w:eastAsia="Times New Roman" w:hAnsi="Times New Roman" w:cs="Times New Roman"/>
          <w:color w:val="auto"/>
          <w:sz w:val="22"/>
          <w:szCs w:val="22"/>
          <w:lang w:eastAsia="en-US" w:bidi="ar-SA"/>
        </w:rPr>
      </w:pPr>
      <w:r w:rsidRPr="00191C57">
        <w:rPr>
          <w:rFonts w:ascii="Times New Roman" w:eastAsia="Times New Roman" w:hAnsi="Times New Roman" w:cs="Times New Roman"/>
          <w:color w:val="auto"/>
          <w:sz w:val="22"/>
          <w:szCs w:val="22"/>
          <w:lang w:eastAsia="en-US" w:bidi="ar-SA"/>
        </w:rPr>
        <w:t>формирование ответственности за языковую культуру как общечеловеческую ценность.</w:t>
      </w:r>
    </w:p>
    <w:tbl>
      <w:tblPr>
        <w:tblStyle w:val="75"/>
        <w:tblW w:w="0" w:type="auto"/>
        <w:tblInd w:w="360" w:type="dxa"/>
        <w:tblLook w:val="04A0" w:firstRow="1" w:lastRow="0" w:firstColumn="1" w:lastColumn="0" w:noHBand="0" w:noVBand="1"/>
      </w:tblPr>
      <w:tblGrid>
        <w:gridCol w:w="5127"/>
        <w:gridCol w:w="4996"/>
      </w:tblGrid>
      <w:tr w:rsidR="00191C57" w:rsidRPr="00191C57" w:rsidTr="00E05266">
        <w:tc>
          <w:tcPr>
            <w:tcW w:w="7100" w:type="dxa"/>
            <w:shd w:val="clear" w:color="auto" w:fill="auto"/>
          </w:tcPr>
          <w:p w:rsidR="00191C57" w:rsidRPr="00191C57" w:rsidRDefault="00191C57" w:rsidP="00191C57">
            <w:pPr>
              <w:spacing w:after="160" w:line="259" w:lineRule="auto"/>
              <w:rPr>
                <w:b/>
                <w:color w:val="auto"/>
              </w:rPr>
            </w:pPr>
            <w:r w:rsidRPr="00191C57">
              <w:rPr>
                <w:b/>
                <w:color w:val="auto"/>
              </w:rPr>
              <w:t>Ученик научится</w:t>
            </w:r>
          </w:p>
        </w:tc>
        <w:tc>
          <w:tcPr>
            <w:tcW w:w="7100" w:type="dxa"/>
            <w:shd w:val="clear" w:color="auto" w:fill="auto"/>
          </w:tcPr>
          <w:p w:rsidR="00191C57" w:rsidRPr="00191C57" w:rsidRDefault="00191C57" w:rsidP="00191C57">
            <w:pPr>
              <w:spacing w:after="160" w:line="259" w:lineRule="auto"/>
              <w:rPr>
                <w:b/>
                <w:color w:val="auto"/>
              </w:rPr>
            </w:pPr>
            <w:r w:rsidRPr="00191C57">
              <w:rPr>
                <w:b/>
                <w:color w:val="auto"/>
              </w:rPr>
              <w:t>Ученик получит возможность</w:t>
            </w:r>
          </w:p>
        </w:tc>
      </w:tr>
      <w:tr w:rsidR="00191C57" w:rsidRPr="00191C57" w:rsidTr="00E05266">
        <w:tc>
          <w:tcPr>
            <w:tcW w:w="7100" w:type="dxa"/>
          </w:tcPr>
          <w:p w:rsidR="00191C57" w:rsidRPr="00191C57" w:rsidRDefault="00191C57" w:rsidP="00191C57">
            <w:pPr>
              <w:spacing w:line="276" w:lineRule="auto"/>
              <w:jc w:val="both"/>
              <w:rPr>
                <w:color w:val="auto"/>
              </w:rPr>
            </w:pPr>
            <w:r w:rsidRPr="00191C57">
              <w:rPr>
                <w:color w:val="auto"/>
              </w:rPr>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191C57" w:rsidRPr="00191C57" w:rsidRDefault="00191C57" w:rsidP="00191C57">
            <w:pPr>
              <w:spacing w:line="276" w:lineRule="auto"/>
              <w:jc w:val="both"/>
              <w:rPr>
                <w:color w:val="auto"/>
              </w:rPr>
            </w:pPr>
            <w:r w:rsidRPr="00191C57">
              <w:rPr>
                <w:color w:val="auto"/>
              </w:rPr>
              <w:t xml:space="preserve">• использовать различные виды диалога в ситуациях формального и неформального, межличностного и межкультурного общения; </w:t>
            </w:r>
          </w:p>
          <w:p w:rsidR="00191C57" w:rsidRPr="00191C57" w:rsidRDefault="00191C57" w:rsidP="00191C57">
            <w:pPr>
              <w:spacing w:line="276" w:lineRule="auto"/>
              <w:jc w:val="both"/>
              <w:rPr>
                <w:color w:val="auto"/>
              </w:rPr>
            </w:pPr>
            <w:r w:rsidRPr="00191C57">
              <w:rPr>
                <w:color w:val="auto"/>
              </w:rPr>
              <w:t xml:space="preserve">• соблюдать нормы речевого поведения в типичных ситуациях общения; •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191C57" w:rsidRPr="00191C57" w:rsidRDefault="00191C57" w:rsidP="00191C57">
            <w:pPr>
              <w:spacing w:line="276" w:lineRule="auto"/>
              <w:jc w:val="both"/>
              <w:rPr>
                <w:rFonts w:ascii="Times New Roman" w:eastAsia="Times New Roman" w:hAnsi="Times New Roman"/>
                <w:b/>
                <w:color w:val="auto"/>
              </w:rPr>
            </w:pPr>
            <w:r w:rsidRPr="00191C57">
              <w:rPr>
                <w:color w:val="auto"/>
              </w:rPr>
              <w:t>• предупреждать коммуникативные неудачи в процессе речевого общения.  </w:t>
            </w:r>
          </w:p>
          <w:p w:rsidR="00191C57" w:rsidRPr="00191C57" w:rsidRDefault="00191C57" w:rsidP="00191C57">
            <w:pPr>
              <w:rPr>
                <w:color w:val="auto"/>
              </w:rPr>
            </w:pPr>
            <w:r w:rsidRPr="00191C57">
              <w:rPr>
                <w:color w:val="auto"/>
              </w:rPr>
              <w:t>• обсуждать и чётко формулировать цели, план совместной групповой учебной деятельности, распределение частей работы;</w:t>
            </w:r>
          </w:p>
          <w:p w:rsidR="00191C57" w:rsidRPr="00191C57" w:rsidRDefault="00191C57" w:rsidP="00191C57">
            <w:pPr>
              <w:rPr>
                <w:color w:val="auto"/>
              </w:rPr>
            </w:pPr>
          </w:p>
          <w:p w:rsidR="00191C57" w:rsidRPr="00191C57" w:rsidRDefault="00191C57" w:rsidP="00191C57">
            <w:pPr>
              <w:rPr>
                <w:color w:val="auto"/>
              </w:rPr>
            </w:pPr>
            <w:r w:rsidRPr="00191C57">
              <w:rPr>
                <w:color w:val="auto"/>
              </w:rPr>
              <w:t xml:space="preserve"> •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 </w:t>
            </w:r>
          </w:p>
          <w:p w:rsidR="00191C57" w:rsidRPr="00191C57" w:rsidRDefault="00191C57" w:rsidP="00191C57">
            <w:pPr>
              <w:rPr>
                <w:color w:val="auto"/>
              </w:rPr>
            </w:pPr>
            <w:r w:rsidRPr="00191C57">
              <w:rPr>
                <w:color w:val="auto"/>
              </w:rPr>
              <w:t xml:space="preserve">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191C57" w:rsidRPr="00191C57" w:rsidRDefault="00191C57" w:rsidP="00191C57">
            <w:pPr>
              <w:rPr>
                <w:color w:val="auto"/>
              </w:rPr>
            </w:pPr>
            <w:r w:rsidRPr="00191C57">
              <w:rPr>
                <w:color w:val="auto"/>
              </w:rPr>
              <w:t xml:space="preserve">•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191C57" w:rsidRPr="00191C57" w:rsidRDefault="00191C57" w:rsidP="00191C57">
            <w:pPr>
              <w:rPr>
                <w:color w:val="auto"/>
              </w:rPr>
            </w:pPr>
            <w:r w:rsidRPr="00191C57">
              <w:rPr>
                <w:color w:val="auto"/>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191C57" w:rsidRPr="00191C57" w:rsidRDefault="00191C57" w:rsidP="00191C57">
            <w:pPr>
              <w:rPr>
                <w:rFonts w:ascii="Times New Roman" w:eastAsia="Times New Roman" w:hAnsi="Times New Roman"/>
                <w:color w:val="auto"/>
              </w:rPr>
            </w:pPr>
            <w:r w:rsidRPr="00191C57">
              <w:rPr>
                <w:color w:val="auto"/>
              </w:rPr>
              <w:t xml:space="preserve"> • оценивать использование основных изобразительных средств языка;</w:t>
            </w:r>
          </w:p>
          <w:p w:rsidR="00191C57" w:rsidRPr="00191C57" w:rsidRDefault="00191C57" w:rsidP="00191C57">
            <w:pPr>
              <w:rPr>
                <w:rFonts w:ascii="Times New Roman" w:eastAsia="Times New Roman" w:hAnsi="Times New Roman"/>
                <w:color w:val="auto"/>
              </w:rPr>
            </w:pPr>
          </w:p>
          <w:p w:rsidR="00191C57" w:rsidRPr="00191C57" w:rsidRDefault="00191C57" w:rsidP="00191C57">
            <w:pPr>
              <w:rPr>
                <w:color w:val="auto"/>
              </w:rPr>
            </w:pPr>
            <w:r w:rsidRPr="00191C57">
              <w:rPr>
                <w:color w:val="auto"/>
              </w:rPr>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191C57" w:rsidRPr="00191C57" w:rsidRDefault="00191C57" w:rsidP="00191C57">
            <w:pPr>
              <w:rPr>
                <w:color w:val="auto"/>
              </w:rPr>
            </w:pPr>
            <w:r w:rsidRPr="00191C57">
              <w:rPr>
                <w:color w:val="auto"/>
              </w:rPr>
              <w:t xml:space="preserve">• приводить примеры, которые доказывают, что изучение языка позволяет лучше узнать историю и культуру страны; </w:t>
            </w:r>
          </w:p>
          <w:p w:rsidR="00191C57" w:rsidRPr="00191C57" w:rsidRDefault="00191C57" w:rsidP="00191C57">
            <w:pPr>
              <w:rPr>
                <w:rFonts w:ascii="Times New Roman" w:eastAsia="Times New Roman" w:hAnsi="Times New Roman"/>
                <w:color w:val="auto"/>
              </w:rPr>
            </w:pPr>
            <w:r w:rsidRPr="00191C57">
              <w:rPr>
                <w:color w:val="auto"/>
              </w:rPr>
              <w:t>• уместно использовать правила русского речевого этикета в учебной деятельности и повседневной жизни.</w:t>
            </w:r>
          </w:p>
        </w:tc>
        <w:tc>
          <w:tcPr>
            <w:tcW w:w="7100" w:type="dxa"/>
          </w:tcPr>
          <w:p w:rsidR="00191C57" w:rsidRPr="00191C57" w:rsidRDefault="00191C57" w:rsidP="00191C57">
            <w:pPr>
              <w:spacing w:line="276" w:lineRule="auto"/>
              <w:jc w:val="both"/>
              <w:rPr>
                <w:color w:val="auto"/>
              </w:rPr>
            </w:pPr>
            <w:r w:rsidRPr="00191C57">
              <w:rPr>
                <w:color w:val="auto"/>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 передавать схематически представленную информацию в виде связного текста; • использовать приёмы работы с учебной книгой, справочниками и другими информационными источниками, включая СМИ и ресурсы Интернета; •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191C57" w:rsidRPr="00191C57" w:rsidRDefault="00191C57" w:rsidP="00191C57">
            <w:pPr>
              <w:spacing w:line="276" w:lineRule="auto"/>
              <w:jc w:val="both"/>
              <w:rPr>
                <w:color w:val="auto"/>
              </w:rPr>
            </w:pPr>
            <w:r w:rsidRPr="00191C57">
              <w:rPr>
                <w:color w:val="auto"/>
              </w:rPr>
              <w:t>• излагать содержание прослушанного или прочитанного текста (подробно, сжато, выборочно) в форме ученического изложения, а также тезисов, плана; •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191C57" w:rsidRPr="00191C57" w:rsidRDefault="00191C57" w:rsidP="00191C57">
            <w:pPr>
              <w:spacing w:line="276" w:lineRule="auto"/>
              <w:jc w:val="both"/>
              <w:rPr>
                <w:color w:val="auto"/>
              </w:rPr>
            </w:pPr>
            <w:r w:rsidRPr="00191C57">
              <w:rPr>
                <w:color w:val="auto"/>
              </w:rPr>
              <w:t xml:space="preserve">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191C57" w:rsidRPr="00191C57" w:rsidRDefault="00191C57" w:rsidP="00191C57">
            <w:pPr>
              <w:spacing w:line="276" w:lineRule="auto"/>
              <w:jc w:val="both"/>
              <w:rPr>
                <w:color w:val="auto"/>
              </w:rPr>
            </w:pPr>
            <w:r w:rsidRPr="00191C57">
              <w:rPr>
                <w:color w:val="auto"/>
              </w:rPr>
              <w:t xml:space="preserve">•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 • 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191C57" w:rsidRPr="00191C57" w:rsidRDefault="00191C57" w:rsidP="00191C57">
            <w:pPr>
              <w:spacing w:line="276" w:lineRule="auto"/>
              <w:jc w:val="both"/>
              <w:rPr>
                <w:color w:val="auto"/>
              </w:rPr>
            </w:pPr>
            <w:r w:rsidRPr="00191C57">
              <w:rPr>
                <w:color w:val="auto"/>
              </w:rPr>
              <w:t>• выступать перед аудиторией сверстников с небольшой протокольно-этикетной, развлекательной, убеждающей речью;</w:t>
            </w:r>
          </w:p>
          <w:p w:rsidR="00191C57" w:rsidRPr="00191C57" w:rsidRDefault="00191C57" w:rsidP="00191C57">
            <w:pPr>
              <w:spacing w:after="160" w:line="259" w:lineRule="auto"/>
              <w:rPr>
                <w:b/>
                <w:color w:val="auto"/>
              </w:rPr>
            </w:pPr>
            <w:r w:rsidRPr="00191C57">
              <w:rPr>
                <w:color w:val="auto"/>
              </w:rPr>
              <w:t>• характеризовать на отдельных примерах взаимосвязь языка, культуры и истории народа — носителя языка; • анализировать и сравнивать русский речевой этикет с речевым этикетом отдельных народов России и мира</w:t>
            </w:r>
          </w:p>
          <w:p w:rsidR="00191C57" w:rsidRPr="00191C57" w:rsidRDefault="00191C57" w:rsidP="00191C57">
            <w:pPr>
              <w:spacing w:line="276" w:lineRule="auto"/>
              <w:jc w:val="both"/>
              <w:rPr>
                <w:rFonts w:ascii="Times New Roman" w:eastAsia="Times New Roman" w:hAnsi="Times New Roman"/>
                <w:b/>
                <w:color w:val="auto"/>
              </w:rPr>
            </w:pPr>
          </w:p>
        </w:tc>
      </w:tr>
    </w:tbl>
    <w:p w:rsidR="00191C57" w:rsidRPr="00616B3B" w:rsidRDefault="00191C57">
      <w:pPr>
        <w:pStyle w:val="26"/>
        <w:keepNext/>
        <w:keepLines/>
        <w:shd w:val="clear" w:color="auto" w:fill="auto"/>
        <w:tabs>
          <w:tab w:val="left" w:pos="1394"/>
        </w:tabs>
        <w:spacing w:after="0" w:line="288" w:lineRule="exact"/>
        <w:ind w:firstLine="620"/>
        <w:jc w:val="both"/>
        <w:rPr>
          <w:b/>
        </w:rPr>
      </w:pPr>
    </w:p>
    <w:p w:rsidR="00C239A6" w:rsidRDefault="007B665E" w:rsidP="00A10771">
      <w:pPr>
        <w:pStyle w:val="26"/>
        <w:keepNext/>
        <w:keepLines/>
        <w:numPr>
          <w:ilvl w:val="0"/>
          <w:numId w:val="22"/>
        </w:numPr>
        <w:shd w:val="clear" w:color="auto" w:fill="auto"/>
        <w:tabs>
          <w:tab w:val="left" w:pos="1374"/>
        </w:tabs>
        <w:spacing w:after="0" w:line="293" w:lineRule="exact"/>
        <w:ind w:firstLine="600"/>
        <w:jc w:val="both"/>
        <w:rPr>
          <w:b/>
        </w:rPr>
      </w:pPr>
      <w:bookmarkStart w:id="17" w:name="bookmark18"/>
      <w:r w:rsidRPr="00616B3B">
        <w:rPr>
          <w:b/>
        </w:rPr>
        <w:t>Родной язык (татарский)</w:t>
      </w:r>
      <w:bookmarkEnd w:id="17"/>
    </w:p>
    <w:p w:rsidR="00D21013" w:rsidRDefault="00D21013" w:rsidP="00D21013">
      <w:pPr>
        <w:pStyle w:val="26"/>
        <w:keepNext/>
        <w:keepLines/>
        <w:shd w:val="clear" w:color="auto" w:fill="auto"/>
        <w:tabs>
          <w:tab w:val="left" w:pos="1374"/>
        </w:tabs>
        <w:spacing w:after="0" w:line="293" w:lineRule="exact"/>
        <w:jc w:val="both"/>
        <w:rPr>
          <w:b/>
        </w:rPr>
      </w:pPr>
    </w:p>
    <w:p w:rsidR="00D21013" w:rsidRDefault="00D21013" w:rsidP="00D21013">
      <w:pPr>
        <w:pStyle w:val="26"/>
        <w:keepNext/>
        <w:keepLines/>
        <w:shd w:val="clear" w:color="auto" w:fill="auto"/>
        <w:tabs>
          <w:tab w:val="left" w:pos="1374"/>
        </w:tabs>
        <w:spacing w:after="0" w:line="293" w:lineRule="exact"/>
        <w:jc w:val="both"/>
        <w:rPr>
          <w:b/>
        </w:rPr>
      </w:pPr>
    </w:p>
    <w:p w:rsidR="00D21013" w:rsidRPr="00616B3B" w:rsidRDefault="00D21013" w:rsidP="00D21013">
      <w:pPr>
        <w:pStyle w:val="26"/>
        <w:keepNext/>
        <w:keepLines/>
        <w:shd w:val="clear" w:color="auto" w:fill="auto"/>
        <w:tabs>
          <w:tab w:val="left" w:pos="1374"/>
        </w:tabs>
        <w:spacing w:after="0" w:line="293" w:lineRule="exact"/>
        <w:jc w:val="both"/>
        <w:rPr>
          <w:b/>
        </w:rPr>
      </w:pPr>
    </w:p>
    <w:p w:rsidR="00C239A6" w:rsidRPr="00616B3B" w:rsidRDefault="007B665E" w:rsidP="00A10771">
      <w:pPr>
        <w:pStyle w:val="22"/>
        <w:numPr>
          <w:ilvl w:val="0"/>
          <w:numId w:val="21"/>
        </w:numPr>
        <w:shd w:val="clear" w:color="auto" w:fill="auto"/>
        <w:tabs>
          <w:tab w:val="left" w:pos="742"/>
        </w:tabs>
        <w:spacing w:after="0" w:line="293" w:lineRule="exact"/>
        <w:ind w:left="760"/>
        <w:jc w:val="both"/>
      </w:pPr>
      <w:r w:rsidRPr="00616B3B">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C239A6" w:rsidRPr="00616B3B" w:rsidRDefault="007B665E" w:rsidP="00A10771">
      <w:pPr>
        <w:pStyle w:val="22"/>
        <w:numPr>
          <w:ilvl w:val="0"/>
          <w:numId w:val="21"/>
        </w:numPr>
        <w:shd w:val="clear" w:color="auto" w:fill="auto"/>
        <w:tabs>
          <w:tab w:val="left" w:pos="742"/>
        </w:tabs>
        <w:spacing w:after="0" w:line="293" w:lineRule="exact"/>
        <w:ind w:left="760"/>
        <w:jc w:val="both"/>
      </w:pPr>
      <w:r w:rsidRPr="00616B3B">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239A6" w:rsidRPr="00616B3B" w:rsidRDefault="007B665E" w:rsidP="00A10771">
      <w:pPr>
        <w:pStyle w:val="22"/>
        <w:numPr>
          <w:ilvl w:val="0"/>
          <w:numId w:val="21"/>
        </w:numPr>
        <w:shd w:val="clear" w:color="auto" w:fill="auto"/>
        <w:tabs>
          <w:tab w:val="left" w:pos="742"/>
        </w:tabs>
        <w:spacing w:after="0" w:line="293" w:lineRule="exact"/>
        <w:ind w:left="760"/>
        <w:jc w:val="both"/>
      </w:pPr>
      <w:r w:rsidRPr="00616B3B">
        <w:t>использование коммуникативно-эстетических возможностей родного языка;</w:t>
      </w:r>
    </w:p>
    <w:p w:rsidR="00C239A6" w:rsidRPr="00616B3B" w:rsidRDefault="007B665E" w:rsidP="00A10771">
      <w:pPr>
        <w:pStyle w:val="22"/>
        <w:numPr>
          <w:ilvl w:val="0"/>
          <w:numId w:val="21"/>
        </w:numPr>
        <w:shd w:val="clear" w:color="auto" w:fill="auto"/>
        <w:tabs>
          <w:tab w:val="left" w:pos="742"/>
        </w:tabs>
        <w:spacing w:after="0" w:line="293" w:lineRule="exact"/>
        <w:ind w:left="760"/>
        <w:jc w:val="both"/>
      </w:pPr>
      <w:r w:rsidRPr="00616B3B">
        <w:t>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C239A6" w:rsidRPr="00616B3B" w:rsidRDefault="007B665E" w:rsidP="00A10771">
      <w:pPr>
        <w:pStyle w:val="22"/>
        <w:numPr>
          <w:ilvl w:val="0"/>
          <w:numId w:val="21"/>
        </w:numPr>
        <w:shd w:val="clear" w:color="auto" w:fill="auto"/>
        <w:tabs>
          <w:tab w:val="left" w:pos="742"/>
        </w:tabs>
        <w:spacing w:after="0" w:line="293" w:lineRule="exact"/>
        <w:ind w:left="760"/>
        <w:jc w:val="both"/>
      </w:pPr>
      <w:r w:rsidRPr="00616B3B">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C239A6" w:rsidRPr="00616B3B" w:rsidRDefault="007B665E" w:rsidP="00A10771">
      <w:pPr>
        <w:pStyle w:val="22"/>
        <w:numPr>
          <w:ilvl w:val="0"/>
          <w:numId w:val="21"/>
        </w:numPr>
        <w:shd w:val="clear" w:color="auto" w:fill="auto"/>
        <w:tabs>
          <w:tab w:val="left" w:pos="742"/>
        </w:tabs>
        <w:spacing w:after="0" w:line="293" w:lineRule="exact"/>
        <w:ind w:left="760"/>
        <w:jc w:val="both"/>
      </w:pPr>
      <w:r w:rsidRPr="00616B3B">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C239A6" w:rsidRPr="00616B3B" w:rsidRDefault="007B665E" w:rsidP="00A10771">
      <w:pPr>
        <w:pStyle w:val="22"/>
        <w:numPr>
          <w:ilvl w:val="0"/>
          <w:numId w:val="21"/>
        </w:numPr>
        <w:shd w:val="clear" w:color="auto" w:fill="auto"/>
        <w:tabs>
          <w:tab w:val="left" w:pos="742"/>
        </w:tabs>
        <w:spacing w:after="0" w:line="293" w:lineRule="exact"/>
        <w:ind w:left="760"/>
        <w:jc w:val="both"/>
      </w:pPr>
      <w:r w:rsidRPr="00616B3B">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C239A6" w:rsidRDefault="007B665E" w:rsidP="00A10771">
      <w:pPr>
        <w:pStyle w:val="22"/>
        <w:numPr>
          <w:ilvl w:val="0"/>
          <w:numId w:val="21"/>
        </w:numPr>
        <w:shd w:val="clear" w:color="auto" w:fill="auto"/>
        <w:tabs>
          <w:tab w:val="left" w:pos="742"/>
        </w:tabs>
        <w:spacing w:after="0" w:line="293" w:lineRule="exact"/>
        <w:ind w:left="760"/>
        <w:jc w:val="both"/>
      </w:pPr>
      <w:r w:rsidRPr="00616B3B">
        <w:t>формирование ответственности за языковую культуру как общечеловеческую ценность.</w:t>
      </w:r>
    </w:p>
    <w:p w:rsidR="00625BB4" w:rsidRPr="00616B3B" w:rsidRDefault="00625BB4" w:rsidP="00625BB4">
      <w:pPr>
        <w:pStyle w:val="22"/>
        <w:shd w:val="clear" w:color="auto" w:fill="auto"/>
        <w:tabs>
          <w:tab w:val="left" w:pos="742"/>
        </w:tabs>
        <w:spacing w:after="0" w:line="293" w:lineRule="exact"/>
        <w:ind w:left="760" w:firstLine="0"/>
        <w:jc w:val="both"/>
      </w:pPr>
    </w:p>
    <w:p w:rsidR="00D21013" w:rsidRPr="00D21013" w:rsidRDefault="007B665E" w:rsidP="00A10771">
      <w:pPr>
        <w:pStyle w:val="26"/>
        <w:keepNext/>
        <w:keepLines/>
        <w:numPr>
          <w:ilvl w:val="0"/>
          <w:numId w:val="22"/>
        </w:numPr>
        <w:shd w:val="clear" w:color="auto" w:fill="auto"/>
        <w:tabs>
          <w:tab w:val="left" w:pos="1721"/>
        </w:tabs>
        <w:spacing w:after="49" w:line="220" w:lineRule="exact"/>
        <w:jc w:val="both"/>
        <w:rPr>
          <w:b/>
        </w:rPr>
      </w:pPr>
      <w:bookmarkStart w:id="18" w:name="bookmark19"/>
      <w:r w:rsidRPr="00616B3B">
        <w:rPr>
          <w:b/>
        </w:rPr>
        <w:t>Родная литература (русская)</w:t>
      </w:r>
      <w:bookmarkEnd w:id="18"/>
    </w:p>
    <w:p w:rsidR="00D21013" w:rsidRPr="00D21013" w:rsidRDefault="00D21013" w:rsidP="00A10771">
      <w:pPr>
        <w:widowControl/>
        <w:numPr>
          <w:ilvl w:val="0"/>
          <w:numId w:val="174"/>
        </w:numPr>
        <w:tabs>
          <w:tab w:val="left" w:pos="327"/>
        </w:tabs>
        <w:spacing w:after="233" w:line="274" w:lineRule="exact"/>
        <w:rPr>
          <w:rFonts w:ascii="Times New Roman" w:eastAsia="Times New Roman" w:hAnsi="Times New Roman" w:cs="Times New Roman"/>
          <w:color w:val="auto"/>
          <w:sz w:val="22"/>
          <w:szCs w:val="22"/>
          <w:lang w:eastAsia="en-US" w:bidi="ar-SA"/>
        </w:rPr>
      </w:pPr>
      <w:r w:rsidRPr="00D21013">
        <w:rPr>
          <w:rFonts w:ascii="Times New Roman" w:eastAsia="Times New Roman" w:hAnsi="Times New Roman" w:cs="Times New Roman"/>
          <w:color w:val="auto"/>
          <w:sz w:val="22"/>
          <w:szCs w:val="22"/>
          <w:lang w:eastAsia="en-US" w:bidi="ar-SA"/>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21013" w:rsidRPr="00D21013" w:rsidRDefault="00D21013" w:rsidP="00A10771">
      <w:pPr>
        <w:widowControl/>
        <w:numPr>
          <w:ilvl w:val="0"/>
          <w:numId w:val="174"/>
        </w:numPr>
        <w:tabs>
          <w:tab w:val="left" w:pos="327"/>
        </w:tabs>
        <w:spacing w:after="248" w:line="283" w:lineRule="exact"/>
        <w:rPr>
          <w:rFonts w:ascii="Times New Roman" w:eastAsia="Times New Roman" w:hAnsi="Times New Roman" w:cs="Times New Roman"/>
          <w:color w:val="auto"/>
          <w:sz w:val="22"/>
          <w:szCs w:val="22"/>
          <w:lang w:eastAsia="en-US" w:bidi="ar-SA"/>
        </w:rPr>
      </w:pPr>
      <w:r w:rsidRPr="00D21013">
        <w:rPr>
          <w:rFonts w:ascii="Times New Roman" w:eastAsia="Times New Roman" w:hAnsi="Times New Roman" w:cs="Times New Roman"/>
          <w:color w:val="auto"/>
          <w:sz w:val="22"/>
          <w:szCs w:val="22"/>
          <w:lang w:eastAsia="en-US" w:bidi="ar-SA"/>
        </w:rPr>
        <w:t>понимание родной литературы как одной из основных национально-культурных ценностей народа, как особого способа познания жизни;</w:t>
      </w:r>
    </w:p>
    <w:p w:rsidR="00D21013" w:rsidRPr="00D21013" w:rsidRDefault="00D21013" w:rsidP="00A10771">
      <w:pPr>
        <w:widowControl/>
        <w:numPr>
          <w:ilvl w:val="0"/>
          <w:numId w:val="174"/>
        </w:numPr>
        <w:tabs>
          <w:tab w:val="left" w:pos="337"/>
        </w:tabs>
        <w:spacing w:after="240" w:line="274" w:lineRule="exact"/>
        <w:rPr>
          <w:rFonts w:ascii="Times New Roman" w:eastAsia="Times New Roman" w:hAnsi="Times New Roman" w:cs="Times New Roman"/>
          <w:color w:val="auto"/>
          <w:sz w:val="22"/>
          <w:szCs w:val="22"/>
          <w:lang w:eastAsia="en-US" w:bidi="ar-SA"/>
        </w:rPr>
      </w:pPr>
      <w:r w:rsidRPr="00D21013">
        <w:rPr>
          <w:rFonts w:ascii="Times New Roman" w:eastAsia="Times New Roman" w:hAnsi="Times New Roman" w:cs="Times New Roman"/>
          <w:color w:val="auto"/>
          <w:sz w:val="22"/>
          <w:szCs w:val="22"/>
          <w:lang w:eastAsia="en-US" w:bidi="ar-SA"/>
        </w:rPr>
        <w:t>обеспечение культурной самоидентификации, осознание коммуникативно - эстетических возможностей родного языка на основе изучения выдающихся произведений культуры своего народа, российской и мировой культуры;</w:t>
      </w:r>
    </w:p>
    <w:p w:rsidR="00D21013" w:rsidRPr="00D21013" w:rsidRDefault="00D21013" w:rsidP="00A10771">
      <w:pPr>
        <w:widowControl/>
        <w:numPr>
          <w:ilvl w:val="0"/>
          <w:numId w:val="174"/>
        </w:numPr>
        <w:tabs>
          <w:tab w:val="left" w:pos="332"/>
        </w:tabs>
        <w:spacing w:after="240" w:line="274" w:lineRule="exact"/>
        <w:rPr>
          <w:rFonts w:ascii="Times New Roman" w:eastAsia="Times New Roman" w:hAnsi="Times New Roman" w:cs="Times New Roman"/>
          <w:color w:val="auto"/>
          <w:sz w:val="22"/>
          <w:szCs w:val="22"/>
          <w:lang w:eastAsia="en-US" w:bidi="ar-SA"/>
        </w:rPr>
      </w:pPr>
      <w:r w:rsidRPr="00D21013">
        <w:rPr>
          <w:rFonts w:ascii="Times New Roman" w:eastAsia="Times New Roman" w:hAnsi="Times New Roman" w:cs="Times New Roman"/>
          <w:color w:val="auto"/>
          <w:sz w:val="22"/>
          <w:szCs w:val="22"/>
          <w:lang w:eastAsia="en-US" w:bidi="ar-SA"/>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21013" w:rsidRPr="00D21013" w:rsidRDefault="00D21013" w:rsidP="00A10771">
      <w:pPr>
        <w:widowControl/>
        <w:numPr>
          <w:ilvl w:val="0"/>
          <w:numId w:val="174"/>
        </w:numPr>
        <w:tabs>
          <w:tab w:val="left" w:pos="332"/>
        </w:tabs>
        <w:spacing w:after="240" w:line="274" w:lineRule="exact"/>
        <w:rPr>
          <w:rFonts w:ascii="Times New Roman" w:eastAsia="Times New Roman" w:hAnsi="Times New Roman" w:cs="Times New Roman"/>
          <w:color w:val="auto"/>
          <w:sz w:val="22"/>
          <w:szCs w:val="22"/>
          <w:lang w:eastAsia="en-US" w:bidi="ar-SA"/>
        </w:rPr>
      </w:pPr>
      <w:r w:rsidRPr="00D21013">
        <w:rPr>
          <w:rFonts w:ascii="Times New Roman" w:eastAsia="Times New Roman" w:hAnsi="Times New Roman" w:cs="Times New Roman"/>
          <w:color w:val="auto"/>
          <w:sz w:val="22"/>
          <w:szCs w:val="22"/>
          <w:lang w:eastAsia="en-US" w:bidi="ar-SA"/>
        </w:rPr>
        <w:t>развитие способности понимать литературные художественные произведения, отражающие разные этнокультурные традиции;</w:t>
      </w:r>
    </w:p>
    <w:p w:rsidR="00D21013" w:rsidRPr="00D21013" w:rsidRDefault="00D21013" w:rsidP="00A10771">
      <w:pPr>
        <w:widowControl/>
        <w:numPr>
          <w:ilvl w:val="0"/>
          <w:numId w:val="174"/>
        </w:numPr>
        <w:tabs>
          <w:tab w:val="left" w:pos="332"/>
        </w:tabs>
        <w:spacing w:after="200" w:line="274" w:lineRule="exact"/>
        <w:rPr>
          <w:rFonts w:ascii="Times New Roman" w:eastAsia="Times New Roman" w:hAnsi="Times New Roman" w:cs="Times New Roman"/>
          <w:color w:val="auto"/>
          <w:sz w:val="22"/>
          <w:szCs w:val="22"/>
          <w:lang w:eastAsia="en-US" w:bidi="ar-SA"/>
        </w:rPr>
      </w:pPr>
      <w:r w:rsidRPr="00D21013">
        <w:rPr>
          <w:rFonts w:ascii="Times New Roman" w:eastAsia="Times New Roman" w:hAnsi="Times New Roman" w:cs="Times New Roman"/>
          <w:color w:val="auto"/>
          <w:sz w:val="22"/>
          <w:szCs w:val="22"/>
          <w:lang w:eastAsia="en-US" w:bidi="ar-SA"/>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21013" w:rsidRPr="00D21013" w:rsidRDefault="00D21013" w:rsidP="00D21013">
      <w:pPr>
        <w:widowControl/>
        <w:spacing w:after="160" w:line="259" w:lineRule="auto"/>
        <w:rPr>
          <w:rFonts w:ascii="Calibri" w:eastAsia="Calibri" w:hAnsi="Calibri" w:cs="Times New Roman"/>
          <w:b/>
          <w:color w:val="auto"/>
          <w:sz w:val="22"/>
          <w:szCs w:val="22"/>
          <w:lang w:eastAsia="en-US" w:bidi="ar-SA"/>
        </w:rPr>
      </w:pPr>
    </w:p>
    <w:p w:rsidR="00D21013" w:rsidRPr="00D21013" w:rsidRDefault="00D21013" w:rsidP="00D21013">
      <w:pPr>
        <w:widowControl/>
        <w:spacing w:line="276" w:lineRule="auto"/>
        <w:jc w:val="both"/>
        <w:rPr>
          <w:rFonts w:ascii="Times New Roman" w:eastAsia="Times New Roman" w:hAnsi="Times New Roman" w:cs="Times New Roman"/>
          <w:b/>
          <w:color w:val="auto"/>
          <w:lang w:eastAsia="en-US" w:bidi="ar-SA"/>
        </w:rPr>
      </w:pPr>
    </w:p>
    <w:tbl>
      <w:tblPr>
        <w:tblStyle w:val="85"/>
        <w:tblW w:w="0" w:type="auto"/>
        <w:tblInd w:w="360" w:type="dxa"/>
        <w:tblLook w:val="04A0" w:firstRow="1" w:lastRow="0" w:firstColumn="1" w:lastColumn="0" w:noHBand="0" w:noVBand="1"/>
      </w:tblPr>
      <w:tblGrid>
        <w:gridCol w:w="5127"/>
        <w:gridCol w:w="4996"/>
      </w:tblGrid>
      <w:tr w:rsidR="00D21013" w:rsidRPr="00D21013" w:rsidTr="00E05266">
        <w:tc>
          <w:tcPr>
            <w:tcW w:w="7100" w:type="dxa"/>
            <w:shd w:val="clear" w:color="auto" w:fill="auto"/>
          </w:tcPr>
          <w:p w:rsidR="00D21013" w:rsidRPr="00D21013" w:rsidRDefault="00D21013" w:rsidP="00D21013">
            <w:pPr>
              <w:spacing w:after="160" w:line="259" w:lineRule="auto"/>
              <w:rPr>
                <w:b/>
                <w:color w:val="auto"/>
              </w:rPr>
            </w:pPr>
            <w:r w:rsidRPr="00D21013">
              <w:rPr>
                <w:b/>
                <w:color w:val="auto"/>
              </w:rPr>
              <w:t>Ученик научится</w:t>
            </w:r>
          </w:p>
        </w:tc>
        <w:tc>
          <w:tcPr>
            <w:tcW w:w="7100" w:type="dxa"/>
            <w:shd w:val="clear" w:color="auto" w:fill="auto"/>
          </w:tcPr>
          <w:p w:rsidR="00D21013" w:rsidRPr="00D21013" w:rsidRDefault="00D21013" w:rsidP="00D21013">
            <w:pPr>
              <w:spacing w:after="160" w:line="259" w:lineRule="auto"/>
              <w:rPr>
                <w:b/>
                <w:color w:val="auto"/>
              </w:rPr>
            </w:pPr>
            <w:r w:rsidRPr="00D21013">
              <w:rPr>
                <w:b/>
                <w:color w:val="auto"/>
              </w:rPr>
              <w:t>Ученик получит возможность</w:t>
            </w:r>
          </w:p>
        </w:tc>
      </w:tr>
      <w:tr w:rsidR="00D21013" w:rsidRPr="00D21013" w:rsidTr="00E05266">
        <w:tc>
          <w:tcPr>
            <w:tcW w:w="7100" w:type="dxa"/>
          </w:tcPr>
          <w:p w:rsidR="00D21013" w:rsidRPr="00D21013" w:rsidRDefault="00D21013" w:rsidP="00D21013">
            <w:pPr>
              <w:spacing w:line="276" w:lineRule="auto"/>
              <w:jc w:val="both"/>
              <w:rPr>
                <w:color w:val="auto"/>
              </w:rPr>
            </w:pPr>
            <w:r w:rsidRPr="00D21013">
              <w:rPr>
                <w:color w:val="auto"/>
              </w:rPr>
              <w:t xml:space="preserve">• использовать различные виды монолога (повествование, описание, рассуждение; сочетание разных видов монолога) в различных ситуациях общения; </w:t>
            </w:r>
          </w:p>
          <w:p w:rsidR="00D21013" w:rsidRPr="00D21013" w:rsidRDefault="00D21013" w:rsidP="00D21013">
            <w:pPr>
              <w:spacing w:line="276" w:lineRule="auto"/>
              <w:jc w:val="both"/>
              <w:rPr>
                <w:color w:val="auto"/>
              </w:rPr>
            </w:pPr>
            <w:r w:rsidRPr="00D21013">
              <w:rPr>
                <w:color w:val="auto"/>
              </w:rPr>
              <w:t xml:space="preserve">• использовать различные виды диалога в ситуациях формального и неформального, межличностного и межкультурного общения; </w:t>
            </w:r>
          </w:p>
          <w:p w:rsidR="00D21013" w:rsidRPr="00D21013" w:rsidRDefault="00D21013" w:rsidP="00D21013">
            <w:pPr>
              <w:spacing w:line="276" w:lineRule="auto"/>
              <w:jc w:val="both"/>
              <w:rPr>
                <w:color w:val="auto"/>
              </w:rPr>
            </w:pPr>
            <w:r w:rsidRPr="00D21013">
              <w:rPr>
                <w:color w:val="auto"/>
              </w:rPr>
              <w:t xml:space="preserve">• соблюдать нормы речевого поведения в типичных ситуациях общения; •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w:t>
            </w:r>
          </w:p>
          <w:p w:rsidR="00D21013" w:rsidRPr="00D21013" w:rsidRDefault="00D21013" w:rsidP="00D21013">
            <w:pPr>
              <w:spacing w:line="276" w:lineRule="auto"/>
              <w:jc w:val="both"/>
              <w:rPr>
                <w:rFonts w:ascii="Times New Roman" w:eastAsia="Times New Roman" w:hAnsi="Times New Roman"/>
                <w:b/>
                <w:color w:val="auto"/>
              </w:rPr>
            </w:pPr>
            <w:r w:rsidRPr="00D21013">
              <w:rPr>
                <w:color w:val="auto"/>
              </w:rPr>
              <w:t>• предупреждать коммуникативные неудачи в процессе речевого общения.  </w:t>
            </w:r>
          </w:p>
          <w:p w:rsidR="00D21013" w:rsidRPr="00D21013" w:rsidRDefault="00D21013" w:rsidP="00D21013">
            <w:pPr>
              <w:rPr>
                <w:color w:val="auto"/>
              </w:rPr>
            </w:pPr>
            <w:r w:rsidRPr="00D21013">
              <w:rPr>
                <w:color w:val="auto"/>
              </w:rPr>
              <w:t>• обсуждать и чётко формулировать цели, план совместной групповой учебной деятельности, распределение частей работы;</w:t>
            </w:r>
          </w:p>
          <w:p w:rsidR="00D21013" w:rsidRPr="00D21013" w:rsidRDefault="00D21013" w:rsidP="00D21013">
            <w:pPr>
              <w:rPr>
                <w:color w:val="auto"/>
              </w:rPr>
            </w:pPr>
          </w:p>
          <w:p w:rsidR="00D21013" w:rsidRPr="00D21013" w:rsidRDefault="00D21013" w:rsidP="00D21013">
            <w:pPr>
              <w:rPr>
                <w:color w:val="auto"/>
              </w:rPr>
            </w:pPr>
            <w:r w:rsidRPr="00D21013">
              <w:rPr>
                <w:color w:val="auto"/>
              </w:rPr>
              <w:t xml:space="preserve"> •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 </w:t>
            </w:r>
          </w:p>
          <w:p w:rsidR="00D21013" w:rsidRPr="00D21013" w:rsidRDefault="00D21013" w:rsidP="00D21013">
            <w:pPr>
              <w:rPr>
                <w:color w:val="auto"/>
              </w:rPr>
            </w:pPr>
            <w:r w:rsidRPr="00D21013">
              <w:rPr>
                <w:color w:val="auto"/>
              </w:rPr>
              <w:t xml:space="preserve">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D21013" w:rsidRPr="00D21013" w:rsidRDefault="00D21013" w:rsidP="00D21013">
            <w:pPr>
              <w:rPr>
                <w:color w:val="auto"/>
              </w:rPr>
            </w:pPr>
            <w:r w:rsidRPr="00D21013">
              <w:rPr>
                <w:color w:val="auto"/>
              </w:rPr>
              <w:t xml:space="preserve">•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 </w:t>
            </w:r>
          </w:p>
          <w:p w:rsidR="00D21013" w:rsidRPr="00D21013" w:rsidRDefault="00D21013" w:rsidP="00D21013">
            <w:pPr>
              <w:rPr>
                <w:color w:val="auto"/>
              </w:rPr>
            </w:pPr>
            <w:r w:rsidRPr="00D21013">
              <w:rPr>
                <w:color w:val="auto"/>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D21013" w:rsidRPr="00D21013" w:rsidRDefault="00D21013" w:rsidP="00D21013">
            <w:pPr>
              <w:rPr>
                <w:rFonts w:ascii="Times New Roman" w:eastAsia="Times New Roman" w:hAnsi="Times New Roman"/>
                <w:color w:val="auto"/>
              </w:rPr>
            </w:pPr>
            <w:r w:rsidRPr="00D21013">
              <w:rPr>
                <w:color w:val="auto"/>
              </w:rPr>
              <w:t xml:space="preserve"> • оценивать использование основных изобразительных средств языка;</w:t>
            </w:r>
          </w:p>
          <w:p w:rsidR="00D21013" w:rsidRPr="00D21013" w:rsidRDefault="00D21013" w:rsidP="00D21013">
            <w:pPr>
              <w:rPr>
                <w:rFonts w:ascii="Times New Roman" w:eastAsia="Times New Roman" w:hAnsi="Times New Roman"/>
                <w:color w:val="auto"/>
              </w:rPr>
            </w:pPr>
          </w:p>
          <w:p w:rsidR="00D21013" w:rsidRPr="00D21013" w:rsidRDefault="00D21013" w:rsidP="00D21013">
            <w:pPr>
              <w:rPr>
                <w:color w:val="auto"/>
              </w:rPr>
            </w:pPr>
            <w:r w:rsidRPr="00D21013">
              <w:rPr>
                <w:color w:val="auto"/>
              </w:rPr>
              <w:t xml:space="preserve">• 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 </w:t>
            </w:r>
          </w:p>
          <w:p w:rsidR="00D21013" w:rsidRPr="00D21013" w:rsidRDefault="00D21013" w:rsidP="00D21013">
            <w:pPr>
              <w:rPr>
                <w:color w:val="auto"/>
              </w:rPr>
            </w:pPr>
            <w:r w:rsidRPr="00D21013">
              <w:rPr>
                <w:color w:val="auto"/>
              </w:rPr>
              <w:t xml:space="preserve">• приводить примеры, которые доказывают, что изучение языка позволяет лучше узнать историю и культуру страны; </w:t>
            </w:r>
          </w:p>
          <w:p w:rsidR="00D21013" w:rsidRPr="00D21013" w:rsidRDefault="00D21013" w:rsidP="00D21013">
            <w:pPr>
              <w:rPr>
                <w:rFonts w:ascii="Times New Roman" w:eastAsia="Times New Roman" w:hAnsi="Times New Roman"/>
                <w:color w:val="auto"/>
              </w:rPr>
            </w:pPr>
            <w:r w:rsidRPr="00D21013">
              <w:rPr>
                <w:color w:val="auto"/>
              </w:rPr>
              <w:t>• уместно использовать правила русского речевого этикета в учебной деятельности и повседневной жизни.</w:t>
            </w:r>
          </w:p>
        </w:tc>
        <w:tc>
          <w:tcPr>
            <w:tcW w:w="7100" w:type="dxa"/>
          </w:tcPr>
          <w:p w:rsidR="00D21013" w:rsidRPr="00D21013" w:rsidRDefault="00D21013" w:rsidP="00D21013">
            <w:pPr>
              <w:spacing w:line="276" w:lineRule="auto"/>
              <w:jc w:val="both"/>
              <w:rPr>
                <w:color w:val="auto"/>
              </w:rPr>
            </w:pPr>
            <w:r w:rsidRPr="00D21013">
              <w:rPr>
                <w:color w:val="auto"/>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 •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 передавать схематически представленную информацию в виде связного текста; • использовать приёмы работы с учебной книгой, справочниками и другими информационными источниками, включая СМИ и ресурсы Интернета; •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D21013" w:rsidRPr="00D21013" w:rsidRDefault="00D21013" w:rsidP="00D21013">
            <w:pPr>
              <w:spacing w:line="276" w:lineRule="auto"/>
              <w:jc w:val="both"/>
              <w:rPr>
                <w:color w:val="auto"/>
              </w:rPr>
            </w:pPr>
            <w:r w:rsidRPr="00D21013">
              <w:rPr>
                <w:color w:val="auto"/>
              </w:rPr>
              <w:t>• излагать содержание прослушанного или прочитанного текста (подробно, сжато, выборочно) в форме ученического изложения, а также тезисов, плана; •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D21013" w:rsidRPr="00D21013" w:rsidRDefault="00D21013" w:rsidP="00D21013">
            <w:pPr>
              <w:spacing w:line="276" w:lineRule="auto"/>
              <w:jc w:val="both"/>
              <w:rPr>
                <w:color w:val="auto"/>
              </w:rPr>
            </w:pPr>
            <w:r w:rsidRPr="00D21013">
              <w:rPr>
                <w:color w:val="auto"/>
              </w:rPr>
              <w:t xml:space="preserve">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w:t>
            </w:r>
          </w:p>
          <w:p w:rsidR="00D21013" w:rsidRPr="00D21013" w:rsidRDefault="00D21013" w:rsidP="00D21013">
            <w:pPr>
              <w:spacing w:line="276" w:lineRule="auto"/>
              <w:jc w:val="both"/>
              <w:rPr>
                <w:color w:val="auto"/>
              </w:rPr>
            </w:pPr>
            <w:r w:rsidRPr="00D21013">
              <w:rPr>
                <w:color w:val="auto"/>
              </w:rPr>
              <w:t xml:space="preserve">•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 • 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D21013" w:rsidRPr="00D21013" w:rsidRDefault="00D21013" w:rsidP="00D21013">
            <w:pPr>
              <w:spacing w:line="276" w:lineRule="auto"/>
              <w:jc w:val="both"/>
              <w:rPr>
                <w:color w:val="auto"/>
              </w:rPr>
            </w:pPr>
            <w:r w:rsidRPr="00D21013">
              <w:rPr>
                <w:color w:val="auto"/>
              </w:rPr>
              <w:t>• выступать перед аудиторией сверстников с небольшой протокольно-этикетной, развлекательной, убеждающей речью;</w:t>
            </w:r>
          </w:p>
          <w:p w:rsidR="00D21013" w:rsidRPr="00D21013" w:rsidRDefault="00D21013" w:rsidP="00D21013">
            <w:pPr>
              <w:spacing w:after="160" w:line="259" w:lineRule="auto"/>
              <w:rPr>
                <w:b/>
                <w:color w:val="auto"/>
              </w:rPr>
            </w:pPr>
            <w:r w:rsidRPr="00D21013">
              <w:rPr>
                <w:color w:val="auto"/>
              </w:rPr>
              <w:t>• характеризовать на отдельных примерах взаимосвязь языка, культуры и истории народа — носителя языка; • анализировать и сравнивать русский речевой этикет с речевым этикетом отдельных народов России и мира</w:t>
            </w:r>
            <w:r>
              <w:rPr>
                <w:color w:val="auto"/>
              </w:rPr>
              <w:t>.</w:t>
            </w:r>
          </w:p>
          <w:p w:rsidR="00D21013" w:rsidRPr="00D21013" w:rsidRDefault="00D21013" w:rsidP="00D21013">
            <w:pPr>
              <w:spacing w:line="276" w:lineRule="auto"/>
              <w:jc w:val="both"/>
              <w:rPr>
                <w:rFonts w:ascii="Times New Roman" w:eastAsia="Times New Roman" w:hAnsi="Times New Roman"/>
                <w:b/>
                <w:color w:val="auto"/>
              </w:rPr>
            </w:pPr>
          </w:p>
        </w:tc>
      </w:tr>
    </w:tbl>
    <w:p w:rsidR="00D21013" w:rsidRPr="00D21013" w:rsidRDefault="00D21013" w:rsidP="00D21013">
      <w:pPr>
        <w:widowControl/>
        <w:spacing w:after="200" w:line="276" w:lineRule="auto"/>
        <w:ind w:left="1080"/>
        <w:contextualSpacing/>
        <w:rPr>
          <w:rFonts w:ascii="Times New Roman" w:eastAsia="Calibri" w:hAnsi="Times New Roman" w:cs="Times New Roman"/>
          <w:b/>
          <w:color w:val="auto"/>
          <w:sz w:val="28"/>
          <w:szCs w:val="28"/>
          <w:lang w:eastAsia="en-US" w:bidi="ar-SA"/>
        </w:rPr>
      </w:pPr>
    </w:p>
    <w:p w:rsidR="00D21013" w:rsidRPr="00D21013" w:rsidRDefault="00D21013" w:rsidP="00D21013">
      <w:pPr>
        <w:widowControl/>
        <w:spacing w:after="200" w:line="276" w:lineRule="auto"/>
        <w:ind w:left="1080"/>
        <w:contextualSpacing/>
        <w:rPr>
          <w:rFonts w:ascii="Times New Roman" w:eastAsia="Calibri" w:hAnsi="Times New Roman" w:cs="Times New Roman"/>
          <w:b/>
          <w:color w:val="auto"/>
          <w:sz w:val="28"/>
          <w:szCs w:val="28"/>
          <w:lang w:eastAsia="en-US" w:bidi="ar-SA"/>
        </w:rPr>
      </w:pPr>
    </w:p>
    <w:p w:rsidR="00D21013" w:rsidRPr="00D21013" w:rsidRDefault="00D21013" w:rsidP="00D21013">
      <w:pPr>
        <w:widowControl/>
        <w:spacing w:after="200" w:line="276" w:lineRule="auto"/>
        <w:ind w:left="1080"/>
        <w:contextualSpacing/>
        <w:rPr>
          <w:rFonts w:ascii="Times New Roman" w:eastAsia="Calibri" w:hAnsi="Times New Roman" w:cs="Times New Roman"/>
          <w:b/>
          <w:color w:val="auto"/>
          <w:sz w:val="28"/>
          <w:szCs w:val="28"/>
          <w:lang w:eastAsia="en-US" w:bidi="ar-SA"/>
        </w:rPr>
      </w:pPr>
    </w:p>
    <w:p w:rsidR="00D21013" w:rsidRPr="00D21013" w:rsidRDefault="00D21013" w:rsidP="00D21013">
      <w:pPr>
        <w:widowControl/>
        <w:spacing w:after="200" w:line="276" w:lineRule="auto"/>
        <w:ind w:left="1080"/>
        <w:contextualSpacing/>
        <w:rPr>
          <w:rFonts w:ascii="Times New Roman" w:eastAsia="Calibri" w:hAnsi="Times New Roman" w:cs="Times New Roman"/>
          <w:b/>
          <w:color w:val="auto"/>
          <w:sz w:val="28"/>
          <w:szCs w:val="28"/>
          <w:lang w:eastAsia="en-US" w:bidi="ar-SA"/>
        </w:rPr>
      </w:pPr>
    </w:p>
    <w:p w:rsidR="00D21013" w:rsidRDefault="00D21013" w:rsidP="00191C57">
      <w:pPr>
        <w:pStyle w:val="26"/>
        <w:keepNext/>
        <w:keepLines/>
        <w:shd w:val="clear" w:color="auto" w:fill="auto"/>
        <w:tabs>
          <w:tab w:val="left" w:pos="1721"/>
        </w:tabs>
        <w:spacing w:after="49" w:line="220" w:lineRule="exact"/>
        <w:ind w:left="940"/>
        <w:jc w:val="both"/>
        <w:rPr>
          <w:b/>
        </w:rPr>
      </w:pPr>
    </w:p>
    <w:p w:rsidR="00D21013" w:rsidRPr="00616B3B" w:rsidRDefault="00D21013" w:rsidP="00191C57">
      <w:pPr>
        <w:pStyle w:val="26"/>
        <w:keepNext/>
        <w:keepLines/>
        <w:shd w:val="clear" w:color="auto" w:fill="auto"/>
        <w:tabs>
          <w:tab w:val="left" w:pos="1721"/>
        </w:tabs>
        <w:spacing w:after="49" w:line="220" w:lineRule="exact"/>
        <w:ind w:left="940"/>
        <w:jc w:val="both"/>
        <w:rPr>
          <w:b/>
        </w:rPr>
      </w:pPr>
    </w:p>
    <w:p w:rsidR="00C239A6" w:rsidRPr="00616B3B" w:rsidRDefault="00345122" w:rsidP="00625BB4">
      <w:pPr>
        <w:pStyle w:val="26"/>
        <w:keepNext/>
        <w:keepLines/>
        <w:tabs>
          <w:tab w:val="left" w:pos="1721"/>
        </w:tabs>
        <w:spacing w:after="49" w:line="220" w:lineRule="exact"/>
        <w:ind w:left="940"/>
        <w:jc w:val="both"/>
        <w:rPr>
          <w:b/>
        </w:rPr>
      </w:pPr>
      <w:bookmarkStart w:id="19" w:name="bookmark21"/>
      <w:r>
        <w:rPr>
          <w:b/>
        </w:rPr>
        <w:t>1.2.5.6</w:t>
      </w:r>
      <w:r w:rsidR="00625BB4">
        <w:rPr>
          <w:b/>
        </w:rPr>
        <w:t xml:space="preserve">. </w:t>
      </w:r>
      <w:r w:rsidR="007B665E" w:rsidRPr="00616B3B">
        <w:rPr>
          <w:b/>
        </w:rPr>
        <w:t>Родная литература (татарская)</w:t>
      </w:r>
      <w:bookmarkEnd w:id="19"/>
    </w:p>
    <w:p w:rsidR="00C239A6" w:rsidRPr="00616B3B" w:rsidRDefault="007B665E">
      <w:pPr>
        <w:pStyle w:val="22"/>
        <w:shd w:val="clear" w:color="auto" w:fill="auto"/>
        <w:spacing w:after="0" w:line="288" w:lineRule="exact"/>
        <w:ind w:firstLine="400"/>
        <w:jc w:val="both"/>
      </w:pPr>
      <w:r w:rsidRPr="00616B3B">
        <w:t>Предметные результаты выпускников на уровне основного общего образования по татарской литературе выражается в следующем:</w:t>
      </w:r>
    </w:p>
    <w:p w:rsidR="00C239A6" w:rsidRPr="00616B3B" w:rsidRDefault="007B665E" w:rsidP="00A10771">
      <w:pPr>
        <w:pStyle w:val="22"/>
        <w:numPr>
          <w:ilvl w:val="0"/>
          <w:numId w:val="21"/>
        </w:numPr>
        <w:shd w:val="clear" w:color="auto" w:fill="auto"/>
        <w:tabs>
          <w:tab w:val="left" w:pos="558"/>
        </w:tabs>
        <w:spacing w:after="0" w:line="288" w:lineRule="exact"/>
        <w:ind w:firstLine="400"/>
        <w:jc w:val="both"/>
      </w:pPr>
      <w:r w:rsidRPr="00616B3B">
        <w:t>понимание ключевых проблем изученных произведений татарского фольклора, фольклора народов России и всего мира; татарской классической и современной литературы, литературных взаимосвязей и взаимовлияний;</w:t>
      </w:r>
    </w:p>
    <w:p w:rsidR="00C239A6" w:rsidRPr="00616B3B" w:rsidRDefault="007B665E" w:rsidP="00A10771">
      <w:pPr>
        <w:pStyle w:val="22"/>
        <w:numPr>
          <w:ilvl w:val="0"/>
          <w:numId w:val="21"/>
        </w:numPr>
        <w:shd w:val="clear" w:color="auto" w:fill="auto"/>
        <w:tabs>
          <w:tab w:val="left" w:pos="562"/>
        </w:tabs>
        <w:spacing w:after="0" w:line="288" w:lineRule="exact"/>
        <w:ind w:firstLine="400"/>
        <w:jc w:val="both"/>
      </w:pPr>
      <w:r w:rsidRPr="00616B3B">
        <w:t>осознанное беглое чтение текстов различных стилей и жанров; проведение смыслового анализа текста; использование различных видов чтения (ознакомительное, просмотровое, поисковое и др.);</w:t>
      </w:r>
    </w:p>
    <w:p w:rsidR="00C239A6" w:rsidRPr="00616B3B" w:rsidRDefault="007B665E" w:rsidP="00A10771">
      <w:pPr>
        <w:pStyle w:val="22"/>
        <w:numPr>
          <w:ilvl w:val="0"/>
          <w:numId w:val="21"/>
        </w:numPr>
        <w:shd w:val="clear" w:color="auto" w:fill="auto"/>
        <w:tabs>
          <w:tab w:val="left" w:pos="558"/>
        </w:tabs>
        <w:spacing w:after="0" w:line="288" w:lineRule="exact"/>
        <w:ind w:firstLine="400"/>
        <w:jc w:val="both"/>
      </w:pPr>
      <w:r w:rsidRPr="00616B3B">
        <w:t>владение элементарной литературоведческой терминологией при обсуждении художественного произведения;</w:t>
      </w:r>
    </w:p>
    <w:p w:rsidR="00C239A6" w:rsidRPr="00616B3B" w:rsidRDefault="007B665E" w:rsidP="00A10771">
      <w:pPr>
        <w:pStyle w:val="22"/>
        <w:numPr>
          <w:ilvl w:val="0"/>
          <w:numId w:val="21"/>
        </w:numPr>
        <w:shd w:val="clear" w:color="auto" w:fill="auto"/>
        <w:tabs>
          <w:tab w:val="left" w:pos="562"/>
        </w:tabs>
        <w:spacing w:after="0" w:line="288" w:lineRule="exact"/>
        <w:ind w:firstLine="400"/>
        <w:jc w:val="both"/>
      </w:pPr>
      <w:r w:rsidRPr="00616B3B">
        <w:t>умение пересказать содержание прозаического произведения или отрывка, используя цитаты из текста, отвечать на вопросы по прослушанному или прочитанному тексту;</w:t>
      </w:r>
    </w:p>
    <w:p w:rsidR="00C239A6" w:rsidRPr="00616B3B" w:rsidRDefault="007B665E" w:rsidP="00A10771">
      <w:pPr>
        <w:pStyle w:val="22"/>
        <w:numPr>
          <w:ilvl w:val="0"/>
          <w:numId w:val="21"/>
        </w:numPr>
        <w:shd w:val="clear" w:color="auto" w:fill="auto"/>
        <w:tabs>
          <w:tab w:val="left" w:pos="558"/>
        </w:tabs>
        <w:spacing w:after="0" w:line="288" w:lineRule="exact"/>
        <w:ind w:firstLine="400"/>
        <w:jc w:val="both"/>
      </w:pPr>
      <w:r w:rsidRPr="00616B3B">
        <w:t>умение устанавливать связи между фольклорными и художественными произведениями разных народов на уровне тематики, проблематики, образов (по принципу сходства и различия);</w:t>
      </w:r>
    </w:p>
    <w:p w:rsidR="00C239A6" w:rsidRPr="00616B3B" w:rsidRDefault="007B665E" w:rsidP="00A10771">
      <w:pPr>
        <w:pStyle w:val="22"/>
        <w:numPr>
          <w:ilvl w:val="0"/>
          <w:numId w:val="21"/>
        </w:numPr>
        <w:shd w:val="clear" w:color="auto" w:fill="auto"/>
        <w:tabs>
          <w:tab w:val="left" w:pos="558"/>
        </w:tabs>
        <w:spacing w:after="0" w:line="288" w:lineRule="exact"/>
        <w:ind w:firstLine="400"/>
        <w:jc w:val="both"/>
      </w:pPr>
      <w:r w:rsidRPr="00616B3B">
        <w:t>владение навыками сопоставления произведений татарской литературы с произведениями литератур других народов и этносов самостоятельно (или под руководством учителя), определяя линии сопоставления, выбирая аспект для самостоятельного анализа;</w:t>
      </w:r>
    </w:p>
    <w:p w:rsidR="00C239A6" w:rsidRPr="00616B3B" w:rsidRDefault="007B665E" w:rsidP="00A10771">
      <w:pPr>
        <w:pStyle w:val="22"/>
        <w:numPr>
          <w:ilvl w:val="0"/>
          <w:numId w:val="21"/>
        </w:numPr>
        <w:shd w:val="clear" w:color="auto" w:fill="auto"/>
        <w:tabs>
          <w:tab w:val="left" w:pos="562"/>
        </w:tabs>
        <w:spacing w:after="0" w:line="288" w:lineRule="exact"/>
        <w:ind w:firstLine="400"/>
        <w:jc w:val="both"/>
      </w:pPr>
      <w:r w:rsidRPr="00616B3B">
        <w:t>владение монологической и диалогической речью; умение вступать в речевое общение; участвовать в диалоге (понимать точку зрения собеседника, признавать право на иное мнение); создание письменных высказываний, адекватно передающих прослушанную и прочитанную информацию;</w:t>
      </w:r>
    </w:p>
    <w:p w:rsidR="00C239A6" w:rsidRPr="00616B3B" w:rsidRDefault="007B665E" w:rsidP="00A10771">
      <w:pPr>
        <w:pStyle w:val="22"/>
        <w:numPr>
          <w:ilvl w:val="0"/>
          <w:numId w:val="21"/>
        </w:numPr>
        <w:shd w:val="clear" w:color="auto" w:fill="auto"/>
        <w:tabs>
          <w:tab w:val="left" w:pos="567"/>
        </w:tabs>
        <w:spacing w:after="0" w:line="288" w:lineRule="exact"/>
        <w:ind w:firstLine="400"/>
        <w:jc w:val="both"/>
      </w:pPr>
      <w:r w:rsidRPr="00616B3B">
        <w:t>использование выразительных средств языка в соответствии с коммуникативной задачей, сферой и ситуацией общения; использование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C239A6" w:rsidRPr="00616B3B" w:rsidRDefault="007B665E" w:rsidP="00A10771">
      <w:pPr>
        <w:pStyle w:val="22"/>
        <w:numPr>
          <w:ilvl w:val="0"/>
          <w:numId w:val="21"/>
        </w:numPr>
        <w:shd w:val="clear" w:color="auto" w:fill="auto"/>
        <w:tabs>
          <w:tab w:val="left" w:pos="558"/>
        </w:tabs>
        <w:spacing w:after="236" w:line="288" w:lineRule="exact"/>
        <w:ind w:firstLine="400"/>
        <w:jc w:val="both"/>
      </w:pPr>
      <w:r w:rsidRPr="00616B3B">
        <w:t>использование приобретенных знаний и умений за рамками учебного процесса, то есть в практической деятельности и повседневной жизни.</w:t>
      </w:r>
    </w:p>
    <w:p w:rsidR="00C239A6" w:rsidRDefault="007B665E" w:rsidP="00A10771">
      <w:pPr>
        <w:pStyle w:val="26"/>
        <w:keepNext/>
        <w:keepLines/>
        <w:numPr>
          <w:ilvl w:val="3"/>
          <w:numId w:val="230"/>
        </w:numPr>
        <w:shd w:val="clear" w:color="auto" w:fill="auto"/>
        <w:tabs>
          <w:tab w:val="left" w:pos="1400"/>
        </w:tabs>
        <w:spacing w:after="0" w:line="293" w:lineRule="exact"/>
        <w:jc w:val="both"/>
        <w:rPr>
          <w:b/>
        </w:rPr>
      </w:pPr>
      <w:bookmarkStart w:id="20" w:name="bookmark22"/>
      <w:r w:rsidRPr="00616B3B">
        <w:rPr>
          <w:b/>
        </w:rPr>
        <w:t>Иностранный язык. Английский язык.</w:t>
      </w:r>
      <w:bookmarkEnd w:id="20"/>
    </w:p>
    <w:p w:rsidR="00713389" w:rsidRPr="00713389" w:rsidRDefault="00713389" w:rsidP="00713389">
      <w:pPr>
        <w:widowControl/>
        <w:ind w:left="720"/>
        <w:rPr>
          <w:rFonts w:ascii="Times New Roman" w:eastAsia="Calibri" w:hAnsi="Times New Roman" w:cs="Times New Roman"/>
          <w:color w:val="auto"/>
          <w:lang w:eastAsia="en-US" w:bidi="ar-SA"/>
        </w:rPr>
      </w:pPr>
      <w:r w:rsidRPr="00713389">
        <w:rPr>
          <w:rFonts w:ascii="Times New Roman" w:eastAsia="Calibri" w:hAnsi="Times New Roman" w:cs="Times New Roman"/>
          <w:color w:val="auto"/>
          <w:lang w:eastAsia="en-US" w:bidi="ar-SA"/>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713389" w:rsidRPr="00713389" w:rsidRDefault="00713389" w:rsidP="00713389">
      <w:pPr>
        <w:widowControl/>
        <w:ind w:left="720"/>
        <w:rPr>
          <w:rFonts w:ascii="Times New Roman" w:eastAsia="Calibri" w:hAnsi="Times New Roman" w:cs="Times New Roman"/>
          <w:color w:val="auto"/>
          <w:lang w:eastAsia="en-US" w:bidi="ar-SA"/>
        </w:rPr>
      </w:pPr>
      <w:r w:rsidRPr="00713389">
        <w:rPr>
          <w:rFonts w:ascii="Times New Roman" w:eastAsia="Calibri" w:hAnsi="Times New Roman" w:cs="Times New Roman"/>
          <w:color w:val="auto"/>
          <w:lang w:eastAsia="en-US" w:bidi="ar-SA"/>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713389" w:rsidRPr="00713389" w:rsidRDefault="00713389" w:rsidP="00713389">
      <w:pPr>
        <w:widowControl/>
        <w:ind w:left="720"/>
        <w:rPr>
          <w:rFonts w:ascii="Times New Roman" w:eastAsia="Calibri" w:hAnsi="Times New Roman" w:cs="Times New Roman"/>
          <w:color w:val="auto"/>
          <w:lang w:eastAsia="en-US" w:bidi="ar-SA"/>
        </w:rPr>
      </w:pPr>
      <w:r w:rsidRPr="00713389">
        <w:rPr>
          <w:rFonts w:ascii="Times New Roman" w:eastAsia="Calibri" w:hAnsi="Times New Roman" w:cs="Times New Roman"/>
          <w:color w:val="auto"/>
          <w:lang w:eastAsia="en-US" w:bidi="ar-SA"/>
        </w:rPr>
        <w:t>3) достижение допорогового уровня иноязычной коммуникативной компетенции;</w:t>
      </w:r>
    </w:p>
    <w:p w:rsidR="00713389" w:rsidRPr="00713389" w:rsidRDefault="00713389" w:rsidP="00713389">
      <w:pPr>
        <w:widowControl/>
        <w:ind w:left="720"/>
        <w:rPr>
          <w:rFonts w:ascii="Times New Roman" w:eastAsia="Calibri" w:hAnsi="Times New Roman" w:cs="Times New Roman"/>
          <w:color w:val="auto"/>
          <w:lang w:eastAsia="en-US" w:bidi="ar-SA"/>
        </w:rPr>
      </w:pPr>
      <w:r w:rsidRPr="00713389">
        <w:rPr>
          <w:rFonts w:ascii="Times New Roman" w:eastAsia="Calibri" w:hAnsi="Times New Roman" w:cs="Times New Roman"/>
          <w:color w:val="auto"/>
          <w:lang w:eastAsia="en-US" w:bidi="ar-SA"/>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713389" w:rsidRPr="00713389" w:rsidRDefault="00713389" w:rsidP="00713389">
      <w:pPr>
        <w:widowControl/>
        <w:rPr>
          <w:rFonts w:ascii="Times New Roman" w:eastAsia="Calibri" w:hAnsi="Times New Roman" w:cs="Times New Roman"/>
          <w:b/>
          <w:color w:val="auto"/>
          <w:lang w:eastAsia="en-US" w:bidi="ar-SA"/>
        </w:rPr>
      </w:pPr>
    </w:p>
    <w:p w:rsidR="00713389" w:rsidRPr="00713389" w:rsidRDefault="00713389" w:rsidP="00713389">
      <w:pPr>
        <w:widowControl/>
        <w:rPr>
          <w:rFonts w:ascii="Times New Roman" w:eastAsia="Calibri" w:hAnsi="Times New Roman" w:cs="Times New Roman"/>
          <w:b/>
          <w:color w:val="auto"/>
          <w:lang w:eastAsia="en-US" w:bidi="ar-SA"/>
        </w:rPr>
      </w:pPr>
      <w:r w:rsidRPr="00713389">
        <w:rPr>
          <w:rFonts w:ascii="Times New Roman" w:eastAsia="Calibri" w:hAnsi="Times New Roman" w:cs="Times New Roman"/>
          <w:b/>
          <w:color w:val="auto"/>
          <w:lang w:eastAsia="en-US" w:bidi="ar-SA"/>
        </w:rPr>
        <w:t>Планируемые предметные результаты</w:t>
      </w:r>
    </w:p>
    <w:p w:rsidR="00713389" w:rsidRPr="00713389" w:rsidRDefault="00713389" w:rsidP="00713389">
      <w:pPr>
        <w:ind w:left="57" w:right="57"/>
        <w:jc w:val="both"/>
        <w:rPr>
          <w:rFonts w:ascii="Times New Roman" w:eastAsia="Times New Roman" w:hAnsi="Times New Roman" w:cs="Times New Roman"/>
          <w:color w:val="auto"/>
          <w:lang w:val="x-none" w:eastAsia="x-none" w:bidi="ar-SA"/>
        </w:rPr>
      </w:pPr>
      <w:r w:rsidRPr="00713389">
        <w:rPr>
          <w:rFonts w:ascii="Times New Roman" w:eastAsia="Times New Roman" w:hAnsi="Times New Roman" w:cs="Times New Roman"/>
          <w:color w:val="auto"/>
          <w:spacing w:val="6"/>
          <w:lang w:val="x-none" w:eastAsia="x-none" w:bidi="ar-SA"/>
        </w:rPr>
        <w:t xml:space="preserve">Обучающийся  </w:t>
      </w:r>
      <w:r w:rsidRPr="00713389">
        <w:rPr>
          <w:rFonts w:ascii="Times New Roman" w:eastAsia="Times New Roman" w:hAnsi="Times New Roman" w:cs="Times New Roman"/>
          <w:b/>
          <w:color w:val="auto"/>
          <w:spacing w:val="6"/>
          <w:lang w:val="x-none" w:eastAsia="x-none" w:bidi="ar-SA"/>
        </w:rPr>
        <w:t xml:space="preserve">научится: </w:t>
      </w:r>
    </w:p>
    <w:p w:rsidR="00713389" w:rsidRPr="00713389" w:rsidRDefault="00713389" w:rsidP="00713389">
      <w:pPr>
        <w:widowControl/>
        <w:ind w:left="57" w:right="57" w:firstLine="652"/>
        <w:jc w:val="both"/>
        <w:rPr>
          <w:rFonts w:ascii="Times New Roman" w:eastAsia="Times New Roman" w:hAnsi="Times New Roman" w:cs="Times New Roman"/>
          <w:b/>
          <w:i/>
          <w:color w:val="auto"/>
          <w:sz w:val="22"/>
          <w:szCs w:val="22"/>
          <w:lang w:eastAsia="en-US" w:bidi="ar-SA"/>
        </w:rPr>
      </w:pPr>
      <w:r w:rsidRPr="00713389">
        <w:rPr>
          <w:rFonts w:ascii="Times New Roman" w:eastAsia="Times New Roman" w:hAnsi="Times New Roman" w:cs="Times New Roman"/>
          <w:b/>
          <w:i/>
          <w:color w:val="auto"/>
          <w:sz w:val="22"/>
          <w:szCs w:val="22"/>
          <w:lang w:eastAsia="en-US" w:bidi="ar-SA"/>
        </w:rPr>
        <w:t>5 класс</w:t>
      </w:r>
    </w:p>
    <w:p w:rsidR="00713389" w:rsidRPr="00713389" w:rsidRDefault="00713389" w:rsidP="00713389">
      <w:pPr>
        <w:widowControl/>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В коммуникативной сфере (т. е. владении английским языком как средством общения)</w:t>
      </w:r>
    </w:p>
    <w:p w:rsidR="00713389" w:rsidRPr="00713389" w:rsidRDefault="00713389" w:rsidP="00713389">
      <w:pPr>
        <w:widowControl/>
        <w:ind w:left="57" w:right="57" w:firstLine="652"/>
        <w:jc w:val="both"/>
        <w:rPr>
          <w:rFonts w:ascii="Times New Roman" w:eastAsia="Times New Roman" w:hAnsi="Times New Roman" w:cs="Times New Roman"/>
          <w:i/>
          <w:iCs/>
          <w:color w:val="auto"/>
          <w:sz w:val="22"/>
          <w:szCs w:val="22"/>
          <w:u w:val="single"/>
          <w:lang w:eastAsia="en-US" w:bidi="ar-SA"/>
        </w:rPr>
      </w:pPr>
      <w:r w:rsidRPr="00713389">
        <w:rPr>
          <w:rFonts w:ascii="Times New Roman" w:eastAsia="Times New Roman" w:hAnsi="Times New Roman" w:cs="Times New Roman"/>
          <w:color w:val="auto"/>
          <w:sz w:val="22"/>
          <w:szCs w:val="22"/>
          <w:u w:val="single"/>
          <w:lang w:eastAsia="en-US" w:bidi="ar-SA"/>
        </w:rPr>
        <w:t>Речевая компетенция в следующих видах речевой деятельности:</w:t>
      </w:r>
    </w:p>
    <w:p w:rsidR="00713389" w:rsidRPr="00713389" w:rsidRDefault="00713389" w:rsidP="00713389">
      <w:pPr>
        <w:widowControl/>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ГОВОРЕНИИ:</w:t>
      </w:r>
    </w:p>
    <w:p w:rsidR="00713389" w:rsidRPr="00713389" w:rsidRDefault="00713389" w:rsidP="00A10771">
      <w:pPr>
        <w:widowControl/>
        <w:numPr>
          <w:ilvl w:val="0"/>
          <w:numId w:val="178"/>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713389" w:rsidRPr="00713389" w:rsidRDefault="00713389" w:rsidP="00A10771">
      <w:pPr>
        <w:widowControl/>
        <w:numPr>
          <w:ilvl w:val="0"/>
          <w:numId w:val="178"/>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и усвоенного лексико-грамматического материала;</w:t>
      </w:r>
    </w:p>
    <w:p w:rsidR="00713389" w:rsidRPr="00713389" w:rsidRDefault="00713389" w:rsidP="00A10771">
      <w:pPr>
        <w:widowControl/>
        <w:numPr>
          <w:ilvl w:val="0"/>
          <w:numId w:val="178"/>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рассказывать о себе, свое семье, друзьях, своих интересах и планах на будущее;</w:t>
      </w:r>
    </w:p>
    <w:p w:rsidR="00713389" w:rsidRPr="00713389" w:rsidRDefault="00713389" w:rsidP="00A10771">
      <w:pPr>
        <w:widowControl/>
        <w:numPr>
          <w:ilvl w:val="0"/>
          <w:numId w:val="178"/>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сообщать краткие сведения о своем городе/селе, о своей стране и странах изучаемого языка;</w:t>
      </w:r>
    </w:p>
    <w:p w:rsidR="00713389" w:rsidRPr="00713389" w:rsidRDefault="00713389" w:rsidP="00A10771">
      <w:pPr>
        <w:widowControl/>
        <w:numPr>
          <w:ilvl w:val="0"/>
          <w:numId w:val="178"/>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713389" w:rsidRPr="00713389" w:rsidRDefault="00713389" w:rsidP="00713389">
      <w:pPr>
        <w:widowControl/>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АУДИРОВАНИИ:</w:t>
      </w:r>
    </w:p>
    <w:p w:rsidR="00713389" w:rsidRPr="00713389" w:rsidRDefault="00713389" w:rsidP="00A10771">
      <w:pPr>
        <w:widowControl/>
        <w:numPr>
          <w:ilvl w:val="0"/>
          <w:numId w:val="179"/>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воспринимать на слух и полностью понимать речь учителя, одноклассников;</w:t>
      </w:r>
    </w:p>
    <w:p w:rsidR="00713389" w:rsidRPr="00713389" w:rsidRDefault="00713389" w:rsidP="00A10771">
      <w:pPr>
        <w:widowControl/>
        <w:numPr>
          <w:ilvl w:val="0"/>
          <w:numId w:val="179"/>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713389" w:rsidRPr="00713389" w:rsidRDefault="00713389" w:rsidP="00A10771">
      <w:pPr>
        <w:widowControl/>
        <w:numPr>
          <w:ilvl w:val="0"/>
          <w:numId w:val="179"/>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p>
    <w:p w:rsidR="00713389" w:rsidRPr="00713389" w:rsidRDefault="00713389" w:rsidP="00713389">
      <w:pPr>
        <w:widowControl/>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ЧТЕНИИ:</w:t>
      </w:r>
    </w:p>
    <w:p w:rsidR="00713389" w:rsidRPr="00713389" w:rsidRDefault="00713389" w:rsidP="00A10771">
      <w:pPr>
        <w:widowControl/>
        <w:numPr>
          <w:ilvl w:val="0"/>
          <w:numId w:val="180"/>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читать аутентичные тексты разных жанров и стилей преимущественно с пониманием основного содержания;</w:t>
      </w:r>
    </w:p>
    <w:p w:rsidR="00713389" w:rsidRPr="00713389" w:rsidRDefault="00713389" w:rsidP="00A10771">
      <w:pPr>
        <w:widowControl/>
        <w:numPr>
          <w:ilvl w:val="0"/>
          <w:numId w:val="180"/>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читать несложные аутентичные тексты разны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713389" w:rsidRPr="00713389" w:rsidRDefault="00713389" w:rsidP="00A10771">
      <w:pPr>
        <w:widowControl/>
        <w:numPr>
          <w:ilvl w:val="0"/>
          <w:numId w:val="180"/>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читать аутентичные тексты с выборочным пониманием значимой/нужной/интересующей информации;</w:t>
      </w:r>
    </w:p>
    <w:p w:rsidR="00713389" w:rsidRPr="00713389" w:rsidRDefault="00713389" w:rsidP="00713389">
      <w:pPr>
        <w:widowControl/>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ПИСЬМЕННОЙ РЕЧИ:</w:t>
      </w:r>
    </w:p>
    <w:p w:rsidR="00713389" w:rsidRPr="00713389" w:rsidRDefault="00713389" w:rsidP="00A10771">
      <w:pPr>
        <w:widowControl/>
        <w:numPr>
          <w:ilvl w:val="0"/>
          <w:numId w:val="181"/>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заполнять анкеты и формуляры;</w:t>
      </w:r>
    </w:p>
    <w:p w:rsidR="00713389" w:rsidRPr="00713389" w:rsidRDefault="00713389" w:rsidP="00A10771">
      <w:pPr>
        <w:widowControl/>
        <w:numPr>
          <w:ilvl w:val="0"/>
          <w:numId w:val="181"/>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писать поздравления, личные письма с опорой на образец с употреблением формул речевого этикета, принятых в англоговорящих странах;</w:t>
      </w:r>
    </w:p>
    <w:p w:rsidR="00713389" w:rsidRPr="00713389" w:rsidRDefault="00713389" w:rsidP="00A10771">
      <w:pPr>
        <w:widowControl/>
        <w:numPr>
          <w:ilvl w:val="0"/>
          <w:numId w:val="181"/>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составлять план, тезисы устного или письменного сообщения; кратко излагать результаты проектной деятельности.</w:t>
      </w:r>
    </w:p>
    <w:p w:rsidR="00713389" w:rsidRPr="00713389" w:rsidRDefault="00713389" w:rsidP="00713389">
      <w:pPr>
        <w:widowControl/>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u w:val="single"/>
          <w:lang w:eastAsia="en-US" w:bidi="ar-SA"/>
        </w:rPr>
        <w:t>Языковая компетенция (владение языковыми средствами):</w:t>
      </w:r>
    </w:p>
    <w:p w:rsidR="00713389" w:rsidRPr="00713389" w:rsidRDefault="00713389" w:rsidP="00A10771">
      <w:pPr>
        <w:widowControl/>
        <w:numPr>
          <w:ilvl w:val="0"/>
          <w:numId w:val="182"/>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применение правил написания слов, изученных в 5 классе;</w:t>
      </w:r>
    </w:p>
    <w:p w:rsidR="00713389" w:rsidRPr="00713389" w:rsidRDefault="00713389" w:rsidP="00A10771">
      <w:pPr>
        <w:widowControl/>
        <w:numPr>
          <w:ilvl w:val="0"/>
          <w:numId w:val="182"/>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адекватное произношение и различение на слух всех звуков английского языка; соблюдение правильного ударения в словах и фразах;</w:t>
      </w:r>
    </w:p>
    <w:p w:rsidR="00713389" w:rsidRPr="00713389" w:rsidRDefault="00713389" w:rsidP="00A10771">
      <w:pPr>
        <w:widowControl/>
        <w:numPr>
          <w:ilvl w:val="0"/>
          <w:numId w:val="182"/>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соблюдение ритмико-интонационных особенностей предложение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713389" w:rsidRPr="00713389" w:rsidRDefault="00713389" w:rsidP="00A10771">
      <w:pPr>
        <w:widowControl/>
        <w:numPr>
          <w:ilvl w:val="0"/>
          <w:numId w:val="182"/>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распознавание и употребление в речи основных значений изученных лексических единиц (слов, словосочетаний, реплик-клише речевого этикета);</w:t>
      </w:r>
    </w:p>
    <w:p w:rsidR="00713389" w:rsidRPr="00713389" w:rsidRDefault="00713389" w:rsidP="00A10771">
      <w:pPr>
        <w:widowControl/>
        <w:numPr>
          <w:ilvl w:val="0"/>
          <w:numId w:val="182"/>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знание основных способов словообразования (аффиксации, словосложения, конверсии);</w:t>
      </w:r>
    </w:p>
    <w:p w:rsidR="00713389" w:rsidRPr="00713389" w:rsidRDefault="00713389" w:rsidP="00A10771">
      <w:pPr>
        <w:widowControl/>
        <w:numPr>
          <w:ilvl w:val="0"/>
          <w:numId w:val="182"/>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понимание и использование явлений многозначности слов английского языка, синонимии, антонимии и лексической сочетаемости;</w:t>
      </w:r>
    </w:p>
    <w:p w:rsidR="00713389" w:rsidRPr="00713389" w:rsidRDefault="00713389" w:rsidP="00A10771">
      <w:pPr>
        <w:widowControl/>
        <w:numPr>
          <w:ilvl w:val="0"/>
          <w:numId w:val="182"/>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распознавание и употребление в речи основных морфологических форм и синтаксических конструкций английского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713389" w:rsidRPr="00713389" w:rsidRDefault="00713389" w:rsidP="00A10771">
      <w:pPr>
        <w:widowControl/>
        <w:numPr>
          <w:ilvl w:val="0"/>
          <w:numId w:val="182"/>
        </w:numPr>
        <w:tabs>
          <w:tab w:val="num"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знание основных различий систем английского и русского языков.</w:t>
      </w:r>
    </w:p>
    <w:p w:rsidR="00713389" w:rsidRPr="00713389" w:rsidRDefault="00713389" w:rsidP="00713389">
      <w:pPr>
        <w:widowControl/>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u w:val="single"/>
          <w:lang w:eastAsia="en-US" w:bidi="ar-SA"/>
        </w:rPr>
        <w:t xml:space="preserve">Социокультурная компетенция: </w:t>
      </w:r>
    </w:p>
    <w:p w:rsidR="00713389" w:rsidRPr="00713389" w:rsidRDefault="00713389" w:rsidP="00A10771">
      <w:pPr>
        <w:widowControl/>
        <w:numPr>
          <w:ilvl w:val="0"/>
          <w:numId w:val="183"/>
        </w:numPr>
        <w:tabs>
          <w:tab w:val="left"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знание национально-культурных особенностей речевого и неречевого поведения в России и англоязычных странах; применение этих знаний в различных ситуациях формального и неформального межличностного и межкультурного общения;</w:t>
      </w:r>
    </w:p>
    <w:p w:rsidR="00713389" w:rsidRPr="00713389" w:rsidRDefault="00713389" w:rsidP="00A10771">
      <w:pPr>
        <w:widowControl/>
        <w:numPr>
          <w:ilvl w:val="0"/>
          <w:numId w:val="183"/>
        </w:numPr>
        <w:tabs>
          <w:tab w:val="left"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англоязычных странах.</w:t>
      </w:r>
    </w:p>
    <w:p w:rsidR="00713389" w:rsidRPr="00713389" w:rsidRDefault="00713389" w:rsidP="00A10771">
      <w:pPr>
        <w:widowControl/>
        <w:numPr>
          <w:ilvl w:val="0"/>
          <w:numId w:val="183"/>
        </w:numPr>
        <w:tabs>
          <w:tab w:val="left"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знание употребительной фоновой лексики и реалий Великобритании, некоторых распространенных образцов фольклора (скороговорки, поговорки, пословицы);</w:t>
      </w:r>
    </w:p>
    <w:p w:rsidR="00713389" w:rsidRPr="00713389" w:rsidRDefault="00713389" w:rsidP="00A10771">
      <w:pPr>
        <w:widowControl/>
        <w:numPr>
          <w:ilvl w:val="0"/>
          <w:numId w:val="183"/>
        </w:numPr>
        <w:tabs>
          <w:tab w:val="left"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знакомство с образцами художественной, публицистической и научно-популярной литературы;</w:t>
      </w:r>
    </w:p>
    <w:p w:rsidR="00713389" w:rsidRPr="00713389" w:rsidRDefault="00713389" w:rsidP="00A10771">
      <w:pPr>
        <w:widowControl/>
        <w:numPr>
          <w:ilvl w:val="0"/>
          <w:numId w:val="183"/>
        </w:numPr>
        <w:tabs>
          <w:tab w:val="left"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представление об особенностях образа жизни, быта, культуры Великобритании (всемирно известных достопримечательностях, выдающихся людях и их вкладе в мировую культуру);</w:t>
      </w:r>
    </w:p>
    <w:p w:rsidR="00713389" w:rsidRPr="00713389" w:rsidRDefault="00713389" w:rsidP="00A10771">
      <w:pPr>
        <w:widowControl/>
        <w:numPr>
          <w:ilvl w:val="0"/>
          <w:numId w:val="183"/>
        </w:numPr>
        <w:tabs>
          <w:tab w:val="left"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представление о сходстве и различиях в традициях России и Великобритании;</w:t>
      </w:r>
    </w:p>
    <w:p w:rsidR="00713389" w:rsidRPr="00713389" w:rsidRDefault="00713389" w:rsidP="00A10771">
      <w:pPr>
        <w:widowControl/>
        <w:numPr>
          <w:ilvl w:val="0"/>
          <w:numId w:val="183"/>
        </w:numPr>
        <w:tabs>
          <w:tab w:val="left" w:pos="567"/>
        </w:tabs>
        <w:spacing w:after="200" w:line="276" w:lineRule="auto"/>
        <w:ind w:left="57" w:right="57" w:firstLine="652"/>
        <w:jc w:val="both"/>
        <w:rPr>
          <w:rFonts w:ascii="Times New Roman" w:eastAsia="Times New Roman" w:hAnsi="Times New Roman" w:cs="Times New Roman"/>
          <w:i/>
          <w:iCs/>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понимание роли владения английским языком в современном мире.</w:t>
      </w:r>
    </w:p>
    <w:p w:rsidR="00713389" w:rsidRPr="00713389" w:rsidRDefault="00713389" w:rsidP="00713389">
      <w:pPr>
        <w:ind w:left="57" w:right="57" w:firstLine="652"/>
        <w:jc w:val="both"/>
        <w:rPr>
          <w:rFonts w:ascii="Times New Roman" w:eastAsia="Courier New" w:hAnsi="Times New Roman" w:cs="Times New Roman"/>
          <w:b/>
          <w:i/>
          <w:color w:val="auto"/>
          <w:lang w:bidi="ar-SA"/>
        </w:rPr>
      </w:pPr>
      <w:r w:rsidRPr="00713389">
        <w:rPr>
          <w:rFonts w:ascii="Times New Roman" w:eastAsia="Courier New" w:hAnsi="Times New Roman" w:cs="Times New Roman"/>
          <w:b/>
          <w:i/>
          <w:color w:val="auto"/>
          <w:lang w:bidi="ar-SA"/>
        </w:rPr>
        <w:t>6 класс</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Вклад предмета „английский язык“ в достиже</w:t>
      </w:r>
      <w:r w:rsidRPr="00713389">
        <w:rPr>
          <w:rFonts w:ascii="Times New Roman" w:eastAsia="Courier New" w:hAnsi="Times New Roman" w:cs="Times New Roman"/>
          <w:color w:val="auto"/>
          <w:lang w:bidi="ar-SA"/>
        </w:rPr>
        <w:softHyphen/>
        <w:t xml:space="preserve">ние </w:t>
      </w:r>
      <w:r w:rsidRPr="00713389">
        <w:rPr>
          <w:rFonts w:ascii="Times New Roman" w:eastAsia="Courier New" w:hAnsi="Times New Roman" w:cs="Times New Roman"/>
          <w:b/>
          <w:bCs/>
          <w:shd w:val="clear" w:color="auto" w:fill="FFFFFF"/>
          <w:lang w:bidi="ar-SA"/>
        </w:rPr>
        <w:t xml:space="preserve">личностных результатов </w:t>
      </w:r>
      <w:r w:rsidRPr="00713389">
        <w:rPr>
          <w:rFonts w:ascii="Times New Roman" w:eastAsia="Courier New" w:hAnsi="Times New Roman" w:cs="Times New Roman"/>
          <w:color w:val="auto"/>
          <w:lang w:bidi="ar-SA"/>
        </w:rPr>
        <w:t xml:space="preserve">в процессе обучения в основной школе по курсу </w:t>
      </w:r>
      <w:r w:rsidRPr="00713389">
        <w:rPr>
          <w:rFonts w:ascii="Times New Roman" w:eastAsia="Courier New" w:hAnsi="Times New Roman" w:cs="Times New Roman"/>
          <w:color w:val="auto"/>
          <w:lang w:eastAsia="en-US" w:bidi="ar-SA"/>
        </w:rPr>
        <w:t>“</w:t>
      </w:r>
      <w:r w:rsidRPr="00713389">
        <w:rPr>
          <w:rFonts w:ascii="Times New Roman" w:eastAsia="Courier New" w:hAnsi="Times New Roman" w:cs="Times New Roman"/>
          <w:color w:val="auto"/>
          <w:lang w:val="en-US" w:eastAsia="en-US" w:bidi="ar-SA"/>
        </w:rPr>
        <w:t>Enjoy</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English</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может выразиться: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 формировании представлений об англий</w:t>
      </w:r>
      <w:r w:rsidRPr="00713389">
        <w:rPr>
          <w:rFonts w:ascii="Times New Roman" w:eastAsia="Courier New" w:hAnsi="Times New Roman" w:cs="Times New Roman"/>
          <w:color w:val="auto"/>
          <w:lang w:bidi="ar-SA"/>
        </w:rPr>
        <w:softHyphen/>
        <w:t>ском языке как средстве познания окружающего мира;</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 формировании уважительного отношения к иному мнению, к культуре других народов;</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 формировании дружелюбного отношения и толерантности к носителям другого языка на основе знакомства с жизнью своих сверстников в других странах, с образцами художественной литературы и др.;</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 развитии самостоятельности, целеустрем</w:t>
      </w:r>
      <w:r w:rsidRPr="00713389">
        <w:rPr>
          <w:rFonts w:ascii="Times New Roman" w:eastAsia="Courier New" w:hAnsi="Times New Roman" w:cs="Times New Roman"/>
          <w:color w:val="auto"/>
          <w:lang w:bidi="ar-SA"/>
        </w:rPr>
        <w:softHyphen/>
        <w:t>ленности, доброжелательности, эмоционально-</w:t>
      </w:r>
      <w:r w:rsidRPr="00713389">
        <w:rPr>
          <w:rFonts w:ascii="Times New Roman" w:eastAsia="Courier New" w:hAnsi="Times New Roman" w:cs="Times New Roman"/>
          <w:color w:val="auto"/>
          <w:lang w:bidi="ar-SA"/>
        </w:rPr>
        <w:softHyphen/>
        <w:t>нравственной отзывчивости, понимании чувств других людей, соблюдении норм речевого и не</w:t>
      </w:r>
      <w:r w:rsidRPr="00713389">
        <w:rPr>
          <w:rFonts w:ascii="Times New Roman" w:eastAsia="Courier New" w:hAnsi="Times New Roman" w:cs="Times New Roman"/>
          <w:color w:val="auto"/>
          <w:lang w:bidi="ar-SA"/>
        </w:rPr>
        <w:softHyphen/>
        <w:t>речевого этикета, что проявляется в соответ</w:t>
      </w:r>
      <w:r w:rsidRPr="00713389">
        <w:rPr>
          <w:rFonts w:ascii="Times New Roman" w:eastAsia="Courier New" w:hAnsi="Times New Roman" w:cs="Times New Roman"/>
          <w:color w:val="auto"/>
          <w:lang w:bidi="ar-SA"/>
        </w:rPr>
        <w:softHyphen/>
        <w:t>ствующем поведении в моделируемых ситуациях общения, предлагаемых в УМК;</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 освоении социальных норм и правил по</w:t>
      </w:r>
      <w:r w:rsidRPr="00713389">
        <w:rPr>
          <w:rFonts w:ascii="Times New Roman" w:eastAsia="Courier New" w:hAnsi="Times New Roman" w:cs="Times New Roman"/>
          <w:color w:val="auto"/>
          <w:lang w:bidi="ar-SA"/>
        </w:rPr>
        <w:softHyphen/>
        <w:t>ведения;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 воспитании российской гражданской иден</w:t>
      </w:r>
      <w:r w:rsidRPr="00713389">
        <w:rPr>
          <w:rFonts w:ascii="Times New Roman" w:eastAsia="Courier New" w:hAnsi="Times New Roman" w:cs="Times New Roman"/>
          <w:color w:val="auto"/>
          <w:lang w:bidi="ar-SA"/>
        </w:rPr>
        <w:softHyphen/>
        <w:t>тичности: уважения к своей Родине; знания исто</w:t>
      </w:r>
      <w:r w:rsidRPr="00713389">
        <w:rPr>
          <w:rFonts w:ascii="Times New Roman" w:eastAsia="Courier New" w:hAnsi="Times New Roman" w:cs="Times New Roman"/>
          <w:color w:val="auto"/>
          <w:lang w:bidi="ar-SA"/>
        </w:rPr>
        <w:softHyphen/>
        <w:t>рии и культуры своего края;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 формировании ответственного отношения к учебе;</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 формировании основ экологической куль</w:t>
      </w:r>
      <w:r w:rsidRPr="00713389">
        <w:rPr>
          <w:rFonts w:ascii="Times New Roman" w:eastAsia="Courier New" w:hAnsi="Times New Roman" w:cs="Times New Roman"/>
          <w:color w:val="auto"/>
          <w:lang w:bidi="ar-SA"/>
        </w:rPr>
        <w:softHyphen/>
        <w:t>туры;</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 понимании значения семьи в жизни че</w:t>
      </w:r>
      <w:r w:rsidRPr="00713389">
        <w:rPr>
          <w:rFonts w:ascii="Times New Roman" w:eastAsia="Courier New" w:hAnsi="Times New Roman" w:cs="Times New Roman"/>
          <w:color w:val="auto"/>
          <w:lang w:bidi="ar-SA"/>
        </w:rPr>
        <w:softHyphen/>
        <w:t>ловека и общества, уважительном отношении к членам своей семьи;</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 развитии навыков сотрудничества со взрослыми и сверстниками в разных ситуациях общения в процессе совместной деятельности, в том числе проектной;</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 осознании ценности и формировании установки на безопасный, здоровый образ жиз</w:t>
      </w:r>
      <w:r w:rsidRPr="00713389">
        <w:rPr>
          <w:rFonts w:ascii="Times New Roman" w:eastAsia="Courier New" w:hAnsi="Times New Roman" w:cs="Times New Roman"/>
          <w:color w:val="auto"/>
          <w:lang w:bidi="ar-SA"/>
        </w:rPr>
        <w:softHyphen/>
        <w:t>ни, что достигается через отбор содержания обучения английскому языку (темы, ситуации общения, речевой и языковой материал) и через задания, направленные на овладение этим со</w:t>
      </w:r>
      <w:r w:rsidRPr="00713389">
        <w:rPr>
          <w:rFonts w:ascii="Times New Roman" w:eastAsia="Courier New" w:hAnsi="Times New Roman" w:cs="Times New Roman"/>
          <w:bCs/>
          <w:u w:val="single"/>
          <w:lang w:bidi="ar-SA"/>
        </w:rPr>
        <w:t>держанием.</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К </w:t>
      </w:r>
      <w:r w:rsidRPr="00713389">
        <w:rPr>
          <w:rFonts w:ascii="Times New Roman" w:eastAsia="Courier New" w:hAnsi="Times New Roman" w:cs="Times New Roman"/>
          <w:b/>
          <w:bCs/>
          <w:shd w:val="clear" w:color="auto" w:fill="FFFFFF"/>
          <w:lang w:bidi="ar-SA"/>
        </w:rPr>
        <w:t xml:space="preserve">метапредметным результатам </w:t>
      </w:r>
      <w:r w:rsidRPr="00713389">
        <w:rPr>
          <w:rFonts w:ascii="Times New Roman" w:eastAsia="Courier New" w:hAnsi="Times New Roman" w:cs="Times New Roman"/>
          <w:color w:val="auto"/>
          <w:lang w:bidi="ar-SA"/>
        </w:rPr>
        <w:t>обучающихся относятся „освоенные ими универсальные учеб</w:t>
      </w:r>
      <w:r w:rsidRPr="00713389">
        <w:rPr>
          <w:rFonts w:ascii="Times New Roman" w:eastAsia="Courier New" w:hAnsi="Times New Roman" w:cs="Times New Roman"/>
          <w:color w:val="auto"/>
          <w:lang w:bidi="ar-SA"/>
        </w:rPr>
        <w:softHyphen/>
        <w:t>ные действия (познавательные, регулятивные и коммуникативные), обеспечивающие овладение ключевыми компетенциями, составляющими ос</w:t>
      </w:r>
      <w:r w:rsidRPr="00713389">
        <w:rPr>
          <w:rFonts w:ascii="Times New Roman" w:eastAsia="Courier New" w:hAnsi="Times New Roman" w:cs="Times New Roman"/>
          <w:color w:val="auto"/>
          <w:lang w:bidi="ar-SA"/>
        </w:rPr>
        <w:softHyphen/>
        <w:t>нову умения учиться, и межпредметными понятиями“ [ФГОС].</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Обучение английскому языку по курсу </w:t>
      </w:r>
      <w:r w:rsidRPr="00713389">
        <w:rPr>
          <w:rFonts w:ascii="Times New Roman" w:eastAsia="Courier New" w:hAnsi="Times New Roman" w:cs="Times New Roman"/>
          <w:color w:val="auto"/>
          <w:lang w:eastAsia="en-US" w:bidi="ar-SA"/>
        </w:rPr>
        <w:t>“</w:t>
      </w:r>
      <w:r w:rsidRPr="00713389">
        <w:rPr>
          <w:rFonts w:ascii="Times New Roman" w:eastAsia="Courier New" w:hAnsi="Times New Roman" w:cs="Times New Roman"/>
          <w:color w:val="auto"/>
          <w:lang w:val="en-US" w:eastAsia="en-US" w:bidi="ar-SA"/>
        </w:rPr>
        <w:t>Enjoy</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English</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способствует достижению следующих метапредметных умений:</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принимать задачи учебной и коммуника</w:t>
      </w:r>
      <w:r w:rsidRPr="00713389">
        <w:rPr>
          <w:rFonts w:ascii="Times New Roman" w:eastAsia="Courier New" w:hAnsi="Times New Roman" w:cs="Times New Roman"/>
          <w:color w:val="auto"/>
          <w:lang w:bidi="ar-SA"/>
        </w:rPr>
        <w:softHyphen/>
        <w:t>тивной деятельности, в том числе творческого характера, осуществлять поиск средств решения задач, например, подбирать адекватные языко</w:t>
      </w:r>
      <w:r w:rsidRPr="00713389">
        <w:rPr>
          <w:rFonts w:ascii="Times New Roman" w:eastAsia="Courier New" w:hAnsi="Times New Roman" w:cs="Times New Roman"/>
          <w:color w:val="auto"/>
          <w:lang w:bidi="ar-SA"/>
        </w:rPr>
        <w:softHyphen/>
        <w:t>вые средства в процессе общения на английском языке;</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планировать, выполнять и оценивать свои учебные / коммуникативные действия в соответ</w:t>
      </w:r>
      <w:r w:rsidRPr="00713389">
        <w:rPr>
          <w:rFonts w:ascii="Times New Roman" w:eastAsia="Courier New" w:hAnsi="Times New Roman" w:cs="Times New Roman"/>
          <w:color w:val="auto"/>
          <w:lang w:bidi="ar-SA"/>
        </w:rPr>
        <w:softHyphen/>
        <w:t>ствии с поставленной задачей и условиями ее ре</w:t>
      </w:r>
      <w:r w:rsidRPr="00713389">
        <w:rPr>
          <w:rFonts w:ascii="Times New Roman" w:eastAsia="Courier New" w:hAnsi="Times New Roman" w:cs="Times New Roman"/>
          <w:color w:val="auto"/>
          <w:lang w:bidi="ar-SA"/>
        </w:rPr>
        <w:softHyphen/>
        <w:t>ализации, овладевать основами самоконтроля и самооценки, что свидетельствует об освоении на доступном уровне познавательной и личностной рефлексии;</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понимать причины неуспеха учебной дея</w:t>
      </w:r>
      <w:r w:rsidRPr="00713389">
        <w:rPr>
          <w:rFonts w:ascii="Times New Roman" w:eastAsia="Courier New" w:hAnsi="Times New Roman" w:cs="Times New Roman"/>
          <w:color w:val="auto"/>
          <w:lang w:bidi="ar-SA"/>
        </w:rPr>
        <w:softHyphen/>
        <w:t>тельности и действовать с опорой на изученное правило / алгоритм с целью достижения успеха (например, при достижении взаимопонимания в процессе диалогического общения);</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использовать знаково-символические сред</w:t>
      </w:r>
      <w:r w:rsidRPr="00713389">
        <w:rPr>
          <w:rFonts w:ascii="Times New Roman" w:eastAsia="Courier New" w:hAnsi="Times New Roman" w:cs="Times New Roman"/>
          <w:color w:val="auto"/>
          <w:lang w:bidi="ar-SA"/>
        </w:rPr>
        <w:softHyphen/>
        <w:t>ства представления информации для создания мо</w:t>
      </w:r>
      <w:r w:rsidRPr="00713389">
        <w:rPr>
          <w:rFonts w:ascii="Times New Roman" w:eastAsia="Courier New" w:hAnsi="Times New Roman" w:cs="Times New Roman"/>
          <w:color w:val="auto"/>
          <w:lang w:bidi="ar-SA"/>
        </w:rPr>
        <w:softHyphen/>
        <w:t>делей изучаемых объектов, например в процессе грамматического моделирования;</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использовать речевые средства и средства информационных и коммуникационных техноло</w:t>
      </w:r>
      <w:r w:rsidRPr="00713389">
        <w:rPr>
          <w:rFonts w:ascii="Times New Roman" w:eastAsia="Courier New" w:hAnsi="Times New Roman" w:cs="Times New Roman"/>
          <w:color w:val="auto"/>
          <w:lang w:bidi="ar-SA"/>
        </w:rPr>
        <w:softHyphen/>
        <w:t>гий (в частности, мультимедийных приложений к курсу и обучающих компьютерных программ) для решения коммуникативных и познаватель</w:t>
      </w:r>
      <w:r w:rsidRPr="00713389">
        <w:rPr>
          <w:rFonts w:ascii="Times New Roman" w:eastAsia="Courier New" w:hAnsi="Times New Roman" w:cs="Times New Roman"/>
          <w:color w:val="auto"/>
          <w:lang w:bidi="ar-SA"/>
        </w:rPr>
        <w:softHyphen/>
        <w:t>ных задач;</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использовать различные способы поиска информации (например, в словаре и других спра</w:t>
      </w:r>
      <w:r w:rsidRPr="00713389">
        <w:rPr>
          <w:rFonts w:ascii="Times New Roman" w:eastAsia="Courier New" w:hAnsi="Times New Roman" w:cs="Times New Roman"/>
          <w:color w:val="auto"/>
          <w:lang w:bidi="ar-SA"/>
        </w:rPr>
        <w:softHyphen/>
        <w:t>вочных материалах учебника, в „подсказке“ к мультимедийному приложению, в Интернете) в соответствии с решаемой коммуникативной / по</w:t>
      </w:r>
      <w:r w:rsidRPr="00713389">
        <w:rPr>
          <w:rFonts w:ascii="Times New Roman" w:eastAsia="Courier New" w:hAnsi="Times New Roman" w:cs="Times New Roman"/>
          <w:color w:val="auto"/>
          <w:lang w:bidi="ar-SA"/>
        </w:rPr>
        <w:softHyphen/>
        <w:t>знавательной задачей;</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анализировать, сравнивать, обобщать, клас</w:t>
      </w:r>
      <w:r w:rsidRPr="00713389">
        <w:rPr>
          <w:rFonts w:ascii="Times New Roman" w:eastAsia="Courier New" w:hAnsi="Times New Roman" w:cs="Times New Roman"/>
          <w:color w:val="auto"/>
          <w:lang w:bidi="ar-SA"/>
        </w:rPr>
        <w:softHyphen/>
        <w:t>сифицировать, группировать по отдельным при</w:t>
      </w:r>
      <w:r w:rsidRPr="00713389">
        <w:rPr>
          <w:rFonts w:ascii="Times New Roman" w:eastAsia="Courier New" w:hAnsi="Times New Roman" w:cs="Times New Roman"/>
          <w:color w:val="auto"/>
          <w:lang w:bidi="ar-SA"/>
        </w:rPr>
        <w:softHyphen/>
        <w:t>знакам языковую информацию на уровне звука, буквы / буквосочетания, слова, предложения, например, группировать лексические единицы по тематическому признаку, по частям речи, сравни</w:t>
      </w:r>
      <w:r w:rsidRPr="00713389">
        <w:rPr>
          <w:rFonts w:ascii="Times New Roman" w:eastAsia="Courier New" w:hAnsi="Times New Roman" w:cs="Times New Roman"/>
          <w:color w:val="auto"/>
          <w:lang w:bidi="ar-SA"/>
        </w:rPr>
        <w:softHyphen/>
        <w:t>вать способы чтения буквосочетаний в различ</w:t>
      </w:r>
      <w:r w:rsidRPr="00713389">
        <w:rPr>
          <w:rFonts w:ascii="Times New Roman" w:eastAsia="Courier New" w:hAnsi="Times New Roman" w:cs="Times New Roman"/>
          <w:color w:val="auto"/>
          <w:lang w:bidi="ar-SA"/>
        </w:rPr>
        <w:softHyphen/>
        <w:t>ном окружении, анализировать структуру пред</w:t>
      </w:r>
      <w:r w:rsidRPr="00713389">
        <w:rPr>
          <w:rFonts w:ascii="Times New Roman" w:eastAsia="Courier New" w:hAnsi="Times New Roman" w:cs="Times New Roman"/>
          <w:color w:val="auto"/>
          <w:lang w:bidi="ar-SA"/>
        </w:rPr>
        <w:softHyphen/>
        <w:t>ложения в английском и русском языке и т. д.;</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владеть базовыми грамматическими поня</w:t>
      </w:r>
      <w:r w:rsidRPr="00713389">
        <w:rPr>
          <w:rFonts w:ascii="Times New Roman" w:eastAsia="Courier New" w:hAnsi="Times New Roman" w:cs="Times New Roman"/>
          <w:color w:val="auto"/>
          <w:lang w:bidi="ar-SA"/>
        </w:rPr>
        <w:softHyphen/>
        <w:t>тиями, отражающими существенные связи и от</w:t>
      </w:r>
      <w:r w:rsidRPr="00713389">
        <w:rPr>
          <w:rFonts w:ascii="Times New Roman" w:eastAsia="Courier New" w:hAnsi="Times New Roman" w:cs="Times New Roman"/>
          <w:color w:val="auto"/>
          <w:lang w:bidi="ar-SA"/>
        </w:rPr>
        <w:softHyphen/>
        <w:t>ношения (число, лицо, принадлежность, видовре</w:t>
      </w:r>
      <w:r w:rsidRPr="00713389">
        <w:rPr>
          <w:rFonts w:ascii="Times New Roman" w:eastAsia="Courier New" w:hAnsi="Times New Roman" w:cs="Times New Roman"/>
          <w:color w:val="auto"/>
          <w:lang w:bidi="ar-SA"/>
        </w:rPr>
        <w:softHyphen/>
        <w:t>менные и пространственные отношения и др.);</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передавать, фиксировать информацию в таблице, например при прослушивании текстов на английском языке;</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опираться на языковую догадку в процессе чтения / восприятия на слух текстов, содержащих отдельные незнакомые слова или новые комби</w:t>
      </w:r>
      <w:r w:rsidRPr="00713389">
        <w:rPr>
          <w:rFonts w:ascii="Times New Roman" w:eastAsia="Courier New" w:hAnsi="Times New Roman" w:cs="Times New Roman"/>
          <w:color w:val="auto"/>
          <w:lang w:bidi="ar-SA"/>
        </w:rPr>
        <w:softHyphen/>
        <w:t>нации знакомых слов;</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владеть умениями смыслового чтения текстов разных стилей и жанров в соответствии с  целями и с использованием разных стратегий (с пониманием основного содержания, с полным пониманием, с выборочным пониманием искомой информации); устанавливать причинно-следственные связи; делать выводы;</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осознанно строить речевое высказывание в устной и письменной формах в соответствии с заданными коммуникативными задачами;</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слушать и слышать собеседника, вести диалог; формулировать и аргументировать свое мнение; признавать возможность существования различных точек зрения и права каждого иметь свою;</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работать индивидуально и в группе, договариваться о распределении ролей в процессе совместной деятельности, в том числе проектной;</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осуществлять взаимный контроль в совместной деятельности, адекватно оценивать собственное поведение и поведение окружающих;</w:t>
      </w:r>
    </w:p>
    <w:p w:rsidR="00713389" w:rsidRPr="00713389" w:rsidRDefault="00713389" w:rsidP="00A10771">
      <w:pPr>
        <w:widowControl/>
        <w:numPr>
          <w:ilvl w:val="0"/>
          <w:numId w:val="177"/>
        </w:numPr>
        <w:tabs>
          <w:tab w:val="left" w:pos="993"/>
        </w:tabs>
        <w:spacing w:after="200" w:line="276" w:lineRule="auto"/>
        <w:ind w:right="57" w:firstLine="709"/>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работать в материальной и информаци</w:t>
      </w:r>
      <w:r w:rsidRPr="00713389">
        <w:rPr>
          <w:rFonts w:ascii="Times New Roman" w:eastAsia="Courier New" w:hAnsi="Times New Roman" w:cs="Times New Roman"/>
          <w:color w:val="auto"/>
          <w:lang w:bidi="ar-SA"/>
        </w:rPr>
        <w:softHyphen/>
        <w:t>онной среде: комплексно использовать разные компоненты УМК (учебник, рабочую тетрадь, аудио приложение), обучающую компьютерную программу.</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b/>
          <w:bCs/>
          <w:shd w:val="clear" w:color="auto" w:fill="FFFFFF"/>
          <w:lang w:bidi="ar-SA"/>
        </w:rPr>
        <w:t xml:space="preserve">К предметным результатам </w:t>
      </w:r>
      <w:r w:rsidRPr="00713389">
        <w:rPr>
          <w:rFonts w:ascii="Times New Roman" w:eastAsia="Courier New" w:hAnsi="Times New Roman" w:cs="Times New Roman"/>
          <w:color w:val="auto"/>
          <w:lang w:bidi="ar-SA"/>
        </w:rPr>
        <w:t xml:space="preserve">согласно </w:t>
      </w:r>
      <w:r w:rsidRPr="00713389">
        <w:rPr>
          <w:rFonts w:ascii="Times New Roman" w:eastAsia="Courier New" w:hAnsi="Times New Roman" w:cs="Times New Roman"/>
          <w:b/>
          <w:bCs/>
          <w:shd w:val="clear" w:color="auto" w:fill="FFFFFF"/>
          <w:lang w:bidi="ar-SA"/>
        </w:rPr>
        <w:t>ФГОС отно</w:t>
      </w:r>
      <w:r w:rsidRPr="00713389">
        <w:rPr>
          <w:rFonts w:ascii="Times New Roman" w:eastAsia="Courier New" w:hAnsi="Times New Roman" w:cs="Times New Roman"/>
          <w:color w:val="auto"/>
          <w:lang w:bidi="ar-SA"/>
        </w:rPr>
        <w:t xml:space="preserve">сятся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w:t>
      </w:r>
      <w:r w:rsidRPr="00713389">
        <w:rPr>
          <w:rFonts w:ascii="Times New Roman" w:eastAsia="Courier New" w:hAnsi="Times New Roman" w:cs="Times New Roman"/>
          <w:i/>
          <w:iCs/>
          <w:shd w:val="clear" w:color="auto" w:fill="FFFFFF"/>
          <w:lang w:eastAsia="en-US" w:bidi="ar-SA"/>
        </w:rPr>
        <w:t>и</w:t>
      </w:r>
      <w:r w:rsidRPr="00713389">
        <w:rPr>
          <w:rFonts w:ascii="Times New Roman" w:eastAsia="Courier New" w:hAnsi="Times New Roman" w:cs="Times New Roman"/>
          <w:color w:val="auto"/>
          <w:lang w:bidi="ar-SA"/>
        </w:rPr>
        <w:t xml:space="preserve"> применению, а также система основополагающих элементов научного знания, лежащая в основе современной научной картины мира“.</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b/>
          <w:bCs/>
          <w:shd w:val="clear" w:color="auto" w:fill="FFFFFF"/>
          <w:lang w:bidi="ar-SA"/>
        </w:rPr>
        <w:t xml:space="preserve">Предметные результаты </w:t>
      </w:r>
      <w:r w:rsidRPr="00713389">
        <w:rPr>
          <w:rFonts w:ascii="Times New Roman" w:eastAsia="Courier New" w:hAnsi="Times New Roman" w:cs="Times New Roman"/>
          <w:color w:val="auto"/>
          <w:lang w:bidi="ar-SA"/>
        </w:rPr>
        <w:t xml:space="preserve">освоения выпускниками основной школы программы курса </w:t>
      </w:r>
      <w:r w:rsidRPr="00713389">
        <w:rPr>
          <w:rFonts w:ascii="Times New Roman" w:eastAsia="Courier New" w:hAnsi="Times New Roman" w:cs="Times New Roman"/>
          <w:color w:val="auto"/>
          <w:lang w:eastAsia="en-US" w:bidi="ar-SA"/>
        </w:rPr>
        <w:t>“</w:t>
      </w:r>
      <w:r w:rsidRPr="00713389">
        <w:rPr>
          <w:rFonts w:ascii="Times New Roman" w:eastAsia="Courier New" w:hAnsi="Times New Roman" w:cs="Times New Roman"/>
          <w:color w:val="auto"/>
          <w:lang w:val="en-US" w:eastAsia="en-US" w:bidi="ar-SA"/>
        </w:rPr>
        <w:t>Enjoy</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I</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English</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по иностранному (английскому) языку состоят в следующем:</w:t>
      </w:r>
    </w:p>
    <w:p w:rsidR="00713389" w:rsidRPr="00713389" w:rsidRDefault="00713389" w:rsidP="00713389">
      <w:pPr>
        <w:ind w:left="57" w:right="57" w:firstLine="652"/>
        <w:jc w:val="both"/>
        <w:rPr>
          <w:rFonts w:ascii="Times New Roman" w:eastAsia="Times New Roman" w:hAnsi="Times New Roman" w:cs="Times New Roman"/>
          <w:b/>
          <w:i/>
          <w:iCs/>
          <w:color w:val="auto"/>
          <w:spacing w:val="2"/>
          <w:lang w:val="x-none" w:eastAsia="x-none" w:bidi="ar-SA"/>
        </w:rPr>
      </w:pPr>
      <w:r w:rsidRPr="00713389">
        <w:rPr>
          <w:rFonts w:ascii="Times New Roman" w:eastAsia="Times New Roman" w:hAnsi="Times New Roman" w:cs="Times New Roman"/>
          <w:b/>
          <w:i/>
          <w:iCs/>
          <w:color w:val="auto"/>
          <w:spacing w:val="2"/>
          <w:lang w:val="x-none" w:eastAsia="x-none" w:bidi="ar-SA"/>
        </w:rPr>
        <w:t xml:space="preserve">Говорение. Диалогическая речь </w:t>
      </w:r>
    </w:p>
    <w:p w:rsidR="00713389" w:rsidRPr="00713389" w:rsidRDefault="00713389" w:rsidP="00713389">
      <w:pPr>
        <w:ind w:left="57" w:right="57" w:firstLine="652"/>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iCs/>
          <w:color w:val="auto"/>
          <w:spacing w:val="2"/>
          <w:lang w:val="x-none" w:eastAsia="x-none" w:bidi="ar-SA"/>
        </w:rPr>
        <w:t xml:space="preserve">Ученик </w:t>
      </w:r>
      <w:r w:rsidRPr="00713389">
        <w:rPr>
          <w:rFonts w:ascii="Times New Roman" w:eastAsia="Times New Roman" w:hAnsi="Times New Roman" w:cs="Times New Roman"/>
          <w:shd w:val="clear" w:color="auto" w:fill="FFFFFF"/>
          <w:lang w:bidi="ar-SA"/>
        </w:rPr>
        <w:t xml:space="preserve"> научится: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вести комбинированный диалог в стандарт</w:t>
      </w:r>
      <w:r w:rsidRPr="00713389">
        <w:rPr>
          <w:rFonts w:ascii="Times New Roman" w:eastAsia="Courier New" w:hAnsi="Times New Roman" w:cs="Times New Roman"/>
          <w:color w:val="auto"/>
          <w:lang w:bidi="ar-SA"/>
        </w:rPr>
        <w:softHyphen/>
        <w:t>ных ситуациях неофициального общения, соблю</w:t>
      </w:r>
      <w:r w:rsidRPr="00713389">
        <w:rPr>
          <w:rFonts w:ascii="Times New Roman" w:eastAsia="Courier New" w:hAnsi="Times New Roman" w:cs="Times New Roman"/>
          <w:color w:val="auto"/>
          <w:lang w:bidi="ar-SA"/>
        </w:rPr>
        <w:softHyphen/>
        <w:t>дая нормы речевого этикета, принятые в стране</w:t>
      </w:r>
      <w:r w:rsidRPr="00713389">
        <w:rPr>
          <w:rFonts w:ascii="Times New Roman" w:eastAsia="Courier New" w:hAnsi="Times New Roman" w:cs="Times New Roman"/>
          <w:b/>
          <w:bCs/>
          <w:w w:val="33"/>
          <w:shd w:val="clear" w:color="auto" w:fill="FFFFFF"/>
          <w:lang w:bidi="ar-SA"/>
        </w:rPr>
        <w:t xml:space="preserve"> </w:t>
      </w:r>
      <w:r w:rsidRPr="00713389">
        <w:rPr>
          <w:rFonts w:ascii="Times New Roman" w:eastAsia="Courier New" w:hAnsi="Times New Roman" w:cs="Times New Roman"/>
          <w:color w:val="auto"/>
          <w:lang w:bidi="ar-SA"/>
        </w:rPr>
        <w:t>изучаемого языка.</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Комбинированный диалог может сочетать такие виды диалога, как диалог этикетного характера, диалог-расспрос, диалог-побуждение, диалог-обмен мнениями.</w:t>
      </w:r>
    </w:p>
    <w:p w:rsidR="00713389" w:rsidRPr="00713389" w:rsidRDefault="00713389" w:rsidP="00713389">
      <w:pPr>
        <w:tabs>
          <w:tab w:val="right" w:pos="4720"/>
        </w:tabs>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может научиться: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b/>
          <w:bCs/>
          <w:shd w:val="clear" w:color="auto" w:fill="FFFFFF"/>
          <w:lang w:bidi="ar-SA"/>
        </w:rPr>
        <w:t xml:space="preserve"> </w:t>
      </w:r>
      <w:r w:rsidRPr="00713389">
        <w:rPr>
          <w:rFonts w:ascii="Times New Roman" w:eastAsia="Times New Roman" w:hAnsi="Times New Roman" w:cs="Times New Roman"/>
          <w:i/>
          <w:iCs/>
          <w:color w:val="auto"/>
          <w:spacing w:val="2"/>
          <w:lang w:val="x-none" w:eastAsia="x-none" w:bidi="ar-SA"/>
        </w:rPr>
        <w:t>брать и давать интервью.</w:t>
      </w:r>
    </w:p>
    <w:p w:rsidR="00713389" w:rsidRPr="00713389" w:rsidRDefault="00713389" w:rsidP="00713389">
      <w:pPr>
        <w:ind w:left="57" w:right="57" w:firstLine="652"/>
        <w:jc w:val="both"/>
        <w:rPr>
          <w:rFonts w:ascii="Times New Roman" w:eastAsia="Calibri" w:hAnsi="Times New Roman" w:cs="Times New Roman"/>
          <w:b/>
          <w:i/>
          <w:iCs/>
          <w:color w:val="auto"/>
          <w:lang w:val="x-none" w:eastAsia="x-none" w:bidi="ar-SA"/>
        </w:rPr>
      </w:pPr>
      <w:r w:rsidRPr="00713389">
        <w:rPr>
          <w:rFonts w:ascii="Times New Roman" w:eastAsia="Calibri" w:hAnsi="Times New Roman" w:cs="Times New Roman"/>
          <w:b/>
          <w:i/>
          <w:iCs/>
          <w:color w:val="auto"/>
          <w:lang w:val="x-none" w:eastAsia="x-none" w:bidi="ar-SA"/>
        </w:rPr>
        <w:t>Говорение. Монологическая речь</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научится: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рассказывать о себе, своей семье, друзьях, своей школе, своих интересах, планах на буду</w:t>
      </w:r>
      <w:r w:rsidRPr="00713389">
        <w:rPr>
          <w:rFonts w:ascii="Times New Roman" w:eastAsia="Courier New" w:hAnsi="Times New Roman" w:cs="Times New Roman"/>
          <w:color w:val="auto"/>
          <w:lang w:bidi="ar-SA"/>
        </w:rPr>
        <w:softHyphen/>
        <w:t>щее; о своем городе / селе, о своей стране и стра</w:t>
      </w:r>
      <w:r w:rsidRPr="00713389">
        <w:rPr>
          <w:rFonts w:ascii="Times New Roman" w:eastAsia="Courier New" w:hAnsi="Times New Roman" w:cs="Times New Roman"/>
          <w:color w:val="auto"/>
          <w:lang w:bidi="ar-SA"/>
        </w:rPr>
        <w:softHyphen/>
        <w:t>нах изучаемого языка с опорой на зрительную на</w:t>
      </w:r>
      <w:r w:rsidRPr="00713389">
        <w:rPr>
          <w:rFonts w:ascii="Times New Roman" w:eastAsia="Courier New" w:hAnsi="Times New Roman" w:cs="Times New Roman"/>
          <w:color w:val="auto"/>
          <w:lang w:bidi="ar-SA"/>
        </w:rPr>
        <w:softHyphen/>
        <w:t>глядность и / или вербальные опоры (ключевые слова, план, вопросы);</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описывать события с опорой на зрительную наглядность и / или вербальные опоры (ключе</w:t>
      </w:r>
      <w:r w:rsidRPr="00713389">
        <w:rPr>
          <w:rFonts w:ascii="Times New Roman" w:eastAsia="Courier New" w:hAnsi="Times New Roman" w:cs="Times New Roman"/>
          <w:color w:val="auto"/>
          <w:lang w:bidi="ar-SA"/>
        </w:rPr>
        <w:softHyphen/>
        <w:t>вые слова, план, вопросы);</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давать краткую характеристику реальных людей и литературных персонажей;</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передавать основное содержание прочитан</w:t>
      </w:r>
      <w:r w:rsidRPr="00713389">
        <w:rPr>
          <w:rFonts w:ascii="Times New Roman" w:eastAsia="Courier New" w:hAnsi="Times New Roman" w:cs="Times New Roman"/>
          <w:color w:val="auto"/>
          <w:lang w:bidi="ar-SA"/>
        </w:rPr>
        <w:softHyphen/>
        <w:t>ного текста с опорой или без опоры на текст / ключевые слова / план / вопросы.</w:t>
      </w:r>
    </w:p>
    <w:p w:rsidR="00713389" w:rsidRPr="00713389" w:rsidRDefault="00713389" w:rsidP="00713389">
      <w:pPr>
        <w:tabs>
          <w:tab w:val="left" w:pos="851"/>
        </w:tabs>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может научиться: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b/>
          <w:bCs/>
          <w:shd w:val="clear" w:color="auto" w:fill="FFFFFF"/>
          <w:lang w:bidi="ar-SA"/>
        </w:rPr>
        <w:t xml:space="preserve"> </w:t>
      </w:r>
      <w:r w:rsidRPr="00713389">
        <w:rPr>
          <w:rFonts w:ascii="Times New Roman" w:eastAsia="Times New Roman" w:hAnsi="Times New Roman" w:cs="Times New Roman"/>
          <w:i/>
          <w:iCs/>
          <w:color w:val="auto"/>
          <w:spacing w:val="2"/>
          <w:lang w:val="x-none" w:eastAsia="x-none" w:bidi="ar-SA"/>
        </w:rPr>
        <w:t>делать сообщение на заданную тему на основе прочитанного;</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b/>
          <w:bCs/>
          <w:shd w:val="clear" w:color="auto" w:fill="FFFFFF"/>
          <w:lang w:bidi="ar-SA"/>
        </w:rPr>
        <w:t xml:space="preserve"> </w:t>
      </w:r>
      <w:r w:rsidRPr="00713389">
        <w:rPr>
          <w:rFonts w:ascii="Times New Roman" w:eastAsia="Times New Roman" w:hAnsi="Times New Roman" w:cs="Times New Roman"/>
          <w:i/>
          <w:iCs/>
          <w:color w:val="auto"/>
          <w:spacing w:val="2"/>
          <w:lang w:val="x-none" w:eastAsia="x-none" w:bidi="ar-SA"/>
        </w:rPr>
        <w:t>комментировать факты из прочитан</w:t>
      </w:r>
      <w:r w:rsidRPr="00713389">
        <w:rPr>
          <w:rFonts w:ascii="Times New Roman" w:eastAsia="Times New Roman" w:hAnsi="Times New Roman" w:cs="Times New Roman"/>
          <w:i/>
          <w:iCs/>
          <w:color w:val="auto"/>
          <w:spacing w:val="2"/>
          <w:lang w:val="x-none" w:eastAsia="x-none" w:bidi="ar-SA"/>
        </w:rPr>
        <w:softHyphen/>
        <w:t>ного / прослушанного текста, аргументиро</w:t>
      </w:r>
      <w:r w:rsidRPr="00713389">
        <w:rPr>
          <w:rFonts w:ascii="Times New Roman" w:eastAsia="Times New Roman" w:hAnsi="Times New Roman" w:cs="Times New Roman"/>
          <w:i/>
          <w:iCs/>
          <w:color w:val="auto"/>
          <w:spacing w:val="2"/>
          <w:lang w:val="x-none" w:eastAsia="x-none" w:bidi="ar-SA"/>
        </w:rPr>
        <w:softHyphen/>
        <w:t>вать свое отношение к прочитанному / про</w:t>
      </w:r>
      <w:r w:rsidRPr="00713389">
        <w:rPr>
          <w:rFonts w:ascii="Times New Roman" w:eastAsia="Times New Roman" w:hAnsi="Times New Roman" w:cs="Times New Roman"/>
          <w:i/>
          <w:iCs/>
          <w:color w:val="auto"/>
          <w:spacing w:val="2"/>
          <w:lang w:val="x-none" w:eastAsia="x-none" w:bidi="ar-SA"/>
        </w:rPr>
        <w:softHyphen/>
        <w:t>слушанному;</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i/>
          <w:iCs/>
          <w:color w:val="auto"/>
          <w:spacing w:val="2"/>
          <w:lang w:val="x-none" w:eastAsia="x-none" w:bidi="ar-SA"/>
        </w:rPr>
        <w:t xml:space="preserve"> кратко высказываться без предваритель</w:t>
      </w:r>
      <w:r w:rsidRPr="00713389">
        <w:rPr>
          <w:rFonts w:ascii="Times New Roman" w:eastAsia="Times New Roman" w:hAnsi="Times New Roman" w:cs="Times New Roman"/>
          <w:i/>
          <w:iCs/>
          <w:color w:val="auto"/>
          <w:spacing w:val="2"/>
          <w:lang w:val="x-none" w:eastAsia="x-none" w:bidi="ar-SA"/>
        </w:rPr>
        <w:softHyphen/>
        <w:t>ной подготовки на заданную тему в соответ</w:t>
      </w:r>
      <w:r w:rsidRPr="00713389">
        <w:rPr>
          <w:rFonts w:ascii="Times New Roman" w:eastAsia="Times New Roman" w:hAnsi="Times New Roman" w:cs="Times New Roman"/>
          <w:i/>
          <w:iCs/>
          <w:color w:val="auto"/>
          <w:spacing w:val="2"/>
          <w:lang w:val="x-none" w:eastAsia="x-none" w:bidi="ar-SA"/>
        </w:rPr>
        <w:softHyphen/>
        <w:t>ствии с предложенной ситуацией общения;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i/>
          <w:iCs/>
          <w:color w:val="auto"/>
          <w:spacing w:val="2"/>
          <w:lang w:val="x-none" w:eastAsia="x-none" w:bidi="ar-SA"/>
        </w:rPr>
        <w:t xml:space="preserve"> кратко излагать результаты выполнен</w:t>
      </w:r>
      <w:r w:rsidRPr="00713389">
        <w:rPr>
          <w:rFonts w:ascii="Times New Roman" w:eastAsia="Times New Roman" w:hAnsi="Times New Roman" w:cs="Times New Roman"/>
          <w:i/>
          <w:iCs/>
          <w:color w:val="auto"/>
          <w:spacing w:val="2"/>
          <w:lang w:val="x-none" w:eastAsia="x-none" w:bidi="ar-SA"/>
        </w:rPr>
        <w:softHyphen/>
        <w:t>ной проектной работы.</w:t>
      </w:r>
    </w:p>
    <w:p w:rsidR="00713389" w:rsidRPr="00713389" w:rsidRDefault="00713389" w:rsidP="00713389">
      <w:pPr>
        <w:ind w:left="57" w:right="57" w:firstLine="652"/>
        <w:jc w:val="both"/>
        <w:rPr>
          <w:rFonts w:ascii="Times New Roman" w:eastAsia="Calibri" w:hAnsi="Times New Roman" w:cs="Times New Roman"/>
          <w:b/>
          <w:i/>
          <w:iCs/>
          <w:color w:val="auto"/>
          <w:lang w:val="x-none" w:eastAsia="x-none" w:bidi="ar-SA"/>
        </w:rPr>
      </w:pPr>
      <w:r w:rsidRPr="00713389">
        <w:rPr>
          <w:rFonts w:ascii="Times New Roman" w:eastAsia="Calibri" w:hAnsi="Times New Roman" w:cs="Times New Roman"/>
          <w:b/>
          <w:i/>
          <w:iCs/>
          <w:color w:val="auto"/>
          <w:lang w:val="x-none" w:eastAsia="x-none" w:bidi="ar-SA"/>
        </w:rPr>
        <w:t>Аудирование</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научится: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воспринимать на слух и понимать нужную или интересующую информацию в аутентичных текстах, содержащих как изученные языковые явления, так и некоторое количество неизучен</w:t>
      </w:r>
      <w:r w:rsidRPr="00713389">
        <w:rPr>
          <w:rFonts w:ascii="Times New Roman" w:eastAsia="Courier New" w:hAnsi="Times New Roman" w:cs="Times New Roman"/>
          <w:color w:val="auto"/>
          <w:lang w:bidi="ar-SA"/>
        </w:rPr>
        <w:softHyphen/>
        <w:t>ных языковых явлений.</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получит возможность научиться: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b/>
          <w:bCs/>
          <w:shd w:val="clear" w:color="auto" w:fill="FFFFFF"/>
          <w:lang w:bidi="ar-SA"/>
        </w:rPr>
        <w:t xml:space="preserve"> </w:t>
      </w:r>
      <w:r w:rsidRPr="00713389">
        <w:rPr>
          <w:rFonts w:ascii="Times New Roman" w:eastAsia="Times New Roman" w:hAnsi="Times New Roman" w:cs="Times New Roman"/>
          <w:i/>
          <w:iCs/>
          <w:color w:val="auto"/>
          <w:spacing w:val="2"/>
          <w:lang w:val="x-none" w:eastAsia="x-none" w:bidi="ar-SA"/>
        </w:rPr>
        <w:t>выделять основную мысль в воспринимае</w:t>
      </w:r>
      <w:r w:rsidRPr="00713389">
        <w:rPr>
          <w:rFonts w:ascii="Times New Roman" w:eastAsia="Times New Roman" w:hAnsi="Times New Roman" w:cs="Times New Roman"/>
          <w:i/>
          <w:iCs/>
          <w:color w:val="auto"/>
          <w:spacing w:val="2"/>
          <w:lang w:val="x-none" w:eastAsia="x-none" w:bidi="ar-SA"/>
        </w:rPr>
        <w:softHyphen/>
        <w:t>мом на слух тексте;</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i/>
          <w:iCs/>
          <w:color w:val="auto"/>
          <w:spacing w:val="2"/>
          <w:lang w:val="x-none" w:eastAsia="x-none" w:bidi="ar-SA"/>
        </w:rPr>
        <w:t xml:space="preserve"> отделять в тексте, воспринимаемом на слух, главные факты от второстепенных;</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b/>
          <w:bCs/>
          <w:shd w:val="clear" w:color="auto" w:fill="FFFFFF"/>
          <w:lang w:bidi="ar-SA"/>
        </w:rPr>
        <w:t xml:space="preserve"> </w:t>
      </w:r>
      <w:r w:rsidRPr="00713389">
        <w:rPr>
          <w:rFonts w:ascii="Times New Roman" w:eastAsia="Times New Roman" w:hAnsi="Times New Roman" w:cs="Times New Roman"/>
          <w:i/>
          <w:iCs/>
          <w:color w:val="auto"/>
          <w:spacing w:val="2"/>
          <w:lang w:val="x-none" w:eastAsia="x-none" w:bidi="ar-SA"/>
        </w:rPr>
        <w:t>использовать контекстуальную или язы</w:t>
      </w:r>
      <w:r w:rsidRPr="00713389">
        <w:rPr>
          <w:rFonts w:ascii="Times New Roman" w:eastAsia="Times New Roman" w:hAnsi="Times New Roman" w:cs="Times New Roman"/>
          <w:i/>
          <w:iCs/>
          <w:color w:val="auto"/>
          <w:spacing w:val="2"/>
          <w:lang w:val="x-none" w:eastAsia="x-none" w:bidi="ar-SA"/>
        </w:rPr>
        <w:softHyphen/>
        <w:t>ковую догадку при восприятии на слух текстов, содержащих незнакомые слова.</w:t>
      </w:r>
    </w:p>
    <w:p w:rsidR="00713389" w:rsidRPr="00713389" w:rsidRDefault="00713389" w:rsidP="00713389">
      <w:pPr>
        <w:ind w:left="57" w:right="57" w:firstLine="652"/>
        <w:jc w:val="both"/>
        <w:rPr>
          <w:rFonts w:ascii="Times New Roman" w:eastAsia="Calibri" w:hAnsi="Times New Roman" w:cs="Times New Roman"/>
          <w:b/>
          <w:i/>
          <w:iCs/>
          <w:color w:val="auto"/>
          <w:lang w:val="x-none" w:eastAsia="x-none" w:bidi="ar-SA"/>
        </w:rPr>
      </w:pPr>
      <w:r w:rsidRPr="00713389">
        <w:rPr>
          <w:rFonts w:ascii="Times New Roman" w:eastAsia="Calibri" w:hAnsi="Times New Roman" w:cs="Times New Roman"/>
          <w:b/>
          <w:i/>
          <w:iCs/>
          <w:color w:val="auto"/>
          <w:lang w:val="x-none" w:eastAsia="x-none" w:bidi="ar-SA"/>
        </w:rPr>
        <w:t>Чтение</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научится: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читать и понимать основное содержание несложных аутентичных текстов, содержащих</w:t>
      </w:r>
    </w:p>
    <w:p w:rsidR="00713389" w:rsidRPr="00713389" w:rsidRDefault="00713389" w:rsidP="00713389">
      <w:pPr>
        <w:tabs>
          <w:tab w:val="left" w:pos="851"/>
        </w:tabs>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некоторое количество неизученных языковых явлений;</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читать и находить нужную / интересующую информацию в несложных аутентичных текстах, содержащих некоторое количество неизученных языковых явлений.</w:t>
      </w:r>
    </w:p>
    <w:p w:rsidR="00713389" w:rsidRPr="00713389" w:rsidRDefault="00713389" w:rsidP="00713389">
      <w:pPr>
        <w:tabs>
          <w:tab w:val="left" w:pos="851"/>
        </w:tabs>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получит возможность научиться: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b/>
          <w:bCs/>
          <w:shd w:val="clear" w:color="auto" w:fill="FFFFFF"/>
          <w:lang w:bidi="ar-SA"/>
        </w:rPr>
        <w:t xml:space="preserve"> </w:t>
      </w:r>
      <w:r w:rsidRPr="00713389">
        <w:rPr>
          <w:rFonts w:ascii="Times New Roman" w:eastAsia="Times New Roman" w:hAnsi="Times New Roman" w:cs="Times New Roman"/>
          <w:i/>
          <w:iCs/>
          <w:color w:val="auto"/>
          <w:spacing w:val="2"/>
          <w:lang w:val="x-none" w:eastAsia="x-none" w:bidi="ar-SA"/>
        </w:rPr>
        <w:t>читать и полностью понимать неслож</w:t>
      </w:r>
      <w:r w:rsidRPr="00713389">
        <w:rPr>
          <w:rFonts w:ascii="Times New Roman" w:eastAsia="Times New Roman" w:hAnsi="Times New Roman" w:cs="Times New Roman"/>
          <w:i/>
          <w:iCs/>
          <w:color w:val="auto"/>
          <w:spacing w:val="2"/>
          <w:lang w:val="x-none" w:eastAsia="x-none" w:bidi="ar-SA"/>
        </w:rPr>
        <w:softHyphen/>
        <w:t>ные аутентичные тексты, построенные в ос</w:t>
      </w:r>
      <w:r w:rsidRPr="00713389">
        <w:rPr>
          <w:rFonts w:ascii="Times New Roman" w:eastAsia="Times New Roman" w:hAnsi="Times New Roman" w:cs="Times New Roman"/>
          <w:i/>
          <w:iCs/>
          <w:color w:val="auto"/>
          <w:spacing w:val="2"/>
          <w:lang w:val="x-none" w:eastAsia="x-none" w:bidi="ar-SA"/>
        </w:rPr>
        <w:softHyphen/>
        <w:t>новном на изученном языковом материале;</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i/>
          <w:iCs/>
          <w:color w:val="auto"/>
          <w:spacing w:val="2"/>
          <w:lang w:val="x-none" w:eastAsia="x-none" w:bidi="ar-SA"/>
        </w:rPr>
        <w:t xml:space="preserve"> догадываться о значении незнакомых слов по сходству с русским / родным языком, по сло</w:t>
      </w:r>
      <w:r w:rsidRPr="00713389">
        <w:rPr>
          <w:rFonts w:ascii="Times New Roman" w:eastAsia="Times New Roman" w:hAnsi="Times New Roman" w:cs="Times New Roman"/>
          <w:i/>
          <w:iCs/>
          <w:color w:val="auto"/>
          <w:spacing w:val="2"/>
          <w:lang w:val="x-none" w:eastAsia="x-none" w:bidi="ar-SA"/>
        </w:rPr>
        <w:softHyphen/>
        <w:t>вообразовательным элементам, по контексту;</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b/>
          <w:bCs/>
          <w:shd w:val="clear" w:color="auto" w:fill="FFFFFF"/>
          <w:lang w:bidi="ar-SA"/>
        </w:rPr>
        <w:t xml:space="preserve"> </w:t>
      </w:r>
      <w:r w:rsidRPr="00713389">
        <w:rPr>
          <w:rFonts w:ascii="Times New Roman" w:eastAsia="Times New Roman" w:hAnsi="Times New Roman" w:cs="Times New Roman"/>
          <w:i/>
          <w:iCs/>
          <w:color w:val="auto"/>
          <w:spacing w:val="2"/>
          <w:lang w:val="x-none" w:eastAsia="x-none" w:bidi="ar-SA"/>
        </w:rPr>
        <w:t>пользоваться сносками и лингвострано</w:t>
      </w:r>
      <w:r w:rsidRPr="00713389">
        <w:rPr>
          <w:rFonts w:ascii="Times New Roman" w:eastAsia="Times New Roman" w:hAnsi="Times New Roman" w:cs="Times New Roman"/>
          <w:i/>
          <w:iCs/>
          <w:color w:val="auto"/>
          <w:spacing w:val="2"/>
          <w:lang w:val="x-none" w:eastAsia="x-none" w:bidi="ar-SA"/>
        </w:rPr>
        <w:softHyphen/>
        <w:t>ведческим справочником.</w:t>
      </w:r>
    </w:p>
    <w:p w:rsidR="00713389" w:rsidRPr="00713389" w:rsidRDefault="00713389" w:rsidP="00713389">
      <w:pPr>
        <w:ind w:left="57" w:right="57" w:firstLine="652"/>
        <w:jc w:val="both"/>
        <w:rPr>
          <w:rFonts w:ascii="Times New Roman" w:eastAsia="Calibri" w:hAnsi="Times New Roman" w:cs="Times New Roman"/>
          <w:b/>
          <w:i/>
          <w:iCs/>
          <w:color w:val="auto"/>
          <w:lang w:val="x-none" w:eastAsia="x-none" w:bidi="ar-SA"/>
        </w:rPr>
      </w:pPr>
      <w:r w:rsidRPr="00713389">
        <w:rPr>
          <w:rFonts w:ascii="Times New Roman" w:eastAsia="Calibri" w:hAnsi="Times New Roman" w:cs="Times New Roman"/>
          <w:b/>
          <w:i/>
          <w:iCs/>
          <w:color w:val="auto"/>
          <w:lang w:val="x-none" w:eastAsia="x-none" w:bidi="ar-SA"/>
        </w:rPr>
        <w:t>Письменная речь</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научится:</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заполнять анкеты и формуляры в соответ</w:t>
      </w:r>
      <w:r w:rsidRPr="00713389">
        <w:rPr>
          <w:rFonts w:ascii="Times New Roman" w:eastAsia="Courier New" w:hAnsi="Times New Roman" w:cs="Times New Roman"/>
          <w:color w:val="auto"/>
          <w:lang w:bidi="ar-SA"/>
        </w:rPr>
        <w:softHyphen/>
        <w:t>ствии с нормами, принятыми в стране изучаемого языка;</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писать личное письмо в ответ на письмо- стимул с употреблением формул речевого этике</w:t>
      </w:r>
      <w:r w:rsidRPr="00713389">
        <w:rPr>
          <w:rFonts w:ascii="Times New Roman" w:eastAsia="Courier New" w:hAnsi="Times New Roman" w:cs="Times New Roman"/>
          <w:color w:val="auto"/>
          <w:lang w:bidi="ar-SA"/>
        </w:rPr>
        <w:softHyphen/>
        <w:t>та, принятых в стране изучаемого языка.</w:t>
      </w:r>
    </w:p>
    <w:p w:rsidR="00713389" w:rsidRPr="00713389" w:rsidRDefault="00713389" w:rsidP="00713389">
      <w:pPr>
        <w:tabs>
          <w:tab w:val="left" w:pos="993"/>
        </w:tabs>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может научиться:</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b/>
          <w:bCs/>
          <w:shd w:val="clear" w:color="auto" w:fill="FFFFFF"/>
          <w:lang w:bidi="ar-SA"/>
        </w:rPr>
        <w:t xml:space="preserve"> </w:t>
      </w:r>
      <w:r w:rsidRPr="00713389">
        <w:rPr>
          <w:rFonts w:ascii="Times New Roman" w:eastAsia="Times New Roman" w:hAnsi="Times New Roman" w:cs="Times New Roman"/>
          <w:i/>
          <w:iCs/>
          <w:color w:val="auto"/>
          <w:spacing w:val="2"/>
          <w:lang w:val="x-none" w:eastAsia="x-none" w:bidi="ar-SA"/>
        </w:rPr>
        <w:t>делать краткие выписки из текста с це</w:t>
      </w:r>
      <w:r w:rsidRPr="00713389">
        <w:rPr>
          <w:rFonts w:ascii="Times New Roman" w:eastAsia="Times New Roman" w:hAnsi="Times New Roman" w:cs="Times New Roman"/>
          <w:i/>
          <w:iCs/>
          <w:color w:val="auto"/>
          <w:spacing w:val="2"/>
          <w:lang w:val="x-none" w:eastAsia="x-none" w:bidi="ar-SA"/>
        </w:rPr>
        <w:softHyphen/>
        <w:t>лью их использования в собственных устных высказываниях;</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i/>
          <w:iCs/>
          <w:color w:val="auto"/>
          <w:spacing w:val="2"/>
          <w:lang w:val="x-none" w:eastAsia="x-none" w:bidi="ar-SA"/>
        </w:rPr>
        <w:t xml:space="preserve"> составлять план / тезисы устного или письменного сообщения;</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i/>
          <w:iCs/>
          <w:color w:val="auto"/>
          <w:spacing w:val="2"/>
          <w:lang w:val="x-none" w:eastAsia="x-none" w:bidi="ar-SA"/>
        </w:rPr>
        <w:t xml:space="preserve"> кратко излагать в письменном виде ре</w:t>
      </w:r>
      <w:r w:rsidRPr="00713389">
        <w:rPr>
          <w:rFonts w:ascii="Times New Roman" w:eastAsia="Times New Roman" w:hAnsi="Times New Roman" w:cs="Times New Roman"/>
          <w:i/>
          <w:iCs/>
          <w:color w:val="auto"/>
          <w:spacing w:val="2"/>
          <w:lang w:val="x-none" w:eastAsia="x-none" w:bidi="ar-SA"/>
        </w:rPr>
        <w:softHyphen/>
        <w:t>зультаты своей проектной деятельности;</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i/>
          <w:iCs/>
          <w:color w:val="auto"/>
          <w:spacing w:val="2"/>
          <w:lang w:val="x-none" w:eastAsia="x-none" w:bidi="ar-SA"/>
        </w:rPr>
        <w:t xml:space="preserve"> писать небольшие письменные высказыва</w:t>
      </w:r>
      <w:r w:rsidRPr="00713389">
        <w:rPr>
          <w:rFonts w:ascii="Times New Roman" w:eastAsia="Times New Roman" w:hAnsi="Times New Roman" w:cs="Times New Roman"/>
          <w:i/>
          <w:iCs/>
          <w:color w:val="auto"/>
          <w:spacing w:val="2"/>
          <w:lang w:val="x-none" w:eastAsia="x-none" w:bidi="ar-SA"/>
        </w:rPr>
        <w:softHyphen/>
        <w:t>ния с опорой на образец.</w:t>
      </w:r>
    </w:p>
    <w:p w:rsidR="00713389" w:rsidRPr="00713389" w:rsidRDefault="00713389" w:rsidP="00713389">
      <w:pPr>
        <w:ind w:left="57" w:right="57" w:firstLine="652"/>
        <w:jc w:val="both"/>
        <w:rPr>
          <w:rFonts w:ascii="Times New Roman" w:eastAsia="Calibri" w:hAnsi="Times New Roman" w:cs="Times New Roman"/>
          <w:b/>
          <w:i/>
          <w:iCs/>
          <w:color w:val="auto"/>
          <w:lang w:val="x-none" w:eastAsia="x-none" w:bidi="ar-SA"/>
        </w:rPr>
      </w:pPr>
      <w:r w:rsidRPr="00713389">
        <w:rPr>
          <w:rFonts w:ascii="Times New Roman" w:eastAsia="Calibri" w:hAnsi="Times New Roman" w:cs="Times New Roman"/>
          <w:b/>
          <w:i/>
          <w:iCs/>
          <w:color w:val="auto"/>
          <w:lang w:val="x-none" w:eastAsia="x-none" w:bidi="ar-SA"/>
        </w:rPr>
        <w:t>Орфография</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научится:</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правильно писать изученные слова.</w:t>
      </w:r>
    </w:p>
    <w:p w:rsidR="00713389" w:rsidRPr="00713389" w:rsidRDefault="00713389" w:rsidP="00713389">
      <w:pPr>
        <w:tabs>
          <w:tab w:val="left" w:pos="993"/>
        </w:tabs>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может научиться:</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b/>
          <w:bCs/>
          <w:shd w:val="clear" w:color="auto" w:fill="FFFFFF"/>
          <w:lang w:bidi="ar-SA"/>
        </w:rPr>
        <w:t xml:space="preserve"> </w:t>
      </w:r>
      <w:r w:rsidRPr="00713389">
        <w:rPr>
          <w:rFonts w:ascii="Times New Roman" w:eastAsia="Times New Roman" w:hAnsi="Times New Roman" w:cs="Times New Roman"/>
          <w:i/>
          <w:iCs/>
          <w:color w:val="auto"/>
          <w:spacing w:val="2"/>
          <w:lang w:val="x-none" w:eastAsia="x-none" w:bidi="ar-SA"/>
        </w:rPr>
        <w:t>сравнивать и анализировать буквосочета</w:t>
      </w:r>
      <w:r w:rsidRPr="00713389">
        <w:rPr>
          <w:rFonts w:ascii="Times New Roman" w:eastAsia="Times New Roman" w:hAnsi="Times New Roman" w:cs="Times New Roman"/>
          <w:i/>
          <w:iCs/>
          <w:color w:val="auto"/>
          <w:spacing w:val="2"/>
          <w:lang w:val="x-none" w:eastAsia="x-none" w:bidi="ar-SA"/>
        </w:rPr>
        <w:softHyphen/>
        <w:t>ния английского языка и их транскрипцию.</w:t>
      </w:r>
    </w:p>
    <w:p w:rsidR="00713389" w:rsidRPr="00713389" w:rsidRDefault="00713389" w:rsidP="00713389">
      <w:pPr>
        <w:ind w:left="57" w:right="57" w:firstLine="652"/>
        <w:jc w:val="both"/>
        <w:rPr>
          <w:rFonts w:ascii="Times New Roman" w:eastAsia="Calibri" w:hAnsi="Times New Roman" w:cs="Times New Roman"/>
          <w:b/>
          <w:i/>
          <w:iCs/>
          <w:color w:val="auto"/>
          <w:lang w:val="x-none" w:eastAsia="x-none" w:bidi="ar-SA"/>
        </w:rPr>
      </w:pPr>
      <w:r w:rsidRPr="00713389">
        <w:rPr>
          <w:rFonts w:ascii="Times New Roman" w:eastAsia="Calibri" w:hAnsi="Times New Roman" w:cs="Times New Roman"/>
          <w:b/>
          <w:i/>
          <w:iCs/>
          <w:color w:val="auto"/>
          <w:lang w:val="x-none" w:eastAsia="x-none" w:bidi="ar-SA"/>
        </w:rPr>
        <w:t>Фонетика</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научится: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различать на слух и адекватно, без фоне</w:t>
      </w:r>
      <w:r w:rsidRPr="00713389">
        <w:rPr>
          <w:rFonts w:ascii="Times New Roman" w:eastAsia="Courier New" w:hAnsi="Times New Roman" w:cs="Times New Roman"/>
          <w:color w:val="auto"/>
          <w:lang w:bidi="ar-SA"/>
        </w:rPr>
        <w:softHyphen/>
        <w:t>матических ошибок, ведущих к сбою комму</w:t>
      </w:r>
      <w:r w:rsidRPr="00713389">
        <w:rPr>
          <w:rFonts w:ascii="Times New Roman" w:eastAsia="Courier New" w:hAnsi="Times New Roman" w:cs="Times New Roman"/>
          <w:color w:val="auto"/>
          <w:lang w:bidi="ar-SA"/>
        </w:rPr>
        <w:softHyphen/>
        <w:t>никации, произносить все звуки английского языка;</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соблюдать правильное ударение в изучен</w:t>
      </w:r>
      <w:r w:rsidRPr="00713389">
        <w:rPr>
          <w:rFonts w:ascii="Times New Roman" w:eastAsia="Courier New" w:hAnsi="Times New Roman" w:cs="Times New Roman"/>
          <w:color w:val="auto"/>
          <w:lang w:bidi="ar-SA"/>
        </w:rPr>
        <w:softHyphen/>
        <w:t>ных словах;</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различать коммуникативные типы предло</w:t>
      </w:r>
      <w:r w:rsidRPr="00713389">
        <w:rPr>
          <w:rFonts w:ascii="Times New Roman" w:eastAsia="Courier New" w:hAnsi="Times New Roman" w:cs="Times New Roman"/>
          <w:color w:val="auto"/>
          <w:lang w:bidi="ar-SA"/>
        </w:rPr>
        <w:softHyphen/>
        <w:t>жения по интонации;</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адекватно, без ошибок, ведущих к сбою коммуникации, произносить фразы с точки зре</w:t>
      </w:r>
      <w:r w:rsidRPr="00713389">
        <w:rPr>
          <w:rFonts w:ascii="Times New Roman" w:eastAsia="Courier New" w:hAnsi="Times New Roman" w:cs="Times New Roman"/>
          <w:color w:val="auto"/>
          <w:lang w:bidi="ar-SA"/>
        </w:rPr>
        <w:softHyphen/>
        <w:t>ния их ритмико-интонационных особенностей, в том числе соблюдая правило отсутствия фразово</w:t>
      </w:r>
      <w:r w:rsidRPr="00713389">
        <w:rPr>
          <w:rFonts w:ascii="Times New Roman" w:eastAsia="Courier New" w:hAnsi="Times New Roman" w:cs="Times New Roman"/>
          <w:color w:val="auto"/>
          <w:lang w:bidi="ar-SA"/>
        </w:rPr>
        <w:softHyphen/>
        <w:t>го ударения на служебных словах.</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может научиться: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b/>
          <w:bCs/>
          <w:shd w:val="clear" w:color="auto" w:fill="FFFFFF"/>
          <w:lang w:bidi="ar-SA"/>
        </w:rPr>
        <w:t xml:space="preserve"> </w:t>
      </w:r>
      <w:r w:rsidRPr="00713389">
        <w:rPr>
          <w:rFonts w:ascii="Times New Roman" w:eastAsia="Times New Roman" w:hAnsi="Times New Roman" w:cs="Times New Roman"/>
          <w:i/>
          <w:iCs/>
          <w:color w:val="auto"/>
          <w:spacing w:val="2"/>
          <w:lang w:val="x-none" w:eastAsia="x-none" w:bidi="ar-SA"/>
        </w:rPr>
        <w:t>выражать модальные значения, чувства и эмоции с помощью интонации;</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i/>
          <w:iCs/>
          <w:color w:val="auto"/>
          <w:spacing w:val="2"/>
          <w:lang w:val="x-none" w:eastAsia="x-none" w:bidi="ar-SA"/>
        </w:rPr>
        <w:t xml:space="preserve"> различать на слух британские и американ</w:t>
      </w:r>
      <w:r w:rsidRPr="00713389">
        <w:rPr>
          <w:rFonts w:ascii="Times New Roman" w:eastAsia="Times New Roman" w:hAnsi="Times New Roman" w:cs="Times New Roman"/>
          <w:i/>
          <w:iCs/>
          <w:color w:val="auto"/>
          <w:spacing w:val="2"/>
          <w:lang w:val="x-none" w:eastAsia="x-none" w:bidi="ar-SA"/>
        </w:rPr>
        <w:softHyphen/>
        <w:t>ские варианты английского языка.</w:t>
      </w:r>
    </w:p>
    <w:p w:rsidR="00713389" w:rsidRPr="00713389" w:rsidRDefault="00713389" w:rsidP="00713389">
      <w:pPr>
        <w:ind w:left="57" w:right="57" w:firstLine="652"/>
        <w:jc w:val="both"/>
        <w:rPr>
          <w:rFonts w:ascii="Times New Roman" w:eastAsia="Calibri" w:hAnsi="Times New Roman" w:cs="Times New Roman"/>
          <w:b/>
          <w:i/>
          <w:iCs/>
          <w:color w:val="auto"/>
          <w:lang w:val="x-none" w:eastAsia="x-none" w:bidi="ar-SA"/>
        </w:rPr>
      </w:pPr>
      <w:r w:rsidRPr="00713389">
        <w:rPr>
          <w:rFonts w:ascii="Times New Roman" w:eastAsia="Calibri" w:hAnsi="Times New Roman" w:cs="Times New Roman"/>
          <w:b/>
          <w:i/>
          <w:iCs/>
          <w:color w:val="auto"/>
          <w:lang w:val="x-none" w:eastAsia="x-none" w:bidi="ar-SA"/>
        </w:rPr>
        <w:t>Лексическая сторона речи</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научится: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узнавать в письменном и звучащем тексте изученные лексические единицы (слова, слово</w:t>
      </w:r>
      <w:r w:rsidRPr="00713389">
        <w:rPr>
          <w:rFonts w:ascii="Times New Roman" w:eastAsia="Courier New" w:hAnsi="Times New Roman" w:cs="Times New Roman"/>
          <w:color w:val="auto"/>
          <w:lang w:bidi="ar-SA"/>
        </w:rPr>
        <w:softHyphen/>
        <w:t>сочетания, реплики-клише речевого этикета), в том числе многозначные, в пределах тематики основной школы;</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употреблять в устной и письменной речи в их основном значении изученные лексические единицы (слова, словосочетания, реплики-кли</w:t>
      </w:r>
      <w:r w:rsidRPr="00713389">
        <w:rPr>
          <w:rFonts w:ascii="Times New Roman" w:eastAsia="Courier New" w:hAnsi="Times New Roman" w:cs="Times New Roman"/>
          <w:color w:val="auto"/>
          <w:lang w:bidi="ar-SA"/>
        </w:rPr>
        <w:softHyphen/>
        <w:t>ше речевого этикета), в том числе многознач</w:t>
      </w:r>
      <w:r w:rsidRPr="00713389">
        <w:rPr>
          <w:rFonts w:ascii="Times New Roman" w:eastAsia="Courier New" w:hAnsi="Times New Roman" w:cs="Times New Roman"/>
          <w:color w:val="auto"/>
          <w:lang w:bidi="ar-SA"/>
        </w:rPr>
        <w:softHyphen/>
        <w:t>ные, в пределах тематики основной школы в соответствии с решаемой коммуникативной за</w:t>
      </w:r>
      <w:r w:rsidRPr="00713389">
        <w:rPr>
          <w:rFonts w:ascii="Times New Roman" w:eastAsia="Courier New" w:hAnsi="Times New Roman" w:cs="Times New Roman"/>
          <w:color w:val="auto"/>
          <w:lang w:bidi="ar-SA"/>
        </w:rPr>
        <w:softHyphen/>
        <w:t>дачей;</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соблюдать существующие в английском языке нормы лексической сочетаемости;</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распознавать и образовывать родственные слова с использованием основных способов сло</w:t>
      </w:r>
      <w:r w:rsidRPr="00713389">
        <w:rPr>
          <w:rFonts w:ascii="Times New Roman" w:eastAsia="Courier New" w:hAnsi="Times New Roman" w:cs="Times New Roman"/>
          <w:color w:val="auto"/>
          <w:lang w:bidi="ar-SA"/>
        </w:rPr>
        <w:softHyphen/>
        <w:t>вообразования (аффиксации, конверсии) в преде</w:t>
      </w:r>
      <w:r w:rsidRPr="00713389">
        <w:rPr>
          <w:rFonts w:ascii="Times New Roman" w:eastAsia="Courier New" w:hAnsi="Times New Roman" w:cs="Times New Roman"/>
          <w:color w:val="auto"/>
          <w:lang w:bidi="ar-SA"/>
        </w:rPr>
        <w:softHyphen/>
        <w:t>лах тематики основной школы в соответствии с решаемой коммуникативной задачей.</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может научиться:</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b/>
          <w:bCs/>
          <w:shd w:val="clear" w:color="auto" w:fill="FFFFFF"/>
          <w:lang w:bidi="ar-SA"/>
        </w:rPr>
        <w:t xml:space="preserve"> </w:t>
      </w:r>
      <w:r w:rsidRPr="00713389">
        <w:rPr>
          <w:rFonts w:ascii="Times New Roman" w:eastAsia="Times New Roman" w:hAnsi="Times New Roman" w:cs="Times New Roman"/>
          <w:i/>
          <w:iCs/>
          <w:color w:val="auto"/>
          <w:spacing w:val="2"/>
          <w:lang w:val="x-none" w:eastAsia="x-none" w:bidi="ar-SA"/>
        </w:rPr>
        <w:t>употреблять в речи в нескольких значе</w:t>
      </w:r>
      <w:r w:rsidRPr="00713389">
        <w:rPr>
          <w:rFonts w:ascii="Times New Roman" w:eastAsia="Times New Roman" w:hAnsi="Times New Roman" w:cs="Times New Roman"/>
          <w:i/>
          <w:iCs/>
          <w:color w:val="auto"/>
          <w:spacing w:val="2"/>
          <w:lang w:val="x-none" w:eastAsia="x-none" w:bidi="ar-SA"/>
        </w:rPr>
        <w:softHyphen/>
        <w:t>ниях многозначные слова, изученные в пределах тематики основной школы;</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i/>
          <w:iCs/>
          <w:color w:val="auto"/>
          <w:spacing w:val="2"/>
          <w:lang w:val="x-none" w:eastAsia="x-none" w:bidi="ar-SA"/>
        </w:rPr>
        <w:t xml:space="preserve"> знать различие между явлениями синони</w:t>
      </w:r>
      <w:r w:rsidRPr="00713389">
        <w:rPr>
          <w:rFonts w:ascii="Times New Roman" w:eastAsia="Times New Roman" w:hAnsi="Times New Roman" w:cs="Times New Roman"/>
          <w:i/>
          <w:iCs/>
          <w:color w:val="auto"/>
          <w:spacing w:val="2"/>
          <w:lang w:val="x-none" w:eastAsia="x-none" w:bidi="ar-SA"/>
        </w:rPr>
        <w:softHyphen/>
        <w:t>мии и антонимии;</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i/>
          <w:iCs/>
          <w:color w:val="auto"/>
          <w:spacing w:val="2"/>
          <w:lang w:val="x-none" w:eastAsia="x-none" w:bidi="ar-SA"/>
        </w:rPr>
        <w:t xml:space="preserve"> распознавать принадлежность слов к ча</w:t>
      </w:r>
      <w:r w:rsidRPr="00713389">
        <w:rPr>
          <w:rFonts w:ascii="Times New Roman" w:eastAsia="Times New Roman" w:hAnsi="Times New Roman" w:cs="Times New Roman"/>
          <w:i/>
          <w:iCs/>
          <w:color w:val="auto"/>
          <w:spacing w:val="2"/>
          <w:lang w:val="x-none" w:eastAsia="x-none" w:bidi="ar-SA"/>
        </w:rPr>
        <w:softHyphen/>
        <w:t>стям речи по определенным признакам (артик</w:t>
      </w:r>
      <w:r w:rsidRPr="00713389">
        <w:rPr>
          <w:rFonts w:ascii="Times New Roman" w:eastAsia="Times New Roman" w:hAnsi="Times New Roman" w:cs="Times New Roman"/>
          <w:i/>
          <w:iCs/>
          <w:color w:val="auto"/>
          <w:spacing w:val="2"/>
          <w:lang w:val="x-none" w:eastAsia="x-none" w:bidi="ar-SA"/>
        </w:rPr>
        <w:softHyphen/>
        <w:t>лям, аффиксам и др.);</w:t>
      </w:r>
    </w:p>
    <w:p w:rsidR="00713389" w:rsidRPr="00713389" w:rsidRDefault="00713389" w:rsidP="00A10771">
      <w:pPr>
        <w:widowControl/>
        <w:numPr>
          <w:ilvl w:val="0"/>
          <w:numId w:val="175"/>
        </w:numPr>
        <w:tabs>
          <w:tab w:val="left" w:pos="851"/>
        </w:tabs>
        <w:spacing w:after="200" w:line="276" w:lineRule="auto"/>
        <w:ind w:right="57"/>
        <w:jc w:val="both"/>
        <w:rPr>
          <w:rFonts w:ascii="Times New Roman" w:eastAsia="Times New Roman" w:hAnsi="Times New Roman" w:cs="Times New Roman"/>
          <w:i/>
          <w:iCs/>
          <w:color w:val="auto"/>
          <w:spacing w:val="2"/>
          <w:lang w:val="x-none" w:eastAsia="x-none" w:bidi="ar-SA"/>
        </w:rPr>
      </w:pPr>
      <w:r w:rsidRPr="00713389">
        <w:rPr>
          <w:rFonts w:ascii="Times New Roman" w:eastAsia="Times New Roman" w:hAnsi="Times New Roman" w:cs="Times New Roman"/>
          <w:i/>
          <w:iCs/>
          <w:color w:val="auto"/>
          <w:spacing w:val="2"/>
          <w:lang w:val="x-none" w:eastAsia="x-none" w:bidi="ar-SA"/>
        </w:rPr>
        <w:t xml:space="preserve"> использовать языковую догадку в процессе чтения и аудирования (догадываться о значении незнакомых слов по контексту и по словообра</w:t>
      </w:r>
      <w:r w:rsidRPr="00713389">
        <w:rPr>
          <w:rFonts w:ascii="Times New Roman" w:eastAsia="Times New Roman" w:hAnsi="Times New Roman" w:cs="Times New Roman"/>
          <w:i/>
          <w:iCs/>
          <w:color w:val="auto"/>
          <w:spacing w:val="2"/>
          <w:lang w:val="x-none" w:eastAsia="x-none" w:bidi="ar-SA"/>
        </w:rPr>
        <w:softHyphen/>
        <w:t>зовательным элементам).</w:t>
      </w:r>
    </w:p>
    <w:p w:rsidR="00713389" w:rsidRPr="00713389" w:rsidRDefault="00713389" w:rsidP="00713389">
      <w:pPr>
        <w:ind w:left="57" w:right="57" w:firstLine="652"/>
        <w:jc w:val="both"/>
        <w:rPr>
          <w:rFonts w:ascii="Times New Roman" w:eastAsia="Calibri" w:hAnsi="Times New Roman" w:cs="Times New Roman"/>
          <w:b/>
          <w:i/>
          <w:iCs/>
          <w:color w:val="auto"/>
          <w:lang w:val="x-none" w:eastAsia="x-none" w:bidi="ar-SA"/>
        </w:rPr>
      </w:pPr>
      <w:r w:rsidRPr="00713389">
        <w:rPr>
          <w:rFonts w:ascii="Times New Roman" w:eastAsia="Calibri" w:hAnsi="Times New Roman" w:cs="Times New Roman"/>
          <w:b/>
          <w:i/>
          <w:iCs/>
          <w:color w:val="auto"/>
          <w:lang w:val="x-none" w:eastAsia="x-none" w:bidi="ar-SA"/>
        </w:rPr>
        <w:t>Грамматическая сторона речи</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научится:</w:t>
      </w:r>
    </w:p>
    <w:p w:rsidR="00713389" w:rsidRPr="00713389" w:rsidRDefault="00713389" w:rsidP="00A10771">
      <w:pPr>
        <w:widowControl/>
        <w:numPr>
          <w:ilvl w:val="0"/>
          <w:numId w:val="175"/>
        </w:numPr>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оперировать в процессе устного и пись</w:t>
      </w:r>
      <w:r w:rsidRPr="00713389">
        <w:rPr>
          <w:rFonts w:ascii="Times New Roman" w:eastAsia="Courier New" w:hAnsi="Times New Roman" w:cs="Times New Roman"/>
          <w:color w:val="auto"/>
          <w:lang w:bidi="ar-SA"/>
        </w:rPr>
        <w:softHyphen/>
        <w:t>менного общения основными синтаксическими конструкциями и морфологическими формами английского языка в соответствии с коммуни</w:t>
      </w:r>
      <w:r w:rsidRPr="00713389">
        <w:rPr>
          <w:rFonts w:ascii="Times New Roman" w:eastAsia="Courier New" w:hAnsi="Times New Roman" w:cs="Times New Roman"/>
          <w:color w:val="auto"/>
          <w:lang w:bidi="ar-SA"/>
        </w:rPr>
        <w:softHyphen/>
        <w:t>кативной задачей в коммуникативно-значимом контексте;</w:t>
      </w:r>
    </w:p>
    <w:p w:rsidR="00713389" w:rsidRPr="00713389" w:rsidRDefault="00713389" w:rsidP="00A10771">
      <w:pPr>
        <w:widowControl/>
        <w:numPr>
          <w:ilvl w:val="0"/>
          <w:numId w:val="175"/>
        </w:numPr>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распознавать и употреблять в речи:</w:t>
      </w:r>
    </w:p>
    <w:p w:rsidR="00713389" w:rsidRPr="00713389" w:rsidRDefault="00713389" w:rsidP="00713389">
      <w:pPr>
        <w:tabs>
          <w:tab w:val="left" w:pos="1134"/>
        </w:tabs>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различные коммуникативные типы пред</w:t>
      </w:r>
      <w:r w:rsidRPr="00713389">
        <w:rPr>
          <w:rFonts w:ascii="Times New Roman" w:eastAsia="Courier New" w:hAnsi="Times New Roman" w:cs="Times New Roman"/>
          <w:color w:val="auto"/>
          <w:lang w:bidi="ar-SA"/>
        </w:rPr>
        <w:softHyphen/>
        <w:t>ложений: утвердительные, отрицательные, вопросительные (общий, специальный, аль</w:t>
      </w:r>
      <w:r w:rsidRPr="00713389">
        <w:rPr>
          <w:rFonts w:ascii="Times New Roman" w:eastAsia="Courier New" w:hAnsi="Times New Roman" w:cs="Times New Roman"/>
          <w:color w:val="auto"/>
          <w:lang w:bidi="ar-SA"/>
        </w:rPr>
        <w:softHyphen/>
        <w:t>тернативный, разделительный вопросы), побудительные (в утвердительной и отри</w:t>
      </w:r>
      <w:r w:rsidRPr="00713389">
        <w:rPr>
          <w:rFonts w:ascii="Times New Roman" w:eastAsia="Courier New" w:hAnsi="Times New Roman" w:cs="Times New Roman"/>
          <w:color w:val="auto"/>
          <w:lang w:bidi="ar-SA"/>
        </w:rPr>
        <w:softHyphen/>
        <w:t>цательной формах);</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распространенные простые предложения, в том числе с несколькими обстоятельства</w:t>
      </w:r>
      <w:r w:rsidRPr="00713389">
        <w:rPr>
          <w:rFonts w:ascii="Times New Roman" w:eastAsia="Courier New" w:hAnsi="Times New Roman" w:cs="Times New Roman"/>
          <w:color w:val="auto"/>
          <w:lang w:bidi="ar-SA"/>
        </w:rPr>
        <w:softHyphen/>
        <w:t xml:space="preserve">ми, следующими в определенном порядке </w:t>
      </w:r>
      <w:r w:rsidRPr="00713389">
        <w:rPr>
          <w:rFonts w:ascii="Times New Roman" w:eastAsia="Courier New" w:hAnsi="Times New Roman" w:cs="Times New Roman"/>
          <w:i/>
          <w:iCs/>
          <w:shd w:val="clear" w:color="auto" w:fill="FFFFFF"/>
          <w:lang w:eastAsia="en-US" w:bidi="ar-SA"/>
        </w:rPr>
        <w:t>(</w:t>
      </w:r>
      <w:r w:rsidRPr="00713389">
        <w:rPr>
          <w:rFonts w:ascii="Times New Roman" w:eastAsia="Courier New" w:hAnsi="Times New Roman" w:cs="Times New Roman"/>
          <w:i/>
          <w:iCs/>
          <w:shd w:val="clear" w:color="auto" w:fill="FFFFFF"/>
          <w:lang w:val="en-US" w:eastAsia="en-US" w:bidi="ar-SA"/>
        </w:rPr>
        <w:t>We</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moved</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to</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a</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new</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house</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last</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year</w:t>
      </w:r>
      <w:r w:rsidRPr="00713389">
        <w:rPr>
          <w:rFonts w:ascii="Times New Roman" w:eastAsia="Courier New" w:hAnsi="Times New Roman" w:cs="Times New Roman"/>
          <w:i/>
          <w:iCs/>
          <w:shd w:val="clear" w:color="auto" w:fill="FFFFFF"/>
          <w:lang w:eastAsia="en-US" w:bidi="ar-SA"/>
        </w:rPr>
        <w:t>);</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alibri" w:hAnsi="Times New Roman" w:cs="Times New Roman"/>
          <w:i/>
          <w:iCs/>
          <w:color w:val="auto"/>
          <w:lang w:val="x-none" w:eastAsia="x-none" w:bidi="ar-SA"/>
        </w:rPr>
      </w:pPr>
      <w:r w:rsidRPr="00713389">
        <w:rPr>
          <w:rFonts w:ascii="Times New Roman" w:eastAsia="Calibri" w:hAnsi="Times New Roman" w:cs="Times New Roman"/>
          <w:shd w:val="clear" w:color="auto" w:fill="FFFFFF"/>
          <w:lang w:bidi="ar-SA"/>
        </w:rPr>
        <w:t xml:space="preserve"> предложения с начальным </w:t>
      </w:r>
      <w:r w:rsidRPr="00713389">
        <w:rPr>
          <w:rFonts w:ascii="Times New Roman" w:eastAsia="Calibri" w:hAnsi="Times New Roman" w:cs="Times New Roman"/>
          <w:i/>
          <w:iCs/>
          <w:color w:val="auto"/>
          <w:lang w:val="en-US" w:eastAsia="en-US" w:bidi="ar-SA"/>
        </w:rPr>
        <w:t>It</w:t>
      </w:r>
      <w:r w:rsidRPr="00713389">
        <w:rPr>
          <w:rFonts w:ascii="Times New Roman" w:eastAsia="Calibri" w:hAnsi="Times New Roman" w:cs="Times New Roman"/>
          <w:i/>
          <w:iCs/>
          <w:color w:val="auto"/>
          <w:lang w:val="x-none" w:eastAsia="en-US" w:bidi="ar-SA"/>
        </w:rPr>
        <w:t xml:space="preserve"> (</w:t>
      </w:r>
      <w:r w:rsidRPr="00713389">
        <w:rPr>
          <w:rFonts w:ascii="Times New Roman" w:eastAsia="Calibri" w:hAnsi="Times New Roman" w:cs="Times New Roman"/>
          <w:i/>
          <w:iCs/>
          <w:color w:val="auto"/>
          <w:lang w:val="en-US" w:eastAsia="en-US" w:bidi="ar-SA"/>
        </w:rPr>
        <w:t>It</w:t>
      </w:r>
      <w:r w:rsidRPr="00713389">
        <w:rPr>
          <w:rFonts w:ascii="Times New Roman" w:eastAsia="Calibri" w:hAnsi="Times New Roman" w:cs="Times New Roman"/>
          <w:i/>
          <w:iCs/>
          <w:color w:val="auto"/>
          <w:lang w:val="x-none" w:eastAsia="en-US" w:bidi="ar-SA"/>
        </w:rPr>
        <w:t>'</w:t>
      </w:r>
      <w:r w:rsidRPr="00713389">
        <w:rPr>
          <w:rFonts w:ascii="Times New Roman" w:eastAsia="Calibri" w:hAnsi="Times New Roman" w:cs="Times New Roman"/>
          <w:i/>
          <w:iCs/>
          <w:color w:val="auto"/>
          <w:lang w:val="en-US" w:eastAsia="en-US" w:bidi="ar-SA"/>
        </w:rPr>
        <w:t>s</w:t>
      </w:r>
      <w:r w:rsidRPr="00713389">
        <w:rPr>
          <w:rFonts w:ascii="Times New Roman" w:eastAsia="Calibri" w:hAnsi="Times New Roman" w:cs="Times New Roman"/>
          <w:i/>
          <w:iCs/>
          <w:color w:val="auto"/>
          <w:lang w:val="x-none" w:eastAsia="en-US" w:bidi="ar-SA"/>
        </w:rPr>
        <w:t xml:space="preserve"> </w:t>
      </w:r>
      <w:r w:rsidRPr="00713389">
        <w:rPr>
          <w:rFonts w:ascii="Times New Roman" w:eastAsia="Calibri" w:hAnsi="Times New Roman" w:cs="Times New Roman"/>
          <w:i/>
          <w:iCs/>
          <w:color w:val="auto"/>
          <w:lang w:val="en-US" w:eastAsia="en-US" w:bidi="ar-SA"/>
        </w:rPr>
        <w:t>cold</w:t>
      </w:r>
      <w:r w:rsidRPr="00713389">
        <w:rPr>
          <w:rFonts w:ascii="Times New Roman" w:eastAsia="Calibri" w:hAnsi="Times New Roman" w:cs="Times New Roman"/>
          <w:i/>
          <w:iCs/>
          <w:color w:val="auto"/>
          <w:lang w:val="x-none" w:eastAsia="en-US" w:bidi="ar-SA"/>
        </w:rPr>
        <w:t xml:space="preserve">. </w:t>
      </w:r>
      <w:r w:rsidRPr="00713389">
        <w:rPr>
          <w:rFonts w:ascii="Times New Roman" w:eastAsia="Calibri" w:hAnsi="Times New Roman" w:cs="Times New Roman"/>
          <w:i/>
          <w:iCs/>
          <w:color w:val="auto"/>
          <w:lang w:val="en-US" w:eastAsia="en-US" w:bidi="ar-SA"/>
        </w:rPr>
        <w:t>It’s five o’clock. It’s interesting. It’s winter.)</w:t>
      </w:r>
      <w:r w:rsidRPr="00713389">
        <w:rPr>
          <w:rFonts w:ascii="Times New Roman" w:eastAsia="Calibri" w:hAnsi="Times New Roman" w:cs="Times New Roman"/>
          <w:i/>
          <w:iCs/>
          <w:color w:val="auto"/>
          <w:lang w:val="x-none" w:eastAsia="en-US" w:bidi="ar-SA"/>
        </w:rPr>
        <w:t>;</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alibri" w:hAnsi="Times New Roman" w:cs="Times New Roman"/>
          <w:i/>
          <w:iCs/>
          <w:color w:val="auto"/>
          <w:lang w:val="en-US" w:eastAsia="x-none" w:bidi="ar-SA"/>
        </w:rPr>
      </w:pPr>
      <w:r w:rsidRPr="00713389">
        <w:rPr>
          <w:rFonts w:ascii="Times New Roman" w:eastAsia="Calibri" w:hAnsi="Times New Roman" w:cs="Times New Roman"/>
          <w:shd w:val="clear" w:color="auto" w:fill="FFFFFF"/>
          <w:lang w:val="en-US" w:eastAsia="en-US" w:bidi="ar-SA"/>
        </w:rPr>
        <w:t xml:space="preserve"> </w:t>
      </w:r>
      <w:r w:rsidRPr="00713389">
        <w:rPr>
          <w:rFonts w:ascii="Times New Roman" w:eastAsia="Calibri" w:hAnsi="Times New Roman" w:cs="Times New Roman"/>
          <w:shd w:val="clear" w:color="auto" w:fill="FFFFFF"/>
          <w:lang w:bidi="ar-SA"/>
        </w:rPr>
        <w:t>предложения</w:t>
      </w:r>
      <w:r w:rsidRPr="00713389">
        <w:rPr>
          <w:rFonts w:ascii="Times New Roman" w:eastAsia="Calibri" w:hAnsi="Times New Roman" w:cs="Times New Roman"/>
          <w:shd w:val="clear" w:color="auto" w:fill="FFFFFF"/>
          <w:lang w:val="en-US" w:bidi="ar-SA"/>
        </w:rPr>
        <w:t xml:space="preserve"> </w:t>
      </w:r>
      <w:r w:rsidRPr="00713389">
        <w:rPr>
          <w:rFonts w:ascii="Times New Roman" w:eastAsia="Calibri" w:hAnsi="Times New Roman" w:cs="Times New Roman"/>
          <w:shd w:val="clear" w:color="auto" w:fill="FFFFFF"/>
          <w:lang w:bidi="ar-SA"/>
        </w:rPr>
        <w:t>с</w:t>
      </w:r>
      <w:r w:rsidRPr="00713389">
        <w:rPr>
          <w:rFonts w:ascii="Times New Roman" w:eastAsia="Calibri" w:hAnsi="Times New Roman" w:cs="Times New Roman"/>
          <w:shd w:val="clear" w:color="auto" w:fill="FFFFFF"/>
          <w:lang w:val="en-US" w:bidi="ar-SA"/>
        </w:rPr>
        <w:t xml:space="preserve"> </w:t>
      </w:r>
      <w:r w:rsidRPr="00713389">
        <w:rPr>
          <w:rFonts w:ascii="Times New Roman" w:eastAsia="Calibri" w:hAnsi="Times New Roman" w:cs="Times New Roman"/>
          <w:shd w:val="clear" w:color="auto" w:fill="FFFFFF"/>
          <w:lang w:bidi="ar-SA"/>
        </w:rPr>
        <w:t>начальным</w:t>
      </w:r>
      <w:r w:rsidRPr="00713389">
        <w:rPr>
          <w:rFonts w:ascii="Times New Roman" w:eastAsia="Calibri" w:hAnsi="Times New Roman" w:cs="Times New Roman"/>
          <w:shd w:val="clear" w:color="auto" w:fill="FFFFFF"/>
          <w:lang w:val="en-US" w:bidi="ar-SA"/>
        </w:rPr>
        <w:t xml:space="preserve"> </w:t>
      </w:r>
      <w:r w:rsidRPr="00713389">
        <w:rPr>
          <w:rFonts w:ascii="Times New Roman" w:eastAsia="Calibri" w:hAnsi="Times New Roman" w:cs="Times New Roman"/>
          <w:i/>
          <w:iCs/>
          <w:color w:val="auto"/>
          <w:lang w:val="en-US" w:eastAsia="en-US" w:bidi="ar-SA"/>
        </w:rPr>
        <w:t xml:space="preserve">There is </w:t>
      </w:r>
      <w:r w:rsidRPr="00713389">
        <w:rPr>
          <w:rFonts w:ascii="Times New Roman" w:eastAsia="Calibri" w:hAnsi="Times New Roman" w:cs="Times New Roman"/>
          <w:i/>
          <w:iCs/>
          <w:color w:val="auto"/>
          <w:lang w:val="en-US" w:eastAsia="x-none" w:bidi="ar-SA"/>
        </w:rPr>
        <w:t xml:space="preserve">/ </w:t>
      </w:r>
      <w:r w:rsidRPr="00713389">
        <w:rPr>
          <w:rFonts w:ascii="Times New Roman" w:eastAsia="Calibri" w:hAnsi="Times New Roman" w:cs="Times New Roman"/>
          <w:i/>
          <w:iCs/>
          <w:color w:val="auto"/>
          <w:lang w:val="en-US" w:eastAsia="en-US" w:bidi="ar-SA"/>
        </w:rPr>
        <w:t>There are (There are a lot of trees in the park.);</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val="en-US" w:eastAsia="en-US" w:bidi="ar-SA"/>
        </w:rPr>
        <w:t xml:space="preserve"> </w:t>
      </w:r>
      <w:r w:rsidRPr="00713389">
        <w:rPr>
          <w:rFonts w:ascii="Times New Roman" w:eastAsia="Courier New" w:hAnsi="Times New Roman" w:cs="Times New Roman"/>
          <w:color w:val="auto"/>
          <w:lang w:bidi="ar-SA"/>
        </w:rPr>
        <w:t>сложносочиненные предложения с сочини</w:t>
      </w:r>
      <w:r w:rsidRPr="00713389">
        <w:rPr>
          <w:rFonts w:ascii="Times New Roman" w:eastAsia="Courier New" w:hAnsi="Times New Roman" w:cs="Times New Roman"/>
          <w:color w:val="auto"/>
          <w:lang w:bidi="ar-SA"/>
        </w:rPr>
        <w:softHyphen/>
        <w:t xml:space="preserve">тельными союзами </w:t>
      </w:r>
      <w:r w:rsidRPr="00713389">
        <w:rPr>
          <w:rFonts w:ascii="Times New Roman" w:eastAsia="Courier New" w:hAnsi="Times New Roman" w:cs="Times New Roman"/>
          <w:i/>
          <w:iCs/>
          <w:shd w:val="clear" w:color="auto" w:fill="FFFFFF"/>
          <w:lang w:val="en-US" w:eastAsia="en-US" w:bidi="ar-SA"/>
        </w:rPr>
        <w:t>and</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but</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or</w:t>
      </w:r>
      <w:r w:rsidRPr="00713389">
        <w:rPr>
          <w:rFonts w:ascii="Times New Roman" w:eastAsia="Courier New" w:hAnsi="Times New Roman" w:cs="Times New Roman"/>
          <w:i/>
          <w:iCs/>
          <w:shd w:val="clear" w:color="auto" w:fill="FFFFFF"/>
          <w:lang w:eastAsia="en-US" w:bidi="ar-SA"/>
        </w:rPr>
        <w:t>,</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сложноподчиненные предложения с союза</w:t>
      </w:r>
      <w:r w:rsidRPr="00713389">
        <w:rPr>
          <w:rFonts w:ascii="Times New Roman" w:eastAsia="Courier New" w:hAnsi="Times New Roman" w:cs="Times New Roman"/>
          <w:color w:val="auto"/>
          <w:lang w:bidi="ar-SA"/>
        </w:rPr>
        <w:softHyphen/>
        <w:t xml:space="preserve">ми </w:t>
      </w:r>
      <w:r w:rsidRPr="00713389">
        <w:rPr>
          <w:rFonts w:ascii="Times New Roman" w:eastAsia="Courier New" w:hAnsi="Times New Roman" w:cs="Times New Roman"/>
          <w:i/>
          <w:iCs/>
          <w:shd w:val="clear" w:color="auto" w:fill="FFFFFF"/>
          <w:lang w:val="en-US" w:eastAsia="en-US" w:bidi="ar-SA"/>
        </w:rPr>
        <w:t>if</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when</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where</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what</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how</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because</w:t>
      </w:r>
      <w:r w:rsidRPr="00713389">
        <w:rPr>
          <w:rFonts w:ascii="Times New Roman" w:eastAsia="Courier New" w:hAnsi="Times New Roman" w:cs="Times New Roman"/>
          <w:i/>
          <w:iCs/>
          <w:shd w:val="clear" w:color="auto" w:fill="FFFFFF"/>
          <w:lang w:eastAsia="en-US" w:bidi="ar-SA"/>
        </w:rPr>
        <w:t>;</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косвенную речь в утвердительных и вопро</w:t>
      </w:r>
      <w:r w:rsidRPr="00713389">
        <w:rPr>
          <w:rFonts w:ascii="Times New Roman" w:eastAsia="Courier New" w:hAnsi="Times New Roman" w:cs="Times New Roman"/>
          <w:color w:val="auto"/>
          <w:lang w:bidi="ar-SA"/>
        </w:rPr>
        <w:softHyphen/>
        <w:t>сительных предложениях в настоящем и прошедшем времени;</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имена существительные в единственном и множественном числе, образованные по правилу, и исключения;</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имена существительные с определенным / неопределенным / нулевым артиклем;</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личные, притяжательные, указательные, неопределенные, относительные, вопроси</w:t>
      </w:r>
      <w:r w:rsidRPr="00713389">
        <w:rPr>
          <w:rFonts w:ascii="Times New Roman" w:eastAsia="Courier New" w:hAnsi="Times New Roman" w:cs="Times New Roman"/>
          <w:color w:val="auto"/>
          <w:lang w:bidi="ar-SA"/>
        </w:rPr>
        <w:softHyphen/>
        <w:t>тельные местоимения;</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имена прилагательные в положительной, сравнительной и превосходной степенях, образованные по правилу, и исключения; а также наречия, выражающие количество </w:t>
      </w:r>
      <w:r w:rsidRPr="00713389">
        <w:rPr>
          <w:rFonts w:ascii="Times New Roman" w:eastAsia="Courier New" w:hAnsi="Times New Roman" w:cs="Times New Roman"/>
          <w:i/>
          <w:iCs/>
          <w:shd w:val="clear" w:color="auto" w:fill="FFFFFF"/>
          <w:lang w:eastAsia="en-US" w:bidi="ar-SA"/>
        </w:rPr>
        <w:t>(</w:t>
      </w:r>
      <w:r w:rsidRPr="00713389">
        <w:rPr>
          <w:rFonts w:ascii="Times New Roman" w:eastAsia="Courier New" w:hAnsi="Times New Roman" w:cs="Times New Roman"/>
          <w:i/>
          <w:iCs/>
          <w:shd w:val="clear" w:color="auto" w:fill="FFFFFF"/>
          <w:lang w:val="en-US" w:eastAsia="en-US" w:bidi="ar-SA"/>
        </w:rPr>
        <w:t>many</w:t>
      </w:r>
      <w:r w:rsidRPr="00713389">
        <w:rPr>
          <w:rFonts w:ascii="Times New Roman" w:eastAsia="Courier New" w:hAnsi="Times New Roman" w:cs="Times New Roman"/>
          <w:i/>
          <w:iCs/>
          <w:shd w:val="clear" w:color="auto" w:fill="FFFFFF"/>
          <w:lang w:eastAsia="en-US" w:bidi="ar-SA"/>
        </w:rPr>
        <w:t xml:space="preserve"> / </w:t>
      </w:r>
      <w:r w:rsidRPr="00713389">
        <w:rPr>
          <w:rFonts w:ascii="Times New Roman" w:eastAsia="Courier New" w:hAnsi="Times New Roman" w:cs="Times New Roman"/>
          <w:i/>
          <w:iCs/>
          <w:shd w:val="clear" w:color="auto" w:fill="FFFFFF"/>
          <w:lang w:val="en-US" w:eastAsia="en-US" w:bidi="ar-SA"/>
        </w:rPr>
        <w:t>much</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few</w:t>
      </w:r>
      <w:r w:rsidRPr="00713389">
        <w:rPr>
          <w:rFonts w:ascii="Times New Roman" w:eastAsia="Courier New" w:hAnsi="Times New Roman" w:cs="Times New Roman"/>
          <w:i/>
          <w:iCs/>
          <w:shd w:val="clear" w:color="auto" w:fill="FFFFFF"/>
          <w:lang w:eastAsia="en-US" w:bidi="ar-SA"/>
        </w:rPr>
        <w:t xml:space="preserve"> / </w:t>
      </w:r>
      <w:r w:rsidRPr="00713389">
        <w:rPr>
          <w:rFonts w:ascii="Times New Roman" w:eastAsia="Courier New" w:hAnsi="Times New Roman" w:cs="Times New Roman"/>
          <w:i/>
          <w:iCs/>
          <w:shd w:val="clear" w:color="auto" w:fill="FFFFFF"/>
          <w:lang w:val="en-US" w:eastAsia="en-US" w:bidi="ar-SA"/>
        </w:rPr>
        <w:t>a</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few</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little</w:t>
      </w:r>
      <w:r w:rsidRPr="00713389">
        <w:rPr>
          <w:rFonts w:ascii="Times New Roman" w:eastAsia="Courier New" w:hAnsi="Times New Roman" w:cs="Times New Roman"/>
          <w:i/>
          <w:iCs/>
          <w:shd w:val="clear" w:color="auto" w:fill="FFFFFF"/>
          <w:lang w:eastAsia="en-US" w:bidi="ar-SA"/>
        </w:rPr>
        <w:t xml:space="preserve"> / </w:t>
      </w:r>
      <w:r w:rsidRPr="00713389">
        <w:rPr>
          <w:rFonts w:ascii="Times New Roman" w:eastAsia="Courier New" w:hAnsi="Times New Roman" w:cs="Times New Roman"/>
          <w:i/>
          <w:iCs/>
          <w:shd w:val="clear" w:color="auto" w:fill="FFFFFF"/>
          <w:lang w:val="en-US" w:eastAsia="en-US" w:bidi="ar-SA"/>
        </w:rPr>
        <w:t>a</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little</w:t>
      </w:r>
      <w:r w:rsidRPr="00713389">
        <w:rPr>
          <w:rFonts w:ascii="Times New Roman" w:eastAsia="Courier New" w:hAnsi="Times New Roman" w:cs="Times New Roman"/>
          <w:i/>
          <w:iCs/>
          <w:shd w:val="clear" w:color="auto" w:fill="FFFFFF"/>
          <w:lang w:eastAsia="en-US" w:bidi="ar-SA"/>
        </w:rPr>
        <w:t>);</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количественные и порядковые числитель</w:t>
      </w:r>
      <w:r w:rsidRPr="00713389">
        <w:rPr>
          <w:rFonts w:ascii="Times New Roman" w:eastAsia="Courier New" w:hAnsi="Times New Roman" w:cs="Times New Roman"/>
          <w:color w:val="auto"/>
          <w:lang w:bidi="ar-SA"/>
        </w:rPr>
        <w:softHyphen/>
        <w:t>ные;</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глаголы в наиболее употребительных вре</w:t>
      </w:r>
      <w:r w:rsidRPr="00713389">
        <w:rPr>
          <w:rFonts w:ascii="Times New Roman" w:eastAsia="Courier New" w:hAnsi="Times New Roman" w:cs="Times New Roman"/>
          <w:color w:val="auto"/>
          <w:lang w:bidi="ar-SA"/>
        </w:rPr>
        <w:softHyphen/>
        <w:t xml:space="preserve">менных формах действительного залога: </w:t>
      </w:r>
      <w:r w:rsidRPr="00713389">
        <w:rPr>
          <w:rFonts w:ascii="Times New Roman" w:eastAsia="Courier New" w:hAnsi="Times New Roman" w:cs="Times New Roman"/>
          <w:color w:val="auto"/>
          <w:lang w:val="en-US" w:eastAsia="en-US" w:bidi="ar-SA"/>
        </w:rPr>
        <w:t>Present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Simple</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Future</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Simple</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 xml:space="preserve">и </w:t>
      </w:r>
      <w:r w:rsidRPr="00713389">
        <w:rPr>
          <w:rFonts w:ascii="Times New Roman" w:eastAsia="Courier New" w:hAnsi="Times New Roman" w:cs="Times New Roman"/>
          <w:color w:val="auto"/>
          <w:lang w:val="en-US" w:eastAsia="en-US" w:bidi="ar-SA"/>
        </w:rPr>
        <w:t>Past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Simple</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Present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 xml:space="preserve">и </w:t>
      </w:r>
      <w:r w:rsidRPr="00713389">
        <w:rPr>
          <w:rFonts w:ascii="Times New Roman" w:eastAsia="Courier New" w:hAnsi="Times New Roman" w:cs="Times New Roman"/>
          <w:color w:val="auto"/>
          <w:lang w:val="en-US" w:eastAsia="en-US" w:bidi="ar-SA"/>
        </w:rPr>
        <w:t>Past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Continuous</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Present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Perfect</w:t>
      </w:r>
      <w:r w:rsidRPr="00713389">
        <w:rPr>
          <w:rFonts w:ascii="Times New Roman" w:eastAsia="Courier New" w:hAnsi="Times New Roman" w:cs="Times New Roman"/>
          <w:color w:val="auto"/>
          <w:lang w:eastAsia="en-US" w:bidi="ar-SA"/>
        </w:rPr>
        <w:t>;</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глаголы в следующих формах страдатель</w:t>
      </w:r>
      <w:r w:rsidRPr="00713389">
        <w:rPr>
          <w:rFonts w:ascii="Times New Roman" w:eastAsia="Courier New" w:hAnsi="Times New Roman" w:cs="Times New Roman"/>
          <w:color w:val="auto"/>
          <w:lang w:bidi="ar-SA"/>
        </w:rPr>
        <w:softHyphen/>
        <w:t xml:space="preserve">ного залога: </w:t>
      </w:r>
      <w:r w:rsidRPr="00713389">
        <w:rPr>
          <w:rFonts w:ascii="Times New Roman" w:eastAsia="Courier New" w:hAnsi="Times New Roman" w:cs="Times New Roman"/>
          <w:color w:val="auto"/>
          <w:lang w:val="en-US" w:eastAsia="en-US" w:bidi="ar-SA"/>
        </w:rPr>
        <w:t>Present Simple Passive, Past Simple Passive;</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 xml:space="preserve"> различные грамматические средства для выражения будущего времени: </w:t>
      </w:r>
      <w:r w:rsidRPr="00713389">
        <w:rPr>
          <w:rFonts w:ascii="Times New Roman" w:eastAsia="Courier New" w:hAnsi="Times New Roman" w:cs="Times New Roman"/>
          <w:color w:val="auto"/>
          <w:lang w:val="en-US" w:eastAsia="en-US" w:bidi="ar-SA"/>
        </w:rPr>
        <w:t>Simple</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Future</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i/>
          <w:iCs/>
          <w:shd w:val="clear" w:color="auto" w:fill="FFFFFF"/>
          <w:lang w:val="en-US" w:eastAsia="en-US" w:bidi="ar-SA"/>
        </w:rPr>
        <w:t>to</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be</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going</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to</w:t>
      </w:r>
      <w:r w:rsidRPr="00713389">
        <w:rPr>
          <w:rFonts w:ascii="Times New Roman" w:eastAsia="Courier New" w:hAnsi="Times New Roman" w:cs="Times New Roman"/>
          <w:i/>
          <w:iCs/>
          <w:shd w:val="clear" w:color="auto" w:fill="FFFFFF"/>
          <w:lang w:eastAsia="en-US" w:bidi="ar-SA"/>
        </w:rPr>
        <w: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Present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Continuous</w:t>
      </w:r>
      <w:r w:rsidRPr="00713389">
        <w:rPr>
          <w:rFonts w:ascii="Times New Roman" w:eastAsia="Courier New" w:hAnsi="Times New Roman" w:cs="Times New Roman"/>
          <w:color w:val="auto"/>
          <w:lang w:eastAsia="en-US" w:bidi="ar-SA"/>
        </w:rPr>
        <w:t>;</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ourier New" w:hAnsi="Times New Roman" w:cs="Times New Roman"/>
          <w:color w:val="auto"/>
          <w:lang w:val="en-US" w:bidi="ar-SA"/>
        </w:rPr>
      </w:pP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условные</w:t>
      </w:r>
      <w:r w:rsidRPr="00713389">
        <w:rPr>
          <w:rFonts w:ascii="Times New Roman" w:eastAsia="Courier New" w:hAnsi="Times New Roman" w:cs="Times New Roman"/>
          <w:color w:val="auto"/>
          <w:lang w:val="en-US" w:bidi="ar-SA"/>
        </w:rPr>
        <w:t xml:space="preserve"> </w:t>
      </w:r>
      <w:r w:rsidRPr="00713389">
        <w:rPr>
          <w:rFonts w:ascii="Times New Roman" w:eastAsia="Courier New" w:hAnsi="Times New Roman" w:cs="Times New Roman"/>
          <w:color w:val="auto"/>
          <w:lang w:bidi="ar-SA"/>
        </w:rPr>
        <w:t>предложения</w:t>
      </w:r>
      <w:r w:rsidRPr="00713389">
        <w:rPr>
          <w:rFonts w:ascii="Times New Roman" w:eastAsia="Courier New" w:hAnsi="Times New Roman" w:cs="Times New Roman"/>
          <w:color w:val="auto"/>
          <w:lang w:val="en-US" w:bidi="ar-SA"/>
        </w:rPr>
        <w:t xml:space="preserve"> </w:t>
      </w:r>
      <w:r w:rsidRPr="00713389">
        <w:rPr>
          <w:rFonts w:ascii="Times New Roman" w:eastAsia="Courier New" w:hAnsi="Times New Roman" w:cs="Times New Roman"/>
          <w:color w:val="auto"/>
          <w:lang w:bidi="ar-SA"/>
        </w:rPr>
        <w:t>реального</w:t>
      </w:r>
      <w:r w:rsidRPr="00713389">
        <w:rPr>
          <w:rFonts w:ascii="Times New Roman" w:eastAsia="Courier New" w:hAnsi="Times New Roman" w:cs="Times New Roman"/>
          <w:color w:val="auto"/>
          <w:lang w:val="en-US" w:bidi="ar-SA"/>
        </w:rPr>
        <w:t xml:space="preserve"> </w:t>
      </w:r>
      <w:r w:rsidRPr="00713389">
        <w:rPr>
          <w:rFonts w:ascii="Times New Roman" w:eastAsia="Courier New" w:hAnsi="Times New Roman" w:cs="Times New Roman"/>
          <w:color w:val="auto"/>
          <w:lang w:bidi="ar-SA"/>
        </w:rPr>
        <w:t>характе</w:t>
      </w:r>
      <w:r w:rsidRPr="00713389">
        <w:rPr>
          <w:rFonts w:ascii="Times New Roman" w:eastAsia="Courier New" w:hAnsi="Times New Roman" w:cs="Times New Roman"/>
          <w:color w:val="auto"/>
          <w:lang w:val="en-US" w:bidi="ar-SA"/>
        </w:rPr>
        <w:softHyphen/>
      </w:r>
      <w:r w:rsidRPr="00713389">
        <w:rPr>
          <w:rFonts w:ascii="Times New Roman" w:eastAsia="Courier New" w:hAnsi="Times New Roman" w:cs="Times New Roman"/>
          <w:color w:val="auto"/>
          <w:lang w:bidi="ar-SA"/>
        </w:rPr>
        <w:t>ра</w:t>
      </w:r>
      <w:r w:rsidRPr="00713389">
        <w:rPr>
          <w:rFonts w:ascii="Times New Roman" w:eastAsia="Courier New" w:hAnsi="Times New Roman" w:cs="Times New Roman"/>
          <w:color w:val="auto"/>
          <w:lang w:val="en-US" w:bidi="ar-SA"/>
        </w:rPr>
        <w:t xml:space="preserve"> </w:t>
      </w:r>
      <w:r w:rsidRPr="00713389">
        <w:rPr>
          <w:rFonts w:ascii="Times New Roman" w:eastAsia="Courier New" w:hAnsi="Times New Roman" w:cs="Times New Roman"/>
          <w:color w:val="auto"/>
          <w:lang w:val="en-US" w:eastAsia="en-US" w:bidi="ar-SA"/>
        </w:rPr>
        <w:t xml:space="preserve">(Conditional I </w:t>
      </w:r>
      <w:r w:rsidRPr="00713389">
        <w:rPr>
          <w:rFonts w:ascii="Times New Roman" w:eastAsia="Courier New" w:hAnsi="Times New Roman" w:cs="Times New Roman"/>
          <w:i/>
          <w:iCs/>
          <w:shd w:val="clear" w:color="auto" w:fill="FFFFFF"/>
          <w:lang w:val="en-US" w:eastAsia="en-US" w:bidi="ar-SA"/>
        </w:rPr>
        <w:t>- If I see Jim, I’ll invite him to our school party);</w:t>
      </w:r>
    </w:p>
    <w:p w:rsidR="00713389" w:rsidRPr="00713389" w:rsidRDefault="00713389" w:rsidP="00A10771">
      <w:pPr>
        <w:widowControl/>
        <w:numPr>
          <w:ilvl w:val="0"/>
          <w:numId w:val="176"/>
        </w:numPr>
        <w:tabs>
          <w:tab w:val="left" w:pos="1134"/>
        </w:tabs>
        <w:spacing w:after="200" w:line="276" w:lineRule="auto"/>
        <w:ind w:right="57"/>
        <w:jc w:val="both"/>
        <w:rPr>
          <w:rFonts w:ascii="Times New Roman" w:eastAsia="Calibri" w:hAnsi="Times New Roman" w:cs="Times New Roman"/>
          <w:i/>
          <w:iCs/>
          <w:color w:val="auto"/>
          <w:lang w:val="en-US" w:eastAsia="x-none" w:bidi="ar-SA"/>
        </w:rPr>
      </w:pPr>
      <w:r w:rsidRPr="00713389">
        <w:rPr>
          <w:rFonts w:ascii="Times New Roman" w:eastAsia="Calibri" w:hAnsi="Times New Roman" w:cs="Times New Roman"/>
          <w:shd w:val="clear" w:color="auto" w:fill="FFFFFF"/>
          <w:lang w:val="en-US" w:eastAsia="en-US" w:bidi="ar-SA"/>
        </w:rPr>
        <w:t xml:space="preserve"> </w:t>
      </w:r>
      <w:r w:rsidRPr="00713389">
        <w:rPr>
          <w:rFonts w:ascii="Times New Roman" w:eastAsia="Calibri" w:hAnsi="Times New Roman" w:cs="Times New Roman"/>
          <w:shd w:val="clear" w:color="auto" w:fill="FFFFFF"/>
          <w:lang w:bidi="ar-SA"/>
        </w:rPr>
        <w:t>модальные</w:t>
      </w:r>
      <w:r w:rsidRPr="00713389">
        <w:rPr>
          <w:rFonts w:ascii="Times New Roman" w:eastAsia="Calibri" w:hAnsi="Times New Roman" w:cs="Times New Roman"/>
          <w:shd w:val="clear" w:color="auto" w:fill="FFFFFF"/>
          <w:lang w:val="en-US" w:bidi="ar-SA"/>
        </w:rPr>
        <w:t xml:space="preserve"> </w:t>
      </w:r>
      <w:r w:rsidRPr="00713389">
        <w:rPr>
          <w:rFonts w:ascii="Times New Roman" w:eastAsia="Calibri" w:hAnsi="Times New Roman" w:cs="Times New Roman"/>
          <w:shd w:val="clear" w:color="auto" w:fill="FFFFFF"/>
          <w:lang w:bidi="ar-SA"/>
        </w:rPr>
        <w:t>глаголы</w:t>
      </w:r>
      <w:r w:rsidRPr="00713389">
        <w:rPr>
          <w:rFonts w:ascii="Times New Roman" w:eastAsia="Calibri" w:hAnsi="Times New Roman" w:cs="Times New Roman"/>
          <w:shd w:val="clear" w:color="auto" w:fill="FFFFFF"/>
          <w:lang w:val="en-US" w:bidi="ar-SA"/>
        </w:rPr>
        <w:t xml:space="preserve"> </w:t>
      </w:r>
      <w:r w:rsidRPr="00713389">
        <w:rPr>
          <w:rFonts w:ascii="Times New Roman" w:eastAsia="Calibri" w:hAnsi="Times New Roman" w:cs="Times New Roman"/>
          <w:shd w:val="clear" w:color="auto" w:fill="FFFFFF"/>
          <w:lang w:bidi="ar-SA"/>
        </w:rPr>
        <w:t>и</w:t>
      </w:r>
      <w:r w:rsidRPr="00713389">
        <w:rPr>
          <w:rFonts w:ascii="Times New Roman" w:eastAsia="Calibri" w:hAnsi="Times New Roman" w:cs="Times New Roman"/>
          <w:shd w:val="clear" w:color="auto" w:fill="FFFFFF"/>
          <w:lang w:val="en-US" w:bidi="ar-SA"/>
        </w:rPr>
        <w:t xml:space="preserve"> </w:t>
      </w:r>
      <w:r w:rsidRPr="00713389">
        <w:rPr>
          <w:rFonts w:ascii="Times New Roman" w:eastAsia="Calibri" w:hAnsi="Times New Roman" w:cs="Times New Roman"/>
          <w:shd w:val="clear" w:color="auto" w:fill="FFFFFF"/>
          <w:lang w:bidi="ar-SA"/>
        </w:rPr>
        <w:t>их</w:t>
      </w:r>
      <w:r w:rsidRPr="00713389">
        <w:rPr>
          <w:rFonts w:ascii="Times New Roman" w:eastAsia="Calibri" w:hAnsi="Times New Roman" w:cs="Times New Roman"/>
          <w:shd w:val="clear" w:color="auto" w:fill="FFFFFF"/>
          <w:lang w:val="en-US" w:bidi="ar-SA"/>
        </w:rPr>
        <w:t xml:space="preserve"> </w:t>
      </w:r>
      <w:r w:rsidRPr="00713389">
        <w:rPr>
          <w:rFonts w:ascii="Times New Roman" w:eastAsia="Calibri" w:hAnsi="Times New Roman" w:cs="Times New Roman"/>
          <w:shd w:val="clear" w:color="auto" w:fill="FFFFFF"/>
          <w:lang w:bidi="ar-SA"/>
        </w:rPr>
        <w:t>эквиваленты</w:t>
      </w:r>
      <w:r w:rsidRPr="00713389">
        <w:rPr>
          <w:rFonts w:ascii="Times New Roman" w:eastAsia="Calibri" w:hAnsi="Times New Roman" w:cs="Times New Roman"/>
          <w:shd w:val="clear" w:color="auto" w:fill="FFFFFF"/>
          <w:lang w:val="en-US" w:bidi="ar-SA"/>
        </w:rPr>
        <w:t xml:space="preserve">: </w:t>
      </w:r>
      <w:r w:rsidRPr="00713389">
        <w:rPr>
          <w:rFonts w:ascii="Times New Roman" w:eastAsia="Calibri" w:hAnsi="Times New Roman" w:cs="Times New Roman"/>
          <w:i/>
          <w:iCs/>
          <w:color w:val="auto"/>
          <w:lang w:val="en-US" w:eastAsia="en-US" w:bidi="ar-SA"/>
        </w:rPr>
        <w:t>may, can, be able to, must, have to, should, could;</w:t>
      </w:r>
    </w:p>
    <w:p w:rsidR="00713389" w:rsidRPr="00713389" w:rsidRDefault="00713389" w:rsidP="00713389">
      <w:pPr>
        <w:ind w:left="57" w:right="57" w:firstLine="652"/>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bidi="ar-SA"/>
        </w:rPr>
        <w:t>Ученик может научиться:</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распознавать сложноподчиненные предло</w:t>
      </w:r>
      <w:r w:rsidRPr="00713389">
        <w:rPr>
          <w:rFonts w:ascii="Times New Roman" w:eastAsia="Courier New" w:hAnsi="Times New Roman" w:cs="Times New Roman"/>
          <w:color w:val="auto"/>
          <w:lang w:bidi="ar-SA"/>
        </w:rPr>
        <w:softHyphen/>
        <w:t xml:space="preserve">жения с придаточными: времени с союзами </w:t>
      </w:r>
      <w:r w:rsidRPr="00713389">
        <w:rPr>
          <w:rFonts w:ascii="Times New Roman" w:eastAsia="Courier New" w:hAnsi="Times New Roman" w:cs="Times New Roman"/>
          <w:i/>
          <w:iCs/>
          <w:shd w:val="clear" w:color="auto" w:fill="FFFFFF"/>
          <w:lang w:val="en-US" w:eastAsia="en-US" w:bidi="ar-SA"/>
        </w:rPr>
        <w:t>for</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ince</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during</w:t>
      </w:r>
      <w:r w:rsidRPr="00713389">
        <w:rPr>
          <w:rFonts w:ascii="Times New Roman" w:eastAsia="Courier New" w:hAnsi="Times New Roman" w:cs="Times New Roman"/>
          <w:color w:val="auto"/>
          <w:lang w:bidi="ar-SA"/>
        </w:rPr>
        <w:t xml:space="preserve">; цели с союзом </w:t>
      </w:r>
      <w:r w:rsidRPr="00713389">
        <w:rPr>
          <w:rFonts w:ascii="Times New Roman" w:eastAsia="Courier New" w:hAnsi="Times New Roman" w:cs="Times New Roman"/>
          <w:i/>
          <w:iCs/>
          <w:shd w:val="clear" w:color="auto" w:fill="FFFFFF"/>
          <w:lang w:val="en-US" w:eastAsia="en-US" w:bidi="ar-SA"/>
        </w:rPr>
        <w:t>so</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that</w:t>
      </w:r>
      <w:r w:rsidRPr="00713389">
        <w:rPr>
          <w:rFonts w:ascii="Times New Roman" w:eastAsia="Courier New" w:hAnsi="Times New Roman" w:cs="Times New Roman"/>
          <w:i/>
          <w:iCs/>
          <w:shd w:val="clear" w:color="auto" w:fill="FFFFFF"/>
          <w:lang w:eastAsia="en-US" w:bidi="ar-SA"/>
        </w:rPr>
        <w: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 xml:space="preserve">условия с союзом </w:t>
      </w:r>
      <w:r w:rsidRPr="00713389">
        <w:rPr>
          <w:rFonts w:ascii="Times New Roman" w:eastAsia="Courier New" w:hAnsi="Times New Roman" w:cs="Times New Roman"/>
          <w:i/>
          <w:iCs/>
          <w:shd w:val="clear" w:color="auto" w:fill="FFFFFF"/>
          <w:lang w:val="en-US" w:eastAsia="en-US" w:bidi="ar-SA"/>
        </w:rPr>
        <w:t>unless</w:t>
      </w:r>
      <w:r w:rsidRPr="00713389">
        <w:rPr>
          <w:rFonts w:ascii="Times New Roman" w:eastAsia="Courier New" w:hAnsi="Times New Roman" w:cs="Times New Roman"/>
          <w:i/>
          <w:iCs/>
          <w:shd w:val="clear" w:color="auto" w:fill="FFFFFF"/>
          <w:lang w:eastAsia="en-US" w:bidi="ar-SA"/>
        </w:rPr>
        <w: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 xml:space="preserve">определительными с союзами </w:t>
      </w:r>
      <w:r w:rsidRPr="00713389">
        <w:rPr>
          <w:rFonts w:ascii="Times New Roman" w:eastAsia="Courier New" w:hAnsi="Times New Roman" w:cs="Times New Roman"/>
          <w:i/>
          <w:iCs/>
          <w:shd w:val="clear" w:color="auto" w:fill="FFFFFF"/>
          <w:lang w:val="en-US" w:eastAsia="en-US" w:bidi="ar-SA"/>
        </w:rPr>
        <w:t>who</w:t>
      </w:r>
      <w:r w:rsidRPr="00713389">
        <w:rPr>
          <w:rFonts w:ascii="Times New Roman" w:eastAsia="Courier New" w:hAnsi="Times New Roman" w:cs="Times New Roman"/>
          <w:i/>
          <w:iCs/>
          <w:shd w:val="clear" w:color="auto" w:fill="FFFFFF"/>
          <w:lang w:eastAsia="en-US" w:bidi="ar-SA"/>
        </w:rPr>
        <w:t>, ’</w:t>
      </w:r>
      <w:r w:rsidRPr="00713389">
        <w:rPr>
          <w:rFonts w:ascii="Times New Roman" w:eastAsia="Courier New" w:hAnsi="Times New Roman" w:cs="Times New Roman"/>
          <w:i/>
          <w:iCs/>
          <w:shd w:val="clear" w:color="auto" w:fill="FFFFFF"/>
          <w:lang w:val="en-US" w:eastAsia="en-US" w:bidi="ar-SA"/>
        </w:rPr>
        <w:t>hich</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that</w:t>
      </w:r>
      <w:r w:rsidRPr="00713389">
        <w:rPr>
          <w:rFonts w:ascii="Times New Roman" w:eastAsia="Courier New" w:hAnsi="Times New Roman" w:cs="Times New Roman"/>
          <w:i/>
          <w:iCs/>
          <w:shd w:val="clear" w:color="auto" w:fill="FFFFFF"/>
          <w:lang w:eastAsia="en-US" w:bidi="ar-SA"/>
        </w:rPr>
        <w:t>;</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Courier New" w:hAnsi="Times New Roman" w:cs="Times New Roman"/>
          <w:color w:val="auto"/>
          <w:lang w:val="en-US" w:bidi="ar-SA"/>
        </w:rPr>
      </w:pPr>
      <w:r w:rsidRPr="00713389">
        <w:rPr>
          <w:rFonts w:ascii="Times New Roman" w:eastAsia="Courier New" w:hAnsi="Times New Roman" w:cs="Times New Roman"/>
          <w:color w:val="auto"/>
          <w:lang w:bidi="ar-SA"/>
        </w:rPr>
        <w:t xml:space="preserve"> распознавать</w:t>
      </w:r>
      <w:r w:rsidRPr="00713389">
        <w:rPr>
          <w:rFonts w:ascii="Times New Roman" w:eastAsia="Courier New" w:hAnsi="Times New Roman" w:cs="Times New Roman"/>
          <w:color w:val="auto"/>
          <w:lang w:val="en-US" w:bidi="ar-SA"/>
        </w:rPr>
        <w:t xml:space="preserve"> </w:t>
      </w:r>
      <w:r w:rsidRPr="00713389">
        <w:rPr>
          <w:rFonts w:ascii="Times New Roman" w:eastAsia="Courier New" w:hAnsi="Times New Roman" w:cs="Times New Roman"/>
          <w:color w:val="auto"/>
          <w:lang w:bidi="ar-SA"/>
        </w:rPr>
        <w:t>в</w:t>
      </w:r>
      <w:r w:rsidRPr="00713389">
        <w:rPr>
          <w:rFonts w:ascii="Times New Roman" w:eastAsia="Courier New" w:hAnsi="Times New Roman" w:cs="Times New Roman"/>
          <w:color w:val="auto"/>
          <w:lang w:val="en-US" w:bidi="ar-SA"/>
        </w:rPr>
        <w:t xml:space="preserve"> </w:t>
      </w:r>
      <w:r w:rsidRPr="00713389">
        <w:rPr>
          <w:rFonts w:ascii="Times New Roman" w:eastAsia="Courier New" w:hAnsi="Times New Roman" w:cs="Times New Roman"/>
          <w:color w:val="auto"/>
          <w:lang w:bidi="ar-SA"/>
        </w:rPr>
        <w:t>речи</w:t>
      </w:r>
      <w:r w:rsidRPr="00713389">
        <w:rPr>
          <w:rFonts w:ascii="Times New Roman" w:eastAsia="Courier New" w:hAnsi="Times New Roman" w:cs="Times New Roman"/>
          <w:color w:val="auto"/>
          <w:lang w:val="en-US" w:bidi="ar-SA"/>
        </w:rPr>
        <w:t xml:space="preserve"> </w:t>
      </w:r>
      <w:r w:rsidRPr="00713389">
        <w:rPr>
          <w:rFonts w:ascii="Times New Roman" w:eastAsia="Courier New" w:hAnsi="Times New Roman" w:cs="Times New Roman"/>
          <w:color w:val="auto"/>
          <w:lang w:bidi="ar-SA"/>
        </w:rPr>
        <w:t>предложения</w:t>
      </w:r>
      <w:r w:rsidRPr="00713389">
        <w:rPr>
          <w:rFonts w:ascii="Times New Roman" w:eastAsia="Courier New" w:hAnsi="Times New Roman" w:cs="Times New Roman"/>
          <w:color w:val="auto"/>
          <w:lang w:val="en-US" w:bidi="ar-SA"/>
        </w:rPr>
        <w:t xml:space="preserve"> </w:t>
      </w:r>
      <w:r w:rsidRPr="00713389">
        <w:rPr>
          <w:rFonts w:ascii="Times New Roman" w:eastAsia="Courier New" w:hAnsi="Times New Roman" w:cs="Times New Roman"/>
          <w:color w:val="auto"/>
          <w:lang w:bidi="ar-SA"/>
        </w:rPr>
        <w:t>с</w:t>
      </w:r>
      <w:r w:rsidRPr="00713389">
        <w:rPr>
          <w:rFonts w:ascii="Times New Roman" w:eastAsia="Courier New" w:hAnsi="Times New Roman" w:cs="Times New Roman"/>
          <w:color w:val="auto"/>
          <w:lang w:val="en-US" w:bidi="ar-SA"/>
        </w:rPr>
        <w:t xml:space="preserve"> </w:t>
      </w:r>
      <w:r w:rsidRPr="00713389">
        <w:rPr>
          <w:rFonts w:ascii="Times New Roman" w:eastAsia="Courier New" w:hAnsi="Times New Roman" w:cs="Times New Roman"/>
          <w:color w:val="auto"/>
          <w:lang w:bidi="ar-SA"/>
        </w:rPr>
        <w:t>конструкциями</w:t>
      </w:r>
      <w:r w:rsidRPr="00713389">
        <w:rPr>
          <w:rFonts w:ascii="Times New Roman" w:eastAsia="Courier New" w:hAnsi="Times New Roman" w:cs="Times New Roman"/>
          <w:color w:val="auto"/>
          <w:lang w:val="en-US" w:bidi="ar-SA"/>
        </w:rPr>
        <w:t xml:space="preserve"> </w:t>
      </w:r>
      <w:r w:rsidRPr="00713389">
        <w:rPr>
          <w:rFonts w:ascii="Times New Roman" w:eastAsia="Courier New" w:hAnsi="Times New Roman" w:cs="Times New Roman"/>
          <w:i/>
          <w:iCs/>
          <w:shd w:val="clear" w:color="auto" w:fill="FFFFFF"/>
          <w:lang w:val="en-US" w:eastAsia="en-US" w:bidi="ar-SA"/>
        </w:rPr>
        <w:t>as</w:t>
      </w:r>
      <w:r w:rsidRPr="00713389">
        <w:rPr>
          <w:rFonts w:ascii="Times New Roman" w:eastAsia="Courier New" w:hAnsi="Times New Roman" w:cs="Times New Roman"/>
          <w:color w:val="auto"/>
          <w:lang w:val="en-US" w:eastAsia="en-US" w:bidi="ar-SA"/>
        </w:rPr>
        <w:t>.</w:t>
      </w:r>
      <w:r w:rsidRPr="00713389">
        <w:rPr>
          <w:rFonts w:ascii="Times New Roman" w:eastAsia="Courier New" w:hAnsi="Times New Roman" w:cs="Times New Roman"/>
          <w:color w:val="auto"/>
          <w:lang w:val="en-US" w:bidi="ar-SA"/>
        </w:rPr>
        <w:t xml:space="preserve">.. </w:t>
      </w:r>
      <w:r w:rsidRPr="00713389">
        <w:rPr>
          <w:rFonts w:ascii="Times New Roman" w:eastAsia="Courier New" w:hAnsi="Times New Roman" w:cs="Times New Roman"/>
          <w:i/>
          <w:iCs/>
          <w:shd w:val="clear" w:color="auto" w:fill="FFFFFF"/>
          <w:lang w:val="en-US" w:eastAsia="en-US" w:bidi="ar-SA"/>
        </w:rPr>
        <w:t>as; not so... as; either... or; neither... nor;</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val="en-US" w:eastAsia="en-US" w:bidi="ar-SA"/>
        </w:rPr>
        <w:t xml:space="preserve"> </w:t>
      </w:r>
      <w:r w:rsidRPr="00713389">
        <w:rPr>
          <w:rFonts w:ascii="Times New Roman" w:eastAsia="Courier New" w:hAnsi="Times New Roman" w:cs="Times New Roman"/>
          <w:color w:val="auto"/>
          <w:lang w:bidi="ar-SA"/>
        </w:rPr>
        <w:t xml:space="preserve">распознавать в речи условные предложения нереального характера </w:t>
      </w:r>
      <w:r w:rsidRPr="00713389">
        <w:rPr>
          <w:rFonts w:ascii="Times New Roman" w:eastAsia="Courier New" w:hAnsi="Times New Roman" w:cs="Times New Roman"/>
          <w:color w:val="auto"/>
          <w:lang w:eastAsia="en-US" w:bidi="ar-SA"/>
        </w:rPr>
        <w:t>(</w:t>
      </w:r>
      <w:r w:rsidRPr="00713389">
        <w:rPr>
          <w:rFonts w:ascii="Times New Roman" w:eastAsia="Courier New" w:hAnsi="Times New Roman" w:cs="Times New Roman"/>
          <w:color w:val="auto"/>
          <w:lang w:val="en-US" w:eastAsia="en-US" w:bidi="ar-SA"/>
        </w:rPr>
        <w:t>Conditional</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 xml:space="preserve">II — </w:t>
      </w:r>
      <w:r w:rsidRPr="00713389">
        <w:rPr>
          <w:rFonts w:ascii="Times New Roman" w:eastAsia="Courier New" w:hAnsi="Times New Roman" w:cs="Times New Roman"/>
          <w:i/>
          <w:color w:val="auto"/>
          <w:lang w:val="en-US" w:bidi="ar-SA"/>
        </w:rPr>
        <w:t>If I</w:t>
      </w:r>
      <w:r w:rsidRPr="00713389">
        <w:rPr>
          <w:rFonts w:ascii="Times New Roman" w:eastAsia="Courier New" w:hAnsi="Times New Roman" w:cs="Times New Roman"/>
          <w:color w:val="auto"/>
          <w:lang w:bidi="ar-SA"/>
        </w:rPr>
        <w:t xml:space="preserve"> </w:t>
      </w:r>
      <w:r w:rsidRPr="00713389">
        <w:rPr>
          <w:rFonts w:ascii="Times New Roman" w:eastAsia="Courier New" w:hAnsi="Times New Roman" w:cs="Times New Roman"/>
          <w:i/>
          <w:iCs/>
          <w:shd w:val="clear" w:color="auto" w:fill="FFFFFF"/>
          <w:lang w:val="en-US" w:eastAsia="en-US" w:bidi="ar-SA"/>
        </w:rPr>
        <w:t>were you, I would start learning French</w:t>
      </w:r>
      <w:r w:rsidRPr="00713389">
        <w:rPr>
          <w:rFonts w:ascii="Times New Roman" w:eastAsia="Courier New" w:hAnsi="Times New Roman" w:cs="Times New Roman"/>
          <w:color w:val="auto"/>
          <w:lang w:eastAsia="en-US" w:bidi="ar-SA"/>
        </w:rPr>
        <w:t>);</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использовать в речи глаголы во времен</w:t>
      </w:r>
      <w:r w:rsidRPr="00713389">
        <w:rPr>
          <w:rFonts w:ascii="Times New Roman" w:eastAsia="Courier New" w:hAnsi="Times New Roman" w:cs="Times New Roman"/>
          <w:color w:val="auto"/>
          <w:lang w:bidi="ar-SA"/>
        </w:rPr>
        <w:softHyphen/>
        <w:t xml:space="preserve">ных формах действительного залога: </w:t>
      </w:r>
      <w:r w:rsidRPr="00713389">
        <w:rPr>
          <w:rFonts w:ascii="Times New Roman" w:eastAsia="Courier New" w:hAnsi="Times New Roman" w:cs="Times New Roman"/>
          <w:color w:val="auto"/>
          <w:lang w:val="en-US" w:eastAsia="en-US" w:bidi="ar-SA"/>
        </w:rPr>
        <w:t>Past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Perfect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Present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Perfect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Continuous</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Future</w:t>
      </w:r>
      <w:r w:rsidRPr="00713389">
        <w:rPr>
          <w:rFonts w:ascii="Times New Roman" w:eastAsia="Courier New" w:hAnsi="Times New Roman" w:cs="Times New Roman"/>
          <w:color w:val="auto"/>
          <w:lang w:eastAsia="en-US" w:bidi="ar-SA"/>
        </w:rPr>
        <w:t>-</w:t>
      </w:r>
      <w:r w:rsidRPr="00713389">
        <w:rPr>
          <w:rFonts w:ascii="Times New Roman" w:eastAsia="Courier New" w:hAnsi="Times New Roman" w:cs="Times New Roman"/>
          <w:color w:val="auto"/>
          <w:lang w:val="en-US" w:eastAsia="en-US" w:bidi="ar-SA"/>
        </w:rPr>
        <w:t>in</w:t>
      </w:r>
      <w:r w:rsidRPr="00713389">
        <w:rPr>
          <w:rFonts w:ascii="Times New Roman" w:eastAsia="Courier New" w:hAnsi="Times New Roman" w:cs="Times New Roman"/>
          <w:color w:val="auto"/>
          <w:lang w:eastAsia="en-US" w:bidi="ar-SA"/>
        </w:rPr>
        <w:t>-</w:t>
      </w:r>
      <w:r w:rsidRPr="00713389">
        <w:rPr>
          <w:rFonts w:ascii="Times New Roman" w:eastAsia="Courier New" w:hAnsi="Times New Roman" w:cs="Times New Roman"/>
          <w:color w:val="auto"/>
          <w:lang w:val="en-US" w:eastAsia="en-US" w:bidi="ar-SA"/>
        </w:rPr>
        <w:t>the</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Past</w:t>
      </w:r>
      <w:r w:rsidRPr="00713389">
        <w:rPr>
          <w:rFonts w:ascii="Times New Roman" w:eastAsia="Courier New" w:hAnsi="Times New Roman" w:cs="Times New Roman"/>
          <w:color w:val="auto"/>
          <w:lang w:eastAsia="en-US" w:bidi="ar-SA"/>
        </w:rPr>
        <w:t>;</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Courier New" w:hAnsi="Times New Roman" w:cs="Times New Roman"/>
          <w:color w:val="auto"/>
          <w:lang w:bidi="ar-SA"/>
        </w:rPr>
      </w:pP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употреблять в речи глаголы в формах стра</w:t>
      </w:r>
      <w:r w:rsidRPr="00713389">
        <w:rPr>
          <w:rFonts w:ascii="Times New Roman" w:eastAsia="Courier New" w:hAnsi="Times New Roman" w:cs="Times New Roman"/>
          <w:color w:val="auto"/>
          <w:lang w:bidi="ar-SA"/>
        </w:rPr>
        <w:softHyphen/>
        <w:t xml:space="preserve">дательного залога </w:t>
      </w:r>
      <w:r w:rsidRPr="00713389">
        <w:rPr>
          <w:rFonts w:ascii="Times New Roman" w:eastAsia="Courier New" w:hAnsi="Times New Roman" w:cs="Times New Roman"/>
          <w:color w:val="auto"/>
          <w:lang w:val="en-US" w:eastAsia="en-US" w:bidi="ar-SA"/>
        </w:rPr>
        <w:t>Future</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Simple</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Passive</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Present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Perfect</w:t>
      </w: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val="en-US" w:eastAsia="en-US" w:bidi="ar-SA"/>
        </w:rPr>
        <w:t>Passive</w:t>
      </w:r>
      <w:r w:rsidRPr="00713389">
        <w:rPr>
          <w:rFonts w:ascii="Times New Roman" w:eastAsia="Courier New" w:hAnsi="Times New Roman" w:cs="Times New Roman"/>
          <w:color w:val="auto"/>
          <w:lang w:eastAsia="en-US" w:bidi="ar-SA"/>
        </w:rPr>
        <w:t>;</w:t>
      </w:r>
    </w:p>
    <w:p w:rsidR="00713389" w:rsidRPr="00713389" w:rsidRDefault="00713389" w:rsidP="00A10771">
      <w:pPr>
        <w:widowControl/>
        <w:numPr>
          <w:ilvl w:val="0"/>
          <w:numId w:val="175"/>
        </w:numPr>
        <w:tabs>
          <w:tab w:val="left" w:pos="993"/>
        </w:tabs>
        <w:spacing w:after="200" w:line="276" w:lineRule="auto"/>
        <w:ind w:right="57"/>
        <w:jc w:val="both"/>
        <w:rPr>
          <w:rFonts w:ascii="Times New Roman" w:eastAsia="Courier New" w:hAnsi="Times New Roman" w:cs="Times New Roman"/>
          <w:shd w:val="clear" w:color="auto" w:fill="FFFFFF"/>
          <w:lang w:eastAsia="en-US" w:bidi="ar-SA"/>
        </w:rPr>
      </w:pPr>
      <w:r w:rsidRPr="00713389">
        <w:rPr>
          <w:rFonts w:ascii="Times New Roman" w:eastAsia="Courier New" w:hAnsi="Times New Roman" w:cs="Times New Roman"/>
          <w:color w:val="auto"/>
          <w:lang w:eastAsia="en-US" w:bidi="ar-SA"/>
        </w:rPr>
        <w:t xml:space="preserve"> </w:t>
      </w:r>
      <w:r w:rsidRPr="00713389">
        <w:rPr>
          <w:rFonts w:ascii="Times New Roman" w:eastAsia="Courier New" w:hAnsi="Times New Roman" w:cs="Times New Roman"/>
          <w:color w:val="auto"/>
          <w:lang w:bidi="ar-SA"/>
        </w:rPr>
        <w:t>распознавать и употреблять в речи модаль</w:t>
      </w:r>
      <w:r w:rsidRPr="00713389">
        <w:rPr>
          <w:rFonts w:ascii="Times New Roman" w:eastAsia="Courier New" w:hAnsi="Times New Roman" w:cs="Times New Roman"/>
          <w:color w:val="auto"/>
          <w:lang w:bidi="ar-SA"/>
        </w:rPr>
        <w:softHyphen/>
        <w:t xml:space="preserve">ные глаголы </w:t>
      </w:r>
      <w:r w:rsidRPr="00713389">
        <w:rPr>
          <w:rFonts w:ascii="Times New Roman" w:eastAsia="Courier New" w:hAnsi="Times New Roman" w:cs="Times New Roman"/>
          <w:i/>
          <w:iCs/>
          <w:shd w:val="clear" w:color="auto" w:fill="FFFFFF"/>
          <w:lang w:val="en-US" w:eastAsia="en-US" w:bidi="ar-SA"/>
        </w:rPr>
        <w:t>need</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shall</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might</w:t>
      </w:r>
      <w:r w:rsidRPr="00713389">
        <w:rPr>
          <w:rFonts w:ascii="Times New Roman" w:eastAsia="Courier New" w:hAnsi="Times New Roman" w:cs="Times New Roman"/>
          <w:i/>
          <w:iCs/>
          <w:shd w:val="clear" w:color="auto" w:fill="FFFFFF"/>
          <w:lang w:eastAsia="en-US" w:bidi="ar-SA"/>
        </w:rPr>
        <w:t xml:space="preserve">, </w:t>
      </w:r>
      <w:r w:rsidRPr="00713389">
        <w:rPr>
          <w:rFonts w:ascii="Times New Roman" w:eastAsia="Courier New" w:hAnsi="Times New Roman" w:cs="Times New Roman"/>
          <w:i/>
          <w:iCs/>
          <w:shd w:val="clear" w:color="auto" w:fill="FFFFFF"/>
          <w:lang w:val="en-US" w:eastAsia="en-US" w:bidi="ar-SA"/>
        </w:rPr>
        <w:t>would</w:t>
      </w:r>
      <w:r w:rsidRPr="00713389">
        <w:rPr>
          <w:rFonts w:ascii="Times New Roman" w:eastAsia="Courier New" w:hAnsi="Times New Roman" w:cs="Times New Roman"/>
          <w:i/>
          <w:iCs/>
          <w:shd w:val="clear" w:color="auto" w:fill="FFFFFF"/>
          <w:lang w:eastAsia="en-US" w:bidi="ar-SA"/>
        </w:rPr>
        <w:t>.</w:t>
      </w:r>
    </w:p>
    <w:p w:rsidR="00713389" w:rsidRPr="00713389" w:rsidRDefault="00713389" w:rsidP="00713389">
      <w:pPr>
        <w:tabs>
          <w:tab w:val="left" w:pos="993"/>
        </w:tabs>
        <w:ind w:right="57"/>
        <w:jc w:val="both"/>
        <w:rPr>
          <w:rFonts w:ascii="Times New Roman" w:eastAsia="Courier New" w:hAnsi="Times New Roman" w:cs="Times New Roman"/>
          <w:b/>
          <w:i/>
          <w:iCs/>
          <w:shd w:val="clear" w:color="auto" w:fill="FFFFFF"/>
          <w:lang w:eastAsia="en-US" w:bidi="ar-SA"/>
        </w:rPr>
      </w:pPr>
      <w:r w:rsidRPr="00713389">
        <w:rPr>
          <w:rFonts w:ascii="Times New Roman" w:eastAsia="Courier New" w:hAnsi="Times New Roman" w:cs="Times New Roman"/>
          <w:b/>
          <w:i/>
          <w:iCs/>
          <w:shd w:val="clear" w:color="auto" w:fill="FFFFFF"/>
          <w:lang w:eastAsia="en-US" w:bidi="ar-SA"/>
        </w:rPr>
        <w:t>7 класс</w:t>
      </w:r>
    </w:p>
    <w:p w:rsidR="00713389" w:rsidRPr="00713389" w:rsidRDefault="00713389" w:rsidP="00713389">
      <w:pPr>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
          <w:iCs/>
          <w:shd w:val="clear" w:color="auto" w:fill="FFFFFF"/>
          <w:lang w:eastAsia="en-US" w:bidi="ar-SA"/>
        </w:rPr>
        <w:t xml:space="preserve">К </w:t>
      </w:r>
      <w:r w:rsidRPr="00713389">
        <w:rPr>
          <w:rFonts w:ascii="Times New Roman" w:eastAsia="Courier New" w:hAnsi="Times New Roman" w:cs="Times New Roman"/>
          <w:b/>
          <w:i/>
          <w:iCs/>
          <w:shd w:val="clear" w:color="auto" w:fill="FFFFFF"/>
          <w:lang w:eastAsia="en-US" w:bidi="ar-SA"/>
        </w:rPr>
        <w:t>личностным результатам</w:t>
      </w:r>
      <w:r w:rsidRPr="00713389">
        <w:rPr>
          <w:rFonts w:ascii="Times New Roman" w:eastAsia="Courier New" w:hAnsi="Times New Roman" w:cs="Times New Roman"/>
          <w:i/>
          <w:iCs/>
          <w:shd w:val="clear" w:color="auto" w:fill="FFFFFF"/>
          <w:lang w:eastAsia="en-US" w:bidi="ar-SA"/>
        </w:rPr>
        <w:t xml:space="preserve"> относятся:</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Оценивать результаты своей работы на уроке</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Сравнивать свои достижения с достижениями товарищей</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Выражать свое отношение к соревнованиям</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Оценивать ответы и обосновывать свое мнение</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Оценивать свои поступки и свой характер</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Анализировать свои мысли и поступки</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Отвечать на вопросы и оценивать свои достижения на уроке</w:t>
      </w:r>
    </w:p>
    <w:p w:rsidR="00713389" w:rsidRPr="00713389" w:rsidRDefault="00713389" w:rsidP="00A10771">
      <w:pPr>
        <w:widowControl/>
        <w:numPr>
          <w:ilvl w:val="0"/>
          <w:numId w:val="184"/>
        </w:numPr>
        <w:spacing w:after="200" w:line="276" w:lineRule="auto"/>
        <w:ind w:left="1078"/>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соотносить поступки с нормами поведение</w:t>
      </w:r>
    </w:p>
    <w:p w:rsidR="00713389" w:rsidRPr="00713389" w:rsidRDefault="00713389" w:rsidP="00A10771">
      <w:pPr>
        <w:widowControl/>
        <w:numPr>
          <w:ilvl w:val="0"/>
          <w:numId w:val="184"/>
        </w:numPr>
        <w:spacing w:after="200" w:line="276" w:lineRule="auto"/>
        <w:ind w:left="1078"/>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Выражать свое мнение о глобальных проблемах планеты</w:t>
      </w:r>
    </w:p>
    <w:p w:rsidR="00713389" w:rsidRPr="00713389" w:rsidRDefault="00713389" w:rsidP="00A10771">
      <w:pPr>
        <w:widowControl/>
        <w:numPr>
          <w:ilvl w:val="0"/>
          <w:numId w:val="184"/>
        </w:numPr>
        <w:spacing w:after="200" w:line="276" w:lineRule="auto"/>
        <w:ind w:left="1078"/>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 xml:space="preserve">Умение выделить нравственный аспект поведения, </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Сформировать положительное отношение к окружающей среде</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Формирование мотива, реализующего потребность в социально значимой деятельности</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Сравнивать свою точку зрения с мнением товарищей  и давать оценку</w:t>
      </w:r>
    </w:p>
    <w:p w:rsidR="00713389" w:rsidRPr="00713389" w:rsidRDefault="00713389" w:rsidP="00A10771">
      <w:pPr>
        <w:widowControl/>
        <w:numPr>
          <w:ilvl w:val="0"/>
          <w:numId w:val="184"/>
        </w:numPr>
        <w:spacing w:after="200" w:line="276" w:lineRule="auto"/>
        <w:ind w:left="1078"/>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Выбирать оптимальные формы поведения во взаимоотношениях с одноклассниками</w:t>
      </w:r>
    </w:p>
    <w:p w:rsidR="00713389" w:rsidRPr="00713389" w:rsidRDefault="00713389" w:rsidP="00A10771">
      <w:pPr>
        <w:widowControl/>
        <w:numPr>
          <w:ilvl w:val="0"/>
          <w:numId w:val="184"/>
        </w:numPr>
        <w:spacing w:after="200" w:line="276" w:lineRule="auto"/>
        <w:ind w:left="1078"/>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Развитие правильной реакции на предостережения</w:t>
      </w:r>
    </w:p>
    <w:p w:rsidR="00713389" w:rsidRPr="00713389" w:rsidRDefault="00713389" w:rsidP="00A10771">
      <w:pPr>
        <w:widowControl/>
        <w:numPr>
          <w:ilvl w:val="0"/>
          <w:numId w:val="184"/>
        </w:numPr>
        <w:spacing w:after="200" w:line="276" w:lineRule="auto"/>
        <w:ind w:left="1078"/>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Развитие готовности к сотрудничеству и дружбе</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Высказывать свое мнение о разных людях, давать оценку их поведению</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соотносить поступки и события с принятыми этическими принципами</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Развитие доброжелательности и внимательности к людям</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выражать свое отношение к средствам массовой информации</w:t>
      </w:r>
    </w:p>
    <w:p w:rsidR="00713389" w:rsidRPr="00713389" w:rsidRDefault="00713389" w:rsidP="00A10771">
      <w:pPr>
        <w:widowControl/>
        <w:numPr>
          <w:ilvl w:val="0"/>
          <w:numId w:val="184"/>
        </w:numPr>
        <w:spacing w:after="200" w:line="276" w:lineRule="auto"/>
        <w:ind w:left="1078"/>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Развитие внимательности друг к другу</w:t>
      </w:r>
    </w:p>
    <w:p w:rsidR="00713389" w:rsidRPr="00713389" w:rsidRDefault="00713389" w:rsidP="00A10771">
      <w:pPr>
        <w:widowControl/>
        <w:numPr>
          <w:ilvl w:val="0"/>
          <w:numId w:val="184"/>
        </w:numPr>
        <w:spacing w:after="200" w:line="276" w:lineRule="auto"/>
        <w:ind w:left="1078"/>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понимать учебную задачу и стремиться ее выполнять</w:t>
      </w:r>
    </w:p>
    <w:p w:rsidR="00713389" w:rsidRPr="00713389" w:rsidRDefault="00713389" w:rsidP="00713389">
      <w:pPr>
        <w:tabs>
          <w:tab w:val="left" w:pos="993"/>
        </w:tabs>
        <w:ind w:right="57"/>
        <w:jc w:val="both"/>
        <w:rPr>
          <w:rFonts w:ascii="Times New Roman" w:eastAsia="Courier New" w:hAnsi="Times New Roman" w:cs="Times New Roman"/>
          <w:b/>
          <w:iCs/>
          <w:shd w:val="clear" w:color="auto" w:fill="FFFFFF"/>
          <w:lang w:val="en-US" w:eastAsia="en-US" w:bidi="ar-SA"/>
        </w:rPr>
      </w:pPr>
      <w:r w:rsidRPr="00713389">
        <w:rPr>
          <w:rFonts w:ascii="Times New Roman" w:eastAsia="Courier New" w:hAnsi="Times New Roman" w:cs="Times New Roman"/>
          <w:b/>
          <w:i/>
          <w:iCs/>
          <w:shd w:val="clear" w:color="auto" w:fill="FFFFFF"/>
          <w:lang w:val="en-US" w:eastAsia="en-US" w:bidi="ar-SA"/>
        </w:rPr>
        <w:t>Метапредметные результаты:</w:t>
      </w:r>
    </w:p>
    <w:p w:rsidR="00713389" w:rsidRPr="00713389" w:rsidRDefault="00713389" w:rsidP="00A10771">
      <w:pPr>
        <w:widowControl/>
        <w:numPr>
          <w:ilvl w:val="0"/>
          <w:numId w:val="185"/>
        </w:numPr>
        <w:spacing w:after="200" w:line="276" w:lineRule="auto"/>
        <w:jc w:val="both"/>
        <w:rPr>
          <w:rFonts w:ascii="Times New Roman" w:eastAsia="Times New Roman" w:hAnsi="Times New Roman" w:cs="Times New Roman"/>
          <w:color w:val="auto"/>
          <w:lang w:eastAsia="en-US" w:bidi="ar-SA"/>
        </w:rPr>
      </w:pPr>
      <w:r w:rsidRPr="00713389">
        <w:rPr>
          <w:rFonts w:ascii="Times New Roman" w:eastAsia="Times New Roman" w:hAnsi="Times New Roman" w:cs="Times New Roman"/>
          <w:color w:val="auto"/>
          <w:lang w:eastAsia="en-US" w:bidi="ar-SA"/>
        </w:rPr>
        <w:t>формировать ответственное отношение к учению, готовность и способность к саморазвитию и самообразованию на основе мотивации к обучению и познанию;</w:t>
      </w:r>
    </w:p>
    <w:p w:rsidR="00713389" w:rsidRPr="00713389" w:rsidRDefault="00713389" w:rsidP="00A10771">
      <w:pPr>
        <w:widowControl/>
        <w:numPr>
          <w:ilvl w:val="0"/>
          <w:numId w:val="185"/>
        </w:numPr>
        <w:spacing w:after="200" w:line="276" w:lineRule="auto"/>
        <w:jc w:val="both"/>
        <w:rPr>
          <w:rFonts w:ascii="Times New Roman" w:eastAsia="Times New Roman" w:hAnsi="Times New Roman" w:cs="Times New Roman"/>
          <w:color w:val="auto"/>
          <w:lang w:eastAsia="en-US" w:bidi="ar-SA"/>
        </w:rPr>
      </w:pPr>
      <w:r w:rsidRPr="00713389">
        <w:rPr>
          <w:rFonts w:ascii="Times New Roman" w:eastAsia="Times New Roman" w:hAnsi="Times New Roman" w:cs="Times New Roman"/>
          <w:color w:val="auto"/>
          <w:lang w:eastAsia="en-US" w:bidi="ar-SA"/>
        </w:rPr>
        <w:t xml:space="preserve">выражать свои </w:t>
      </w:r>
      <w:r w:rsidRPr="00713389">
        <w:rPr>
          <w:rFonts w:ascii="Times New Roman" w:eastAsia="Times New Roman" w:hAnsi="Times New Roman" w:cs="Times New Roman"/>
          <w:color w:val="auto"/>
          <w:spacing w:val="-1"/>
          <w:lang w:eastAsia="en-US" w:bidi="ar-SA"/>
        </w:rPr>
        <w:t xml:space="preserve">предпочтения и отрицания, </w:t>
      </w:r>
      <w:r w:rsidRPr="00713389">
        <w:rPr>
          <w:rFonts w:ascii="Times New Roman" w:eastAsia="Times New Roman" w:hAnsi="Times New Roman" w:cs="Times New Roman"/>
          <w:color w:val="auto"/>
          <w:lang w:eastAsia="en-US" w:bidi="ar-SA"/>
        </w:rPr>
        <w:t>используя новые речевые клише;  выражать и аргументировать свое отношение к услышанному;</w:t>
      </w:r>
    </w:p>
    <w:p w:rsidR="00713389" w:rsidRPr="00713389" w:rsidRDefault="00713389" w:rsidP="00A10771">
      <w:pPr>
        <w:widowControl/>
        <w:numPr>
          <w:ilvl w:val="0"/>
          <w:numId w:val="185"/>
        </w:numPr>
        <w:spacing w:after="200" w:line="276" w:lineRule="auto"/>
        <w:jc w:val="both"/>
        <w:rPr>
          <w:rFonts w:ascii="Times New Roman" w:eastAsia="Times New Roman" w:hAnsi="Times New Roman" w:cs="Times New Roman"/>
          <w:color w:val="auto"/>
          <w:lang w:eastAsia="en-US" w:bidi="ar-SA"/>
        </w:rPr>
      </w:pPr>
      <w:r w:rsidRPr="00713389">
        <w:rPr>
          <w:rFonts w:ascii="Times New Roman" w:eastAsia="Times New Roman" w:hAnsi="Times New Roman" w:cs="Times New Roman"/>
          <w:color w:val="auto"/>
          <w:lang w:eastAsia="en-US" w:bidi="ar-SA"/>
        </w:rPr>
        <w:t>представлять информацию в сжатом виде на основе образца</w:t>
      </w:r>
      <w:r w:rsidRPr="00713389">
        <w:rPr>
          <w:rFonts w:ascii="Times New Roman" w:eastAsia="Times New Roman" w:hAnsi="Times New Roman" w:cs="Times New Roman"/>
          <w:i/>
          <w:iCs/>
          <w:color w:val="auto"/>
          <w:lang w:eastAsia="en-US" w:bidi="ar-SA"/>
        </w:rPr>
        <w:t xml:space="preserve"> </w:t>
      </w:r>
      <w:r w:rsidRPr="00713389">
        <w:rPr>
          <w:rFonts w:ascii="Times New Roman" w:eastAsia="Times New Roman" w:hAnsi="Times New Roman" w:cs="Times New Roman"/>
          <w:iCs/>
          <w:color w:val="auto"/>
          <w:lang w:eastAsia="en-US" w:bidi="ar-SA"/>
        </w:rPr>
        <w:t xml:space="preserve">презентовать </w:t>
      </w:r>
      <w:r w:rsidRPr="00713389">
        <w:rPr>
          <w:rFonts w:ascii="Times New Roman" w:eastAsia="Times New Roman" w:hAnsi="Times New Roman" w:cs="Times New Roman"/>
          <w:color w:val="auto"/>
          <w:lang w:eastAsia="en-US" w:bidi="ar-SA"/>
        </w:rPr>
        <w:t>подготовленную информацию в наглядном и  вербальном виде;</w:t>
      </w:r>
    </w:p>
    <w:p w:rsidR="00713389" w:rsidRPr="00713389" w:rsidRDefault="00713389" w:rsidP="00A10771">
      <w:pPr>
        <w:widowControl/>
        <w:numPr>
          <w:ilvl w:val="0"/>
          <w:numId w:val="185"/>
        </w:numPr>
        <w:spacing w:after="200" w:line="276" w:lineRule="auto"/>
        <w:jc w:val="both"/>
        <w:rPr>
          <w:rFonts w:ascii="Times New Roman" w:eastAsia="Times New Roman" w:hAnsi="Times New Roman" w:cs="Times New Roman"/>
          <w:b/>
          <w:i/>
          <w:color w:val="auto"/>
          <w:lang w:eastAsia="en-US" w:bidi="ar-SA"/>
        </w:rPr>
      </w:pPr>
      <w:r w:rsidRPr="00713389">
        <w:rPr>
          <w:rFonts w:ascii="Times New Roman" w:eastAsia="Times New Roman" w:hAnsi="Times New Roman" w:cs="Times New Roman"/>
          <w:color w:val="auto"/>
          <w:lang w:eastAsia="en-US" w:bidi="ar-SA"/>
        </w:rPr>
        <w:t>составить план рассказа; контролировать и выполнять действие по образцу;</w:t>
      </w:r>
    </w:p>
    <w:p w:rsidR="00713389" w:rsidRPr="00713389" w:rsidRDefault="00713389" w:rsidP="00A10771">
      <w:pPr>
        <w:widowControl/>
        <w:numPr>
          <w:ilvl w:val="0"/>
          <w:numId w:val="185"/>
        </w:numPr>
        <w:spacing w:after="200" w:line="276" w:lineRule="auto"/>
        <w:jc w:val="both"/>
        <w:rPr>
          <w:rFonts w:ascii="Times New Roman" w:eastAsia="Times New Roman" w:hAnsi="Times New Roman" w:cs="Times New Roman"/>
          <w:b/>
          <w:i/>
          <w:color w:val="auto"/>
          <w:lang w:eastAsia="en-US" w:bidi="ar-SA"/>
        </w:rPr>
      </w:pPr>
      <w:r w:rsidRPr="00713389">
        <w:rPr>
          <w:rFonts w:ascii="Times New Roman" w:eastAsia="Times New Roman" w:hAnsi="Times New Roman" w:cs="Times New Roman"/>
          <w:iCs/>
          <w:color w:val="auto"/>
          <w:lang w:eastAsia="en-US" w:bidi="ar-SA"/>
        </w:rPr>
        <w:t>пользоваться сносками при чтении текста;</w:t>
      </w:r>
    </w:p>
    <w:p w:rsidR="00713389" w:rsidRPr="00713389" w:rsidRDefault="00713389" w:rsidP="00713389">
      <w:pPr>
        <w:tabs>
          <w:tab w:val="left" w:pos="993"/>
        </w:tabs>
        <w:ind w:right="57"/>
        <w:jc w:val="both"/>
        <w:rPr>
          <w:rFonts w:ascii="Times New Roman" w:eastAsia="Courier New" w:hAnsi="Times New Roman" w:cs="Times New Roman"/>
          <w:iCs/>
          <w:color w:val="auto"/>
          <w:lang w:bidi="ar-SA"/>
        </w:rPr>
      </w:pPr>
      <w:r w:rsidRPr="00713389">
        <w:rPr>
          <w:rFonts w:ascii="Times New Roman" w:eastAsia="Courier New" w:hAnsi="Times New Roman" w:cs="Times New Roman"/>
          <w:iCs/>
          <w:color w:val="auto"/>
          <w:lang w:bidi="ar-SA"/>
        </w:rPr>
        <w:t>выполнять групповой проект и защищать его в процессе обсуждения с одноклассниками</w:t>
      </w:r>
    </w:p>
    <w:p w:rsidR="00713389" w:rsidRPr="00713389" w:rsidRDefault="00713389" w:rsidP="00713389">
      <w:pPr>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b/>
          <w:i/>
          <w:iCs/>
          <w:shd w:val="clear" w:color="auto" w:fill="FFFFFF"/>
          <w:lang w:eastAsia="en-US" w:bidi="ar-SA"/>
        </w:rPr>
        <w:t>Регулятивные результаты</w:t>
      </w:r>
      <w:r w:rsidRPr="00713389">
        <w:rPr>
          <w:rFonts w:ascii="Times New Roman" w:eastAsia="Courier New" w:hAnsi="Times New Roman" w:cs="Times New Roman"/>
          <w:i/>
          <w:iCs/>
          <w:shd w:val="clear" w:color="auto" w:fill="FFFFFF"/>
          <w:lang w:eastAsia="en-US" w:bidi="ar-SA"/>
        </w:rPr>
        <w:t xml:space="preserve"> в 7 классе по курсу</w:t>
      </w:r>
    </w:p>
    <w:p w:rsidR="00713389" w:rsidRPr="00713389" w:rsidRDefault="00713389" w:rsidP="00A10771">
      <w:pPr>
        <w:widowControl/>
        <w:numPr>
          <w:ilvl w:val="0"/>
          <w:numId w:val="186"/>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Знакомство со структурой нового  учебника</w:t>
      </w:r>
    </w:p>
    <w:p w:rsidR="00713389" w:rsidRPr="00713389" w:rsidRDefault="00713389" w:rsidP="00A10771">
      <w:pPr>
        <w:widowControl/>
        <w:numPr>
          <w:ilvl w:val="0"/>
          <w:numId w:val="186"/>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Понимать условные обозначения в учебнике и рабочей тетради</w:t>
      </w:r>
    </w:p>
    <w:p w:rsidR="00713389" w:rsidRPr="00713389" w:rsidRDefault="00713389" w:rsidP="00A10771">
      <w:pPr>
        <w:widowControl/>
        <w:numPr>
          <w:ilvl w:val="0"/>
          <w:numId w:val="186"/>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Научить ориентироваться в учебнике</w:t>
      </w:r>
    </w:p>
    <w:p w:rsidR="00713389" w:rsidRPr="00713389" w:rsidRDefault="00713389" w:rsidP="00A10771">
      <w:pPr>
        <w:widowControl/>
        <w:numPr>
          <w:ilvl w:val="0"/>
          <w:numId w:val="186"/>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Читать инструкции к заданиям и понимать</w:t>
      </w:r>
    </w:p>
    <w:p w:rsidR="00713389" w:rsidRPr="00713389" w:rsidRDefault="00713389" w:rsidP="00A10771">
      <w:pPr>
        <w:widowControl/>
        <w:numPr>
          <w:ilvl w:val="0"/>
          <w:numId w:val="186"/>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Соотносить графический образ слова со звуковым</w:t>
      </w:r>
    </w:p>
    <w:p w:rsidR="00713389" w:rsidRPr="00713389" w:rsidRDefault="00713389" w:rsidP="00A10771">
      <w:pPr>
        <w:widowControl/>
        <w:numPr>
          <w:ilvl w:val="0"/>
          <w:numId w:val="186"/>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Научиться пользоваться лингво-страноведческим справочником</w:t>
      </w:r>
    </w:p>
    <w:p w:rsidR="00713389" w:rsidRPr="00713389" w:rsidRDefault="00713389" w:rsidP="00A10771">
      <w:pPr>
        <w:widowControl/>
        <w:numPr>
          <w:ilvl w:val="0"/>
          <w:numId w:val="186"/>
        </w:numPr>
        <w:spacing w:after="200" w:line="276" w:lineRule="auto"/>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 xml:space="preserve">Умение взаимодействовать со взрослыми и сверстниками. </w:t>
      </w:r>
    </w:p>
    <w:p w:rsidR="00713389" w:rsidRPr="00713389" w:rsidRDefault="00713389" w:rsidP="00A10771">
      <w:pPr>
        <w:widowControl/>
        <w:numPr>
          <w:ilvl w:val="0"/>
          <w:numId w:val="186"/>
        </w:numPr>
        <w:spacing w:after="200" w:line="276" w:lineRule="auto"/>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корректировать способ действия в случае расхождения с правилом</w:t>
      </w:r>
    </w:p>
    <w:p w:rsidR="00713389" w:rsidRPr="00713389" w:rsidRDefault="00713389" w:rsidP="00A10771">
      <w:pPr>
        <w:widowControl/>
        <w:numPr>
          <w:ilvl w:val="0"/>
          <w:numId w:val="186"/>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 xml:space="preserve">Освоение критериев оценки выполненных заданий, </w:t>
      </w:r>
    </w:p>
    <w:p w:rsidR="00713389" w:rsidRPr="00713389" w:rsidRDefault="00713389" w:rsidP="00A10771">
      <w:pPr>
        <w:widowControl/>
        <w:numPr>
          <w:ilvl w:val="0"/>
          <w:numId w:val="186"/>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Понимать учебную задачу и стремиться ее выполнять</w:t>
      </w:r>
    </w:p>
    <w:p w:rsidR="00713389" w:rsidRPr="00713389" w:rsidRDefault="00713389" w:rsidP="00A10771">
      <w:pPr>
        <w:widowControl/>
        <w:numPr>
          <w:ilvl w:val="0"/>
          <w:numId w:val="186"/>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корректировать способ действия в случае расхождения с правилом,</w:t>
      </w:r>
    </w:p>
    <w:p w:rsidR="00713389" w:rsidRPr="00713389" w:rsidRDefault="00713389" w:rsidP="00A10771">
      <w:pPr>
        <w:widowControl/>
        <w:numPr>
          <w:ilvl w:val="0"/>
          <w:numId w:val="186"/>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Правильное оформление эссе</w:t>
      </w:r>
    </w:p>
    <w:p w:rsidR="00713389" w:rsidRPr="00713389" w:rsidRDefault="00713389" w:rsidP="00A10771">
      <w:pPr>
        <w:widowControl/>
        <w:numPr>
          <w:ilvl w:val="0"/>
          <w:numId w:val="186"/>
        </w:numPr>
        <w:spacing w:after="200" w:line="276" w:lineRule="auto"/>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адекватно понимать оценку учителя</w:t>
      </w:r>
    </w:p>
    <w:p w:rsidR="00713389" w:rsidRPr="00713389" w:rsidRDefault="00713389" w:rsidP="00A10771">
      <w:pPr>
        <w:widowControl/>
        <w:numPr>
          <w:ilvl w:val="0"/>
          <w:numId w:val="186"/>
        </w:numPr>
        <w:spacing w:after="200" w:line="276" w:lineRule="auto"/>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Освоение критериев оценки выполненных заданий</w:t>
      </w:r>
    </w:p>
    <w:p w:rsidR="00713389" w:rsidRPr="00713389" w:rsidRDefault="00713389" w:rsidP="00A10771">
      <w:pPr>
        <w:widowControl/>
        <w:numPr>
          <w:ilvl w:val="0"/>
          <w:numId w:val="186"/>
        </w:numPr>
        <w:spacing w:after="200" w:line="276" w:lineRule="auto"/>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Целеполагание как постановка учебной задачи на основе соотнесения того, что известно и того, что неизвестно</w:t>
      </w:r>
    </w:p>
    <w:p w:rsidR="00713389" w:rsidRPr="00713389" w:rsidRDefault="00713389" w:rsidP="00A10771">
      <w:pPr>
        <w:widowControl/>
        <w:numPr>
          <w:ilvl w:val="0"/>
          <w:numId w:val="186"/>
        </w:numPr>
        <w:spacing w:after="200" w:line="276" w:lineRule="auto"/>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адекватно понимать оценку учителя</w:t>
      </w:r>
    </w:p>
    <w:p w:rsidR="00713389" w:rsidRPr="00713389" w:rsidRDefault="00713389" w:rsidP="00A10771">
      <w:pPr>
        <w:widowControl/>
        <w:numPr>
          <w:ilvl w:val="0"/>
          <w:numId w:val="186"/>
        </w:numPr>
        <w:spacing w:after="200" w:line="276" w:lineRule="auto"/>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val="uk-UA" w:eastAsia="en-US" w:bidi="ar-SA"/>
        </w:rPr>
        <w:t>Умение оценить прогресс в усвоении знаний</w:t>
      </w:r>
    </w:p>
    <w:p w:rsidR="00713389" w:rsidRPr="00713389" w:rsidRDefault="00713389" w:rsidP="00A10771">
      <w:pPr>
        <w:widowControl/>
        <w:numPr>
          <w:ilvl w:val="0"/>
          <w:numId w:val="186"/>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Знать правила поведения во время аудирования текста</w:t>
      </w:r>
    </w:p>
    <w:p w:rsidR="00713389" w:rsidRPr="00713389" w:rsidRDefault="00713389" w:rsidP="00A10771">
      <w:pPr>
        <w:widowControl/>
        <w:numPr>
          <w:ilvl w:val="0"/>
          <w:numId w:val="186"/>
        </w:numPr>
        <w:spacing w:after="200" w:line="276" w:lineRule="auto"/>
        <w:contextualSpacing/>
        <w:rPr>
          <w:rFonts w:ascii="Calibri" w:eastAsia="Calibri" w:hAnsi="Calibri"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дать развернутую оценку своей работе</w:t>
      </w:r>
    </w:p>
    <w:p w:rsidR="00713389" w:rsidRPr="00713389" w:rsidRDefault="00713389" w:rsidP="00A10771">
      <w:pPr>
        <w:widowControl/>
        <w:numPr>
          <w:ilvl w:val="0"/>
          <w:numId w:val="186"/>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Соотношение графического образа слова со звуковым</w:t>
      </w:r>
    </w:p>
    <w:p w:rsidR="00713389" w:rsidRPr="00713389" w:rsidRDefault="00713389" w:rsidP="00A10771">
      <w:pPr>
        <w:widowControl/>
        <w:numPr>
          <w:ilvl w:val="0"/>
          <w:numId w:val="186"/>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понимать учебную задачу и стремиться ее выполнять</w:t>
      </w:r>
    </w:p>
    <w:p w:rsidR="00713389" w:rsidRPr="00713389" w:rsidRDefault="00713389" w:rsidP="00713389">
      <w:pPr>
        <w:shd w:val="clear" w:color="auto" w:fill="FFFFFF"/>
        <w:tabs>
          <w:tab w:val="left" w:pos="993"/>
        </w:tabs>
        <w:ind w:right="57"/>
        <w:rPr>
          <w:rFonts w:ascii="Times New Roman" w:eastAsia="Courier New" w:hAnsi="Times New Roman" w:cs="Times New Roman"/>
          <w:b/>
          <w:iCs/>
          <w:shd w:val="clear" w:color="auto" w:fill="FFFFFF"/>
          <w:lang w:eastAsia="en-US" w:bidi="ar-SA"/>
        </w:rPr>
      </w:pPr>
      <w:r w:rsidRPr="00713389">
        <w:rPr>
          <w:rFonts w:ascii="Times New Roman" w:eastAsia="Courier New" w:hAnsi="Times New Roman" w:cs="Times New Roman"/>
          <w:b/>
          <w:iCs/>
          <w:shd w:val="clear" w:color="auto" w:fill="FFFFFF"/>
          <w:lang w:eastAsia="en-US" w:bidi="ar-SA"/>
        </w:rPr>
        <w:t xml:space="preserve">Познавательные </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Извлекать из текста информацию о международных конкурсах для подростков</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Осознанное построение речевого высказывания в устной форме</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Умение с помощью вопросов добывать недостающую информацию</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Постановка и решение проблемы, анализ ситуации</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Читаем тексты и узнаем виды конкурсов и соревнований</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Умение с помощью вопросов добывать недостающую информацию</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Умение рассматривать и сравнивать</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Овладение правильной диалогической речью по образцу</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Умение обмениваться знаниями с членами группы</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Умение слушать и слышать друг друга</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b/>
          <w:iCs/>
          <w:shd w:val="clear" w:color="auto" w:fill="FFFFFF"/>
          <w:lang w:eastAsia="en-US" w:bidi="ar-SA"/>
        </w:rPr>
      </w:pPr>
      <w:r w:rsidRPr="00713389">
        <w:rPr>
          <w:rFonts w:ascii="Times New Roman" w:eastAsia="Courier New" w:hAnsi="Times New Roman" w:cs="Times New Roman"/>
          <w:b/>
          <w:iCs/>
          <w:shd w:val="clear" w:color="auto" w:fill="FFFFFF"/>
          <w:lang w:eastAsia="en-US" w:bidi="ar-SA"/>
        </w:rPr>
        <w:t xml:space="preserve">Коммуникативные </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Расспросить одноклассников об участии на конкурсах</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Рассказать о соревновании или конкурсе с опорой на вопросы</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Понимание возможности разных позиций и точек зрения на один предмет, учимся брать интервью</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Составляем для себя девиз и знакомим с ним товарищей</w:t>
      </w:r>
    </w:p>
    <w:p w:rsidR="00713389" w:rsidRPr="00713389" w:rsidRDefault="00713389" w:rsidP="00713389">
      <w:pPr>
        <w:shd w:val="clear" w:color="auto" w:fill="FFFFFF"/>
        <w:tabs>
          <w:tab w:val="left" w:pos="993"/>
        </w:tabs>
        <w:ind w:right="57" w:firstLine="709"/>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Умение выражать мысль с достаточной полнотой и точность в соответствии с поставленной задачей (обменяться мнениями со своими одноклассниками о возможном будущем нашей планеты)</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Освоение приемов логического запоминания информации,</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 xml:space="preserve">Овладение приемами выражения несогласия, </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Обмениваемся мнением об участии на соревнованиях</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Овладение приемами выражения согласия</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Изучаем свою родословную,</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Сравниваем различные мнения</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Умение прогнозировать развитие событий по иллюстрациям и задавать вопросы</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Умение делать выводы и обсуждать тему в группах</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Умение распределять объекты по группам по одному основанию</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Формирование желания высказаться перед коллективом</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Умение целенаправленно расспрашивать одноклассника в соответствии с поставленной задачей</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Умение выделять важную информацию из текста</w:t>
      </w:r>
    </w:p>
    <w:p w:rsidR="00713389" w:rsidRPr="00713389" w:rsidRDefault="00713389" w:rsidP="00713389">
      <w:pPr>
        <w:shd w:val="clear" w:color="auto" w:fill="FFFFFF"/>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Умение вести элементарную беседу по телефону, составлять и разыгрывать диалоги «Разговор по телефону»</w:t>
      </w:r>
    </w:p>
    <w:p w:rsidR="00713389" w:rsidRPr="00713389" w:rsidRDefault="00713389" w:rsidP="00713389">
      <w:pPr>
        <w:tabs>
          <w:tab w:val="left" w:pos="993"/>
        </w:tabs>
        <w:ind w:right="57" w:firstLine="709"/>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Умение выразить свое мнение о необходимости использования средств коммуникации в повседневной жизни</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b/>
          <w:iCs/>
          <w:shd w:val="clear" w:color="auto" w:fill="FFFFFF"/>
          <w:lang w:eastAsia="en-US" w:bidi="ar-SA"/>
        </w:rPr>
      </w:pPr>
      <w:r w:rsidRPr="00713389">
        <w:rPr>
          <w:rFonts w:ascii="Times New Roman" w:eastAsia="Courier New" w:hAnsi="Times New Roman" w:cs="Times New Roman"/>
          <w:b/>
          <w:iCs/>
          <w:shd w:val="clear" w:color="auto" w:fill="FFFFFF"/>
          <w:lang w:eastAsia="en-US" w:bidi="ar-SA"/>
        </w:rPr>
        <w:t>Предметные умения, навыки и способы деятельности, которыми должны овладеть обучающиеся в течение учебного года</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К концу обучения в 7 классе предполагается овладение учащимися</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 xml:space="preserve"> следующими навыками:</w:t>
      </w:r>
    </w:p>
    <w:p w:rsidR="00713389" w:rsidRPr="00713389" w:rsidRDefault="00713389" w:rsidP="00713389">
      <w:pPr>
        <w:shd w:val="clear" w:color="auto" w:fill="FFFFFF"/>
        <w:tabs>
          <w:tab w:val="left" w:pos="993"/>
        </w:tabs>
        <w:ind w:right="57" w:firstLine="709"/>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b/>
          <w:iCs/>
          <w:shd w:val="clear" w:color="auto" w:fill="FFFFFF"/>
          <w:lang w:eastAsia="en-US" w:bidi="ar-SA"/>
        </w:rPr>
        <w:t>Говорение.</w:t>
      </w:r>
      <w:r w:rsidRPr="00713389">
        <w:rPr>
          <w:rFonts w:ascii="Times New Roman" w:eastAsia="Courier New" w:hAnsi="Times New Roman" w:cs="Times New Roman"/>
          <w:iCs/>
          <w:shd w:val="clear" w:color="auto" w:fill="FFFFFF"/>
          <w:lang w:eastAsia="en-US" w:bidi="ar-SA"/>
        </w:rPr>
        <w:t xml:space="preserve"> Диалогическая речь. Начинать и поддерживать разговор; поздравлять. Учащиеся должны уметь выражать пожелания, благодарность, вежливо переспрашивать, отказываться. Запрашивать и сообщать фактическую информацию. Выражать точку зрения и соглашаться или не соглашаться с ней, высказывать одобрение или неодобрение, выражать сомнение.</w:t>
      </w:r>
    </w:p>
    <w:p w:rsidR="00713389" w:rsidRPr="00713389" w:rsidRDefault="00713389" w:rsidP="00713389">
      <w:pPr>
        <w:shd w:val="clear" w:color="auto" w:fill="FFFFFF"/>
        <w:tabs>
          <w:tab w:val="left" w:pos="993"/>
        </w:tabs>
        <w:ind w:right="57" w:firstLine="709"/>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b/>
          <w:iCs/>
          <w:shd w:val="clear" w:color="auto" w:fill="FFFFFF"/>
          <w:lang w:eastAsia="en-US" w:bidi="ar-SA"/>
        </w:rPr>
        <w:t>Монологическая речь.</w:t>
      </w:r>
      <w:r w:rsidRPr="00713389">
        <w:rPr>
          <w:rFonts w:ascii="Times New Roman" w:eastAsia="Courier New" w:hAnsi="Times New Roman" w:cs="Times New Roman"/>
          <w:iCs/>
          <w:shd w:val="clear" w:color="auto" w:fill="FFFFFF"/>
          <w:lang w:eastAsia="en-US" w:bidi="ar-SA"/>
        </w:rPr>
        <w:t xml:space="preserve"> Кратко  высказываться о фактах и событиях, используя коммуникативные типы речи. Передавать содержание, основную мысль прочитанного с опорой на текст. Делать сообщение в связи с прочитанным и прослушанным текстом</w:t>
      </w:r>
    </w:p>
    <w:p w:rsidR="00713389" w:rsidRPr="00713389" w:rsidRDefault="00713389" w:rsidP="00713389">
      <w:pPr>
        <w:shd w:val="clear" w:color="auto" w:fill="FFFFFF"/>
        <w:tabs>
          <w:tab w:val="left" w:pos="993"/>
        </w:tabs>
        <w:ind w:right="57" w:firstLine="709"/>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b/>
          <w:iCs/>
          <w:shd w:val="clear" w:color="auto" w:fill="FFFFFF"/>
          <w:lang w:eastAsia="en-US" w:bidi="ar-SA"/>
        </w:rPr>
        <w:t>Аудирование.</w:t>
      </w:r>
      <w:r w:rsidRPr="00713389">
        <w:rPr>
          <w:rFonts w:ascii="Times New Roman" w:eastAsia="Courier New" w:hAnsi="Times New Roman" w:cs="Times New Roman"/>
          <w:iCs/>
          <w:shd w:val="clear" w:color="auto" w:fill="FFFFFF"/>
          <w:lang w:eastAsia="en-US" w:bidi="ar-SA"/>
        </w:rPr>
        <w:t xml:space="preserve"> Восприятие и понимание речи учителя и собеседников в процессе диалогического общения; понимание основного содержания несложных сказок, рассказов. Формирование умений:</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 выделять основную информацию в воспринимаемом  на слух тексте и прогнозировать его содержание</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-выбирать главные факты, отпуская второстепенные</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-выборочно понимать необходимую информацию в сообщениях прагматического характера с опорой на языковую догадку, контекст</w:t>
      </w:r>
    </w:p>
    <w:p w:rsidR="00713389" w:rsidRPr="00713389" w:rsidRDefault="00713389" w:rsidP="00713389">
      <w:pPr>
        <w:shd w:val="clear" w:color="auto" w:fill="FFFFFF"/>
        <w:tabs>
          <w:tab w:val="left" w:pos="993"/>
        </w:tabs>
        <w:ind w:right="57" w:firstLine="709"/>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b/>
          <w:iCs/>
          <w:shd w:val="clear" w:color="auto" w:fill="FFFFFF"/>
          <w:lang w:eastAsia="en-US" w:bidi="ar-SA"/>
        </w:rPr>
        <w:t>Чтение.</w:t>
      </w:r>
      <w:r w:rsidRPr="00713389">
        <w:rPr>
          <w:rFonts w:ascii="Times New Roman" w:eastAsia="Courier New" w:hAnsi="Times New Roman" w:cs="Times New Roman"/>
          <w:iCs/>
          <w:shd w:val="clear" w:color="auto" w:fill="FFFFFF"/>
          <w:lang w:eastAsia="en-US" w:bidi="ar-SA"/>
        </w:rPr>
        <w:t xml:space="preserve"> Чтение вслух небольших текстов.Чтение с различной глубиной и точностью проникновения в их содержание, с пониманием основного содержания, с полным пониманием содержания. Формирование умений:</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 определять тему, содержание текста по заголовку</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 выделять основную мысль</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 выбирать главные факты, отпуская второстепенные</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-выражать свое мнение по прочитанному</w:t>
      </w:r>
    </w:p>
    <w:p w:rsidR="00713389" w:rsidRPr="00713389" w:rsidRDefault="00713389" w:rsidP="00713389">
      <w:pPr>
        <w:shd w:val="clear" w:color="auto" w:fill="FFFFFF"/>
        <w:tabs>
          <w:tab w:val="left" w:pos="993"/>
        </w:tabs>
        <w:ind w:right="57" w:firstLine="709"/>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b/>
          <w:iCs/>
          <w:shd w:val="clear" w:color="auto" w:fill="FFFFFF"/>
          <w:lang w:eastAsia="en-US" w:bidi="ar-SA"/>
        </w:rPr>
        <w:t>Письмо и письменная речь.</w:t>
      </w:r>
      <w:r w:rsidRPr="00713389">
        <w:rPr>
          <w:rFonts w:ascii="Times New Roman" w:eastAsia="Courier New" w:hAnsi="Times New Roman" w:cs="Times New Roman"/>
          <w:iCs/>
          <w:shd w:val="clear" w:color="auto" w:fill="FFFFFF"/>
          <w:lang w:eastAsia="en-US" w:bidi="ar-SA"/>
        </w:rPr>
        <w:t xml:space="preserve"> Развитие умений:</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-делать выписки</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-заполнять бланки</w:t>
      </w:r>
    </w:p>
    <w:p w:rsidR="00713389" w:rsidRPr="00713389" w:rsidRDefault="00713389" w:rsidP="00713389">
      <w:pPr>
        <w:shd w:val="clear" w:color="auto" w:fill="FFFFFF"/>
        <w:tabs>
          <w:tab w:val="left" w:pos="993"/>
        </w:tabs>
        <w:ind w:right="57"/>
        <w:jc w:val="both"/>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iCs/>
          <w:shd w:val="clear" w:color="auto" w:fill="FFFFFF"/>
          <w:lang w:eastAsia="en-US" w:bidi="ar-SA"/>
        </w:rPr>
        <w:t>-писать личное письмо по образцу</w:t>
      </w:r>
    </w:p>
    <w:p w:rsidR="00713389" w:rsidRPr="00713389" w:rsidRDefault="00713389" w:rsidP="00713389">
      <w:pPr>
        <w:shd w:val="clear" w:color="auto" w:fill="FFFFFF"/>
        <w:tabs>
          <w:tab w:val="left" w:pos="993"/>
        </w:tabs>
        <w:ind w:right="57" w:firstLine="709"/>
        <w:rPr>
          <w:rFonts w:ascii="Times New Roman" w:eastAsia="Courier New" w:hAnsi="Times New Roman" w:cs="Times New Roman"/>
          <w:b/>
          <w:iCs/>
          <w:shd w:val="clear" w:color="auto" w:fill="FFFFFF"/>
          <w:lang w:eastAsia="en-US" w:bidi="ar-SA"/>
        </w:rPr>
      </w:pPr>
      <w:r w:rsidRPr="00713389">
        <w:rPr>
          <w:rFonts w:ascii="Times New Roman" w:eastAsia="Courier New" w:hAnsi="Times New Roman" w:cs="Times New Roman"/>
          <w:b/>
          <w:iCs/>
          <w:shd w:val="clear" w:color="auto" w:fill="FFFFFF"/>
          <w:lang w:eastAsia="en-US" w:bidi="ar-SA"/>
        </w:rPr>
        <w:t>Языковые знания и навыки</w:t>
      </w:r>
    </w:p>
    <w:p w:rsidR="00713389" w:rsidRPr="00713389" w:rsidRDefault="00713389" w:rsidP="00713389">
      <w:pPr>
        <w:shd w:val="clear" w:color="auto" w:fill="FFFFFF"/>
        <w:tabs>
          <w:tab w:val="left" w:pos="993"/>
        </w:tabs>
        <w:ind w:right="57" w:firstLine="709"/>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b/>
          <w:iCs/>
          <w:shd w:val="clear" w:color="auto" w:fill="FFFFFF"/>
          <w:lang w:eastAsia="en-US" w:bidi="ar-SA"/>
        </w:rPr>
        <w:t>Орфография.</w:t>
      </w:r>
      <w:r w:rsidRPr="00713389">
        <w:rPr>
          <w:rFonts w:ascii="Times New Roman" w:eastAsia="Courier New" w:hAnsi="Times New Roman" w:cs="Times New Roman"/>
          <w:iCs/>
          <w:shd w:val="clear" w:color="auto" w:fill="FFFFFF"/>
          <w:lang w:eastAsia="en-US" w:bidi="ar-SA"/>
        </w:rPr>
        <w:t xml:space="preserve"> Правила чтения и орфографии и навыки их применения на основе изучаемого лексико-грамматического материала.</w:t>
      </w:r>
    </w:p>
    <w:p w:rsidR="00713389" w:rsidRPr="00713389" w:rsidRDefault="00713389" w:rsidP="00713389">
      <w:pPr>
        <w:tabs>
          <w:tab w:val="left" w:pos="993"/>
        </w:tabs>
        <w:ind w:right="57" w:firstLine="709"/>
        <w:rPr>
          <w:rFonts w:ascii="Times New Roman" w:eastAsia="Courier New" w:hAnsi="Times New Roman" w:cs="Times New Roman"/>
          <w:iCs/>
          <w:shd w:val="clear" w:color="auto" w:fill="FFFFFF"/>
          <w:lang w:eastAsia="en-US" w:bidi="ar-SA"/>
        </w:rPr>
      </w:pPr>
      <w:r w:rsidRPr="00713389">
        <w:rPr>
          <w:rFonts w:ascii="Times New Roman" w:eastAsia="Courier New" w:hAnsi="Times New Roman" w:cs="Times New Roman"/>
          <w:b/>
          <w:iCs/>
          <w:shd w:val="clear" w:color="auto" w:fill="FFFFFF"/>
          <w:lang w:eastAsia="en-US" w:bidi="ar-SA"/>
        </w:rPr>
        <w:t>Лексическая сторона речи</w:t>
      </w:r>
      <w:r w:rsidRPr="00713389">
        <w:rPr>
          <w:rFonts w:ascii="Times New Roman" w:eastAsia="Courier New" w:hAnsi="Times New Roman" w:cs="Times New Roman"/>
          <w:iCs/>
          <w:shd w:val="clear" w:color="auto" w:fill="FFFFFF"/>
          <w:lang w:eastAsia="en-US" w:bidi="ar-SA"/>
        </w:rPr>
        <w:t>. Навыки распознавания и употребления в речи  лексических единиц, обслуживающих ситуации в рамках тематики основной школы.</w:t>
      </w:r>
    </w:p>
    <w:p w:rsidR="00713389" w:rsidRPr="00713389" w:rsidRDefault="00713389" w:rsidP="00713389">
      <w:pPr>
        <w:tabs>
          <w:tab w:val="left" w:pos="993"/>
        </w:tabs>
        <w:ind w:right="57" w:firstLine="709"/>
        <w:rPr>
          <w:rFonts w:ascii="Times New Roman" w:eastAsia="Courier New" w:hAnsi="Times New Roman" w:cs="Times New Roman"/>
          <w:b/>
          <w:i/>
          <w:iCs/>
          <w:shd w:val="clear" w:color="auto" w:fill="FFFFFF"/>
          <w:lang w:eastAsia="en-US" w:bidi="ar-SA"/>
        </w:rPr>
      </w:pPr>
      <w:r w:rsidRPr="00713389">
        <w:rPr>
          <w:rFonts w:ascii="Times New Roman" w:eastAsia="Courier New" w:hAnsi="Times New Roman" w:cs="Times New Roman"/>
          <w:b/>
          <w:i/>
          <w:iCs/>
          <w:shd w:val="clear" w:color="auto" w:fill="FFFFFF"/>
          <w:lang w:eastAsia="en-US" w:bidi="ar-SA"/>
        </w:rPr>
        <w:t>8 класс</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Личностные результаты</w:t>
      </w:r>
      <w:r w:rsidRPr="00713389">
        <w:rPr>
          <w:rFonts w:ascii="Times New Roman" w:eastAsia="Times New Roman" w:hAnsi="Times New Roman" w:cs="Times New Roman"/>
          <w:color w:val="auto"/>
          <w:sz w:val="22"/>
          <w:szCs w:val="22"/>
          <w:lang w:eastAsia="en-US" w:bidi="ar-SA"/>
        </w:rPr>
        <w:t xml:space="preserve"> выпускников на конец учебного года, формируемые при изучении иностранного языка:</w:t>
      </w:r>
    </w:p>
    <w:p w:rsidR="00713389" w:rsidRPr="00713389" w:rsidRDefault="00713389" w:rsidP="00A10771">
      <w:pPr>
        <w:widowControl/>
        <w:numPr>
          <w:ilvl w:val="0"/>
          <w:numId w:val="187"/>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формирование мотивации изучения иностранных языков и стремление к самосовершенствованию в образовательной области «Иностранный язык»; осознание возможностей самореализации средствами иностранного языка;</w:t>
      </w:r>
    </w:p>
    <w:p w:rsidR="00713389" w:rsidRPr="00713389" w:rsidRDefault="00713389" w:rsidP="00A10771">
      <w:pPr>
        <w:widowControl/>
        <w:numPr>
          <w:ilvl w:val="0"/>
          <w:numId w:val="187"/>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стремление к совершенствованию собственной языковой культуры в целом</w:t>
      </w:r>
    </w:p>
    <w:p w:rsidR="00713389" w:rsidRPr="00713389" w:rsidRDefault="00713389" w:rsidP="00A10771">
      <w:pPr>
        <w:widowControl/>
        <w:numPr>
          <w:ilvl w:val="0"/>
          <w:numId w:val="187"/>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формирование коммуникативной компетенции в межкультурной и межэтнической коммуникации;</w:t>
      </w:r>
    </w:p>
    <w:p w:rsidR="00713389" w:rsidRPr="00713389" w:rsidRDefault="00713389" w:rsidP="00A10771">
      <w:pPr>
        <w:widowControl/>
        <w:numPr>
          <w:ilvl w:val="0"/>
          <w:numId w:val="187"/>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развитие таких качеств, как воля, целеустремленность, креативность, инициативность, эмпатия, дисциплинированность;</w:t>
      </w:r>
    </w:p>
    <w:p w:rsidR="00713389" w:rsidRPr="00713389" w:rsidRDefault="00713389" w:rsidP="00A10771">
      <w:pPr>
        <w:widowControl/>
        <w:numPr>
          <w:ilvl w:val="0"/>
          <w:numId w:val="187"/>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713389" w:rsidRPr="00713389" w:rsidRDefault="00713389" w:rsidP="00A10771">
      <w:pPr>
        <w:widowControl/>
        <w:numPr>
          <w:ilvl w:val="0"/>
          <w:numId w:val="187"/>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готовность отстаивать национальные и общечеловеческие ценности, свою гражданскую позицию.</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Метапредметные результаты</w:t>
      </w:r>
      <w:r w:rsidRPr="00713389">
        <w:rPr>
          <w:rFonts w:ascii="Times New Roman" w:eastAsia="Times New Roman" w:hAnsi="Times New Roman" w:cs="Times New Roman"/>
          <w:color w:val="auto"/>
          <w:sz w:val="22"/>
          <w:szCs w:val="22"/>
          <w:lang w:eastAsia="en-US" w:bidi="ar-SA"/>
        </w:rPr>
        <w:t xml:space="preserve"> изучения иностранного  языка :</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развитие умения  планировать свое  речевое и  неречевое поведение;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развитие коммуникативной компетенции,  включая умение взаимодействовать с окружающими, выполняя разные социальные роли;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Предметные результаты</w:t>
      </w:r>
      <w:r w:rsidRPr="00713389">
        <w:rPr>
          <w:rFonts w:ascii="Times New Roman" w:eastAsia="Times New Roman" w:hAnsi="Times New Roman" w:cs="Times New Roman"/>
          <w:color w:val="auto"/>
          <w:sz w:val="22"/>
          <w:szCs w:val="22"/>
          <w:lang w:eastAsia="en-US" w:bidi="ar-SA"/>
        </w:rPr>
        <w:t xml:space="preserve"> освоения выпускниками на конец учебного года  программы по иностранному языку:</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А. В коммуникативной сфере (т. е. владении иностранным  языком как средством общения)</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Речевая компетенция в следующих видах речевой деятельности:</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говорении: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усвоенного лексико-грамматического материала;</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рассказывать о себе, своей семье, друзьях, своих интересах и планах на будущее;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сообщать краткие сведения о своем городе/селе, о своей стране и странах изучаемого языка;описывать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аудировании: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воспринимать на слух и полностью понимать речь учителя, одноклассников;</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воспринимать на слух и понимать основное содержание несложных аутентичных аудио- и видеотекстов, относящихся кразным коммуникативным типам речи (сообщение/рассказ-интервью);</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 необходимую информацию;</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чтении: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читать аутентичные тексты разных жанров и стилей преимущественно с пониманием основного содержания;</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читать аутентичные тексты с выборочным  пониманием значимой/нужной/интересующей информации;</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письменной речи: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заполнять анкеты и формуляры;</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писать поздравления, личные письма с опорой на образец с употреблением формул речевого этикета,  принятых в стране/странах изучаемого языка;</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составлять план, тезисы устного или письменного сообщения; кратко излагать результаты проектной деятельности.</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Языковая компетенция (владение языковыми средствами):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применение правил написания слов, изученных в основной школе;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адекватное произношение и различение на слух всех звуков иностранного языка; соблюдение правильного ударения в словах и фразах;</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распознавание и употребление в речи основных значений изученных лексических единиц (слов, словосочетаний, реплик-клише речевого этикета);</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знание основных способов словообразования (аффиксации, словосложения, конверсии);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понимание  и использование явлений многозначности слов иностранного языка, синонимии, антонимии и лексической сочетаемости;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знание основных различий систем иностранного и русского/родного языков.</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Социокультурная компетенция:</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знакомство с образцами художественной, публицистической и научно-популярной литературы;</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представление о сходстве и различиях в традициях своей страны и стран изучаемого языка;</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понимание роли владения иностранными языками в современном мире.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Компенсаторная компетенция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Б. В познавательной сфере:</w:t>
      </w:r>
    </w:p>
    <w:p w:rsidR="00713389" w:rsidRPr="00713389" w:rsidRDefault="00713389" w:rsidP="00A10771">
      <w:pPr>
        <w:widowControl/>
        <w:numPr>
          <w:ilvl w:val="0"/>
          <w:numId w:val="188"/>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713389" w:rsidRPr="00713389" w:rsidRDefault="00713389" w:rsidP="00A10771">
      <w:pPr>
        <w:widowControl/>
        <w:numPr>
          <w:ilvl w:val="0"/>
          <w:numId w:val="188"/>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713389" w:rsidRPr="00713389" w:rsidRDefault="00713389" w:rsidP="00A10771">
      <w:pPr>
        <w:widowControl/>
        <w:numPr>
          <w:ilvl w:val="0"/>
          <w:numId w:val="188"/>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действовать по образцу/аналогии  при  выполнении упражнений и составление собственных высказываний в пределах тематики основной школы;</w:t>
      </w:r>
    </w:p>
    <w:p w:rsidR="00713389" w:rsidRPr="00713389" w:rsidRDefault="00713389" w:rsidP="00A10771">
      <w:pPr>
        <w:widowControl/>
        <w:numPr>
          <w:ilvl w:val="0"/>
          <w:numId w:val="188"/>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готовность  и  умение  осуществлять  индивидуальную  и совместную проектную работу;</w:t>
      </w:r>
    </w:p>
    <w:p w:rsidR="00713389" w:rsidRPr="00713389" w:rsidRDefault="00713389" w:rsidP="00A10771">
      <w:pPr>
        <w:widowControl/>
        <w:numPr>
          <w:ilvl w:val="0"/>
          <w:numId w:val="188"/>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13389" w:rsidRPr="00713389" w:rsidRDefault="00713389" w:rsidP="00A10771">
      <w:pPr>
        <w:widowControl/>
        <w:numPr>
          <w:ilvl w:val="0"/>
          <w:numId w:val="188"/>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владение способами и приемами дальнейшего самостоятельного изучения иностранных языков.</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В. В ценностно-ориентационной сфере: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•представление о языке  как средстве  выражения чувств, эмоций, основе культуры мышления;</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•достижение взаимопонимания в процессе устного и письменного общения с носителями иностранного языка,</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установления  межличностных и межкультурных контактов в доступных пределах;</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Г. В эстетической сфере: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•владение элементарными средствами выражения чувств и эмоций на иностранном языке;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•стремление  к знакомству с образцами художественного творчества на иностранном языке и средствами иностранного языка</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•развитие  чувства  прекрасного  в  процессе  обсуждения современных тенденций в живописи, музыке, литературе.</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Д. В трудовой сфере: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•умение рационально планировать свой учебный труд</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•умение работать в соответствии с намеченным планом.</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Е. В физической сфере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•стремление вести здоровый образ жизни (режим труда и отдыха, питание, спорт, фитнес).</w:t>
      </w:r>
    </w:p>
    <w:p w:rsidR="00713389" w:rsidRPr="00713389" w:rsidRDefault="00713389" w:rsidP="00713389">
      <w:pPr>
        <w:tabs>
          <w:tab w:val="left" w:pos="993"/>
        </w:tabs>
        <w:ind w:right="57" w:firstLine="709"/>
        <w:rPr>
          <w:rFonts w:ascii="Times New Roman" w:eastAsia="Courier New" w:hAnsi="Times New Roman" w:cs="Times New Roman"/>
          <w:b/>
          <w:i/>
          <w:iCs/>
          <w:shd w:val="clear" w:color="auto" w:fill="FFFFFF"/>
          <w:lang w:eastAsia="en-US" w:bidi="ar-SA"/>
        </w:rPr>
      </w:pPr>
      <w:r w:rsidRPr="00713389">
        <w:rPr>
          <w:rFonts w:ascii="Times New Roman" w:eastAsia="Courier New" w:hAnsi="Times New Roman" w:cs="Times New Roman"/>
          <w:b/>
          <w:i/>
          <w:iCs/>
          <w:shd w:val="clear" w:color="auto" w:fill="FFFFFF"/>
          <w:lang w:eastAsia="en-US" w:bidi="ar-SA"/>
        </w:rPr>
        <w:t>9 класс</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Личностные результаты</w:t>
      </w:r>
      <w:r w:rsidRPr="00713389">
        <w:rPr>
          <w:rFonts w:ascii="Times New Roman" w:eastAsia="Times New Roman" w:hAnsi="Times New Roman" w:cs="Times New Roman"/>
          <w:color w:val="auto"/>
          <w:sz w:val="22"/>
          <w:szCs w:val="22"/>
          <w:lang w:eastAsia="en-US" w:bidi="ar-SA"/>
        </w:rPr>
        <w:t xml:space="preserve"> выпускников на конец учебного года, формируемые при изучении иностранного языка:</w:t>
      </w:r>
    </w:p>
    <w:p w:rsidR="00713389" w:rsidRPr="00713389" w:rsidRDefault="00713389" w:rsidP="00A10771">
      <w:pPr>
        <w:widowControl/>
        <w:numPr>
          <w:ilvl w:val="0"/>
          <w:numId w:val="187"/>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формирование мотивации изучения иностранных языков и стремление к самосовершенствованию в образовательной области «Иностранный язык»; осознание возможностей самореализации средствами иностранного языка;</w:t>
      </w:r>
    </w:p>
    <w:p w:rsidR="00713389" w:rsidRPr="00713389" w:rsidRDefault="00713389" w:rsidP="00A10771">
      <w:pPr>
        <w:widowControl/>
        <w:numPr>
          <w:ilvl w:val="0"/>
          <w:numId w:val="187"/>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стремление к совершенствованию собственной языковой культуры в целом</w:t>
      </w:r>
    </w:p>
    <w:p w:rsidR="00713389" w:rsidRPr="00713389" w:rsidRDefault="00713389" w:rsidP="00A10771">
      <w:pPr>
        <w:widowControl/>
        <w:numPr>
          <w:ilvl w:val="0"/>
          <w:numId w:val="187"/>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формирование коммуникативной компетенции в межкультурной и межэтнической коммуникации;</w:t>
      </w:r>
    </w:p>
    <w:p w:rsidR="00713389" w:rsidRPr="00713389" w:rsidRDefault="00713389" w:rsidP="00A10771">
      <w:pPr>
        <w:widowControl/>
        <w:numPr>
          <w:ilvl w:val="0"/>
          <w:numId w:val="187"/>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развитие таких качеств, как воля, целеустремленность, креативность, инициативность, эмпатия, дисциплинированность;</w:t>
      </w:r>
    </w:p>
    <w:p w:rsidR="00713389" w:rsidRPr="00713389" w:rsidRDefault="00713389" w:rsidP="00A10771">
      <w:pPr>
        <w:widowControl/>
        <w:numPr>
          <w:ilvl w:val="0"/>
          <w:numId w:val="187"/>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стремление к лучшему осознанию культуры своего народа и готовность содействовать  ознакомлению с ней представителей других стран; толерантное отношение к проявлениям иной культуры, осознание себя гражданином своей страны и мира;</w:t>
      </w:r>
    </w:p>
    <w:p w:rsidR="00713389" w:rsidRPr="00713389" w:rsidRDefault="00713389" w:rsidP="00A10771">
      <w:pPr>
        <w:widowControl/>
        <w:numPr>
          <w:ilvl w:val="0"/>
          <w:numId w:val="187"/>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готовность отстаивать национальные и общечеловеческие ценности, свою гражданскую позицию.</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Метапредметные результаты</w:t>
      </w:r>
      <w:r w:rsidRPr="00713389">
        <w:rPr>
          <w:rFonts w:ascii="Times New Roman" w:eastAsia="Times New Roman" w:hAnsi="Times New Roman" w:cs="Times New Roman"/>
          <w:color w:val="auto"/>
          <w:sz w:val="22"/>
          <w:szCs w:val="22"/>
          <w:lang w:eastAsia="en-US" w:bidi="ar-SA"/>
        </w:rPr>
        <w:t xml:space="preserve"> изучения иностранного  языка :</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развитие умения  планировать свое  речевое и  неречевое поведение;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развитие коммуникативной компетенции,  включая умение взаимодействовать с окружающими, выполняя разные социальные роли;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развитие исследовательских учебных действий,  включая навыки работы с информацией: поиск и выделение нужной информации, обобщение и фиксация информации;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развитие смыслового чтения, включая умение определять тему, прогнозировать содержание текста по заголовку/по ключевым  словам,  выделять основную  мысль,  главные факты, опуская второстепенные, устанавливать логическую последовательность основных фактов;</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осуществление регулятивных действий  самонаблюдения, самоконтроля, самооценки в процессе коммуникативной  деятельности на иностранном языке.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Предметные результаты</w:t>
      </w:r>
      <w:r w:rsidRPr="00713389">
        <w:rPr>
          <w:rFonts w:ascii="Times New Roman" w:eastAsia="Times New Roman" w:hAnsi="Times New Roman" w:cs="Times New Roman"/>
          <w:color w:val="auto"/>
          <w:sz w:val="22"/>
          <w:szCs w:val="22"/>
          <w:lang w:eastAsia="en-US" w:bidi="ar-SA"/>
        </w:rPr>
        <w:t xml:space="preserve"> освоения выпускниками на конец учебного года  программы по иностранному языку:</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А. В коммуникативной сфере (т. е. владении иностранным  языком как средством общения)</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Речевая компетенция в следующих видах речевой деятельности:</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говорении: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расспрашивать собеседника и отвечать на его вопросы, высказывая свое мнение, просьбу, отвечать на предложение собеседника согласием/отказом в пределах изученной тематики, усвоенного лексико-грамматического материала;</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рассказывать о себе, своей семье, друзьях, своих интересах и планах на будущее;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сообщать краткие сведения о своем городе/селе, о своей стране и странах изучаемого языка; 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аудировании: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воспринимать на слух и полностью понимать речь учителя, одноклассников;</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 необходимую информацию;</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чтении:</w:t>
      </w:r>
    </w:p>
    <w:p w:rsidR="00713389" w:rsidRPr="00713389" w:rsidRDefault="00713389" w:rsidP="00713389">
      <w:pPr>
        <w:widowControl/>
        <w:tabs>
          <w:tab w:val="left" w:pos="993"/>
        </w:tabs>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читать аутентичные тексты разных жанров и стилей преимущественно с пониманием основного содержания;</w:t>
      </w:r>
    </w:p>
    <w:p w:rsidR="00713389" w:rsidRPr="00713389" w:rsidRDefault="00713389" w:rsidP="00713389">
      <w:pPr>
        <w:widowControl/>
        <w:tabs>
          <w:tab w:val="left" w:pos="993"/>
        </w:tabs>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p>
    <w:p w:rsidR="00713389" w:rsidRPr="00713389" w:rsidRDefault="00713389" w:rsidP="00713389">
      <w:pPr>
        <w:widowControl/>
        <w:tabs>
          <w:tab w:val="left" w:pos="993"/>
        </w:tabs>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читать аутентичные тексты с выборочным  пониманием значимой/нужной/интересующей информации;</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письменной речи:</w:t>
      </w:r>
    </w:p>
    <w:p w:rsidR="00713389" w:rsidRPr="00713389" w:rsidRDefault="00713389" w:rsidP="00713389">
      <w:pPr>
        <w:widowControl/>
        <w:tabs>
          <w:tab w:val="left" w:pos="993"/>
        </w:tabs>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заполнять анкеты и формуляры;</w:t>
      </w:r>
    </w:p>
    <w:p w:rsidR="00713389" w:rsidRPr="00713389" w:rsidRDefault="00713389" w:rsidP="00713389">
      <w:pPr>
        <w:widowControl/>
        <w:tabs>
          <w:tab w:val="left" w:pos="993"/>
        </w:tabs>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писать поздравления, личные письма с опорой на образец с употреблением формул речевого этикета,  принятых в стране/странах изучаемого языка;</w:t>
      </w:r>
    </w:p>
    <w:p w:rsidR="00713389" w:rsidRPr="00713389" w:rsidRDefault="00713389" w:rsidP="00713389">
      <w:pPr>
        <w:widowControl/>
        <w:tabs>
          <w:tab w:val="left" w:pos="993"/>
        </w:tabs>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w:t>
      </w:r>
      <w:r w:rsidRPr="00713389">
        <w:rPr>
          <w:rFonts w:ascii="Times New Roman" w:eastAsia="Times New Roman" w:hAnsi="Times New Roman" w:cs="Times New Roman"/>
          <w:color w:val="auto"/>
          <w:sz w:val="22"/>
          <w:szCs w:val="22"/>
          <w:lang w:eastAsia="en-US" w:bidi="ar-SA"/>
        </w:rPr>
        <w:tab/>
        <w:t>составлять план, тезисы устного или письменного сообщения; кратко излагать результаты проектной деятельности.</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Языковая компетенция (владение языковыми средствами):</w:t>
      </w:r>
    </w:p>
    <w:p w:rsidR="00713389" w:rsidRPr="00713389" w:rsidRDefault="00713389" w:rsidP="00A10771">
      <w:pPr>
        <w:widowControl/>
        <w:numPr>
          <w:ilvl w:val="0"/>
          <w:numId w:val="189"/>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применение правил написания слов, изученных в основной школе;</w:t>
      </w:r>
    </w:p>
    <w:p w:rsidR="00713389" w:rsidRPr="00713389" w:rsidRDefault="00713389" w:rsidP="00A10771">
      <w:pPr>
        <w:widowControl/>
        <w:numPr>
          <w:ilvl w:val="0"/>
          <w:numId w:val="189"/>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адекватное произношение и различение на слух всех звуков иностранного языка; соблюдение правильного ударения в словах и фразах;</w:t>
      </w:r>
    </w:p>
    <w:p w:rsidR="00713389" w:rsidRPr="00713389" w:rsidRDefault="00713389" w:rsidP="00A10771">
      <w:pPr>
        <w:widowControl/>
        <w:numPr>
          <w:ilvl w:val="0"/>
          <w:numId w:val="189"/>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p>
    <w:p w:rsidR="00713389" w:rsidRPr="00713389" w:rsidRDefault="00713389" w:rsidP="00A10771">
      <w:pPr>
        <w:widowControl/>
        <w:numPr>
          <w:ilvl w:val="0"/>
          <w:numId w:val="189"/>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распознавание и употребление в речи основных значений изученных лексических единиц (слов, словосочетаний, реплик-клише речевого этикета);</w:t>
      </w:r>
    </w:p>
    <w:p w:rsidR="00713389" w:rsidRPr="00713389" w:rsidRDefault="00713389" w:rsidP="00A10771">
      <w:pPr>
        <w:widowControl/>
        <w:numPr>
          <w:ilvl w:val="0"/>
          <w:numId w:val="189"/>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знание основных способов словообразования (аффиксации, словосложения, конверсии);</w:t>
      </w:r>
    </w:p>
    <w:p w:rsidR="00713389" w:rsidRPr="00713389" w:rsidRDefault="00713389" w:rsidP="00A10771">
      <w:pPr>
        <w:widowControl/>
        <w:numPr>
          <w:ilvl w:val="0"/>
          <w:numId w:val="189"/>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понимание  и использование явлений многозначности слов иностранного языка, синонимии, антонимии и лексической сочетаемости;</w:t>
      </w:r>
    </w:p>
    <w:p w:rsidR="00713389" w:rsidRPr="00713389" w:rsidRDefault="00713389" w:rsidP="00A10771">
      <w:pPr>
        <w:widowControl/>
        <w:numPr>
          <w:ilvl w:val="0"/>
          <w:numId w:val="189"/>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713389" w:rsidRPr="00713389" w:rsidRDefault="00713389" w:rsidP="00A10771">
      <w:pPr>
        <w:widowControl/>
        <w:numPr>
          <w:ilvl w:val="0"/>
          <w:numId w:val="189"/>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знание основных различий систем иностранного и русского/родного языков.</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Социокультурная компетенция:</w:t>
      </w:r>
    </w:p>
    <w:p w:rsidR="00713389" w:rsidRPr="00713389" w:rsidRDefault="00713389" w:rsidP="00A10771">
      <w:pPr>
        <w:widowControl/>
        <w:numPr>
          <w:ilvl w:val="0"/>
          <w:numId w:val="190"/>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p>
    <w:p w:rsidR="00713389" w:rsidRPr="00713389" w:rsidRDefault="00713389" w:rsidP="00A10771">
      <w:pPr>
        <w:widowControl/>
        <w:numPr>
          <w:ilvl w:val="0"/>
          <w:numId w:val="190"/>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
    <w:p w:rsidR="00713389" w:rsidRPr="00713389" w:rsidRDefault="00713389" w:rsidP="00A10771">
      <w:pPr>
        <w:widowControl/>
        <w:numPr>
          <w:ilvl w:val="0"/>
          <w:numId w:val="190"/>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знание употребительной фоновой лексики и реалий страны/стран изучаемого языка, некоторых распространенных образцов фольклора (скороговорки, поговорки, пословицы);</w:t>
      </w:r>
    </w:p>
    <w:p w:rsidR="00713389" w:rsidRPr="00713389" w:rsidRDefault="00713389" w:rsidP="00A10771">
      <w:pPr>
        <w:widowControl/>
        <w:numPr>
          <w:ilvl w:val="0"/>
          <w:numId w:val="190"/>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знакомство с образцами художественной, публицистической и научно-популярной литературы;</w:t>
      </w:r>
    </w:p>
    <w:p w:rsidR="00713389" w:rsidRPr="00713389" w:rsidRDefault="00713389" w:rsidP="00A10771">
      <w:pPr>
        <w:widowControl/>
        <w:numPr>
          <w:ilvl w:val="0"/>
          <w:numId w:val="190"/>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p>
    <w:p w:rsidR="00713389" w:rsidRPr="00713389" w:rsidRDefault="00713389" w:rsidP="00A10771">
      <w:pPr>
        <w:widowControl/>
        <w:numPr>
          <w:ilvl w:val="0"/>
          <w:numId w:val="190"/>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представление о сходстве и различиях в традициях своей страны и стран изучаемого языка;</w:t>
      </w:r>
    </w:p>
    <w:p w:rsidR="00713389" w:rsidRPr="00713389" w:rsidRDefault="00713389" w:rsidP="00A10771">
      <w:pPr>
        <w:widowControl/>
        <w:numPr>
          <w:ilvl w:val="0"/>
          <w:numId w:val="190"/>
        </w:numPr>
        <w:spacing w:after="200" w:line="276" w:lineRule="auto"/>
        <w:ind w:left="1134"/>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понимание роли владения иностранными языками в современном мире.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Компенсаторная компетенция — умение выходить из трудного положения в  условиях дефицита языковых средств при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Б. В познавательной сфере:</w:t>
      </w:r>
    </w:p>
    <w:p w:rsidR="00713389" w:rsidRPr="00713389" w:rsidRDefault="00713389" w:rsidP="00A10771">
      <w:pPr>
        <w:widowControl/>
        <w:numPr>
          <w:ilvl w:val="0"/>
          <w:numId w:val="188"/>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сравнивать языковые явления родного и иностранного языков на уровне отдельных грамматических явлений, слов, словосочетаний, предложений;</w:t>
      </w:r>
    </w:p>
    <w:p w:rsidR="00713389" w:rsidRPr="00713389" w:rsidRDefault="00713389" w:rsidP="00A10771">
      <w:pPr>
        <w:widowControl/>
        <w:numPr>
          <w:ilvl w:val="0"/>
          <w:numId w:val="188"/>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p>
    <w:p w:rsidR="00713389" w:rsidRPr="00713389" w:rsidRDefault="00713389" w:rsidP="00A10771">
      <w:pPr>
        <w:widowControl/>
        <w:numPr>
          <w:ilvl w:val="0"/>
          <w:numId w:val="188"/>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действовать по образцу/аналогии  при  выполнении упражнений и составление собственных высказываний в пределах тематики основной школы;</w:t>
      </w:r>
    </w:p>
    <w:p w:rsidR="00713389" w:rsidRPr="00713389" w:rsidRDefault="00713389" w:rsidP="00A10771">
      <w:pPr>
        <w:widowControl/>
        <w:numPr>
          <w:ilvl w:val="0"/>
          <w:numId w:val="188"/>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готовность  и  умение  осуществлять  индивидуальную  и совместную проектную работу;</w:t>
      </w:r>
    </w:p>
    <w:p w:rsidR="00713389" w:rsidRPr="00713389" w:rsidRDefault="00713389" w:rsidP="00A10771">
      <w:pPr>
        <w:widowControl/>
        <w:numPr>
          <w:ilvl w:val="0"/>
          <w:numId w:val="188"/>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13389" w:rsidRPr="00713389" w:rsidRDefault="00713389" w:rsidP="00A10771">
      <w:pPr>
        <w:widowControl/>
        <w:numPr>
          <w:ilvl w:val="0"/>
          <w:numId w:val="188"/>
        </w:numPr>
        <w:spacing w:after="200" w:line="276" w:lineRule="auto"/>
        <w:contextualSpacing/>
        <w:rPr>
          <w:rFonts w:ascii="Times New Roman" w:eastAsia="Calibri" w:hAnsi="Times New Roman" w:cs="Times New Roman"/>
          <w:color w:val="auto"/>
          <w:sz w:val="22"/>
          <w:szCs w:val="22"/>
          <w:lang w:eastAsia="en-US" w:bidi="ar-SA"/>
        </w:rPr>
      </w:pPr>
      <w:r w:rsidRPr="00713389">
        <w:rPr>
          <w:rFonts w:ascii="Times New Roman" w:eastAsia="Calibri" w:hAnsi="Times New Roman" w:cs="Times New Roman"/>
          <w:color w:val="auto"/>
          <w:sz w:val="22"/>
          <w:szCs w:val="22"/>
          <w:lang w:eastAsia="en-US" w:bidi="ar-SA"/>
        </w:rPr>
        <w:t>владение способами и приемами дальнейшего самостоятельного изучения иностранных языков.</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В. В ценностно-ориентационной сфере: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•представление о языке  как средстве  выражения чувств, эмоций, основе культуры мышления;</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•достижение взаимопонимания в процессе устного и письменного общения с носителями иностранного языка,</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установления  межличностных и межкультурных контактов в доступных пределах;</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Г. В эстетической сфере: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•владение элементарными средствами выражения чувств и эмоций на иностранном языке;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•стремление  к знакомству с образцами художественного творчества на иностранном языке и средствами иностранного языка</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•развитие  чувства  прекрасного  в  процессе  обсуждения современных тенденций в живописи, музыке, литературе.</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Д. В трудовой сфере:</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•умение рационально планировать свой учебный труд</w:t>
      </w:r>
    </w:p>
    <w:p w:rsidR="00713389" w:rsidRP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•умение работать в соответствии с намеченным планом.</w:t>
      </w:r>
    </w:p>
    <w:p w:rsidR="00713389" w:rsidRPr="00713389" w:rsidRDefault="00713389" w:rsidP="00713389">
      <w:pPr>
        <w:widowControl/>
        <w:ind w:firstLine="709"/>
        <w:rPr>
          <w:rFonts w:ascii="Times New Roman" w:eastAsia="Times New Roman" w:hAnsi="Times New Roman" w:cs="Times New Roman"/>
          <w:b/>
          <w:color w:val="auto"/>
          <w:sz w:val="22"/>
          <w:szCs w:val="22"/>
          <w:lang w:eastAsia="en-US" w:bidi="ar-SA"/>
        </w:rPr>
      </w:pPr>
      <w:r w:rsidRPr="00713389">
        <w:rPr>
          <w:rFonts w:ascii="Times New Roman" w:eastAsia="Times New Roman" w:hAnsi="Times New Roman" w:cs="Times New Roman"/>
          <w:b/>
          <w:color w:val="auto"/>
          <w:sz w:val="22"/>
          <w:szCs w:val="22"/>
          <w:lang w:eastAsia="en-US" w:bidi="ar-SA"/>
        </w:rPr>
        <w:t>Е. В физической сфере</w:t>
      </w:r>
    </w:p>
    <w:p w:rsidR="00713389" w:rsidRDefault="00713389" w:rsidP="00713389">
      <w:pPr>
        <w:widowControl/>
        <w:ind w:firstLine="709"/>
        <w:rPr>
          <w:rFonts w:ascii="Times New Roman" w:eastAsia="Times New Roman" w:hAnsi="Times New Roman" w:cs="Times New Roman"/>
          <w:color w:val="auto"/>
          <w:sz w:val="22"/>
          <w:szCs w:val="22"/>
          <w:lang w:eastAsia="en-US" w:bidi="ar-SA"/>
        </w:rPr>
      </w:pPr>
      <w:r w:rsidRPr="00713389">
        <w:rPr>
          <w:rFonts w:ascii="Times New Roman" w:eastAsia="Times New Roman" w:hAnsi="Times New Roman" w:cs="Times New Roman"/>
          <w:color w:val="auto"/>
          <w:sz w:val="22"/>
          <w:szCs w:val="22"/>
          <w:lang w:eastAsia="en-US" w:bidi="ar-SA"/>
        </w:rPr>
        <w:t>•стремление вести здоровый образ жизни (режим труда и отдыха, питание, спорт, фитнес).</w:t>
      </w:r>
    </w:p>
    <w:p w:rsidR="001960EC" w:rsidRPr="001960EC" w:rsidRDefault="001960EC" w:rsidP="00713389">
      <w:pPr>
        <w:widowControl/>
        <w:ind w:firstLine="709"/>
        <w:rPr>
          <w:rFonts w:ascii="Times New Roman" w:eastAsia="Times New Roman" w:hAnsi="Times New Roman" w:cs="Times New Roman"/>
          <w:b/>
          <w:color w:val="auto"/>
          <w:lang w:eastAsia="en-US" w:bidi="ar-SA"/>
        </w:rPr>
      </w:pPr>
    </w:p>
    <w:p w:rsidR="001960EC" w:rsidRPr="001960EC" w:rsidRDefault="005376C2" w:rsidP="00713389">
      <w:pPr>
        <w:widowControl/>
        <w:ind w:firstLine="709"/>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1.2.5.8</w:t>
      </w:r>
      <w:r w:rsidR="001960EC">
        <w:rPr>
          <w:rFonts w:ascii="Times New Roman" w:eastAsia="Times New Roman" w:hAnsi="Times New Roman" w:cs="Times New Roman"/>
          <w:b/>
          <w:color w:val="auto"/>
          <w:lang w:eastAsia="en-US" w:bidi="ar-SA"/>
        </w:rPr>
        <w:t>.</w:t>
      </w:r>
      <w:r>
        <w:rPr>
          <w:rFonts w:ascii="Times New Roman" w:eastAsia="Times New Roman" w:hAnsi="Times New Roman" w:cs="Times New Roman"/>
          <w:b/>
          <w:color w:val="auto"/>
          <w:lang w:eastAsia="en-US" w:bidi="ar-SA"/>
        </w:rPr>
        <w:t xml:space="preserve"> </w:t>
      </w:r>
      <w:r w:rsidR="001960EC" w:rsidRPr="001960EC">
        <w:rPr>
          <w:rFonts w:ascii="Times New Roman" w:eastAsia="Times New Roman" w:hAnsi="Times New Roman" w:cs="Times New Roman"/>
          <w:b/>
          <w:color w:val="auto"/>
          <w:lang w:eastAsia="en-US" w:bidi="ar-SA"/>
        </w:rPr>
        <w:t>Второй иностранный язык (французский)</w:t>
      </w:r>
    </w:p>
    <w:p w:rsidR="00713389" w:rsidRDefault="00713389" w:rsidP="00713389">
      <w:pPr>
        <w:pStyle w:val="26"/>
        <w:keepNext/>
        <w:keepLines/>
        <w:shd w:val="clear" w:color="auto" w:fill="auto"/>
        <w:tabs>
          <w:tab w:val="left" w:pos="1400"/>
        </w:tabs>
        <w:spacing w:after="0" w:line="293" w:lineRule="exact"/>
        <w:ind w:left="600"/>
        <w:jc w:val="both"/>
        <w:rPr>
          <w:b/>
        </w:rPr>
      </w:pPr>
    </w:p>
    <w:p w:rsidR="001960EC" w:rsidRPr="001960EC" w:rsidRDefault="001960EC" w:rsidP="001960EC">
      <w:pPr>
        <w:widowControl/>
        <w:rPr>
          <w:rFonts w:ascii="Times New Roman" w:eastAsia="Calibri" w:hAnsi="Times New Roman" w:cs="Times New Roman"/>
          <w:color w:val="auto"/>
          <w:lang w:eastAsia="en-US" w:bidi="ar-SA"/>
        </w:rPr>
      </w:pPr>
      <w:r w:rsidRPr="001960EC">
        <w:rPr>
          <w:rFonts w:ascii="Times New Roman" w:eastAsia="Calibri" w:hAnsi="Times New Roman" w:cs="Times New Roman"/>
          <w:color w:val="auto"/>
          <w:lang w:eastAsia="en-US" w:bidi="ar-SA"/>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1960EC" w:rsidRPr="001960EC" w:rsidRDefault="001960EC" w:rsidP="001960EC">
      <w:pPr>
        <w:widowControl/>
        <w:rPr>
          <w:rFonts w:ascii="Times New Roman" w:eastAsia="Calibri" w:hAnsi="Times New Roman" w:cs="Times New Roman"/>
          <w:color w:val="auto"/>
          <w:lang w:eastAsia="en-US" w:bidi="ar-SA"/>
        </w:rPr>
      </w:pPr>
      <w:r w:rsidRPr="001960EC">
        <w:rPr>
          <w:rFonts w:ascii="Times New Roman" w:eastAsia="Calibri" w:hAnsi="Times New Roman" w:cs="Times New Roman"/>
          <w:color w:val="auto"/>
          <w:lang w:eastAsia="en-US" w:bidi="ar-SA"/>
        </w:rPr>
        <w:t>2) формирование и совершенствование иноязычной коммуникативной компетенции; расширение и систематизация знаний о языке, расширение лингвистического кругозора и лексического запаса, дальнейшее овладение общей речевой культурой;</w:t>
      </w:r>
    </w:p>
    <w:p w:rsidR="001960EC" w:rsidRPr="001960EC" w:rsidRDefault="001960EC" w:rsidP="001960EC">
      <w:pPr>
        <w:widowControl/>
        <w:rPr>
          <w:rFonts w:ascii="Times New Roman" w:eastAsia="Calibri" w:hAnsi="Times New Roman" w:cs="Times New Roman"/>
          <w:color w:val="auto"/>
          <w:lang w:eastAsia="en-US" w:bidi="ar-SA"/>
        </w:rPr>
      </w:pPr>
      <w:r w:rsidRPr="001960EC">
        <w:rPr>
          <w:rFonts w:ascii="Times New Roman" w:eastAsia="Calibri" w:hAnsi="Times New Roman" w:cs="Times New Roman"/>
          <w:color w:val="auto"/>
          <w:lang w:eastAsia="en-US" w:bidi="ar-SA"/>
        </w:rPr>
        <w:t>3) достижение допорогового уровня иноязычной коммуникативной компетенции;</w:t>
      </w:r>
    </w:p>
    <w:p w:rsidR="001960EC" w:rsidRPr="001960EC" w:rsidRDefault="001960EC" w:rsidP="001960EC">
      <w:pPr>
        <w:widowControl/>
        <w:rPr>
          <w:rFonts w:ascii="Times New Roman" w:eastAsia="Calibri" w:hAnsi="Times New Roman" w:cs="Times New Roman"/>
          <w:color w:val="auto"/>
          <w:lang w:eastAsia="en-US" w:bidi="ar-SA"/>
        </w:rPr>
      </w:pPr>
      <w:r w:rsidRPr="001960EC">
        <w:rPr>
          <w:rFonts w:ascii="Times New Roman" w:eastAsia="Calibri" w:hAnsi="Times New Roman" w:cs="Times New Roman"/>
          <w:color w:val="auto"/>
          <w:lang w:eastAsia="en-US" w:bidi="ar-SA"/>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w:t>
      </w:r>
    </w:p>
    <w:p w:rsidR="001960EC" w:rsidRPr="001960EC" w:rsidRDefault="001960EC" w:rsidP="001960EC">
      <w:pPr>
        <w:widowControl/>
        <w:rPr>
          <w:rFonts w:ascii="Times New Roman" w:eastAsia="Calibri" w:hAnsi="Times New Roman" w:cs="Times New Roman"/>
          <w:color w:val="auto"/>
          <w:lang w:eastAsia="en-US" w:bidi="ar-SA"/>
        </w:rPr>
      </w:pPr>
      <w:r w:rsidRPr="001960EC">
        <w:rPr>
          <w:rFonts w:ascii="Times New Roman" w:eastAsia="Calibri" w:hAnsi="Times New Roman" w:cs="Times New Roman"/>
          <w:color w:val="auto"/>
          <w:lang w:eastAsia="en-US" w:bidi="ar-SA"/>
        </w:rPr>
        <w:t>языка, к использованию иностранного языка как средства получения информации,</w:t>
      </w:r>
    </w:p>
    <w:p w:rsidR="001960EC" w:rsidRPr="001960EC" w:rsidRDefault="001960EC" w:rsidP="001960EC">
      <w:pPr>
        <w:widowControl/>
        <w:rPr>
          <w:rFonts w:ascii="Times New Roman" w:eastAsia="Calibri" w:hAnsi="Times New Roman" w:cs="Times New Roman"/>
          <w:color w:val="auto"/>
          <w:lang w:eastAsia="en-US" w:bidi="ar-SA"/>
        </w:rPr>
      </w:pPr>
      <w:r w:rsidRPr="001960EC">
        <w:rPr>
          <w:rFonts w:ascii="Times New Roman" w:eastAsia="Calibri" w:hAnsi="Times New Roman" w:cs="Times New Roman"/>
          <w:color w:val="auto"/>
          <w:lang w:eastAsia="en-US" w:bidi="ar-SA"/>
        </w:rPr>
        <w:t>позволяющей расширять свои знания в других предметных областях.</w:t>
      </w:r>
    </w:p>
    <w:p w:rsidR="001960EC" w:rsidRPr="001960EC" w:rsidRDefault="001960EC" w:rsidP="001960EC">
      <w:pPr>
        <w:widowControl/>
        <w:rPr>
          <w:rFonts w:ascii="Times New Roman" w:eastAsia="Calibri" w:hAnsi="Times New Roman" w:cs="Times New Roman"/>
          <w:color w:val="auto"/>
          <w:lang w:eastAsia="en-US" w:bidi="ar-SA"/>
        </w:rPr>
      </w:pPr>
    </w:p>
    <w:p w:rsidR="001960EC" w:rsidRPr="001960EC" w:rsidRDefault="001960EC" w:rsidP="001960EC">
      <w:pPr>
        <w:widowControl/>
        <w:rPr>
          <w:rFonts w:ascii="Times New Roman" w:eastAsia="Calibri" w:hAnsi="Times New Roman" w:cs="Times New Roman"/>
          <w:color w:val="auto"/>
          <w:lang w:eastAsia="en-US" w:bidi="ar-SA"/>
        </w:rPr>
      </w:pPr>
    </w:p>
    <w:p w:rsidR="001960EC" w:rsidRPr="001960EC" w:rsidRDefault="001960EC" w:rsidP="001960EC">
      <w:pPr>
        <w:widowControl/>
        <w:rPr>
          <w:rFonts w:ascii="Times New Roman" w:eastAsia="Calibri" w:hAnsi="Times New Roman" w:cs="Times New Roman"/>
          <w:b/>
          <w:color w:val="auto"/>
          <w:sz w:val="28"/>
          <w:szCs w:val="28"/>
          <w:lang w:eastAsia="en-US" w:bidi="ar-SA"/>
        </w:rPr>
      </w:pPr>
      <w:r w:rsidRPr="001960EC">
        <w:rPr>
          <w:rFonts w:ascii="Times New Roman" w:eastAsia="Calibri" w:hAnsi="Times New Roman" w:cs="Times New Roman"/>
          <w:b/>
          <w:color w:val="auto"/>
          <w:sz w:val="28"/>
          <w:szCs w:val="28"/>
          <w:lang w:eastAsia="en-US" w:bidi="ar-SA"/>
        </w:rPr>
        <w:t>Коммуникативные умения</w:t>
      </w:r>
    </w:p>
    <w:p w:rsidR="001960EC" w:rsidRPr="001960EC" w:rsidRDefault="001960EC" w:rsidP="001960EC">
      <w:pPr>
        <w:widowControl/>
        <w:rPr>
          <w:rFonts w:ascii="Times New Roman" w:eastAsia="Calibri" w:hAnsi="Times New Roman" w:cs="Times New Roman"/>
          <w:b/>
          <w:color w:val="auto"/>
          <w:sz w:val="28"/>
          <w:szCs w:val="28"/>
          <w:lang w:eastAsia="en-US" w:bidi="ar-SA"/>
        </w:rPr>
      </w:pPr>
      <w:r w:rsidRPr="001960EC">
        <w:rPr>
          <w:rFonts w:ascii="Times New Roman" w:eastAsia="Calibri" w:hAnsi="Times New Roman" w:cs="Times New Roman"/>
          <w:b/>
          <w:color w:val="auto"/>
          <w:sz w:val="28"/>
          <w:szCs w:val="28"/>
          <w:lang w:eastAsia="en-US" w:bidi="ar-SA"/>
        </w:rPr>
        <w:t>Говорение. Диалогическая речь:</w:t>
      </w:r>
    </w:p>
    <w:tbl>
      <w:tblPr>
        <w:tblStyle w:val="94"/>
        <w:tblW w:w="0" w:type="auto"/>
        <w:tblLook w:val="04A0" w:firstRow="1" w:lastRow="0" w:firstColumn="1" w:lastColumn="0" w:noHBand="0" w:noVBand="1"/>
      </w:tblPr>
      <w:tblGrid>
        <w:gridCol w:w="5344"/>
        <w:gridCol w:w="5139"/>
      </w:tblGrid>
      <w:tr w:rsidR="001960EC" w:rsidRPr="001960EC" w:rsidTr="00026865">
        <w:trPr>
          <w:trHeight w:val="1802"/>
        </w:trPr>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научится: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1960EC" w:rsidRPr="001960EC" w:rsidRDefault="001960EC" w:rsidP="001960EC">
            <w:pPr>
              <w:ind w:left="720"/>
              <w:rPr>
                <w:rFonts w:ascii="Times New Roman" w:hAnsi="Times New Roman"/>
                <w:color w:val="auto"/>
              </w:rPr>
            </w:pPr>
          </w:p>
        </w:tc>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получит возможность научиться:</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 xml:space="preserve">вести диалог-обмен мнениями; </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брать и давать интервью;</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вести диалог-расспрос на основе нелинейного текста (таблицы, диаграммы и т. д.)</w:t>
            </w:r>
          </w:p>
          <w:p w:rsidR="001960EC" w:rsidRPr="001960EC" w:rsidRDefault="001960EC" w:rsidP="001960EC">
            <w:pPr>
              <w:ind w:left="720"/>
              <w:rPr>
                <w:rFonts w:ascii="Times New Roman" w:hAnsi="Times New Roman"/>
                <w:color w:val="auto"/>
              </w:rPr>
            </w:pPr>
          </w:p>
        </w:tc>
      </w:tr>
    </w:tbl>
    <w:p w:rsidR="001960EC" w:rsidRPr="001960EC" w:rsidRDefault="001960EC" w:rsidP="001960EC">
      <w:pPr>
        <w:widowControl/>
        <w:spacing w:after="200" w:line="276" w:lineRule="auto"/>
        <w:rPr>
          <w:rFonts w:ascii="Times New Roman" w:eastAsia="Times New Roman" w:hAnsi="Times New Roman" w:cs="Times New Roman"/>
          <w:b/>
          <w:color w:val="auto"/>
          <w:sz w:val="28"/>
          <w:szCs w:val="28"/>
          <w:lang w:eastAsia="en-US" w:bidi="ar-SA"/>
        </w:rPr>
      </w:pPr>
      <w:r w:rsidRPr="001960EC">
        <w:rPr>
          <w:rFonts w:ascii="Times New Roman" w:eastAsia="Times New Roman" w:hAnsi="Times New Roman" w:cs="Times New Roman"/>
          <w:b/>
          <w:color w:val="FF0000"/>
          <w:sz w:val="28"/>
          <w:szCs w:val="28"/>
          <w:lang w:eastAsia="en-US" w:bidi="ar-SA"/>
        </w:rPr>
        <w:t xml:space="preserve"> </w:t>
      </w:r>
      <w:r w:rsidRPr="001960EC">
        <w:rPr>
          <w:rFonts w:ascii="Times New Roman" w:eastAsia="Times New Roman" w:hAnsi="Times New Roman" w:cs="Times New Roman"/>
          <w:b/>
          <w:color w:val="auto"/>
          <w:sz w:val="28"/>
          <w:szCs w:val="28"/>
          <w:lang w:eastAsia="en-US" w:bidi="ar-SA"/>
        </w:rPr>
        <w:t>Говорение. Монологическая речь:</w:t>
      </w:r>
    </w:p>
    <w:tbl>
      <w:tblPr>
        <w:tblStyle w:val="94"/>
        <w:tblW w:w="0" w:type="auto"/>
        <w:tblLook w:val="04A0" w:firstRow="1" w:lastRow="0" w:firstColumn="1" w:lastColumn="0" w:noHBand="0" w:noVBand="1"/>
      </w:tblPr>
      <w:tblGrid>
        <w:gridCol w:w="4981"/>
        <w:gridCol w:w="5502"/>
      </w:tblGrid>
      <w:tr w:rsidR="001960EC" w:rsidRPr="001960EC" w:rsidTr="00026865">
        <w:trPr>
          <w:trHeight w:val="1802"/>
        </w:trPr>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научится: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 xml:space="preserve">описывать события с опорой на зрительную наглядность и/или вербальную опору (ключевые слова, план, вопросы); </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 xml:space="preserve">давать краткую характеристику реальных людей и литературных персонажей; </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передавать основное содержание прочитанного текста с опорой или без опоры на текст, ключевые слова/план/вопросы;</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описывать картинку/фото с опорой или без опоры на ключевые слова/план/вопросы.</w:t>
            </w:r>
          </w:p>
          <w:p w:rsidR="001960EC" w:rsidRPr="001960EC" w:rsidRDefault="001960EC" w:rsidP="001960EC">
            <w:pPr>
              <w:ind w:left="720"/>
              <w:rPr>
                <w:rFonts w:ascii="Times New Roman" w:hAnsi="Times New Roman"/>
                <w:color w:val="auto"/>
              </w:rPr>
            </w:pPr>
          </w:p>
        </w:tc>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получит возможность научиться:</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 xml:space="preserve">делать сообщение на заданную тему на основе прочитанного; </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кратко высказываться без предварительной подготовки на заданную тему в соответствии с предложенной ситуацией общения;</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 xml:space="preserve">кратко высказываться с опорой на нелинейный текст (таблицы, диаграммы, расписание и т. п.) </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кратко излагать результаты выполненной проектной работы.</w:t>
            </w:r>
          </w:p>
          <w:p w:rsidR="001960EC" w:rsidRPr="001960EC" w:rsidRDefault="001960EC" w:rsidP="001960EC">
            <w:pPr>
              <w:ind w:left="720"/>
              <w:rPr>
                <w:rFonts w:ascii="Times New Roman" w:hAnsi="Times New Roman"/>
                <w:color w:val="auto"/>
              </w:rPr>
            </w:pPr>
          </w:p>
        </w:tc>
      </w:tr>
    </w:tbl>
    <w:p w:rsidR="001960EC" w:rsidRPr="001960EC" w:rsidRDefault="001960EC" w:rsidP="001960EC">
      <w:pPr>
        <w:widowControl/>
        <w:spacing w:after="200" w:line="276" w:lineRule="auto"/>
        <w:rPr>
          <w:rFonts w:ascii="Times New Roman" w:eastAsia="Times New Roman" w:hAnsi="Times New Roman" w:cs="Times New Roman"/>
          <w:b/>
          <w:color w:val="auto"/>
          <w:sz w:val="28"/>
          <w:szCs w:val="28"/>
          <w:lang w:eastAsia="en-US" w:bidi="ar-SA"/>
        </w:rPr>
      </w:pPr>
      <w:r w:rsidRPr="001960EC">
        <w:rPr>
          <w:rFonts w:ascii="Times New Roman" w:eastAsia="Times New Roman" w:hAnsi="Times New Roman" w:cs="Times New Roman"/>
          <w:b/>
          <w:color w:val="auto"/>
          <w:sz w:val="28"/>
          <w:szCs w:val="28"/>
          <w:lang w:eastAsia="en-US" w:bidi="ar-SA"/>
        </w:rPr>
        <w:t>Аудирование:</w:t>
      </w:r>
    </w:p>
    <w:tbl>
      <w:tblPr>
        <w:tblStyle w:val="94"/>
        <w:tblW w:w="0" w:type="auto"/>
        <w:tblLook w:val="04A0" w:firstRow="1" w:lastRow="0" w:firstColumn="1" w:lastColumn="0" w:noHBand="0" w:noVBand="1"/>
      </w:tblPr>
      <w:tblGrid>
        <w:gridCol w:w="5504"/>
        <w:gridCol w:w="4979"/>
      </w:tblGrid>
      <w:tr w:rsidR="001960EC" w:rsidRPr="001960EC" w:rsidTr="00026865">
        <w:trPr>
          <w:trHeight w:val="125"/>
        </w:trPr>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научится: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воспринимать на слух и понимать  нужную/ 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tc>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получит возможность научиться:</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выделять основную тему в воспринимаемом на слух тексте;</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использовать контекстуальную или языковую догадку при восприятии на слух текстов, содержащих незнакомые слова.</w:t>
            </w:r>
          </w:p>
          <w:p w:rsidR="001960EC" w:rsidRPr="001960EC" w:rsidRDefault="001960EC" w:rsidP="001960EC">
            <w:pPr>
              <w:ind w:left="720"/>
              <w:rPr>
                <w:rFonts w:ascii="Times New Roman" w:hAnsi="Times New Roman"/>
                <w:color w:val="auto"/>
              </w:rPr>
            </w:pPr>
          </w:p>
        </w:tc>
      </w:tr>
    </w:tbl>
    <w:p w:rsidR="001960EC" w:rsidRPr="001960EC" w:rsidRDefault="001960EC" w:rsidP="001960EC">
      <w:pPr>
        <w:widowControl/>
        <w:spacing w:after="200" w:line="276" w:lineRule="auto"/>
        <w:rPr>
          <w:rFonts w:ascii="Times New Roman" w:eastAsia="Times New Roman" w:hAnsi="Times New Roman" w:cs="Times New Roman"/>
          <w:b/>
          <w:color w:val="auto"/>
          <w:sz w:val="28"/>
          <w:szCs w:val="28"/>
          <w:lang w:eastAsia="en-US" w:bidi="ar-SA"/>
        </w:rPr>
      </w:pPr>
      <w:r w:rsidRPr="001960EC">
        <w:rPr>
          <w:rFonts w:ascii="Times New Roman" w:eastAsia="Times New Roman" w:hAnsi="Times New Roman" w:cs="Times New Roman"/>
          <w:b/>
          <w:color w:val="auto"/>
          <w:sz w:val="28"/>
          <w:szCs w:val="28"/>
          <w:lang w:eastAsia="en-US" w:bidi="ar-SA"/>
        </w:rPr>
        <w:t>Чтение:</w:t>
      </w:r>
    </w:p>
    <w:tbl>
      <w:tblPr>
        <w:tblStyle w:val="94"/>
        <w:tblW w:w="0" w:type="auto"/>
        <w:tblLook w:val="04A0" w:firstRow="1" w:lastRow="0" w:firstColumn="1" w:lastColumn="0" w:noHBand="0" w:noVBand="1"/>
      </w:tblPr>
      <w:tblGrid>
        <w:gridCol w:w="5697"/>
        <w:gridCol w:w="4786"/>
      </w:tblGrid>
      <w:tr w:rsidR="001960EC" w:rsidRPr="001960EC" w:rsidTr="00026865">
        <w:trPr>
          <w:trHeight w:val="1802"/>
        </w:trPr>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научится: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читать и понимать основное содержание несложных аутентичных текстов, содержащие отдельные неизученные языковые явления;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читать и полностью понимать несложные аутентичные тексты, построенные на изученном языковом материале;</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1960EC" w:rsidRPr="001960EC" w:rsidRDefault="001960EC" w:rsidP="001960EC">
            <w:pPr>
              <w:ind w:left="720"/>
              <w:rPr>
                <w:rFonts w:ascii="Times New Roman" w:hAnsi="Times New Roman"/>
                <w:color w:val="auto"/>
              </w:rPr>
            </w:pPr>
          </w:p>
        </w:tc>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получит возможность научиться:</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устанавливать причинно-следственную взаимосвязь фактов и событий, изложенных в несложном аутентичном тексте;</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восстанавливать текст из разрозненных абзацев или путем добавления выпущенных фрагментов.</w:t>
            </w:r>
          </w:p>
          <w:p w:rsidR="001960EC" w:rsidRPr="001960EC" w:rsidRDefault="001960EC" w:rsidP="001960EC">
            <w:pPr>
              <w:ind w:left="720"/>
              <w:rPr>
                <w:rFonts w:ascii="Times New Roman" w:hAnsi="Times New Roman"/>
                <w:color w:val="auto"/>
              </w:rPr>
            </w:pPr>
          </w:p>
        </w:tc>
      </w:tr>
    </w:tbl>
    <w:p w:rsidR="001960EC" w:rsidRPr="001960EC" w:rsidRDefault="001960EC" w:rsidP="001960EC">
      <w:pPr>
        <w:widowControl/>
        <w:spacing w:after="200" w:line="276" w:lineRule="auto"/>
        <w:rPr>
          <w:rFonts w:ascii="Times New Roman" w:eastAsia="Times New Roman" w:hAnsi="Times New Roman" w:cs="Times New Roman"/>
          <w:b/>
          <w:color w:val="auto"/>
          <w:sz w:val="28"/>
          <w:szCs w:val="28"/>
          <w:lang w:eastAsia="en-US" w:bidi="ar-SA"/>
        </w:rPr>
      </w:pPr>
      <w:r w:rsidRPr="001960EC">
        <w:rPr>
          <w:rFonts w:ascii="Times New Roman" w:eastAsia="Times New Roman" w:hAnsi="Times New Roman" w:cs="Times New Roman"/>
          <w:b/>
          <w:color w:val="auto"/>
          <w:sz w:val="28"/>
          <w:szCs w:val="28"/>
          <w:lang w:eastAsia="en-US" w:bidi="ar-SA"/>
        </w:rPr>
        <w:t>Письменная речь:</w:t>
      </w:r>
    </w:p>
    <w:tbl>
      <w:tblPr>
        <w:tblStyle w:val="94"/>
        <w:tblW w:w="0" w:type="auto"/>
        <w:tblLook w:val="04A0" w:firstRow="1" w:lastRow="0" w:firstColumn="1" w:lastColumn="0" w:noHBand="0" w:noVBand="1"/>
      </w:tblPr>
      <w:tblGrid>
        <w:gridCol w:w="5226"/>
        <w:gridCol w:w="5257"/>
      </w:tblGrid>
      <w:tr w:rsidR="001960EC" w:rsidRPr="001960EC" w:rsidTr="00026865">
        <w:trPr>
          <w:trHeight w:val="1802"/>
        </w:trPr>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научится: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заполнять анкеты и формуляры, сообщая о себе основные сведения (имя, фамилия, пол, возраст, гражданство, национальность, адрес и т. д.);</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писать небольшие письменные высказывания с опорой на образец/план.</w:t>
            </w:r>
          </w:p>
          <w:p w:rsidR="001960EC" w:rsidRPr="001960EC" w:rsidRDefault="001960EC" w:rsidP="001960EC">
            <w:pPr>
              <w:ind w:left="720"/>
              <w:rPr>
                <w:rFonts w:ascii="Times New Roman" w:hAnsi="Times New Roman"/>
                <w:color w:val="auto"/>
              </w:rPr>
            </w:pPr>
          </w:p>
        </w:tc>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получит возможность научиться:</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делать краткие выписки из текста с целью их использования в собственных устных высказываниях;</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писать электронное письмо (e-mail) зарубежному другу в ответ на электронное письмо-стимул;</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 xml:space="preserve">составлять план/тезисы устного или письменного сообщения; </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кратко излагать в письменном виде результаты проектной деятельности;</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писать небольшое письменное высказывание с опорой на нелинейный текст (таблицы, диаграммы и т. п.).нтов.</w:t>
            </w:r>
          </w:p>
          <w:p w:rsidR="001960EC" w:rsidRPr="001960EC" w:rsidRDefault="001960EC" w:rsidP="001960EC">
            <w:pPr>
              <w:ind w:left="720"/>
              <w:rPr>
                <w:rFonts w:ascii="Times New Roman" w:hAnsi="Times New Roman"/>
                <w:color w:val="auto"/>
              </w:rPr>
            </w:pPr>
          </w:p>
        </w:tc>
      </w:tr>
    </w:tbl>
    <w:p w:rsidR="001960EC" w:rsidRPr="001960EC" w:rsidRDefault="001960EC" w:rsidP="001960EC">
      <w:pPr>
        <w:widowControl/>
        <w:spacing w:line="276" w:lineRule="auto"/>
        <w:rPr>
          <w:rFonts w:ascii="Times New Roman" w:eastAsia="Times New Roman" w:hAnsi="Times New Roman" w:cs="Times New Roman"/>
          <w:b/>
          <w:color w:val="auto"/>
          <w:sz w:val="28"/>
          <w:szCs w:val="28"/>
          <w:lang w:eastAsia="en-US" w:bidi="ar-SA"/>
        </w:rPr>
      </w:pPr>
      <w:r w:rsidRPr="001960EC">
        <w:rPr>
          <w:rFonts w:ascii="Times New Roman" w:eastAsia="Times New Roman" w:hAnsi="Times New Roman" w:cs="Times New Roman"/>
          <w:b/>
          <w:color w:val="auto"/>
          <w:sz w:val="28"/>
          <w:szCs w:val="28"/>
          <w:lang w:eastAsia="en-US" w:bidi="ar-SA"/>
        </w:rPr>
        <w:t>Языковые навыки и средства оперирования ими</w:t>
      </w:r>
    </w:p>
    <w:p w:rsidR="001960EC" w:rsidRPr="001960EC" w:rsidRDefault="001960EC" w:rsidP="001960EC">
      <w:pPr>
        <w:widowControl/>
        <w:spacing w:after="200" w:line="276" w:lineRule="auto"/>
        <w:rPr>
          <w:rFonts w:ascii="Times New Roman" w:eastAsia="Times New Roman" w:hAnsi="Times New Roman" w:cs="Times New Roman"/>
          <w:b/>
          <w:color w:val="auto"/>
          <w:sz w:val="28"/>
          <w:szCs w:val="28"/>
          <w:lang w:eastAsia="en-US" w:bidi="ar-SA"/>
        </w:rPr>
      </w:pPr>
      <w:r w:rsidRPr="001960EC">
        <w:rPr>
          <w:rFonts w:ascii="Times New Roman" w:eastAsia="Times New Roman" w:hAnsi="Times New Roman" w:cs="Times New Roman"/>
          <w:b/>
          <w:color w:val="auto"/>
          <w:sz w:val="28"/>
          <w:szCs w:val="28"/>
          <w:lang w:eastAsia="en-US" w:bidi="ar-SA"/>
        </w:rPr>
        <w:t>Орфография и пунктуация:</w:t>
      </w:r>
    </w:p>
    <w:tbl>
      <w:tblPr>
        <w:tblStyle w:val="94"/>
        <w:tblW w:w="0" w:type="auto"/>
        <w:tblLook w:val="04A0" w:firstRow="1" w:lastRow="0" w:firstColumn="1" w:lastColumn="0" w:noHBand="0" w:noVBand="1"/>
      </w:tblPr>
      <w:tblGrid>
        <w:gridCol w:w="5265"/>
        <w:gridCol w:w="5218"/>
      </w:tblGrid>
      <w:tr w:rsidR="001960EC" w:rsidRPr="001960EC" w:rsidTr="00026865">
        <w:trPr>
          <w:trHeight w:val="1802"/>
        </w:trPr>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научится: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правильно писать изученные слова;</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расставлять в личном письме знаки препинания, диктуемые его форматом, в соответствии с нормами, принятыми в стране изучаемого языка.</w:t>
            </w:r>
          </w:p>
          <w:p w:rsidR="001960EC" w:rsidRPr="001960EC" w:rsidRDefault="001960EC" w:rsidP="001960EC">
            <w:pPr>
              <w:ind w:left="720"/>
              <w:rPr>
                <w:rFonts w:ascii="Times New Roman" w:hAnsi="Times New Roman"/>
                <w:color w:val="auto"/>
              </w:rPr>
            </w:pPr>
          </w:p>
        </w:tc>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получит возможность научиться:</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сравнивать и анализировать буквосочетания французского языка и их транскрипцию.</w:t>
            </w:r>
          </w:p>
          <w:p w:rsidR="001960EC" w:rsidRPr="001960EC" w:rsidRDefault="001960EC" w:rsidP="001960EC">
            <w:pPr>
              <w:ind w:left="720"/>
              <w:rPr>
                <w:rFonts w:ascii="Times New Roman" w:hAnsi="Times New Roman"/>
                <w:color w:val="auto"/>
              </w:rPr>
            </w:pPr>
          </w:p>
        </w:tc>
      </w:tr>
    </w:tbl>
    <w:p w:rsidR="001960EC" w:rsidRPr="001960EC" w:rsidRDefault="001960EC" w:rsidP="001960EC">
      <w:pPr>
        <w:widowControl/>
        <w:spacing w:after="200" w:line="276" w:lineRule="auto"/>
        <w:rPr>
          <w:rFonts w:ascii="Times New Roman" w:eastAsia="Times New Roman" w:hAnsi="Times New Roman" w:cs="Times New Roman"/>
          <w:b/>
          <w:color w:val="auto"/>
          <w:sz w:val="28"/>
          <w:szCs w:val="28"/>
          <w:lang w:eastAsia="en-US" w:bidi="ar-SA"/>
        </w:rPr>
      </w:pPr>
      <w:r w:rsidRPr="001960EC">
        <w:rPr>
          <w:rFonts w:ascii="Times New Roman" w:eastAsia="Times New Roman" w:hAnsi="Times New Roman" w:cs="Times New Roman"/>
          <w:b/>
          <w:color w:val="auto"/>
          <w:sz w:val="28"/>
          <w:szCs w:val="28"/>
          <w:lang w:eastAsia="en-US" w:bidi="ar-SA"/>
        </w:rPr>
        <w:t>Фонетическая сторона речи:</w:t>
      </w:r>
    </w:p>
    <w:tbl>
      <w:tblPr>
        <w:tblStyle w:val="94"/>
        <w:tblW w:w="0" w:type="auto"/>
        <w:tblLook w:val="04A0" w:firstRow="1" w:lastRow="0" w:firstColumn="1" w:lastColumn="0" w:noHBand="0" w:noVBand="1"/>
      </w:tblPr>
      <w:tblGrid>
        <w:gridCol w:w="5263"/>
        <w:gridCol w:w="5220"/>
      </w:tblGrid>
      <w:tr w:rsidR="001960EC" w:rsidRPr="001960EC" w:rsidTr="00026865">
        <w:trPr>
          <w:trHeight w:val="1802"/>
        </w:trPr>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научится: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различать на слух и адекватно, без фонематических ошибок, ведущих к сбою коммуникации, произносить слова изучаемого иностранного языка;</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соблюдать правильное ударение в изученных словах;</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различать коммуникативные типы предложений по их интонации;</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членить предложение на смысловые группы;</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1960EC" w:rsidRPr="001960EC" w:rsidRDefault="001960EC" w:rsidP="001960EC">
            <w:pPr>
              <w:ind w:left="720"/>
              <w:rPr>
                <w:rFonts w:ascii="Times New Roman" w:hAnsi="Times New Roman"/>
                <w:color w:val="auto"/>
              </w:rPr>
            </w:pPr>
          </w:p>
        </w:tc>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получит возможность научиться:</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выражать модальные значения, чувства и эмоции с помощью интонации.</w:t>
            </w:r>
          </w:p>
          <w:p w:rsidR="001960EC" w:rsidRPr="001960EC" w:rsidRDefault="001960EC" w:rsidP="001960EC">
            <w:pPr>
              <w:ind w:left="720"/>
              <w:rPr>
                <w:rFonts w:ascii="Times New Roman" w:hAnsi="Times New Roman"/>
                <w:color w:val="auto"/>
              </w:rPr>
            </w:pPr>
          </w:p>
        </w:tc>
      </w:tr>
    </w:tbl>
    <w:p w:rsidR="001960EC" w:rsidRPr="001960EC" w:rsidRDefault="001960EC" w:rsidP="001960EC">
      <w:pPr>
        <w:widowControl/>
        <w:spacing w:after="200" w:line="276" w:lineRule="auto"/>
        <w:rPr>
          <w:rFonts w:ascii="Times New Roman" w:eastAsia="Times New Roman" w:hAnsi="Times New Roman" w:cs="Times New Roman"/>
          <w:b/>
          <w:color w:val="FF0000"/>
          <w:sz w:val="28"/>
          <w:szCs w:val="28"/>
          <w:lang w:eastAsia="en-US" w:bidi="ar-SA"/>
        </w:rPr>
      </w:pPr>
    </w:p>
    <w:p w:rsidR="001960EC" w:rsidRPr="001960EC" w:rsidRDefault="001960EC" w:rsidP="001960EC">
      <w:pPr>
        <w:widowControl/>
        <w:spacing w:after="200" w:line="276" w:lineRule="auto"/>
        <w:rPr>
          <w:rFonts w:ascii="Times New Roman" w:eastAsia="Times New Roman" w:hAnsi="Times New Roman" w:cs="Times New Roman"/>
          <w:b/>
          <w:color w:val="FF0000"/>
          <w:sz w:val="28"/>
          <w:szCs w:val="28"/>
          <w:lang w:eastAsia="en-US" w:bidi="ar-SA"/>
        </w:rPr>
      </w:pPr>
    </w:p>
    <w:p w:rsidR="001960EC" w:rsidRPr="001960EC" w:rsidRDefault="001960EC" w:rsidP="001960EC">
      <w:pPr>
        <w:widowControl/>
        <w:spacing w:after="200" w:line="276" w:lineRule="auto"/>
        <w:rPr>
          <w:rFonts w:ascii="Times New Roman" w:eastAsia="Times New Roman" w:hAnsi="Times New Roman" w:cs="Times New Roman"/>
          <w:b/>
          <w:color w:val="auto"/>
          <w:sz w:val="28"/>
          <w:szCs w:val="28"/>
          <w:lang w:eastAsia="en-US" w:bidi="ar-SA"/>
        </w:rPr>
      </w:pPr>
      <w:r w:rsidRPr="001960EC">
        <w:rPr>
          <w:rFonts w:ascii="Times New Roman" w:eastAsia="Times New Roman" w:hAnsi="Times New Roman" w:cs="Times New Roman"/>
          <w:b/>
          <w:color w:val="FF0000"/>
          <w:sz w:val="28"/>
          <w:szCs w:val="28"/>
          <w:lang w:eastAsia="en-US" w:bidi="ar-SA"/>
        </w:rPr>
        <w:t xml:space="preserve"> </w:t>
      </w:r>
      <w:r w:rsidRPr="001960EC">
        <w:rPr>
          <w:rFonts w:ascii="Times New Roman" w:eastAsia="Times New Roman" w:hAnsi="Times New Roman" w:cs="Times New Roman"/>
          <w:b/>
          <w:color w:val="auto"/>
          <w:sz w:val="28"/>
          <w:szCs w:val="28"/>
          <w:lang w:eastAsia="en-US" w:bidi="ar-SA"/>
        </w:rPr>
        <w:t>Лексическая сторона речи:</w:t>
      </w:r>
    </w:p>
    <w:tbl>
      <w:tblPr>
        <w:tblStyle w:val="94"/>
        <w:tblW w:w="0" w:type="auto"/>
        <w:tblLook w:val="04A0" w:firstRow="1" w:lastRow="0" w:firstColumn="1" w:lastColumn="0" w:noHBand="0" w:noVBand="1"/>
      </w:tblPr>
      <w:tblGrid>
        <w:gridCol w:w="5711"/>
        <w:gridCol w:w="4772"/>
      </w:tblGrid>
      <w:tr w:rsidR="001960EC" w:rsidRPr="001960EC" w:rsidTr="00026865">
        <w:trPr>
          <w:trHeight w:val="1802"/>
        </w:trPr>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научится: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соблюдать существующие во французском языке нормы лексической сочетаемости;</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1960EC" w:rsidRPr="001960EC" w:rsidRDefault="001960EC" w:rsidP="00A10771">
            <w:pPr>
              <w:numPr>
                <w:ilvl w:val="0"/>
                <w:numId w:val="191"/>
              </w:numPr>
              <w:contextualSpacing/>
              <w:rPr>
                <w:rFonts w:ascii="Times New Roman" w:hAnsi="Times New Roman"/>
                <w:color w:val="auto"/>
                <w:lang w:val="en-US"/>
              </w:rPr>
            </w:pPr>
            <w:r w:rsidRPr="001960EC">
              <w:rPr>
                <w:rFonts w:ascii="Times New Roman" w:hAnsi="Times New Roman"/>
                <w:color w:val="auto"/>
              </w:rPr>
              <w:t>существительных</w:t>
            </w:r>
            <w:r w:rsidRPr="001960EC">
              <w:rPr>
                <w:rFonts w:ascii="Times New Roman" w:hAnsi="Times New Roman"/>
                <w:color w:val="auto"/>
                <w:lang w:val="en-US"/>
              </w:rPr>
              <w:t xml:space="preserve"> </w:t>
            </w:r>
            <w:r w:rsidRPr="001960EC">
              <w:rPr>
                <w:rFonts w:ascii="Times New Roman" w:hAnsi="Times New Roman"/>
                <w:color w:val="auto"/>
              </w:rPr>
              <w:t>с</w:t>
            </w:r>
            <w:r w:rsidRPr="001960EC">
              <w:rPr>
                <w:rFonts w:ascii="Times New Roman" w:hAnsi="Times New Roman"/>
                <w:color w:val="auto"/>
                <w:lang w:val="en-US"/>
              </w:rPr>
              <w:t xml:space="preserve"> </w:t>
            </w:r>
            <w:r w:rsidRPr="001960EC">
              <w:rPr>
                <w:rFonts w:ascii="Times New Roman" w:hAnsi="Times New Roman"/>
                <w:color w:val="auto"/>
              </w:rPr>
              <w:t>суффиксами</w:t>
            </w:r>
            <w:r w:rsidRPr="001960EC">
              <w:rPr>
                <w:rFonts w:ascii="Times New Roman" w:hAnsi="Times New Roman"/>
                <w:color w:val="auto"/>
                <w:lang w:val="en-US"/>
              </w:rPr>
              <w:t>-tion, -sion (collection, révision); -ement (appartement); -eur (ordinateur); -ure (signature); -ette (bicyclette, disquette); -ique (gymnastique); -iste, -isme (journaliste, tourisme); -er/-ère (boulanger/ boulangère); -ien/-ienne (pharmacien/pharmacienne); -erie (parfumerie); -ence, -ance (préférence, confiance); -aire (questionnaire); -oir, -oire (couloir, mémoire); -age (bricolage); -te (activité); -ude (attitude); -aison (comparaison); -esse (jeunesse); -ise (friandise);</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наречийссуффиксом -ment;</w:t>
            </w:r>
          </w:p>
          <w:p w:rsidR="001960EC" w:rsidRPr="001960EC" w:rsidRDefault="001960EC" w:rsidP="00A10771">
            <w:pPr>
              <w:numPr>
                <w:ilvl w:val="0"/>
                <w:numId w:val="191"/>
              </w:numPr>
              <w:contextualSpacing/>
              <w:rPr>
                <w:rFonts w:ascii="Times New Roman" w:hAnsi="Times New Roman"/>
                <w:color w:val="auto"/>
                <w:lang w:val="en-US"/>
              </w:rPr>
            </w:pPr>
            <w:r w:rsidRPr="001960EC">
              <w:rPr>
                <w:rFonts w:ascii="Times New Roman" w:hAnsi="Times New Roman"/>
                <w:color w:val="auto"/>
              </w:rPr>
              <w:t>прилагательныхссуффиксами</w:t>
            </w:r>
            <w:r w:rsidRPr="001960EC">
              <w:rPr>
                <w:rFonts w:ascii="Times New Roman" w:hAnsi="Times New Roman"/>
                <w:color w:val="auto"/>
                <w:lang w:val="en-US"/>
              </w:rPr>
              <w:t>: -eur/-euse (heureux/heureuse); -ique (sympatique); -ant (intéressant);   -ain  (américain);   -ais  (français);   -ois  (chinois); -ien (parisien); -able/-ible (vivable, lisible); -el/-elle, -al/-ale, -ile, -il/-ille (professionnel, génial, difficile, gentil); -able, -ible (formidable, possible); -eau/-elle (nouveau/nouvelle); -aire (planétaire); -atif/-ative (imaginatif);</w:t>
            </w:r>
          </w:p>
          <w:p w:rsidR="001960EC" w:rsidRPr="001960EC" w:rsidRDefault="001960EC" w:rsidP="00A10771">
            <w:pPr>
              <w:numPr>
                <w:ilvl w:val="0"/>
                <w:numId w:val="191"/>
              </w:numPr>
              <w:contextualSpacing/>
              <w:rPr>
                <w:rFonts w:ascii="Times New Roman" w:hAnsi="Times New Roman"/>
                <w:color w:val="auto"/>
                <w:lang w:val="en-US"/>
              </w:rPr>
            </w:pPr>
            <w:r w:rsidRPr="001960EC">
              <w:rPr>
                <w:rFonts w:ascii="Times New Roman" w:hAnsi="Times New Roman"/>
                <w:color w:val="auto"/>
              </w:rPr>
              <w:t>префиксация</w:t>
            </w:r>
            <w:r w:rsidRPr="001960EC">
              <w:rPr>
                <w:rFonts w:ascii="Times New Roman" w:hAnsi="Times New Roman"/>
                <w:color w:val="auto"/>
                <w:lang w:val="en-US"/>
              </w:rPr>
              <w:t xml:space="preserve"> </w:t>
            </w:r>
            <w:r w:rsidRPr="001960EC">
              <w:rPr>
                <w:rFonts w:ascii="Times New Roman" w:hAnsi="Times New Roman"/>
                <w:color w:val="auto"/>
              </w:rPr>
              <w:t>существительных</w:t>
            </w:r>
            <w:r w:rsidRPr="001960EC">
              <w:rPr>
                <w:rFonts w:ascii="Times New Roman" w:hAnsi="Times New Roman"/>
                <w:color w:val="auto"/>
                <w:lang w:val="en-US"/>
              </w:rPr>
              <w:t xml:space="preserve">, </w:t>
            </w:r>
            <w:r w:rsidRPr="001960EC">
              <w:rPr>
                <w:rFonts w:ascii="Times New Roman" w:hAnsi="Times New Roman"/>
                <w:color w:val="auto"/>
              </w:rPr>
              <w:t>прилагательных</w:t>
            </w:r>
            <w:r w:rsidRPr="001960EC">
              <w:rPr>
                <w:rFonts w:ascii="Times New Roman" w:hAnsi="Times New Roman"/>
                <w:color w:val="auto"/>
                <w:lang w:val="en-US"/>
              </w:rPr>
              <w:t xml:space="preserve"> </w:t>
            </w:r>
            <w:r w:rsidRPr="001960EC">
              <w:rPr>
                <w:rFonts w:ascii="Times New Roman" w:hAnsi="Times New Roman"/>
                <w:color w:val="auto"/>
              </w:rPr>
              <w:t>и</w:t>
            </w:r>
            <w:r w:rsidRPr="001960EC">
              <w:rPr>
                <w:rFonts w:ascii="Times New Roman" w:hAnsi="Times New Roman"/>
                <w:color w:val="auto"/>
                <w:lang w:val="en-US"/>
              </w:rPr>
              <w:t xml:space="preserve"> </w:t>
            </w:r>
            <w:r w:rsidRPr="001960EC">
              <w:rPr>
                <w:rFonts w:ascii="Times New Roman" w:hAnsi="Times New Roman"/>
                <w:color w:val="auto"/>
              </w:rPr>
              <w:t>глаголов</w:t>
            </w:r>
            <w:r w:rsidRPr="001960EC">
              <w:rPr>
                <w:rFonts w:ascii="Times New Roman" w:hAnsi="Times New Roman"/>
                <w:color w:val="auto"/>
                <w:lang w:val="en-US"/>
              </w:rPr>
              <w:t>:in-, im- il- (inconnu, impossible, illisible); de-(départ, décourager); dis- (disparâtre); re-, re-(refaire, réviser); pré- (prévenir); me- (méfiant); a-(assimétrique); extra- (extraordinaire); anti- (antiride);</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словосложение:существительное + существительное (télé-carte); существительное + предлог + существитель¬ное (sac-à-dos); прилагательное + существительное (cybercafé); глагол + местоимение (rendez-vous);глагол + существительное (passe-temps); предлог +существительное (sous-sol);</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конверсия (образование существительных от не¬определенной формы глагола (conseiller — unconseil).</w:t>
            </w:r>
          </w:p>
          <w:p w:rsidR="001960EC" w:rsidRPr="001960EC" w:rsidRDefault="001960EC" w:rsidP="001960EC">
            <w:pPr>
              <w:ind w:left="720"/>
              <w:rPr>
                <w:rFonts w:ascii="Times New Roman" w:hAnsi="Times New Roman"/>
                <w:color w:val="auto"/>
              </w:rPr>
            </w:pPr>
          </w:p>
        </w:tc>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получит возможность научиться:</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распознавать и употреблять в речи в нескольких значениях многозначные слова, изученные в пределах тематики основной школы;</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знать различия между явлениями синонимии и антонимии; употреблять в речи изученные синонимы и антонимы адекватно ситуации общения;</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распознавать и употреблять в речи наиболее распространенные фразовые глаголы;</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распознавать принадлежность слов к частям речи по аффиксам;</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распознавать и употреблять в речи различные средства связи в тексте для обеспечения его целостности;</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1960EC" w:rsidRPr="001960EC" w:rsidRDefault="001960EC" w:rsidP="001960EC">
            <w:pPr>
              <w:ind w:left="720"/>
              <w:rPr>
                <w:rFonts w:ascii="Times New Roman" w:hAnsi="Times New Roman"/>
                <w:color w:val="auto"/>
              </w:rPr>
            </w:pPr>
          </w:p>
        </w:tc>
      </w:tr>
    </w:tbl>
    <w:p w:rsidR="001960EC" w:rsidRPr="001960EC" w:rsidRDefault="001960EC" w:rsidP="001960EC">
      <w:pPr>
        <w:widowControl/>
        <w:spacing w:after="200" w:line="276" w:lineRule="auto"/>
        <w:rPr>
          <w:rFonts w:ascii="Times New Roman" w:eastAsia="Times New Roman" w:hAnsi="Times New Roman" w:cs="Times New Roman"/>
          <w:b/>
          <w:color w:val="auto"/>
          <w:sz w:val="28"/>
          <w:szCs w:val="28"/>
          <w:lang w:eastAsia="en-US" w:bidi="ar-SA"/>
        </w:rPr>
      </w:pPr>
      <w:r w:rsidRPr="001960EC">
        <w:rPr>
          <w:rFonts w:ascii="Times New Roman" w:eastAsia="Times New Roman" w:hAnsi="Times New Roman" w:cs="Times New Roman"/>
          <w:b/>
          <w:color w:val="FF0000"/>
          <w:sz w:val="28"/>
          <w:szCs w:val="28"/>
          <w:lang w:eastAsia="en-US" w:bidi="ar-SA"/>
        </w:rPr>
        <w:t xml:space="preserve"> </w:t>
      </w:r>
      <w:r w:rsidRPr="001960EC">
        <w:rPr>
          <w:rFonts w:ascii="Times New Roman" w:eastAsia="Times New Roman" w:hAnsi="Times New Roman" w:cs="Times New Roman"/>
          <w:b/>
          <w:color w:val="auto"/>
          <w:sz w:val="28"/>
          <w:szCs w:val="28"/>
          <w:lang w:eastAsia="en-US" w:bidi="ar-SA"/>
        </w:rPr>
        <w:t>Грамматическая сторона речи:</w:t>
      </w:r>
    </w:p>
    <w:tbl>
      <w:tblPr>
        <w:tblStyle w:val="94"/>
        <w:tblW w:w="0" w:type="auto"/>
        <w:tblLook w:val="04A0" w:firstRow="1" w:lastRow="0" w:firstColumn="1" w:lastColumn="0" w:noHBand="0" w:noVBand="1"/>
      </w:tblPr>
      <w:tblGrid>
        <w:gridCol w:w="5763"/>
        <w:gridCol w:w="4720"/>
      </w:tblGrid>
      <w:tr w:rsidR="001960EC" w:rsidRPr="001960EC" w:rsidTr="00026865">
        <w:trPr>
          <w:trHeight w:val="1802"/>
        </w:trPr>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научится: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сложносочиненные предложения с сочинительными союзами;</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сложноподчиненные предложения с союзами и союзными словами;</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использовать косвенную речь в утвердительных и вопросительных предложениях в настоящем и прошедшем времени;</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существительные с определенным/неопределенным/нулевым артиклем;</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местоимения: личные, притяжательные, возвратные, указательные, неопределенные и их производные, относительные, вопросительные;</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прилагательные в положительной, сравнительной и превосходной степенях;</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количественные и порядковые числительные;</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глаголы в наиболее употребительных временных формах действительного залога;</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различные грамматические средства для выражения будущего времени;</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модальные глаголы и их эквиваленты;</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глаголы в формах страдательного залога;</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распознавать и употреблять в речи предлоги места, времени, направления; предлоги, употребляемые при глаголах в страдательном залоге.</w:t>
            </w:r>
          </w:p>
          <w:p w:rsidR="001960EC" w:rsidRPr="001960EC" w:rsidRDefault="001960EC" w:rsidP="001960EC">
            <w:pPr>
              <w:ind w:left="720"/>
              <w:rPr>
                <w:rFonts w:ascii="Times New Roman" w:hAnsi="Times New Roman"/>
                <w:color w:val="auto"/>
              </w:rPr>
            </w:pPr>
          </w:p>
        </w:tc>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получит возможность научиться:</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распознавать сложноподчиненные предложения с придаточными: времени, цели, условия, определительными;</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распознавать и употреблять в речи сложноподчиненные предложения;</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распознавать и употреблять в речи определения, выраженные прилагательными, в правильном порядке их следования;</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распознавать и употреблять в речи глаголы во временных формах действительного залога, страдательного залога;</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распознавать и употреблять в речи модальные глаголы;</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распознавать по формальным признакам и понимать значение неличных форм глагола без различения их функций и употреблятьих в речи;</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распознавать и употреблять в речи словосочетания «Причастие I+существительное» и «Причастие II+существительное».</w:t>
            </w:r>
          </w:p>
          <w:p w:rsidR="001960EC" w:rsidRPr="001960EC" w:rsidRDefault="001960EC" w:rsidP="001960EC">
            <w:pPr>
              <w:ind w:left="720"/>
              <w:rPr>
                <w:rFonts w:ascii="Times New Roman" w:hAnsi="Times New Roman"/>
                <w:color w:val="auto"/>
              </w:rPr>
            </w:pPr>
          </w:p>
        </w:tc>
      </w:tr>
    </w:tbl>
    <w:p w:rsidR="001960EC" w:rsidRPr="001960EC" w:rsidRDefault="001960EC" w:rsidP="001960EC">
      <w:pPr>
        <w:widowControl/>
        <w:spacing w:after="200" w:line="276" w:lineRule="auto"/>
        <w:rPr>
          <w:rFonts w:ascii="Times New Roman" w:eastAsia="Times New Roman" w:hAnsi="Times New Roman" w:cs="Times New Roman"/>
          <w:b/>
          <w:color w:val="FF0000"/>
          <w:sz w:val="28"/>
          <w:szCs w:val="28"/>
          <w:lang w:eastAsia="en-US" w:bidi="ar-SA"/>
        </w:rPr>
      </w:pPr>
    </w:p>
    <w:p w:rsidR="001960EC" w:rsidRPr="001960EC" w:rsidRDefault="001960EC" w:rsidP="001960EC">
      <w:pPr>
        <w:widowControl/>
        <w:spacing w:after="200" w:line="276" w:lineRule="auto"/>
        <w:rPr>
          <w:rFonts w:ascii="Times New Roman" w:eastAsia="Times New Roman" w:hAnsi="Times New Roman" w:cs="Times New Roman"/>
          <w:b/>
          <w:color w:val="FF0000"/>
          <w:sz w:val="28"/>
          <w:szCs w:val="28"/>
          <w:lang w:eastAsia="en-US" w:bidi="ar-SA"/>
        </w:rPr>
      </w:pPr>
    </w:p>
    <w:p w:rsidR="001960EC" w:rsidRPr="001960EC" w:rsidRDefault="001960EC" w:rsidP="001960EC">
      <w:pPr>
        <w:widowControl/>
        <w:spacing w:after="200" w:line="276" w:lineRule="auto"/>
        <w:rPr>
          <w:rFonts w:ascii="Times New Roman" w:eastAsia="Times New Roman" w:hAnsi="Times New Roman" w:cs="Times New Roman"/>
          <w:b/>
          <w:color w:val="auto"/>
          <w:sz w:val="28"/>
          <w:szCs w:val="28"/>
          <w:lang w:eastAsia="en-US" w:bidi="ar-SA"/>
        </w:rPr>
      </w:pPr>
      <w:r w:rsidRPr="001960EC">
        <w:rPr>
          <w:rFonts w:ascii="Times New Roman" w:eastAsia="Times New Roman" w:hAnsi="Times New Roman" w:cs="Times New Roman"/>
          <w:b/>
          <w:color w:val="auto"/>
          <w:sz w:val="28"/>
          <w:szCs w:val="28"/>
          <w:lang w:eastAsia="en-US" w:bidi="ar-SA"/>
        </w:rPr>
        <w:t>Социокультурные знания и умения:</w:t>
      </w:r>
    </w:p>
    <w:tbl>
      <w:tblPr>
        <w:tblStyle w:val="94"/>
        <w:tblW w:w="0" w:type="auto"/>
        <w:tblLook w:val="04A0" w:firstRow="1" w:lastRow="0" w:firstColumn="1" w:lastColumn="0" w:noHBand="0" w:noVBand="1"/>
      </w:tblPr>
      <w:tblGrid>
        <w:gridCol w:w="5240"/>
        <w:gridCol w:w="5243"/>
      </w:tblGrid>
      <w:tr w:rsidR="001960EC" w:rsidRPr="001960EC" w:rsidTr="00026865">
        <w:trPr>
          <w:trHeight w:val="1802"/>
        </w:trPr>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научится: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употреблять в устной и письменной речи в ситуациях формального и неформального общения основные нормы речевого этикета, принятые в стране изучаемого языка;</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представлять родную страну и культуру на французском языке;</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понимать социокультурные реалии при чтении и аудировании в рамках изученного материала.</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отсутствия фразового ударения на служебных словах.</w:t>
            </w:r>
          </w:p>
          <w:p w:rsidR="001960EC" w:rsidRPr="001960EC" w:rsidRDefault="001960EC" w:rsidP="001960EC">
            <w:pPr>
              <w:ind w:left="720"/>
              <w:rPr>
                <w:rFonts w:ascii="Times New Roman" w:hAnsi="Times New Roman"/>
                <w:color w:val="auto"/>
              </w:rPr>
            </w:pPr>
          </w:p>
        </w:tc>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получит возможность научиться:</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использовать социокультурные реалии при создании устных и письменных высказываний;</w:t>
            </w:r>
          </w:p>
          <w:p w:rsidR="001960EC" w:rsidRPr="001960EC" w:rsidRDefault="001960EC" w:rsidP="00A10771">
            <w:pPr>
              <w:numPr>
                <w:ilvl w:val="0"/>
                <w:numId w:val="192"/>
              </w:numPr>
              <w:rPr>
                <w:rFonts w:ascii="Times New Roman" w:hAnsi="Times New Roman"/>
                <w:color w:val="auto"/>
              </w:rPr>
            </w:pPr>
            <w:r w:rsidRPr="001960EC">
              <w:rPr>
                <w:rFonts w:ascii="Times New Roman" w:hAnsi="Times New Roman"/>
                <w:color w:val="auto"/>
              </w:rPr>
              <w:t>находить сходство и различие в традициях родной страны и страны изучаемого языка.</w:t>
            </w:r>
          </w:p>
        </w:tc>
      </w:tr>
    </w:tbl>
    <w:p w:rsidR="001960EC" w:rsidRPr="001960EC" w:rsidRDefault="001960EC" w:rsidP="001960EC">
      <w:pPr>
        <w:widowControl/>
        <w:spacing w:after="200" w:line="276" w:lineRule="auto"/>
        <w:rPr>
          <w:rFonts w:ascii="Times New Roman" w:eastAsia="Times New Roman" w:hAnsi="Times New Roman" w:cs="Times New Roman"/>
          <w:b/>
          <w:color w:val="auto"/>
          <w:sz w:val="28"/>
          <w:szCs w:val="28"/>
          <w:lang w:eastAsia="en-US" w:bidi="ar-SA"/>
        </w:rPr>
      </w:pPr>
      <w:r w:rsidRPr="001960EC">
        <w:rPr>
          <w:rFonts w:ascii="Times New Roman" w:eastAsia="Times New Roman" w:hAnsi="Times New Roman" w:cs="Times New Roman"/>
          <w:b/>
          <w:color w:val="auto"/>
          <w:sz w:val="28"/>
          <w:szCs w:val="28"/>
          <w:lang w:eastAsia="en-US" w:bidi="ar-SA"/>
        </w:rPr>
        <w:t>Компенсаторные умения:</w:t>
      </w:r>
    </w:p>
    <w:tbl>
      <w:tblPr>
        <w:tblStyle w:val="94"/>
        <w:tblW w:w="0" w:type="auto"/>
        <w:tblLook w:val="04A0" w:firstRow="1" w:lastRow="0" w:firstColumn="1" w:lastColumn="0" w:noHBand="0" w:noVBand="1"/>
      </w:tblPr>
      <w:tblGrid>
        <w:gridCol w:w="5166"/>
        <w:gridCol w:w="5317"/>
      </w:tblGrid>
      <w:tr w:rsidR="001960EC" w:rsidRPr="001960EC" w:rsidTr="00026865">
        <w:trPr>
          <w:trHeight w:val="1802"/>
        </w:trPr>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научится:</w:t>
            </w:r>
          </w:p>
          <w:p w:rsidR="001960EC" w:rsidRPr="001960EC" w:rsidRDefault="001960EC" w:rsidP="00A10771">
            <w:pPr>
              <w:numPr>
                <w:ilvl w:val="0"/>
                <w:numId w:val="191"/>
              </w:numPr>
              <w:contextualSpacing/>
              <w:rPr>
                <w:rFonts w:ascii="Times New Roman" w:hAnsi="Times New Roman"/>
                <w:color w:val="auto"/>
              </w:rPr>
            </w:pPr>
            <w:r w:rsidRPr="001960EC">
              <w:rPr>
                <w:rFonts w:ascii="Times New Roman" w:hAnsi="Times New Roman"/>
                <w:color w:val="auto"/>
              </w:rPr>
              <w:t>выходить из положения при дефиците языковых средств: использовать переспрос при говорении.</w:t>
            </w:r>
          </w:p>
          <w:p w:rsidR="001960EC" w:rsidRPr="001960EC" w:rsidRDefault="001960EC" w:rsidP="001960EC">
            <w:pPr>
              <w:ind w:left="720"/>
              <w:rPr>
                <w:rFonts w:ascii="Times New Roman" w:hAnsi="Times New Roman"/>
                <w:color w:val="auto"/>
              </w:rPr>
            </w:pPr>
          </w:p>
        </w:tc>
        <w:tc>
          <w:tcPr>
            <w:tcW w:w="7393" w:type="dxa"/>
          </w:tcPr>
          <w:p w:rsidR="001960EC" w:rsidRPr="001960EC" w:rsidRDefault="001960EC" w:rsidP="001960EC">
            <w:pPr>
              <w:rPr>
                <w:rFonts w:ascii="Times New Roman" w:hAnsi="Times New Roman"/>
                <w:b/>
                <w:color w:val="auto"/>
              </w:rPr>
            </w:pPr>
            <w:r w:rsidRPr="001960EC">
              <w:rPr>
                <w:rFonts w:ascii="Times New Roman" w:hAnsi="Times New Roman"/>
                <w:b/>
                <w:color w:val="auto"/>
              </w:rPr>
              <w:t>Ученик получит возможность научиться:</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использовать перифраз, синонимические и антонимические средства при говорении;</w:t>
            </w:r>
          </w:p>
          <w:p w:rsidR="001960EC" w:rsidRPr="001960EC" w:rsidRDefault="001960EC" w:rsidP="00A10771">
            <w:pPr>
              <w:numPr>
                <w:ilvl w:val="0"/>
                <w:numId w:val="192"/>
              </w:numPr>
              <w:contextualSpacing/>
              <w:rPr>
                <w:rFonts w:ascii="Times New Roman" w:hAnsi="Times New Roman"/>
                <w:color w:val="auto"/>
              </w:rPr>
            </w:pPr>
            <w:r w:rsidRPr="001960EC">
              <w:rPr>
                <w:rFonts w:ascii="Times New Roman" w:hAnsi="Times New Roman"/>
                <w:color w:val="auto"/>
              </w:rPr>
              <w:t>пользоваться языковой и контекстуальной догадкой при аудировании и чтении.</w:t>
            </w:r>
          </w:p>
        </w:tc>
      </w:tr>
    </w:tbl>
    <w:p w:rsidR="00713389" w:rsidRPr="00616B3B" w:rsidRDefault="00713389" w:rsidP="00713389">
      <w:pPr>
        <w:pStyle w:val="26"/>
        <w:keepNext/>
        <w:keepLines/>
        <w:shd w:val="clear" w:color="auto" w:fill="auto"/>
        <w:tabs>
          <w:tab w:val="left" w:pos="1400"/>
        </w:tabs>
        <w:spacing w:after="0" w:line="293" w:lineRule="exact"/>
        <w:ind w:left="600"/>
        <w:jc w:val="both"/>
        <w:rPr>
          <w:b/>
        </w:rPr>
      </w:pPr>
    </w:p>
    <w:p w:rsidR="00C239A6" w:rsidRPr="00616B3B" w:rsidRDefault="002A58C6" w:rsidP="00713389">
      <w:pPr>
        <w:tabs>
          <w:tab w:val="left" w:pos="601"/>
        </w:tabs>
        <w:spacing w:line="274" w:lineRule="exact"/>
        <w:rPr>
          <w:b/>
        </w:rPr>
      </w:pPr>
      <w:r w:rsidRPr="00E05266">
        <w:rPr>
          <w:rFonts w:ascii="Times New Roman" w:eastAsia="Times New Roman" w:hAnsi="Times New Roman" w:cs="Times New Roman"/>
          <w:b/>
          <w:sz w:val="22"/>
          <w:szCs w:val="22"/>
        </w:rPr>
        <w:t xml:space="preserve">  </w:t>
      </w:r>
      <w:r w:rsidR="005D17A5">
        <w:rPr>
          <w:rFonts w:ascii="Times New Roman" w:eastAsia="Times New Roman" w:hAnsi="Times New Roman" w:cs="Times New Roman"/>
          <w:b/>
          <w:sz w:val="22"/>
          <w:szCs w:val="22"/>
        </w:rPr>
        <w:t>1.2.5.9</w:t>
      </w:r>
      <w:r w:rsidR="00E05266">
        <w:rPr>
          <w:rFonts w:ascii="Times New Roman" w:eastAsia="Times New Roman" w:hAnsi="Times New Roman" w:cs="Times New Roman"/>
          <w:sz w:val="22"/>
          <w:szCs w:val="22"/>
        </w:rPr>
        <w:t>.</w:t>
      </w:r>
      <w:r w:rsidRPr="00616B3B">
        <w:rPr>
          <w:rFonts w:ascii="Times New Roman" w:eastAsia="Times New Roman" w:hAnsi="Times New Roman" w:cs="Times New Roman"/>
          <w:sz w:val="22"/>
          <w:szCs w:val="22"/>
        </w:rPr>
        <w:t xml:space="preserve"> </w:t>
      </w:r>
      <w:bookmarkStart w:id="21" w:name="bookmark23"/>
      <w:r w:rsidR="007B665E" w:rsidRPr="00616B3B">
        <w:rPr>
          <w:b/>
        </w:rPr>
        <w:t>Второй иностранный язык (немецкий)</w:t>
      </w:r>
      <w:bookmarkEnd w:id="21"/>
    </w:p>
    <w:p w:rsidR="00C239A6" w:rsidRPr="00616B3B" w:rsidRDefault="007B665E">
      <w:pPr>
        <w:pStyle w:val="22"/>
        <w:shd w:val="clear" w:color="auto" w:fill="auto"/>
        <w:spacing w:after="0" w:line="288" w:lineRule="exact"/>
        <w:ind w:firstLine="740"/>
        <w:jc w:val="both"/>
      </w:pPr>
      <w:r w:rsidRPr="00616B3B">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C239A6" w:rsidRPr="00616B3B" w:rsidRDefault="007B665E">
      <w:pPr>
        <w:pStyle w:val="22"/>
        <w:shd w:val="clear" w:color="auto" w:fill="auto"/>
        <w:spacing w:after="0" w:line="288" w:lineRule="exact"/>
        <w:ind w:firstLine="740"/>
        <w:jc w:val="both"/>
      </w:pPr>
      <w:r w:rsidRPr="00616B3B">
        <w:t>формирование и совершенствование иноязычной коммуникативной компетенции; расширение и систематизация знаний о втором иностранном языке, расширение лингвистического кругозора и лексического запаса, дальнейшее овладение общей речевой культурой;</w:t>
      </w:r>
    </w:p>
    <w:p w:rsidR="00C239A6" w:rsidRPr="00616B3B" w:rsidRDefault="007B665E">
      <w:pPr>
        <w:pStyle w:val="22"/>
        <w:shd w:val="clear" w:color="auto" w:fill="auto"/>
        <w:spacing w:after="0" w:line="288" w:lineRule="exact"/>
        <w:ind w:firstLine="740"/>
        <w:jc w:val="left"/>
      </w:pPr>
      <w:r w:rsidRPr="00616B3B">
        <w:t>достижение допорогового уровня иноязычной коммуникативной компетенции;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позволяющей расширять свои знания в других предметных областях.</w:t>
      </w:r>
    </w:p>
    <w:p w:rsidR="00C239A6" w:rsidRPr="00616B3B" w:rsidRDefault="007B665E">
      <w:pPr>
        <w:pStyle w:val="22"/>
        <w:shd w:val="clear" w:color="auto" w:fill="auto"/>
        <w:spacing w:after="0" w:line="288" w:lineRule="exact"/>
        <w:ind w:firstLine="740"/>
        <w:jc w:val="both"/>
      </w:pPr>
      <w:r w:rsidRPr="00616B3B">
        <w:t>А. В коммуникативной сфере (то есть владение вторым иностранным языком как средством общения):</w:t>
      </w:r>
    </w:p>
    <w:p w:rsidR="00C239A6" w:rsidRPr="00616B3B" w:rsidRDefault="007B665E">
      <w:pPr>
        <w:pStyle w:val="22"/>
        <w:shd w:val="clear" w:color="auto" w:fill="auto"/>
        <w:spacing w:after="0" w:line="288" w:lineRule="exact"/>
        <w:ind w:firstLine="740"/>
        <w:jc w:val="both"/>
      </w:pPr>
      <w:r w:rsidRPr="00616B3B">
        <w:t>Речевая компетенция в следующих видах речевой деятельности:</w:t>
      </w:r>
    </w:p>
    <w:p w:rsidR="00C239A6" w:rsidRPr="00616B3B" w:rsidRDefault="007B665E" w:rsidP="00A10771">
      <w:pPr>
        <w:pStyle w:val="22"/>
        <w:numPr>
          <w:ilvl w:val="0"/>
          <w:numId w:val="23"/>
        </w:numPr>
        <w:shd w:val="clear" w:color="auto" w:fill="auto"/>
        <w:spacing w:after="0" w:line="288" w:lineRule="exact"/>
        <w:ind w:firstLine="740"/>
        <w:jc w:val="both"/>
      </w:pPr>
      <w:r w:rsidRPr="00616B3B">
        <w:t>говорении:</w:t>
      </w:r>
    </w:p>
    <w:p w:rsidR="00C239A6" w:rsidRPr="00616B3B" w:rsidRDefault="007B665E" w:rsidP="00A10771">
      <w:pPr>
        <w:pStyle w:val="22"/>
        <w:numPr>
          <w:ilvl w:val="1"/>
          <w:numId w:val="23"/>
        </w:numPr>
        <w:shd w:val="clear" w:color="auto" w:fill="auto"/>
        <w:tabs>
          <w:tab w:val="left" w:pos="1216"/>
        </w:tabs>
        <w:spacing w:after="0" w:line="288" w:lineRule="exact"/>
        <w:ind w:left="740" w:right="6680" w:firstLine="0"/>
        <w:jc w:val="left"/>
      </w:pPr>
      <w:r w:rsidRPr="00616B3B">
        <w:t>диалогическая речь: выпускник научится:</w:t>
      </w:r>
    </w:p>
    <w:p w:rsidR="00C239A6" w:rsidRPr="00616B3B" w:rsidRDefault="007B665E" w:rsidP="00A10771">
      <w:pPr>
        <w:pStyle w:val="22"/>
        <w:numPr>
          <w:ilvl w:val="0"/>
          <w:numId w:val="21"/>
        </w:numPr>
        <w:shd w:val="clear" w:color="auto" w:fill="auto"/>
        <w:tabs>
          <w:tab w:val="left" w:pos="913"/>
        </w:tabs>
        <w:spacing w:after="0" w:line="288" w:lineRule="exact"/>
        <w:ind w:firstLine="740"/>
        <w:jc w:val="both"/>
      </w:pPr>
      <w:r w:rsidRPr="00616B3B">
        <w:t>начинать, вести/поддерживать и заканчивать диалог (диалог этикетного характер, диалог- расспрос, диалог побуждение к действию; комбинированный диалог) в стандартных ситуациях неофициального общения, соблюдая нормы речевого этикета страны изучаемого языка, при необходимости переспрашивая, уточняя;</w:t>
      </w:r>
    </w:p>
    <w:p w:rsidR="00C239A6" w:rsidRPr="00616B3B" w:rsidRDefault="007B665E" w:rsidP="00A10771">
      <w:pPr>
        <w:pStyle w:val="22"/>
        <w:numPr>
          <w:ilvl w:val="0"/>
          <w:numId w:val="21"/>
        </w:numPr>
        <w:shd w:val="clear" w:color="auto" w:fill="auto"/>
        <w:tabs>
          <w:tab w:val="left" w:pos="908"/>
        </w:tabs>
        <w:spacing w:after="0" w:line="288" w:lineRule="exact"/>
        <w:ind w:firstLine="740"/>
        <w:jc w:val="both"/>
      </w:pPr>
      <w:r w:rsidRPr="00616B3B">
        <w:t>расспрашивать собеседника и отвечать на его вопросы, высказывая своё мнение, просьбу, отвечать на предложение собеседника согласием/отказом, опираясь на изученную тематику и усвоенный лексико-грамматический материал;</w:t>
      </w:r>
    </w:p>
    <w:p w:rsidR="00C239A6" w:rsidRPr="00616B3B" w:rsidRDefault="007B665E">
      <w:pPr>
        <w:pStyle w:val="22"/>
        <w:shd w:val="clear" w:color="auto" w:fill="auto"/>
        <w:spacing w:after="0" w:line="288" w:lineRule="exact"/>
        <w:ind w:left="740" w:right="4760" w:firstLine="0"/>
        <w:jc w:val="left"/>
      </w:pPr>
      <w:r w:rsidRPr="00616B3B">
        <w:t>выпускник получит возможность научиться: вести диалог-обмен мнениями; брать и давать интервью;</w:t>
      </w:r>
    </w:p>
    <w:p w:rsidR="00C239A6" w:rsidRPr="00616B3B" w:rsidRDefault="007B665E">
      <w:pPr>
        <w:pStyle w:val="22"/>
        <w:shd w:val="clear" w:color="auto" w:fill="auto"/>
        <w:spacing w:after="0" w:line="288" w:lineRule="exact"/>
        <w:ind w:firstLine="740"/>
        <w:jc w:val="both"/>
      </w:pPr>
      <w:r w:rsidRPr="00616B3B">
        <w:t>вести диалог-расспрос на основе нелинейного текста (таблицы, диаграммы и т. д.);</w:t>
      </w:r>
    </w:p>
    <w:p w:rsidR="00C239A6" w:rsidRPr="00616B3B" w:rsidRDefault="007B665E" w:rsidP="00A10771">
      <w:pPr>
        <w:pStyle w:val="22"/>
        <w:numPr>
          <w:ilvl w:val="1"/>
          <w:numId w:val="23"/>
        </w:numPr>
        <w:shd w:val="clear" w:color="auto" w:fill="auto"/>
        <w:tabs>
          <w:tab w:val="left" w:pos="1216"/>
        </w:tabs>
        <w:spacing w:after="0" w:line="288" w:lineRule="exact"/>
        <w:ind w:left="740" w:right="6560" w:firstLine="0"/>
        <w:jc w:val="left"/>
      </w:pPr>
      <w:r w:rsidRPr="00616B3B">
        <w:t>монологическая речь: выпускник научится:</w:t>
      </w:r>
    </w:p>
    <w:p w:rsidR="00C239A6" w:rsidRPr="00616B3B" w:rsidRDefault="007B665E" w:rsidP="00A10771">
      <w:pPr>
        <w:pStyle w:val="22"/>
        <w:numPr>
          <w:ilvl w:val="0"/>
          <w:numId w:val="21"/>
        </w:numPr>
        <w:shd w:val="clear" w:color="auto" w:fill="auto"/>
        <w:tabs>
          <w:tab w:val="left" w:pos="903"/>
        </w:tabs>
        <w:spacing w:after="0" w:line="288" w:lineRule="exact"/>
        <w:ind w:firstLine="740"/>
        <w:jc w:val="left"/>
      </w:pPr>
      <w:r w:rsidRPr="00616B3B">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 (рассказывать о себе, своей семье, друзьях, своих интересах и планах на будущее; сообщать краткие сведения о своём городе/селе, о своей стране и странах изучаемого языка;</w:t>
      </w:r>
    </w:p>
    <w:p w:rsidR="00C239A6" w:rsidRPr="00616B3B" w:rsidRDefault="007B665E">
      <w:pPr>
        <w:pStyle w:val="22"/>
        <w:shd w:val="clear" w:color="auto" w:fill="auto"/>
        <w:spacing w:after="0" w:line="288" w:lineRule="exact"/>
        <w:ind w:firstLine="740"/>
        <w:jc w:val="both"/>
      </w:pPr>
      <w:r w:rsidRPr="00616B3B">
        <w:t>описывать события/явления с опорой на зрительную наглядность и/или вербальную опору (ключевые слова, план, вопросы);</w:t>
      </w:r>
    </w:p>
    <w:p w:rsidR="00C239A6" w:rsidRPr="00616B3B" w:rsidRDefault="007B665E">
      <w:pPr>
        <w:pStyle w:val="22"/>
        <w:shd w:val="clear" w:color="auto" w:fill="auto"/>
        <w:spacing w:after="0" w:line="288" w:lineRule="exact"/>
        <w:ind w:firstLine="740"/>
        <w:jc w:val="left"/>
      </w:pPr>
      <w:r w:rsidRPr="00616B3B">
        <w:t>давать краткую характеристику реальных людей и литературных персонажей; передавать основное содержание прочитанного или услышанного текста с опорой или без опоры на текст, ключевые слова/план/вопросы;</w:t>
      </w:r>
    </w:p>
    <w:p w:rsidR="00C239A6" w:rsidRPr="00616B3B" w:rsidRDefault="007B665E">
      <w:pPr>
        <w:pStyle w:val="22"/>
        <w:shd w:val="clear" w:color="auto" w:fill="auto"/>
        <w:spacing w:after="0" w:line="288" w:lineRule="exact"/>
        <w:ind w:firstLine="740"/>
        <w:jc w:val="both"/>
      </w:pPr>
      <w:r w:rsidRPr="00616B3B">
        <w:t>описывать картинку/фото с опорой или без опоры на ключевые слова/план/вопросы.</w:t>
      </w:r>
    </w:p>
    <w:p w:rsidR="00C239A6" w:rsidRPr="00616B3B" w:rsidRDefault="007B665E">
      <w:pPr>
        <w:pStyle w:val="22"/>
        <w:shd w:val="clear" w:color="auto" w:fill="auto"/>
        <w:spacing w:after="0" w:line="288" w:lineRule="exact"/>
        <w:ind w:firstLine="740"/>
        <w:jc w:val="both"/>
      </w:pPr>
      <w:r w:rsidRPr="00616B3B">
        <w:t>выпускник получит возможность научиться:</w:t>
      </w:r>
    </w:p>
    <w:p w:rsidR="00C239A6" w:rsidRPr="00616B3B" w:rsidRDefault="007B665E">
      <w:pPr>
        <w:pStyle w:val="22"/>
        <w:shd w:val="clear" w:color="auto" w:fill="auto"/>
        <w:spacing w:after="0" w:line="288" w:lineRule="exact"/>
        <w:ind w:firstLine="740"/>
        <w:jc w:val="both"/>
      </w:pPr>
      <w:r w:rsidRPr="00616B3B">
        <w:t>делать сообщение на заданную тему на основе прочитанного;</w:t>
      </w:r>
    </w:p>
    <w:p w:rsidR="00C239A6" w:rsidRPr="00616B3B" w:rsidRDefault="007B665E">
      <w:pPr>
        <w:pStyle w:val="22"/>
        <w:shd w:val="clear" w:color="auto" w:fill="auto"/>
        <w:spacing w:after="0" w:line="288" w:lineRule="exact"/>
        <w:ind w:firstLine="740"/>
        <w:jc w:val="both"/>
      </w:pPr>
      <w:r w:rsidRPr="00616B3B">
        <w:t>комментировать факты из прочитанного/прослушанного текста, выражать и аргументировать свое отношение к прочитанному/прослушанному;</w:t>
      </w:r>
    </w:p>
    <w:p w:rsidR="00C239A6" w:rsidRPr="00616B3B" w:rsidRDefault="007B665E">
      <w:pPr>
        <w:pStyle w:val="22"/>
        <w:shd w:val="clear" w:color="auto" w:fill="auto"/>
        <w:spacing w:after="0" w:line="288" w:lineRule="exact"/>
        <w:ind w:firstLine="740"/>
        <w:jc w:val="both"/>
      </w:pPr>
      <w:r w:rsidRPr="00616B3B">
        <w:t>кратко высказываться без предварительной подготовки на заданную тему в соответствии с предложенной ситуацией общения;</w:t>
      </w:r>
    </w:p>
    <w:p w:rsidR="00C239A6" w:rsidRPr="00616B3B" w:rsidRDefault="007B665E">
      <w:pPr>
        <w:pStyle w:val="22"/>
        <w:shd w:val="clear" w:color="auto" w:fill="auto"/>
        <w:spacing w:after="0" w:line="288" w:lineRule="exact"/>
        <w:ind w:left="740" w:firstLine="0"/>
        <w:jc w:val="both"/>
      </w:pPr>
      <w:r w:rsidRPr="00616B3B">
        <w:t>кратко высказываться с опорой на нелинейный текст (таблицы, диаграммы, расписание и т. п.); кратко излагать результаты выполненной проектной работы;</w:t>
      </w:r>
    </w:p>
    <w:p w:rsidR="00C239A6" w:rsidRPr="00616B3B" w:rsidRDefault="007B665E" w:rsidP="00A10771">
      <w:pPr>
        <w:pStyle w:val="22"/>
        <w:numPr>
          <w:ilvl w:val="0"/>
          <w:numId w:val="23"/>
        </w:numPr>
        <w:shd w:val="clear" w:color="auto" w:fill="auto"/>
        <w:tabs>
          <w:tab w:val="left" w:pos="1048"/>
        </w:tabs>
        <w:spacing w:after="0" w:line="288" w:lineRule="exact"/>
        <w:ind w:left="740" w:right="7000" w:firstLine="0"/>
        <w:jc w:val="left"/>
      </w:pPr>
      <w:r w:rsidRPr="00616B3B">
        <w:t>аудировании: выпускник научится:</w:t>
      </w:r>
    </w:p>
    <w:p w:rsidR="00C239A6" w:rsidRPr="00616B3B" w:rsidRDefault="007B665E">
      <w:pPr>
        <w:pStyle w:val="22"/>
        <w:shd w:val="clear" w:color="auto" w:fill="auto"/>
        <w:spacing w:after="0" w:line="288" w:lineRule="exact"/>
        <w:ind w:firstLine="740"/>
        <w:jc w:val="both"/>
      </w:pPr>
      <w:r w:rsidRPr="00616B3B">
        <w:t>воспринимать на слух и понимать основное содержание несложных аутентичных аудио- и видеотекстов, содержащих некоторое количество неизученных языковых явлений и относящихся к разным коммуникативным типам речи (сообщение/интервью);</w:t>
      </w:r>
    </w:p>
    <w:p w:rsidR="00C239A6" w:rsidRPr="00616B3B" w:rsidRDefault="007B665E">
      <w:pPr>
        <w:pStyle w:val="22"/>
        <w:shd w:val="clear" w:color="auto" w:fill="auto"/>
        <w:spacing w:after="0" w:line="288" w:lineRule="exact"/>
        <w:ind w:firstLine="740"/>
        <w:jc w:val="both"/>
      </w:pPr>
      <w:r w:rsidRPr="00616B3B">
        <w:t>воспринимать на слух и выборочно понимать с опорой на языковую догадку и контекст нужную/интересующую/запрашиваемую информацию в несложных аутентичных аудио- и видеотекстах, содержащих как изученные языковые явления, так и некоторое количество неизученных языковых явлений;</w:t>
      </w:r>
    </w:p>
    <w:p w:rsidR="00C239A6" w:rsidRPr="00616B3B" w:rsidRDefault="007B665E">
      <w:pPr>
        <w:pStyle w:val="22"/>
        <w:shd w:val="clear" w:color="auto" w:fill="auto"/>
        <w:spacing w:after="0" w:line="288" w:lineRule="exact"/>
        <w:ind w:firstLine="740"/>
        <w:jc w:val="both"/>
      </w:pPr>
      <w:r w:rsidRPr="00616B3B">
        <w:t>выпускник получит возможность научиться:</w:t>
      </w:r>
    </w:p>
    <w:p w:rsidR="00C239A6" w:rsidRPr="00616B3B" w:rsidRDefault="007B665E">
      <w:pPr>
        <w:pStyle w:val="22"/>
        <w:shd w:val="clear" w:color="auto" w:fill="auto"/>
        <w:spacing w:after="0" w:line="288" w:lineRule="exact"/>
        <w:ind w:firstLine="740"/>
        <w:jc w:val="both"/>
      </w:pPr>
      <w:r w:rsidRPr="00616B3B">
        <w:t>выделять основную тему в воспринимаемом на слух тексте;</w:t>
      </w:r>
    </w:p>
    <w:p w:rsidR="00C239A6" w:rsidRPr="00616B3B" w:rsidRDefault="007B665E">
      <w:pPr>
        <w:pStyle w:val="22"/>
        <w:shd w:val="clear" w:color="auto" w:fill="auto"/>
        <w:spacing w:after="0" w:line="288" w:lineRule="exact"/>
        <w:ind w:firstLine="740"/>
        <w:jc w:val="both"/>
      </w:pPr>
      <w:r w:rsidRPr="00616B3B">
        <w:t>использовать контекстуальную или языковую догадку при восприятии на слух текстов, содержащих незнакомые слова;</w:t>
      </w:r>
    </w:p>
    <w:p w:rsidR="00C239A6" w:rsidRPr="00616B3B" w:rsidRDefault="007B665E" w:rsidP="00A10771">
      <w:pPr>
        <w:pStyle w:val="22"/>
        <w:numPr>
          <w:ilvl w:val="0"/>
          <w:numId w:val="23"/>
        </w:numPr>
        <w:shd w:val="clear" w:color="auto" w:fill="auto"/>
        <w:tabs>
          <w:tab w:val="left" w:pos="1048"/>
        </w:tabs>
        <w:spacing w:after="0" w:line="288" w:lineRule="exact"/>
        <w:ind w:firstLine="740"/>
        <w:jc w:val="both"/>
      </w:pPr>
      <w:r w:rsidRPr="00616B3B">
        <w:t>чтении:</w:t>
      </w:r>
    </w:p>
    <w:p w:rsidR="00C239A6" w:rsidRPr="00616B3B" w:rsidRDefault="007B665E">
      <w:pPr>
        <w:pStyle w:val="22"/>
        <w:shd w:val="clear" w:color="auto" w:fill="auto"/>
        <w:spacing w:after="0" w:line="288" w:lineRule="exact"/>
        <w:ind w:firstLine="740"/>
        <w:jc w:val="both"/>
      </w:pPr>
      <w:r w:rsidRPr="00616B3B">
        <w:t>выпускник научится:</w:t>
      </w:r>
    </w:p>
    <w:p w:rsidR="00C239A6" w:rsidRPr="00616B3B" w:rsidRDefault="007B665E">
      <w:pPr>
        <w:pStyle w:val="22"/>
        <w:shd w:val="clear" w:color="auto" w:fill="auto"/>
        <w:spacing w:after="0" w:line="288" w:lineRule="exact"/>
        <w:ind w:firstLine="740"/>
        <w:jc w:val="both"/>
      </w:pPr>
      <w:r w:rsidRPr="00616B3B">
        <w:t>выразительно читать вслух небольшие построенные на изученном языковом материале аутентичные тексты, демонстрируя понимание прочитанного;</w:t>
      </w:r>
    </w:p>
    <w:p w:rsidR="00C239A6" w:rsidRPr="00616B3B" w:rsidRDefault="007B665E">
      <w:pPr>
        <w:pStyle w:val="22"/>
        <w:shd w:val="clear" w:color="auto" w:fill="auto"/>
        <w:spacing w:after="0" w:line="288" w:lineRule="exact"/>
        <w:ind w:firstLine="740"/>
        <w:jc w:val="both"/>
      </w:pPr>
      <w:r w:rsidRPr="00616B3B">
        <w:t>читать и понимать основное содержание несложных аутентичных текстов, содержащих отдельные неизученные языковые явления;</w:t>
      </w:r>
    </w:p>
    <w:p w:rsidR="00C239A6" w:rsidRPr="00616B3B" w:rsidRDefault="007B665E">
      <w:pPr>
        <w:pStyle w:val="22"/>
        <w:shd w:val="clear" w:color="auto" w:fill="auto"/>
        <w:spacing w:after="0" w:line="288" w:lineRule="exact"/>
        <w:ind w:firstLine="740"/>
        <w:jc w:val="both"/>
      </w:pPr>
      <w:r w:rsidRPr="00616B3B">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C239A6" w:rsidRPr="00616B3B" w:rsidRDefault="007B665E">
      <w:pPr>
        <w:pStyle w:val="22"/>
        <w:shd w:val="clear" w:color="auto" w:fill="auto"/>
        <w:spacing w:after="0" w:line="288" w:lineRule="exact"/>
        <w:ind w:firstLine="740"/>
        <w:jc w:val="both"/>
      </w:pPr>
      <w:r w:rsidRPr="00616B3B">
        <w:t>читать и полностью понимать несложные аутентичные тексты разных жанров и стилей, построенные на изученном языковом материале, используя различные приёмы смысловой переработки текста (выборочный перевод, языковую догадку, в том числе с опорой на первый иностранный язык), а также справочные материалы;</w:t>
      </w:r>
    </w:p>
    <w:p w:rsidR="00C239A6" w:rsidRPr="00616B3B" w:rsidRDefault="007B665E">
      <w:pPr>
        <w:pStyle w:val="22"/>
        <w:shd w:val="clear" w:color="auto" w:fill="auto"/>
        <w:spacing w:after="0" w:line="288" w:lineRule="exact"/>
        <w:ind w:firstLine="740"/>
        <w:jc w:val="both"/>
      </w:pPr>
      <w:r w:rsidRPr="00616B3B">
        <w:t>выпускник получит возможность научиться:</w:t>
      </w:r>
    </w:p>
    <w:p w:rsidR="00C239A6" w:rsidRPr="00616B3B" w:rsidRDefault="007B665E">
      <w:pPr>
        <w:pStyle w:val="22"/>
        <w:shd w:val="clear" w:color="auto" w:fill="auto"/>
        <w:spacing w:after="0" w:line="288" w:lineRule="exact"/>
        <w:ind w:firstLine="740"/>
        <w:jc w:val="both"/>
      </w:pPr>
      <w:r w:rsidRPr="00616B3B">
        <w:t>устанавливать причинно-следственную взаимосвязь фактов и событий, изложенных в несложном аутентичном тексте;</w:t>
      </w:r>
    </w:p>
    <w:p w:rsidR="00C239A6" w:rsidRPr="00616B3B" w:rsidRDefault="007B665E">
      <w:pPr>
        <w:pStyle w:val="22"/>
        <w:shd w:val="clear" w:color="auto" w:fill="auto"/>
        <w:spacing w:after="0" w:line="288" w:lineRule="exact"/>
        <w:ind w:firstLine="740"/>
        <w:jc w:val="both"/>
      </w:pPr>
      <w:r w:rsidRPr="00616B3B">
        <w:t>восстанавливать текст из разрозненных абзацев или путем добавления выпущенных фрагментов;</w:t>
      </w:r>
    </w:p>
    <w:p w:rsidR="00C239A6" w:rsidRPr="00616B3B" w:rsidRDefault="007B665E" w:rsidP="00A10771">
      <w:pPr>
        <w:pStyle w:val="22"/>
        <w:numPr>
          <w:ilvl w:val="0"/>
          <w:numId w:val="23"/>
        </w:numPr>
        <w:shd w:val="clear" w:color="auto" w:fill="auto"/>
        <w:tabs>
          <w:tab w:val="left" w:pos="1048"/>
        </w:tabs>
        <w:spacing w:after="0" w:line="288" w:lineRule="exact"/>
        <w:ind w:left="740" w:right="7000" w:firstLine="0"/>
        <w:jc w:val="left"/>
      </w:pPr>
      <w:r w:rsidRPr="00616B3B">
        <w:t>письменной речи: выпускник научится:</w:t>
      </w:r>
    </w:p>
    <w:p w:rsidR="00C239A6" w:rsidRPr="00616B3B" w:rsidRDefault="007B665E">
      <w:pPr>
        <w:pStyle w:val="22"/>
        <w:shd w:val="clear" w:color="auto" w:fill="auto"/>
        <w:spacing w:after="0" w:line="288" w:lineRule="exact"/>
        <w:ind w:firstLine="740"/>
        <w:jc w:val="both"/>
      </w:pPr>
      <w:r w:rsidRPr="00616B3B">
        <w:t>заполнять анкеты и формуляры, сообщая о себе основные сведения (имя, фамилия, пол, возраст, гражданство, национальность, адрес и т. д.);</w:t>
      </w:r>
    </w:p>
    <w:p w:rsidR="00C239A6" w:rsidRPr="00616B3B" w:rsidRDefault="007B665E">
      <w:pPr>
        <w:pStyle w:val="22"/>
        <w:shd w:val="clear" w:color="auto" w:fill="auto"/>
        <w:spacing w:after="0" w:line="288" w:lineRule="exact"/>
        <w:ind w:firstLine="740"/>
        <w:jc w:val="both"/>
      </w:pPr>
      <w:r w:rsidRPr="00616B3B">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239A6" w:rsidRPr="00616B3B" w:rsidRDefault="007B665E">
      <w:pPr>
        <w:pStyle w:val="22"/>
        <w:shd w:val="clear" w:color="auto" w:fill="auto"/>
        <w:spacing w:after="0" w:line="288" w:lineRule="exact"/>
        <w:ind w:firstLine="740"/>
        <w:jc w:val="both"/>
      </w:pPr>
      <w:r w:rsidRPr="00616B3B">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C239A6" w:rsidRPr="00616B3B" w:rsidRDefault="007B665E">
      <w:pPr>
        <w:pStyle w:val="22"/>
        <w:shd w:val="clear" w:color="auto" w:fill="auto"/>
        <w:spacing w:after="0" w:line="288" w:lineRule="exact"/>
        <w:ind w:left="740" w:right="2120" w:firstLine="0"/>
        <w:jc w:val="left"/>
      </w:pPr>
      <w:r w:rsidRPr="00616B3B">
        <w:t>писать небольшие письменные высказывания с опорой на образец/план; выпускник получит возможность научиться:</w:t>
      </w:r>
    </w:p>
    <w:p w:rsidR="00C239A6" w:rsidRPr="00616B3B" w:rsidRDefault="007B665E">
      <w:pPr>
        <w:pStyle w:val="22"/>
        <w:shd w:val="clear" w:color="auto" w:fill="auto"/>
        <w:spacing w:after="0" w:line="288" w:lineRule="exact"/>
        <w:ind w:firstLine="740"/>
        <w:jc w:val="both"/>
      </w:pPr>
      <w:r w:rsidRPr="00616B3B">
        <w:t>делать краткие выписки из текста с целью их использования в собственных устных высказываниях;</w:t>
      </w:r>
    </w:p>
    <w:p w:rsidR="00C239A6" w:rsidRPr="00616B3B" w:rsidRDefault="007B665E">
      <w:pPr>
        <w:pStyle w:val="22"/>
        <w:shd w:val="clear" w:color="auto" w:fill="auto"/>
        <w:spacing w:after="0" w:line="288" w:lineRule="exact"/>
        <w:ind w:firstLine="740"/>
        <w:jc w:val="both"/>
      </w:pPr>
      <w:r w:rsidRPr="00616B3B">
        <w:t xml:space="preserve">писать электронное письмо </w:t>
      </w:r>
      <w:r w:rsidRPr="00616B3B">
        <w:rPr>
          <w:lang w:eastAsia="en-US" w:bidi="en-US"/>
        </w:rPr>
        <w:t>(</w:t>
      </w:r>
      <w:r w:rsidRPr="00616B3B">
        <w:rPr>
          <w:lang w:val="en-US" w:eastAsia="en-US" w:bidi="en-US"/>
        </w:rPr>
        <w:t>e</w:t>
      </w:r>
      <w:r w:rsidRPr="00616B3B">
        <w:rPr>
          <w:lang w:eastAsia="en-US" w:bidi="en-US"/>
        </w:rPr>
        <w:t>-</w:t>
      </w:r>
      <w:r w:rsidRPr="00616B3B">
        <w:rPr>
          <w:lang w:val="en-US" w:eastAsia="en-US" w:bidi="en-US"/>
        </w:rPr>
        <w:t>mail</w:t>
      </w:r>
      <w:r w:rsidRPr="00616B3B">
        <w:rPr>
          <w:lang w:eastAsia="en-US" w:bidi="en-US"/>
        </w:rPr>
        <w:t xml:space="preserve">) </w:t>
      </w:r>
      <w:r w:rsidRPr="00616B3B">
        <w:t>зарубежному другу в ответ на электронное письмо-стимул;</w:t>
      </w:r>
    </w:p>
    <w:p w:rsidR="00C239A6" w:rsidRPr="00616B3B" w:rsidRDefault="007B665E">
      <w:pPr>
        <w:pStyle w:val="22"/>
        <w:shd w:val="clear" w:color="auto" w:fill="auto"/>
        <w:spacing w:after="0" w:line="288" w:lineRule="exact"/>
        <w:ind w:firstLine="740"/>
        <w:jc w:val="both"/>
      </w:pPr>
      <w:r w:rsidRPr="00616B3B">
        <w:t>составлять план/тезисы устного или письменного сообщения;</w:t>
      </w:r>
    </w:p>
    <w:p w:rsidR="00C239A6" w:rsidRPr="00616B3B" w:rsidRDefault="007B665E">
      <w:pPr>
        <w:pStyle w:val="22"/>
        <w:shd w:val="clear" w:color="auto" w:fill="auto"/>
        <w:spacing w:after="0" w:line="288" w:lineRule="exact"/>
        <w:ind w:firstLine="740"/>
        <w:jc w:val="both"/>
      </w:pPr>
      <w:r w:rsidRPr="00616B3B">
        <w:t>кратко излагать в письменном виде результаты проектной деятельности;</w:t>
      </w:r>
    </w:p>
    <w:p w:rsidR="00C239A6" w:rsidRPr="00616B3B" w:rsidRDefault="007B665E">
      <w:pPr>
        <w:pStyle w:val="22"/>
        <w:shd w:val="clear" w:color="auto" w:fill="auto"/>
        <w:spacing w:after="0" w:line="288" w:lineRule="exact"/>
        <w:ind w:firstLine="740"/>
        <w:jc w:val="both"/>
      </w:pPr>
      <w:r w:rsidRPr="00616B3B">
        <w:t>писать небольшое письменное высказывание с опорой на нелинейный текст (таблицы, диаграммы и т. п.).</w:t>
      </w:r>
    </w:p>
    <w:p w:rsidR="00C239A6" w:rsidRPr="00616B3B" w:rsidRDefault="007B665E">
      <w:pPr>
        <w:pStyle w:val="22"/>
        <w:shd w:val="clear" w:color="auto" w:fill="auto"/>
        <w:spacing w:after="0" w:line="288" w:lineRule="exact"/>
        <w:ind w:firstLine="740"/>
        <w:jc w:val="both"/>
      </w:pPr>
      <w:r w:rsidRPr="00616B3B">
        <w:t>Языковая компетенция (владение языковыми средствами и навыки оперирования ими):</w:t>
      </w:r>
    </w:p>
    <w:p w:rsidR="00C239A6" w:rsidRPr="00616B3B" w:rsidRDefault="007B665E">
      <w:pPr>
        <w:pStyle w:val="22"/>
        <w:shd w:val="clear" w:color="auto" w:fill="auto"/>
        <w:spacing w:after="0" w:line="288" w:lineRule="exact"/>
        <w:ind w:firstLine="740"/>
        <w:jc w:val="both"/>
      </w:pPr>
      <w:r w:rsidRPr="00616B3B">
        <w:t>Орфография и пунктуация</w:t>
      </w:r>
    </w:p>
    <w:p w:rsidR="00C239A6" w:rsidRPr="00616B3B" w:rsidRDefault="007B665E">
      <w:pPr>
        <w:pStyle w:val="22"/>
        <w:shd w:val="clear" w:color="auto" w:fill="auto"/>
        <w:spacing w:after="0" w:line="288" w:lineRule="exact"/>
        <w:ind w:firstLine="740"/>
        <w:jc w:val="both"/>
      </w:pPr>
      <w:r w:rsidRPr="00616B3B">
        <w:t>Выпускник научится:</w:t>
      </w:r>
    </w:p>
    <w:p w:rsidR="00C239A6" w:rsidRPr="00616B3B" w:rsidRDefault="007B665E">
      <w:pPr>
        <w:pStyle w:val="22"/>
        <w:shd w:val="clear" w:color="auto" w:fill="auto"/>
        <w:spacing w:after="0" w:line="288" w:lineRule="exact"/>
        <w:ind w:firstLine="740"/>
        <w:jc w:val="both"/>
      </w:pPr>
      <w:r w:rsidRPr="00616B3B">
        <w:t>правильно писать изученные слова;</w:t>
      </w:r>
    </w:p>
    <w:p w:rsidR="00C239A6" w:rsidRPr="00616B3B" w:rsidRDefault="007B665E">
      <w:pPr>
        <w:pStyle w:val="22"/>
        <w:shd w:val="clear" w:color="auto" w:fill="auto"/>
        <w:spacing w:after="0" w:line="288" w:lineRule="exact"/>
        <w:ind w:firstLine="740"/>
        <w:jc w:val="both"/>
      </w:pPr>
      <w:r w:rsidRPr="00616B3B">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239A6" w:rsidRPr="00616B3B" w:rsidRDefault="007B665E">
      <w:pPr>
        <w:pStyle w:val="22"/>
        <w:shd w:val="clear" w:color="auto" w:fill="auto"/>
        <w:spacing w:after="0" w:line="288" w:lineRule="exact"/>
        <w:ind w:firstLine="740"/>
        <w:jc w:val="both"/>
      </w:pPr>
      <w:r w:rsidRPr="00616B3B">
        <w:t>расставлять в личном письме знаки препинания, диктуемые его форматом, в соответствии с нормами, принятыми в стране изучаемого языка.</w:t>
      </w:r>
    </w:p>
    <w:p w:rsidR="00C239A6" w:rsidRPr="00616B3B" w:rsidRDefault="007B665E">
      <w:pPr>
        <w:pStyle w:val="22"/>
        <w:shd w:val="clear" w:color="auto" w:fill="auto"/>
        <w:spacing w:after="0" w:line="288" w:lineRule="exact"/>
        <w:ind w:firstLine="740"/>
        <w:jc w:val="both"/>
      </w:pPr>
      <w:r w:rsidRPr="00616B3B">
        <w:t>Выпускник получит возможность научиться:</w:t>
      </w:r>
    </w:p>
    <w:p w:rsidR="00C239A6" w:rsidRPr="00616B3B" w:rsidRDefault="007B665E">
      <w:pPr>
        <w:pStyle w:val="22"/>
        <w:shd w:val="clear" w:color="auto" w:fill="auto"/>
        <w:spacing w:after="0" w:line="288" w:lineRule="exact"/>
        <w:ind w:firstLine="740"/>
        <w:jc w:val="both"/>
      </w:pPr>
      <w:r w:rsidRPr="00616B3B">
        <w:t>•сравнивать и анализировать буквосочетания немецкого языка.</w:t>
      </w:r>
    </w:p>
    <w:p w:rsidR="00C239A6" w:rsidRPr="00616B3B" w:rsidRDefault="007B665E">
      <w:pPr>
        <w:pStyle w:val="22"/>
        <w:shd w:val="clear" w:color="auto" w:fill="auto"/>
        <w:spacing w:after="0" w:line="288" w:lineRule="exact"/>
        <w:ind w:left="740" w:right="6340" w:firstLine="0"/>
        <w:jc w:val="left"/>
      </w:pPr>
      <w:r w:rsidRPr="00616B3B">
        <w:t>Фонетическая сторона речи Выпускник научится:</w:t>
      </w:r>
    </w:p>
    <w:p w:rsidR="00C239A6" w:rsidRPr="00616B3B" w:rsidRDefault="007B665E">
      <w:pPr>
        <w:pStyle w:val="22"/>
        <w:shd w:val="clear" w:color="auto" w:fill="auto"/>
        <w:spacing w:after="0" w:line="288" w:lineRule="exact"/>
        <w:ind w:firstLine="740"/>
        <w:jc w:val="left"/>
      </w:pPr>
      <w:r w:rsidRPr="00616B3B">
        <w:t>различать на слух все звуки второго иностранного языка и адекватно, без фонематических ошибок, ведущих к сбою коммуникации, произносить слова изучаемого иностранного языка; соблюдать правильное ударение в изученных словах и фразах; различать коммуникативные типы предложений по их интонации; членить предложение на смысловые группы;</w:t>
      </w:r>
    </w:p>
    <w:p w:rsidR="00C239A6" w:rsidRPr="00616B3B" w:rsidRDefault="007B665E">
      <w:pPr>
        <w:pStyle w:val="22"/>
        <w:shd w:val="clear" w:color="auto" w:fill="auto"/>
        <w:spacing w:after="0" w:line="288" w:lineRule="exact"/>
        <w:ind w:firstLine="740"/>
        <w:jc w:val="both"/>
      </w:pPr>
      <w:r w:rsidRPr="00616B3B">
        <w:t>адекватно, без ошибок, ведущих к сбою коммуникации, произносить предложения различных коммуникативных типов (утвердительное, вопросительное, отрицательное, повелительное) с точки зрения их ритмико-интонационных особенностей.</w:t>
      </w:r>
    </w:p>
    <w:p w:rsidR="00C239A6" w:rsidRPr="00616B3B" w:rsidRDefault="007B665E">
      <w:pPr>
        <w:pStyle w:val="22"/>
        <w:shd w:val="clear" w:color="auto" w:fill="auto"/>
        <w:spacing w:after="0" w:line="288" w:lineRule="exact"/>
        <w:ind w:firstLine="740"/>
        <w:jc w:val="both"/>
      </w:pPr>
      <w:r w:rsidRPr="00616B3B">
        <w:t>Выпускник получит возможность научиться:</w:t>
      </w:r>
    </w:p>
    <w:p w:rsidR="00C239A6" w:rsidRPr="00616B3B" w:rsidRDefault="007B665E">
      <w:pPr>
        <w:pStyle w:val="22"/>
        <w:shd w:val="clear" w:color="auto" w:fill="auto"/>
        <w:spacing w:after="0" w:line="288" w:lineRule="exact"/>
        <w:ind w:left="740" w:right="880" w:firstLine="0"/>
        <w:jc w:val="left"/>
      </w:pPr>
      <w:r w:rsidRPr="00616B3B">
        <w:t>выражать модальные значения, чувства и эмоции с помощью интонации; произносить сложные звуки немецкого языка с различными вариантами артикуляции. Лексическая сторона речи Выпускник научится:</w:t>
      </w:r>
    </w:p>
    <w:p w:rsidR="00C239A6" w:rsidRPr="00616B3B" w:rsidRDefault="007B665E">
      <w:pPr>
        <w:pStyle w:val="22"/>
        <w:shd w:val="clear" w:color="auto" w:fill="auto"/>
        <w:spacing w:after="0" w:line="288" w:lineRule="exact"/>
        <w:ind w:firstLine="740"/>
        <w:jc w:val="both"/>
      </w:pPr>
      <w:r w:rsidRPr="00616B3B">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239A6" w:rsidRPr="00616B3B" w:rsidRDefault="007B665E">
      <w:pPr>
        <w:pStyle w:val="22"/>
        <w:shd w:val="clear" w:color="auto" w:fill="auto"/>
        <w:spacing w:after="0" w:line="288" w:lineRule="exact"/>
        <w:ind w:firstLine="740"/>
        <w:jc w:val="left"/>
      </w:pPr>
      <w:r w:rsidRPr="00616B3B">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 соблюдать существующие в немецком языке нормы лексической сочетаемости;</w:t>
      </w:r>
    </w:p>
    <w:p w:rsidR="00C239A6" w:rsidRPr="00616B3B" w:rsidRDefault="007B665E">
      <w:pPr>
        <w:pStyle w:val="22"/>
        <w:shd w:val="clear" w:color="auto" w:fill="auto"/>
        <w:spacing w:after="0" w:line="288" w:lineRule="exact"/>
        <w:ind w:firstLine="740"/>
        <w:jc w:val="both"/>
      </w:pPr>
      <w:r w:rsidRPr="00616B3B">
        <w:t>распознавать и образовывать родственные слова с использованием основных способов словообразования (аффиксация, словосложение, конверсия) в пределах тематики основной школы в соответствии с решаемой коммуникативной задачей;</w:t>
      </w:r>
    </w:p>
    <w:p w:rsidR="00C239A6" w:rsidRPr="00616B3B" w:rsidRDefault="007B665E">
      <w:pPr>
        <w:pStyle w:val="22"/>
        <w:shd w:val="clear" w:color="auto" w:fill="auto"/>
        <w:spacing w:after="0" w:line="288" w:lineRule="exact"/>
        <w:ind w:firstLine="740"/>
        <w:jc w:val="both"/>
      </w:pPr>
      <w:r w:rsidRPr="00616B3B">
        <w:t>Выпускник получит возможность научиться:</w:t>
      </w:r>
    </w:p>
    <w:p w:rsidR="00C239A6" w:rsidRPr="00616B3B" w:rsidRDefault="007B665E">
      <w:pPr>
        <w:pStyle w:val="22"/>
        <w:shd w:val="clear" w:color="auto" w:fill="auto"/>
        <w:spacing w:after="0" w:line="288" w:lineRule="exact"/>
        <w:ind w:firstLine="740"/>
        <w:jc w:val="both"/>
      </w:pPr>
      <w:r w:rsidRPr="00616B3B">
        <w:t>распознавать и употреблять в речи в нескольких значениях многозначные слова, изученные в пределах тематики основной школы;</w:t>
      </w:r>
    </w:p>
    <w:p w:rsidR="00C239A6" w:rsidRPr="00616B3B" w:rsidRDefault="007B665E">
      <w:pPr>
        <w:pStyle w:val="22"/>
        <w:shd w:val="clear" w:color="auto" w:fill="auto"/>
        <w:spacing w:after="0" w:line="288" w:lineRule="exact"/>
        <w:ind w:firstLine="740"/>
        <w:jc w:val="both"/>
      </w:pPr>
      <w:r w:rsidRPr="00616B3B">
        <w:t>знать различия между явлениями синонимии и антонимии; употреблять в речи изученные синонимы и антонимы адекватно ситуации общения;</w:t>
      </w:r>
    </w:p>
    <w:p w:rsidR="00C239A6" w:rsidRPr="00616B3B" w:rsidRDefault="007B665E">
      <w:pPr>
        <w:pStyle w:val="22"/>
        <w:shd w:val="clear" w:color="auto" w:fill="auto"/>
        <w:spacing w:after="0" w:line="288" w:lineRule="exact"/>
        <w:ind w:left="740" w:firstLine="0"/>
        <w:jc w:val="left"/>
      </w:pPr>
      <w:r w:rsidRPr="00616B3B">
        <w:t>распознавать и употреблять в речи наиболее распространенные фразовые глаголы; распознавать принадлежность слов к частям речи по аффиксам;</w:t>
      </w:r>
    </w:p>
    <w:p w:rsidR="00C239A6" w:rsidRPr="00616B3B" w:rsidRDefault="007B665E">
      <w:pPr>
        <w:pStyle w:val="22"/>
        <w:shd w:val="clear" w:color="auto" w:fill="auto"/>
        <w:spacing w:after="0" w:line="288" w:lineRule="exact"/>
        <w:ind w:firstLine="740"/>
        <w:jc w:val="both"/>
      </w:pPr>
      <w:r w:rsidRPr="00616B3B">
        <w:t xml:space="preserve">распознавать и употреблять в речи различные средства связи в тексте для обеспечения его целостности, в том числе с помощью наречий </w:t>
      </w:r>
      <w:r w:rsidRPr="00616B3B">
        <w:rPr>
          <w:lang w:val="en-US" w:eastAsia="en-US" w:bidi="en-US"/>
        </w:rPr>
        <w:t>zuerst</w:t>
      </w:r>
      <w:r w:rsidRPr="00616B3B">
        <w:rPr>
          <w:lang w:eastAsia="en-US" w:bidi="en-US"/>
        </w:rPr>
        <w:t xml:space="preserve">, </w:t>
      </w:r>
      <w:r w:rsidRPr="00616B3B">
        <w:rPr>
          <w:lang w:val="en-US" w:eastAsia="en-US" w:bidi="en-US"/>
        </w:rPr>
        <w:t>dann</w:t>
      </w:r>
      <w:r w:rsidRPr="00616B3B">
        <w:rPr>
          <w:lang w:eastAsia="en-US" w:bidi="en-US"/>
        </w:rPr>
        <w:t xml:space="preserve">, </w:t>
      </w:r>
      <w:r w:rsidRPr="00616B3B">
        <w:rPr>
          <w:lang w:val="en-US" w:eastAsia="en-US" w:bidi="en-US"/>
        </w:rPr>
        <w:t>nachher</w:t>
      </w:r>
      <w:r w:rsidRPr="00616B3B">
        <w:rPr>
          <w:lang w:eastAsia="en-US" w:bidi="en-US"/>
        </w:rPr>
        <w:t xml:space="preserve">, </w:t>
      </w:r>
      <w:r w:rsidRPr="00616B3B">
        <w:rPr>
          <w:lang w:val="en-US" w:eastAsia="en-US" w:bidi="en-US"/>
        </w:rPr>
        <w:t>zuletzt</w:t>
      </w:r>
      <w:r w:rsidRPr="00616B3B">
        <w:rPr>
          <w:lang w:eastAsia="en-US" w:bidi="en-US"/>
        </w:rPr>
        <w:t xml:space="preserve"> </w:t>
      </w:r>
      <w:r w:rsidRPr="00616B3B">
        <w:t>и др.;</w:t>
      </w:r>
    </w:p>
    <w:p w:rsidR="00C239A6" w:rsidRPr="00616B3B" w:rsidRDefault="007B665E">
      <w:pPr>
        <w:pStyle w:val="22"/>
        <w:shd w:val="clear" w:color="auto" w:fill="auto"/>
        <w:spacing w:after="0" w:line="288" w:lineRule="exact"/>
        <w:ind w:firstLine="740"/>
        <w:jc w:val="left"/>
      </w:pPr>
      <w:r w:rsidRPr="00616B3B">
        <w:t>использовать языковую догадку в процессе чтения и аудирования (догадываться о значении незнакомых слов по контексту, по сходству с русским языком, по словообразовательным элементам). Грамматическая сторона речи Выпускник научится:</w:t>
      </w:r>
    </w:p>
    <w:p w:rsidR="00C239A6" w:rsidRPr="00616B3B" w:rsidRDefault="007B665E">
      <w:pPr>
        <w:pStyle w:val="22"/>
        <w:shd w:val="clear" w:color="auto" w:fill="auto"/>
        <w:spacing w:after="0" w:line="288" w:lineRule="exact"/>
        <w:ind w:firstLine="740"/>
        <w:jc w:val="both"/>
      </w:pPr>
      <w:r w:rsidRPr="00616B3B">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239A6" w:rsidRPr="00616B3B" w:rsidRDefault="007B665E">
      <w:pPr>
        <w:pStyle w:val="22"/>
        <w:shd w:val="clear" w:color="auto" w:fill="auto"/>
        <w:spacing w:after="0" w:line="288" w:lineRule="exact"/>
        <w:ind w:firstLine="740"/>
        <w:jc w:val="both"/>
      </w:pPr>
      <w:r w:rsidRPr="00616B3B">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C239A6" w:rsidRPr="00616B3B" w:rsidRDefault="007B665E">
      <w:pPr>
        <w:pStyle w:val="22"/>
        <w:shd w:val="clear" w:color="auto" w:fill="auto"/>
        <w:spacing w:after="0" w:line="288" w:lineRule="exact"/>
        <w:ind w:firstLine="740"/>
        <w:jc w:val="both"/>
      </w:pPr>
      <w:r w:rsidRPr="00616B3B">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C239A6" w:rsidRPr="00616B3B" w:rsidRDefault="007B665E">
      <w:pPr>
        <w:pStyle w:val="22"/>
        <w:shd w:val="clear" w:color="auto" w:fill="auto"/>
        <w:spacing w:after="0" w:line="288" w:lineRule="exact"/>
        <w:ind w:firstLine="740"/>
        <w:jc w:val="both"/>
      </w:pPr>
      <w:r w:rsidRPr="00616B3B">
        <w:t xml:space="preserve">распознавать и употреблять в речи безличные предложения </w:t>
      </w:r>
      <w:r w:rsidRPr="00616B3B">
        <w:rPr>
          <w:lang w:eastAsia="en-US" w:bidi="en-US"/>
        </w:rPr>
        <w:t>(</w:t>
      </w:r>
      <w:r w:rsidRPr="00616B3B">
        <w:rPr>
          <w:lang w:val="en-US" w:eastAsia="en-US" w:bidi="en-US"/>
        </w:rPr>
        <w:t>Es</w:t>
      </w:r>
      <w:r w:rsidRPr="00616B3B">
        <w:rPr>
          <w:lang w:eastAsia="en-US" w:bidi="en-US"/>
        </w:rPr>
        <w:t xml:space="preserve"> </w:t>
      </w:r>
      <w:r w:rsidRPr="00616B3B">
        <w:rPr>
          <w:lang w:val="en-US" w:eastAsia="en-US" w:bidi="en-US"/>
        </w:rPr>
        <w:t>ist</w:t>
      </w:r>
      <w:r w:rsidRPr="00616B3B">
        <w:rPr>
          <w:lang w:eastAsia="en-US" w:bidi="en-US"/>
        </w:rPr>
        <w:t xml:space="preserve"> </w:t>
      </w:r>
      <w:r w:rsidRPr="00616B3B">
        <w:rPr>
          <w:lang w:val="en-US" w:eastAsia="en-US" w:bidi="en-US"/>
        </w:rPr>
        <w:t>warm</w:t>
      </w:r>
      <w:r w:rsidRPr="00616B3B">
        <w:rPr>
          <w:lang w:eastAsia="en-US" w:bidi="en-US"/>
        </w:rPr>
        <w:t xml:space="preserve">. </w:t>
      </w:r>
      <w:r w:rsidRPr="00616B3B">
        <w:rPr>
          <w:lang w:val="en-US" w:eastAsia="en-US" w:bidi="en-US"/>
        </w:rPr>
        <w:t>Es</w:t>
      </w:r>
      <w:r w:rsidRPr="00616B3B">
        <w:rPr>
          <w:lang w:eastAsia="en-US" w:bidi="en-US"/>
        </w:rPr>
        <w:t xml:space="preserve"> </w:t>
      </w:r>
      <w:r w:rsidRPr="00616B3B">
        <w:rPr>
          <w:lang w:val="en-US" w:eastAsia="en-US" w:bidi="en-US"/>
        </w:rPr>
        <w:t>ist</w:t>
      </w:r>
      <w:r w:rsidRPr="00616B3B">
        <w:rPr>
          <w:lang w:eastAsia="en-US" w:bidi="en-US"/>
        </w:rPr>
        <w:t xml:space="preserve"> </w:t>
      </w:r>
      <w:r w:rsidRPr="00616B3B">
        <w:rPr>
          <w:lang w:val="en-US" w:eastAsia="en-US" w:bidi="en-US"/>
        </w:rPr>
        <w:t>Sommer</w:t>
      </w:r>
      <w:r w:rsidRPr="00616B3B">
        <w:rPr>
          <w:lang w:eastAsia="en-US" w:bidi="en-US"/>
        </w:rPr>
        <w:t xml:space="preserve">) </w:t>
      </w:r>
      <w:r w:rsidRPr="00616B3B">
        <w:t xml:space="preserve">и предложения с неопределенно-личным местоимением </w:t>
      </w:r>
      <w:r w:rsidRPr="00616B3B">
        <w:rPr>
          <w:lang w:val="en-US" w:eastAsia="en-US" w:bidi="en-US"/>
        </w:rPr>
        <w:t>man</w:t>
      </w:r>
      <w:r w:rsidRPr="00616B3B">
        <w:rPr>
          <w:lang w:eastAsia="en-US" w:bidi="en-US"/>
        </w:rPr>
        <w:t>;</w:t>
      </w:r>
    </w:p>
    <w:p w:rsidR="00C239A6" w:rsidRPr="00616B3B" w:rsidRDefault="007B665E">
      <w:pPr>
        <w:pStyle w:val="22"/>
        <w:shd w:val="clear" w:color="auto" w:fill="auto"/>
        <w:spacing w:after="0" w:line="288" w:lineRule="exact"/>
        <w:ind w:firstLine="740"/>
        <w:jc w:val="left"/>
      </w:pPr>
      <w:r w:rsidRPr="00616B3B">
        <w:t xml:space="preserve">употреблять основные средства выражения отрицания: отрицания </w:t>
      </w:r>
      <w:r w:rsidRPr="00616B3B">
        <w:rPr>
          <w:lang w:val="en-US" w:eastAsia="en-US" w:bidi="en-US"/>
        </w:rPr>
        <w:t>kein</w:t>
      </w:r>
      <w:r w:rsidRPr="00616B3B">
        <w:rPr>
          <w:lang w:eastAsia="en-US" w:bidi="en-US"/>
        </w:rPr>
        <w:t xml:space="preserve">, </w:t>
      </w:r>
      <w:r w:rsidRPr="00616B3B">
        <w:rPr>
          <w:lang w:val="en-US" w:eastAsia="en-US" w:bidi="en-US"/>
        </w:rPr>
        <w:t>nicht</w:t>
      </w:r>
      <w:r w:rsidRPr="00616B3B">
        <w:rPr>
          <w:lang w:eastAsia="en-US" w:bidi="en-US"/>
        </w:rPr>
        <w:t xml:space="preserve">; </w:t>
      </w:r>
      <w:r w:rsidRPr="00616B3B">
        <w:t xml:space="preserve">распознавать и употреблять в речи предложения с глаголами </w:t>
      </w:r>
      <w:r w:rsidRPr="00616B3B">
        <w:rPr>
          <w:lang w:val="en-US" w:eastAsia="en-US" w:bidi="en-US"/>
        </w:rPr>
        <w:t>legen</w:t>
      </w:r>
      <w:r w:rsidRPr="00616B3B">
        <w:rPr>
          <w:lang w:eastAsia="en-US" w:bidi="en-US"/>
        </w:rPr>
        <w:t xml:space="preserve">, </w:t>
      </w:r>
      <w:r w:rsidRPr="00616B3B">
        <w:rPr>
          <w:lang w:val="en-US" w:eastAsia="en-US" w:bidi="en-US"/>
        </w:rPr>
        <w:t>stellen</w:t>
      </w:r>
      <w:r w:rsidRPr="00616B3B">
        <w:rPr>
          <w:lang w:eastAsia="en-US" w:bidi="en-US"/>
        </w:rPr>
        <w:t xml:space="preserve">, </w:t>
      </w:r>
      <w:r w:rsidRPr="00616B3B">
        <w:rPr>
          <w:lang w:val="en-US" w:eastAsia="en-US" w:bidi="en-US"/>
        </w:rPr>
        <w:t>hangen</w:t>
      </w:r>
      <w:r w:rsidRPr="00616B3B">
        <w:rPr>
          <w:lang w:eastAsia="en-US" w:bidi="en-US"/>
        </w:rPr>
        <w:t xml:space="preserve">, </w:t>
      </w:r>
      <w:r w:rsidRPr="00616B3B">
        <w:t xml:space="preserve">требующими после себя дополнение в </w:t>
      </w:r>
      <w:r w:rsidRPr="00616B3B">
        <w:rPr>
          <w:lang w:val="en-US" w:eastAsia="en-US" w:bidi="en-US"/>
        </w:rPr>
        <w:t>Akkusativ</w:t>
      </w:r>
      <w:r w:rsidRPr="00616B3B">
        <w:rPr>
          <w:lang w:eastAsia="en-US" w:bidi="en-US"/>
        </w:rPr>
        <w:t xml:space="preserve"> </w:t>
      </w:r>
      <w:r w:rsidRPr="00616B3B">
        <w:t xml:space="preserve">и обстоятельство места при ответе на вопрос </w:t>
      </w:r>
      <w:r w:rsidRPr="00616B3B">
        <w:rPr>
          <w:lang w:val="en-US" w:eastAsia="en-US" w:bidi="en-US"/>
        </w:rPr>
        <w:t>Wohin</w:t>
      </w:r>
      <w:r w:rsidRPr="00616B3B">
        <w:rPr>
          <w:lang w:eastAsia="en-US" w:bidi="en-US"/>
        </w:rPr>
        <w:t>? (</w:t>
      </w:r>
      <w:r w:rsidRPr="00616B3B">
        <w:rPr>
          <w:lang w:val="en-US" w:eastAsia="en-US" w:bidi="en-US"/>
        </w:rPr>
        <w:t>Ich</w:t>
      </w:r>
      <w:r w:rsidRPr="00616B3B">
        <w:rPr>
          <w:lang w:eastAsia="en-US" w:bidi="en-US"/>
        </w:rPr>
        <w:t xml:space="preserve"> </w:t>
      </w:r>
      <w:r w:rsidRPr="00616B3B">
        <w:rPr>
          <w:lang w:val="en-US" w:eastAsia="en-US" w:bidi="en-US"/>
        </w:rPr>
        <w:t>hange</w:t>
      </w:r>
      <w:r w:rsidRPr="00616B3B">
        <w:rPr>
          <w:lang w:eastAsia="en-US" w:bidi="en-US"/>
        </w:rPr>
        <w:t xml:space="preserve"> </w:t>
      </w:r>
      <w:r w:rsidRPr="00616B3B">
        <w:rPr>
          <w:lang w:val="en-US" w:eastAsia="en-US" w:bidi="en-US"/>
        </w:rPr>
        <w:t>das</w:t>
      </w:r>
      <w:r w:rsidRPr="00616B3B">
        <w:rPr>
          <w:lang w:eastAsia="en-US" w:bidi="en-US"/>
        </w:rPr>
        <w:t xml:space="preserve"> </w:t>
      </w:r>
      <w:r w:rsidRPr="00616B3B">
        <w:rPr>
          <w:lang w:val="en-US" w:eastAsia="en-US" w:bidi="en-US"/>
        </w:rPr>
        <w:t>Bild</w:t>
      </w:r>
      <w:r w:rsidRPr="00616B3B">
        <w:rPr>
          <w:lang w:eastAsia="en-US" w:bidi="en-US"/>
        </w:rPr>
        <w:t xml:space="preserve"> </w:t>
      </w:r>
      <w:r w:rsidRPr="00616B3B">
        <w:rPr>
          <w:lang w:val="en-US" w:eastAsia="en-US" w:bidi="en-US"/>
        </w:rPr>
        <w:t>an</w:t>
      </w:r>
      <w:r w:rsidRPr="00616B3B">
        <w:rPr>
          <w:lang w:eastAsia="en-US" w:bidi="en-US"/>
        </w:rPr>
        <w:t xml:space="preserve"> </w:t>
      </w:r>
      <w:r w:rsidRPr="00616B3B">
        <w:rPr>
          <w:lang w:val="en-US" w:eastAsia="en-US" w:bidi="en-US"/>
        </w:rPr>
        <w:t>die</w:t>
      </w:r>
      <w:r w:rsidRPr="00616B3B">
        <w:rPr>
          <w:lang w:eastAsia="en-US" w:bidi="en-US"/>
        </w:rPr>
        <w:t xml:space="preserve"> </w:t>
      </w:r>
      <w:r w:rsidRPr="00616B3B">
        <w:rPr>
          <w:lang w:val="en-US" w:eastAsia="en-US" w:bidi="en-US"/>
        </w:rPr>
        <w:t>Wand</w:t>
      </w:r>
      <w:r w:rsidRPr="00616B3B">
        <w:rPr>
          <w:lang w:eastAsia="en-US" w:bidi="en-US"/>
        </w:rPr>
        <w:t>);</w:t>
      </w:r>
    </w:p>
    <w:p w:rsidR="00C239A6" w:rsidRPr="00616B3B" w:rsidRDefault="007B665E">
      <w:pPr>
        <w:pStyle w:val="22"/>
        <w:shd w:val="clear" w:color="auto" w:fill="auto"/>
        <w:spacing w:after="0" w:line="288" w:lineRule="exact"/>
        <w:ind w:firstLine="740"/>
        <w:jc w:val="both"/>
      </w:pPr>
      <w:r w:rsidRPr="00616B3B">
        <w:t xml:space="preserve">распознавать и употреблять в речи предложения с инфинитивной группой </w:t>
      </w:r>
      <w:r w:rsidRPr="00616B3B">
        <w:rPr>
          <w:lang w:val="en-US" w:eastAsia="en-US" w:bidi="en-US"/>
        </w:rPr>
        <w:t>um</w:t>
      </w:r>
      <w:r w:rsidRPr="00616B3B">
        <w:rPr>
          <w:lang w:eastAsia="en-US" w:bidi="en-US"/>
        </w:rPr>
        <w:t xml:space="preserve"> </w:t>
      </w:r>
      <w:r w:rsidRPr="00616B3B">
        <w:t xml:space="preserve">... </w:t>
      </w:r>
      <w:r w:rsidRPr="00616B3B">
        <w:rPr>
          <w:lang w:val="en-US" w:eastAsia="en-US" w:bidi="en-US"/>
        </w:rPr>
        <w:t>zu</w:t>
      </w:r>
      <w:r w:rsidRPr="00616B3B">
        <w:rPr>
          <w:lang w:eastAsia="en-US" w:bidi="en-US"/>
        </w:rPr>
        <w:t xml:space="preserve"> (</w:t>
      </w:r>
      <w:r w:rsidRPr="00616B3B">
        <w:rPr>
          <w:lang w:val="en-US" w:eastAsia="en-US" w:bidi="en-US"/>
        </w:rPr>
        <w:t>Er</w:t>
      </w:r>
      <w:r w:rsidRPr="00616B3B">
        <w:rPr>
          <w:lang w:eastAsia="en-US" w:bidi="en-US"/>
        </w:rPr>
        <w:t xml:space="preserve"> </w:t>
      </w:r>
      <w:r w:rsidRPr="00616B3B">
        <w:rPr>
          <w:lang w:val="en-US" w:eastAsia="en-US" w:bidi="en-US"/>
        </w:rPr>
        <w:t>lernt</w:t>
      </w:r>
      <w:r w:rsidRPr="00616B3B">
        <w:rPr>
          <w:lang w:eastAsia="en-US" w:bidi="en-US"/>
        </w:rPr>
        <w:t xml:space="preserve"> </w:t>
      </w:r>
      <w:r w:rsidRPr="00616B3B">
        <w:rPr>
          <w:lang w:val="en-US" w:eastAsia="en-US" w:bidi="en-US"/>
        </w:rPr>
        <w:t>Deutsch</w:t>
      </w:r>
      <w:r w:rsidRPr="00616B3B">
        <w:rPr>
          <w:lang w:eastAsia="en-US" w:bidi="en-US"/>
        </w:rPr>
        <w:t xml:space="preserve">, </w:t>
      </w:r>
      <w:r w:rsidRPr="00616B3B">
        <w:rPr>
          <w:lang w:val="en-US" w:eastAsia="en-US" w:bidi="en-US"/>
        </w:rPr>
        <w:t>um</w:t>
      </w:r>
      <w:r w:rsidRPr="00616B3B">
        <w:rPr>
          <w:lang w:eastAsia="en-US" w:bidi="en-US"/>
        </w:rPr>
        <w:t xml:space="preserve"> </w:t>
      </w:r>
      <w:r w:rsidRPr="00616B3B">
        <w:rPr>
          <w:lang w:val="en-US" w:eastAsia="en-US" w:bidi="en-US"/>
        </w:rPr>
        <w:t>deutsche</w:t>
      </w:r>
      <w:r w:rsidRPr="00616B3B">
        <w:rPr>
          <w:lang w:eastAsia="en-US" w:bidi="en-US"/>
        </w:rPr>
        <w:t xml:space="preserve"> </w:t>
      </w:r>
      <w:r w:rsidRPr="00616B3B">
        <w:rPr>
          <w:lang w:val="en-US" w:eastAsia="en-US" w:bidi="en-US"/>
        </w:rPr>
        <w:t>Bucher</w:t>
      </w:r>
      <w:r w:rsidRPr="00616B3B">
        <w:rPr>
          <w:lang w:eastAsia="en-US" w:bidi="en-US"/>
        </w:rPr>
        <w:t xml:space="preserve"> </w:t>
      </w:r>
      <w:r w:rsidRPr="00616B3B">
        <w:rPr>
          <w:lang w:val="en-US" w:eastAsia="en-US" w:bidi="en-US"/>
        </w:rPr>
        <w:t>zu</w:t>
      </w:r>
      <w:r w:rsidRPr="00616B3B">
        <w:rPr>
          <w:lang w:eastAsia="en-US" w:bidi="en-US"/>
        </w:rPr>
        <w:t xml:space="preserve"> </w:t>
      </w:r>
      <w:r w:rsidRPr="00616B3B">
        <w:rPr>
          <w:lang w:val="en-US" w:eastAsia="en-US" w:bidi="en-US"/>
        </w:rPr>
        <w:t>lesen</w:t>
      </w:r>
      <w:r w:rsidRPr="00616B3B">
        <w:rPr>
          <w:lang w:eastAsia="en-US" w:bidi="en-US"/>
        </w:rPr>
        <w:t>);</w:t>
      </w:r>
    </w:p>
    <w:p w:rsidR="00C239A6" w:rsidRPr="00616B3B" w:rsidRDefault="007B665E">
      <w:pPr>
        <w:pStyle w:val="22"/>
        <w:shd w:val="clear" w:color="auto" w:fill="auto"/>
        <w:spacing w:after="0" w:line="288" w:lineRule="exact"/>
        <w:ind w:firstLine="740"/>
        <w:jc w:val="left"/>
      </w:pPr>
      <w:r w:rsidRPr="00616B3B">
        <w:t xml:space="preserve">распознавание структуры предложения по формальным признакам: по наличию/отсутствию инфинитивных оборотов: </w:t>
      </w:r>
      <w:r w:rsidRPr="00616B3B">
        <w:rPr>
          <w:lang w:val="en-US" w:eastAsia="en-US" w:bidi="en-US"/>
        </w:rPr>
        <w:t>um</w:t>
      </w:r>
      <w:r w:rsidRPr="00616B3B">
        <w:rPr>
          <w:lang w:eastAsia="en-US" w:bidi="en-US"/>
        </w:rPr>
        <w:t xml:space="preserve"> </w:t>
      </w:r>
      <w:r w:rsidRPr="00616B3B">
        <w:t xml:space="preserve">... </w:t>
      </w:r>
      <w:r w:rsidRPr="00616B3B">
        <w:rPr>
          <w:lang w:val="en-US" w:eastAsia="en-US" w:bidi="en-US"/>
        </w:rPr>
        <w:t>zu</w:t>
      </w:r>
      <w:r w:rsidRPr="00616B3B">
        <w:rPr>
          <w:lang w:eastAsia="en-US" w:bidi="en-US"/>
        </w:rPr>
        <w:t xml:space="preserve"> </w:t>
      </w:r>
      <w:r w:rsidRPr="00616B3B">
        <w:t xml:space="preserve">+ </w:t>
      </w:r>
      <w:r w:rsidRPr="00616B3B">
        <w:rPr>
          <w:lang w:val="en-US" w:eastAsia="en-US" w:bidi="en-US"/>
        </w:rPr>
        <w:t>Infinitiv</w:t>
      </w:r>
      <w:r w:rsidRPr="00616B3B">
        <w:rPr>
          <w:lang w:eastAsia="en-US" w:bidi="en-US"/>
        </w:rPr>
        <w:t xml:space="preserve">, </w:t>
      </w:r>
      <w:r w:rsidRPr="00616B3B">
        <w:rPr>
          <w:lang w:val="en-US" w:eastAsia="en-US" w:bidi="en-US"/>
        </w:rPr>
        <w:t>statt</w:t>
      </w:r>
      <w:r w:rsidRPr="00616B3B">
        <w:rPr>
          <w:lang w:eastAsia="en-US" w:bidi="en-US"/>
        </w:rPr>
        <w:t xml:space="preserve"> ... </w:t>
      </w:r>
      <w:r w:rsidRPr="00616B3B">
        <w:rPr>
          <w:lang w:val="en-US" w:eastAsia="en-US" w:bidi="en-US"/>
        </w:rPr>
        <w:t>zu</w:t>
      </w:r>
      <w:r w:rsidRPr="00616B3B">
        <w:rPr>
          <w:lang w:eastAsia="en-US" w:bidi="en-US"/>
        </w:rPr>
        <w:t xml:space="preserve"> + </w:t>
      </w:r>
      <w:r w:rsidRPr="00616B3B">
        <w:rPr>
          <w:lang w:val="en-US" w:eastAsia="en-US" w:bidi="en-US"/>
        </w:rPr>
        <w:t>Infinitiv</w:t>
      </w:r>
      <w:r w:rsidRPr="00616B3B">
        <w:rPr>
          <w:lang w:eastAsia="en-US" w:bidi="en-US"/>
        </w:rPr>
        <w:t xml:space="preserve">, </w:t>
      </w:r>
      <w:r w:rsidRPr="00616B3B">
        <w:rPr>
          <w:lang w:val="en-US" w:eastAsia="en-US" w:bidi="en-US"/>
        </w:rPr>
        <w:t>ohne</w:t>
      </w:r>
      <w:r w:rsidRPr="00616B3B">
        <w:rPr>
          <w:lang w:eastAsia="en-US" w:bidi="en-US"/>
        </w:rPr>
        <w:t xml:space="preserve"> ... </w:t>
      </w:r>
      <w:r w:rsidRPr="00616B3B">
        <w:rPr>
          <w:lang w:val="en-US" w:eastAsia="en-US" w:bidi="en-US"/>
        </w:rPr>
        <w:t>zu</w:t>
      </w:r>
      <w:r w:rsidRPr="00616B3B">
        <w:rPr>
          <w:lang w:eastAsia="en-US" w:bidi="en-US"/>
        </w:rPr>
        <w:t xml:space="preserve"> + </w:t>
      </w:r>
      <w:r w:rsidRPr="00616B3B">
        <w:rPr>
          <w:lang w:val="en-US" w:eastAsia="en-US" w:bidi="en-US"/>
        </w:rPr>
        <w:t>Infinitiv</w:t>
      </w:r>
      <w:r w:rsidRPr="00616B3B">
        <w:rPr>
          <w:lang w:eastAsia="en-US" w:bidi="en-US"/>
        </w:rPr>
        <w:t xml:space="preserve">); </w:t>
      </w:r>
      <w:r w:rsidRPr="00616B3B">
        <w:t xml:space="preserve">употреблять в речи конструкцию </w:t>
      </w:r>
      <w:r w:rsidRPr="00616B3B">
        <w:rPr>
          <w:lang w:val="en-US" w:eastAsia="en-US" w:bidi="en-US"/>
        </w:rPr>
        <w:t>Es</w:t>
      </w:r>
      <w:r w:rsidRPr="00616B3B">
        <w:rPr>
          <w:lang w:eastAsia="en-US" w:bidi="en-US"/>
        </w:rPr>
        <w:t xml:space="preserve"> </w:t>
      </w:r>
      <w:r w:rsidRPr="00616B3B">
        <w:rPr>
          <w:lang w:val="en-US" w:eastAsia="en-US" w:bidi="en-US"/>
        </w:rPr>
        <w:t>gibt</w:t>
      </w:r>
      <w:r w:rsidRPr="00616B3B">
        <w:rPr>
          <w:lang w:eastAsia="en-US" w:bidi="en-US"/>
        </w:rPr>
        <w:t>.</w:t>
      </w:r>
      <w:r w:rsidRPr="00616B3B">
        <w:t>..</w:t>
      </w:r>
    </w:p>
    <w:p w:rsidR="00C239A6" w:rsidRPr="00616B3B" w:rsidRDefault="007B665E">
      <w:pPr>
        <w:pStyle w:val="22"/>
        <w:shd w:val="clear" w:color="auto" w:fill="auto"/>
        <w:spacing w:after="0" w:line="288" w:lineRule="exact"/>
        <w:ind w:firstLine="740"/>
        <w:jc w:val="both"/>
      </w:pPr>
      <w:r w:rsidRPr="00616B3B">
        <w:t xml:space="preserve">распознавать и употреблять в речи сложносочиненные предложения с союзами </w:t>
      </w:r>
      <w:r w:rsidRPr="00616B3B">
        <w:rPr>
          <w:lang w:val="en-US" w:eastAsia="en-US" w:bidi="en-US"/>
        </w:rPr>
        <w:t>und</w:t>
      </w:r>
      <w:r w:rsidRPr="00616B3B">
        <w:rPr>
          <w:lang w:eastAsia="en-US" w:bidi="en-US"/>
        </w:rPr>
        <w:t xml:space="preserve">, </w:t>
      </w:r>
      <w:r w:rsidRPr="00616B3B">
        <w:rPr>
          <w:lang w:val="en-US" w:eastAsia="en-US" w:bidi="en-US"/>
        </w:rPr>
        <w:t>aber</w:t>
      </w:r>
      <w:r w:rsidRPr="00616B3B">
        <w:rPr>
          <w:lang w:eastAsia="en-US" w:bidi="en-US"/>
        </w:rPr>
        <w:t xml:space="preserve">, </w:t>
      </w:r>
      <w:r w:rsidRPr="00616B3B">
        <w:rPr>
          <w:lang w:val="en-US" w:eastAsia="en-US" w:bidi="en-US"/>
        </w:rPr>
        <w:t>denn</w:t>
      </w:r>
      <w:r w:rsidRPr="00616B3B">
        <w:rPr>
          <w:lang w:eastAsia="en-US" w:bidi="en-US"/>
        </w:rPr>
        <w:t xml:space="preserve">, </w:t>
      </w:r>
      <w:r w:rsidRPr="00616B3B">
        <w:rPr>
          <w:lang w:val="en-US" w:eastAsia="en-US" w:bidi="en-US"/>
        </w:rPr>
        <w:t>deshhalb</w:t>
      </w:r>
      <w:r w:rsidRPr="00616B3B">
        <w:rPr>
          <w:lang w:eastAsia="en-US" w:bidi="en-US"/>
        </w:rPr>
        <w:t xml:space="preserve">, </w:t>
      </w:r>
      <w:r w:rsidRPr="00616B3B">
        <w:rPr>
          <w:lang w:val="en-US" w:eastAsia="en-US" w:bidi="en-US"/>
        </w:rPr>
        <w:t>darum</w:t>
      </w:r>
      <w:r w:rsidRPr="00616B3B">
        <w:rPr>
          <w:lang w:eastAsia="en-US" w:bidi="en-US"/>
        </w:rPr>
        <w:t xml:space="preserve">, </w:t>
      </w:r>
      <w:r w:rsidRPr="00616B3B">
        <w:rPr>
          <w:lang w:val="en-US" w:eastAsia="en-US" w:bidi="en-US"/>
        </w:rPr>
        <w:t>nicht</w:t>
      </w:r>
      <w:r w:rsidRPr="00616B3B">
        <w:rPr>
          <w:lang w:eastAsia="en-US" w:bidi="en-US"/>
        </w:rPr>
        <w:t xml:space="preserve"> </w:t>
      </w:r>
      <w:r w:rsidRPr="00616B3B">
        <w:rPr>
          <w:lang w:val="en-US" w:eastAsia="en-US" w:bidi="en-US"/>
        </w:rPr>
        <w:t>nur</w:t>
      </w:r>
      <w:r w:rsidRPr="00616B3B">
        <w:rPr>
          <w:lang w:eastAsia="en-US" w:bidi="en-US"/>
        </w:rPr>
        <w:t xml:space="preserve">, </w:t>
      </w:r>
      <w:r w:rsidRPr="00616B3B">
        <w:rPr>
          <w:lang w:val="en-US" w:eastAsia="en-US" w:bidi="en-US"/>
        </w:rPr>
        <w:t>sondern</w:t>
      </w:r>
      <w:r w:rsidRPr="00616B3B">
        <w:rPr>
          <w:lang w:eastAsia="en-US" w:bidi="en-US"/>
        </w:rPr>
        <w:t xml:space="preserve"> </w:t>
      </w:r>
      <w:r w:rsidRPr="00616B3B">
        <w:rPr>
          <w:lang w:val="en-US" w:eastAsia="en-US" w:bidi="en-US"/>
        </w:rPr>
        <w:t>auch</w:t>
      </w:r>
      <w:r w:rsidRPr="00616B3B">
        <w:rPr>
          <w:lang w:eastAsia="en-US" w:bidi="en-US"/>
        </w:rPr>
        <w:t xml:space="preserve"> (</w:t>
      </w:r>
      <w:r w:rsidRPr="00616B3B">
        <w:rPr>
          <w:lang w:val="en-US" w:eastAsia="en-US" w:bidi="en-US"/>
        </w:rPr>
        <w:t>Ihm</w:t>
      </w:r>
      <w:r w:rsidRPr="00616B3B">
        <w:rPr>
          <w:lang w:eastAsia="en-US" w:bidi="en-US"/>
        </w:rPr>
        <w:t xml:space="preserve"> </w:t>
      </w:r>
      <w:r w:rsidRPr="00616B3B">
        <w:rPr>
          <w:lang w:val="en-US" w:eastAsia="en-US" w:bidi="en-US"/>
        </w:rPr>
        <w:t>gefallt</w:t>
      </w:r>
      <w:r w:rsidRPr="00616B3B">
        <w:rPr>
          <w:lang w:eastAsia="en-US" w:bidi="en-US"/>
        </w:rPr>
        <w:t xml:space="preserve"> </w:t>
      </w:r>
      <w:r w:rsidRPr="00616B3B">
        <w:rPr>
          <w:lang w:val="en-US" w:eastAsia="en-US" w:bidi="en-US"/>
        </w:rPr>
        <w:t>das</w:t>
      </w:r>
      <w:r w:rsidRPr="00616B3B">
        <w:rPr>
          <w:lang w:eastAsia="en-US" w:bidi="en-US"/>
        </w:rPr>
        <w:t xml:space="preserve"> </w:t>
      </w:r>
      <w:r w:rsidRPr="00616B3B">
        <w:rPr>
          <w:lang w:val="en-US" w:eastAsia="en-US" w:bidi="en-US"/>
        </w:rPr>
        <w:t>Dorfleben</w:t>
      </w:r>
      <w:r w:rsidRPr="00616B3B">
        <w:rPr>
          <w:lang w:eastAsia="en-US" w:bidi="en-US"/>
        </w:rPr>
        <w:t xml:space="preserve">, </w:t>
      </w:r>
      <w:r w:rsidRPr="00616B3B">
        <w:rPr>
          <w:lang w:val="en-US" w:eastAsia="en-US" w:bidi="en-US"/>
        </w:rPr>
        <w:t>denn</w:t>
      </w:r>
      <w:r w:rsidRPr="00616B3B">
        <w:rPr>
          <w:lang w:eastAsia="en-US" w:bidi="en-US"/>
        </w:rPr>
        <w:t xml:space="preserve"> </w:t>
      </w:r>
      <w:r w:rsidRPr="00616B3B">
        <w:rPr>
          <w:lang w:val="en-US" w:eastAsia="en-US" w:bidi="en-US"/>
        </w:rPr>
        <w:t>er</w:t>
      </w:r>
      <w:r w:rsidRPr="00616B3B">
        <w:rPr>
          <w:lang w:eastAsia="en-US" w:bidi="en-US"/>
        </w:rPr>
        <w:t xml:space="preserve"> </w:t>
      </w:r>
      <w:r w:rsidRPr="00616B3B">
        <w:rPr>
          <w:lang w:val="en-US" w:eastAsia="en-US" w:bidi="en-US"/>
        </w:rPr>
        <w:t>kann</w:t>
      </w:r>
      <w:r w:rsidRPr="00616B3B">
        <w:rPr>
          <w:lang w:eastAsia="en-US" w:bidi="en-US"/>
        </w:rPr>
        <w:t xml:space="preserve"> </w:t>
      </w:r>
      <w:r w:rsidRPr="00616B3B">
        <w:rPr>
          <w:lang w:val="en-US" w:eastAsia="en-US" w:bidi="en-US"/>
        </w:rPr>
        <w:t>hier</w:t>
      </w:r>
      <w:r w:rsidRPr="00616B3B">
        <w:rPr>
          <w:lang w:eastAsia="en-US" w:bidi="en-US"/>
        </w:rPr>
        <w:t xml:space="preserve"> </w:t>
      </w:r>
      <w:r w:rsidRPr="00616B3B">
        <w:rPr>
          <w:lang w:val="en-US" w:eastAsia="en-US" w:bidi="en-US"/>
        </w:rPr>
        <w:t>viel</w:t>
      </w:r>
      <w:r w:rsidRPr="00616B3B">
        <w:rPr>
          <w:lang w:eastAsia="en-US" w:bidi="en-US"/>
        </w:rPr>
        <w:t xml:space="preserve"> </w:t>
      </w:r>
      <w:r w:rsidRPr="00616B3B">
        <w:rPr>
          <w:lang w:val="en-US" w:eastAsia="en-US" w:bidi="en-US"/>
        </w:rPr>
        <w:t>Zeit</w:t>
      </w:r>
      <w:r w:rsidRPr="00616B3B">
        <w:rPr>
          <w:lang w:eastAsia="en-US" w:bidi="en-US"/>
        </w:rPr>
        <w:t xml:space="preserve"> </w:t>
      </w:r>
      <w:r w:rsidRPr="00616B3B">
        <w:rPr>
          <w:lang w:val="en-US" w:eastAsia="en-US" w:bidi="en-US"/>
        </w:rPr>
        <w:t>in</w:t>
      </w:r>
      <w:r w:rsidRPr="00616B3B">
        <w:rPr>
          <w:lang w:eastAsia="en-US" w:bidi="en-US"/>
        </w:rPr>
        <w:t xml:space="preserve"> </w:t>
      </w:r>
      <w:r w:rsidRPr="00616B3B">
        <w:rPr>
          <w:lang w:val="en-US" w:eastAsia="en-US" w:bidi="en-US"/>
        </w:rPr>
        <w:t>der</w:t>
      </w:r>
      <w:r w:rsidRPr="00616B3B">
        <w:rPr>
          <w:lang w:eastAsia="en-US" w:bidi="en-US"/>
        </w:rPr>
        <w:t xml:space="preserve"> </w:t>
      </w:r>
      <w:r w:rsidRPr="00616B3B">
        <w:rPr>
          <w:lang w:val="en-US" w:eastAsia="en-US" w:bidi="en-US"/>
        </w:rPr>
        <w:t>frischen</w:t>
      </w:r>
      <w:r w:rsidRPr="00616B3B">
        <w:rPr>
          <w:lang w:eastAsia="en-US" w:bidi="en-US"/>
        </w:rPr>
        <w:t xml:space="preserve"> </w:t>
      </w:r>
      <w:r w:rsidRPr="00616B3B">
        <w:rPr>
          <w:lang w:val="en-US" w:eastAsia="en-US" w:bidi="en-US"/>
        </w:rPr>
        <w:t>Luft</w:t>
      </w:r>
      <w:r w:rsidRPr="00616B3B">
        <w:rPr>
          <w:lang w:eastAsia="en-US" w:bidi="en-US"/>
        </w:rPr>
        <w:t xml:space="preserve"> </w:t>
      </w:r>
      <w:r w:rsidRPr="00616B3B">
        <w:rPr>
          <w:lang w:val="en-US" w:eastAsia="en-US" w:bidi="en-US"/>
        </w:rPr>
        <w:t>verbringen</w:t>
      </w:r>
      <w:r w:rsidRPr="00616B3B">
        <w:rPr>
          <w:lang w:eastAsia="en-US" w:bidi="en-US"/>
        </w:rPr>
        <w:t>).</w:t>
      </w:r>
    </w:p>
    <w:p w:rsidR="00C239A6" w:rsidRPr="00616B3B" w:rsidRDefault="007B665E">
      <w:pPr>
        <w:pStyle w:val="22"/>
        <w:shd w:val="clear" w:color="auto" w:fill="auto"/>
        <w:spacing w:line="288" w:lineRule="exact"/>
        <w:ind w:firstLine="740"/>
        <w:jc w:val="both"/>
      </w:pPr>
      <w:r w:rsidRPr="00616B3B">
        <w:t xml:space="preserve">распознавать и употреблять в речи сложноподчиненные предложения с союзами </w:t>
      </w:r>
      <w:r w:rsidRPr="00616B3B">
        <w:rPr>
          <w:lang w:val="en-US" w:eastAsia="en-US" w:bidi="en-US"/>
        </w:rPr>
        <w:t>dass</w:t>
      </w:r>
      <w:r w:rsidRPr="00616B3B">
        <w:rPr>
          <w:lang w:eastAsia="en-US" w:bidi="en-US"/>
        </w:rPr>
        <w:t xml:space="preserve">, </w:t>
      </w:r>
      <w:r w:rsidRPr="00616B3B">
        <w:rPr>
          <w:lang w:val="en-US" w:eastAsia="en-US" w:bidi="en-US"/>
        </w:rPr>
        <w:t>ob</w:t>
      </w:r>
      <w:r w:rsidRPr="00616B3B">
        <w:rPr>
          <w:lang w:eastAsia="en-US" w:bidi="en-US"/>
        </w:rPr>
        <w:t xml:space="preserve"> </w:t>
      </w:r>
      <w:r w:rsidRPr="00616B3B">
        <w:t xml:space="preserve">и др. </w:t>
      </w:r>
      <w:r w:rsidRPr="00616B3B">
        <w:rPr>
          <w:lang w:eastAsia="en-US" w:bidi="en-US"/>
        </w:rPr>
        <w:t>(</w:t>
      </w:r>
      <w:r w:rsidRPr="00616B3B">
        <w:rPr>
          <w:lang w:val="en-US" w:eastAsia="en-US" w:bidi="en-US"/>
        </w:rPr>
        <w:t>Er</w:t>
      </w:r>
      <w:r w:rsidRPr="00616B3B">
        <w:rPr>
          <w:lang w:eastAsia="en-US" w:bidi="en-US"/>
        </w:rPr>
        <w:t xml:space="preserve"> </w:t>
      </w:r>
      <w:r w:rsidRPr="00616B3B">
        <w:rPr>
          <w:lang w:val="en-US" w:eastAsia="en-US" w:bidi="en-US"/>
        </w:rPr>
        <w:t>sagt</w:t>
      </w:r>
      <w:r w:rsidRPr="00616B3B">
        <w:rPr>
          <w:lang w:eastAsia="en-US" w:bidi="en-US"/>
        </w:rPr>
        <w:t xml:space="preserve">, </w:t>
      </w:r>
      <w:r w:rsidRPr="00616B3B">
        <w:rPr>
          <w:lang w:val="en-US" w:eastAsia="en-US" w:bidi="en-US"/>
        </w:rPr>
        <w:t>dass</w:t>
      </w:r>
      <w:r w:rsidRPr="00616B3B">
        <w:rPr>
          <w:lang w:eastAsia="en-US" w:bidi="en-US"/>
        </w:rPr>
        <w:t xml:space="preserve"> </w:t>
      </w:r>
      <w:r w:rsidRPr="00616B3B">
        <w:rPr>
          <w:lang w:val="en-US" w:eastAsia="en-US" w:bidi="en-US"/>
        </w:rPr>
        <w:t>er</w:t>
      </w:r>
      <w:r w:rsidRPr="00616B3B">
        <w:rPr>
          <w:lang w:eastAsia="en-US" w:bidi="en-US"/>
        </w:rPr>
        <w:t xml:space="preserve"> </w:t>
      </w:r>
      <w:r w:rsidRPr="00616B3B">
        <w:rPr>
          <w:lang w:val="en-US" w:eastAsia="en-US" w:bidi="en-US"/>
        </w:rPr>
        <w:t>gut</w:t>
      </w:r>
      <w:r w:rsidRPr="00616B3B">
        <w:rPr>
          <w:lang w:eastAsia="en-US" w:bidi="en-US"/>
        </w:rPr>
        <w:t xml:space="preserve"> </w:t>
      </w:r>
      <w:r w:rsidRPr="00616B3B">
        <w:rPr>
          <w:lang w:val="en-US" w:eastAsia="en-US" w:bidi="en-US"/>
        </w:rPr>
        <w:t>in</w:t>
      </w:r>
      <w:r w:rsidRPr="00616B3B">
        <w:rPr>
          <w:lang w:eastAsia="en-US" w:bidi="en-US"/>
        </w:rPr>
        <w:t xml:space="preserve"> </w:t>
      </w:r>
      <w:r w:rsidRPr="00616B3B">
        <w:rPr>
          <w:lang w:val="en-US" w:eastAsia="en-US" w:bidi="en-US"/>
        </w:rPr>
        <w:t>Mathe</w:t>
      </w:r>
      <w:r w:rsidRPr="00616B3B">
        <w:rPr>
          <w:lang w:eastAsia="en-US" w:bidi="en-US"/>
        </w:rPr>
        <w:t xml:space="preserve"> </w:t>
      </w:r>
      <w:r w:rsidRPr="00616B3B">
        <w:rPr>
          <w:lang w:val="en-US" w:eastAsia="en-US" w:bidi="en-US"/>
        </w:rPr>
        <w:t>ist</w:t>
      </w:r>
      <w:r w:rsidRPr="00616B3B">
        <w:rPr>
          <w:lang w:eastAsia="en-US" w:bidi="en-US"/>
        </w:rPr>
        <w:t xml:space="preserve">); </w:t>
      </w:r>
      <w:r w:rsidRPr="00616B3B">
        <w:t xml:space="preserve">вопросительными словами </w:t>
      </w:r>
      <w:r w:rsidRPr="00616B3B">
        <w:rPr>
          <w:lang w:val="en-US" w:eastAsia="en-US" w:bidi="en-US"/>
        </w:rPr>
        <w:t>wer</w:t>
      </w:r>
      <w:r w:rsidRPr="00616B3B">
        <w:rPr>
          <w:lang w:eastAsia="en-US" w:bidi="en-US"/>
        </w:rPr>
        <w:t xml:space="preserve">, </w:t>
      </w:r>
      <w:r w:rsidRPr="00616B3B">
        <w:rPr>
          <w:lang w:val="en-US" w:eastAsia="en-US" w:bidi="en-US"/>
        </w:rPr>
        <w:t>was</w:t>
      </w:r>
      <w:r w:rsidRPr="00616B3B">
        <w:rPr>
          <w:lang w:eastAsia="en-US" w:bidi="en-US"/>
        </w:rPr>
        <w:t xml:space="preserve">, </w:t>
      </w:r>
      <w:r w:rsidRPr="00616B3B">
        <w:rPr>
          <w:lang w:val="en-US" w:eastAsia="en-US" w:bidi="en-US"/>
        </w:rPr>
        <w:t>wann</w:t>
      </w:r>
      <w:r w:rsidRPr="00616B3B">
        <w:rPr>
          <w:lang w:eastAsia="en-US" w:bidi="en-US"/>
        </w:rPr>
        <w:t xml:space="preserve"> </w:t>
      </w:r>
      <w:r w:rsidRPr="00616B3B">
        <w:t xml:space="preserve">и др.; причины с союзами </w:t>
      </w:r>
      <w:r w:rsidRPr="00616B3B">
        <w:rPr>
          <w:lang w:val="en-US" w:eastAsia="en-US" w:bidi="en-US"/>
        </w:rPr>
        <w:t>weil</w:t>
      </w:r>
      <w:r w:rsidRPr="00616B3B">
        <w:rPr>
          <w:lang w:eastAsia="en-US" w:bidi="en-US"/>
        </w:rPr>
        <w:t xml:space="preserve">, </w:t>
      </w:r>
      <w:r w:rsidRPr="00616B3B">
        <w:rPr>
          <w:lang w:val="en-US" w:eastAsia="en-US" w:bidi="en-US"/>
        </w:rPr>
        <w:t>da</w:t>
      </w:r>
      <w:r w:rsidRPr="00616B3B">
        <w:rPr>
          <w:lang w:eastAsia="en-US" w:bidi="en-US"/>
        </w:rPr>
        <w:t xml:space="preserve">; </w:t>
      </w:r>
      <w:r w:rsidRPr="00616B3B">
        <w:t xml:space="preserve">условными с союзом </w:t>
      </w:r>
      <w:r w:rsidRPr="00616B3B">
        <w:rPr>
          <w:lang w:val="en-US" w:eastAsia="en-US" w:bidi="en-US"/>
        </w:rPr>
        <w:t>wenn</w:t>
      </w:r>
      <w:r w:rsidRPr="00616B3B">
        <w:rPr>
          <w:lang w:eastAsia="en-US" w:bidi="en-US"/>
        </w:rPr>
        <w:t xml:space="preserve">; </w:t>
      </w:r>
      <w:r w:rsidRPr="00616B3B">
        <w:t xml:space="preserve">времени с союзами </w:t>
      </w:r>
      <w:r w:rsidRPr="00616B3B">
        <w:rPr>
          <w:lang w:val="en-US" w:eastAsia="en-US" w:bidi="en-US"/>
        </w:rPr>
        <w:t>wenn</w:t>
      </w:r>
      <w:r w:rsidRPr="00616B3B">
        <w:rPr>
          <w:lang w:eastAsia="en-US" w:bidi="en-US"/>
        </w:rPr>
        <w:t xml:space="preserve">, </w:t>
      </w:r>
      <w:r w:rsidRPr="00616B3B">
        <w:rPr>
          <w:lang w:val="en-US" w:eastAsia="en-US" w:bidi="en-US"/>
        </w:rPr>
        <w:t>als</w:t>
      </w:r>
      <w:r w:rsidRPr="00616B3B">
        <w:rPr>
          <w:lang w:eastAsia="en-US" w:bidi="en-US"/>
        </w:rPr>
        <w:t xml:space="preserve">; </w:t>
      </w:r>
      <w:r w:rsidRPr="00616B3B">
        <w:t xml:space="preserve">определительными с относительными местоимениями </w:t>
      </w:r>
      <w:r w:rsidRPr="00616B3B">
        <w:rPr>
          <w:lang w:val="en-US" w:eastAsia="en-US" w:bidi="en-US"/>
        </w:rPr>
        <w:t>die</w:t>
      </w:r>
      <w:r w:rsidRPr="00616B3B">
        <w:rPr>
          <w:lang w:eastAsia="en-US" w:bidi="en-US"/>
        </w:rPr>
        <w:t xml:space="preserve">, </w:t>
      </w:r>
      <w:r w:rsidRPr="00616B3B">
        <w:rPr>
          <w:lang w:val="en-US" w:eastAsia="en-US" w:bidi="en-US"/>
        </w:rPr>
        <w:t>der</w:t>
      </w:r>
      <w:r w:rsidRPr="00616B3B">
        <w:rPr>
          <w:lang w:eastAsia="en-US" w:bidi="en-US"/>
        </w:rPr>
        <w:t xml:space="preserve">, </w:t>
      </w:r>
      <w:r w:rsidRPr="00616B3B">
        <w:rPr>
          <w:lang w:val="en-US" w:eastAsia="en-US" w:bidi="en-US"/>
        </w:rPr>
        <w:t>d</w:t>
      </w:r>
      <w:r w:rsidRPr="00616B3B">
        <w:rPr>
          <w:lang w:eastAsia="en-US" w:bidi="en-US"/>
        </w:rPr>
        <w:t>а</w:t>
      </w:r>
      <w:r w:rsidRPr="00616B3B">
        <w:rPr>
          <w:lang w:val="en-US" w:eastAsia="en-US" w:bidi="en-US"/>
        </w:rPr>
        <w:t>s</w:t>
      </w:r>
      <w:r w:rsidRPr="00616B3B">
        <w:rPr>
          <w:lang w:eastAsia="en-US" w:bidi="en-US"/>
        </w:rPr>
        <w:t xml:space="preserve">; </w:t>
      </w:r>
      <w:r w:rsidRPr="00616B3B">
        <w:t xml:space="preserve">цели с союзом </w:t>
      </w:r>
      <w:r w:rsidRPr="00616B3B">
        <w:rPr>
          <w:lang w:val="en-US" w:eastAsia="en-US" w:bidi="en-US"/>
        </w:rPr>
        <w:t>damit</w:t>
      </w:r>
      <w:r w:rsidRPr="00616B3B">
        <w:rPr>
          <w:lang w:eastAsia="en-US" w:bidi="en-US"/>
        </w:rPr>
        <w:t>;</w:t>
      </w:r>
    </w:p>
    <w:p w:rsidR="00C239A6" w:rsidRPr="00616B3B" w:rsidRDefault="007B665E">
      <w:pPr>
        <w:pStyle w:val="22"/>
        <w:shd w:val="clear" w:color="auto" w:fill="auto"/>
        <w:spacing w:after="0" w:line="288" w:lineRule="exact"/>
        <w:ind w:firstLine="740"/>
        <w:jc w:val="left"/>
      </w:pPr>
      <w:r w:rsidRPr="00616B3B">
        <w:t>распознавать и употреблять в речи имена существительные в единственном числе и во множественном числе;</w:t>
      </w:r>
    </w:p>
    <w:p w:rsidR="00C239A6" w:rsidRPr="00616B3B" w:rsidRDefault="007B665E">
      <w:pPr>
        <w:pStyle w:val="22"/>
        <w:shd w:val="clear" w:color="auto" w:fill="auto"/>
        <w:spacing w:after="0" w:line="288" w:lineRule="exact"/>
        <w:ind w:firstLine="740"/>
        <w:jc w:val="left"/>
      </w:pPr>
      <w:r w:rsidRPr="00616B3B">
        <w:t>распознавать и употреблять в речи существительные с определенным/неопределенным/нулевым артиклем; склонения существительных нарицательных; склонения прилагательных и наречий;</w:t>
      </w:r>
    </w:p>
    <w:p w:rsidR="00C239A6" w:rsidRPr="00616B3B" w:rsidRDefault="007B665E">
      <w:pPr>
        <w:pStyle w:val="22"/>
        <w:shd w:val="clear" w:color="auto" w:fill="auto"/>
        <w:spacing w:after="0" w:line="288" w:lineRule="exact"/>
        <w:ind w:firstLine="740"/>
        <w:jc w:val="left"/>
      </w:pPr>
      <w:r w:rsidRPr="00616B3B">
        <w:t xml:space="preserve">распознавать и употреблять в речи глаголы в наиболее употребительных временных формах действительного залога: </w:t>
      </w:r>
      <w:r w:rsidRPr="00616B3B">
        <w:rPr>
          <w:lang w:val="en-US" w:eastAsia="en-US" w:bidi="en-US"/>
        </w:rPr>
        <w:t>Prasens</w:t>
      </w:r>
      <w:r w:rsidRPr="00616B3B">
        <w:rPr>
          <w:lang w:eastAsia="en-US" w:bidi="en-US"/>
        </w:rPr>
        <w:t xml:space="preserve">, </w:t>
      </w:r>
      <w:r w:rsidRPr="00616B3B">
        <w:rPr>
          <w:lang w:val="en-US" w:eastAsia="en-US" w:bidi="en-US"/>
        </w:rPr>
        <w:t>Perfekt</w:t>
      </w:r>
      <w:r w:rsidRPr="00616B3B">
        <w:rPr>
          <w:lang w:eastAsia="en-US" w:bidi="en-US"/>
        </w:rPr>
        <w:t xml:space="preserve">, </w:t>
      </w:r>
      <w:r w:rsidRPr="00616B3B">
        <w:rPr>
          <w:lang w:val="en-US" w:eastAsia="en-US" w:bidi="en-US"/>
        </w:rPr>
        <w:t>Prateritum</w:t>
      </w:r>
      <w:r w:rsidRPr="00616B3B">
        <w:rPr>
          <w:lang w:eastAsia="en-US" w:bidi="en-US"/>
        </w:rPr>
        <w:t xml:space="preserve">, </w:t>
      </w:r>
      <w:r w:rsidRPr="00616B3B">
        <w:rPr>
          <w:lang w:val="en-US" w:eastAsia="en-US" w:bidi="en-US"/>
        </w:rPr>
        <w:t>Futur</w:t>
      </w:r>
      <w:r w:rsidRPr="00616B3B">
        <w:rPr>
          <w:lang w:eastAsia="en-US" w:bidi="en-US"/>
        </w:rPr>
        <w:t>,</w:t>
      </w:r>
    </w:p>
    <w:p w:rsidR="00C239A6" w:rsidRPr="00616B3B" w:rsidRDefault="007B665E">
      <w:pPr>
        <w:pStyle w:val="22"/>
        <w:shd w:val="clear" w:color="auto" w:fill="auto"/>
        <w:spacing w:after="0" w:line="288" w:lineRule="exact"/>
        <w:ind w:firstLine="740"/>
        <w:jc w:val="left"/>
      </w:pPr>
      <w:r w:rsidRPr="00616B3B">
        <w:t xml:space="preserve">употреблять в речи слабые и сильные глаголы со вспомогательным глаголом </w:t>
      </w:r>
      <w:r w:rsidRPr="00616B3B">
        <w:rPr>
          <w:lang w:val="en-US" w:eastAsia="en-US" w:bidi="en-US"/>
        </w:rPr>
        <w:t>haben</w:t>
      </w:r>
      <w:r w:rsidRPr="00616B3B">
        <w:rPr>
          <w:lang w:eastAsia="en-US" w:bidi="en-US"/>
        </w:rPr>
        <w:t xml:space="preserve"> </w:t>
      </w:r>
      <w:r w:rsidRPr="00616B3B">
        <w:t xml:space="preserve">в </w:t>
      </w:r>
      <w:r w:rsidRPr="00616B3B">
        <w:rPr>
          <w:lang w:val="en-US" w:eastAsia="en-US" w:bidi="en-US"/>
        </w:rPr>
        <w:t>Perfekt</w:t>
      </w:r>
      <w:r w:rsidRPr="00616B3B">
        <w:rPr>
          <w:lang w:eastAsia="en-US" w:bidi="en-US"/>
        </w:rPr>
        <w:t xml:space="preserve">; </w:t>
      </w:r>
      <w:r w:rsidRPr="00616B3B">
        <w:t xml:space="preserve">сильные глаголы со вспомогательным глаголом </w:t>
      </w:r>
      <w:r w:rsidRPr="00616B3B">
        <w:rPr>
          <w:lang w:val="en-US" w:eastAsia="en-US" w:bidi="en-US"/>
        </w:rPr>
        <w:t>sein</w:t>
      </w:r>
      <w:r w:rsidRPr="00616B3B">
        <w:rPr>
          <w:lang w:eastAsia="en-US" w:bidi="en-US"/>
        </w:rPr>
        <w:t xml:space="preserve"> </w:t>
      </w:r>
      <w:r w:rsidRPr="00616B3B">
        <w:t xml:space="preserve">в </w:t>
      </w:r>
      <w:r w:rsidRPr="00616B3B">
        <w:rPr>
          <w:lang w:val="en-US" w:eastAsia="en-US" w:bidi="en-US"/>
        </w:rPr>
        <w:t>Perfekt</w:t>
      </w:r>
      <w:r w:rsidRPr="00616B3B">
        <w:rPr>
          <w:lang w:eastAsia="en-US" w:bidi="en-US"/>
        </w:rPr>
        <w:t xml:space="preserve"> (</w:t>
      </w:r>
      <w:r w:rsidRPr="00616B3B">
        <w:rPr>
          <w:lang w:val="en-US" w:eastAsia="en-US" w:bidi="en-US"/>
        </w:rPr>
        <w:t>kommen</w:t>
      </w:r>
      <w:r w:rsidRPr="00616B3B">
        <w:rPr>
          <w:lang w:eastAsia="en-US" w:bidi="en-US"/>
        </w:rPr>
        <w:t xml:space="preserve">, </w:t>
      </w:r>
      <w:r w:rsidRPr="00616B3B">
        <w:rPr>
          <w:lang w:val="en-US" w:eastAsia="en-US" w:bidi="en-US"/>
        </w:rPr>
        <w:t>fahren</w:t>
      </w:r>
      <w:r w:rsidRPr="00616B3B">
        <w:rPr>
          <w:lang w:eastAsia="en-US" w:bidi="en-US"/>
        </w:rPr>
        <w:t xml:space="preserve">, </w:t>
      </w:r>
      <w:r w:rsidRPr="00616B3B">
        <w:rPr>
          <w:lang w:val="en-US" w:eastAsia="en-US" w:bidi="en-US"/>
        </w:rPr>
        <w:t>gehen</w:t>
      </w:r>
      <w:r w:rsidRPr="00616B3B">
        <w:rPr>
          <w:lang w:eastAsia="en-US" w:bidi="en-US"/>
        </w:rPr>
        <w:t xml:space="preserve">); </w:t>
      </w:r>
      <w:r w:rsidRPr="00616B3B">
        <w:t xml:space="preserve">слабые и сильные глаголы, а также вспомогательные и модальные глаголы в </w:t>
      </w:r>
      <w:r w:rsidRPr="00616B3B">
        <w:rPr>
          <w:lang w:val="en-US" w:eastAsia="en-US" w:bidi="en-US"/>
        </w:rPr>
        <w:t>Prateritum</w:t>
      </w:r>
      <w:r w:rsidRPr="00616B3B">
        <w:rPr>
          <w:lang w:eastAsia="en-US" w:bidi="en-US"/>
        </w:rPr>
        <w:t xml:space="preserve">; </w:t>
      </w:r>
      <w:r w:rsidRPr="00616B3B">
        <w:t xml:space="preserve">употреблять в речи модальные глаголы </w:t>
      </w:r>
      <w:r w:rsidRPr="00616B3B">
        <w:rPr>
          <w:lang w:val="en-US" w:eastAsia="en-US" w:bidi="en-US"/>
        </w:rPr>
        <w:t>wollen</w:t>
      </w:r>
      <w:r w:rsidRPr="00616B3B">
        <w:rPr>
          <w:lang w:eastAsia="en-US" w:bidi="en-US"/>
        </w:rPr>
        <w:t xml:space="preserve">, </w:t>
      </w:r>
      <w:r w:rsidRPr="00616B3B">
        <w:rPr>
          <w:lang w:val="en-US" w:eastAsia="en-US" w:bidi="en-US"/>
        </w:rPr>
        <w:t>konnen</w:t>
      </w:r>
      <w:r w:rsidRPr="00616B3B">
        <w:rPr>
          <w:lang w:eastAsia="en-US" w:bidi="en-US"/>
        </w:rPr>
        <w:t xml:space="preserve">, </w:t>
      </w:r>
      <w:r w:rsidRPr="00616B3B">
        <w:rPr>
          <w:lang w:val="en-US" w:eastAsia="en-US" w:bidi="en-US"/>
        </w:rPr>
        <w:t>mussen</w:t>
      </w:r>
      <w:r w:rsidRPr="00616B3B">
        <w:rPr>
          <w:lang w:eastAsia="en-US" w:bidi="en-US"/>
        </w:rPr>
        <w:t xml:space="preserve">, </w:t>
      </w:r>
      <w:r w:rsidRPr="00616B3B">
        <w:rPr>
          <w:lang w:val="en-US" w:eastAsia="en-US" w:bidi="en-US"/>
        </w:rPr>
        <w:t>sollen</w:t>
      </w:r>
      <w:r w:rsidRPr="00616B3B">
        <w:rPr>
          <w:lang w:eastAsia="en-US" w:bidi="en-US"/>
        </w:rPr>
        <w:t>;</w:t>
      </w:r>
    </w:p>
    <w:p w:rsidR="00C239A6" w:rsidRPr="00616B3B" w:rsidRDefault="007B665E">
      <w:pPr>
        <w:pStyle w:val="22"/>
        <w:shd w:val="clear" w:color="auto" w:fill="auto"/>
        <w:spacing w:after="0" w:line="288" w:lineRule="exact"/>
        <w:ind w:firstLine="740"/>
        <w:jc w:val="left"/>
      </w:pPr>
      <w:r w:rsidRPr="00616B3B">
        <w:t xml:space="preserve">распознавать и употреблять в речи глаголы с отделяемыми и неотделяемыми приставками в </w:t>
      </w:r>
      <w:r w:rsidRPr="00616B3B">
        <w:rPr>
          <w:lang w:val="en-US" w:eastAsia="en-US" w:bidi="en-US"/>
        </w:rPr>
        <w:t>Prasens</w:t>
      </w:r>
      <w:r w:rsidRPr="00616B3B">
        <w:rPr>
          <w:lang w:eastAsia="en-US" w:bidi="en-US"/>
        </w:rPr>
        <w:t xml:space="preserve">, </w:t>
      </w:r>
      <w:r w:rsidRPr="00616B3B">
        <w:rPr>
          <w:lang w:val="en-US" w:eastAsia="en-US" w:bidi="en-US"/>
        </w:rPr>
        <w:t>Perfekt</w:t>
      </w:r>
      <w:r w:rsidRPr="00616B3B">
        <w:rPr>
          <w:lang w:eastAsia="en-US" w:bidi="en-US"/>
        </w:rPr>
        <w:t xml:space="preserve">, </w:t>
      </w:r>
      <w:r w:rsidRPr="00616B3B">
        <w:rPr>
          <w:lang w:val="en-US" w:eastAsia="en-US" w:bidi="en-US"/>
        </w:rPr>
        <w:t>Prateritum</w:t>
      </w:r>
      <w:r w:rsidRPr="00616B3B">
        <w:rPr>
          <w:lang w:eastAsia="en-US" w:bidi="en-US"/>
        </w:rPr>
        <w:t xml:space="preserve">, </w:t>
      </w:r>
      <w:r w:rsidRPr="00616B3B">
        <w:rPr>
          <w:lang w:val="en-US" w:eastAsia="en-US" w:bidi="en-US"/>
        </w:rPr>
        <w:t>Futur</w:t>
      </w:r>
      <w:r w:rsidRPr="00616B3B">
        <w:rPr>
          <w:lang w:eastAsia="en-US" w:bidi="en-US"/>
        </w:rPr>
        <w:t xml:space="preserve"> (</w:t>
      </w:r>
      <w:r w:rsidRPr="00616B3B">
        <w:rPr>
          <w:lang w:val="en-US" w:eastAsia="en-US" w:bidi="en-US"/>
        </w:rPr>
        <w:t>anfangen</w:t>
      </w:r>
      <w:r w:rsidRPr="00616B3B">
        <w:rPr>
          <w:lang w:eastAsia="en-US" w:bidi="en-US"/>
        </w:rPr>
        <w:t xml:space="preserve">, </w:t>
      </w:r>
      <w:r w:rsidRPr="00616B3B">
        <w:rPr>
          <w:lang w:val="en-US" w:eastAsia="en-US" w:bidi="en-US"/>
        </w:rPr>
        <w:t>beschreiben</w:t>
      </w:r>
      <w:r w:rsidRPr="00616B3B">
        <w:rPr>
          <w:lang w:eastAsia="en-US" w:bidi="en-US"/>
        </w:rPr>
        <w:t xml:space="preserve">); </w:t>
      </w:r>
      <w:r w:rsidRPr="00616B3B">
        <w:t xml:space="preserve">временные формы в </w:t>
      </w:r>
      <w:r w:rsidRPr="00616B3B">
        <w:rPr>
          <w:lang w:val="en-US" w:eastAsia="en-US" w:bidi="en-US"/>
        </w:rPr>
        <w:t>Passiv</w:t>
      </w:r>
      <w:r w:rsidRPr="00616B3B">
        <w:rPr>
          <w:lang w:eastAsia="en-US" w:bidi="en-US"/>
        </w:rPr>
        <w:t xml:space="preserve"> (</w:t>
      </w:r>
      <w:r w:rsidRPr="00616B3B">
        <w:rPr>
          <w:lang w:val="en-US" w:eastAsia="en-US" w:bidi="en-US"/>
        </w:rPr>
        <w:t>Prasens</w:t>
      </w:r>
      <w:r w:rsidRPr="00616B3B">
        <w:rPr>
          <w:lang w:eastAsia="en-US" w:bidi="en-US"/>
        </w:rPr>
        <w:t xml:space="preserve">, </w:t>
      </w:r>
      <w:r w:rsidRPr="00616B3B">
        <w:rPr>
          <w:lang w:val="en-US" w:eastAsia="en-US" w:bidi="en-US"/>
        </w:rPr>
        <w:t>Prateritum</w:t>
      </w:r>
      <w:r w:rsidRPr="00616B3B">
        <w:rPr>
          <w:lang w:eastAsia="en-US" w:bidi="en-US"/>
        </w:rPr>
        <w:t>);</w:t>
      </w:r>
    </w:p>
    <w:p w:rsidR="00C239A6" w:rsidRPr="00616B3B" w:rsidRDefault="007B665E">
      <w:pPr>
        <w:pStyle w:val="22"/>
        <w:shd w:val="clear" w:color="auto" w:fill="auto"/>
        <w:spacing w:after="0" w:line="288" w:lineRule="exact"/>
        <w:ind w:firstLine="740"/>
        <w:jc w:val="left"/>
      </w:pPr>
      <w:r w:rsidRPr="00616B3B">
        <w:t xml:space="preserve">употреблять в речи местоименные наречия </w:t>
      </w:r>
      <w:r w:rsidRPr="00616B3B">
        <w:rPr>
          <w:lang w:eastAsia="en-US" w:bidi="en-US"/>
        </w:rPr>
        <w:t>(</w:t>
      </w:r>
      <w:r w:rsidRPr="00616B3B">
        <w:rPr>
          <w:lang w:val="en-US" w:eastAsia="en-US" w:bidi="en-US"/>
        </w:rPr>
        <w:t>woruber</w:t>
      </w:r>
      <w:r w:rsidRPr="00616B3B">
        <w:rPr>
          <w:lang w:eastAsia="en-US" w:bidi="en-US"/>
        </w:rPr>
        <w:t xml:space="preserve">, </w:t>
      </w:r>
      <w:r w:rsidRPr="00616B3B">
        <w:rPr>
          <w:lang w:val="en-US" w:eastAsia="en-US" w:bidi="en-US"/>
        </w:rPr>
        <w:t>daruber</w:t>
      </w:r>
      <w:r w:rsidRPr="00616B3B">
        <w:rPr>
          <w:lang w:eastAsia="en-US" w:bidi="en-US"/>
        </w:rPr>
        <w:t xml:space="preserve">, </w:t>
      </w:r>
      <w:r w:rsidRPr="00616B3B">
        <w:rPr>
          <w:lang w:val="en-US" w:eastAsia="en-US" w:bidi="en-US"/>
        </w:rPr>
        <w:t>womit</w:t>
      </w:r>
      <w:r w:rsidRPr="00616B3B">
        <w:rPr>
          <w:lang w:eastAsia="en-US" w:bidi="en-US"/>
        </w:rPr>
        <w:t xml:space="preserve">, </w:t>
      </w:r>
      <w:r w:rsidRPr="00616B3B">
        <w:rPr>
          <w:lang w:val="en-US" w:eastAsia="en-US" w:bidi="en-US"/>
        </w:rPr>
        <w:t>damit</w:t>
      </w:r>
      <w:r w:rsidRPr="00616B3B">
        <w:rPr>
          <w:lang w:eastAsia="en-US" w:bidi="en-US"/>
        </w:rPr>
        <w:t xml:space="preserve">); </w:t>
      </w:r>
      <w:r w:rsidRPr="00616B3B">
        <w:t xml:space="preserve">распознавать и употреблять в речи возвратные глаголы в основных временных формах </w:t>
      </w:r>
      <w:r w:rsidRPr="00616B3B">
        <w:rPr>
          <w:lang w:val="en-US" w:eastAsia="en-US" w:bidi="en-US"/>
        </w:rPr>
        <w:t>Prasens</w:t>
      </w:r>
      <w:r w:rsidRPr="00616B3B">
        <w:rPr>
          <w:lang w:eastAsia="en-US" w:bidi="en-US"/>
        </w:rPr>
        <w:t xml:space="preserve">, </w:t>
      </w:r>
      <w:r w:rsidRPr="00616B3B">
        <w:rPr>
          <w:lang w:val="en-US" w:eastAsia="en-US" w:bidi="en-US"/>
        </w:rPr>
        <w:t>Perfekt</w:t>
      </w:r>
      <w:r w:rsidRPr="00616B3B">
        <w:rPr>
          <w:lang w:eastAsia="en-US" w:bidi="en-US"/>
        </w:rPr>
        <w:t xml:space="preserve">, </w:t>
      </w:r>
      <w:r w:rsidRPr="00616B3B">
        <w:rPr>
          <w:lang w:val="en-US" w:eastAsia="en-US" w:bidi="en-US"/>
        </w:rPr>
        <w:t>Prateritum</w:t>
      </w:r>
      <w:r w:rsidRPr="00616B3B">
        <w:rPr>
          <w:lang w:eastAsia="en-US" w:bidi="en-US"/>
        </w:rPr>
        <w:t xml:space="preserve"> (</w:t>
      </w:r>
      <w:r w:rsidRPr="00616B3B">
        <w:rPr>
          <w:lang w:val="en-US" w:eastAsia="en-US" w:bidi="en-US"/>
        </w:rPr>
        <w:t>sich</w:t>
      </w:r>
      <w:r w:rsidRPr="00616B3B">
        <w:rPr>
          <w:lang w:eastAsia="en-US" w:bidi="en-US"/>
        </w:rPr>
        <w:t xml:space="preserve"> </w:t>
      </w:r>
      <w:r w:rsidRPr="00616B3B">
        <w:rPr>
          <w:lang w:val="en-US" w:eastAsia="en-US" w:bidi="en-US"/>
        </w:rPr>
        <w:t>anziehen</w:t>
      </w:r>
      <w:r w:rsidRPr="00616B3B">
        <w:rPr>
          <w:lang w:eastAsia="en-US" w:bidi="en-US"/>
        </w:rPr>
        <w:t xml:space="preserve">, </w:t>
      </w:r>
      <w:r w:rsidRPr="00616B3B">
        <w:rPr>
          <w:lang w:val="en-US" w:eastAsia="en-US" w:bidi="en-US"/>
        </w:rPr>
        <w:t>sich</w:t>
      </w:r>
      <w:r w:rsidRPr="00616B3B">
        <w:rPr>
          <w:lang w:eastAsia="en-US" w:bidi="en-US"/>
        </w:rPr>
        <w:t xml:space="preserve"> </w:t>
      </w:r>
      <w:r w:rsidRPr="00616B3B">
        <w:rPr>
          <w:lang w:val="en-US" w:eastAsia="en-US" w:bidi="en-US"/>
        </w:rPr>
        <w:t>waschen</w:t>
      </w:r>
      <w:r w:rsidRPr="00616B3B">
        <w:rPr>
          <w:lang w:eastAsia="en-US" w:bidi="en-US"/>
        </w:rPr>
        <w:t>);</w:t>
      </w:r>
    </w:p>
    <w:p w:rsidR="00C239A6" w:rsidRPr="00616B3B" w:rsidRDefault="007B665E">
      <w:pPr>
        <w:pStyle w:val="22"/>
        <w:shd w:val="clear" w:color="auto" w:fill="auto"/>
        <w:spacing w:after="0" w:line="288" w:lineRule="exact"/>
        <w:ind w:firstLine="740"/>
        <w:jc w:val="left"/>
      </w:pPr>
      <w:r w:rsidRPr="00616B3B">
        <w:t xml:space="preserve">распознавать </w:t>
      </w:r>
      <w:r w:rsidRPr="00616B3B">
        <w:rPr>
          <w:lang w:val="en-US" w:eastAsia="en-US" w:bidi="en-US"/>
        </w:rPr>
        <w:t>Plusquamperfekt</w:t>
      </w:r>
      <w:r w:rsidRPr="00616B3B">
        <w:rPr>
          <w:lang w:eastAsia="en-US" w:bidi="en-US"/>
        </w:rPr>
        <w:t xml:space="preserve"> </w:t>
      </w:r>
      <w:r w:rsidRPr="00616B3B">
        <w:t xml:space="preserve">и употреблять его в речи при согласовании времён; распознавать и употреблять в речи местоимения: личные, притяжательные, указательные, неопределенные </w:t>
      </w:r>
      <w:r w:rsidRPr="00616B3B">
        <w:rPr>
          <w:lang w:eastAsia="en-US" w:bidi="en-US"/>
        </w:rPr>
        <w:t>(</w:t>
      </w:r>
      <w:r w:rsidRPr="00616B3B">
        <w:rPr>
          <w:lang w:val="en-US" w:eastAsia="en-US" w:bidi="en-US"/>
        </w:rPr>
        <w:t>jemand</w:t>
      </w:r>
      <w:r w:rsidRPr="00616B3B">
        <w:rPr>
          <w:lang w:eastAsia="en-US" w:bidi="en-US"/>
        </w:rPr>
        <w:t xml:space="preserve">, </w:t>
      </w:r>
      <w:r w:rsidRPr="00616B3B">
        <w:rPr>
          <w:lang w:val="en-US" w:eastAsia="en-US" w:bidi="en-US"/>
        </w:rPr>
        <w:t>niemand</w:t>
      </w:r>
      <w:r w:rsidRPr="00616B3B">
        <w:rPr>
          <w:lang w:eastAsia="en-US" w:bidi="en-US"/>
        </w:rPr>
        <w:t>);;</w:t>
      </w:r>
    </w:p>
    <w:p w:rsidR="00C239A6" w:rsidRPr="00616B3B" w:rsidRDefault="007B665E">
      <w:pPr>
        <w:pStyle w:val="22"/>
        <w:shd w:val="clear" w:color="auto" w:fill="auto"/>
        <w:spacing w:after="0" w:line="288" w:lineRule="exact"/>
        <w:ind w:firstLine="740"/>
        <w:jc w:val="left"/>
      </w:pPr>
      <w:r w:rsidRPr="00616B3B">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C239A6" w:rsidRPr="00616B3B" w:rsidRDefault="007B665E">
      <w:pPr>
        <w:pStyle w:val="22"/>
        <w:shd w:val="clear" w:color="auto" w:fill="auto"/>
        <w:spacing w:after="0" w:line="288" w:lineRule="exact"/>
        <w:ind w:firstLine="740"/>
        <w:jc w:val="left"/>
      </w:pPr>
      <w:r w:rsidRPr="00616B3B">
        <w:t xml:space="preserve">употреблять предлоги, имеющие двойное управление, предлоги, требующие </w:t>
      </w:r>
      <w:r w:rsidRPr="00616B3B">
        <w:rPr>
          <w:lang w:val="en-US" w:eastAsia="en-US" w:bidi="en-US"/>
        </w:rPr>
        <w:t>Dativ</w:t>
      </w:r>
      <w:r w:rsidRPr="00616B3B">
        <w:rPr>
          <w:lang w:eastAsia="en-US" w:bidi="en-US"/>
        </w:rPr>
        <w:t xml:space="preserve">, </w:t>
      </w:r>
      <w:r w:rsidRPr="00616B3B">
        <w:t xml:space="preserve">предлоги, требующие </w:t>
      </w:r>
      <w:r w:rsidRPr="00616B3B">
        <w:rPr>
          <w:lang w:val="en-US" w:eastAsia="en-US" w:bidi="en-US"/>
        </w:rPr>
        <w:t>Akkusativ</w:t>
      </w:r>
      <w:r w:rsidRPr="00616B3B">
        <w:rPr>
          <w:lang w:eastAsia="en-US" w:bidi="en-US"/>
        </w:rPr>
        <w:t>;</w:t>
      </w:r>
    </w:p>
    <w:p w:rsidR="00C239A6" w:rsidRPr="00616B3B" w:rsidRDefault="007B665E">
      <w:pPr>
        <w:pStyle w:val="22"/>
        <w:shd w:val="clear" w:color="auto" w:fill="auto"/>
        <w:spacing w:after="0" w:line="288" w:lineRule="exact"/>
        <w:ind w:left="740" w:firstLine="0"/>
        <w:jc w:val="left"/>
      </w:pPr>
      <w:r w:rsidRPr="00616B3B">
        <w:t>распознавать и употреблять в речи количественные и порядковые числительные.</w:t>
      </w:r>
    </w:p>
    <w:p w:rsidR="00C239A6" w:rsidRPr="00616B3B" w:rsidRDefault="007B665E">
      <w:pPr>
        <w:pStyle w:val="22"/>
        <w:shd w:val="clear" w:color="auto" w:fill="auto"/>
        <w:spacing w:after="0" w:line="288" w:lineRule="exact"/>
        <w:ind w:left="740" w:firstLine="0"/>
        <w:jc w:val="left"/>
      </w:pPr>
      <w:r w:rsidRPr="00616B3B">
        <w:t>Выпускник получит возможность научиться:</w:t>
      </w:r>
    </w:p>
    <w:p w:rsidR="00C239A6" w:rsidRPr="00616B3B" w:rsidRDefault="007B665E">
      <w:pPr>
        <w:pStyle w:val="22"/>
        <w:shd w:val="clear" w:color="auto" w:fill="auto"/>
        <w:spacing w:after="0" w:line="288" w:lineRule="exact"/>
        <w:ind w:firstLine="740"/>
        <w:jc w:val="left"/>
      </w:pPr>
      <w:r w:rsidRPr="00616B3B">
        <w:t xml:space="preserve">использовать косвенную речь, в том числе косвенный вопрос с союзом </w:t>
      </w:r>
      <w:r w:rsidRPr="00616B3B">
        <w:rPr>
          <w:lang w:val="en-US" w:eastAsia="en-US" w:bidi="en-US"/>
        </w:rPr>
        <w:t>ob</w:t>
      </w:r>
      <w:r w:rsidRPr="00616B3B">
        <w:rPr>
          <w:lang w:eastAsia="en-US" w:bidi="en-US"/>
        </w:rPr>
        <w:t xml:space="preserve">, </w:t>
      </w:r>
      <w:r w:rsidRPr="00616B3B">
        <w:t>без использования форм сослагательного наклонения;</w:t>
      </w:r>
    </w:p>
    <w:p w:rsidR="00C239A6" w:rsidRPr="00616B3B" w:rsidRDefault="007B665E">
      <w:pPr>
        <w:pStyle w:val="22"/>
        <w:shd w:val="clear" w:color="auto" w:fill="auto"/>
        <w:spacing w:after="0" w:line="288" w:lineRule="exact"/>
        <w:ind w:firstLine="740"/>
        <w:jc w:val="left"/>
      </w:pPr>
      <w:r w:rsidRPr="00616B3B">
        <w:t xml:space="preserve">распознавать и употреблять в речи сложноподчиненные предложения времени с союзами </w:t>
      </w:r>
      <w:r w:rsidRPr="00616B3B">
        <w:rPr>
          <w:lang w:val="en-US" w:eastAsia="en-US" w:bidi="en-US"/>
        </w:rPr>
        <w:t>nachdem</w:t>
      </w:r>
      <w:r w:rsidRPr="00616B3B">
        <w:rPr>
          <w:lang w:eastAsia="en-US" w:bidi="en-US"/>
        </w:rPr>
        <w:t>;</w:t>
      </w:r>
    </w:p>
    <w:p w:rsidR="00C239A6" w:rsidRPr="00616B3B" w:rsidRDefault="007B665E">
      <w:pPr>
        <w:pStyle w:val="22"/>
        <w:shd w:val="clear" w:color="auto" w:fill="auto"/>
        <w:spacing w:after="0" w:line="288" w:lineRule="exact"/>
        <w:ind w:firstLine="740"/>
        <w:jc w:val="left"/>
      </w:pPr>
      <w:r w:rsidRPr="00616B3B">
        <w:t xml:space="preserve">употреблять </w:t>
      </w:r>
      <w:r w:rsidRPr="00616B3B">
        <w:rPr>
          <w:lang w:val="en-US" w:eastAsia="en-US" w:bidi="en-US"/>
        </w:rPr>
        <w:t>Konjunktiv</w:t>
      </w:r>
      <w:r w:rsidRPr="00616B3B">
        <w:rPr>
          <w:lang w:eastAsia="en-US" w:bidi="en-US"/>
        </w:rPr>
        <w:t xml:space="preserve"> </w:t>
      </w:r>
      <w:r w:rsidRPr="00616B3B">
        <w:t xml:space="preserve">для выражения нереального желания (условия); употреблять эквиваленты модальных глаголов: </w:t>
      </w:r>
      <w:r w:rsidRPr="00616B3B">
        <w:rPr>
          <w:lang w:val="en-US" w:eastAsia="en-US" w:bidi="en-US"/>
        </w:rPr>
        <w:t>haben</w:t>
      </w:r>
      <w:r w:rsidRPr="00616B3B">
        <w:rPr>
          <w:lang w:eastAsia="en-US" w:bidi="en-US"/>
        </w:rPr>
        <w:t>/</w:t>
      </w:r>
      <w:r w:rsidRPr="00616B3B">
        <w:rPr>
          <w:lang w:val="en-US" w:eastAsia="en-US" w:bidi="en-US"/>
        </w:rPr>
        <w:t>sein</w:t>
      </w:r>
      <w:r w:rsidRPr="00616B3B">
        <w:rPr>
          <w:lang w:eastAsia="en-US" w:bidi="en-US"/>
        </w:rPr>
        <w:t xml:space="preserve"> </w:t>
      </w:r>
      <w:r w:rsidRPr="00616B3B">
        <w:t xml:space="preserve">+ </w:t>
      </w:r>
      <w:r w:rsidRPr="00616B3B">
        <w:rPr>
          <w:lang w:val="en-US" w:eastAsia="en-US" w:bidi="en-US"/>
        </w:rPr>
        <w:t>zu</w:t>
      </w:r>
      <w:r w:rsidRPr="00616B3B">
        <w:rPr>
          <w:lang w:eastAsia="en-US" w:bidi="en-US"/>
        </w:rPr>
        <w:t xml:space="preserve"> </w:t>
      </w:r>
      <w:r w:rsidRPr="00616B3B">
        <w:t xml:space="preserve">+ </w:t>
      </w:r>
      <w:r w:rsidRPr="00616B3B">
        <w:rPr>
          <w:lang w:val="en-US" w:eastAsia="en-US" w:bidi="en-US"/>
        </w:rPr>
        <w:t>Infinitiv</w:t>
      </w:r>
      <w:r w:rsidRPr="00616B3B">
        <w:rPr>
          <w:lang w:eastAsia="en-US" w:bidi="en-US"/>
        </w:rPr>
        <w:t xml:space="preserve">; </w:t>
      </w:r>
      <w:r w:rsidRPr="00616B3B">
        <w:t xml:space="preserve">употреблять основные средства выражения отрицания с помощью </w:t>
      </w:r>
      <w:r w:rsidRPr="00616B3B">
        <w:rPr>
          <w:lang w:val="en-US" w:eastAsia="en-US" w:bidi="en-US"/>
        </w:rPr>
        <w:t>niemand</w:t>
      </w:r>
      <w:r w:rsidRPr="00616B3B">
        <w:rPr>
          <w:lang w:eastAsia="en-US" w:bidi="en-US"/>
        </w:rPr>
        <w:t xml:space="preserve">, </w:t>
      </w:r>
      <w:r w:rsidRPr="00616B3B">
        <w:rPr>
          <w:lang w:val="en-US" w:eastAsia="en-US" w:bidi="en-US"/>
        </w:rPr>
        <w:t>nichts</w:t>
      </w:r>
      <w:r w:rsidRPr="00616B3B">
        <w:rPr>
          <w:lang w:eastAsia="en-US" w:bidi="en-US"/>
        </w:rPr>
        <w:t xml:space="preserve">; </w:t>
      </w:r>
      <w:r w:rsidRPr="00616B3B">
        <w:t>распознавать по формальным признакам и понимать значение неличных форм глагола (инфинитива, герундива, партиципа I и II, причастные обороты) без различения их функций и употреблять их в речи;</w:t>
      </w:r>
    </w:p>
    <w:p w:rsidR="00C239A6" w:rsidRPr="00616B3B" w:rsidRDefault="007B665E">
      <w:pPr>
        <w:pStyle w:val="22"/>
        <w:shd w:val="clear" w:color="auto" w:fill="auto"/>
        <w:spacing w:after="0" w:line="288" w:lineRule="exact"/>
        <w:ind w:left="740" w:firstLine="0"/>
        <w:jc w:val="left"/>
      </w:pPr>
      <w:r w:rsidRPr="00616B3B">
        <w:t xml:space="preserve">употреблять глаголы, требующие </w:t>
      </w:r>
      <w:r w:rsidRPr="00616B3B">
        <w:rPr>
          <w:lang w:val="en-US" w:eastAsia="en-US" w:bidi="en-US"/>
        </w:rPr>
        <w:t>Genetiv</w:t>
      </w:r>
      <w:r w:rsidRPr="00616B3B">
        <w:rPr>
          <w:lang w:eastAsia="en-US" w:bidi="en-US"/>
        </w:rPr>
        <w:t>;</w:t>
      </w:r>
    </w:p>
    <w:p w:rsidR="00C239A6" w:rsidRPr="00616B3B" w:rsidRDefault="007B665E">
      <w:pPr>
        <w:pStyle w:val="22"/>
        <w:shd w:val="clear" w:color="auto" w:fill="auto"/>
        <w:spacing w:after="0" w:line="288" w:lineRule="exact"/>
        <w:ind w:left="740" w:firstLine="0"/>
        <w:jc w:val="left"/>
      </w:pPr>
      <w:r w:rsidRPr="00616B3B">
        <w:t>Социокультурная компетенция Выпускник научится:</w:t>
      </w:r>
    </w:p>
    <w:p w:rsidR="00C239A6" w:rsidRPr="00616B3B" w:rsidRDefault="007B665E">
      <w:pPr>
        <w:pStyle w:val="22"/>
        <w:shd w:val="clear" w:color="auto" w:fill="auto"/>
        <w:spacing w:after="0" w:line="288" w:lineRule="exact"/>
        <w:ind w:firstLine="740"/>
        <w:jc w:val="left"/>
      </w:pPr>
      <w:r w:rsidRPr="00616B3B">
        <w:t>употреблять в устной и письменной речи в ситуациях формального и неформального межличностного и межкультурного общения основные нормы речевого этикета, принятые в странах изучаемого языка; национально-культурные особенности речевого и неречевого поведения своей страны и стран изучаемого языка;</w:t>
      </w:r>
    </w:p>
    <w:p w:rsidR="00C239A6" w:rsidRPr="00616B3B" w:rsidRDefault="007B665E">
      <w:pPr>
        <w:pStyle w:val="22"/>
        <w:shd w:val="clear" w:color="auto" w:fill="auto"/>
        <w:spacing w:after="0" w:line="288" w:lineRule="exact"/>
        <w:ind w:firstLine="740"/>
        <w:jc w:val="left"/>
      </w:pPr>
      <w:r w:rsidRPr="00616B3B">
        <w:t>употреблять фоновую лексику, основываясь на знании реалий страны изучаемого языка; знакомясь с образцами художественной, публицистической и научно-популярной литературы;</w:t>
      </w:r>
    </w:p>
    <w:p w:rsidR="00C239A6" w:rsidRPr="00616B3B" w:rsidRDefault="007B665E">
      <w:pPr>
        <w:pStyle w:val="22"/>
        <w:shd w:val="clear" w:color="auto" w:fill="auto"/>
        <w:spacing w:after="0" w:line="288" w:lineRule="exact"/>
        <w:ind w:firstLine="740"/>
        <w:jc w:val="left"/>
      </w:pPr>
      <w:r w:rsidRPr="00616B3B">
        <w:t>понимать важность владения несколькими иностранными языками в современном поликультурном мире; понимать сходство и различия в традициях своей страны и стран изучаемых иностранных языков; представлять родную страну и культуру на немецком языке;</w:t>
      </w:r>
    </w:p>
    <w:p w:rsidR="00C239A6" w:rsidRPr="00616B3B" w:rsidRDefault="007B665E">
      <w:pPr>
        <w:pStyle w:val="22"/>
        <w:shd w:val="clear" w:color="auto" w:fill="auto"/>
        <w:spacing w:after="0" w:line="288" w:lineRule="exact"/>
        <w:ind w:firstLine="740"/>
        <w:jc w:val="left"/>
      </w:pPr>
      <w:r w:rsidRPr="00616B3B">
        <w:t>понимать социокультурные реалии (особенности образа жизни, быта, культуры стран второго изучаемого иностранного языка) при чтении и аудировании в рамках изученного материала. Выпускник получит возможность научиться:</w:t>
      </w:r>
    </w:p>
    <w:p w:rsidR="00C239A6" w:rsidRPr="00616B3B" w:rsidRDefault="007B665E">
      <w:pPr>
        <w:pStyle w:val="22"/>
        <w:shd w:val="clear" w:color="auto" w:fill="auto"/>
        <w:spacing w:after="0" w:line="288" w:lineRule="exact"/>
        <w:ind w:left="740" w:firstLine="0"/>
        <w:jc w:val="left"/>
      </w:pPr>
      <w:r w:rsidRPr="00616B3B">
        <w:t>использовать социокультурные реалии при создании устных и письменных высказываний; находить сходство и различие в традициях родной страны и страны/стран изучаемого языка. Компенсаторная компетенция</w:t>
      </w:r>
    </w:p>
    <w:p w:rsidR="00C239A6" w:rsidRPr="00616B3B" w:rsidRDefault="007B665E">
      <w:pPr>
        <w:pStyle w:val="22"/>
        <w:shd w:val="clear" w:color="auto" w:fill="auto"/>
        <w:spacing w:after="0" w:line="288" w:lineRule="exact"/>
        <w:ind w:firstLine="740"/>
        <w:jc w:val="left"/>
      </w:pPr>
      <w:r w:rsidRPr="00616B3B">
        <w:t>Выпускник научится:</w:t>
      </w:r>
    </w:p>
    <w:p w:rsidR="00C239A6" w:rsidRPr="00616B3B" w:rsidRDefault="007B665E">
      <w:pPr>
        <w:pStyle w:val="22"/>
        <w:shd w:val="clear" w:color="auto" w:fill="auto"/>
        <w:spacing w:after="0" w:line="288" w:lineRule="exact"/>
        <w:ind w:firstLine="740"/>
        <w:jc w:val="left"/>
      </w:pPr>
      <w:r w:rsidRPr="00616B3B">
        <w:t>выходить из положения при дефиците языковых средств: использовать переспрос при говорении.</w:t>
      </w:r>
    </w:p>
    <w:p w:rsidR="00C239A6" w:rsidRPr="00616B3B" w:rsidRDefault="007B665E">
      <w:pPr>
        <w:pStyle w:val="22"/>
        <w:shd w:val="clear" w:color="auto" w:fill="auto"/>
        <w:spacing w:after="0" w:line="288" w:lineRule="exact"/>
        <w:ind w:firstLine="740"/>
        <w:jc w:val="left"/>
      </w:pPr>
      <w:r w:rsidRPr="00616B3B">
        <w:t>Выпускник получит возможность научиться:</w:t>
      </w:r>
    </w:p>
    <w:p w:rsidR="00C239A6" w:rsidRPr="00616B3B" w:rsidRDefault="007B665E">
      <w:pPr>
        <w:pStyle w:val="22"/>
        <w:shd w:val="clear" w:color="auto" w:fill="auto"/>
        <w:spacing w:after="0" w:line="288" w:lineRule="exact"/>
        <w:ind w:firstLine="740"/>
        <w:jc w:val="left"/>
      </w:pPr>
      <w:r w:rsidRPr="00616B3B">
        <w:t>использовать перифраз, синонимические и антонимические средства при говорении;</w:t>
      </w:r>
    </w:p>
    <w:p w:rsidR="00C239A6" w:rsidRPr="00616B3B" w:rsidRDefault="007B665E">
      <w:pPr>
        <w:pStyle w:val="22"/>
        <w:shd w:val="clear" w:color="auto" w:fill="auto"/>
        <w:spacing w:after="0" w:line="288" w:lineRule="exact"/>
        <w:ind w:firstLine="740"/>
        <w:jc w:val="left"/>
      </w:pPr>
      <w:r w:rsidRPr="00616B3B">
        <w:t>пользоваться языковой и контекстуальной догадкой при аудировании и чтении.</w:t>
      </w:r>
    </w:p>
    <w:p w:rsidR="00C239A6" w:rsidRPr="00616B3B" w:rsidRDefault="007B665E">
      <w:pPr>
        <w:pStyle w:val="22"/>
        <w:shd w:val="clear" w:color="auto" w:fill="auto"/>
        <w:spacing w:after="0" w:line="288" w:lineRule="exact"/>
        <w:ind w:firstLine="740"/>
        <w:jc w:val="left"/>
      </w:pPr>
      <w:r w:rsidRPr="00616B3B">
        <w:t>Б. В познавательной сфере:</w:t>
      </w:r>
    </w:p>
    <w:p w:rsidR="00C239A6" w:rsidRPr="00616B3B" w:rsidRDefault="007B665E">
      <w:pPr>
        <w:pStyle w:val="22"/>
        <w:shd w:val="clear" w:color="auto" w:fill="auto"/>
        <w:spacing w:after="0" w:line="288" w:lineRule="exact"/>
        <w:ind w:firstLine="740"/>
        <w:jc w:val="left"/>
      </w:pPr>
      <w:r w:rsidRPr="00616B3B">
        <w:t>Выпускник научится:</w:t>
      </w:r>
    </w:p>
    <w:p w:rsidR="00C239A6" w:rsidRPr="00616B3B" w:rsidRDefault="007B665E" w:rsidP="00A10771">
      <w:pPr>
        <w:pStyle w:val="22"/>
        <w:numPr>
          <w:ilvl w:val="0"/>
          <w:numId w:val="21"/>
        </w:numPr>
        <w:shd w:val="clear" w:color="auto" w:fill="auto"/>
        <w:tabs>
          <w:tab w:val="left" w:pos="963"/>
        </w:tabs>
        <w:spacing w:after="0" w:line="288" w:lineRule="exact"/>
        <w:ind w:firstLine="740"/>
        <w:jc w:val="left"/>
      </w:pPr>
      <w:r w:rsidRPr="00616B3B">
        <w:t>сравнивать языковые явления родного и изучаемых иностранных языков на уровне отдельных грамматических явлений, слов, словосочетаний, предложений;</w:t>
      </w:r>
    </w:p>
    <w:p w:rsidR="00C239A6" w:rsidRPr="00616B3B" w:rsidRDefault="007B665E" w:rsidP="00A10771">
      <w:pPr>
        <w:pStyle w:val="22"/>
        <w:numPr>
          <w:ilvl w:val="0"/>
          <w:numId w:val="21"/>
        </w:numPr>
        <w:shd w:val="clear" w:color="auto" w:fill="auto"/>
        <w:tabs>
          <w:tab w:val="left" w:pos="968"/>
        </w:tabs>
        <w:spacing w:after="0" w:line="288" w:lineRule="exact"/>
        <w:ind w:firstLine="740"/>
        <w:jc w:val="left"/>
      </w:pPr>
      <w:r w:rsidRPr="00616B3B">
        <w:t>владеть приёмами работы с текстом: пользоваться определённой стратегией чтения/аудирования в зависимости от коммуникативной задачи (читать/слушать текст с разной глубиной понимания);</w:t>
      </w:r>
    </w:p>
    <w:p w:rsidR="00C239A6" w:rsidRPr="00616B3B" w:rsidRDefault="007B665E" w:rsidP="00A10771">
      <w:pPr>
        <w:pStyle w:val="22"/>
        <w:numPr>
          <w:ilvl w:val="0"/>
          <w:numId w:val="21"/>
        </w:numPr>
        <w:shd w:val="clear" w:color="auto" w:fill="auto"/>
        <w:tabs>
          <w:tab w:val="left" w:pos="963"/>
        </w:tabs>
        <w:spacing w:after="0" w:line="288" w:lineRule="exact"/>
        <w:ind w:firstLine="740"/>
        <w:jc w:val="left"/>
      </w:pPr>
      <w:r w:rsidRPr="00616B3B">
        <w:t>действовать по образцу/аналогии при выполнении упражнений и составлении собственных высказываний в пределах изучаемой тематики;</w:t>
      </w:r>
    </w:p>
    <w:p w:rsidR="00C239A6" w:rsidRPr="00616B3B" w:rsidRDefault="007B665E" w:rsidP="00A10771">
      <w:pPr>
        <w:pStyle w:val="22"/>
        <w:numPr>
          <w:ilvl w:val="0"/>
          <w:numId w:val="21"/>
        </w:numPr>
        <w:shd w:val="clear" w:color="auto" w:fill="auto"/>
        <w:tabs>
          <w:tab w:val="left" w:pos="993"/>
        </w:tabs>
        <w:spacing w:after="0" w:line="288" w:lineRule="exact"/>
        <w:ind w:left="740" w:firstLine="0"/>
        <w:jc w:val="both"/>
      </w:pPr>
      <w:r w:rsidRPr="00616B3B">
        <w:t>осуществлять индивидуальную и совместную проектную работу;</w:t>
      </w:r>
    </w:p>
    <w:p w:rsidR="00C239A6" w:rsidRPr="00616B3B" w:rsidRDefault="007B665E" w:rsidP="00A10771">
      <w:pPr>
        <w:pStyle w:val="22"/>
        <w:numPr>
          <w:ilvl w:val="0"/>
          <w:numId w:val="21"/>
        </w:numPr>
        <w:shd w:val="clear" w:color="auto" w:fill="auto"/>
        <w:tabs>
          <w:tab w:val="left" w:pos="963"/>
        </w:tabs>
        <w:spacing w:after="0" w:line="288" w:lineRule="exact"/>
        <w:ind w:firstLine="740"/>
        <w:jc w:val="left"/>
      </w:pPr>
      <w:r w:rsidRPr="00616B3B">
        <w:t>пользоваться справочным материалом (грамматическими и лингвострановедческими справочниками, двуязычными и толковыми словарями, мультимедийными средствами);</w:t>
      </w:r>
    </w:p>
    <w:p w:rsidR="00C239A6" w:rsidRPr="00616B3B" w:rsidRDefault="007B665E" w:rsidP="00A10771">
      <w:pPr>
        <w:pStyle w:val="22"/>
        <w:numPr>
          <w:ilvl w:val="0"/>
          <w:numId w:val="21"/>
        </w:numPr>
        <w:shd w:val="clear" w:color="auto" w:fill="auto"/>
        <w:tabs>
          <w:tab w:val="left" w:pos="993"/>
        </w:tabs>
        <w:spacing w:after="0" w:line="288" w:lineRule="exact"/>
        <w:ind w:left="740" w:firstLine="0"/>
        <w:jc w:val="both"/>
      </w:pPr>
      <w:r w:rsidRPr="00616B3B">
        <w:t>владеть способами и приёмами дальнейшего самостоятельного изучения иностранных</w:t>
      </w:r>
    </w:p>
    <w:p w:rsidR="00C239A6" w:rsidRPr="00616B3B" w:rsidRDefault="007B665E">
      <w:pPr>
        <w:pStyle w:val="22"/>
        <w:shd w:val="clear" w:color="auto" w:fill="auto"/>
        <w:spacing w:after="0" w:line="288" w:lineRule="exact"/>
        <w:ind w:firstLine="0"/>
        <w:jc w:val="left"/>
      </w:pPr>
      <w:r w:rsidRPr="00616B3B">
        <w:t>языков.</w:t>
      </w:r>
    </w:p>
    <w:p w:rsidR="00C239A6" w:rsidRPr="00616B3B" w:rsidRDefault="007B665E">
      <w:pPr>
        <w:pStyle w:val="22"/>
        <w:shd w:val="clear" w:color="auto" w:fill="auto"/>
        <w:spacing w:after="0" w:line="288" w:lineRule="exact"/>
        <w:ind w:left="740" w:firstLine="0"/>
        <w:jc w:val="both"/>
      </w:pPr>
      <w:r w:rsidRPr="00616B3B">
        <w:t>Выпускник получит возможность научиться:</w:t>
      </w:r>
    </w:p>
    <w:p w:rsidR="00C239A6" w:rsidRPr="00616B3B" w:rsidRDefault="007B665E">
      <w:pPr>
        <w:pStyle w:val="22"/>
        <w:shd w:val="clear" w:color="auto" w:fill="auto"/>
        <w:spacing w:after="0" w:line="288" w:lineRule="exact"/>
        <w:ind w:left="740" w:firstLine="0"/>
        <w:jc w:val="both"/>
      </w:pPr>
      <w:r w:rsidRPr="00616B3B">
        <w:t>пользоваться одноязычными иностранными словарями;</w:t>
      </w:r>
    </w:p>
    <w:p w:rsidR="00C239A6" w:rsidRPr="00616B3B" w:rsidRDefault="007B665E">
      <w:pPr>
        <w:pStyle w:val="22"/>
        <w:shd w:val="clear" w:color="auto" w:fill="auto"/>
        <w:spacing w:after="0" w:line="288" w:lineRule="exact"/>
        <w:ind w:firstLine="740"/>
        <w:jc w:val="left"/>
      </w:pPr>
      <w:r w:rsidRPr="00616B3B">
        <w:t>осуществлять учебно-исследовательскую деятельность по проблеме в пределах изучаемой тематики в зависимости от коммуникативной задачи.</w:t>
      </w:r>
    </w:p>
    <w:p w:rsidR="00C239A6" w:rsidRPr="00616B3B" w:rsidRDefault="007B665E">
      <w:pPr>
        <w:pStyle w:val="22"/>
        <w:shd w:val="clear" w:color="auto" w:fill="auto"/>
        <w:spacing w:after="0" w:line="288" w:lineRule="exact"/>
        <w:ind w:left="740" w:firstLine="0"/>
        <w:jc w:val="both"/>
      </w:pPr>
      <w:r w:rsidRPr="00616B3B">
        <w:t>В. В ценностно-ориентационной сфере:</w:t>
      </w:r>
    </w:p>
    <w:p w:rsidR="00C239A6" w:rsidRPr="00616B3B" w:rsidRDefault="007B665E">
      <w:pPr>
        <w:pStyle w:val="22"/>
        <w:shd w:val="clear" w:color="auto" w:fill="auto"/>
        <w:spacing w:after="0" w:line="288" w:lineRule="exact"/>
        <w:ind w:left="740" w:firstLine="0"/>
        <w:jc w:val="both"/>
      </w:pPr>
      <w:r w:rsidRPr="00616B3B">
        <w:t>Выпускник научится:</w:t>
      </w:r>
    </w:p>
    <w:p w:rsidR="00C239A6" w:rsidRPr="00616B3B" w:rsidRDefault="007B665E" w:rsidP="00A10771">
      <w:pPr>
        <w:pStyle w:val="22"/>
        <w:numPr>
          <w:ilvl w:val="0"/>
          <w:numId w:val="21"/>
        </w:numPr>
        <w:shd w:val="clear" w:color="auto" w:fill="auto"/>
        <w:tabs>
          <w:tab w:val="left" w:pos="993"/>
        </w:tabs>
        <w:spacing w:after="0" w:line="288" w:lineRule="exact"/>
        <w:ind w:left="740" w:firstLine="0"/>
        <w:jc w:val="both"/>
      </w:pPr>
      <w:r w:rsidRPr="00616B3B">
        <w:t>использовать язык как средство выражения чувств, эмоций, как основу культуры мышления;</w:t>
      </w:r>
    </w:p>
    <w:p w:rsidR="00C239A6" w:rsidRPr="00616B3B" w:rsidRDefault="007B665E" w:rsidP="00A10771">
      <w:pPr>
        <w:pStyle w:val="22"/>
        <w:numPr>
          <w:ilvl w:val="0"/>
          <w:numId w:val="21"/>
        </w:numPr>
        <w:shd w:val="clear" w:color="auto" w:fill="auto"/>
        <w:tabs>
          <w:tab w:val="left" w:pos="963"/>
        </w:tabs>
        <w:spacing w:after="0" w:line="288" w:lineRule="exact"/>
        <w:ind w:firstLine="740"/>
        <w:jc w:val="left"/>
      </w:pPr>
      <w:r w:rsidRPr="00616B3B">
        <w:t>использовать иностранный язык как средства общения, познания, самореализации и социальной адаптации;</w:t>
      </w:r>
    </w:p>
    <w:p w:rsidR="00C239A6" w:rsidRPr="00616B3B" w:rsidRDefault="007B665E" w:rsidP="00A10771">
      <w:pPr>
        <w:pStyle w:val="22"/>
        <w:numPr>
          <w:ilvl w:val="0"/>
          <w:numId w:val="21"/>
        </w:numPr>
        <w:shd w:val="clear" w:color="auto" w:fill="auto"/>
        <w:tabs>
          <w:tab w:val="left" w:pos="963"/>
        </w:tabs>
        <w:spacing w:after="0" w:line="288" w:lineRule="exact"/>
        <w:ind w:firstLine="740"/>
        <w:jc w:val="left"/>
      </w:pPr>
      <w:r w:rsidRPr="00616B3B">
        <w:t>использовать источники информации на иностранном языке, в том числе мультимедийные, как средство приобщения к ценностям мировой культуры;</w:t>
      </w:r>
    </w:p>
    <w:p w:rsidR="00C239A6" w:rsidRPr="00616B3B" w:rsidRDefault="007B665E" w:rsidP="00A10771">
      <w:pPr>
        <w:pStyle w:val="22"/>
        <w:numPr>
          <w:ilvl w:val="0"/>
          <w:numId w:val="21"/>
        </w:numPr>
        <w:shd w:val="clear" w:color="auto" w:fill="auto"/>
        <w:tabs>
          <w:tab w:val="left" w:pos="963"/>
        </w:tabs>
        <w:spacing w:after="0" w:line="288" w:lineRule="exact"/>
        <w:ind w:firstLine="740"/>
        <w:jc w:val="left"/>
      </w:pPr>
      <w:r w:rsidRPr="00616B3B">
        <w:t>достигать взаимопонимания в процессе устного и письменного общения с носителями иностранного языка, устанавливать межличностные и межкультурные контакты в доступных пределах.</w:t>
      </w:r>
    </w:p>
    <w:p w:rsidR="00C239A6" w:rsidRPr="00616B3B" w:rsidRDefault="007B665E">
      <w:pPr>
        <w:pStyle w:val="22"/>
        <w:shd w:val="clear" w:color="auto" w:fill="auto"/>
        <w:spacing w:after="0" w:line="288" w:lineRule="exact"/>
        <w:ind w:left="740" w:firstLine="0"/>
        <w:jc w:val="both"/>
      </w:pPr>
      <w:r w:rsidRPr="00616B3B">
        <w:t>Г. В эстетической сфере:</w:t>
      </w:r>
    </w:p>
    <w:p w:rsidR="00C239A6" w:rsidRPr="00616B3B" w:rsidRDefault="007B665E">
      <w:pPr>
        <w:pStyle w:val="22"/>
        <w:shd w:val="clear" w:color="auto" w:fill="auto"/>
        <w:spacing w:after="0" w:line="288" w:lineRule="exact"/>
        <w:ind w:left="740" w:firstLine="0"/>
        <w:jc w:val="both"/>
      </w:pPr>
      <w:r w:rsidRPr="00616B3B">
        <w:t>Выпускник научится:</w:t>
      </w:r>
    </w:p>
    <w:p w:rsidR="00C239A6" w:rsidRPr="00616B3B" w:rsidRDefault="007B665E" w:rsidP="00A10771">
      <w:pPr>
        <w:pStyle w:val="22"/>
        <w:numPr>
          <w:ilvl w:val="0"/>
          <w:numId w:val="21"/>
        </w:numPr>
        <w:shd w:val="clear" w:color="auto" w:fill="auto"/>
        <w:tabs>
          <w:tab w:val="left" w:pos="993"/>
        </w:tabs>
        <w:spacing w:after="0" w:line="288" w:lineRule="exact"/>
        <w:ind w:left="740" w:firstLine="0"/>
        <w:jc w:val="both"/>
      </w:pPr>
      <w:r w:rsidRPr="00616B3B">
        <w:t>владеть элементарными средствами выражения чувств и эмоций на втором иностранном</w:t>
      </w:r>
    </w:p>
    <w:p w:rsidR="00C239A6" w:rsidRPr="00616B3B" w:rsidRDefault="007B665E">
      <w:pPr>
        <w:pStyle w:val="22"/>
        <w:shd w:val="clear" w:color="auto" w:fill="auto"/>
        <w:spacing w:after="0" w:line="288" w:lineRule="exact"/>
        <w:ind w:firstLine="0"/>
        <w:jc w:val="left"/>
      </w:pPr>
      <w:r w:rsidRPr="00616B3B">
        <w:t>языке;</w:t>
      </w:r>
    </w:p>
    <w:p w:rsidR="00C239A6" w:rsidRPr="00616B3B" w:rsidRDefault="007B665E" w:rsidP="00A10771">
      <w:pPr>
        <w:pStyle w:val="22"/>
        <w:numPr>
          <w:ilvl w:val="0"/>
          <w:numId w:val="21"/>
        </w:numPr>
        <w:shd w:val="clear" w:color="auto" w:fill="auto"/>
        <w:tabs>
          <w:tab w:val="left" w:pos="963"/>
        </w:tabs>
        <w:spacing w:after="0" w:line="288" w:lineRule="exact"/>
        <w:ind w:firstLine="740"/>
        <w:jc w:val="left"/>
      </w:pPr>
      <w:r w:rsidRPr="00616B3B">
        <w:t>удовлетворять средствами изучаемого второго иностранного языка стремление к знакомству с образцами художественного творчества;</w:t>
      </w:r>
    </w:p>
    <w:p w:rsidR="00C239A6" w:rsidRPr="00616B3B" w:rsidRDefault="007B665E" w:rsidP="00A10771">
      <w:pPr>
        <w:pStyle w:val="22"/>
        <w:numPr>
          <w:ilvl w:val="0"/>
          <w:numId w:val="21"/>
        </w:numPr>
        <w:shd w:val="clear" w:color="auto" w:fill="auto"/>
        <w:tabs>
          <w:tab w:val="left" w:pos="968"/>
        </w:tabs>
        <w:spacing w:line="288" w:lineRule="exact"/>
        <w:ind w:firstLine="740"/>
        <w:jc w:val="left"/>
      </w:pPr>
      <w:r w:rsidRPr="00616B3B">
        <w:t>повышать собственный уровень эстетической культуры при знакомстве с образцами живописи, музыки, литературы стран изучаемых иностранных языков.</w:t>
      </w:r>
    </w:p>
    <w:p w:rsidR="00C239A6" w:rsidRDefault="005D17A5" w:rsidP="005D17A5">
      <w:pPr>
        <w:pStyle w:val="26"/>
        <w:keepNext/>
        <w:keepLines/>
        <w:shd w:val="clear" w:color="auto" w:fill="auto"/>
        <w:tabs>
          <w:tab w:val="left" w:pos="1503"/>
        </w:tabs>
        <w:spacing w:after="0" w:line="288" w:lineRule="exact"/>
        <w:jc w:val="both"/>
        <w:rPr>
          <w:b/>
        </w:rPr>
      </w:pPr>
      <w:bookmarkStart w:id="22" w:name="bookmark25"/>
      <w:r>
        <w:rPr>
          <w:b/>
        </w:rPr>
        <w:t>1.2.5.10.</w:t>
      </w:r>
      <w:r w:rsidR="007B665E" w:rsidRPr="00616B3B">
        <w:rPr>
          <w:b/>
        </w:rPr>
        <w:t>История России. Всеобщая история</w:t>
      </w:r>
      <w:bookmarkEnd w:id="22"/>
    </w:p>
    <w:p w:rsidR="00691A6E" w:rsidRPr="00691A6E" w:rsidRDefault="00691A6E" w:rsidP="00691A6E">
      <w:pPr>
        <w:widowControl/>
        <w:rPr>
          <w:rFonts w:ascii="Times New Roman" w:eastAsia="Calibri" w:hAnsi="Times New Roman" w:cs="Times New Roman"/>
          <w:color w:val="auto"/>
          <w:lang w:eastAsia="en-US" w:bidi="ar-SA"/>
        </w:rPr>
      </w:pPr>
      <w:r w:rsidRPr="00691A6E">
        <w:rPr>
          <w:rFonts w:ascii="Times New Roman" w:eastAsia="Calibri" w:hAnsi="Times New Roman" w:cs="Times New Roman"/>
          <w:color w:val="auto"/>
          <w:lang w:eastAsia="en-US" w:bidi="ar-SA"/>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691A6E" w:rsidRPr="00691A6E" w:rsidRDefault="00691A6E" w:rsidP="00691A6E">
      <w:pPr>
        <w:widowControl/>
        <w:rPr>
          <w:rFonts w:ascii="Times New Roman" w:eastAsia="Calibri" w:hAnsi="Times New Roman" w:cs="Times New Roman"/>
          <w:color w:val="auto"/>
          <w:lang w:eastAsia="en-US" w:bidi="ar-SA"/>
        </w:rPr>
      </w:pPr>
      <w:r w:rsidRPr="00691A6E">
        <w:rPr>
          <w:rFonts w:ascii="Times New Roman" w:eastAsia="Calibri" w:hAnsi="Times New Roman" w:cs="Times New Roman"/>
          <w:color w:val="auto"/>
          <w:lang w:eastAsia="en-US" w:bidi="ar-SA"/>
        </w:rPr>
        <w:t>2)</w:t>
      </w:r>
      <w:r w:rsidRPr="00691A6E">
        <w:rPr>
          <w:rFonts w:ascii="Times New Roman" w:eastAsia="Calibri" w:hAnsi="Times New Roman" w:cs="Times New Roman"/>
          <w:color w:val="auto"/>
          <w:lang w:eastAsia="en-US" w:bidi="ar-SA"/>
        </w:rPr>
        <w:tab/>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691A6E" w:rsidRPr="00691A6E" w:rsidRDefault="00691A6E" w:rsidP="00691A6E">
      <w:pPr>
        <w:widowControl/>
        <w:rPr>
          <w:rFonts w:ascii="Times New Roman" w:eastAsia="Calibri" w:hAnsi="Times New Roman" w:cs="Times New Roman"/>
          <w:color w:val="auto"/>
          <w:lang w:eastAsia="en-US" w:bidi="ar-SA"/>
        </w:rPr>
      </w:pPr>
      <w:r w:rsidRPr="00691A6E">
        <w:rPr>
          <w:rFonts w:ascii="Times New Roman" w:eastAsia="Calibri" w:hAnsi="Times New Roman" w:cs="Times New Roman"/>
          <w:color w:val="auto"/>
          <w:lang w:eastAsia="en-US" w:bidi="ar-SA"/>
        </w:rPr>
        <w:t>3)</w:t>
      </w:r>
      <w:r w:rsidRPr="00691A6E">
        <w:rPr>
          <w:rFonts w:ascii="Times New Roman" w:eastAsia="Calibri" w:hAnsi="Times New Roman" w:cs="Times New Roman"/>
          <w:color w:val="auto"/>
          <w:lang w:eastAsia="en-US" w:bidi="ar-SA"/>
        </w:rPr>
        <w:tab/>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691A6E" w:rsidRPr="00691A6E" w:rsidRDefault="00691A6E" w:rsidP="00691A6E">
      <w:pPr>
        <w:widowControl/>
        <w:rPr>
          <w:rFonts w:ascii="Times New Roman" w:eastAsia="Calibri" w:hAnsi="Times New Roman" w:cs="Times New Roman"/>
          <w:color w:val="auto"/>
          <w:lang w:eastAsia="en-US" w:bidi="ar-SA"/>
        </w:rPr>
      </w:pPr>
      <w:r w:rsidRPr="00691A6E">
        <w:rPr>
          <w:rFonts w:ascii="Times New Roman" w:eastAsia="Calibri" w:hAnsi="Times New Roman" w:cs="Times New Roman"/>
          <w:color w:val="auto"/>
          <w:lang w:eastAsia="en-US" w:bidi="ar-SA"/>
        </w:rPr>
        <w:t>4)</w:t>
      </w:r>
      <w:r w:rsidRPr="00691A6E">
        <w:rPr>
          <w:rFonts w:ascii="Times New Roman" w:eastAsia="Calibri" w:hAnsi="Times New Roman" w:cs="Times New Roman"/>
          <w:color w:val="auto"/>
          <w:lang w:eastAsia="en-US" w:bidi="ar-SA"/>
        </w:rPr>
        <w:tab/>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691A6E" w:rsidRPr="00691A6E" w:rsidRDefault="00691A6E" w:rsidP="00691A6E">
      <w:pPr>
        <w:widowControl/>
        <w:rPr>
          <w:rFonts w:ascii="Times New Roman" w:eastAsia="Calibri" w:hAnsi="Times New Roman" w:cs="Times New Roman"/>
          <w:color w:val="auto"/>
          <w:lang w:eastAsia="en-US" w:bidi="ar-SA"/>
        </w:rPr>
      </w:pPr>
      <w:r w:rsidRPr="00691A6E">
        <w:rPr>
          <w:rFonts w:ascii="Times New Roman" w:eastAsia="Calibri" w:hAnsi="Times New Roman" w:cs="Times New Roman"/>
          <w:color w:val="auto"/>
          <w:lang w:eastAsia="en-US" w:bidi="ar-SA"/>
        </w:rPr>
        <w:t>5)</w:t>
      </w:r>
      <w:r w:rsidRPr="00691A6E">
        <w:rPr>
          <w:rFonts w:ascii="Times New Roman" w:eastAsia="Calibri" w:hAnsi="Times New Roman" w:cs="Times New Roman"/>
          <w:color w:val="auto"/>
          <w:lang w:eastAsia="en-US" w:bidi="ar-SA"/>
        </w:rPr>
        <w:tab/>
        <w:t>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691A6E" w:rsidRPr="00691A6E" w:rsidRDefault="00691A6E" w:rsidP="00691A6E">
      <w:pPr>
        <w:widowControl/>
        <w:rPr>
          <w:rFonts w:ascii="Times New Roman" w:eastAsia="Calibri" w:hAnsi="Times New Roman" w:cs="Times New Roman"/>
          <w:color w:val="auto"/>
          <w:lang w:eastAsia="en-US" w:bidi="ar-SA"/>
        </w:rPr>
      </w:pPr>
      <w:r w:rsidRPr="00691A6E">
        <w:rPr>
          <w:rFonts w:ascii="Times New Roman" w:eastAsia="Calibri" w:hAnsi="Times New Roman" w:cs="Times New Roman"/>
          <w:color w:val="auto"/>
          <w:lang w:eastAsia="en-US" w:bidi="ar-SA"/>
        </w:rPr>
        <w:t>6)</w:t>
      </w:r>
      <w:r w:rsidRPr="00691A6E">
        <w:rPr>
          <w:rFonts w:ascii="Times New Roman" w:eastAsia="Calibri" w:hAnsi="Times New Roman" w:cs="Times New Roman"/>
          <w:color w:val="auto"/>
          <w:lang w:eastAsia="en-US" w:bidi="ar-SA"/>
        </w:rPr>
        <w:tab/>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691A6E" w:rsidRPr="00691A6E" w:rsidRDefault="00691A6E" w:rsidP="00691A6E">
      <w:pPr>
        <w:widowControl/>
        <w:jc w:val="both"/>
        <w:rPr>
          <w:rFonts w:ascii="Times New Roman" w:eastAsia="Calibri" w:hAnsi="Times New Roman" w:cs="Times New Roman"/>
          <w:b/>
          <w:color w:val="auto"/>
          <w:lang w:eastAsia="en-US" w:bidi="ar-SA"/>
        </w:rPr>
      </w:pPr>
      <w:r w:rsidRPr="00691A6E">
        <w:rPr>
          <w:rFonts w:ascii="Times New Roman" w:eastAsia="Calibri" w:hAnsi="Times New Roman" w:cs="Times New Roman"/>
          <w:color w:val="auto"/>
          <w:lang w:eastAsia="en-US" w:bidi="ar-SA"/>
        </w:rPr>
        <w:t xml:space="preserve">Обучающийся  </w:t>
      </w:r>
      <w:r w:rsidRPr="00691A6E">
        <w:rPr>
          <w:rFonts w:ascii="Times New Roman" w:eastAsia="Calibri" w:hAnsi="Times New Roman" w:cs="Times New Roman"/>
          <w:b/>
          <w:color w:val="auto"/>
          <w:lang w:eastAsia="en-US" w:bidi="ar-SA"/>
        </w:rPr>
        <w:t>научится:</w:t>
      </w:r>
    </w:p>
    <w:p w:rsidR="00691A6E" w:rsidRPr="00691A6E" w:rsidRDefault="00691A6E" w:rsidP="00A10771">
      <w:pPr>
        <w:widowControl/>
        <w:numPr>
          <w:ilvl w:val="0"/>
          <w:numId w:val="193"/>
        </w:numPr>
        <w:tabs>
          <w:tab w:val="left" w:pos="595"/>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овладение целостными представлениями об историче</w:t>
      </w:r>
      <w:r w:rsidRPr="00691A6E">
        <w:rPr>
          <w:rFonts w:ascii="Times New Roman" w:eastAsia="Times New Roman" w:hAnsi="Times New Roman" w:cs="Times New Roman"/>
          <w:color w:val="auto"/>
          <w:lang w:bidi="ar-SA"/>
        </w:rPr>
        <w:softHyphen/>
        <w:t>ском пути человечества как необходимой основы для миро</w:t>
      </w:r>
      <w:r w:rsidRPr="00691A6E">
        <w:rPr>
          <w:rFonts w:ascii="Times New Roman" w:eastAsia="Times New Roman" w:hAnsi="Times New Roman" w:cs="Times New Roman"/>
          <w:color w:val="auto"/>
          <w:lang w:bidi="ar-SA"/>
        </w:rPr>
        <w:softHyphen/>
        <w:t>понимания и познания современного общества, истории соб</w:t>
      </w:r>
      <w:r w:rsidRPr="00691A6E">
        <w:rPr>
          <w:rFonts w:ascii="Times New Roman" w:eastAsia="Times New Roman" w:hAnsi="Times New Roman" w:cs="Times New Roman"/>
          <w:color w:val="auto"/>
          <w:lang w:bidi="ar-SA"/>
        </w:rPr>
        <w:softHyphen/>
        <w:t>ственной страны;</w:t>
      </w:r>
    </w:p>
    <w:p w:rsidR="00691A6E" w:rsidRPr="00691A6E" w:rsidRDefault="00691A6E" w:rsidP="00A10771">
      <w:pPr>
        <w:widowControl/>
        <w:numPr>
          <w:ilvl w:val="0"/>
          <w:numId w:val="193"/>
        </w:numPr>
        <w:tabs>
          <w:tab w:val="left" w:pos="595"/>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способность применять понятийный аппарат историче</w:t>
      </w:r>
      <w:r w:rsidRPr="00691A6E">
        <w:rPr>
          <w:rFonts w:ascii="Times New Roman" w:eastAsia="Times New Roman" w:hAnsi="Times New Roman" w:cs="Times New Roman"/>
          <w:color w:val="auto"/>
          <w:lang w:bidi="ar-SA"/>
        </w:rPr>
        <w:softHyphen/>
        <w:t>ского знания и приёмы исторического анализа для раскрытия сущности и значения событий и явлений прошлого и совре</w:t>
      </w:r>
      <w:r w:rsidRPr="00691A6E">
        <w:rPr>
          <w:rFonts w:ascii="Times New Roman" w:eastAsia="Times New Roman" w:hAnsi="Times New Roman" w:cs="Times New Roman"/>
          <w:color w:val="auto"/>
          <w:lang w:bidi="ar-SA"/>
        </w:rPr>
        <w:softHyphen/>
        <w:t>менности в курсах всеобщей истории;</w:t>
      </w:r>
    </w:p>
    <w:p w:rsidR="00691A6E" w:rsidRPr="00691A6E" w:rsidRDefault="00691A6E" w:rsidP="00A10771">
      <w:pPr>
        <w:widowControl/>
        <w:numPr>
          <w:ilvl w:val="0"/>
          <w:numId w:val="193"/>
        </w:numPr>
        <w:tabs>
          <w:tab w:val="left" w:pos="576"/>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способность соотносить историческое время и историче</w:t>
      </w:r>
      <w:r w:rsidRPr="00691A6E">
        <w:rPr>
          <w:rFonts w:ascii="Times New Roman" w:eastAsia="Times New Roman" w:hAnsi="Times New Roman" w:cs="Times New Roman"/>
          <w:color w:val="auto"/>
          <w:lang w:bidi="ar-SA"/>
        </w:rPr>
        <w:softHyphen/>
        <w:t>ское пространство, действия и поступки личностей во време</w:t>
      </w:r>
      <w:r w:rsidRPr="00691A6E">
        <w:rPr>
          <w:rFonts w:ascii="Times New Roman" w:eastAsia="Times New Roman" w:hAnsi="Times New Roman" w:cs="Times New Roman"/>
          <w:color w:val="auto"/>
          <w:lang w:bidi="ar-SA"/>
        </w:rPr>
        <w:softHyphen/>
        <w:t>ни и пространстве;</w:t>
      </w:r>
    </w:p>
    <w:p w:rsidR="00691A6E" w:rsidRPr="00691A6E" w:rsidRDefault="00691A6E" w:rsidP="00A10771">
      <w:pPr>
        <w:widowControl/>
        <w:numPr>
          <w:ilvl w:val="0"/>
          <w:numId w:val="193"/>
        </w:numPr>
        <w:tabs>
          <w:tab w:val="left" w:pos="576"/>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умения изучать и систематизировать информацию из различных исторических и современных источников, раскры</w:t>
      </w:r>
      <w:r w:rsidRPr="00691A6E">
        <w:rPr>
          <w:rFonts w:ascii="Times New Roman" w:eastAsia="Times New Roman" w:hAnsi="Times New Roman" w:cs="Times New Roman"/>
          <w:color w:val="auto"/>
          <w:lang w:bidi="ar-SA"/>
        </w:rPr>
        <w:softHyphen/>
        <w:t>вая её социальную принадлежность и познавательную цен</w:t>
      </w:r>
      <w:r w:rsidRPr="00691A6E">
        <w:rPr>
          <w:rFonts w:ascii="Times New Roman" w:eastAsia="Times New Roman" w:hAnsi="Times New Roman" w:cs="Times New Roman"/>
          <w:color w:val="auto"/>
          <w:lang w:bidi="ar-SA"/>
        </w:rPr>
        <w:softHyphen/>
        <w:t>ность, читать историческую карту и ориентироваться в ней;</w:t>
      </w:r>
    </w:p>
    <w:p w:rsidR="00691A6E" w:rsidRPr="00691A6E" w:rsidRDefault="00691A6E" w:rsidP="00A10771">
      <w:pPr>
        <w:widowControl/>
        <w:numPr>
          <w:ilvl w:val="0"/>
          <w:numId w:val="193"/>
        </w:numPr>
        <w:tabs>
          <w:tab w:val="left" w:pos="576"/>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691A6E" w:rsidRPr="00691A6E" w:rsidRDefault="00691A6E" w:rsidP="00A10771">
      <w:pPr>
        <w:widowControl/>
        <w:numPr>
          <w:ilvl w:val="0"/>
          <w:numId w:val="193"/>
        </w:numPr>
        <w:tabs>
          <w:tab w:val="left" w:pos="576"/>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готовность применять исторические знания для выяв</w:t>
      </w:r>
      <w:r w:rsidRPr="00691A6E">
        <w:rPr>
          <w:rFonts w:ascii="Times New Roman" w:eastAsia="Times New Roman" w:hAnsi="Times New Roman" w:cs="Times New Roman"/>
          <w:color w:val="auto"/>
          <w:lang w:bidi="ar-SA"/>
        </w:rPr>
        <w:softHyphen/>
        <w:t>ления и сохранения исторических и культурных памятников своей страны и мира.</w:t>
      </w:r>
    </w:p>
    <w:p w:rsidR="00691A6E" w:rsidRPr="00691A6E" w:rsidRDefault="00691A6E" w:rsidP="00A10771">
      <w:pPr>
        <w:widowControl/>
        <w:numPr>
          <w:ilvl w:val="0"/>
          <w:numId w:val="193"/>
        </w:numPr>
        <w:spacing w:after="200" w:line="276" w:lineRule="auto"/>
        <w:jc w:val="both"/>
        <w:rPr>
          <w:rFonts w:ascii="Times New Roman" w:eastAsia="Calibri" w:hAnsi="Times New Roman" w:cs="Times New Roman"/>
          <w:b/>
          <w:color w:val="auto"/>
          <w:lang w:eastAsia="en-US" w:bidi="ar-SA"/>
        </w:rPr>
      </w:pPr>
      <w:r w:rsidRPr="00691A6E">
        <w:rPr>
          <w:rFonts w:ascii="Times New Roman" w:eastAsia="Calibri" w:hAnsi="Times New Roman" w:cs="Times New Roman"/>
          <w:color w:val="auto"/>
          <w:lang w:eastAsia="en-US" w:bidi="ar-SA"/>
        </w:rPr>
        <w:t>Обучающийся</w:t>
      </w:r>
      <w:r w:rsidRPr="00691A6E">
        <w:rPr>
          <w:rFonts w:ascii="Times New Roman" w:eastAsia="Calibri" w:hAnsi="Times New Roman" w:cs="Times New Roman"/>
          <w:b/>
          <w:color w:val="auto"/>
          <w:lang w:eastAsia="en-US" w:bidi="ar-SA"/>
        </w:rPr>
        <w:t xml:space="preserve"> может научиться:</w:t>
      </w:r>
    </w:p>
    <w:p w:rsidR="00691A6E" w:rsidRPr="00691A6E" w:rsidRDefault="00691A6E" w:rsidP="00A10771">
      <w:pPr>
        <w:widowControl/>
        <w:numPr>
          <w:ilvl w:val="0"/>
          <w:numId w:val="193"/>
        </w:numPr>
        <w:tabs>
          <w:tab w:val="left" w:pos="571"/>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указывать хронологические рамки и периоды ключевых процессов, а также даты важнейших событий всеобщей исто</w:t>
      </w:r>
      <w:r w:rsidRPr="00691A6E">
        <w:rPr>
          <w:rFonts w:ascii="Times New Roman" w:eastAsia="Times New Roman" w:hAnsi="Times New Roman" w:cs="Times New Roman"/>
          <w:color w:val="auto"/>
          <w:lang w:bidi="ar-SA"/>
        </w:rPr>
        <w:softHyphen/>
        <w:t>рии;</w:t>
      </w:r>
    </w:p>
    <w:p w:rsidR="00691A6E" w:rsidRPr="00691A6E" w:rsidRDefault="00691A6E" w:rsidP="00A10771">
      <w:pPr>
        <w:widowControl/>
        <w:numPr>
          <w:ilvl w:val="0"/>
          <w:numId w:val="193"/>
        </w:numPr>
        <w:tabs>
          <w:tab w:val="left" w:pos="571"/>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соотносить год с веком, эрой, устанавливать последова</w:t>
      </w:r>
      <w:r w:rsidRPr="00691A6E">
        <w:rPr>
          <w:rFonts w:ascii="Times New Roman" w:eastAsia="Times New Roman" w:hAnsi="Times New Roman" w:cs="Times New Roman"/>
          <w:color w:val="auto"/>
          <w:lang w:bidi="ar-SA"/>
        </w:rPr>
        <w:softHyphen/>
        <w:t>тельность и длительность исторических событий.</w:t>
      </w:r>
    </w:p>
    <w:p w:rsidR="00691A6E" w:rsidRPr="00691A6E" w:rsidRDefault="00691A6E" w:rsidP="00A10771">
      <w:pPr>
        <w:widowControl/>
        <w:numPr>
          <w:ilvl w:val="0"/>
          <w:numId w:val="193"/>
        </w:numPr>
        <w:tabs>
          <w:tab w:val="left" w:pos="571"/>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характеризовать место, обстоятельства, участников, этапы, особенности, результаты важнейших исторических со</w:t>
      </w:r>
      <w:r w:rsidRPr="00691A6E">
        <w:rPr>
          <w:rFonts w:ascii="Times New Roman" w:eastAsia="Times New Roman" w:hAnsi="Times New Roman" w:cs="Times New Roman"/>
          <w:color w:val="auto"/>
          <w:lang w:bidi="ar-SA"/>
        </w:rPr>
        <w:softHyphen/>
        <w:t>бытий;</w:t>
      </w:r>
    </w:p>
    <w:p w:rsidR="00691A6E" w:rsidRPr="00691A6E" w:rsidRDefault="00691A6E" w:rsidP="00A10771">
      <w:pPr>
        <w:widowControl/>
        <w:numPr>
          <w:ilvl w:val="0"/>
          <w:numId w:val="193"/>
        </w:numPr>
        <w:tabs>
          <w:tab w:val="left" w:pos="571"/>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группировать (классифицировать) факты по различным признакам и основаниям.</w:t>
      </w:r>
    </w:p>
    <w:p w:rsidR="00691A6E" w:rsidRPr="00691A6E" w:rsidRDefault="00691A6E" w:rsidP="00A10771">
      <w:pPr>
        <w:widowControl/>
        <w:numPr>
          <w:ilvl w:val="0"/>
          <w:numId w:val="193"/>
        </w:numPr>
        <w:tabs>
          <w:tab w:val="left" w:pos="571"/>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читать историческую карту с опорой на легенду, ориен</w:t>
      </w:r>
      <w:r w:rsidRPr="00691A6E">
        <w:rPr>
          <w:rFonts w:ascii="Times New Roman" w:eastAsia="Times New Roman" w:hAnsi="Times New Roman" w:cs="Times New Roman"/>
          <w:color w:val="auto"/>
          <w:lang w:bidi="ar-SA"/>
        </w:rPr>
        <w:softHyphen/>
        <w:t>тироваться в ней, соотносить местонахождение и состояние исторического объекта в разные эпохи, века, периоды;</w:t>
      </w:r>
    </w:p>
    <w:p w:rsidR="00691A6E" w:rsidRPr="00691A6E" w:rsidRDefault="00691A6E" w:rsidP="00A10771">
      <w:pPr>
        <w:widowControl/>
        <w:numPr>
          <w:ilvl w:val="0"/>
          <w:numId w:val="193"/>
        </w:numPr>
        <w:tabs>
          <w:tab w:val="left" w:pos="571"/>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осуществлять поиск необходимой информации в одном или нескольких источниках (материальных, текстовых, изо</w:t>
      </w:r>
      <w:r w:rsidRPr="00691A6E">
        <w:rPr>
          <w:rFonts w:ascii="Times New Roman" w:eastAsia="Times New Roman" w:hAnsi="Times New Roman" w:cs="Times New Roman"/>
          <w:color w:val="auto"/>
          <w:lang w:bidi="ar-SA"/>
        </w:rPr>
        <w:softHyphen/>
        <w:t>бразительных и др.), отбирать её, группировать, обобщать;</w:t>
      </w:r>
    </w:p>
    <w:p w:rsidR="00691A6E" w:rsidRPr="00691A6E" w:rsidRDefault="00691A6E" w:rsidP="00A10771">
      <w:pPr>
        <w:widowControl/>
        <w:numPr>
          <w:ilvl w:val="0"/>
          <w:numId w:val="193"/>
        </w:numPr>
        <w:tabs>
          <w:tab w:val="left" w:pos="586"/>
        </w:tabs>
        <w:autoSpaceDE w:val="0"/>
        <w:autoSpaceDN w:val="0"/>
        <w:adjustRightInd w:val="0"/>
        <w:spacing w:after="200" w:line="276" w:lineRule="auto"/>
        <w:jc w:val="both"/>
        <w:rPr>
          <w:rFonts w:ascii="Times New Roman" w:eastAsia="Times New Roman" w:hAnsi="Times New Roman" w:cs="Times New Roman"/>
          <w:color w:val="auto"/>
          <w:lang w:eastAsia="en-US" w:bidi="ar-SA"/>
        </w:rPr>
      </w:pPr>
      <w:r w:rsidRPr="00691A6E">
        <w:rPr>
          <w:rFonts w:ascii="Times New Roman" w:eastAsia="Times New Roman" w:hAnsi="Times New Roman" w:cs="Times New Roman"/>
          <w:color w:val="auto"/>
          <w:lang w:eastAsia="en-US" w:bidi="ar-SA"/>
        </w:rPr>
        <w:t>сравнивать данные разных источников, выявлять их сходство и различия, время и место создания.</w:t>
      </w:r>
    </w:p>
    <w:p w:rsidR="00691A6E" w:rsidRPr="00691A6E" w:rsidRDefault="00691A6E" w:rsidP="00A10771">
      <w:pPr>
        <w:widowControl/>
        <w:numPr>
          <w:ilvl w:val="0"/>
          <w:numId w:val="193"/>
        </w:numPr>
        <w:tabs>
          <w:tab w:val="left" w:pos="586"/>
        </w:tabs>
        <w:autoSpaceDE w:val="0"/>
        <w:autoSpaceDN w:val="0"/>
        <w:adjustRightInd w:val="0"/>
        <w:spacing w:after="200" w:line="276" w:lineRule="auto"/>
        <w:jc w:val="both"/>
        <w:rPr>
          <w:rFonts w:ascii="Times New Roman" w:eastAsia="Times New Roman" w:hAnsi="Times New Roman" w:cs="Times New Roman"/>
          <w:color w:val="auto"/>
          <w:lang w:eastAsia="en-US" w:bidi="ar-SA"/>
        </w:rPr>
      </w:pPr>
      <w:r w:rsidRPr="00691A6E">
        <w:rPr>
          <w:rFonts w:ascii="Times New Roman" w:eastAsia="Times New Roman" w:hAnsi="Times New Roman" w:cs="Times New Roman"/>
          <w:color w:val="auto"/>
          <w:lang w:eastAsia="en-US" w:bidi="ar-SA"/>
        </w:rPr>
        <w:t>последовательно строить рассказ (устно или письменно) об исторических событиях, их участниках;</w:t>
      </w:r>
    </w:p>
    <w:p w:rsidR="00691A6E" w:rsidRPr="00691A6E" w:rsidRDefault="00691A6E" w:rsidP="00A10771">
      <w:pPr>
        <w:widowControl/>
        <w:numPr>
          <w:ilvl w:val="0"/>
          <w:numId w:val="193"/>
        </w:numPr>
        <w:tabs>
          <w:tab w:val="left" w:pos="475"/>
        </w:tabs>
        <w:autoSpaceDE w:val="0"/>
        <w:autoSpaceDN w:val="0"/>
        <w:adjustRightInd w:val="0"/>
        <w:spacing w:after="200" w:line="276" w:lineRule="auto"/>
        <w:jc w:val="both"/>
        <w:rPr>
          <w:rFonts w:ascii="Times New Roman" w:eastAsia="Times New Roman" w:hAnsi="Times New Roman" w:cs="Times New Roman"/>
          <w:color w:val="auto"/>
          <w:lang w:eastAsia="en-US" w:bidi="ar-SA"/>
        </w:rPr>
      </w:pPr>
      <w:r w:rsidRPr="00691A6E">
        <w:rPr>
          <w:rFonts w:ascii="Times New Roman" w:eastAsia="Times New Roman" w:hAnsi="Times New Roman" w:cs="Times New Roman"/>
          <w:color w:val="auto"/>
          <w:lang w:eastAsia="en-US" w:bidi="ar-SA"/>
        </w:rPr>
        <w:t>характеризовать условия и образ жизни, занятия людей, их достижения в различные исторические эпохи;</w:t>
      </w:r>
    </w:p>
    <w:p w:rsidR="00691A6E" w:rsidRPr="00691A6E" w:rsidRDefault="00691A6E" w:rsidP="00A10771">
      <w:pPr>
        <w:widowControl/>
        <w:numPr>
          <w:ilvl w:val="0"/>
          <w:numId w:val="193"/>
        </w:numPr>
        <w:tabs>
          <w:tab w:val="left" w:pos="590"/>
        </w:tabs>
        <w:autoSpaceDE w:val="0"/>
        <w:autoSpaceDN w:val="0"/>
        <w:adjustRightInd w:val="0"/>
        <w:spacing w:after="200" w:line="276" w:lineRule="auto"/>
        <w:jc w:val="both"/>
        <w:rPr>
          <w:rFonts w:ascii="Times New Roman" w:eastAsia="Times New Roman" w:hAnsi="Times New Roman" w:cs="Times New Roman"/>
          <w:color w:val="auto"/>
          <w:lang w:eastAsia="en-US" w:bidi="ar-SA"/>
        </w:rPr>
      </w:pPr>
      <w:r w:rsidRPr="00691A6E">
        <w:rPr>
          <w:rFonts w:ascii="Times New Roman" w:eastAsia="Times New Roman" w:hAnsi="Times New Roman" w:cs="Times New Roman"/>
          <w:color w:val="auto"/>
          <w:lang w:eastAsia="en-US" w:bidi="ar-SA"/>
        </w:rPr>
        <w:t>на основе текста и иллюстраций учебника, дополнитель</w:t>
      </w:r>
      <w:r w:rsidRPr="00691A6E">
        <w:rPr>
          <w:rFonts w:ascii="Times New Roman" w:eastAsia="Times New Roman" w:hAnsi="Times New Roman" w:cs="Times New Roman"/>
          <w:color w:val="auto"/>
          <w:lang w:eastAsia="en-US" w:bidi="ar-SA"/>
        </w:rPr>
        <w:softHyphen/>
        <w:t>ной литературы, макетов, электронных изданий, интернет- ре</w:t>
      </w:r>
      <w:r w:rsidRPr="00691A6E">
        <w:rPr>
          <w:rFonts w:ascii="Times New Roman" w:eastAsia="Times New Roman" w:hAnsi="Times New Roman" w:cs="Times New Roman"/>
          <w:color w:val="auto"/>
          <w:lang w:eastAsia="en-US" w:bidi="ar-SA"/>
        </w:rPr>
        <w:softHyphen/>
        <w:t>сурсов и т. п. составлять описание исторических объектов, па</w:t>
      </w:r>
      <w:r w:rsidRPr="00691A6E">
        <w:rPr>
          <w:rFonts w:ascii="Times New Roman" w:eastAsia="Times New Roman" w:hAnsi="Times New Roman" w:cs="Times New Roman"/>
          <w:color w:val="auto"/>
          <w:lang w:eastAsia="en-US" w:bidi="ar-SA"/>
        </w:rPr>
        <w:softHyphen/>
        <w:t>мятников.</w:t>
      </w:r>
    </w:p>
    <w:p w:rsidR="00691A6E" w:rsidRPr="00691A6E" w:rsidRDefault="00691A6E" w:rsidP="00A10771">
      <w:pPr>
        <w:widowControl/>
        <w:numPr>
          <w:ilvl w:val="0"/>
          <w:numId w:val="193"/>
        </w:numPr>
        <w:tabs>
          <w:tab w:val="left" w:pos="590"/>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различать факт (событие) и его описание (факт источ</w:t>
      </w:r>
      <w:r w:rsidRPr="00691A6E">
        <w:rPr>
          <w:rFonts w:ascii="Times New Roman" w:eastAsia="Times New Roman" w:hAnsi="Times New Roman" w:cs="Times New Roman"/>
          <w:color w:val="auto"/>
          <w:lang w:bidi="ar-SA"/>
        </w:rPr>
        <w:softHyphen/>
        <w:t>ника, факт историка);</w:t>
      </w:r>
    </w:p>
    <w:p w:rsidR="00691A6E" w:rsidRPr="00691A6E" w:rsidRDefault="00691A6E" w:rsidP="00A10771">
      <w:pPr>
        <w:widowControl/>
        <w:numPr>
          <w:ilvl w:val="0"/>
          <w:numId w:val="193"/>
        </w:numPr>
        <w:tabs>
          <w:tab w:val="left" w:pos="590"/>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соотносить единичные исторические факты и общие яв</w:t>
      </w:r>
      <w:r w:rsidRPr="00691A6E">
        <w:rPr>
          <w:rFonts w:ascii="Times New Roman" w:eastAsia="Times New Roman" w:hAnsi="Times New Roman" w:cs="Times New Roman"/>
          <w:color w:val="auto"/>
          <w:lang w:bidi="ar-SA"/>
        </w:rPr>
        <w:softHyphen/>
        <w:t>ления;</w:t>
      </w:r>
    </w:p>
    <w:p w:rsidR="00691A6E" w:rsidRPr="00691A6E" w:rsidRDefault="00691A6E" w:rsidP="00A10771">
      <w:pPr>
        <w:widowControl/>
        <w:numPr>
          <w:ilvl w:val="0"/>
          <w:numId w:val="193"/>
        </w:numPr>
        <w:tabs>
          <w:tab w:val="left" w:pos="590"/>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различать причину и следствие исторических событий, явлений;</w:t>
      </w:r>
      <w:r w:rsidRPr="00691A6E">
        <w:rPr>
          <w:rFonts w:ascii="Times New Roman" w:eastAsia="Times New Roman" w:hAnsi="Times New Roman" w:cs="Times New Roman"/>
          <w:color w:val="auto"/>
          <w:lang w:bidi="ar-SA"/>
        </w:rPr>
        <w:tab/>
      </w:r>
    </w:p>
    <w:p w:rsidR="00691A6E" w:rsidRPr="00691A6E" w:rsidRDefault="00691A6E" w:rsidP="00A10771">
      <w:pPr>
        <w:widowControl/>
        <w:numPr>
          <w:ilvl w:val="0"/>
          <w:numId w:val="193"/>
        </w:numPr>
        <w:tabs>
          <w:tab w:val="left" w:pos="590"/>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выделять характерные, существенные признаки истори</w:t>
      </w:r>
      <w:r w:rsidRPr="00691A6E">
        <w:rPr>
          <w:rFonts w:ascii="Times New Roman" w:eastAsia="Times New Roman" w:hAnsi="Times New Roman" w:cs="Times New Roman"/>
          <w:color w:val="auto"/>
          <w:lang w:bidi="ar-SA"/>
        </w:rPr>
        <w:softHyphen/>
        <w:t>ческих событий и явлений;</w:t>
      </w:r>
    </w:p>
    <w:p w:rsidR="00691A6E" w:rsidRPr="00691A6E" w:rsidRDefault="00691A6E" w:rsidP="00A10771">
      <w:pPr>
        <w:widowControl/>
        <w:numPr>
          <w:ilvl w:val="0"/>
          <w:numId w:val="193"/>
        </w:numPr>
        <w:tabs>
          <w:tab w:val="left" w:pos="590"/>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раскрывать смысл, значение важнейших исторических понятий;</w:t>
      </w:r>
    </w:p>
    <w:p w:rsidR="00691A6E" w:rsidRPr="00691A6E" w:rsidRDefault="00691A6E" w:rsidP="00A10771">
      <w:pPr>
        <w:widowControl/>
        <w:numPr>
          <w:ilvl w:val="0"/>
          <w:numId w:val="193"/>
        </w:numPr>
        <w:tabs>
          <w:tab w:val="left" w:pos="590"/>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сравнивать исторические события и явления, определять в них общее и различия;</w:t>
      </w:r>
    </w:p>
    <w:p w:rsidR="00691A6E" w:rsidRPr="00691A6E" w:rsidRDefault="00691A6E" w:rsidP="00A10771">
      <w:pPr>
        <w:widowControl/>
        <w:numPr>
          <w:ilvl w:val="0"/>
          <w:numId w:val="193"/>
        </w:numPr>
        <w:tabs>
          <w:tab w:val="left" w:pos="590"/>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излагать суждения о причинах и следствиях историче</w:t>
      </w:r>
      <w:r w:rsidRPr="00691A6E">
        <w:rPr>
          <w:rFonts w:ascii="Times New Roman" w:eastAsia="Times New Roman" w:hAnsi="Times New Roman" w:cs="Times New Roman"/>
          <w:color w:val="auto"/>
          <w:lang w:bidi="ar-SA"/>
        </w:rPr>
        <w:softHyphen/>
        <w:t>ских событий.</w:t>
      </w:r>
    </w:p>
    <w:p w:rsidR="00691A6E" w:rsidRPr="00691A6E" w:rsidRDefault="00691A6E" w:rsidP="00A10771">
      <w:pPr>
        <w:widowControl/>
        <w:numPr>
          <w:ilvl w:val="0"/>
          <w:numId w:val="193"/>
        </w:numPr>
        <w:tabs>
          <w:tab w:val="left" w:pos="590"/>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приводить оценки исторических событий и личностей, изложенные в учебной литературе;</w:t>
      </w:r>
    </w:p>
    <w:p w:rsidR="00691A6E" w:rsidRPr="00691A6E" w:rsidRDefault="00691A6E" w:rsidP="00A10771">
      <w:pPr>
        <w:widowControl/>
        <w:numPr>
          <w:ilvl w:val="0"/>
          <w:numId w:val="193"/>
        </w:numPr>
        <w:tabs>
          <w:tab w:val="left" w:pos="590"/>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определять и объяснять (аргументировать) своё отноше</w:t>
      </w:r>
      <w:r w:rsidRPr="00691A6E">
        <w:rPr>
          <w:rFonts w:ascii="Times New Roman" w:eastAsia="Times New Roman" w:hAnsi="Times New Roman" w:cs="Times New Roman"/>
          <w:color w:val="auto"/>
          <w:lang w:bidi="ar-SA"/>
        </w:rPr>
        <w:softHyphen/>
        <w:t>ние к наиболее значительным событиям и личностям в исто</w:t>
      </w:r>
      <w:r w:rsidRPr="00691A6E">
        <w:rPr>
          <w:rFonts w:ascii="Times New Roman" w:eastAsia="Times New Roman" w:hAnsi="Times New Roman" w:cs="Times New Roman"/>
          <w:color w:val="auto"/>
          <w:lang w:bidi="ar-SA"/>
        </w:rPr>
        <w:softHyphen/>
        <w:t>рии и их оценку.</w:t>
      </w:r>
    </w:p>
    <w:p w:rsidR="00691A6E" w:rsidRPr="00691A6E" w:rsidRDefault="00691A6E" w:rsidP="00A10771">
      <w:pPr>
        <w:widowControl/>
        <w:numPr>
          <w:ilvl w:val="0"/>
          <w:numId w:val="193"/>
        </w:numPr>
        <w:tabs>
          <w:tab w:val="left" w:pos="590"/>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применять исторические знания для раскрытия причин и оценки сущности современных событий;</w:t>
      </w:r>
    </w:p>
    <w:p w:rsidR="00691A6E" w:rsidRPr="00691A6E" w:rsidRDefault="00691A6E" w:rsidP="00A10771">
      <w:pPr>
        <w:widowControl/>
        <w:numPr>
          <w:ilvl w:val="0"/>
          <w:numId w:val="193"/>
        </w:numPr>
        <w:tabs>
          <w:tab w:val="left" w:pos="590"/>
        </w:tabs>
        <w:autoSpaceDE w:val="0"/>
        <w:autoSpaceDN w:val="0"/>
        <w:adjustRightInd w:val="0"/>
        <w:spacing w:after="200" w:line="276" w:lineRule="auto"/>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использовать знания об истории и культуре своего на</w:t>
      </w:r>
      <w:r w:rsidRPr="00691A6E">
        <w:rPr>
          <w:rFonts w:ascii="Times New Roman" w:eastAsia="Times New Roman" w:hAnsi="Times New Roman" w:cs="Times New Roman"/>
          <w:color w:val="auto"/>
          <w:lang w:bidi="ar-SA"/>
        </w:rPr>
        <w:softHyphen/>
        <w:t>рода и других народов в общении с людьми в школе и вне</w:t>
      </w:r>
      <w:r w:rsidRPr="00691A6E">
        <w:rPr>
          <w:rFonts w:ascii="Times New Roman" w:eastAsia="Times New Roman" w:hAnsi="Times New Roman" w:cs="Times New Roman"/>
          <w:color w:val="auto"/>
          <w:lang w:bidi="ar-SA"/>
        </w:rPr>
        <w:softHyphen/>
        <w:t>школьной жизни как основу диалога в поликультурной среде.</w:t>
      </w:r>
    </w:p>
    <w:p w:rsidR="00691A6E" w:rsidRPr="00691A6E" w:rsidRDefault="00691A6E" w:rsidP="00691A6E">
      <w:pPr>
        <w:widowControl/>
        <w:tabs>
          <w:tab w:val="left" w:pos="590"/>
        </w:tabs>
        <w:autoSpaceDE w:val="0"/>
        <w:autoSpaceDN w:val="0"/>
        <w:adjustRightInd w:val="0"/>
        <w:jc w:val="both"/>
        <w:rPr>
          <w:rFonts w:ascii="Times New Roman" w:eastAsia="Times New Roman" w:hAnsi="Times New Roman" w:cs="Times New Roman"/>
          <w:color w:val="auto"/>
          <w:lang w:bidi="ar-SA"/>
        </w:rPr>
      </w:pPr>
    </w:p>
    <w:p w:rsidR="00691A6E" w:rsidRPr="00691A6E" w:rsidRDefault="00691A6E" w:rsidP="00691A6E">
      <w:pPr>
        <w:widowControl/>
        <w:autoSpaceDE w:val="0"/>
        <w:autoSpaceDN w:val="0"/>
        <w:adjustRightInd w:val="0"/>
        <w:spacing w:after="200"/>
        <w:ind w:firstLine="567"/>
        <w:jc w:val="both"/>
        <w:rPr>
          <w:rFonts w:ascii="Times New Roman" w:eastAsia="Times New Roman" w:hAnsi="Times New Roman" w:cs="Times New Roman"/>
          <w:b/>
          <w:bCs/>
          <w:color w:val="auto"/>
          <w:lang w:bidi="ar-SA"/>
        </w:rPr>
      </w:pPr>
      <w:r w:rsidRPr="00691A6E">
        <w:rPr>
          <w:rFonts w:ascii="Times New Roman" w:eastAsia="Times New Roman" w:hAnsi="Times New Roman" w:cs="Times New Roman"/>
          <w:b/>
          <w:bCs/>
          <w:color w:val="auto"/>
          <w:lang w:bidi="ar-SA"/>
        </w:rPr>
        <w:t xml:space="preserve">История Древнего мира (5 класс). </w:t>
      </w:r>
    </w:p>
    <w:tbl>
      <w:tblPr>
        <w:tblStyle w:val="420"/>
        <w:tblW w:w="0" w:type="auto"/>
        <w:tblLook w:val="04A0" w:firstRow="1" w:lastRow="0" w:firstColumn="1" w:lastColumn="0" w:noHBand="0" w:noVBand="1"/>
      </w:tblPr>
      <w:tblGrid>
        <w:gridCol w:w="4928"/>
        <w:gridCol w:w="5386"/>
      </w:tblGrid>
      <w:tr w:rsidR="00691A6E" w:rsidRPr="00691A6E" w:rsidTr="00D074C9">
        <w:tc>
          <w:tcPr>
            <w:tcW w:w="4928" w:type="dxa"/>
          </w:tcPr>
          <w:p w:rsidR="00691A6E" w:rsidRPr="00691A6E" w:rsidRDefault="00691A6E" w:rsidP="00691A6E">
            <w:pPr>
              <w:autoSpaceDE w:val="0"/>
              <w:autoSpaceDN w:val="0"/>
              <w:adjustRightInd w:val="0"/>
              <w:ind w:firstLine="567"/>
              <w:jc w:val="both"/>
              <w:rPr>
                <w:rFonts w:ascii="Times New Roman" w:hAnsi="Times New Roman"/>
                <w:b/>
                <w:bCs/>
                <w:color w:val="auto"/>
              </w:rPr>
            </w:pPr>
            <w:r w:rsidRPr="00691A6E">
              <w:rPr>
                <w:rFonts w:ascii="Times New Roman" w:hAnsi="Times New Roman"/>
                <w:b/>
                <w:bCs/>
                <w:color w:val="auto"/>
              </w:rPr>
              <w:t>Выпускник научится:</w:t>
            </w:r>
          </w:p>
          <w:p w:rsidR="00691A6E" w:rsidRPr="00691A6E" w:rsidRDefault="00691A6E" w:rsidP="00691A6E">
            <w:pPr>
              <w:autoSpaceDE w:val="0"/>
              <w:autoSpaceDN w:val="0"/>
              <w:adjustRightInd w:val="0"/>
              <w:ind w:firstLine="567"/>
              <w:jc w:val="both"/>
              <w:rPr>
                <w:rFonts w:ascii="Times New Roman" w:hAnsi="Times New Roman"/>
                <w:b/>
                <w:bCs/>
                <w:color w:val="auto"/>
              </w:rPr>
            </w:pPr>
          </w:p>
        </w:tc>
        <w:tc>
          <w:tcPr>
            <w:tcW w:w="5386" w:type="dxa"/>
          </w:tcPr>
          <w:p w:rsidR="00691A6E" w:rsidRPr="00691A6E" w:rsidRDefault="00691A6E" w:rsidP="00691A6E">
            <w:pPr>
              <w:autoSpaceDE w:val="0"/>
              <w:autoSpaceDN w:val="0"/>
              <w:adjustRightInd w:val="0"/>
              <w:ind w:firstLine="567"/>
              <w:jc w:val="both"/>
              <w:rPr>
                <w:rFonts w:ascii="Times New Roman" w:hAnsi="Times New Roman"/>
                <w:b/>
                <w:bCs/>
                <w:color w:val="auto"/>
              </w:rPr>
            </w:pPr>
            <w:r w:rsidRPr="00691A6E">
              <w:rPr>
                <w:rFonts w:ascii="Times New Roman" w:hAnsi="Times New Roman"/>
                <w:b/>
                <w:bCs/>
                <w:color w:val="auto"/>
              </w:rPr>
              <w:t>Выпускник получит возможность научиться:</w:t>
            </w:r>
          </w:p>
          <w:p w:rsidR="00691A6E" w:rsidRPr="00691A6E" w:rsidRDefault="00691A6E" w:rsidP="00691A6E">
            <w:pPr>
              <w:autoSpaceDE w:val="0"/>
              <w:autoSpaceDN w:val="0"/>
              <w:adjustRightInd w:val="0"/>
              <w:ind w:firstLine="567"/>
              <w:jc w:val="both"/>
              <w:rPr>
                <w:rFonts w:ascii="Times New Roman" w:hAnsi="Times New Roman"/>
                <w:b/>
                <w:bCs/>
                <w:color w:val="auto"/>
              </w:rPr>
            </w:pPr>
          </w:p>
        </w:tc>
      </w:tr>
      <w:tr w:rsidR="00691A6E" w:rsidRPr="00691A6E" w:rsidTr="00D074C9">
        <w:tc>
          <w:tcPr>
            <w:tcW w:w="4928" w:type="dxa"/>
          </w:tcPr>
          <w:p w:rsidR="00691A6E" w:rsidRPr="00691A6E" w:rsidRDefault="00691A6E" w:rsidP="00A10771">
            <w:pPr>
              <w:numPr>
                <w:ilvl w:val="0"/>
                <w:numId w:val="194"/>
              </w:numPr>
              <w:autoSpaceDE w:val="0"/>
              <w:autoSpaceDN w:val="0"/>
              <w:adjustRightInd w:val="0"/>
              <w:ind w:firstLine="567"/>
              <w:contextualSpacing/>
              <w:jc w:val="both"/>
              <w:rPr>
                <w:rFonts w:ascii="Times New Roman" w:eastAsia="Calibri" w:hAnsi="Times New Roman"/>
                <w:b/>
                <w:bCs/>
                <w:color w:val="auto"/>
                <w:lang w:eastAsia="en-US"/>
              </w:rPr>
            </w:pPr>
            <w:r w:rsidRPr="00691A6E">
              <w:rPr>
                <w:rFonts w:ascii="Times New Roman" w:eastAsia="Calibri" w:hAnsi="Times New Roman"/>
                <w:color w:val="auto"/>
                <w:lang w:eastAsia="en-US"/>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691A6E" w:rsidRPr="00691A6E" w:rsidRDefault="00691A6E" w:rsidP="00A10771">
            <w:pPr>
              <w:numPr>
                <w:ilvl w:val="0"/>
                <w:numId w:val="194"/>
              </w:numPr>
              <w:autoSpaceDE w:val="0"/>
              <w:autoSpaceDN w:val="0"/>
              <w:adjustRightInd w:val="0"/>
              <w:ind w:firstLine="567"/>
              <w:contextualSpacing/>
              <w:jc w:val="both"/>
              <w:rPr>
                <w:rFonts w:ascii="Times New Roman" w:eastAsia="Calibri" w:hAnsi="Times New Roman"/>
                <w:b/>
                <w:bCs/>
                <w:color w:val="auto"/>
                <w:lang w:eastAsia="en-US"/>
              </w:rPr>
            </w:pPr>
            <w:r w:rsidRPr="00691A6E">
              <w:rPr>
                <w:rFonts w:ascii="Times New Roman" w:eastAsia="Calibri" w:hAnsi="Times New Roman"/>
                <w:color w:val="auto"/>
                <w:lang w:eastAsia="en-US"/>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691A6E" w:rsidRPr="00691A6E" w:rsidRDefault="00691A6E" w:rsidP="00A10771">
            <w:pPr>
              <w:numPr>
                <w:ilvl w:val="0"/>
                <w:numId w:val="194"/>
              </w:numPr>
              <w:autoSpaceDE w:val="0"/>
              <w:autoSpaceDN w:val="0"/>
              <w:adjustRightInd w:val="0"/>
              <w:ind w:firstLine="567"/>
              <w:contextualSpacing/>
              <w:jc w:val="both"/>
              <w:rPr>
                <w:rFonts w:ascii="Times New Roman" w:eastAsia="Calibri" w:hAnsi="Times New Roman"/>
                <w:b/>
                <w:bCs/>
                <w:color w:val="auto"/>
                <w:lang w:eastAsia="en-US"/>
              </w:rPr>
            </w:pPr>
            <w:r w:rsidRPr="00691A6E">
              <w:rPr>
                <w:rFonts w:ascii="Times New Roman" w:eastAsia="Calibri" w:hAnsi="Times New Roman"/>
                <w:color w:val="auto"/>
                <w:lang w:eastAsia="en-US"/>
              </w:rPr>
              <w:t xml:space="preserve"> проводить поиск информации в отрывках исторических текстов, материальных памятниках Древнего мира;</w:t>
            </w:r>
          </w:p>
          <w:p w:rsidR="00691A6E" w:rsidRPr="00691A6E" w:rsidRDefault="00691A6E" w:rsidP="00A10771">
            <w:pPr>
              <w:numPr>
                <w:ilvl w:val="0"/>
                <w:numId w:val="194"/>
              </w:numPr>
              <w:autoSpaceDE w:val="0"/>
              <w:autoSpaceDN w:val="0"/>
              <w:adjustRightInd w:val="0"/>
              <w:ind w:firstLine="567"/>
              <w:contextualSpacing/>
              <w:jc w:val="both"/>
              <w:rPr>
                <w:rFonts w:ascii="Times New Roman" w:eastAsia="Calibri" w:hAnsi="Times New Roman"/>
                <w:b/>
                <w:bCs/>
                <w:color w:val="auto"/>
                <w:lang w:eastAsia="en-US"/>
              </w:rPr>
            </w:pPr>
            <w:r w:rsidRPr="00691A6E">
              <w:rPr>
                <w:rFonts w:ascii="Times New Roman" w:eastAsia="Calibri" w:hAnsi="Times New Roman"/>
                <w:color w:val="auto"/>
                <w:lang w:eastAsia="en-US"/>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691A6E" w:rsidRPr="00691A6E" w:rsidRDefault="00691A6E" w:rsidP="00A10771">
            <w:pPr>
              <w:numPr>
                <w:ilvl w:val="0"/>
                <w:numId w:val="194"/>
              </w:numPr>
              <w:autoSpaceDE w:val="0"/>
              <w:autoSpaceDN w:val="0"/>
              <w:adjustRightInd w:val="0"/>
              <w:ind w:firstLine="567"/>
              <w:contextualSpacing/>
              <w:jc w:val="both"/>
              <w:rPr>
                <w:rFonts w:ascii="Times New Roman" w:eastAsia="Calibri" w:hAnsi="Times New Roman"/>
                <w:b/>
                <w:bCs/>
                <w:color w:val="auto"/>
                <w:lang w:eastAsia="en-US"/>
              </w:rPr>
            </w:pPr>
            <w:r w:rsidRPr="00691A6E">
              <w:rPr>
                <w:rFonts w:ascii="Times New Roman" w:eastAsia="Calibri" w:hAnsi="Times New Roman"/>
                <w:color w:val="auto"/>
                <w:lang w:eastAsia="en-US"/>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691A6E" w:rsidRPr="00691A6E" w:rsidRDefault="00691A6E" w:rsidP="00A10771">
            <w:pPr>
              <w:numPr>
                <w:ilvl w:val="0"/>
                <w:numId w:val="194"/>
              </w:numPr>
              <w:autoSpaceDE w:val="0"/>
              <w:autoSpaceDN w:val="0"/>
              <w:adjustRightInd w:val="0"/>
              <w:ind w:firstLine="567"/>
              <w:contextualSpacing/>
              <w:jc w:val="both"/>
              <w:rPr>
                <w:rFonts w:ascii="Times New Roman" w:eastAsia="Calibri" w:hAnsi="Times New Roman"/>
                <w:b/>
                <w:bCs/>
                <w:color w:val="auto"/>
                <w:lang w:eastAsia="en-US"/>
              </w:rPr>
            </w:pPr>
            <w:r w:rsidRPr="00691A6E">
              <w:rPr>
                <w:rFonts w:ascii="Times New Roman" w:eastAsia="Calibri" w:hAnsi="Times New Roman"/>
                <w:color w:val="auto"/>
                <w:lang w:eastAsia="en-US"/>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691A6E" w:rsidRPr="00691A6E" w:rsidRDefault="00691A6E" w:rsidP="00691A6E">
            <w:pPr>
              <w:autoSpaceDE w:val="0"/>
              <w:autoSpaceDN w:val="0"/>
              <w:adjustRightInd w:val="0"/>
              <w:ind w:firstLine="567"/>
              <w:jc w:val="both"/>
              <w:rPr>
                <w:rFonts w:ascii="Times New Roman" w:hAnsi="Times New Roman"/>
                <w:b/>
                <w:bCs/>
                <w:color w:val="auto"/>
              </w:rPr>
            </w:pPr>
            <w:r w:rsidRPr="00691A6E">
              <w:rPr>
                <w:rFonts w:ascii="Times New Roman" w:hAnsi="Times New Roman"/>
                <w:color w:val="auto"/>
              </w:rPr>
              <w:t>давать оценку наиболее значительным событиям и личностям древней истории.</w:t>
            </w:r>
          </w:p>
        </w:tc>
        <w:tc>
          <w:tcPr>
            <w:tcW w:w="5386" w:type="dxa"/>
          </w:tcPr>
          <w:p w:rsidR="00691A6E" w:rsidRPr="00691A6E" w:rsidRDefault="00691A6E" w:rsidP="00A10771">
            <w:pPr>
              <w:numPr>
                <w:ilvl w:val="0"/>
                <w:numId w:val="195"/>
              </w:numPr>
              <w:ind w:firstLine="567"/>
              <w:contextualSpacing/>
              <w:jc w:val="both"/>
              <w:rPr>
                <w:rFonts w:ascii="Times New Roman" w:eastAsia="Calibri" w:hAnsi="Times New Roman"/>
                <w:color w:val="auto"/>
                <w:lang w:eastAsia="en-US"/>
              </w:rPr>
            </w:pPr>
            <w:r w:rsidRPr="00691A6E">
              <w:rPr>
                <w:rFonts w:ascii="Times New Roman" w:eastAsia="Calibri" w:hAnsi="Times New Roman"/>
                <w:iCs/>
                <w:color w:val="auto"/>
                <w:lang w:eastAsia="en-US"/>
              </w:rPr>
              <w:t>давать характеристику общественного строя древних государств;</w:t>
            </w:r>
          </w:p>
          <w:p w:rsidR="00691A6E" w:rsidRPr="00691A6E" w:rsidRDefault="00691A6E" w:rsidP="00A10771">
            <w:pPr>
              <w:numPr>
                <w:ilvl w:val="0"/>
                <w:numId w:val="195"/>
              </w:numPr>
              <w:ind w:firstLine="567"/>
              <w:contextualSpacing/>
              <w:jc w:val="both"/>
              <w:rPr>
                <w:rFonts w:ascii="Times New Roman" w:eastAsia="Calibri" w:hAnsi="Times New Roman"/>
                <w:color w:val="auto"/>
                <w:lang w:eastAsia="en-US"/>
              </w:rPr>
            </w:pPr>
            <w:r w:rsidRPr="00691A6E">
              <w:rPr>
                <w:rFonts w:ascii="Times New Roman" w:eastAsia="Calibri" w:hAnsi="Times New Roman"/>
                <w:iCs/>
                <w:color w:val="auto"/>
                <w:lang w:eastAsia="en-US"/>
              </w:rPr>
              <w:t>сопоставлять свидетельства различных исторических источников, выявляя в них общее и различия;</w:t>
            </w:r>
          </w:p>
          <w:p w:rsidR="00691A6E" w:rsidRPr="00691A6E" w:rsidRDefault="00691A6E" w:rsidP="00A10771">
            <w:pPr>
              <w:numPr>
                <w:ilvl w:val="0"/>
                <w:numId w:val="195"/>
              </w:numPr>
              <w:autoSpaceDE w:val="0"/>
              <w:autoSpaceDN w:val="0"/>
              <w:adjustRightInd w:val="0"/>
              <w:ind w:firstLine="567"/>
              <w:contextualSpacing/>
              <w:jc w:val="both"/>
              <w:rPr>
                <w:rFonts w:ascii="Times New Roman" w:eastAsia="Calibri" w:hAnsi="Times New Roman"/>
                <w:iCs/>
                <w:color w:val="auto"/>
                <w:lang w:eastAsia="en-US"/>
              </w:rPr>
            </w:pPr>
            <w:r w:rsidRPr="00691A6E">
              <w:rPr>
                <w:rFonts w:ascii="Times New Roman" w:eastAsia="Calibri" w:hAnsi="Times New Roman"/>
                <w:color w:val="auto"/>
                <w:lang w:eastAsia="en-US"/>
              </w:rPr>
              <w:t xml:space="preserve"> </w:t>
            </w:r>
            <w:r w:rsidRPr="00691A6E">
              <w:rPr>
                <w:rFonts w:ascii="Times New Roman" w:eastAsia="Calibri" w:hAnsi="Times New Roman"/>
                <w:iCs/>
                <w:color w:val="auto"/>
                <w:lang w:eastAsia="en-US"/>
              </w:rPr>
              <w:t>видеть проявления влияния античного искусства в окружающей среде;</w:t>
            </w:r>
          </w:p>
          <w:p w:rsidR="00691A6E" w:rsidRPr="00691A6E" w:rsidRDefault="00691A6E" w:rsidP="00A10771">
            <w:pPr>
              <w:numPr>
                <w:ilvl w:val="0"/>
                <w:numId w:val="195"/>
              </w:numPr>
              <w:autoSpaceDE w:val="0"/>
              <w:autoSpaceDN w:val="0"/>
              <w:adjustRightInd w:val="0"/>
              <w:ind w:firstLine="567"/>
              <w:contextualSpacing/>
              <w:jc w:val="both"/>
              <w:rPr>
                <w:rFonts w:ascii="Times New Roman" w:eastAsia="Calibri" w:hAnsi="Times New Roman"/>
                <w:iCs/>
                <w:color w:val="auto"/>
                <w:lang w:eastAsia="en-US"/>
              </w:rPr>
            </w:pPr>
            <w:r w:rsidRPr="00691A6E">
              <w:rPr>
                <w:rFonts w:ascii="Times New Roman" w:eastAsia="Calibri" w:hAnsi="Times New Roman"/>
                <w:color w:val="auto"/>
                <w:lang w:eastAsia="en-US"/>
              </w:rPr>
              <w:t xml:space="preserve"> </w:t>
            </w:r>
            <w:r w:rsidRPr="00691A6E">
              <w:rPr>
                <w:rFonts w:ascii="Times New Roman" w:eastAsia="Calibri" w:hAnsi="Times New Roman"/>
                <w:iCs/>
                <w:color w:val="auto"/>
                <w:lang w:eastAsia="en-US"/>
              </w:rPr>
              <w:t>высказывать суждения о значении и месте исторического и культурного наследия древних обществ в мировой истории.</w:t>
            </w:r>
          </w:p>
          <w:p w:rsidR="00691A6E" w:rsidRPr="00691A6E" w:rsidRDefault="00691A6E" w:rsidP="00691A6E">
            <w:pPr>
              <w:autoSpaceDE w:val="0"/>
              <w:autoSpaceDN w:val="0"/>
              <w:adjustRightInd w:val="0"/>
              <w:ind w:firstLine="567"/>
              <w:jc w:val="both"/>
              <w:rPr>
                <w:rFonts w:ascii="Times New Roman" w:hAnsi="Times New Roman"/>
                <w:b/>
                <w:bCs/>
                <w:color w:val="auto"/>
              </w:rPr>
            </w:pPr>
          </w:p>
        </w:tc>
      </w:tr>
    </w:tbl>
    <w:p w:rsidR="00691A6E" w:rsidRPr="00691A6E" w:rsidRDefault="00691A6E" w:rsidP="00691A6E">
      <w:pPr>
        <w:widowControl/>
        <w:autoSpaceDE w:val="0"/>
        <w:autoSpaceDN w:val="0"/>
        <w:adjustRightInd w:val="0"/>
        <w:spacing w:after="200"/>
        <w:ind w:firstLine="567"/>
        <w:jc w:val="both"/>
        <w:rPr>
          <w:rFonts w:ascii="Times New Roman" w:eastAsia="Times New Roman" w:hAnsi="Times New Roman" w:cs="Times New Roman"/>
          <w:b/>
          <w:bCs/>
          <w:color w:val="auto"/>
          <w:lang w:bidi="ar-SA"/>
        </w:rPr>
      </w:pPr>
    </w:p>
    <w:p w:rsidR="00691A6E" w:rsidRPr="00691A6E" w:rsidRDefault="00691A6E" w:rsidP="00691A6E">
      <w:pPr>
        <w:widowControl/>
        <w:autoSpaceDE w:val="0"/>
        <w:autoSpaceDN w:val="0"/>
        <w:adjustRightInd w:val="0"/>
        <w:spacing w:after="200"/>
        <w:ind w:firstLine="567"/>
        <w:jc w:val="both"/>
        <w:rPr>
          <w:rFonts w:ascii="Times New Roman" w:eastAsia="Times New Roman" w:hAnsi="Times New Roman" w:cs="Times New Roman"/>
          <w:b/>
          <w:bCs/>
          <w:color w:val="auto"/>
          <w:lang w:bidi="ar-SA"/>
        </w:rPr>
      </w:pPr>
      <w:r w:rsidRPr="00691A6E">
        <w:rPr>
          <w:rFonts w:ascii="Times New Roman" w:eastAsia="Times New Roman" w:hAnsi="Times New Roman" w:cs="Times New Roman"/>
          <w:b/>
          <w:bCs/>
          <w:color w:val="auto"/>
          <w:lang w:bidi="ar-SA"/>
        </w:rPr>
        <w:t xml:space="preserve">История Средних веков. От Древней Руси к Российскому государству (VIII –XV вв.) (6 класс). </w:t>
      </w:r>
    </w:p>
    <w:tbl>
      <w:tblPr>
        <w:tblStyle w:val="420"/>
        <w:tblW w:w="0" w:type="auto"/>
        <w:tblLook w:val="04A0" w:firstRow="1" w:lastRow="0" w:firstColumn="1" w:lastColumn="0" w:noHBand="0" w:noVBand="1"/>
      </w:tblPr>
      <w:tblGrid>
        <w:gridCol w:w="4928"/>
        <w:gridCol w:w="5386"/>
      </w:tblGrid>
      <w:tr w:rsidR="00691A6E" w:rsidRPr="00691A6E" w:rsidTr="00D074C9">
        <w:tc>
          <w:tcPr>
            <w:tcW w:w="4928" w:type="dxa"/>
          </w:tcPr>
          <w:p w:rsidR="00691A6E" w:rsidRPr="00691A6E" w:rsidRDefault="00691A6E" w:rsidP="00691A6E">
            <w:pPr>
              <w:autoSpaceDE w:val="0"/>
              <w:autoSpaceDN w:val="0"/>
              <w:adjustRightInd w:val="0"/>
              <w:ind w:firstLine="567"/>
              <w:jc w:val="both"/>
              <w:rPr>
                <w:rFonts w:ascii="Times New Roman" w:hAnsi="Times New Roman"/>
                <w:b/>
                <w:bCs/>
                <w:color w:val="auto"/>
              </w:rPr>
            </w:pPr>
            <w:r w:rsidRPr="00691A6E">
              <w:rPr>
                <w:rFonts w:ascii="Times New Roman" w:hAnsi="Times New Roman"/>
                <w:b/>
                <w:bCs/>
                <w:color w:val="auto"/>
              </w:rPr>
              <w:t>Выпускник научится:</w:t>
            </w:r>
          </w:p>
          <w:p w:rsidR="00691A6E" w:rsidRPr="00691A6E" w:rsidRDefault="00691A6E" w:rsidP="00691A6E">
            <w:pPr>
              <w:autoSpaceDE w:val="0"/>
              <w:autoSpaceDN w:val="0"/>
              <w:adjustRightInd w:val="0"/>
              <w:ind w:firstLine="567"/>
              <w:jc w:val="both"/>
              <w:rPr>
                <w:rFonts w:ascii="Times New Roman" w:hAnsi="Times New Roman"/>
                <w:b/>
                <w:bCs/>
                <w:color w:val="auto"/>
              </w:rPr>
            </w:pPr>
          </w:p>
        </w:tc>
        <w:tc>
          <w:tcPr>
            <w:tcW w:w="5386" w:type="dxa"/>
          </w:tcPr>
          <w:p w:rsidR="00691A6E" w:rsidRPr="00691A6E" w:rsidRDefault="00691A6E" w:rsidP="00691A6E">
            <w:pPr>
              <w:autoSpaceDE w:val="0"/>
              <w:autoSpaceDN w:val="0"/>
              <w:adjustRightInd w:val="0"/>
              <w:ind w:firstLine="567"/>
              <w:jc w:val="both"/>
              <w:rPr>
                <w:rFonts w:ascii="Times New Roman" w:hAnsi="Times New Roman"/>
                <w:b/>
                <w:bCs/>
                <w:color w:val="auto"/>
              </w:rPr>
            </w:pPr>
            <w:r w:rsidRPr="00691A6E">
              <w:rPr>
                <w:rFonts w:ascii="Times New Roman" w:hAnsi="Times New Roman"/>
                <w:b/>
                <w:bCs/>
                <w:color w:val="auto"/>
              </w:rPr>
              <w:t>Выпускник получит возможность научиться:</w:t>
            </w:r>
          </w:p>
          <w:p w:rsidR="00691A6E" w:rsidRPr="00691A6E" w:rsidRDefault="00691A6E" w:rsidP="00691A6E">
            <w:pPr>
              <w:autoSpaceDE w:val="0"/>
              <w:autoSpaceDN w:val="0"/>
              <w:adjustRightInd w:val="0"/>
              <w:ind w:firstLine="567"/>
              <w:jc w:val="both"/>
              <w:rPr>
                <w:rFonts w:ascii="Times New Roman" w:hAnsi="Times New Roman"/>
                <w:b/>
                <w:bCs/>
                <w:color w:val="auto"/>
              </w:rPr>
            </w:pPr>
          </w:p>
        </w:tc>
      </w:tr>
      <w:tr w:rsidR="00691A6E" w:rsidRPr="00691A6E" w:rsidTr="00D074C9">
        <w:tc>
          <w:tcPr>
            <w:tcW w:w="4928" w:type="dxa"/>
          </w:tcPr>
          <w:p w:rsidR="00691A6E" w:rsidRPr="00691A6E" w:rsidRDefault="00691A6E" w:rsidP="00A10771">
            <w:pPr>
              <w:numPr>
                <w:ilvl w:val="0"/>
                <w:numId w:val="196"/>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691A6E" w:rsidRPr="00691A6E" w:rsidRDefault="00691A6E" w:rsidP="00A10771">
            <w:pPr>
              <w:numPr>
                <w:ilvl w:val="0"/>
                <w:numId w:val="196"/>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691A6E" w:rsidRPr="00691A6E" w:rsidRDefault="00691A6E" w:rsidP="00A10771">
            <w:pPr>
              <w:numPr>
                <w:ilvl w:val="0"/>
                <w:numId w:val="196"/>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проводить поиск информации в исторических текстах, материальных исторических памятниках Средневековья;</w:t>
            </w:r>
          </w:p>
          <w:p w:rsidR="00691A6E" w:rsidRPr="00691A6E" w:rsidRDefault="00691A6E" w:rsidP="00A10771">
            <w:pPr>
              <w:numPr>
                <w:ilvl w:val="0"/>
                <w:numId w:val="196"/>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 xml:space="preserve">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691A6E" w:rsidRPr="00691A6E" w:rsidRDefault="00691A6E" w:rsidP="00A10771">
            <w:pPr>
              <w:numPr>
                <w:ilvl w:val="0"/>
                <w:numId w:val="196"/>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 xml:space="preserve">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 </w:t>
            </w:r>
          </w:p>
          <w:p w:rsidR="00691A6E" w:rsidRPr="00691A6E" w:rsidRDefault="00691A6E" w:rsidP="00A10771">
            <w:pPr>
              <w:numPr>
                <w:ilvl w:val="0"/>
                <w:numId w:val="196"/>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 xml:space="preserve"> объяснять причины и следствия ключевых событий отечественной и всеобщей истории Средних веков;</w:t>
            </w:r>
          </w:p>
          <w:p w:rsidR="00691A6E" w:rsidRPr="00691A6E" w:rsidRDefault="00691A6E" w:rsidP="00A10771">
            <w:pPr>
              <w:numPr>
                <w:ilvl w:val="0"/>
                <w:numId w:val="196"/>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сопоставлять развитие Руси и других стран в период Средневековья, показывать общие черты и особенности;</w:t>
            </w:r>
          </w:p>
          <w:p w:rsidR="00691A6E" w:rsidRPr="00691A6E" w:rsidRDefault="00691A6E" w:rsidP="00A10771">
            <w:pPr>
              <w:numPr>
                <w:ilvl w:val="0"/>
                <w:numId w:val="196"/>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давать оценку событиям и личностям отечественной и всеобщей истории Средних веков.</w:t>
            </w:r>
          </w:p>
        </w:tc>
        <w:tc>
          <w:tcPr>
            <w:tcW w:w="5386" w:type="dxa"/>
          </w:tcPr>
          <w:p w:rsidR="00691A6E" w:rsidRPr="00691A6E" w:rsidRDefault="00691A6E" w:rsidP="00A10771">
            <w:pPr>
              <w:numPr>
                <w:ilvl w:val="0"/>
                <w:numId w:val="197"/>
              </w:numPr>
              <w:autoSpaceDE w:val="0"/>
              <w:autoSpaceDN w:val="0"/>
              <w:adjustRightInd w:val="0"/>
              <w:ind w:firstLine="567"/>
              <w:contextualSpacing/>
              <w:jc w:val="both"/>
              <w:rPr>
                <w:rFonts w:ascii="Times New Roman" w:eastAsia="Calibri" w:hAnsi="Times New Roman"/>
                <w:iCs/>
                <w:color w:val="auto"/>
                <w:lang w:eastAsia="en-US"/>
              </w:rPr>
            </w:pPr>
            <w:r w:rsidRPr="00691A6E">
              <w:rPr>
                <w:rFonts w:ascii="Times New Roman" w:eastAsia="Calibri" w:hAnsi="Times New Roman"/>
                <w:iCs/>
                <w:color w:val="auto"/>
                <w:lang w:eastAsia="en-US"/>
              </w:rPr>
              <w:t>давать сопоставительную характеристику политического устройства государств Средневековья (Русь, Запад, Восток);</w:t>
            </w:r>
          </w:p>
          <w:p w:rsidR="00691A6E" w:rsidRPr="00691A6E" w:rsidRDefault="00691A6E" w:rsidP="00A10771">
            <w:pPr>
              <w:numPr>
                <w:ilvl w:val="0"/>
                <w:numId w:val="197"/>
              </w:numPr>
              <w:autoSpaceDE w:val="0"/>
              <w:autoSpaceDN w:val="0"/>
              <w:adjustRightInd w:val="0"/>
              <w:ind w:firstLine="567"/>
              <w:contextualSpacing/>
              <w:jc w:val="both"/>
              <w:rPr>
                <w:rFonts w:ascii="Times New Roman" w:eastAsia="Calibri" w:hAnsi="Times New Roman"/>
                <w:iCs/>
                <w:color w:val="auto"/>
                <w:lang w:eastAsia="en-US"/>
              </w:rPr>
            </w:pPr>
            <w:r w:rsidRPr="00691A6E">
              <w:rPr>
                <w:rFonts w:ascii="Times New Roman" w:eastAsia="Calibri" w:hAnsi="Times New Roman"/>
                <w:iCs/>
                <w:color w:val="auto"/>
                <w:lang w:eastAsia="en-US"/>
              </w:rPr>
              <w:t>сравнивать свидетельства различных исторических источников, выявляя в них общее и различия;</w:t>
            </w:r>
          </w:p>
          <w:p w:rsidR="00691A6E" w:rsidRPr="00691A6E" w:rsidRDefault="00691A6E" w:rsidP="00A10771">
            <w:pPr>
              <w:numPr>
                <w:ilvl w:val="0"/>
                <w:numId w:val="197"/>
              </w:numPr>
              <w:autoSpaceDE w:val="0"/>
              <w:autoSpaceDN w:val="0"/>
              <w:adjustRightInd w:val="0"/>
              <w:ind w:firstLine="567"/>
              <w:contextualSpacing/>
              <w:jc w:val="both"/>
              <w:rPr>
                <w:rFonts w:ascii="Times New Roman" w:eastAsia="Calibri" w:hAnsi="Times New Roman"/>
                <w:iCs/>
                <w:color w:val="auto"/>
                <w:lang w:eastAsia="en-US"/>
              </w:rPr>
            </w:pPr>
            <w:r w:rsidRPr="00691A6E">
              <w:rPr>
                <w:rFonts w:ascii="Times New Roman" w:eastAsia="Calibri" w:hAnsi="Times New Roman"/>
                <w:iCs/>
                <w:color w:val="auto"/>
                <w:lang w:eastAsia="en-US"/>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691A6E" w:rsidRPr="00691A6E" w:rsidRDefault="00691A6E" w:rsidP="00691A6E">
            <w:pPr>
              <w:autoSpaceDE w:val="0"/>
              <w:autoSpaceDN w:val="0"/>
              <w:adjustRightInd w:val="0"/>
              <w:ind w:firstLine="567"/>
              <w:contextualSpacing/>
              <w:jc w:val="both"/>
              <w:rPr>
                <w:rFonts w:ascii="Times New Roman" w:eastAsia="Calibri" w:hAnsi="Times New Roman"/>
                <w:b/>
                <w:bCs/>
                <w:color w:val="auto"/>
                <w:lang w:eastAsia="en-US"/>
              </w:rPr>
            </w:pPr>
          </w:p>
        </w:tc>
      </w:tr>
    </w:tbl>
    <w:p w:rsidR="00691A6E" w:rsidRPr="00691A6E" w:rsidRDefault="00691A6E" w:rsidP="00691A6E">
      <w:pPr>
        <w:widowControl/>
        <w:autoSpaceDE w:val="0"/>
        <w:autoSpaceDN w:val="0"/>
        <w:adjustRightInd w:val="0"/>
        <w:spacing w:after="200"/>
        <w:ind w:firstLine="567"/>
        <w:contextualSpacing/>
        <w:jc w:val="both"/>
        <w:rPr>
          <w:rFonts w:ascii="Times New Roman" w:eastAsia="Calibri" w:hAnsi="Times New Roman" w:cs="Times New Roman"/>
          <w:b/>
          <w:bCs/>
          <w:color w:val="auto"/>
          <w:lang w:eastAsia="en-US" w:bidi="ar-SA"/>
        </w:rPr>
      </w:pPr>
      <w:r w:rsidRPr="00691A6E">
        <w:rPr>
          <w:rFonts w:ascii="Times New Roman" w:eastAsia="Calibri" w:hAnsi="Times New Roman" w:cs="Times New Roman"/>
          <w:b/>
          <w:bCs/>
          <w:color w:val="auto"/>
          <w:lang w:eastAsia="en-US" w:bidi="ar-SA"/>
        </w:rPr>
        <w:t>История Нового времени. Россия в XVI – ХIХ веках (7</w:t>
      </w:r>
      <w:r w:rsidRPr="00691A6E">
        <w:rPr>
          <w:rFonts w:ascii="Times New Roman" w:eastAsia="Calibri" w:hAnsi="Times New Roman" w:cs="Times New Roman"/>
          <w:b/>
          <w:color w:val="auto"/>
          <w:lang w:eastAsia="en-US" w:bidi="ar-SA"/>
        </w:rPr>
        <w:t>–</w:t>
      </w:r>
      <w:r w:rsidRPr="00691A6E">
        <w:rPr>
          <w:rFonts w:ascii="Times New Roman" w:eastAsia="Calibri" w:hAnsi="Times New Roman" w:cs="Times New Roman"/>
          <w:b/>
          <w:bCs/>
          <w:color w:val="auto"/>
          <w:lang w:eastAsia="en-US" w:bidi="ar-SA"/>
        </w:rPr>
        <w:t xml:space="preserve">9 класс). </w:t>
      </w:r>
    </w:p>
    <w:p w:rsidR="00691A6E" w:rsidRPr="00691A6E" w:rsidRDefault="00691A6E" w:rsidP="00691A6E">
      <w:pPr>
        <w:widowControl/>
        <w:autoSpaceDE w:val="0"/>
        <w:autoSpaceDN w:val="0"/>
        <w:adjustRightInd w:val="0"/>
        <w:spacing w:after="200"/>
        <w:ind w:firstLine="567"/>
        <w:contextualSpacing/>
        <w:jc w:val="both"/>
        <w:rPr>
          <w:rFonts w:ascii="Times New Roman" w:eastAsia="Calibri" w:hAnsi="Times New Roman" w:cs="Times New Roman"/>
          <w:b/>
          <w:bCs/>
          <w:color w:val="auto"/>
          <w:lang w:eastAsia="en-US" w:bidi="ar-SA"/>
        </w:rPr>
      </w:pPr>
    </w:p>
    <w:tbl>
      <w:tblPr>
        <w:tblStyle w:val="420"/>
        <w:tblW w:w="0" w:type="auto"/>
        <w:tblLook w:val="04A0" w:firstRow="1" w:lastRow="0" w:firstColumn="1" w:lastColumn="0" w:noHBand="0" w:noVBand="1"/>
      </w:tblPr>
      <w:tblGrid>
        <w:gridCol w:w="4928"/>
        <w:gridCol w:w="5386"/>
      </w:tblGrid>
      <w:tr w:rsidR="00691A6E" w:rsidRPr="00691A6E" w:rsidTr="00D074C9">
        <w:trPr>
          <w:trHeight w:val="125"/>
        </w:trPr>
        <w:tc>
          <w:tcPr>
            <w:tcW w:w="4928" w:type="dxa"/>
          </w:tcPr>
          <w:p w:rsidR="00691A6E" w:rsidRPr="00691A6E" w:rsidRDefault="00691A6E" w:rsidP="00691A6E">
            <w:pPr>
              <w:autoSpaceDE w:val="0"/>
              <w:autoSpaceDN w:val="0"/>
              <w:adjustRightInd w:val="0"/>
              <w:ind w:firstLine="567"/>
              <w:jc w:val="both"/>
              <w:rPr>
                <w:rFonts w:ascii="Times New Roman" w:hAnsi="Times New Roman"/>
                <w:b/>
                <w:bCs/>
                <w:color w:val="auto"/>
              </w:rPr>
            </w:pPr>
            <w:r w:rsidRPr="00691A6E">
              <w:rPr>
                <w:rFonts w:ascii="Times New Roman" w:hAnsi="Times New Roman"/>
                <w:b/>
                <w:bCs/>
                <w:color w:val="auto"/>
              </w:rPr>
              <w:t>Выпускник научится:</w:t>
            </w:r>
          </w:p>
          <w:p w:rsidR="00691A6E" w:rsidRPr="00691A6E" w:rsidRDefault="00691A6E" w:rsidP="00A10771">
            <w:pPr>
              <w:numPr>
                <w:ilvl w:val="0"/>
                <w:numId w:val="197"/>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691A6E" w:rsidRPr="00691A6E" w:rsidRDefault="00691A6E" w:rsidP="00A10771">
            <w:pPr>
              <w:numPr>
                <w:ilvl w:val="0"/>
                <w:numId w:val="197"/>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691A6E" w:rsidRPr="00691A6E" w:rsidRDefault="00691A6E" w:rsidP="00A10771">
            <w:pPr>
              <w:numPr>
                <w:ilvl w:val="0"/>
                <w:numId w:val="197"/>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анализировать информацию различных источников по отечественной и всеобщей истории Нового времени;</w:t>
            </w:r>
          </w:p>
          <w:p w:rsidR="00691A6E" w:rsidRPr="00691A6E" w:rsidRDefault="00691A6E" w:rsidP="00A10771">
            <w:pPr>
              <w:numPr>
                <w:ilvl w:val="0"/>
                <w:numId w:val="197"/>
              </w:numPr>
              <w:autoSpaceDE w:val="0"/>
              <w:autoSpaceDN w:val="0"/>
              <w:adjustRightInd w:val="0"/>
              <w:ind w:firstLine="567"/>
              <w:contextualSpacing/>
              <w:jc w:val="both"/>
              <w:rPr>
                <w:rFonts w:ascii="Times New Roman" w:eastAsia="Calibri" w:hAnsi="Times New Roman"/>
                <w:b/>
                <w:color w:val="auto"/>
                <w:lang w:eastAsia="en-US"/>
              </w:rPr>
            </w:pPr>
            <w:r w:rsidRPr="00691A6E">
              <w:rPr>
                <w:rFonts w:ascii="Times New Roman" w:eastAsia="Calibri" w:hAnsi="Times New Roman"/>
                <w:color w:val="auto"/>
                <w:lang w:eastAsia="en-US"/>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w:t>
            </w:r>
          </w:p>
          <w:p w:rsidR="00691A6E" w:rsidRPr="00691A6E" w:rsidRDefault="00691A6E" w:rsidP="00A10771">
            <w:pPr>
              <w:numPr>
                <w:ilvl w:val="0"/>
                <w:numId w:val="197"/>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691A6E" w:rsidRPr="00691A6E" w:rsidRDefault="00691A6E" w:rsidP="00A10771">
            <w:pPr>
              <w:numPr>
                <w:ilvl w:val="0"/>
                <w:numId w:val="197"/>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691A6E" w:rsidRPr="00691A6E" w:rsidRDefault="00691A6E" w:rsidP="00A10771">
            <w:pPr>
              <w:numPr>
                <w:ilvl w:val="0"/>
                <w:numId w:val="197"/>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др.);сопоставлять развитие России и других стран в Новое время, сравнивать исторические ситуации и события;</w:t>
            </w:r>
          </w:p>
          <w:p w:rsidR="00691A6E" w:rsidRPr="00691A6E" w:rsidRDefault="00691A6E" w:rsidP="00A10771">
            <w:pPr>
              <w:numPr>
                <w:ilvl w:val="0"/>
                <w:numId w:val="197"/>
              </w:numPr>
              <w:autoSpaceDE w:val="0"/>
              <w:autoSpaceDN w:val="0"/>
              <w:adjustRightInd w:val="0"/>
              <w:ind w:firstLine="567"/>
              <w:contextualSpacing/>
              <w:jc w:val="both"/>
              <w:rPr>
                <w:rFonts w:ascii="Times New Roman" w:eastAsia="Calibri" w:hAnsi="Times New Roman"/>
                <w:color w:val="auto"/>
                <w:lang w:eastAsia="en-US"/>
              </w:rPr>
            </w:pPr>
            <w:r w:rsidRPr="00691A6E">
              <w:rPr>
                <w:rFonts w:ascii="Times New Roman" w:eastAsia="Calibri" w:hAnsi="Times New Roman"/>
                <w:color w:val="auto"/>
                <w:lang w:eastAsia="en-US"/>
              </w:rPr>
              <w:t>давать оценку событиям и личностям отечественной и всеобщей истории Нового времени.</w:t>
            </w:r>
          </w:p>
        </w:tc>
        <w:tc>
          <w:tcPr>
            <w:tcW w:w="5386" w:type="dxa"/>
          </w:tcPr>
          <w:p w:rsidR="00691A6E" w:rsidRPr="00691A6E" w:rsidRDefault="00691A6E" w:rsidP="00691A6E">
            <w:pPr>
              <w:autoSpaceDE w:val="0"/>
              <w:autoSpaceDN w:val="0"/>
              <w:adjustRightInd w:val="0"/>
              <w:ind w:firstLine="567"/>
              <w:jc w:val="both"/>
              <w:rPr>
                <w:rFonts w:ascii="Times New Roman" w:hAnsi="Times New Roman"/>
                <w:b/>
                <w:bCs/>
                <w:color w:val="auto"/>
              </w:rPr>
            </w:pPr>
            <w:r w:rsidRPr="00691A6E">
              <w:rPr>
                <w:rFonts w:ascii="Times New Roman" w:hAnsi="Times New Roman"/>
                <w:b/>
                <w:bCs/>
                <w:color w:val="auto"/>
              </w:rPr>
              <w:t>Выпускник получит возможность научиться:</w:t>
            </w:r>
          </w:p>
          <w:p w:rsidR="00691A6E" w:rsidRPr="00691A6E" w:rsidRDefault="00691A6E" w:rsidP="00A10771">
            <w:pPr>
              <w:numPr>
                <w:ilvl w:val="0"/>
                <w:numId w:val="198"/>
              </w:numPr>
              <w:autoSpaceDE w:val="0"/>
              <w:autoSpaceDN w:val="0"/>
              <w:adjustRightInd w:val="0"/>
              <w:ind w:firstLine="567"/>
              <w:contextualSpacing/>
              <w:jc w:val="both"/>
              <w:rPr>
                <w:rFonts w:ascii="Times New Roman" w:eastAsia="Calibri" w:hAnsi="Times New Roman"/>
                <w:iCs/>
                <w:color w:val="auto"/>
                <w:lang w:eastAsia="en-US"/>
              </w:rPr>
            </w:pPr>
            <w:r w:rsidRPr="00691A6E">
              <w:rPr>
                <w:rFonts w:ascii="Times New Roman" w:eastAsia="Calibri" w:hAnsi="Times New Roman"/>
                <w:iCs/>
                <w:color w:val="auto"/>
                <w:lang w:eastAsia="en-US"/>
              </w:rPr>
              <w:t>используя историческую карту, характеризовать социально-</w:t>
            </w:r>
          </w:p>
          <w:p w:rsidR="00691A6E" w:rsidRPr="00691A6E" w:rsidRDefault="00691A6E" w:rsidP="00A10771">
            <w:pPr>
              <w:numPr>
                <w:ilvl w:val="0"/>
                <w:numId w:val="198"/>
              </w:numPr>
              <w:autoSpaceDE w:val="0"/>
              <w:autoSpaceDN w:val="0"/>
              <w:adjustRightInd w:val="0"/>
              <w:ind w:firstLine="567"/>
              <w:contextualSpacing/>
              <w:jc w:val="both"/>
              <w:rPr>
                <w:rFonts w:ascii="Times New Roman" w:eastAsia="Calibri" w:hAnsi="Times New Roman"/>
                <w:iCs/>
                <w:color w:val="auto"/>
                <w:lang w:eastAsia="en-US"/>
              </w:rPr>
            </w:pPr>
            <w:r w:rsidRPr="00691A6E">
              <w:rPr>
                <w:rFonts w:ascii="Times New Roman" w:eastAsia="Calibri" w:hAnsi="Times New Roman"/>
                <w:iCs/>
                <w:color w:val="auto"/>
                <w:lang w:eastAsia="en-US"/>
              </w:rPr>
              <w:t>экономическое и политическое развитие России, других государств в Новое время;</w:t>
            </w:r>
          </w:p>
          <w:p w:rsidR="00691A6E" w:rsidRPr="00691A6E" w:rsidRDefault="00691A6E" w:rsidP="00A10771">
            <w:pPr>
              <w:numPr>
                <w:ilvl w:val="0"/>
                <w:numId w:val="198"/>
              </w:numPr>
              <w:autoSpaceDE w:val="0"/>
              <w:autoSpaceDN w:val="0"/>
              <w:adjustRightInd w:val="0"/>
              <w:ind w:firstLine="567"/>
              <w:contextualSpacing/>
              <w:jc w:val="both"/>
              <w:rPr>
                <w:rFonts w:ascii="Times New Roman" w:eastAsia="Calibri" w:hAnsi="Times New Roman"/>
                <w:iCs/>
                <w:color w:val="auto"/>
                <w:lang w:eastAsia="en-US"/>
              </w:rPr>
            </w:pPr>
            <w:r w:rsidRPr="00691A6E">
              <w:rPr>
                <w:rFonts w:ascii="Times New Roman" w:eastAsia="Calibri" w:hAnsi="Times New Roman"/>
                <w:color w:val="auto"/>
                <w:lang w:eastAsia="en-US"/>
              </w:rPr>
              <w:t xml:space="preserve"> </w:t>
            </w:r>
            <w:r w:rsidRPr="00691A6E">
              <w:rPr>
                <w:rFonts w:ascii="Times New Roman" w:eastAsia="Calibri" w:hAnsi="Times New Roman"/>
                <w:iCs/>
                <w:color w:val="auto"/>
                <w:lang w:eastAsia="en-US"/>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691A6E" w:rsidRPr="00691A6E" w:rsidRDefault="00691A6E" w:rsidP="00A10771">
            <w:pPr>
              <w:numPr>
                <w:ilvl w:val="0"/>
                <w:numId w:val="198"/>
              </w:numPr>
              <w:autoSpaceDE w:val="0"/>
              <w:autoSpaceDN w:val="0"/>
              <w:adjustRightInd w:val="0"/>
              <w:ind w:firstLine="567"/>
              <w:contextualSpacing/>
              <w:jc w:val="both"/>
              <w:rPr>
                <w:rFonts w:ascii="Times New Roman" w:eastAsia="Calibri" w:hAnsi="Times New Roman"/>
                <w:iCs/>
                <w:color w:val="auto"/>
                <w:lang w:eastAsia="en-US"/>
              </w:rPr>
            </w:pPr>
            <w:r w:rsidRPr="00691A6E">
              <w:rPr>
                <w:rFonts w:ascii="Times New Roman" w:eastAsia="Calibri" w:hAnsi="Times New Roman"/>
                <w:iCs/>
                <w:color w:val="auto"/>
                <w:lang w:eastAsia="en-US"/>
              </w:rPr>
              <w:t>сравнивать развитие России и других стран в Новое время, объяснять, в чем заключались общие черты и особенности;</w:t>
            </w:r>
          </w:p>
          <w:p w:rsidR="00691A6E" w:rsidRPr="00691A6E" w:rsidRDefault="00691A6E" w:rsidP="00A10771">
            <w:pPr>
              <w:numPr>
                <w:ilvl w:val="0"/>
                <w:numId w:val="198"/>
              </w:numPr>
              <w:autoSpaceDE w:val="0"/>
              <w:autoSpaceDN w:val="0"/>
              <w:adjustRightInd w:val="0"/>
              <w:ind w:firstLine="567"/>
              <w:contextualSpacing/>
              <w:jc w:val="both"/>
              <w:rPr>
                <w:rFonts w:ascii="Times New Roman" w:eastAsia="Calibri" w:hAnsi="Times New Roman"/>
                <w:iCs/>
                <w:color w:val="auto"/>
                <w:lang w:eastAsia="en-US"/>
              </w:rPr>
            </w:pPr>
            <w:r w:rsidRPr="00691A6E">
              <w:rPr>
                <w:rFonts w:ascii="Times New Roman" w:eastAsia="Calibri" w:hAnsi="Times New Roman"/>
                <w:iCs/>
                <w:color w:val="auto"/>
                <w:lang w:eastAsia="en-US"/>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691A6E" w:rsidRPr="00691A6E" w:rsidRDefault="00691A6E" w:rsidP="00691A6E">
            <w:pPr>
              <w:autoSpaceDE w:val="0"/>
              <w:autoSpaceDN w:val="0"/>
              <w:adjustRightInd w:val="0"/>
              <w:ind w:firstLine="567"/>
              <w:jc w:val="both"/>
              <w:rPr>
                <w:rFonts w:ascii="Times New Roman" w:hAnsi="Times New Roman"/>
                <w:b/>
                <w:bCs/>
                <w:color w:val="auto"/>
              </w:rPr>
            </w:pPr>
          </w:p>
        </w:tc>
      </w:tr>
    </w:tbl>
    <w:p w:rsidR="00691A6E" w:rsidRPr="00616B3B" w:rsidRDefault="00691A6E" w:rsidP="00691A6E">
      <w:pPr>
        <w:pStyle w:val="26"/>
        <w:keepNext/>
        <w:keepLines/>
        <w:shd w:val="clear" w:color="auto" w:fill="auto"/>
        <w:tabs>
          <w:tab w:val="left" w:pos="1503"/>
        </w:tabs>
        <w:spacing w:after="0" w:line="288" w:lineRule="exact"/>
        <w:ind w:left="600"/>
        <w:jc w:val="both"/>
        <w:rPr>
          <w:b/>
        </w:rPr>
      </w:pPr>
    </w:p>
    <w:p w:rsidR="00E74401" w:rsidRDefault="002A58C6" w:rsidP="002A58C6">
      <w:pPr>
        <w:pStyle w:val="26"/>
        <w:keepNext/>
        <w:keepLines/>
        <w:shd w:val="clear" w:color="auto" w:fill="auto"/>
        <w:tabs>
          <w:tab w:val="left" w:pos="1503"/>
        </w:tabs>
        <w:spacing w:after="0" w:line="288" w:lineRule="exact"/>
        <w:ind w:left="600"/>
        <w:jc w:val="both"/>
      </w:pPr>
      <w:r w:rsidRPr="00616B3B">
        <w:t xml:space="preserve">         </w:t>
      </w:r>
    </w:p>
    <w:p w:rsidR="00E74401" w:rsidRDefault="00E74401" w:rsidP="002A58C6">
      <w:pPr>
        <w:pStyle w:val="26"/>
        <w:keepNext/>
        <w:keepLines/>
        <w:shd w:val="clear" w:color="auto" w:fill="auto"/>
        <w:tabs>
          <w:tab w:val="left" w:pos="1503"/>
        </w:tabs>
        <w:spacing w:after="0" w:line="288" w:lineRule="exact"/>
        <w:ind w:left="600"/>
        <w:jc w:val="both"/>
      </w:pPr>
    </w:p>
    <w:p w:rsidR="00E74401" w:rsidRDefault="00E74401" w:rsidP="002A58C6">
      <w:pPr>
        <w:pStyle w:val="26"/>
        <w:keepNext/>
        <w:keepLines/>
        <w:shd w:val="clear" w:color="auto" w:fill="auto"/>
        <w:tabs>
          <w:tab w:val="left" w:pos="1503"/>
        </w:tabs>
        <w:spacing w:after="0" w:line="288" w:lineRule="exact"/>
        <w:ind w:left="600"/>
        <w:jc w:val="both"/>
      </w:pPr>
    </w:p>
    <w:p w:rsidR="00E74401" w:rsidRDefault="00E74401" w:rsidP="00294137">
      <w:pPr>
        <w:pStyle w:val="26"/>
        <w:keepNext/>
        <w:keepLines/>
        <w:shd w:val="clear" w:color="auto" w:fill="auto"/>
        <w:tabs>
          <w:tab w:val="left" w:pos="1503"/>
        </w:tabs>
        <w:spacing w:after="0" w:line="288" w:lineRule="exact"/>
        <w:jc w:val="both"/>
      </w:pPr>
    </w:p>
    <w:p w:rsidR="00C239A6" w:rsidRDefault="005D17A5" w:rsidP="005D17A5">
      <w:pPr>
        <w:pStyle w:val="26"/>
        <w:keepNext/>
        <w:keepLines/>
        <w:shd w:val="clear" w:color="auto" w:fill="auto"/>
        <w:tabs>
          <w:tab w:val="left" w:pos="1500"/>
        </w:tabs>
        <w:spacing w:after="0" w:line="288" w:lineRule="exact"/>
        <w:jc w:val="both"/>
        <w:rPr>
          <w:b/>
        </w:rPr>
      </w:pPr>
      <w:bookmarkStart w:id="23" w:name="bookmark26"/>
      <w:r>
        <w:rPr>
          <w:b/>
        </w:rPr>
        <w:t>1.2.5.11.</w:t>
      </w:r>
      <w:r w:rsidR="007B665E" w:rsidRPr="00616B3B">
        <w:rPr>
          <w:b/>
        </w:rPr>
        <w:t>Обществознание.</w:t>
      </w:r>
      <w:bookmarkEnd w:id="23"/>
    </w:p>
    <w:p w:rsidR="00426F53" w:rsidRPr="00426F53" w:rsidRDefault="00426F53" w:rsidP="00426F53">
      <w:pPr>
        <w:autoSpaceDE w:val="0"/>
        <w:autoSpaceDN w:val="0"/>
        <w:adjustRightInd w:val="0"/>
        <w:rPr>
          <w:rFonts w:ascii="Times New Roman" w:eastAsia="Calibri" w:hAnsi="Times New Roman" w:cs="Times New Roman"/>
          <w:b/>
          <w:lang w:bidi="ar-SA"/>
        </w:rPr>
      </w:pPr>
    </w:p>
    <w:tbl>
      <w:tblPr>
        <w:tblStyle w:val="101"/>
        <w:tblW w:w="0" w:type="auto"/>
        <w:tblLook w:val="04A0" w:firstRow="1" w:lastRow="0" w:firstColumn="1" w:lastColumn="0" w:noHBand="0" w:noVBand="1"/>
      </w:tblPr>
      <w:tblGrid>
        <w:gridCol w:w="5061"/>
        <w:gridCol w:w="5422"/>
      </w:tblGrid>
      <w:tr w:rsidR="00426F53" w:rsidRPr="00426F53" w:rsidTr="00026865">
        <w:tc>
          <w:tcPr>
            <w:tcW w:w="7393" w:type="dxa"/>
          </w:tcPr>
          <w:p w:rsidR="00426F53" w:rsidRPr="00426F53" w:rsidRDefault="00426F53" w:rsidP="00426F53">
            <w:pPr>
              <w:jc w:val="both"/>
              <w:rPr>
                <w:rFonts w:ascii="Times New Roman" w:hAnsi="Times New Roman"/>
                <w:b/>
                <w:bCs/>
                <w:color w:val="auto"/>
              </w:rPr>
            </w:pPr>
            <w:r w:rsidRPr="00426F53">
              <w:rPr>
                <w:rFonts w:ascii="Times New Roman" w:hAnsi="Times New Roman"/>
                <w:b/>
                <w:bCs/>
                <w:color w:val="auto"/>
              </w:rPr>
              <w:t>Ученик научится:</w:t>
            </w:r>
          </w:p>
        </w:tc>
        <w:tc>
          <w:tcPr>
            <w:tcW w:w="7393" w:type="dxa"/>
          </w:tcPr>
          <w:p w:rsidR="00426F53" w:rsidRPr="00426F53" w:rsidRDefault="00426F53" w:rsidP="00426F53">
            <w:pPr>
              <w:jc w:val="both"/>
              <w:rPr>
                <w:rFonts w:ascii="Times New Roman" w:hAnsi="Times New Roman"/>
                <w:b/>
                <w:bCs/>
                <w:color w:val="auto"/>
              </w:rPr>
            </w:pPr>
            <w:r w:rsidRPr="00426F53">
              <w:rPr>
                <w:rFonts w:ascii="Times New Roman" w:hAnsi="Times New Roman"/>
                <w:b/>
                <w:bCs/>
                <w:color w:val="auto"/>
              </w:rPr>
              <w:t>Ученик получит возможность научиться:</w:t>
            </w:r>
          </w:p>
        </w:tc>
      </w:tr>
      <w:tr w:rsidR="00426F53" w:rsidRPr="00426F53" w:rsidTr="00026865">
        <w:trPr>
          <w:trHeight w:val="59"/>
        </w:trPr>
        <w:tc>
          <w:tcPr>
            <w:tcW w:w="7393" w:type="dxa"/>
          </w:tcPr>
          <w:p w:rsidR="00426F53" w:rsidRPr="00426F53" w:rsidRDefault="00426F53" w:rsidP="00A10771">
            <w:pPr>
              <w:numPr>
                <w:ilvl w:val="0"/>
                <w:numId w:val="206"/>
              </w:numPr>
              <w:tabs>
                <w:tab w:val="left" w:pos="327"/>
              </w:tabs>
              <w:rPr>
                <w:rFonts w:ascii="Times New Roman" w:eastAsia="Times New Roman" w:hAnsi="Times New Roman"/>
                <w:color w:val="auto"/>
              </w:rPr>
            </w:pPr>
            <w:r w:rsidRPr="00426F53">
              <w:rPr>
                <w:rFonts w:ascii="Times New Roman" w:eastAsia="Times New Roman" w:hAnsi="Times New Roman"/>
                <w:color w:val="auto"/>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426F53" w:rsidRPr="00426F53" w:rsidRDefault="00426F53" w:rsidP="00A10771">
            <w:pPr>
              <w:numPr>
                <w:ilvl w:val="0"/>
                <w:numId w:val="206"/>
              </w:numPr>
              <w:tabs>
                <w:tab w:val="left" w:pos="337"/>
              </w:tabs>
              <w:rPr>
                <w:rFonts w:ascii="Times New Roman" w:eastAsia="Times New Roman" w:hAnsi="Times New Roman"/>
                <w:color w:val="auto"/>
              </w:rPr>
            </w:pPr>
            <w:r w:rsidRPr="00426F53">
              <w:rPr>
                <w:rFonts w:ascii="Times New Roman" w:eastAsia="Times New Roman" w:hAnsi="Times New Roman"/>
                <w:color w:val="auto"/>
              </w:rPr>
              <w:t>понимание основных принципов жизни общества, основ современных научных теорий общественного развития;</w:t>
            </w:r>
          </w:p>
          <w:p w:rsidR="00426F53" w:rsidRPr="00426F53" w:rsidRDefault="00426F53" w:rsidP="00A10771">
            <w:pPr>
              <w:numPr>
                <w:ilvl w:val="0"/>
                <w:numId w:val="206"/>
              </w:numPr>
              <w:tabs>
                <w:tab w:val="left" w:pos="337"/>
              </w:tabs>
              <w:rPr>
                <w:rFonts w:ascii="Times New Roman" w:eastAsia="Times New Roman" w:hAnsi="Times New Roman"/>
                <w:color w:val="auto"/>
              </w:rPr>
            </w:pPr>
            <w:r w:rsidRPr="00426F53">
              <w:rPr>
                <w:rFonts w:ascii="Times New Roman" w:eastAsia="Times New Roman" w:hAnsi="Times New Roman"/>
                <w:color w:val="auto"/>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426F53" w:rsidRPr="00426F53" w:rsidRDefault="00426F53" w:rsidP="00A10771">
            <w:pPr>
              <w:numPr>
                <w:ilvl w:val="0"/>
                <w:numId w:val="206"/>
              </w:numPr>
              <w:tabs>
                <w:tab w:val="left" w:pos="332"/>
              </w:tabs>
              <w:rPr>
                <w:rFonts w:ascii="Times New Roman" w:eastAsia="Times New Roman" w:hAnsi="Times New Roman"/>
                <w:color w:val="auto"/>
              </w:rPr>
            </w:pPr>
            <w:r w:rsidRPr="00426F53">
              <w:rPr>
                <w:rFonts w:ascii="Times New Roman" w:eastAsia="Times New Roman" w:hAnsi="Times New Roman"/>
                <w:color w:val="auto"/>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426F53" w:rsidRPr="00426F53" w:rsidRDefault="00426F53" w:rsidP="00A10771">
            <w:pPr>
              <w:numPr>
                <w:ilvl w:val="0"/>
                <w:numId w:val="206"/>
              </w:numPr>
              <w:tabs>
                <w:tab w:val="left" w:pos="337"/>
              </w:tabs>
              <w:rPr>
                <w:rFonts w:ascii="Times New Roman" w:eastAsia="Times New Roman" w:hAnsi="Times New Roman"/>
                <w:color w:val="auto"/>
              </w:rPr>
            </w:pPr>
            <w:r w:rsidRPr="00426F53">
              <w:rPr>
                <w:rFonts w:ascii="Times New Roman" w:eastAsia="Times New Roman" w:hAnsi="Times New Roman"/>
                <w:color w:val="auto"/>
              </w:rPr>
              <w:t>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426F53" w:rsidRPr="00426F53" w:rsidRDefault="00426F53" w:rsidP="00A10771">
            <w:pPr>
              <w:numPr>
                <w:ilvl w:val="0"/>
                <w:numId w:val="206"/>
              </w:numPr>
              <w:tabs>
                <w:tab w:val="left" w:pos="327"/>
              </w:tabs>
              <w:rPr>
                <w:rFonts w:ascii="Times New Roman" w:eastAsia="Times New Roman" w:hAnsi="Times New Roman"/>
                <w:color w:val="auto"/>
              </w:rPr>
            </w:pPr>
            <w:r w:rsidRPr="00426F53">
              <w:rPr>
                <w:rFonts w:ascii="Times New Roman" w:eastAsia="Times New Roman" w:hAnsi="Times New Roman"/>
                <w:color w:val="auto"/>
              </w:rPr>
              <w:t>развитие социального кругозора и формирование познавательного интереса к изучению общественных дисциплин.</w:t>
            </w:r>
          </w:p>
          <w:p w:rsidR="00426F53" w:rsidRPr="00426F53" w:rsidRDefault="00426F53" w:rsidP="00426F53">
            <w:pPr>
              <w:rPr>
                <w:rFonts w:ascii="Times New Roman" w:hAnsi="Times New Roman"/>
                <w:b/>
                <w:color w:val="auto"/>
              </w:rPr>
            </w:pPr>
          </w:p>
        </w:tc>
        <w:tc>
          <w:tcPr>
            <w:tcW w:w="7393" w:type="dxa"/>
          </w:tcPr>
          <w:p w:rsidR="00426F53" w:rsidRPr="00426F53" w:rsidRDefault="00426F53" w:rsidP="00A10771">
            <w:pPr>
              <w:numPr>
                <w:ilvl w:val="0"/>
                <w:numId w:val="200"/>
              </w:numPr>
              <w:shd w:val="clear" w:color="auto" w:fill="FFFFFF"/>
              <w:tabs>
                <w:tab w:val="left" w:pos="993"/>
              </w:tabs>
              <w:jc w:val="both"/>
              <w:rPr>
                <w:rFonts w:ascii="Times New Roman" w:hAnsi="Times New Roman"/>
                <w:color w:val="auto"/>
              </w:rPr>
            </w:pPr>
            <w:r w:rsidRPr="00426F53">
              <w:rPr>
                <w:rFonts w:ascii="Times New Roman" w:hAnsi="Times New Roman"/>
                <w:color w:val="auto"/>
              </w:rPr>
              <w:t>оценивать роль деятельности в жизни человека и общества;</w:t>
            </w:r>
          </w:p>
          <w:p w:rsidR="00426F53" w:rsidRPr="00426F53" w:rsidRDefault="00426F53" w:rsidP="00A10771">
            <w:pPr>
              <w:numPr>
                <w:ilvl w:val="0"/>
                <w:numId w:val="200"/>
              </w:numPr>
              <w:rPr>
                <w:rFonts w:ascii="Times New Roman" w:hAnsi="Times New Roman"/>
                <w:b/>
                <w:color w:val="auto"/>
              </w:rPr>
            </w:pPr>
            <w:r w:rsidRPr="00426F53">
              <w:rPr>
                <w:rFonts w:ascii="Times New Roman" w:hAnsi="Times New Roman"/>
                <w:color w:val="auto"/>
              </w:rPr>
              <w:t>характеризовать основные направления общественного развития;</w:t>
            </w:r>
          </w:p>
          <w:p w:rsidR="00426F53" w:rsidRPr="00426F53" w:rsidRDefault="00426F53" w:rsidP="00A10771">
            <w:pPr>
              <w:numPr>
                <w:ilvl w:val="0"/>
                <w:numId w:val="200"/>
              </w:numPr>
              <w:shd w:val="clear" w:color="auto" w:fill="FFFFFF"/>
              <w:tabs>
                <w:tab w:val="left" w:pos="993"/>
              </w:tabs>
              <w:jc w:val="both"/>
              <w:rPr>
                <w:rFonts w:ascii="Times New Roman" w:hAnsi="Times New Roman"/>
                <w:color w:val="auto"/>
              </w:rPr>
            </w:pPr>
            <w:r w:rsidRPr="00426F53">
              <w:rPr>
                <w:rFonts w:ascii="Times New Roman" w:hAnsi="Times New Roman"/>
                <w:color w:val="auto"/>
              </w:rPr>
              <w:t>использовать элементы причинно-следственного анализа для понимания влияния моральных устоев на развитие общества и человека;</w:t>
            </w:r>
          </w:p>
          <w:p w:rsidR="00426F53" w:rsidRPr="00426F53" w:rsidRDefault="00426F53" w:rsidP="00A10771">
            <w:pPr>
              <w:numPr>
                <w:ilvl w:val="0"/>
                <w:numId w:val="200"/>
              </w:numPr>
              <w:shd w:val="clear" w:color="auto" w:fill="FFFFFF"/>
              <w:tabs>
                <w:tab w:val="left" w:pos="993"/>
              </w:tabs>
              <w:jc w:val="both"/>
              <w:rPr>
                <w:rFonts w:ascii="Times New Roman" w:hAnsi="Times New Roman"/>
                <w:color w:val="auto"/>
              </w:rPr>
            </w:pPr>
            <w:r w:rsidRPr="00426F53">
              <w:rPr>
                <w:rFonts w:ascii="Times New Roman" w:hAnsi="Times New Roman"/>
                <w:color w:val="auto"/>
              </w:rPr>
              <w:t>оценивать социальную значимость здорового образа жизни.</w:t>
            </w:r>
          </w:p>
          <w:p w:rsidR="00426F53" w:rsidRPr="00426F53" w:rsidRDefault="00426F53" w:rsidP="00A10771">
            <w:pPr>
              <w:numPr>
                <w:ilvl w:val="0"/>
                <w:numId w:val="199"/>
              </w:numPr>
              <w:tabs>
                <w:tab w:val="left" w:pos="994"/>
              </w:tabs>
              <w:jc w:val="both"/>
              <w:rPr>
                <w:rFonts w:ascii="Times New Roman" w:hAnsi="Times New Roman"/>
                <w:bCs/>
                <w:color w:val="auto"/>
              </w:rPr>
            </w:pPr>
            <w:r w:rsidRPr="00426F53">
              <w:rPr>
                <w:rFonts w:ascii="Times New Roman" w:hAnsi="Times New Roman"/>
                <w:bCs/>
                <w:color w:val="auto"/>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26F53" w:rsidRPr="00426F53" w:rsidRDefault="00426F53" w:rsidP="00A10771">
            <w:pPr>
              <w:numPr>
                <w:ilvl w:val="0"/>
                <w:numId w:val="199"/>
              </w:numPr>
              <w:tabs>
                <w:tab w:val="left" w:pos="994"/>
              </w:tabs>
              <w:jc w:val="both"/>
              <w:rPr>
                <w:rFonts w:ascii="Times New Roman" w:hAnsi="Times New Roman"/>
                <w:bCs/>
                <w:color w:val="auto"/>
              </w:rPr>
            </w:pPr>
            <w:r w:rsidRPr="00426F53">
              <w:rPr>
                <w:rFonts w:ascii="Times New Roman" w:hAnsi="Times New Roman"/>
                <w:bCs/>
                <w:color w:val="auto"/>
              </w:rPr>
              <w:t>оценивать сущность и значение правопорядка и законности, собственный возможный вклад в их становление и развитие;</w:t>
            </w:r>
          </w:p>
          <w:p w:rsidR="00426F53" w:rsidRPr="00426F53" w:rsidRDefault="00426F53" w:rsidP="00A10771">
            <w:pPr>
              <w:numPr>
                <w:ilvl w:val="0"/>
                <w:numId w:val="199"/>
              </w:numPr>
              <w:tabs>
                <w:tab w:val="left" w:pos="994"/>
              </w:tabs>
              <w:jc w:val="both"/>
              <w:rPr>
                <w:rFonts w:ascii="Times New Roman" w:hAnsi="Times New Roman"/>
                <w:bCs/>
                <w:color w:val="auto"/>
              </w:rPr>
            </w:pPr>
            <w:r w:rsidRPr="00426F53">
              <w:rPr>
                <w:rFonts w:ascii="Times New Roman" w:hAnsi="Times New Roman"/>
                <w:bCs/>
                <w:color w:val="auto"/>
              </w:rPr>
              <w:t>осознанно содействовать защите правопорядка в обществе правовыми способами и средствами.</w:t>
            </w:r>
          </w:p>
          <w:p w:rsidR="00426F53" w:rsidRPr="00426F53" w:rsidRDefault="00426F53" w:rsidP="00A10771">
            <w:pPr>
              <w:numPr>
                <w:ilvl w:val="0"/>
                <w:numId w:val="201"/>
              </w:numPr>
              <w:shd w:val="clear" w:color="auto" w:fill="FFFFFF"/>
              <w:tabs>
                <w:tab w:val="left" w:pos="993"/>
              </w:tabs>
              <w:jc w:val="both"/>
              <w:rPr>
                <w:rFonts w:ascii="Times New Roman" w:hAnsi="Times New Roman"/>
                <w:bCs/>
                <w:color w:val="auto"/>
                <w:shd w:val="clear" w:color="auto" w:fill="FFFFFF"/>
              </w:rPr>
            </w:pPr>
            <w:r w:rsidRPr="00426F53">
              <w:rPr>
                <w:rFonts w:ascii="Times New Roman" w:hAnsi="Times New Roman"/>
                <w:bCs/>
                <w:color w:val="auto"/>
                <w:shd w:val="clear" w:color="auto" w:fill="FFFFFF"/>
              </w:rPr>
              <w:t>аргументировано обосновывать влияние происходящих в обществе изменений на положение России в мире;</w:t>
            </w:r>
          </w:p>
          <w:p w:rsidR="00426F53" w:rsidRPr="00426F53" w:rsidRDefault="00426F53" w:rsidP="00A10771">
            <w:pPr>
              <w:numPr>
                <w:ilvl w:val="0"/>
                <w:numId w:val="201"/>
              </w:numPr>
              <w:tabs>
                <w:tab w:val="left" w:pos="993"/>
              </w:tabs>
              <w:jc w:val="both"/>
              <w:rPr>
                <w:rFonts w:ascii="Times New Roman" w:hAnsi="Times New Roman"/>
                <w:bCs/>
                <w:color w:val="auto"/>
                <w:shd w:val="clear" w:color="auto" w:fill="FFFFFF"/>
              </w:rPr>
            </w:pPr>
            <w:r w:rsidRPr="00426F53">
              <w:rPr>
                <w:rFonts w:ascii="Times New Roman" w:hAnsi="Times New Roman"/>
                <w:bCs/>
                <w:color w:val="auto"/>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p w:rsidR="00426F53" w:rsidRPr="00426F53" w:rsidRDefault="00426F53" w:rsidP="00A10771">
            <w:pPr>
              <w:numPr>
                <w:ilvl w:val="0"/>
                <w:numId w:val="202"/>
              </w:numPr>
              <w:shd w:val="clear" w:color="auto" w:fill="FFFFFF"/>
              <w:tabs>
                <w:tab w:val="left" w:pos="993"/>
              </w:tabs>
              <w:jc w:val="both"/>
              <w:rPr>
                <w:rFonts w:ascii="Times New Roman" w:hAnsi="Times New Roman"/>
                <w:bCs/>
                <w:color w:val="auto"/>
                <w:shd w:val="clear" w:color="auto" w:fill="FFFFFF"/>
              </w:rPr>
            </w:pPr>
            <w:r w:rsidRPr="00426F53">
              <w:rPr>
                <w:rFonts w:ascii="Times New Roman" w:hAnsi="Times New Roman"/>
                <w:bCs/>
                <w:color w:val="auto"/>
                <w:shd w:val="clear" w:color="auto" w:fill="FFFFFF"/>
              </w:rPr>
              <w:t>описывать процессы создания, сохранения, трансляции и усвоения достижений культуры;</w:t>
            </w:r>
          </w:p>
          <w:p w:rsidR="00426F53" w:rsidRPr="00426F53" w:rsidRDefault="00426F53" w:rsidP="00A10771">
            <w:pPr>
              <w:numPr>
                <w:ilvl w:val="0"/>
                <w:numId w:val="202"/>
              </w:numPr>
              <w:shd w:val="clear" w:color="auto" w:fill="FFFFFF"/>
              <w:tabs>
                <w:tab w:val="left" w:pos="993"/>
              </w:tabs>
              <w:jc w:val="both"/>
              <w:rPr>
                <w:rFonts w:ascii="Times New Roman" w:hAnsi="Times New Roman"/>
                <w:bCs/>
                <w:color w:val="auto"/>
                <w:shd w:val="clear" w:color="auto" w:fill="FFFFFF"/>
              </w:rPr>
            </w:pPr>
            <w:r w:rsidRPr="00426F53">
              <w:rPr>
                <w:rFonts w:ascii="Times New Roman" w:hAnsi="Times New Roman"/>
                <w:bCs/>
                <w:color w:val="auto"/>
                <w:shd w:val="clear" w:color="auto" w:fill="FFFFFF"/>
              </w:rPr>
              <w:t>характеризовать основные направления развития отечественной культуры в современных условиях;</w:t>
            </w:r>
          </w:p>
          <w:p w:rsidR="00426F53" w:rsidRPr="00426F53" w:rsidRDefault="00426F53" w:rsidP="00A10771">
            <w:pPr>
              <w:numPr>
                <w:ilvl w:val="0"/>
                <w:numId w:val="202"/>
              </w:numPr>
              <w:shd w:val="clear" w:color="auto" w:fill="FFFFFF"/>
              <w:tabs>
                <w:tab w:val="left" w:pos="993"/>
              </w:tabs>
              <w:jc w:val="both"/>
              <w:rPr>
                <w:rFonts w:ascii="Times New Roman" w:hAnsi="Times New Roman"/>
                <w:bCs/>
                <w:color w:val="auto"/>
                <w:shd w:val="clear" w:color="auto" w:fill="FFFFFF"/>
              </w:rPr>
            </w:pPr>
            <w:r w:rsidRPr="00426F53">
              <w:rPr>
                <w:rFonts w:ascii="Times New Roman" w:hAnsi="Times New Roman"/>
                <w:bCs/>
                <w:color w:val="auto"/>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426F53" w:rsidRPr="00426F53" w:rsidRDefault="00426F53" w:rsidP="00A10771">
            <w:pPr>
              <w:numPr>
                <w:ilvl w:val="0"/>
                <w:numId w:val="203"/>
              </w:numPr>
              <w:tabs>
                <w:tab w:val="left" w:pos="1027"/>
              </w:tabs>
              <w:jc w:val="both"/>
              <w:rPr>
                <w:rFonts w:ascii="Times New Roman" w:hAnsi="Times New Roman"/>
                <w:color w:val="auto"/>
              </w:rPr>
            </w:pPr>
            <w:r w:rsidRPr="00426F53">
              <w:rPr>
                <w:rFonts w:ascii="Times New Roman" w:hAnsi="Times New Roman"/>
                <w:color w:val="auto"/>
              </w:rPr>
              <w:t>соотносить различные оценки политических событий и процессов и делать обоснованные выводы.</w:t>
            </w:r>
          </w:p>
          <w:p w:rsidR="00426F53" w:rsidRPr="00426F53" w:rsidRDefault="00426F53" w:rsidP="00A10771">
            <w:pPr>
              <w:numPr>
                <w:ilvl w:val="0"/>
                <w:numId w:val="204"/>
              </w:numPr>
              <w:tabs>
                <w:tab w:val="left" w:pos="993"/>
              </w:tabs>
              <w:jc w:val="both"/>
              <w:rPr>
                <w:rFonts w:ascii="Times New Roman" w:hAnsi="Times New Roman"/>
                <w:bCs/>
                <w:color w:val="auto"/>
              </w:rPr>
            </w:pPr>
            <w:r w:rsidRPr="00426F53">
              <w:rPr>
                <w:rFonts w:ascii="Times New Roman" w:hAnsi="Times New Roman"/>
                <w:bCs/>
                <w:color w:val="auto"/>
              </w:rPr>
              <w:t>анализировать с опорой на полученные знания несложную экономическую информацию, получаемую из неадаптированных источников;</w:t>
            </w:r>
          </w:p>
          <w:p w:rsidR="00426F53" w:rsidRPr="00426F53" w:rsidRDefault="00426F53" w:rsidP="00A10771">
            <w:pPr>
              <w:numPr>
                <w:ilvl w:val="0"/>
                <w:numId w:val="204"/>
              </w:numPr>
              <w:shd w:val="clear" w:color="auto" w:fill="FFFFFF"/>
              <w:tabs>
                <w:tab w:val="left" w:pos="993"/>
              </w:tabs>
              <w:jc w:val="both"/>
              <w:rPr>
                <w:rFonts w:ascii="Times New Roman" w:hAnsi="Times New Roman"/>
                <w:bCs/>
                <w:color w:val="auto"/>
              </w:rPr>
            </w:pPr>
            <w:r w:rsidRPr="00426F53">
              <w:rPr>
                <w:rFonts w:ascii="Times New Roman" w:hAnsi="Times New Roman"/>
                <w:bCs/>
                <w:color w:val="auto"/>
              </w:rPr>
              <w:t>выполнять практические задания, основанные на ситуациях, связанных с описанием состояния российской экономики;</w:t>
            </w:r>
          </w:p>
          <w:p w:rsidR="00426F53" w:rsidRPr="00426F53" w:rsidRDefault="00426F53" w:rsidP="00A10771">
            <w:pPr>
              <w:numPr>
                <w:ilvl w:val="0"/>
                <w:numId w:val="204"/>
              </w:numPr>
              <w:tabs>
                <w:tab w:val="left" w:pos="993"/>
              </w:tabs>
              <w:jc w:val="both"/>
              <w:rPr>
                <w:rFonts w:ascii="Times New Roman" w:hAnsi="Times New Roman"/>
                <w:bCs/>
                <w:color w:val="auto"/>
              </w:rPr>
            </w:pPr>
            <w:r w:rsidRPr="00426F53">
              <w:rPr>
                <w:rFonts w:ascii="Times New Roman" w:hAnsi="Times New Roman"/>
                <w:bCs/>
                <w:color w:val="auto"/>
              </w:rPr>
              <w:t>анализировать и оценивать с позиций экономических знаний сложившиеся практики и модели поведения потребителя;</w:t>
            </w:r>
          </w:p>
          <w:p w:rsidR="00426F53" w:rsidRPr="00426F53" w:rsidRDefault="00426F53" w:rsidP="00A10771">
            <w:pPr>
              <w:numPr>
                <w:ilvl w:val="0"/>
                <w:numId w:val="204"/>
              </w:numPr>
              <w:tabs>
                <w:tab w:val="left" w:pos="993"/>
              </w:tabs>
              <w:jc w:val="both"/>
              <w:rPr>
                <w:rFonts w:ascii="Times New Roman" w:hAnsi="Times New Roman"/>
                <w:bCs/>
                <w:color w:val="auto"/>
              </w:rPr>
            </w:pPr>
            <w:r w:rsidRPr="00426F53">
              <w:rPr>
                <w:rFonts w:ascii="Times New Roman" w:hAnsi="Times New Roman"/>
                <w:bCs/>
                <w:color w:val="auto"/>
              </w:rPr>
              <w:t>решать с опорой на полученные знания познавательные задачи, отражающие типичные ситуации в экономической сфере деятельности человека;</w:t>
            </w:r>
          </w:p>
          <w:p w:rsidR="00426F53" w:rsidRPr="00426F53" w:rsidRDefault="00426F53" w:rsidP="00A10771">
            <w:pPr>
              <w:numPr>
                <w:ilvl w:val="0"/>
                <w:numId w:val="204"/>
              </w:numPr>
              <w:shd w:val="clear" w:color="auto" w:fill="FFFFFF"/>
              <w:tabs>
                <w:tab w:val="left" w:pos="993"/>
              </w:tabs>
              <w:jc w:val="both"/>
              <w:rPr>
                <w:rFonts w:ascii="Times New Roman" w:hAnsi="Times New Roman"/>
                <w:color w:val="auto"/>
              </w:rPr>
            </w:pPr>
            <w:r w:rsidRPr="00426F53">
              <w:rPr>
                <w:rFonts w:ascii="Times New Roman" w:hAnsi="Times New Roman"/>
                <w:color w:val="auto"/>
              </w:rPr>
              <w:t>грамотно применять полученные знания для определения экономически рационального поведения и порядка действий в конкретных ситуациях;</w:t>
            </w:r>
          </w:p>
          <w:p w:rsidR="00426F53" w:rsidRPr="00426F53" w:rsidRDefault="00426F53" w:rsidP="00A10771">
            <w:pPr>
              <w:numPr>
                <w:ilvl w:val="0"/>
                <w:numId w:val="204"/>
              </w:numPr>
              <w:tabs>
                <w:tab w:val="left" w:pos="993"/>
              </w:tabs>
              <w:jc w:val="both"/>
              <w:rPr>
                <w:rFonts w:ascii="Times New Roman" w:hAnsi="Times New Roman"/>
                <w:color w:val="auto"/>
              </w:rPr>
            </w:pPr>
            <w:r w:rsidRPr="00426F53">
              <w:rPr>
                <w:rFonts w:ascii="Times New Roman" w:hAnsi="Times New Roman"/>
                <w:color w:val="auto"/>
              </w:rPr>
              <w:t>сопоставлять свои потребности и возможности, оптимально распределять свои материальные и трудовые ресурсы, составлять семейный бюджет.</w:t>
            </w:r>
          </w:p>
          <w:p w:rsidR="00426F53" w:rsidRPr="00426F53" w:rsidRDefault="00426F53" w:rsidP="00A10771">
            <w:pPr>
              <w:numPr>
                <w:ilvl w:val="0"/>
                <w:numId w:val="205"/>
              </w:numPr>
              <w:tabs>
                <w:tab w:val="left" w:pos="1027"/>
              </w:tabs>
              <w:jc w:val="both"/>
              <w:rPr>
                <w:rFonts w:ascii="Times New Roman" w:hAnsi="Times New Roman"/>
                <w:bCs/>
                <w:color w:val="auto"/>
                <w:shd w:val="clear" w:color="auto" w:fill="FFFFFF"/>
              </w:rPr>
            </w:pPr>
            <w:r w:rsidRPr="00426F53">
              <w:rPr>
                <w:rFonts w:ascii="Times New Roman" w:hAnsi="Times New Roman"/>
                <w:bCs/>
                <w:color w:val="auto"/>
                <w:shd w:val="clear" w:color="auto" w:fill="FFFFFF"/>
              </w:rPr>
              <w:t>раскрывать понятия «равенство» и «социальная справедливость» с позиций историзма;</w:t>
            </w:r>
          </w:p>
          <w:p w:rsidR="00426F53" w:rsidRPr="00426F53" w:rsidRDefault="00426F53" w:rsidP="00A10771">
            <w:pPr>
              <w:numPr>
                <w:ilvl w:val="0"/>
                <w:numId w:val="205"/>
              </w:numPr>
              <w:tabs>
                <w:tab w:val="left" w:pos="1027"/>
              </w:tabs>
              <w:jc w:val="both"/>
              <w:rPr>
                <w:rFonts w:ascii="Times New Roman" w:hAnsi="Times New Roman"/>
                <w:bCs/>
                <w:color w:val="auto"/>
                <w:shd w:val="clear" w:color="auto" w:fill="FFFFFF"/>
              </w:rPr>
            </w:pPr>
            <w:r w:rsidRPr="00426F53">
              <w:rPr>
                <w:rFonts w:ascii="Times New Roman" w:hAnsi="Times New Roman"/>
                <w:bCs/>
                <w:color w:val="auto"/>
                <w:shd w:val="clear" w:color="auto" w:fill="FFFFFF"/>
              </w:rPr>
              <w:t>выражать и обосновывать собственную позицию по актуальным проблемам молодежи;</w:t>
            </w:r>
          </w:p>
          <w:p w:rsidR="00426F53" w:rsidRPr="00426F53" w:rsidRDefault="00426F53" w:rsidP="00A10771">
            <w:pPr>
              <w:numPr>
                <w:ilvl w:val="0"/>
                <w:numId w:val="205"/>
              </w:numPr>
              <w:tabs>
                <w:tab w:val="left" w:pos="1027"/>
              </w:tabs>
              <w:jc w:val="both"/>
              <w:rPr>
                <w:rFonts w:ascii="Times New Roman" w:hAnsi="Times New Roman"/>
                <w:bCs/>
                <w:color w:val="auto"/>
                <w:shd w:val="clear" w:color="auto" w:fill="FFFFFF"/>
              </w:rPr>
            </w:pPr>
            <w:r w:rsidRPr="00426F53">
              <w:rPr>
                <w:rFonts w:ascii="Times New Roman" w:hAnsi="Times New Roman"/>
                <w:bCs/>
                <w:color w:val="auto"/>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426F53" w:rsidRPr="00426F53" w:rsidRDefault="00426F53" w:rsidP="00A10771">
            <w:pPr>
              <w:numPr>
                <w:ilvl w:val="0"/>
                <w:numId w:val="205"/>
              </w:numPr>
              <w:shd w:val="clear" w:color="auto" w:fill="FFFFFF"/>
              <w:tabs>
                <w:tab w:val="left" w:pos="1027"/>
              </w:tabs>
              <w:jc w:val="both"/>
              <w:rPr>
                <w:rFonts w:ascii="Times New Roman" w:hAnsi="Times New Roman"/>
                <w:bCs/>
                <w:color w:val="auto"/>
                <w:shd w:val="clear" w:color="auto" w:fill="FFFFFF"/>
              </w:rPr>
            </w:pPr>
            <w:r w:rsidRPr="00426F53">
              <w:rPr>
                <w:rFonts w:ascii="Times New Roman" w:hAnsi="Times New Roman"/>
                <w:bCs/>
                <w:color w:val="auto"/>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26F53" w:rsidRPr="00426F53" w:rsidRDefault="00426F53" w:rsidP="00A10771">
            <w:pPr>
              <w:numPr>
                <w:ilvl w:val="0"/>
                <w:numId w:val="205"/>
              </w:numPr>
              <w:shd w:val="clear" w:color="auto" w:fill="FFFFFF"/>
              <w:tabs>
                <w:tab w:val="left" w:pos="1027"/>
              </w:tabs>
              <w:jc w:val="both"/>
              <w:rPr>
                <w:rFonts w:ascii="Times New Roman" w:hAnsi="Times New Roman"/>
                <w:bCs/>
                <w:color w:val="auto"/>
                <w:shd w:val="clear" w:color="auto" w:fill="FFFFFF"/>
              </w:rPr>
            </w:pPr>
            <w:r w:rsidRPr="00426F53">
              <w:rPr>
                <w:rFonts w:ascii="Times New Roman" w:hAnsi="Times New Roman"/>
                <w:bCs/>
                <w:color w:val="auto"/>
                <w:shd w:val="clear" w:color="auto" w:fill="FFFFFF"/>
              </w:rPr>
              <w:t>использовать элементы причинно-следственного анализа при характеристике семейных конфликтов;</w:t>
            </w:r>
          </w:p>
          <w:p w:rsidR="00426F53" w:rsidRPr="00426F53" w:rsidRDefault="00426F53" w:rsidP="00A10771">
            <w:pPr>
              <w:numPr>
                <w:ilvl w:val="0"/>
                <w:numId w:val="205"/>
              </w:numPr>
              <w:tabs>
                <w:tab w:val="left" w:pos="1027"/>
              </w:tabs>
              <w:jc w:val="both"/>
              <w:rPr>
                <w:rFonts w:ascii="Times New Roman" w:hAnsi="Times New Roman"/>
                <w:bCs/>
                <w:i/>
                <w:color w:val="auto"/>
                <w:shd w:val="clear" w:color="auto" w:fill="FFFFFF"/>
              </w:rPr>
            </w:pPr>
            <w:r w:rsidRPr="00426F53">
              <w:rPr>
                <w:rFonts w:ascii="Times New Roman" w:hAnsi="Times New Roman"/>
                <w:bCs/>
                <w:color w:val="auto"/>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426F53" w:rsidRPr="00426F53" w:rsidRDefault="00426F53" w:rsidP="00426F53">
            <w:pPr>
              <w:rPr>
                <w:rFonts w:ascii="Times New Roman" w:hAnsi="Times New Roman"/>
                <w:b/>
                <w:color w:val="auto"/>
              </w:rPr>
            </w:pPr>
          </w:p>
        </w:tc>
      </w:tr>
    </w:tbl>
    <w:p w:rsidR="00426F53" w:rsidRDefault="00426F53" w:rsidP="00426F53">
      <w:pPr>
        <w:pStyle w:val="26"/>
        <w:keepNext/>
        <w:keepLines/>
        <w:shd w:val="clear" w:color="auto" w:fill="auto"/>
        <w:tabs>
          <w:tab w:val="left" w:pos="1500"/>
        </w:tabs>
        <w:spacing w:after="0" w:line="288" w:lineRule="exact"/>
        <w:jc w:val="both"/>
        <w:rPr>
          <w:b/>
        </w:rPr>
      </w:pPr>
    </w:p>
    <w:p w:rsidR="00426F53" w:rsidRDefault="00426F53" w:rsidP="00426F53">
      <w:pPr>
        <w:pStyle w:val="26"/>
        <w:keepNext/>
        <w:keepLines/>
        <w:shd w:val="clear" w:color="auto" w:fill="auto"/>
        <w:tabs>
          <w:tab w:val="left" w:pos="1500"/>
        </w:tabs>
        <w:spacing w:after="0" w:line="288" w:lineRule="exact"/>
        <w:jc w:val="both"/>
        <w:rPr>
          <w:b/>
        </w:rPr>
      </w:pPr>
    </w:p>
    <w:p w:rsidR="00C239A6" w:rsidRDefault="007B665E" w:rsidP="00A10771">
      <w:pPr>
        <w:pStyle w:val="26"/>
        <w:keepNext/>
        <w:keepLines/>
        <w:numPr>
          <w:ilvl w:val="0"/>
          <w:numId w:val="25"/>
        </w:numPr>
        <w:shd w:val="clear" w:color="auto" w:fill="auto"/>
        <w:tabs>
          <w:tab w:val="left" w:pos="1518"/>
        </w:tabs>
        <w:spacing w:after="0" w:line="288" w:lineRule="exact"/>
        <w:ind w:left="600"/>
        <w:jc w:val="both"/>
        <w:rPr>
          <w:b/>
        </w:rPr>
      </w:pPr>
      <w:bookmarkStart w:id="24" w:name="bookmark27"/>
      <w:r w:rsidRPr="00616B3B">
        <w:rPr>
          <w:b/>
        </w:rPr>
        <w:t>География.</w:t>
      </w:r>
      <w:bookmarkEnd w:id="24"/>
    </w:p>
    <w:p w:rsidR="00BD433A" w:rsidRDefault="00BD433A" w:rsidP="00BD433A">
      <w:pPr>
        <w:pStyle w:val="26"/>
        <w:keepNext/>
        <w:keepLines/>
        <w:shd w:val="clear" w:color="auto" w:fill="auto"/>
        <w:tabs>
          <w:tab w:val="left" w:pos="1518"/>
        </w:tabs>
        <w:spacing w:after="0" w:line="288" w:lineRule="exact"/>
        <w:ind w:left="600"/>
        <w:jc w:val="both"/>
        <w:rPr>
          <w:b/>
        </w:rPr>
      </w:pPr>
    </w:p>
    <w:p w:rsidR="00BD433A" w:rsidRPr="00616B3B" w:rsidRDefault="00BD433A" w:rsidP="00BD433A">
      <w:pPr>
        <w:pStyle w:val="26"/>
        <w:keepNext/>
        <w:keepLines/>
        <w:shd w:val="clear" w:color="auto" w:fill="auto"/>
        <w:tabs>
          <w:tab w:val="left" w:pos="1518"/>
        </w:tabs>
        <w:spacing w:after="0" w:line="288" w:lineRule="exact"/>
        <w:ind w:left="600"/>
        <w:jc w:val="both"/>
        <w:rPr>
          <w:b/>
        </w:rPr>
      </w:pPr>
    </w:p>
    <w:p w:rsidR="00027161" w:rsidRPr="00616B3B" w:rsidRDefault="00027161" w:rsidP="00027161">
      <w:pPr>
        <w:pStyle w:val="26"/>
        <w:keepNext/>
        <w:keepLines/>
        <w:tabs>
          <w:tab w:val="left" w:pos="1518"/>
        </w:tabs>
        <w:spacing w:after="0" w:line="288" w:lineRule="exact"/>
        <w:ind w:left="600"/>
        <w:jc w:val="both"/>
      </w:pPr>
      <w:r w:rsidRPr="00616B3B">
        <w:t>1)формир</w:t>
      </w:r>
      <w:r w:rsidR="00C1512B" w:rsidRPr="00616B3B">
        <w:t>ование представлений о географи</w:t>
      </w:r>
      <w:r w:rsidRPr="00616B3B">
        <w:t>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027161" w:rsidRPr="00616B3B" w:rsidRDefault="00027161" w:rsidP="00027161">
      <w:pPr>
        <w:pStyle w:val="26"/>
        <w:keepNext/>
        <w:keepLines/>
        <w:tabs>
          <w:tab w:val="left" w:pos="1518"/>
        </w:tabs>
        <w:spacing w:after="0" w:line="288" w:lineRule="exact"/>
        <w:ind w:left="600"/>
        <w:jc w:val="both"/>
      </w:pPr>
      <w:r w:rsidRPr="00616B3B">
        <w:t>2)формирование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027161" w:rsidRPr="00616B3B" w:rsidRDefault="00027161" w:rsidP="00027161">
      <w:pPr>
        <w:pStyle w:val="26"/>
        <w:keepNext/>
        <w:keepLines/>
        <w:tabs>
          <w:tab w:val="left" w:pos="1518"/>
        </w:tabs>
        <w:spacing w:after="0" w:line="288" w:lineRule="exact"/>
        <w:ind w:left="600"/>
        <w:jc w:val="both"/>
      </w:pPr>
      <w:r w:rsidRPr="00616B3B">
        <w:t>3)формирование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027161" w:rsidRPr="00616B3B" w:rsidRDefault="00027161" w:rsidP="00027161">
      <w:pPr>
        <w:pStyle w:val="26"/>
        <w:keepNext/>
        <w:keepLines/>
        <w:tabs>
          <w:tab w:val="left" w:pos="1518"/>
        </w:tabs>
        <w:spacing w:after="0" w:line="288" w:lineRule="exact"/>
        <w:ind w:left="600"/>
        <w:jc w:val="both"/>
      </w:pPr>
      <w:r w:rsidRPr="00616B3B">
        <w:t>4)овладение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027161" w:rsidRPr="00616B3B" w:rsidRDefault="00027161" w:rsidP="00027161">
      <w:pPr>
        <w:pStyle w:val="26"/>
        <w:keepNext/>
        <w:keepLines/>
        <w:tabs>
          <w:tab w:val="left" w:pos="1518"/>
        </w:tabs>
        <w:spacing w:after="0" w:line="288" w:lineRule="exact"/>
        <w:ind w:left="600"/>
        <w:jc w:val="both"/>
      </w:pPr>
      <w:r w:rsidRPr="00616B3B">
        <w:t>5)овладение основами картографической грамотности и использования географической карты как одного из языков международного общения;</w:t>
      </w:r>
    </w:p>
    <w:p w:rsidR="00027161" w:rsidRPr="00616B3B" w:rsidRDefault="00027161" w:rsidP="00027161">
      <w:pPr>
        <w:pStyle w:val="26"/>
        <w:keepNext/>
        <w:keepLines/>
        <w:tabs>
          <w:tab w:val="left" w:pos="1518"/>
        </w:tabs>
        <w:spacing w:after="0" w:line="288" w:lineRule="exact"/>
        <w:ind w:left="600"/>
        <w:jc w:val="both"/>
      </w:pPr>
      <w:r w:rsidRPr="00616B3B">
        <w:t>6)овладение основными навыками нахождения, использования и презентации географической информации;</w:t>
      </w:r>
    </w:p>
    <w:p w:rsidR="00027161" w:rsidRPr="00616B3B" w:rsidRDefault="00027161" w:rsidP="00027161">
      <w:pPr>
        <w:pStyle w:val="26"/>
        <w:keepNext/>
        <w:keepLines/>
        <w:tabs>
          <w:tab w:val="left" w:pos="1518"/>
        </w:tabs>
        <w:spacing w:after="0" w:line="288" w:lineRule="exact"/>
        <w:ind w:left="600"/>
        <w:jc w:val="both"/>
      </w:pPr>
      <w:r w:rsidRPr="00616B3B">
        <w:t>7)формирование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027161" w:rsidRPr="00616B3B" w:rsidRDefault="00027161" w:rsidP="00027161">
      <w:pPr>
        <w:pStyle w:val="26"/>
        <w:keepNext/>
        <w:keepLines/>
        <w:shd w:val="clear" w:color="auto" w:fill="auto"/>
        <w:tabs>
          <w:tab w:val="left" w:pos="1518"/>
        </w:tabs>
        <w:spacing w:after="0" w:line="288" w:lineRule="exact"/>
        <w:ind w:left="600"/>
        <w:jc w:val="both"/>
      </w:pPr>
      <w:r w:rsidRPr="00616B3B">
        <w:t>8)формирование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C239A6" w:rsidRPr="00616B3B" w:rsidRDefault="007B665E">
      <w:pPr>
        <w:pStyle w:val="22"/>
        <w:shd w:val="clear" w:color="auto" w:fill="auto"/>
        <w:spacing w:after="0" w:line="288" w:lineRule="exact"/>
        <w:ind w:firstLine="460"/>
        <w:jc w:val="both"/>
      </w:pPr>
      <w:r w:rsidRPr="00616B3B">
        <w:t>Источники географической информации</w:t>
      </w:r>
    </w:p>
    <w:p w:rsidR="00C239A6" w:rsidRPr="00616B3B" w:rsidRDefault="007B665E">
      <w:pPr>
        <w:pStyle w:val="22"/>
        <w:shd w:val="clear" w:color="auto" w:fill="auto"/>
        <w:spacing w:after="0" w:line="288" w:lineRule="exact"/>
        <w:ind w:firstLine="460"/>
        <w:jc w:val="both"/>
      </w:pPr>
      <w:r w:rsidRPr="00616B3B">
        <w:t>Выпускник научится:</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анализировать, обобщать и интерпретировать географическую информацию;</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находить и формулировать по результатам наблюдений (в том числе инструментальных) зависимости и закономерности;</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выявлять в процессе работы с одним или несколькими источниками географической информации содержащуюся в них противоречивую информацию;</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составлять описания географических объектов, процессов и явлений с использованием разных источников географической информации;</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представлять в различных формах географическую информацию, необходимую для решения учебных и практико-ориентированных задач.</w:t>
      </w:r>
    </w:p>
    <w:p w:rsidR="00C239A6" w:rsidRPr="00616B3B" w:rsidRDefault="007B665E">
      <w:pPr>
        <w:pStyle w:val="22"/>
        <w:shd w:val="clear" w:color="auto" w:fill="auto"/>
        <w:spacing w:after="0" w:line="288" w:lineRule="exact"/>
        <w:ind w:firstLine="46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ориентироваться на местности при помощи топографических карт и современных навигационных приборов;</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читать космические снимки и аэрофотоснимки, планы местности и географические карты;</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строить простые планы местности;</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создавать простейшие географические карты различного содержания;</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моделировать географические объекты и явления при помощи компьютерных программ.</w:t>
      </w:r>
    </w:p>
    <w:p w:rsidR="00C239A6" w:rsidRPr="00616B3B" w:rsidRDefault="007B665E">
      <w:pPr>
        <w:pStyle w:val="22"/>
        <w:shd w:val="clear" w:color="auto" w:fill="auto"/>
        <w:spacing w:after="0" w:line="288" w:lineRule="exact"/>
        <w:ind w:firstLine="460"/>
        <w:jc w:val="both"/>
      </w:pPr>
      <w:r w:rsidRPr="00616B3B">
        <w:t>Природа Земли и человек</w:t>
      </w:r>
    </w:p>
    <w:p w:rsidR="00C239A6" w:rsidRPr="00616B3B" w:rsidRDefault="007B665E">
      <w:pPr>
        <w:pStyle w:val="22"/>
        <w:shd w:val="clear" w:color="auto" w:fill="auto"/>
        <w:spacing w:after="0" w:line="288" w:lineRule="exact"/>
        <w:ind w:firstLine="460"/>
        <w:jc w:val="both"/>
      </w:pPr>
      <w:r w:rsidRPr="00616B3B">
        <w:t>Выпускник научится:</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C239A6" w:rsidRPr="00616B3B" w:rsidRDefault="007B665E">
      <w:pPr>
        <w:pStyle w:val="22"/>
        <w:shd w:val="clear" w:color="auto" w:fill="auto"/>
        <w:spacing w:after="0" w:line="288" w:lineRule="exact"/>
        <w:ind w:firstLine="46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706"/>
        </w:tabs>
        <w:spacing w:after="0" w:line="288" w:lineRule="exact"/>
        <w:ind w:firstLine="460"/>
        <w:jc w:val="both"/>
      </w:pPr>
      <w:r w:rsidRPr="00616B3B">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приводить примеры, иллюстрирующие роль географической науки в решении социально</w:t>
      </w:r>
      <w:r w:rsidRPr="00616B3B">
        <w:softHyphen/>
        <w:t>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воспринимать и критически оценивать информацию географического содержания в научно</w:t>
      </w:r>
      <w:r w:rsidRPr="00616B3B">
        <w:softHyphen/>
        <w:t>популярной литературе и СМИ;</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C239A6" w:rsidRPr="00616B3B" w:rsidRDefault="007B665E">
      <w:pPr>
        <w:pStyle w:val="22"/>
        <w:shd w:val="clear" w:color="auto" w:fill="auto"/>
        <w:spacing w:after="0" w:line="288" w:lineRule="exact"/>
        <w:ind w:firstLine="460"/>
        <w:jc w:val="both"/>
      </w:pPr>
      <w:r w:rsidRPr="00616B3B">
        <w:t>Население Земли</w:t>
      </w:r>
    </w:p>
    <w:p w:rsidR="00C239A6" w:rsidRPr="00616B3B" w:rsidRDefault="007B665E">
      <w:pPr>
        <w:pStyle w:val="22"/>
        <w:shd w:val="clear" w:color="auto" w:fill="auto"/>
        <w:spacing w:after="0" w:line="288" w:lineRule="exact"/>
        <w:ind w:firstLine="460"/>
        <w:jc w:val="both"/>
      </w:pPr>
      <w:r w:rsidRPr="00616B3B">
        <w:t>Выпускник научится:</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различать изученные демографические процессы и явления, характеризующие динамику численности населения Земли, отдельных регионов и стран;</w:t>
      </w:r>
    </w:p>
    <w:p w:rsidR="00C239A6" w:rsidRPr="00616B3B" w:rsidRDefault="007B665E" w:rsidP="00A10771">
      <w:pPr>
        <w:pStyle w:val="22"/>
        <w:numPr>
          <w:ilvl w:val="0"/>
          <w:numId w:val="24"/>
        </w:numPr>
        <w:shd w:val="clear" w:color="auto" w:fill="auto"/>
        <w:tabs>
          <w:tab w:val="left" w:pos="697"/>
        </w:tabs>
        <w:spacing w:after="0" w:line="288" w:lineRule="exact"/>
        <w:ind w:firstLine="460"/>
        <w:jc w:val="both"/>
      </w:pPr>
      <w:r w:rsidRPr="00616B3B">
        <w:t>сравнивать особенности населения отдельных регионов и стран;</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использовать знания о взаимосвязях между изученными демографическими процессами и явлениями для объяснения их географических различий;</w:t>
      </w:r>
    </w:p>
    <w:p w:rsidR="00C239A6" w:rsidRPr="00616B3B" w:rsidRDefault="007B665E" w:rsidP="00A10771">
      <w:pPr>
        <w:pStyle w:val="22"/>
        <w:numPr>
          <w:ilvl w:val="0"/>
          <w:numId w:val="24"/>
        </w:numPr>
        <w:shd w:val="clear" w:color="auto" w:fill="auto"/>
        <w:tabs>
          <w:tab w:val="left" w:pos="697"/>
        </w:tabs>
        <w:spacing w:after="0" w:line="288" w:lineRule="exact"/>
        <w:ind w:firstLine="460"/>
        <w:jc w:val="both"/>
      </w:pPr>
      <w:r w:rsidRPr="00616B3B">
        <w:t>проводить расчёты демографических показателей;</w:t>
      </w:r>
    </w:p>
    <w:p w:rsidR="00C239A6" w:rsidRPr="00616B3B" w:rsidRDefault="007B665E" w:rsidP="00A10771">
      <w:pPr>
        <w:pStyle w:val="22"/>
        <w:numPr>
          <w:ilvl w:val="0"/>
          <w:numId w:val="24"/>
        </w:numPr>
        <w:shd w:val="clear" w:color="auto" w:fill="auto"/>
        <w:tabs>
          <w:tab w:val="left" w:pos="697"/>
        </w:tabs>
        <w:spacing w:after="0" w:line="288" w:lineRule="exact"/>
        <w:ind w:firstLine="460"/>
        <w:jc w:val="both"/>
      </w:pPr>
      <w:r w:rsidRPr="00616B3B">
        <w:t>объяснять особенности адаптации человека к разным природным условиям.</w:t>
      </w:r>
    </w:p>
    <w:p w:rsidR="00C239A6" w:rsidRPr="00616B3B" w:rsidRDefault="007B665E">
      <w:pPr>
        <w:pStyle w:val="22"/>
        <w:shd w:val="clear" w:color="auto" w:fill="auto"/>
        <w:spacing w:after="0" w:line="288" w:lineRule="exact"/>
        <w:ind w:firstLine="46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самостоятельно проводить по разным источникам информации исследование, связанное с изучением населения.</w:t>
      </w:r>
    </w:p>
    <w:p w:rsidR="00C239A6" w:rsidRPr="00616B3B" w:rsidRDefault="007B665E">
      <w:pPr>
        <w:pStyle w:val="22"/>
        <w:shd w:val="clear" w:color="auto" w:fill="auto"/>
        <w:spacing w:after="0" w:line="288" w:lineRule="exact"/>
        <w:ind w:firstLine="460"/>
        <w:jc w:val="both"/>
      </w:pPr>
      <w:r w:rsidRPr="00616B3B">
        <w:t>Материки, океаны и страны</w:t>
      </w:r>
    </w:p>
    <w:p w:rsidR="00C239A6" w:rsidRPr="00616B3B" w:rsidRDefault="007B665E">
      <w:pPr>
        <w:pStyle w:val="22"/>
        <w:shd w:val="clear" w:color="auto" w:fill="auto"/>
        <w:spacing w:after="0" w:line="288" w:lineRule="exact"/>
        <w:ind w:firstLine="460"/>
        <w:jc w:val="both"/>
      </w:pPr>
      <w:r w:rsidRPr="00616B3B">
        <w:t>Выпускник научится:</w:t>
      </w:r>
    </w:p>
    <w:p w:rsidR="00C239A6" w:rsidRPr="00616B3B" w:rsidRDefault="007B665E" w:rsidP="00A10771">
      <w:pPr>
        <w:pStyle w:val="22"/>
        <w:numPr>
          <w:ilvl w:val="0"/>
          <w:numId w:val="24"/>
        </w:numPr>
        <w:shd w:val="clear" w:color="auto" w:fill="auto"/>
        <w:tabs>
          <w:tab w:val="left" w:pos="869"/>
        </w:tabs>
        <w:spacing w:after="0" w:line="288" w:lineRule="exact"/>
        <w:ind w:firstLine="460"/>
        <w:jc w:val="both"/>
      </w:pPr>
      <w:r w:rsidRPr="00616B3B">
        <w:t>различать географические процессы и явления, определяющие особенности природы и населения материков и океанов, отдельных регионов и стран;</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сравнивать особенности природы и населения, материальной и духовной культуры регионов и отдельных стран;</w:t>
      </w:r>
    </w:p>
    <w:p w:rsidR="00C239A6" w:rsidRPr="00616B3B" w:rsidRDefault="007B665E" w:rsidP="00A10771">
      <w:pPr>
        <w:pStyle w:val="22"/>
        <w:numPr>
          <w:ilvl w:val="0"/>
          <w:numId w:val="24"/>
        </w:numPr>
        <w:shd w:val="clear" w:color="auto" w:fill="auto"/>
        <w:tabs>
          <w:tab w:val="left" w:pos="697"/>
        </w:tabs>
        <w:spacing w:after="0" w:line="288" w:lineRule="exact"/>
        <w:ind w:firstLine="460"/>
        <w:jc w:val="both"/>
      </w:pPr>
      <w:r w:rsidRPr="00616B3B">
        <w:t>оценивать особенности взаимодействия природы и общества в пределах отдельных территорий;</w:t>
      </w:r>
    </w:p>
    <w:p w:rsidR="00C239A6" w:rsidRPr="00616B3B" w:rsidRDefault="007B665E" w:rsidP="00A10771">
      <w:pPr>
        <w:pStyle w:val="22"/>
        <w:numPr>
          <w:ilvl w:val="0"/>
          <w:numId w:val="24"/>
        </w:numPr>
        <w:shd w:val="clear" w:color="auto" w:fill="auto"/>
        <w:tabs>
          <w:tab w:val="left" w:pos="697"/>
        </w:tabs>
        <w:spacing w:after="0" w:line="288" w:lineRule="exact"/>
        <w:ind w:firstLine="460"/>
        <w:jc w:val="both"/>
      </w:pPr>
      <w:r w:rsidRPr="00616B3B">
        <w:t>описывать на карте положение и взаиморасположение географических объектов;</w:t>
      </w:r>
    </w:p>
    <w:p w:rsidR="00C239A6" w:rsidRPr="00616B3B" w:rsidRDefault="007B665E" w:rsidP="00A10771">
      <w:pPr>
        <w:pStyle w:val="22"/>
        <w:numPr>
          <w:ilvl w:val="0"/>
          <w:numId w:val="24"/>
        </w:numPr>
        <w:shd w:val="clear" w:color="auto" w:fill="auto"/>
        <w:tabs>
          <w:tab w:val="left" w:pos="697"/>
        </w:tabs>
        <w:spacing w:after="0" w:line="288" w:lineRule="exact"/>
        <w:ind w:firstLine="460"/>
        <w:jc w:val="both"/>
      </w:pPr>
      <w:r w:rsidRPr="00616B3B">
        <w:t>объяснять особенности компонентов природы отдельных территорий;</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C239A6" w:rsidRPr="00616B3B" w:rsidRDefault="007B665E">
      <w:pPr>
        <w:pStyle w:val="22"/>
        <w:shd w:val="clear" w:color="auto" w:fill="auto"/>
        <w:spacing w:after="0" w:line="288" w:lineRule="exact"/>
        <w:ind w:firstLine="46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выдвигать гипотезы о связях и закономерностях событий, процессов, объектов, происходящих в географической оболочке;</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сопоставлять существующие в науке точки зрения о причинах происходящих глобальных изменений климата;</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оценить положительные и негативные последствия глобальных изменений климата для отдельных регионов и стран;</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объяснять закономерности размещения населения и хозяйства отдельных территорий в связи с природными и социально-экономическими факторами.</w:t>
      </w:r>
    </w:p>
    <w:p w:rsidR="00C239A6" w:rsidRPr="00616B3B" w:rsidRDefault="007B665E">
      <w:pPr>
        <w:pStyle w:val="22"/>
        <w:shd w:val="clear" w:color="auto" w:fill="auto"/>
        <w:spacing w:after="0" w:line="288" w:lineRule="exact"/>
        <w:ind w:firstLine="460"/>
        <w:jc w:val="both"/>
      </w:pPr>
      <w:r w:rsidRPr="00616B3B">
        <w:t>Особенности географического положения России</w:t>
      </w:r>
    </w:p>
    <w:p w:rsidR="00C239A6" w:rsidRPr="00616B3B" w:rsidRDefault="007B665E">
      <w:pPr>
        <w:pStyle w:val="22"/>
        <w:shd w:val="clear" w:color="auto" w:fill="auto"/>
        <w:spacing w:after="0" w:line="288" w:lineRule="exact"/>
        <w:ind w:firstLine="460"/>
        <w:jc w:val="both"/>
      </w:pPr>
      <w:r w:rsidRPr="00616B3B">
        <w:t>Выпускник научится:</w:t>
      </w:r>
    </w:p>
    <w:p w:rsidR="00C239A6" w:rsidRPr="00616B3B" w:rsidRDefault="007B665E" w:rsidP="00A10771">
      <w:pPr>
        <w:pStyle w:val="22"/>
        <w:numPr>
          <w:ilvl w:val="0"/>
          <w:numId w:val="24"/>
        </w:numPr>
        <w:shd w:val="clear" w:color="auto" w:fill="auto"/>
        <w:tabs>
          <w:tab w:val="left" w:pos="675"/>
        </w:tabs>
        <w:spacing w:after="0" w:line="288" w:lineRule="exact"/>
        <w:ind w:firstLine="460"/>
        <w:jc w:val="both"/>
      </w:pPr>
      <w:r w:rsidRPr="00616B3B">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C239A6" w:rsidRPr="00616B3B" w:rsidRDefault="007B665E" w:rsidP="00A10771">
      <w:pPr>
        <w:pStyle w:val="22"/>
        <w:numPr>
          <w:ilvl w:val="0"/>
          <w:numId w:val="24"/>
        </w:numPr>
        <w:shd w:val="clear" w:color="auto" w:fill="auto"/>
        <w:tabs>
          <w:tab w:val="left" w:pos="869"/>
        </w:tabs>
        <w:spacing w:after="0" w:line="288" w:lineRule="exact"/>
        <w:ind w:firstLine="460"/>
        <w:jc w:val="both"/>
      </w:pPr>
      <w:r w:rsidRPr="00616B3B">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C239A6" w:rsidRPr="00616B3B" w:rsidRDefault="007B665E" w:rsidP="00A10771">
      <w:pPr>
        <w:pStyle w:val="22"/>
        <w:numPr>
          <w:ilvl w:val="0"/>
          <w:numId w:val="24"/>
        </w:numPr>
        <w:shd w:val="clear" w:color="auto" w:fill="auto"/>
        <w:tabs>
          <w:tab w:val="left" w:pos="662"/>
        </w:tabs>
        <w:spacing w:after="0" w:line="288" w:lineRule="exact"/>
        <w:ind w:firstLine="460"/>
        <w:jc w:val="both"/>
      </w:pPr>
      <w:r w:rsidRPr="00616B3B">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C239A6" w:rsidRPr="00616B3B" w:rsidRDefault="007B665E">
      <w:pPr>
        <w:pStyle w:val="22"/>
        <w:shd w:val="clear" w:color="auto" w:fill="auto"/>
        <w:spacing w:after="0" w:line="288" w:lineRule="exact"/>
        <w:ind w:firstLine="46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856"/>
        </w:tabs>
        <w:spacing w:after="0" w:line="288" w:lineRule="exact"/>
        <w:ind w:firstLine="460"/>
        <w:jc w:val="both"/>
      </w:pPr>
      <w:r w:rsidRPr="00616B3B">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C239A6" w:rsidRPr="00616B3B" w:rsidRDefault="007B665E">
      <w:pPr>
        <w:pStyle w:val="22"/>
        <w:shd w:val="clear" w:color="auto" w:fill="auto"/>
        <w:spacing w:after="0" w:line="288" w:lineRule="exact"/>
        <w:ind w:firstLine="460"/>
        <w:jc w:val="both"/>
      </w:pPr>
      <w:r w:rsidRPr="00616B3B">
        <w:t>Природа России</w:t>
      </w:r>
    </w:p>
    <w:p w:rsidR="00C239A6" w:rsidRPr="00616B3B" w:rsidRDefault="007B665E">
      <w:pPr>
        <w:pStyle w:val="22"/>
        <w:shd w:val="clear" w:color="auto" w:fill="auto"/>
        <w:spacing w:after="0" w:line="288" w:lineRule="exact"/>
        <w:ind w:firstLine="460"/>
        <w:jc w:val="both"/>
      </w:pPr>
      <w:r w:rsidRPr="00616B3B">
        <w:t>Выпускник научится:</w:t>
      </w:r>
    </w:p>
    <w:p w:rsidR="00C239A6" w:rsidRPr="00616B3B" w:rsidRDefault="007B665E" w:rsidP="00A10771">
      <w:pPr>
        <w:pStyle w:val="22"/>
        <w:numPr>
          <w:ilvl w:val="0"/>
          <w:numId w:val="24"/>
        </w:numPr>
        <w:shd w:val="clear" w:color="auto" w:fill="auto"/>
        <w:tabs>
          <w:tab w:val="left" w:pos="662"/>
        </w:tabs>
        <w:spacing w:after="0" w:line="288" w:lineRule="exact"/>
        <w:ind w:firstLine="460"/>
        <w:jc w:val="both"/>
      </w:pPr>
      <w:r w:rsidRPr="00616B3B">
        <w:t>различать географические процессы и явления, определяющие особенности природы страны и отдельных регионов;</w:t>
      </w:r>
    </w:p>
    <w:p w:rsidR="00C239A6" w:rsidRPr="00616B3B" w:rsidRDefault="007B665E" w:rsidP="00A10771">
      <w:pPr>
        <w:pStyle w:val="22"/>
        <w:numPr>
          <w:ilvl w:val="0"/>
          <w:numId w:val="24"/>
        </w:numPr>
        <w:shd w:val="clear" w:color="auto" w:fill="auto"/>
        <w:tabs>
          <w:tab w:val="left" w:pos="689"/>
        </w:tabs>
        <w:spacing w:after="0" w:line="288" w:lineRule="exact"/>
        <w:ind w:firstLine="460"/>
        <w:jc w:val="both"/>
      </w:pPr>
      <w:r w:rsidRPr="00616B3B">
        <w:t>сравнивать особенности природы отдельных регионов страны;</w:t>
      </w:r>
    </w:p>
    <w:p w:rsidR="00C239A6" w:rsidRPr="00616B3B" w:rsidRDefault="007B665E" w:rsidP="00A10771">
      <w:pPr>
        <w:pStyle w:val="22"/>
        <w:numPr>
          <w:ilvl w:val="0"/>
          <w:numId w:val="24"/>
        </w:numPr>
        <w:shd w:val="clear" w:color="auto" w:fill="auto"/>
        <w:tabs>
          <w:tab w:val="left" w:pos="689"/>
        </w:tabs>
        <w:spacing w:after="0" w:line="288" w:lineRule="exact"/>
        <w:ind w:firstLine="460"/>
        <w:jc w:val="both"/>
      </w:pPr>
      <w:r w:rsidRPr="00616B3B">
        <w:t>оценивать особенности взаимодействия природы и общества в пределах отдельных территорий;</w:t>
      </w:r>
    </w:p>
    <w:p w:rsidR="00C239A6" w:rsidRPr="00616B3B" w:rsidRDefault="007B665E" w:rsidP="00A10771">
      <w:pPr>
        <w:pStyle w:val="22"/>
        <w:numPr>
          <w:ilvl w:val="0"/>
          <w:numId w:val="24"/>
        </w:numPr>
        <w:shd w:val="clear" w:color="auto" w:fill="auto"/>
        <w:tabs>
          <w:tab w:val="left" w:pos="689"/>
        </w:tabs>
        <w:spacing w:after="0" w:line="288" w:lineRule="exact"/>
        <w:ind w:firstLine="460"/>
        <w:jc w:val="both"/>
      </w:pPr>
      <w:r w:rsidRPr="00616B3B">
        <w:t>описывать положение на карте и взаиморасположение географических объектов;</w:t>
      </w:r>
    </w:p>
    <w:p w:rsidR="00C239A6" w:rsidRPr="00616B3B" w:rsidRDefault="007B665E" w:rsidP="00A10771">
      <w:pPr>
        <w:pStyle w:val="22"/>
        <w:numPr>
          <w:ilvl w:val="0"/>
          <w:numId w:val="24"/>
        </w:numPr>
        <w:shd w:val="clear" w:color="auto" w:fill="auto"/>
        <w:tabs>
          <w:tab w:val="left" w:pos="689"/>
        </w:tabs>
        <w:spacing w:after="0" w:line="288" w:lineRule="exact"/>
        <w:ind w:firstLine="460"/>
        <w:jc w:val="both"/>
      </w:pPr>
      <w:r w:rsidRPr="00616B3B">
        <w:t>объяснять особенности компонентов природы отдельных частей страны;</w:t>
      </w:r>
    </w:p>
    <w:p w:rsidR="00C239A6" w:rsidRPr="00616B3B" w:rsidRDefault="007B665E" w:rsidP="00A10771">
      <w:pPr>
        <w:pStyle w:val="22"/>
        <w:numPr>
          <w:ilvl w:val="0"/>
          <w:numId w:val="24"/>
        </w:numPr>
        <w:shd w:val="clear" w:color="auto" w:fill="auto"/>
        <w:tabs>
          <w:tab w:val="left" w:pos="662"/>
        </w:tabs>
        <w:spacing w:after="0" w:line="288" w:lineRule="exact"/>
        <w:ind w:firstLine="460"/>
        <w:jc w:val="both"/>
      </w:pPr>
      <w:r w:rsidRPr="00616B3B">
        <w:t>оценивать природные условия и обеспеченность природными ресурсами отдельных территорий России;</w:t>
      </w:r>
    </w:p>
    <w:p w:rsidR="00C239A6" w:rsidRPr="00616B3B" w:rsidRDefault="007B665E" w:rsidP="00A10771">
      <w:pPr>
        <w:pStyle w:val="22"/>
        <w:numPr>
          <w:ilvl w:val="0"/>
          <w:numId w:val="24"/>
        </w:numPr>
        <w:shd w:val="clear" w:color="auto" w:fill="auto"/>
        <w:tabs>
          <w:tab w:val="left" w:pos="662"/>
        </w:tabs>
        <w:spacing w:after="0" w:line="288" w:lineRule="exact"/>
        <w:ind w:firstLine="460"/>
        <w:jc w:val="both"/>
      </w:pPr>
      <w:r w:rsidRPr="00616B3B">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C239A6" w:rsidRPr="00616B3B" w:rsidRDefault="007B665E">
      <w:pPr>
        <w:pStyle w:val="22"/>
        <w:shd w:val="clear" w:color="auto" w:fill="auto"/>
        <w:spacing w:after="0" w:line="288" w:lineRule="exact"/>
        <w:ind w:firstLine="46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856"/>
        </w:tabs>
        <w:spacing w:after="0" w:line="288" w:lineRule="exact"/>
        <w:ind w:firstLine="460"/>
        <w:jc w:val="both"/>
      </w:pPr>
      <w:r w:rsidRPr="00616B3B">
        <w:t>оценивать возможные последствия изменений климата отдельных территорий страны, связанных с глобальными изменениями климата;</w:t>
      </w:r>
    </w:p>
    <w:p w:rsidR="00C239A6" w:rsidRPr="00616B3B" w:rsidRDefault="007B665E" w:rsidP="00A10771">
      <w:pPr>
        <w:pStyle w:val="22"/>
        <w:numPr>
          <w:ilvl w:val="0"/>
          <w:numId w:val="24"/>
        </w:numPr>
        <w:shd w:val="clear" w:color="auto" w:fill="auto"/>
        <w:tabs>
          <w:tab w:val="left" w:pos="662"/>
        </w:tabs>
        <w:spacing w:after="0" w:line="288" w:lineRule="exact"/>
        <w:ind w:firstLine="460"/>
        <w:jc w:val="both"/>
      </w:pPr>
      <w:r w:rsidRPr="00616B3B">
        <w:t>делать прогнозы трансформации географических систем и комплексов в результате изменения их компонентов.</w:t>
      </w:r>
    </w:p>
    <w:p w:rsidR="00C239A6" w:rsidRPr="00616B3B" w:rsidRDefault="007B665E">
      <w:pPr>
        <w:pStyle w:val="22"/>
        <w:shd w:val="clear" w:color="auto" w:fill="auto"/>
        <w:spacing w:after="0" w:line="288" w:lineRule="exact"/>
        <w:ind w:firstLine="460"/>
        <w:jc w:val="both"/>
      </w:pPr>
      <w:r w:rsidRPr="00616B3B">
        <w:t>Население России</w:t>
      </w:r>
    </w:p>
    <w:p w:rsidR="00C239A6" w:rsidRPr="00616B3B" w:rsidRDefault="007B665E">
      <w:pPr>
        <w:pStyle w:val="22"/>
        <w:shd w:val="clear" w:color="auto" w:fill="auto"/>
        <w:spacing w:after="0" w:line="288" w:lineRule="exact"/>
        <w:ind w:firstLine="460"/>
        <w:jc w:val="both"/>
      </w:pPr>
      <w:r w:rsidRPr="00616B3B">
        <w:t>Выпускник научится:</w:t>
      </w:r>
    </w:p>
    <w:p w:rsidR="00C239A6" w:rsidRPr="00616B3B" w:rsidRDefault="007B665E" w:rsidP="00A10771">
      <w:pPr>
        <w:pStyle w:val="22"/>
        <w:numPr>
          <w:ilvl w:val="0"/>
          <w:numId w:val="24"/>
        </w:numPr>
        <w:shd w:val="clear" w:color="auto" w:fill="auto"/>
        <w:tabs>
          <w:tab w:val="left" w:pos="662"/>
        </w:tabs>
        <w:spacing w:after="0" w:line="288" w:lineRule="exact"/>
        <w:ind w:firstLine="460"/>
        <w:jc w:val="both"/>
      </w:pPr>
      <w:r w:rsidRPr="00616B3B">
        <w:t>различать демографические процессы и явления, характеризующие динамику численности населения России, отдельных регионов и стран;</w:t>
      </w:r>
    </w:p>
    <w:p w:rsidR="00C239A6" w:rsidRPr="00616B3B" w:rsidRDefault="007B665E" w:rsidP="00A10771">
      <w:pPr>
        <w:pStyle w:val="22"/>
        <w:numPr>
          <w:ilvl w:val="0"/>
          <w:numId w:val="24"/>
        </w:numPr>
        <w:shd w:val="clear" w:color="auto" w:fill="auto"/>
        <w:tabs>
          <w:tab w:val="left" w:pos="856"/>
        </w:tabs>
        <w:spacing w:after="0" w:line="288" w:lineRule="exact"/>
        <w:ind w:firstLine="460"/>
        <w:jc w:val="both"/>
      </w:pPr>
      <w:r w:rsidRPr="00616B3B">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C239A6" w:rsidRPr="00616B3B" w:rsidRDefault="007B665E" w:rsidP="00A10771">
      <w:pPr>
        <w:pStyle w:val="22"/>
        <w:numPr>
          <w:ilvl w:val="0"/>
          <w:numId w:val="24"/>
        </w:numPr>
        <w:shd w:val="clear" w:color="auto" w:fill="auto"/>
        <w:tabs>
          <w:tab w:val="left" w:pos="666"/>
        </w:tabs>
        <w:spacing w:after="0" w:line="288" w:lineRule="exact"/>
        <w:ind w:firstLine="460"/>
        <w:jc w:val="both"/>
      </w:pPr>
      <w:r w:rsidRPr="00616B3B">
        <w:t>сравнивать особенности населения отдельных регионов страны по этническому, языковому и религиозному составу;</w:t>
      </w:r>
    </w:p>
    <w:p w:rsidR="00C239A6" w:rsidRPr="00616B3B" w:rsidRDefault="007B665E" w:rsidP="00A10771">
      <w:pPr>
        <w:pStyle w:val="22"/>
        <w:numPr>
          <w:ilvl w:val="0"/>
          <w:numId w:val="24"/>
        </w:numPr>
        <w:shd w:val="clear" w:color="auto" w:fill="auto"/>
        <w:tabs>
          <w:tab w:val="left" w:pos="662"/>
        </w:tabs>
        <w:spacing w:after="0" w:line="288" w:lineRule="exact"/>
        <w:ind w:firstLine="460"/>
        <w:jc w:val="both"/>
      </w:pPr>
      <w:r w:rsidRPr="00616B3B">
        <w:t>объяснять особенности динамики численности, половозрастной структуры и размещения населения России и её отдельных регионов;</w:t>
      </w:r>
    </w:p>
    <w:p w:rsidR="00C239A6" w:rsidRPr="00616B3B" w:rsidRDefault="007B665E" w:rsidP="00A10771">
      <w:pPr>
        <w:pStyle w:val="22"/>
        <w:numPr>
          <w:ilvl w:val="0"/>
          <w:numId w:val="24"/>
        </w:numPr>
        <w:shd w:val="clear" w:color="auto" w:fill="auto"/>
        <w:tabs>
          <w:tab w:val="left" w:pos="856"/>
        </w:tabs>
        <w:spacing w:after="0" w:line="288" w:lineRule="exact"/>
        <w:ind w:firstLine="460"/>
        <w:jc w:val="both"/>
      </w:pPr>
      <w:r w:rsidRPr="00616B3B">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C239A6" w:rsidRPr="00616B3B" w:rsidRDefault="007B665E" w:rsidP="00A10771">
      <w:pPr>
        <w:pStyle w:val="22"/>
        <w:numPr>
          <w:ilvl w:val="0"/>
          <w:numId w:val="24"/>
        </w:numPr>
        <w:shd w:val="clear" w:color="auto" w:fill="auto"/>
        <w:tabs>
          <w:tab w:val="left" w:pos="671"/>
        </w:tabs>
        <w:spacing w:after="0" w:line="288" w:lineRule="exact"/>
        <w:ind w:firstLine="460"/>
        <w:jc w:val="both"/>
      </w:pPr>
      <w:r w:rsidRPr="00616B3B">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C239A6" w:rsidRPr="00616B3B" w:rsidRDefault="007B665E">
      <w:pPr>
        <w:pStyle w:val="22"/>
        <w:shd w:val="clear" w:color="auto" w:fill="auto"/>
        <w:spacing w:after="0" w:line="288" w:lineRule="exact"/>
        <w:ind w:firstLine="46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856"/>
        </w:tabs>
        <w:spacing w:after="0" w:line="288" w:lineRule="exact"/>
        <w:ind w:firstLine="460"/>
        <w:jc w:val="both"/>
      </w:pPr>
      <w:r w:rsidRPr="00616B3B">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C239A6" w:rsidRPr="00616B3B" w:rsidRDefault="007B665E" w:rsidP="00A10771">
      <w:pPr>
        <w:pStyle w:val="22"/>
        <w:numPr>
          <w:ilvl w:val="0"/>
          <w:numId w:val="24"/>
        </w:numPr>
        <w:shd w:val="clear" w:color="auto" w:fill="auto"/>
        <w:tabs>
          <w:tab w:val="left" w:pos="689"/>
        </w:tabs>
        <w:spacing w:after="0" w:line="288" w:lineRule="exact"/>
        <w:ind w:firstLine="460"/>
        <w:jc w:val="both"/>
      </w:pPr>
      <w:r w:rsidRPr="00616B3B">
        <w:t>оценивать ситуацию на рынке труда и её динамику.</w:t>
      </w:r>
    </w:p>
    <w:p w:rsidR="00C239A6" w:rsidRPr="00616B3B" w:rsidRDefault="007B665E">
      <w:pPr>
        <w:pStyle w:val="22"/>
        <w:shd w:val="clear" w:color="auto" w:fill="auto"/>
        <w:spacing w:after="0" w:line="288" w:lineRule="exact"/>
        <w:ind w:firstLine="460"/>
        <w:jc w:val="both"/>
      </w:pPr>
      <w:r w:rsidRPr="00616B3B">
        <w:t>Хозяйство России</w:t>
      </w:r>
    </w:p>
    <w:p w:rsidR="00C239A6" w:rsidRPr="00616B3B" w:rsidRDefault="007B665E">
      <w:pPr>
        <w:pStyle w:val="22"/>
        <w:shd w:val="clear" w:color="auto" w:fill="auto"/>
        <w:spacing w:after="0" w:line="288" w:lineRule="exact"/>
        <w:ind w:firstLine="460"/>
        <w:jc w:val="both"/>
      </w:pPr>
      <w:r w:rsidRPr="00616B3B">
        <w:t>Выпускник научится:</w:t>
      </w:r>
    </w:p>
    <w:p w:rsidR="00C239A6" w:rsidRPr="00616B3B" w:rsidRDefault="007B665E" w:rsidP="00A10771">
      <w:pPr>
        <w:pStyle w:val="22"/>
        <w:numPr>
          <w:ilvl w:val="0"/>
          <w:numId w:val="24"/>
        </w:numPr>
        <w:shd w:val="clear" w:color="auto" w:fill="auto"/>
        <w:tabs>
          <w:tab w:val="left" w:pos="689"/>
        </w:tabs>
        <w:spacing w:after="0" w:line="288" w:lineRule="exact"/>
        <w:ind w:firstLine="460"/>
        <w:jc w:val="both"/>
      </w:pPr>
      <w:r w:rsidRPr="00616B3B">
        <w:t>различать показатели, характеризующие отраслевую и территориальную структуру хозяйства;</w:t>
      </w:r>
    </w:p>
    <w:p w:rsidR="00C239A6" w:rsidRPr="00616B3B" w:rsidRDefault="007B665E" w:rsidP="00A10771">
      <w:pPr>
        <w:pStyle w:val="22"/>
        <w:numPr>
          <w:ilvl w:val="0"/>
          <w:numId w:val="24"/>
        </w:numPr>
        <w:shd w:val="clear" w:color="auto" w:fill="auto"/>
        <w:tabs>
          <w:tab w:val="left" w:pos="697"/>
        </w:tabs>
        <w:spacing w:after="0" w:line="288" w:lineRule="exact"/>
        <w:ind w:firstLine="460"/>
        <w:jc w:val="both"/>
      </w:pPr>
      <w:r w:rsidRPr="00616B3B">
        <w:t>анализировать факторы, влияющие на размещение отраслей и отдельных предприятий по территории страны;</w:t>
      </w:r>
    </w:p>
    <w:p w:rsidR="00C239A6" w:rsidRPr="00616B3B" w:rsidRDefault="007B665E" w:rsidP="00A10771">
      <w:pPr>
        <w:pStyle w:val="22"/>
        <w:numPr>
          <w:ilvl w:val="0"/>
          <w:numId w:val="24"/>
        </w:numPr>
        <w:shd w:val="clear" w:color="auto" w:fill="auto"/>
        <w:tabs>
          <w:tab w:val="left" w:pos="707"/>
        </w:tabs>
        <w:spacing w:after="0" w:line="288" w:lineRule="exact"/>
        <w:ind w:firstLine="460"/>
        <w:jc w:val="both"/>
      </w:pPr>
      <w:r w:rsidRPr="00616B3B">
        <w:t>объяснять особенности отраслевой и территориальной структуры хозяйства России;</w:t>
      </w:r>
    </w:p>
    <w:p w:rsidR="00C239A6" w:rsidRPr="00616B3B" w:rsidRDefault="007B665E" w:rsidP="00A10771">
      <w:pPr>
        <w:pStyle w:val="22"/>
        <w:numPr>
          <w:ilvl w:val="0"/>
          <w:numId w:val="24"/>
        </w:numPr>
        <w:shd w:val="clear" w:color="auto" w:fill="auto"/>
        <w:tabs>
          <w:tab w:val="left" w:pos="697"/>
        </w:tabs>
        <w:spacing w:after="0" w:line="288" w:lineRule="exact"/>
        <w:ind w:firstLine="460"/>
        <w:jc w:val="both"/>
      </w:pPr>
      <w:r w:rsidRPr="00616B3B">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C239A6" w:rsidRPr="00616B3B" w:rsidRDefault="007B665E">
      <w:pPr>
        <w:pStyle w:val="22"/>
        <w:shd w:val="clear" w:color="auto" w:fill="auto"/>
        <w:spacing w:after="0" w:line="288" w:lineRule="exact"/>
        <w:ind w:firstLine="46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697"/>
        </w:tabs>
        <w:spacing w:after="0" w:line="288" w:lineRule="exact"/>
        <w:ind w:firstLine="460"/>
        <w:jc w:val="both"/>
      </w:pPr>
      <w:r w:rsidRPr="00616B3B">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C239A6" w:rsidRPr="00616B3B" w:rsidRDefault="007B665E" w:rsidP="00A10771">
      <w:pPr>
        <w:pStyle w:val="22"/>
        <w:numPr>
          <w:ilvl w:val="0"/>
          <w:numId w:val="24"/>
        </w:numPr>
        <w:shd w:val="clear" w:color="auto" w:fill="auto"/>
        <w:tabs>
          <w:tab w:val="left" w:pos="707"/>
        </w:tabs>
        <w:spacing w:after="0" w:line="288" w:lineRule="exact"/>
        <w:ind w:firstLine="460"/>
        <w:jc w:val="both"/>
      </w:pPr>
      <w:r w:rsidRPr="00616B3B">
        <w:t>обосновывать возможные пути решения проблем развития хозяйства России.</w:t>
      </w:r>
    </w:p>
    <w:p w:rsidR="00C239A6" w:rsidRPr="00616B3B" w:rsidRDefault="007B665E">
      <w:pPr>
        <w:pStyle w:val="22"/>
        <w:shd w:val="clear" w:color="auto" w:fill="auto"/>
        <w:spacing w:after="0" w:line="288" w:lineRule="exact"/>
        <w:ind w:firstLine="460"/>
        <w:jc w:val="both"/>
      </w:pPr>
      <w:r w:rsidRPr="00616B3B">
        <w:t>Районы России</w:t>
      </w:r>
    </w:p>
    <w:p w:rsidR="00C239A6" w:rsidRPr="00616B3B" w:rsidRDefault="007B665E">
      <w:pPr>
        <w:pStyle w:val="22"/>
        <w:shd w:val="clear" w:color="auto" w:fill="auto"/>
        <w:spacing w:after="0" w:line="288" w:lineRule="exact"/>
        <w:ind w:firstLine="460"/>
        <w:jc w:val="both"/>
      </w:pPr>
      <w:r w:rsidRPr="00616B3B">
        <w:t>Выпускник научится:</w:t>
      </w:r>
    </w:p>
    <w:p w:rsidR="00C239A6" w:rsidRPr="00616B3B" w:rsidRDefault="007B665E" w:rsidP="00A10771">
      <w:pPr>
        <w:pStyle w:val="22"/>
        <w:numPr>
          <w:ilvl w:val="0"/>
          <w:numId w:val="24"/>
        </w:numPr>
        <w:shd w:val="clear" w:color="auto" w:fill="auto"/>
        <w:tabs>
          <w:tab w:val="left" w:pos="707"/>
        </w:tabs>
        <w:spacing w:after="0" w:line="288" w:lineRule="exact"/>
        <w:ind w:firstLine="460"/>
        <w:jc w:val="both"/>
      </w:pPr>
      <w:r w:rsidRPr="00616B3B">
        <w:t>объяснять особенности природы, населения и хозяйства географических районов страны;</w:t>
      </w:r>
    </w:p>
    <w:p w:rsidR="00C239A6" w:rsidRPr="00616B3B" w:rsidRDefault="007B665E" w:rsidP="00A10771">
      <w:pPr>
        <w:pStyle w:val="22"/>
        <w:numPr>
          <w:ilvl w:val="0"/>
          <w:numId w:val="24"/>
        </w:numPr>
        <w:shd w:val="clear" w:color="auto" w:fill="auto"/>
        <w:tabs>
          <w:tab w:val="left" w:pos="707"/>
        </w:tabs>
        <w:spacing w:after="0" w:line="288" w:lineRule="exact"/>
        <w:ind w:firstLine="460"/>
        <w:jc w:val="both"/>
      </w:pPr>
      <w:r w:rsidRPr="00616B3B">
        <w:t>сравнивать особенности природы, населения и хозяйства отдельных регионов страны;</w:t>
      </w:r>
    </w:p>
    <w:p w:rsidR="00C239A6" w:rsidRPr="00616B3B" w:rsidRDefault="007B665E" w:rsidP="00A10771">
      <w:pPr>
        <w:pStyle w:val="22"/>
        <w:numPr>
          <w:ilvl w:val="0"/>
          <w:numId w:val="24"/>
        </w:numPr>
        <w:shd w:val="clear" w:color="auto" w:fill="auto"/>
        <w:tabs>
          <w:tab w:val="left" w:pos="697"/>
        </w:tabs>
        <w:spacing w:after="0" w:line="288" w:lineRule="exact"/>
        <w:ind w:firstLine="460"/>
        <w:jc w:val="both"/>
      </w:pPr>
      <w:r w:rsidRPr="00616B3B">
        <w:t>оценивать районы России с точки зрения особенностей природных, социально-экономических, техногенных и экологических факторов и процессов.</w:t>
      </w:r>
    </w:p>
    <w:p w:rsidR="00C239A6" w:rsidRPr="00616B3B" w:rsidRDefault="007B665E">
      <w:pPr>
        <w:pStyle w:val="22"/>
        <w:shd w:val="clear" w:color="auto" w:fill="auto"/>
        <w:spacing w:after="0" w:line="288" w:lineRule="exact"/>
        <w:ind w:firstLine="46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707"/>
        </w:tabs>
        <w:spacing w:after="0" w:line="288" w:lineRule="exact"/>
        <w:ind w:firstLine="460"/>
        <w:jc w:val="both"/>
      </w:pPr>
      <w:r w:rsidRPr="00616B3B">
        <w:t>составлять комплексные географические характеристики районов разного ранга;</w:t>
      </w:r>
    </w:p>
    <w:p w:rsidR="00C239A6" w:rsidRPr="00616B3B" w:rsidRDefault="007B665E" w:rsidP="00A10771">
      <w:pPr>
        <w:pStyle w:val="22"/>
        <w:numPr>
          <w:ilvl w:val="0"/>
          <w:numId w:val="24"/>
        </w:numPr>
        <w:shd w:val="clear" w:color="auto" w:fill="auto"/>
        <w:tabs>
          <w:tab w:val="left" w:pos="697"/>
        </w:tabs>
        <w:spacing w:after="0" w:line="288" w:lineRule="exact"/>
        <w:ind w:firstLine="460"/>
        <w:jc w:val="both"/>
      </w:pPr>
      <w:r w:rsidRPr="00616B3B">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C239A6" w:rsidRPr="00616B3B" w:rsidRDefault="007B665E" w:rsidP="00A10771">
      <w:pPr>
        <w:pStyle w:val="22"/>
        <w:numPr>
          <w:ilvl w:val="0"/>
          <w:numId w:val="24"/>
        </w:numPr>
        <w:shd w:val="clear" w:color="auto" w:fill="auto"/>
        <w:tabs>
          <w:tab w:val="left" w:pos="697"/>
        </w:tabs>
        <w:spacing w:after="0" w:line="288" w:lineRule="exact"/>
        <w:ind w:firstLine="460"/>
        <w:jc w:val="both"/>
      </w:pPr>
      <w:r w:rsidRPr="00616B3B">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C239A6" w:rsidRPr="00616B3B" w:rsidRDefault="007B665E" w:rsidP="00A10771">
      <w:pPr>
        <w:pStyle w:val="22"/>
        <w:numPr>
          <w:ilvl w:val="0"/>
          <w:numId w:val="24"/>
        </w:numPr>
        <w:shd w:val="clear" w:color="auto" w:fill="auto"/>
        <w:tabs>
          <w:tab w:val="left" w:pos="707"/>
        </w:tabs>
        <w:spacing w:after="0" w:line="288" w:lineRule="exact"/>
        <w:ind w:firstLine="460"/>
        <w:jc w:val="both"/>
      </w:pPr>
      <w:r w:rsidRPr="00616B3B">
        <w:t>оценивать социально-экономическое положение и перспективы развития регионов;</w:t>
      </w:r>
    </w:p>
    <w:p w:rsidR="00C239A6" w:rsidRPr="00616B3B" w:rsidRDefault="007B665E" w:rsidP="00A10771">
      <w:pPr>
        <w:pStyle w:val="22"/>
        <w:numPr>
          <w:ilvl w:val="0"/>
          <w:numId w:val="24"/>
        </w:numPr>
        <w:shd w:val="clear" w:color="auto" w:fill="auto"/>
        <w:tabs>
          <w:tab w:val="left" w:pos="697"/>
        </w:tabs>
        <w:spacing w:after="236" w:line="288" w:lineRule="exact"/>
        <w:ind w:firstLine="460"/>
        <w:jc w:val="both"/>
      </w:pPr>
      <w:r w:rsidRPr="00616B3B">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C1512B" w:rsidRPr="00616B3B" w:rsidRDefault="00C1512B" w:rsidP="00C1512B">
      <w:pPr>
        <w:pStyle w:val="22"/>
        <w:shd w:val="clear" w:color="auto" w:fill="auto"/>
        <w:tabs>
          <w:tab w:val="left" w:pos="697"/>
        </w:tabs>
        <w:spacing w:after="236" w:line="288" w:lineRule="exact"/>
        <w:ind w:left="460" w:firstLine="0"/>
        <w:jc w:val="both"/>
        <w:rPr>
          <w:b/>
          <w:color w:val="333333"/>
          <w:shd w:val="clear" w:color="auto" w:fill="FFFFFF"/>
        </w:rPr>
      </w:pPr>
      <w:r w:rsidRPr="00616B3B">
        <w:rPr>
          <w:b/>
          <w:color w:val="333333"/>
          <w:shd w:val="clear" w:color="auto" w:fill="FFFFFF"/>
        </w:rPr>
        <w:t xml:space="preserve"> Учебный предмет  «География»  преподается  с учетом новой Концепции  по географии, утвержденной н</w:t>
      </w:r>
      <w:r w:rsidR="00545C76" w:rsidRPr="00616B3B">
        <w:rPr>
          <w:b/>
          <w:color w:val="333333"/>
          <w:shd w:val="clear" w:color="auto" w:fill="FFFFFF"/>
        </w:rPr>
        <w:t xml:space="preserve">а коллегии Минпросвещения 24 декабря 2018 </w:t>
      </w:r>
      <w:bookmarkStart w:id="25" w:name="bookmark28"/>
      <w:r w:rsidRPr="00616B3B">
        <w:rPr>
          <w:b/>
          <w:color w:val="333333"/>
          <w:shd w:val="clear" w:color="auto" w:fill="FFFFFF"/>
        </w:rPr>
        <w:t>года.</w:t>
      </w:r>
    </w:p>
    <w:p w:rsidR="00C1512B" w:rsidRPr="00616B3B" w:rsidRDefault="00C1512B" w:rsidP="00C1512B">
      <w:pPr>
        <w:pStyle w:val="22"/>
        <w:shd w:val="clear" w:color="auto" w:fill="auto"/>
        <w:tabs>
          <w:tab w:val="left" w:pos="697"/>
        </w:tabs>
        <w:spacing w:after="236" w:line="288" w:lineRule="exact"/>
        <w:ind w:left="460" w:firstLine="0"/>
        <w:jc w:val="both"/>
        <w:rPr>
          <w:b/>
        </w:rPr>
      </w:pPr>
    </w:p>
    <w:p w:rsidR="00C239A6" w:rsidRDefault="005D17A5" w:rsidP="00C1512B">
      <w:pPr>
        <w:pStyle w:val="22"/>
        <w:shd w:val="clear" w:color="auto" w:fill="auto"/>
        <w:tabs>
          <w:tab w:val="left" w:pos="697"/>
        </w:tabs>
        <w:spacing w:after="236" w:line="288" w:lineRule="exact"/>
        <w:ind w:left="460" w:firstLine="0"/>
        <w:jc w:val="both"/>
        <w:rPr>
          <w:b/>
        </w:rPr>
      </w:pPr>
      <w:r>
        <w:rPr>
          <w:b/>
        </w:rPr>
        <w:t>1.2.5.13</w:t>
      </w:r>
      <w:r w:rsidR="00C1512B" w:rsidRPr="00616B3B">
        <w:rPr>
          <w:b/>
        </w:rPr>
        <w:t xml:space="preserve">. </w:t>
      </w:r>
      <w:r w:rsidR="007B665E" w:rsidRPr="00616B3B">
        <w:rPr>
          <w:b/>
        </w:rPr>
        <w:t>Математика. Алгебра. Геометрия.</w:t>
      </w:r>
      <w:bookmarkEnd w:id="25"/>
    </w:p>
    <w:p w:rsidR="00B11B80" w:rsidRPr="00B11B80" w:rsidRDefault="00B11B80" w:rsidP="00B11B80">
      <w:pPr>
        <w:spacing w:line="274" w:lineRule="exact"/>
        <w:rPr>
          <w:rFonts w:ascii="Times New Roman" w:eastAsia="Times New Roman" w:hAnsi="Times New Roman" w:cs="Times New Roman"/>
          <w:b/>
          <w:sz w:val="22"/>
          <w:szCs w:val="22"/>
        </w:rPr>
      </w:pPr>
      <w:r w:rsidRPr="00B11B80">
        <w:rPr>
          <w:rFonts w:ascii="Times New Roman" w:eastAsia="Times New Roman" w:hAnsi="Times New Roman" w:cs="Times New Roman"/>
          <w:b/>
          <w:sz w:val="22"/>
          <w:szCs w:val="22"/>
        </w:rPr>
        <w:t>Предметные результаты изучения предметной области "Математика и информатика" должны отражать:</w:t>
      </w:r>
    </w:p>
    <w:p w:rsidR="00B11B80" w:rsidRPr="00B11B80" w:rsidRDefault="00B11B80" w:rsidP="00B11B80">
      <w:pPr>
        <w:spacing w:line="240" w:lineRule="exact"/>
        <w:rPr>
          <w:rFonts w:ascii="Times New Roman" w:eastAsia="Times New Roman" w:hAnsi="Times New Roman" w:cs="Times New Roman"/>
          <w:b/>
          <w:sz w:val="22"/>
          <w:szCs w:val="22"/>
        </w:rPr>
      </w:pPr>
      <w:r w:rsidRPr="00B11B80">
        <w:rPr>
          <w:rFonts w:ascii="Times New Roman" w:eastAsia="Times New Roman" w:hAnsi="Times New Roman" w:cs="Times New Roman"/>
          <w:b/>
          <w:sz w:val="22"/>
          <w:szCs w:val="22"/>
        </w:rPr>
        <w:t>Математика. Алгебра. Геометрия. Информатика:</w:t>
      </w:r>
    </w:p>
    <w:p w:rsidR="00B11B80" w:rsidRPr="00B11B80" w:rsidRDefault="00B11B80" w:rsidP="00A10771">
      <w:pPr>
        <w:widowControl/>
        <w:numPr>
          <w:ilvl w:val="0"/>
          <w:numId w:val="207"/>
        </w:numPr>
        <w:tabs>
          <w:tab w:val="left" w:pos="332"/>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формирование представлений о математике как о методе познания действительности, позволяющем описывать и изучать реальные процессы и явления: осознание роли математики в развитии России и мира; возможность привести примеры из отечественной и всемирной истории математических открытий и их авторов;</w:t>
      </w:r>
    </w:p>
    <w:p w:rsidR="00B11B80" w:rsidRPr="00B11B80" w:rsidRDefault="00B11B80" w:rsidP="00A10771">
      <w:pPr>
        <w:widowControl/>
        <w:numPr>
          <w:ilvl w:val="0"/>
          <w:numId w:val="207"/>
        </w:numPr>
        <w:tabs>
          <w:tab w:val="left" w:pos="332"/>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 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 решение сюжетных задач разных типов на все арифметические действия; применение способа поиска решения задачи, в котором рассуждение строится от условия к требованию или от требования к условию; 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 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 решение логических задач;</w:t>
      </w:r>
    </w:p>
    <w:p w:rsidR="00B11B80" w:rsidRPr="00B11B80" w:rsidRDefault="00B11B80" w:rsidP="00A10771">
      <w:pPr>
        <w:widowControl/>
        <w:numPr>
          <w:ilvl w:val="0"/>
          <w:numId w:val="207"/>
        </w:numPr>
        <w:tabs>
          <w:tab w:val="left" w:pos="337"/>
        </w:tabs>
        <w:spacing w:after="24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 xml:space="preserve">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 оперирование понятиями: натуральное число, целое число, обыкновенная дробь, десятичная дробь, смешанное число, рациональное число; использование свойства чисел и законов арифметических операций с числами при выполнении вычислений; использование признаков делимости на 2, 5, 3, 9, 10 при выполнении вычислений и решении задач; выполнение округления чисел в соответствии с правилами; сравнение чисел; </w:t>
      </w:r>
    </w:p>
    <w:p w:rsidR="00B11B80" w:rsidRPr="00B11B80" w:rsidRDefault="00B11B80" w:rsidP="00A10771">
      <w:pPr>
        <w:widowControl/>
        <w:numPr>
          <w:ilvl w:val="0"/>
          <w:numId w:val="207"/>
        </w:numPr>
        <w:tabs>
          <w:tab w:val="left" w:pos="332"/>
        </w:tabs>
        <w:spacing w:after="6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 xml:space="preserve">выполнение несложных преобразований для вычисления значений числовых выражений, содержащих степени с натуральным показателем; </w:t>
      </w:r>
    </w:p>
    <w:p w:rsidR="00B11B80" w:rsidRPr="00B11B80" w:rsidRDefault="00B11B80" w:rsidP="00A10771">
      <w:pPr>
        <w:widowControl/>
        <w:numPr>
          <w:ilvl w:val="0"/>
          <w:numId w:val="207"/>
        </w:numPr>
        <w:tabs>
          <w:tab w:val="left" w:pos="322"/>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 xml:space="preserve">определение положения точки по ее координатам, координаты точки по ее положению на плоскости; </w:t>
      </w:r>
    </w:p>
    <w:p w:rsidR="00B11B80" w:rsidRPr="00B11B80" w:rsidRDefault="00B11B80" w:rsidP="00A10771">
      <w:pPr>
        <w:widowControl/>
        <w:numPr>
          <w:ilvl w:val="0"/>
          <w:numId w:val="207"/>
        </w:numPr>
        <w:tabs>
          <w:tab w:val="left" w:pos="327"/>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выполнение измерения длин, расстояний, величин углов с помощью инструментов для измерений длин и углов;</w:t>
      </w:r>
    </w:p>
    <w:p w:rsidR="00B11B80" w:rsidRPr="00B11B80" w:rsidRDefault="00B11B80" w:rsidP="00A10771">
      <w:pPr>
        <w:widowControl/>
        <w:numPr>
          <w:ilvl w:val="0"/>
          <w:numId w:val="207"/>
        </w:numPr>
        <w:tabs>
          <w:tab w:val="left" w:pos="327"/>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 xml:space="preserve">решения геометрических и практических задач: оперирование на базовом уровне понятиями: равенство фигур, параллельность и перпендикулярность прямых, углы между прямыми; </w:t>
      </w:r>
    </w:p>
    <w:p w:rsidR="00B11B80" w:rsidRPr="00B11B80" w:rsidRDefault="00B11B80" w:rsidP="00A10771">
      <w:pPr>
        <w:widowControl/>
        <w:numPr>
          <w:ilvl w:val="0"/>
          <w:numId w:val="207"/>
        </w:numPr>
        <w:tabs>
          <w:tab w:val="left" w:pos="332"/>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 xml:space="preserve">решение простейших комбинаторных задач; </w:t>
      </w:r>
    </w:p>
    <w:p w:rsidR="00B11B80" w:rsidRPr="00B11B80" w:rsidRDefault="00B11B80" w:rsidP="00A10771">
      <w:pPr>
        <w:widowControl/>
        <w:numPr>
          <w:ilvl w:val="0"/>
          <w:numId w:val="207"/>
        </w:numPr>
        <w:tabs>
          <w:tab w:val="left" w:pos="364"/>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 распознавание верных и неверных высказываний; оценивание результатов вычислений при решении практических задач; выполнение сравнения чисел в реальных ситуациях; использование числовых выражений при решении практических задач и задач из других учебных предметов; решение практических задач с применением простейших свойств фигур; выполнение простейших построений и измерений на местности, необходимых в реальной жизни;</w:t>
      </w:r>
    </w:p>
    <w:p w:rsidR="00B11B80" w:rsidRPr="00B11B80" w:rsidRDefault="00B11B80" w:rsidP="00A10771">
      <w:pPr>
        <w:widowControl/>
        <w:numPr>
          <w:ilvl w:val="0"/>
          <w:numId w:val="207"/>
        </w:numPr>
        <w:tabs>
          <w:tab w:val="left" w:pos="452"/>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B11B80" w:rsidRPr="00B11B80" w:rsidRDefault="00B11B80" w:rsidP="00A10771">
      <w:pPr>
        <w:widowControl/>
        <w:numPr>
          <w:ilvl w:val="0"/>
          <w:numId w:val="207"/>
        </w:numPr>
        <w:tabs>
          <w:tab w:val="left" w:pos="442"/>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формирование представления об основных изучаемых понятиях: информация, алгоритм, модель - и их свойствах;</w:t>
      </w:r>
    </w:p>
    <w:p w:rsidR="00B11B80" w:rsidRPr="00B11B80" w:rsidRDefault="00B11B80" w:rsidP="00A10771">
      <w:pPr>
        <w:widowControl/>
        <w:numPr>
          <w:ilvl w:val="0"/>
          <w:numId w:val="207"/>
        </w:numPr>
        <w:tabs>
          <w:tab w:val="left" w:pos="452"/>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B11B80" w:rsidRPr="00B11B80" w:rsidRDefault="00B11B80" w:rsidP="00A10771">
      <w:pPr>
        <w:widowControl/>
        <w:numPr>
          <w:ilvl w:val="0"/>
          <w:numId w:val="207"/>
        </w:numPr>
        <w:tabs>
          <w:tab w:val="left" w:pos="452"/>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11B80" w:rsidRPr="00B11B80" w:rsidRDefault="00B11B80" w:rsidP="00A10771">
      <w:pPr>
        <w:widowControl/>
        <w:numPr>
          <w:ilvl w:val="0"/>
          <w:numId w:val="207"/>
        </w:numPr>
        <w:tabs>
          <w:tab w:val="left" w:pos="442"/>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11B80" w:rsidRPr="00B11B80" w:rsidRDefault="00B11B80" w:rsidP="00A10771">
      <w:pPr>
        <w:widowControl/>
        <w:numPr>
          <w:ilvl w:val="0"/>
          <w:numId w:val="207"/>
        </w:numPr>
        <w:tabs>
          <w:tab w:val="left" w:pos="452"/>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для слепых и слабовидящих обучающихся: владение правилами записи математических формул и специальных знаков рельефно-точечной системы обозначений Л.Брайля; владение тактильно-осязательным способом обследования и восприятия рельефных изображений предметов, контурных изображений геометрических фигур и т.п.; умение читать рельефные графики элементарных функций на координатной плоскости, применять специальные приспособления для рельефного черчения; 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B11B80" w:rsidRDefault="00B11B80" w:rsidP="00A10771">
      <w:pPr>
        <w:widowControl/>
        <w:numPr>
          <w:ilvl w:val="0"/>
          <w:numId w:val="207"/>
        </w:numPr>
        <w:tabs>
          <w:tab w:val="left" w:pos="452"/>
        </w:tabs>
        <w:spacing w:after="200" w:line="274" w:lineRule="exact"/>
        <w:rPr>
          <w:rFonts w:ascii="Times New Roman" w:eastAsia="Times New Roman" w:hAnsi="Times New Roman" w:cs="Times New Roman"/>
          <w:sz w:val="22"/>
          <w:szCs w:val="22"/>
        </w:rPr>
      </w:pPr>
      <w:r w:rsidRPr="00B11B80">
        <w:rPr>
          <w:rFonts w:ascii="Times New Roman" w:eastAsia="Times New Roman" w:hAnsi="Times New Roman" w:cs="Times New Roman"/>
          <w:sz w:val="22"/>
          <w:szCs w:val="22"/>
        </w:rPr>
        <w:t>для обучающихся с нарушениями опорно-двигательного аппарата: 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 умение использовать персональные средства доступа.</w:t>
      </w:r>
    </w:p>
    <w:p w:rsidR="00B11B80" w:rsidRPr="00B11B80" w:rsidRDefault="00B11B80" w:rsidP="00B11B80">
      <w:pPr>
        <w:widowControl/>
        <w:tabs>
          <w:tab w:val="left" w:pos="452"/>
        </w:tabs>
        <w:spacing w:after="200" w:line="274" w:lineRule="exact"/>
        <w:rPr>
          <w:rFonts w:ascii="Times New Roman" w:eastAsia="Times New Roman" w:hAnsi="Times New Roman" w:cs="Times New Roman"/>
          <w:sz w:val="22"/>
          <w:szCs w:val="22"/>
        </w:rPr>
      </w:pPr>
      <w:r>
        <w:rPr>
          <w:rFonts w:ascii="Times New Roman" w:eastAsia="Times New Roman" w:hAnsi="Times New Roman" w:cs="Times New Roman"/>
          <w:sz w:val="22"/>
          <w:szCs w:val="22"/>
        </w:rPr>
        <w:t>Для учеников 5-6 классов:</w:t>
      </w:r>
    </w:p>
    <w:tbl>
      <w:tblPr>
        <w:tblStyle w:val="113"/>
        <w:tblW w:w="0" w:type="auto"/>
        <w:tblLook w:val="04A0" w:firstRow="1" w:lastRow="0" w:firstColumn="1" w:lastColumn="0" w:noHBand="0" w:noVBand="1"/>
      </w:tblPr>
      <w:tblGrid>
        <w:gridCol w:w="5225"/>
        <w:gridCol w:w="5258"/>
      </w:tblGrid>
      <w:tr w:rsidR="00B11B80" w:rsidRPr="00B11B80" w:rsidTr="00B11B80">
        <w:tc>
          <w:tcPr>
            <w:tcW w:w="5225" w:type="dxa"/>
          </w:tcPr>
          <w:p w:rsidR="00B11B80" w:rsidRPr="00B11B80" w:rsidRDefault="00B11B80" w:rsidP="00B11B80">
            <w:pPr>
              <w:rPr>
                <w:color w:val="auto"/>
              </w:rPr>
            </w:pPr>
            <w:r w:rsidRPr="00B11B80">
              <w:rPr>
                <w:color w:val="auto"/>
              </w:rPr>
              <w:t>Ученик научится:</w:t>
            </w:r>
          </w:p>
          <w:p w:rsidR="00B11B80" w:rsidRPr="00B11B80" w:rsidRDefault="00B11B80" w:rsidP="00B11B80">
            <w:pPr>
              <w:tabs>
                <w:tab w:val="left" w:pos="332"/>
              </w:tabs>
              <w:spacing w:line="274" w:lineRule="exact"/>
              <w:rPr>
                <w:color w:val="auto"/>
              </w:rPr>
            </w:pPr>
            <w:r w:rsidRPr="00B11B80">
              <w:rPr>
                <w:color w:val="auto"/>
              </w:rPr>
              <w:t>-представлять математику как метод познания действительности, позволяющий описывать и изучать реальные процессы и явления;</w:t>
            </w:r>
          </w:p>
          <w:p w:rsidR="00B11B80" w:rsidRPr="00B11B80" w:rsidRDefault="00B11B80" w:rsidP="00B11B80">
            <w:pPr>
              <w:jc w:val="both"/>
              <w:rPr>
                <w:color w:val="auto"/>
                <w:lang w:eastAsia="ar-SA"/>
              </w:rPr>
            </w:pPr>
            <w:r w:rsidRPr="00B11B80">
              <w:rPr>
                <w:color w:val="auto"/>
                <w:lang w:eastAsia="ar-SA"/>
              </w:rPr>
              <w:t>-работать с математическим текстом,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табличный), доказывать математические утверждения;</w:t>
            </w:r>
          </w:p>
          <w:p w:rsidR="00B11B80" w:rsidRPr="00B11B80" w:rsidRDefault="00B11B80" w:rsidP="00B11B80">
            <w:pPr>
              <w:tabs>
                <w:tab w:val="left" w:pos="332"/>
              </w:tabs>
              <w:spacing w:line="274" w:lineRule="exact"/>
              <w:rPr>
                <w:color w:val="auto"/>
                <w:lang w:eastAsia="ar-SA"/>
              </w:rPr>
            </w:pPr>
            <w:r w:rsidRPr="00B11B80">
              <w:rPr>
                <w:color w:val="auto"/>
                <w:lang w:eastAsia="ar-SA"/>
              </w:rPr>
              <w:t>– представлению чисел и числовых систем;  практическим навыкам выполнения устных, письменных, инструментальных вычислений, вычислительной культуры;</w:t>
            </w:r>
          </w:p>
          <w:p w:rsidR="00B11B80" w:rsidRPr="00B11B80" w:rsidRDefault="00B11B80" w:rsidP="00B11B80">
            <w:pPr>
              <w:jc w:val="both"/>
              <w:rPr>
                <w:color w:val="auto"/>
                <w:lang w:eastAsia="ar-SA"/>
              </w:rPr>
            </w:pPr>
            <w:r w:rsidRPr="00B11B80">
              <w:rPr>
                <w:color w:val="auto"/>
                <w:lang w:eastAsia="ar-SA"/>
              </w:rPr>
              <w:t xml:space="preserve">–использовать символьный язык математики, приемы тождественных преобразований рациональных выражений, решения уравнений, неравенств и их систем; идею координат на плоскости для интерпретации решения уравнений, неравенств и их систем; </w:t>
            </w:r>
          </w:p>
          <w:p w:rsidR="00B11B80" w:rsidRPr="00B11B80" w:rsidRDefault="00B11B80" w:rsidP="00B11B80">
            <w:pPr>
              <w:tabs>
                <w:tab w:val="left" w:pos="452"/>
              </w:tabs>
              <w:spacing w:line="274" w:lineRule="exact"/>
              <w:rPr>
                <w:color w:val="auto"/>
                <w:lang w:eastAsia="ar-SA"/>
              </w:rPr>
            </w:pPr>
            <w:r w:rsidRPr="00B11B80">
              <w:rPr>
                <w:color w:val="auto"/>
                <w:lang w:eastAsia="ar-SA"/>
              </w:rPr>
              <w:t>–применять изученные понятия, аппарат различных разделов предмета к решению межпредметных задач и задач повседневной жизни;</w:t>
            </w:r>
          </w:p>
          <w:p w:rsidR="002C08A2" w:rsidRPr="00B11B80" w:rsidRDefault="00B11B80" w:rsidP="00B11B80">
            <w:pPr>
              <w:jc w:val="both"/>
              <w:rPr>
                <w:color w:val="auto"/>
                <w:lang w:eastAsia="ar-SA"/>
              </w:rPr>
            </w:pPr>
            <w:r w:rsidRPr="00B11B80">
              <w:rPr>
                <w:color w:val="auto"/>
                <w:lang w:eastAsia="ar-SA"/>
              </w:rPr>
              <w:t>––использовать базовые понятия из основных разделов содержания (число, уравнение, множество, доказательство и др.).</w:t>
            </w:r>
          </w:p>
        </w:tc>
        <w:tc>
          <w:tcPr>
            <w:tcW w:w="5259" w:type="dxa"/>
          </w:tcPr>
          <w:p w:rsidR="00B11B80" w:rsidRPr="00B11B80" w:rsidRDefault="00B11B80" w:rsidP="00B11B80">
            <w:pPr>
              <w:rPr>
                <w:color w:val="auto"/>
              </w:rPr>
            </w:pPr>
            <w:r w:rsidRPr="00B11B80">
              <w:rPr>
                <w:color w:val="auto"/>
              </w:rPr>
              <w:t>Ученик получит возможность научиться:</w:t>
            </w:r>
          </w:p>
          <w:p w:rsidR="00B11B80" w:rsidRPr="00B11B80" w:rsidRDefault="00B11B80" w:rsidP="00B11B80">
            <w:pPr>
              <w:autoSpaceDE w:val="0"/>
              <w:autoSpaceDN w:val="0"/>
              <w:adjustRightInd w:val="0"/>
              <w:ind w:left="175" w:hanging="175"/>
              <w:rPr>
                <w:lang w:val="x-none"/>
              </w:rPr>
            </w:pPr>
            <w:r w:rsidRPr="00B11B80">
              <w:t xml:space="preserve">- </w:t>
            </w:r>
            <w:r w:rsidRPr="00B11B80">
              <w:rPr>
                <w:lang w:val="x-none"/>
              </w:rPr>
              <w:t>анализировать</w:t>
            </w:r>
            <w:r w:rsidRPr="00B11B80">
              <w:rPr>
                <w:i/>
                <w:lang w:val="x-none"/>
              </w:rPr>
              <w:t xml:space="preserve"> </w:t>
            </w:r>
            <w:r w:rsidRPr="00B11B80">
              <w:rPr>
                <w:lang w:val="x-none"/>
              </w:rPr>
              <w:t>и осмысливать текст задачи, переформулировать</w:t>
            </w:r>
            <w:r w:rsidRPr="00B11B80">
              <w:rPr>
                <w:i/>
                <w:lang w:val="x-none"/>
              </w:rPr>
              <w:t xml:space="preserve"> </w:t>
            </w:r>
            <w:r w:rsidRPr="00B11B80">
              <w:rPr>
                <w:lang w:val="x-none"/>
              </w:rPr>
              <w:t>условие, извлекать</w:t>
            </w:r>
            <w:r w:rsidRPr="00B11B80">
              <w:rPr>
                <w:i/>
                <w:lang w:val="x-none"/>
              </w:rPr>
              <w:t xml:space="preserve"> </w:t>
            </w:r>
            <w:r w:rsidRPr="00B11B80">
              <w:rPr>
                <w:lang w:val="x-none"/>
              </w:rPr>
              <w:t>необходимую информацию, моделировать</w:t>
            </w:r>
            <w:r w:rsidRPr="00B11B80">
              <w:rPr>
                <w:i/>
                <w:lang w:val="x-none"/>
              </w:rPr>
              <w:t xml:space="preserve"> </w:t>
            </w:r>
            <w:r w:rsidRPr="00B11B80">
              <w:rPr>
                <w:lang w:val="x-none"/>
              </w:rPr>
              <w:t>условие с помощью реальных предметов, схем, рисунков; строить логическую цепочку рассуждений; критически оценивать</w:t>
            </w:r>
            <w:r w:rsidRPr="00B11B80">
              <w:rPr>
                <w:i/>
                <w:lang w:val="x-none"/>
              </w:rPr>
              <w:t xml:space="preserve"> </w:t>
            </w:r>
            <w:r w:rsidRPr="00B11B80">
              <w:rPr>
                <w:lang w:val="x-none"/>
              </w:rPr>
              <w:t>ответ, осуществлять</w:t>
            </w:r>
            <w:r w:rsidRPr="00B11B80">
              <w:rPr>
                <w:i/>
                <w:lang w:val="x-none"/>
              </w:rPr>
              <w:t xml:space="preserve"> </w:t>
            </w:r>
            <w:r w:rsidRPr="00B11B80">
              <w:rPr>
                <w:lang w:val="x-none"/>
              </w:rPr>
              <w:t>самоконтроль, проверяя ответ на соответствие условию;</w:t>
            </w:r>
          </w:p>
          <w:p w:rsidR="00B11B80" w:rsidRPr="00B11B80" w:rsidRDefault="00B11B80" w:rsidP="00B11B80">
            <w:pPr>
              <w:jc w:val="both"/>
            </w:pPr>
            <w:r w:rsidRPr="00B11B80">
              <w:t>- решать математические задачи и задачи из смежных предметов, выполнять несложные практические расчёты.</w:t>
            </w:r>
          </w:p>
          <w:p w:rsidR="00B11B80" w:rsidRPr="00B11B80" w:rsidRDefault="00B11B80" w:rsidP="00B11B80">
            <w:pPr>
              <w:rPr>
                <w:color w:val="auto"/>
              </w:rPr>
            </w:pPr>
          </w:p>
        </w:tc>
      </w:tr>
      <w:tr w:rsidR="0041435F" w:rsidRPr="00B11B80" w:rsidTr="00B11B80">
        <w:tc>
          <w:tcPr>
            <w:tcW w:w="5225" w:type="dxa"/>
          </w:tcPr>
          <w:p w:rsidR="0041435F" w:rsidRDefault="0041435F" w:rsidP="00026865">
            <w:pPr>
              <w:pStyle w:val="af4"/>
              <w:rPr>
                <w:lang w:val="ru-RU"/>
              </w:rPr>
            </w:pPr>
            <w:r>
              <w:rPr>
                <w:lang w:val="ru-RU"/>
              </w:rPr>
              <w:t xml:space="preserve"> Для 7 класса</w:t>
            </w:r>
            <w:r w:rsidR="00C60070">
              <w:rPr>
                <w:lang w:val="ru-RU"/>
              </w:rPr>
              <w:t xml:space="preserve"> (алгебра)</w:t>
            </w:r>
          </w:p>
          <w:p w:rsidR="0041435F" w:rsidRPr="004C4834" w:rsidRDefault="0041435F" w:rsidP="00026865">
            <w:pPr>
              <w:pStyle w:val="af4"/>
              <w:rPr>
                <w:lang w:val="ru-RU"/>
              </w:rPr>
            </w:pPr>
            <w:r w:rsidRPr="004C4834">
              <w:rPr>
                <w:lang w:val="ru-RU"/>
              </w:rPr>
              <w:t>Ученик научится:</w:t>
            </w:r>
          </w:p>
          <w:p w:rsidR="0041435F" w:rsidRPr="0024651C" w:rsidRDefault="0041435F" w:rsidP="00026865">
            <w:pPr>
              <w:pStyle w:val="22"/>
              <w:shd w:val="clear" w:color="auto" w:fill="auto"/>
              <w:tabs>
                <w:tab w:val="left" w:pos="332"/>
              </w:tabs>
              <w:spacing w:after="0" w:line="274" w:lineRule="exact"/>
              <w:rPr>
                <w:sz w:val="24"/>
                <w:szCs w:val="24"/>
              </w:rPr>
            </w:pPr>
            <w:r>
              <w:rPr>
                <w:sz w:val="24"/>
                <w:szCs w:val="24"/>
              </w:rPr>
              <w:t>-</w:t>
            </w:r>
            <w:r w:rsidRPr="0024651C">
              <w:rPr>
                <w:sz w:val="24"/>
                <w:szCs w:val="24"/>
              </w:rPr>
              <w:t>пред</w:t>
            </w:r>
            <w:r>
              <w:rPr>
                <w:sz w:val="24"/>
                <w:szCs w:val="24"/>
              </w:rPr>
              <w:t>ставлять математику как метод</w:t>
            </w:r>
            <w:r w:rsidRPr="0024651C">
              <w:rPr>
                <w:sz w:val="24"/>
                <w:szCs w:val="24"/>
              </w:rPr>
              <w:t xml:space="preserve"> познан</w:t>
            </w:r>
            <w:r>
              <w:rPr>
                <w:sz w:val="24"/>
                <w:szCs w:val="24"/>
              </w:rPr>
              <w:t>ия действительности, позволяющий</w:t>
            </w:r>
            <w:r w:rsidRPr="0024651C">
              <w:rPr>
                <w:sz w:val="24"/>
                <w:szCs w:val="24"/>
              </w:rPr>
              <w:t xml:space="preserve"> описывать и изуч</w:t>
            </w:r>
            <w:r>
              <w:rPr>
                <w:sz w:val="24"/>
                <w:szCs w:val="24"/>
              </w:rPr>
              <w:t>ать реальные процессы и явления;</w:t>
            </w:r>
          </w:p>
          <w:p w:rsidR="0041435F" w:rsidRPr="003F1C71" w:rsidRDefault="0041435F" w:rsidP="00026865">
            <w:pPr>
              <w:jc w:val="both"/>
              <w:rPr>
                <w:sz w:val="24"/>
                <w:szCs w:val="24"/>
                <w:lang w:eastAsia="ar-SA"/>
              </w:rPr>
            </w:pPr>
            <w:r>
              <w:rPr>
                <w:sz w:val="24"/>
                <w:szCs w:val="24"/>
                <w:lang w:eastAsia="ar-SA"/>
              </w:rPr>
              <w:t>-</w:t>
            </w:r>
            <w:r w:rsidRPr="003F1C71">
              <w:rPr>
                <w:sz w:val="24"/>
                <w:szCs w:val="24"/>
                <w:lang w:eastAsia="ar-SA"/>
              </w:rPr>
              <w:t>работать с математическим текстом,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табличный), доказывать математические утверждения;</w:t>
            </w:r>
          </w:p>
          <w:p w:rsidR="0041435F" w:rsidRDefault="0041435F" w:rsidP="00026865">
            <w:pPr>
              <w:pStyle w:val="22"/>
              <w:shd w:val="clear" w:color="auto" w:fill="auto"/>
              <w:tabs>
                <w:tab w:val="left" w:pos="332"/>
              </w:tabs>
              <w:spacing w:after="0" w:line="274" w:lineRule="exact"/>
              <w:rPr>
                <w:sz w:val="24"/>
                <w:szCs w:val="24"/>
                <w:lang w:eastAsia="ar-SA"/>
              </w:rPr>
            </w:pPr>
            <w:r w:rsidRPr="003F1C71">
              <w:rPr>
                <w:sz w:val="24"/>
                <w:szCs w:val="24"/>
                <w:lang w:eastAsia="ar-SA"/>
              </w:rPr>
              <w:t>– представлению чисел и числовых систем от натуральных до действительных чисел;  практическим навыкам выполнения устных, письменных, инструментальных вычислений, вычислительной культуры;</w:t>
            </w:r>
          </w:p>
          <w:p w:rsidR="0041435F" w:rsidRPr="003F1C71" w:rsidRDefault="0041435F" w:rsidP="00026865">
            <w:pPr>
              <w:jc w:val="both"/>
              <w:rPr>
                <w:sz w:val="24"/>
                <w:szCs w:val="24"/>
                <w:lang w:eastAsia="ar-SA"/>
              </w:rPr>
            </w:pPr>
            <w:r w:rsidRPr="003F1C71">
              <w:rPr>
                <w:sz w:val="24"/>
                <w:szCs w:val="24"/>
                <w:lang w:eastAsia="ar-SA"/>
              </w:rPr>
              <w:t xml:space="preserve">–использовать символьный язык алгебры, приемы тождественных преобразований рациональных выражений, решения уравнений, неравенств и их систем; идею координат на плоскости для интерпретации решения уравнений, неравенств и их систем; алгебраический аппарат для решения математических и нематематических задач; </w:t>
            </w:r>
          </w:p>
          <w:p w:rsidR="0041435F" w:rsidRPr="0024651C" w:rsidRDefault="0041435F" w:rsidP="00026865">
            <w:pPr>
              <w:pStyle w:val="22"/>
              <w:shd w:val="clear" w:color="auto" w:fill="auto"/>
              <w:tabs>
                <w:tab w:val="left" w:pos="322"/>
              </w:tabs>
              <w:spacing w:after="0" w:line="274" w:lineRule="exact"/>
              <w:rPr>
                <w:sz w:val="24"/>
                <w:szCs w:val="24"/>
              </w:rPr>
            </w:pPr>
            <w:r>
              <w:rPr>
                <w:sz w:val="24"/>
                <w:szCs w:val="24"/>
              </w:rPr>
              <w:t>-</w:t>
            </w:r>
            <w:r w:rsidRPr="0024651C">
              <w:rPr>
                <w:sz w:val="24"/>
                <w:szCs w:val="24"/>
              </w:rPr>
              <w:t xml:space="preserve"> использовать функционально-графические представления для решения различных математических задач, для описания и анализа реальных</w:t>
            </w:r>
            <w:r>
              <w:rPr>
                <w:sz w:val="24"/>
                <w:szCs w:val="24"/>
              </w:rPr>
              <w:t xml:space="preserve"> </w:t>
            </w:r>
            <w:r w:rsidRPr="0024651C">
              <w:rPr>
                <w:sz w:val="24"/>
                <w:szCs w:val="24"/>
              </w:rPr>
              <w:t>зависимостей;</w:t>
            </w:r>
          </w:p>
          <w:p w:rsidR="0041435F" w:rsidRPr="004C4834" w:rsidRDefault="0041435F" w:rsidP="00026865">
            <w:pPr>
              <w:pStyle w:val="af4"/>
              <w:rPr>
                <w:lang w:val="ru-RU" w:eastAsia="ar-SA"/>
              </w:rPr>
            </w:pPr>
            <w:r w:rsidRPr="004C4834">
              <w:rPr>
                <w:lang w:val="ru-RU" w:eastAsia="ar-SA"/>
              </w:rPr>
              <w:t xml:space="preserve">– представлению о статистических закономерностях в реальном мире и о различных способах их изучения, об особенностях выводов и прогнозов, носящих вероятностный характер;  </w:t>
            </w:r>
          </w:p>
          <w:p w:rsidR="0041435F" w:rsidRDefault="0041435F" w:rsidP="00026865">
            <w:pPr>
              <w:pStyle w:val="22"/>
              <w:shd w:val="clear" w:color="auto" w:fill="auto"/>
              <w:tabs>
                <w:tab w:val="left" w:pos="452"/>
              </w:tabs>
              <w:spacing w:after="0" w:line="274" w:lineRule="exact"/>
              <w:rPr>
                <w:sz w:val="24"/>
                <w:szCs w:val="24"/>
                <w:lang w:eastAsia="ar-SA"/>
              </w:rPr>
            </w:pPr>
            <w:r w:rsidRPr="003F1C71">
              <w:rPr>
                <w:sz w:val="24"/>
                <w:szCs w:val="24"/>
                <w:lang w:eastAsia="ar-SA"/>
              </w:rPr>
              <w:t xml:space="preserve">–применять изученные понятия, аппарат различных разделов </w:t>
            </w:r>
            <w:r>
              <w:rPr>
                <w:sz w:val="24"/>
                <w:szCs w:val="24"/>
                <w:lang w:eastAsia="ar-SA"/>
              </w:rPr>
              <w:t>предмета</w:t>
            </w:r>
            <w:r w:rsidRPr="003F1C71">
              <w:rPr>
                <w:sz w:val="24"/>
                <w:szCs w:val="24"/>
                <w:lang w:eastAsia="ar-SA"/>
              </w:rPr>
              <w:t xml:space="preserve"> к решению межпредметных задач и задач повседневной жизни</w:t>
            </w:r>
            <w:r>
              <w:rPr>
                <w:sz w:val="24"/>
                <w:szCs w:val="24"/>
                <w:lang w:eastAsia="ar-SA"/>
              </w:rPr>
              <w:t>;</w:t>
            </w:r>
          </w:p>
          <w:p w:rsidR="0041435F" w:rsidRPr="0024651C" w:rsidRDefault="0041435F" w:rsidP="00026865">
            <w:pPr>
              <w:jc w:val="both"/>
              <w:rPr>
                <w:sz w:val="24"/>
                <w:szCs w:val="24"/>
              </w:rPr>
            </w:pPr>
            <w:r w:rsidRPr="003F1C71">
              <w:rPr>
                <w:sz w:val="24"/>
                <w:szCs w:val="24"/>
                <w:lang w:eastAsia="ar-SA"/>
              </w:rPr>
              <w:t>––использовать базовые понятия из основных разделов содержания (число, уравнение, неравенство, вероятность, м</w:t>
            </w:r>
            <w:r>
              <w:rPr>
                <w:sz w:val="24"/>
                <w:szCs w:val="24"/>
                <w:lang w:eastAsia="ar-SA"/>
              </w:rPr>
              <w:t>ножество, доказательство и др.).</w:t>
            </w:r>
          </w:p>
        </w:tc>
        <w:tc>
          <w:tcPr>
            <w:tcW w:w="5259" w:type="dxa"/>
          </w:tcPr>
          <w:p w:rsidR="0041435F" w:rsidRPr="004C4834" w:rsidRDefault="0041435F" w:rsidP="00026865">
            <w:pPr>
              <w:pStyle w:val="af4"/>
              <w:rPr>
                <w:lang w:val="ru-RU"/>
              </w:rPr>
            </w:pPr>
            <w:r w:rsidRPr="004C4834">
              <w:rPr>
                <w:lang w:val="ru-RU"/>
              </w:rPr>
              <w:t>Ученик получит возможность научиться:</w:t>
            </w:r>
          </w:p>
          <w:p w:rsidR="0041435F" w:rsidRPr="003F1C71" w:rsidRDefault="0041435F" w:rsidP="00026865">
            <w:pPr>
              <w:pStyle w:val="ParagraphStyle"/>
              <w:ind w:left="175" w:hanging="175"/>
              <w:rPr>
                <w:rFonts w:ascii="Times New Roman" w:hAnsi="Times New Roman" w:cs="Times New Roman"/>
                <w:color w:val="000000"/>
              </w:rPr>
            </w:pPr>
            <w:r w:rsidRPr="003F1C71">
              <w:rPr>
                <w:rFonts w:ascii="Times New Roman" w:hAnsi="Times New Roman" w:cs="Times New Roman"/>
                <w:color w:val="000000"/>
                <w:lang w:val="ru-RU"/>
              </w:rPr>
              <w:t xml:space="preserve">- </w:t>
            </w:r>
            <w:r w:rsidRPr="003F1C71">
              <w:rPr>
                <w:rFonts w:ascii="Times New Roman" w:hAnsi="Times New Roman" w:cs="Times New Roman"/>
                <w:color w:val="000000"/>
              </w:rPr>
              <w:t>анализировать</w:t>
            </w:r>
            <w:r w:rsidRPr="003F1C71">
              <w:rPr>
                <w:rFonts w:ascii="Times New Roman" w:hAnsi="Times New Roman" w:cs="Times New Roman"/>
                <w:i/>
                <w:color w:val="000000"/>
              </w:rPr>
              <w:t xml:space="preserve"> </w:t>
            </w:r>
            <w:r w:rsidRPr="003F1C71">
              <w:rPr>
                <w:rFonts w:ascii="Times New Roman" w:hAnsi="Times New Roman" w:cs="Times New Roman"/>
                <w:color w:val="000000"/>
              </w:rPr>
              <w:t>и осмысливать текст задачи, переформулировать</w:t>
            </w:r>
            <w:r w:rsidRPr="003F1C71">
              <w:rPr>
                <w:rFonts w:ascii="Times New Roman" w:hAnsi="Times New Roman" w:cs="Times New Roman"/>
                <w:i/>
                <w:color w:val="000000"/>
              </w:rPr>
              <w:t xml:space="preserve"> </w:t>
            </w:r>
            <w:r w:rsidRPr="003F1C71">
              <w:rPr>
                <w:rFonts w:ascii="Times New Roman" w:hAnsi="Times New Roman" w:cs="Times New Roman"/>
                <w:color w:val="000000"/>
              </w:rPr>
              <w:t>условие, извлекать</w:t>
            </w:r>
            <w:r w:rsidRPr="003F1C71">
              <w:rPr>
                <w:rFonts w:ascii="Times New Roman" w:hAnsi="Times New Roman" w:cs="Times New Roman"/>
                <w:i/>
                <w:color w:val="000000"/>
              </w:rPr>
              <w:t xml:space="preserve"> </w:t>
            </w:r>
            <w:r w:rsidRPr="003F1C71">
              <w:rPr>
                <w:rFonts w:ascii="Times New Roman" w:hAnsi="Times New Roman" w:cs="Times New Roman"/>
                <w:color w:val="000000"/>
              </w:rPr>
              <w:t>необходимую информацию, моделировать</w:t>
            </w:r>
            <w:r w:rsidRPr="003F1C71">
              <w:rPr>
                <w:rFonts w:ascii="Times New Roman" w:hAnsi="Times New Roman" w:cs="Times New Roman"/>
                <w:i/>
                <w:color w:val="000000"/>
              </w:rPr>
              <w:t xml:space="preserve"> </w:t>
            </w:r>
            <w:r w:rsidRPr="003F1C71">
              <w:rPr>
                <w:rFonts w:ascii="Times New Roman" w:hAnsi="Times New Roman" w:cs="Times New Roman"/>
                <w:color w:val="000000"/>
              </w:rPr>
              <w:t>условие с помощью реальных предметов, схем, рисунков; строить логическую цепочку рассуждений; критически оценивать</w:t>
            </w:r>
            <w:r w:rsidRPr="003F1C71">
              <w:rPr>
                <w:rFonts w:ascii="Times New Roman" w:hAnsi="Times New Roman" w:cs="Times New Roman"/>
                <w:i/>
                <w:color w:val="000000"/>
              </w:rPr>
              <w:t xml:space="preserve"> </w:t>
            </w:r>
            <w:r w:rsidRPr="003F1C71">
              <w:rPr>
                <w:rFonts w:ascii="Times New Roman" w:hAnsi="Times New Roman" w:cs="Times New Roman"/>
                <w:color w:val="000000"/>
              </w:rPr>
              <w:t>ответ, осуществлять</w:t>
            </w:r>
            <w:r w:rsidRPr="003F1C71">
              <w:rPr>
                <w:rFonts w:ascii="Times New Roman" w:hAnsi="Times New Roman" w:cs="Times New Roman"/>
                <w:i/>
                <w:color w:val="000000"/>
              </w:rPr>
              <w:t xml:space="preserve"> </w:t>
            </w:r>
            <w:r w:rsidRPr="003F1C71">
              <w:rPr>
                <w:rFonts w:ascii="Times New Roman" w:hAnsi="Times New Roman" w:cs="Times New Roman"/>
                <w:color w:val="000000"/>
              </w:rPr>
              <w:t>самоконтроль, проверяя ответ на соответствие условию;</w:t>
            </w:r>
          </w:p>
          <w:p w:rsidR="0041435F" w:rsidRPr="003F1C71" w:rsidRDefault="0041435F" w:rsidP="00026865">
            <w:pPr>
              <w:jc w:val="both"/>
              <w:rPr>
                <w:sz w:val="24"/>
                <w:szCs w:val="24"/>
              </w:rPr>
            </w:pPr>
            <w:r w:rsidRPr="003F1C71">
              <w:rPr>
                <w:sz w:val="24"/>
                <w:szCs w:val="24"/>
              </w:rPr>
              <w:t>- решать математические задачи и задачи из смежных предметов, выполнять несложные практические расчёты.</w:t>
            </w:r>
          </w:p>
          <w:p w:rsidR="0041435F" w:rsidRPr="004C4834" w:rsidRDefault="0041435F" w:rsidP="00026865">
            <w:pPr>
              <w:pStyle w:val="af4"/>
              <w:rPr>
                <w:lang w:val="ru-RU"/>
              </w:rPr>
            </w:pPr>
          </w:p>
        </w:tc>
      </w:tr>
      <w:tr w:rsidR="00C60070" w:rsidTr="00C60070">
        <w:tc>
          <w:tcPr>
            <w:tcW w:w="5225" w:type="dxa"/>
          </w:tcPr>
          <w:p w:rsidR="00C60070" w:rsidRDefault="00C60070" w:rsidP="00026865">
            <w:pPr>
              <w:pStyle w:val="af4"/>
              <w:rPr>
                <w:lang w:val="ru-RU"/>
              </w:rPr>
            </w:pPr>
            <w:r>
              <w:rPr>
                <w:lang w:val="ru-RU"/>
              </w:rPr>
              <w:t xml:space="preserve">Для </w:t>
            </w:r>
            <w:r w:rsidR="00A93385">
              <w:rPr>
                <w:lang w:val="ru-RU"/>
              </w:rPr>
              <w:t>7 класса (геометрия)</w:t>
            </w:r>
          </w:p>
          <w:p w:rsidR="00C60070" w:rsidRPr="004C4834" w:rsidRDefault="00C60070" w:rsidP="00026865">
            <w:pPr>
              <w:pStyle w:val="af4"/>
              <w:rPr>
                <w:lang w:val="ru-RU"/>
              </w:rPr>
            </w:pPr>
            <w:r w:rsidRPr="004C4834">
              <w:rPr>
                <w:lang w:val="ru-RU"/>
              </w:rPr>
              <w:t>Ученик научится:</w:t>
            </w:r>
          </w:p>
          <w:p w:rsidR="00C60070" w:rsidRPr="0024651C" w:rsidRDefault="00C60070" w:rsidP="00026865">
            <w:pPr>
              <w:pStyle w:val="22"/>
              <w:shd w:val="clear" w:color="auto" w:fill="auto"/>
              <w:tabs>
                <w:tab w:val="left" w:pos="332"/>
              </w:tabs>
              <w:spacing w:after="0" w:line="274" w:lineRule="exact"/>
              <w:rPr>
                <w:sz w:val="24"/>
                <w:szCs w:val="24"/>
              </w:rPr>
            </w:pPr>
            <w:r>
              <w:rPr>
                <w:sz w:val="24"/>
                <w:szCs w:val="24"/>
              </w:rPr>
              <w:t>-</w:t>
            </w:r>
            <w:r w:rsidRPr="0024651C">
              <w:rPr>
                <w:sz w:val="24"/>
                <w:szCs w:val="24"/>
              </w:rPr>
              <w:t>пред</w:t>
            </w:r>
            <w:r>
              <w:rPr>
                <w:sz w:val="24"/>
                <w:szCs w:val="24"/>
              </w:rPr>
              <w:t>ставлять математику как метод</w:t>
            </w:r>
            <w:r w:rsidRPr="0024651C">
              <w:rPr>
                <w:sz w:val="24"/>
                <w:szCs w:val="24"/>
              </w:rPr>
              <w:t xml:space="preserve"> познан</w:t>
            </w:r>
            <w:r>
              <w:rPr>
                <w:sz w:val="24"/>
                <w:szCs w:val="24"/>
              </w:rPr>
              <w:t>ия действительности, позволяющий</w:t>
            </w:r>
            <w:r w:rsidRPr="0024651C">
              <w:rPr>
                <w:sz w:val="24"/>
                <w:szCs w:val="24"/>
              </w:rPr>
              <w:t xml:space="preserve"> описывать и изуч</w:t>
            </w:r>
            <w:r>
              <w:rPr>
                <w:sz w:val="24"/>
                <w:szCs w:val="24"/>
              </w:rPr>
              <w:t>ать реальные процессы и явления;</w:t>
            </w:r>
          </w:p>
          <w:p w:rsidR="00C60070" w:rsidRPr="003F1C71" w:rsidRDefault="00C60070" w:rsidP="00026865">
            <w:pPr>
              <w:jc w:val="both"/>
              <w:rPr>
                <w:sz w:val="24"/>
                <w:szCs w:val="24"/>
                <w:lang w:eastAsia="ar-SA"/>
              </w:rPr>
            </w:pPr>
            <w:r>
              <w:rPr>
                <w:sz w:val="24"/>
                <w:szCs w:val="24"/>
                <w:lang w:eastAsia="ar-SA"/>
              </w:rPr>
              <w:t>-</w:t>
            </w:r>
            <w:r w:rsidRPr="003F1C71">
              <w:rPr>
                <w:sz w:val="24"/>
                <w:szCs w:val="24"/>
                <w:lang w:eastAsia="ar-SA"/>
              </w:rPr>
              <w:t>работать с математическим текстом, точно и грамотно выражать свои мысли в устной и письменной речи, применяя математическую терминологию и символику, использовать различные языки математики (словесный, символический, графический, табличный), доказывать математические утверждения;</w:t>
            </w:r>
          </w:p>
          <w:p w:rsidR="00C60070" w:rsidRPr="00D42283" w:rsidRDefault="00C60070" w:rsidP="00026865">
            <w:pPr>
              <w:pStyle w:val="22"/>
              <w:shd w:val="clear" w:color="auto" w:fill="auto"/>
              <w:tabs>
                <w:tab w:val="left" w:pos="327"/>
              </w:tabs>
              <w:spacing w:after="0" w:line="274" w:lineRule="exact"/>
              <w:rPr>
                <w:sz w:val="24"/>
                <w:szCs w:val="24"/>
              </w:rPr>
            </w:pPr>
            <w:r w:rsidRPr="00D42283">
              <w:rPr>
                <w:sz w:val="24"/>
                <w:szCs w:val="24"/>
              </w:rPr>
              <w:t>- использовать геометрический язык для описания предметов окружающего мира; мыслить пространственно;</w:t>
            </w:r>
          </w:p>
          <w:p w:rsidR="00C60070" w:rsidRPr="00D42283" w:rsidRDefault="00C60070" w:rsidP="00026865">
            <w:pPr>
              <w:jc w:val="both"/>
              <w:rPr>
                <w:sz w:val="24"/>
                <w:szCs w:val="24"/>
                <w:lang w:eastAsia="ar-SA"/>
              </w:rPr>
            </w:pPr>
            <w:r w:rsidRPr="00D42283">
              <w:rPr>
                <w:sz w:val="24"/>
                <w:szCs w:val="24"/>
                <w:lang w:eastAsia="ar-SA"/>
              </w:rPr>
              <w:t>– представлению простейших геометрических фигур, пространственных тел и их свойств;</w:t>
            </w:r>
          </w:p>
          <w:p w:rsidR="00C60070" w:rsidRDefault="00C60070" w:rsidP="00026865">
            <w:pPr>
              <w:pStyle w:val="22"/>
              <w:shd w:val="clear" w:color="auto" w:fill="auto"/>
              <w:tabs>
                <w:tab w:val="left" w:pos="452"/>
              </w:tabs>
              <w:spacing w:after="0" w:line="274" w:lineRule="exact"/>
              <w:rPr>
                <w:sz w:val="24"/>
                <w:szCs w:val="24"/>
                <w:lang w:eastAsia="ar-SA"/>
              </w:rPr>
            </w:pPr>
            <w:r w:rsidRPr="003F1C71">
              <w:rPr>
                <w:sz w:val="24"/>
                <w:szCs w:val="24"/>
                <w:lang w:eastAsia="ar-SA"/>
              </w:rPr>
              <w:t xml:space="preserve">–применять изученные понятия, аппарат различных разделов </w:t>
            </w:r>
            <w:r>
              <w:rPr>
                <w:sz w:val="24"/>
                <w:szCs w:val="24"/>
                <w:lang w:eastAsia="ar-SA"/>
              </w:rPr>
              <w:t>предмета</w:t>
            </w:r>
            <w:r w:rsidRPr="003F1C71">
              <w:rPr>
                <w:sz w:val="24"/>
                <w:szCs w:val="24"/>
                <w:lang w:eastAsia="ar-SA"/>
              </w:rPr>
              <w:t xml:space="preserve"> к решению межпредметных задач и задач повседневной жизни</w:t>
            </w:r>
            <w:r>
              <w:rPr>
                <w:sz w:val="24"/>
                <w:szCs w:val="24"/>
                <w:lang w:eastAsia="ar-SA"/>
              </w:rPr>
              <w:t>;</w:t>
            </w:r>
          </w:p>
          <w:p w:rsidR="00C60070" w:rsidRPr="0024651C" w:rsidRDefault="00C60070" w:rsidP="00026865">
            <w:pPr>
              <w:tabs>
                <w:tab w:val="left" w:pos="900"/>
              </w:tabs>
              <w:jc w:val="both"/>
              <w:rPr>
                <w:sz w:val="24"/>
                <w:szCs w:val="24"/>
              </w:rPr>
            </w:pPr>
            <w:r w:rsidRPr="00D42283">
              <w:rPr>
                <w:sz w:val="24"/>
                <w:szCs w:val="24"/>
                <w:lang w:eastAsia="ar-SA"/>
              </w:rPr>
              <w:t>–измерять длины отрезков, величины углов, использовать формулы для нахождения периметров, площадей и объемов простейших геометрических фигур.</w:t>
            </w:r>
          </w:p>
        </w:tc>
        <w:tc>
          <w:tcPr>
            <w:tcW w:w="5259" w:type="dxa"/>
          </w:tcPr>
          <w:p w:rsidR="00C60070" w:rsidRPr="004C4834" w:rsidRDefault="00C60070" w:rsidP="00026865">
            <w:pPr>
              <w:pStyle w:val="af4"/>
              <w:rPr>
                <w:lang w:val="ru-RU"/>
              </w:rPr>
            </w:pPr>
            <w:r w:rsidRPr="004C4834">
              <w:rPr>
                <w:lang w:val="ru-RU"/>
              </w:rPr>
              <w:t>Ученик получит возможность научиться:</w:t>
            </w:r>
          </w:p>
          <w:p w:rsidR="00C60070" w:rsidRPr="003F1C71" w:rsidRDefault="00C60070" w:rsidP="00026865">
            <w:pPr>
              <w:pStyle w:val="ParagraphStyle"/>
              <w:ind w:left="175" w:hanging="175"/>
              <w:rPr>
                <w:rFonts w:ascii="Times New Roman" w:hAnsi="Times New Roman" w:cs="Times New Roman"/>
                <w:color w:val="000000"/>
              </w:rPr>
            </w:pPr>
            <w:r w:rsidRPr="003F1C71">
              <w:rPr>
                <w:rFonts w:ascii="Times New Roman" w:hAnsi="Times New Roman" w:cs="Times New Roman"/>
                <w:color w:val="000000"/>
                <w:lang w:val="ru-RU"/>
              </w:rPr>
              <w:t xml:space="preserve">- </w:t>
            </w:r>
            <w:r w:rsidRPr="003F1C71">
              <w:rPr>
                <w:rFonts w:ascii="Times New Roman" w:hAnsi="Times New Roman" w:cs="Times New Roman"/>
                <w:color w:val="000000"/>
              </w:rPr>
              <w:t>анализировать</w:t>
            </w:r>
            <w:r w:rsidRPr="003F1C71">
              <w:rPr>
                <w:rFonts w:ascii="Times New Roman" w:hAnsi="Times New Roman" w:cs="Times New Roman"/>
                <w:i/>
                <w:color w:val="000000"/>
              </w:rPr>
              <w:t xml:space="preserve"> </w:t>
            </w:r>
            <w:r w:rsidRPr="003F1C71">
              <w:rPr>
                <w:rFonts w:ascii="Times New Roman" w:hAnsi="Times New Roman" w:cs="Times New Roman"/>
                <w:color w:val="000000"/>
              </w:rPr>
              <w:t>и осмысливать текст задачи, переформулировать</w:t>
            </w:r>
            <w:r w:rsidRPr="003F1C71">
              <w:rPr>
                <w:rFonts w:ascii="Times New Roman" w:hAnsi="Times New Roman" w:cs="Times New Roman"/>
                <w:i/>
                <w:color w:val="000000"/>
              </w:rPr>
              <w:t xml:space="preserve"> </w:t>
            </w:r>
            <w:r w:rsidRPr="003F1C71">
              <w:rPr>
                <w:rFonts w:ascii="Times New Roman" w:hAnsi="Times New Roman" w:cs="Times New Roman"/>
                <w:color w:val="000000"/>
              </w:rPr>
              <w:t>условие, извлекать</w:t>
            </w:r>
            <w:r w:rsidRPr="003F1C71">
              <w:rPr>
                <w:rFonts w:ascii="Times New Roman" w:hAnsi="Times New Roman" w:cs="Times New Roman"/>
                <w:i/>
                <w:color w:val="000000"/>
              </w:rPr>
              <w:t xml:space="preserve"> </w:t>
            </w:r>
            <w:r w:rsidRPr="003F1C71">
              <w:rPr>
                <w:rFonts w:ascii="Times New Roman" w:hAnsi="Times New Roman" w:cs="Times New Roman"/>
                <w:color w:val="000000"/>
              </w:rPr>
              <w:t>необходимую информацию, моделировать</w:t>
            </w:r>
            <w:r w:rsidRPr="003F1C71">
              <w:rPr>
                <w:rFonts w:ascii="Times New Roman" w:hAnsi="Times New Roman" w:cs="Times New Roman"/>
                <w:i/>
                <w:color w:val="000000"/>
              </w:rPr>
              <w:t xml:space="preserve"> </w:t>
            </w:r>
            <w:r w:rsidRPr="003F1C71">
              <w:rPr>
                <w:rFonts w:ascii="Times New Roman" w:hAnsi="Times New Roman" w:cs="Times New Roman"/>
                <w:color w:val="000000"/>
              </w:rPr>
              <w:t>условие с помощью реальных предметов, схем, рисунков; строить логическую цепочку рассуждений; критически оценивать</w:t>
            </w:r>
            <w:r w:rsidRPr="003F1C71">
              <w:rPr>
                <w:rFonts w:ascii="Times New Roman" w:hAnsi="Times New Roman" w:cs="Times New Roman"/>
                <w:i/>
                <w:color w:val="000000"/>
              </w:rPr>
              <w:t xml:space="preserve"> </w:t>
            </w:r>
            <w:r w:rsidRPr="003F1C71">
              <w:rPr>
                <w:rFonts w:ascii="Times New Roman" w:hAnsi="Times New Roman" w:cs="Times New Roman"/>
                <w:color w:val="000000"/>
              </w:rPr>
              <w:t>ответ, осуществлять</w:t>
            </w:r>
            <w:r w:rsidRPr="003F1C71">
              <w:rPr>
                <w:rFonts w:ascii="Times New Roman" w:hAnsi="Times New Roman" w:cs="Times New Roman"/>
                <w:i/>
                <w:color w:val="000000"/>
              </w:rPr>
              <w:t xml:space="preserve"> </w:t>
            </w:r>
            <w:r w:rsidRPr="003F1C71">
              <w:rPr>
                <w:rFonts w:ascii="Times New Roman" w:hAnsi="Times New Roman" w:cs="Times New Roman"/>
                <w:color w:val="000000"/>
              </w:rPr>
              <w:t>самоконтроль, проверяя ответ на соответствие условию;</w:t>
            </w:r>
          </w:p>
          <w:p w:rsidR="00C60070" w:rsidRPr="003F1C71" w:rsidRDefault="00C60070" w:rsidP="00026865">
            <w:pPr>
              <w:jc w:val="both"/>
              <w:rPr>
                <w:sz w:val="24"/>
                <w:szCs w:val="24"/>
              </w:rPr>
            </w:pPr>
            <w:r w:rsidRPr="003F1C71">
              <w:rPr>
                <w:sz w:val="24"/>
                <w:szCs w:val="24"/>
              </w:rPr>
              <w:t>- решать математические задачи и задачи из смежных предметов, выполнять несложные практические расчёты.</w:t>
            </w:r>
          </w:p>
          <w:p w:rsidR="00C60070" w:rsidRPr="004C4834" w:rsidRDefault="00C60070" w:rsidP="00026865">
            <w:pPr>
              <w:pStyle w:val="af4"/>
              <w:rPr>
                <w:lang w:val="ru-RU"/>
              </w:rPr>
            </w:pPr>
          </w:p>
        </w:tc>
      </w:tr>
    </w:tbl>
    <w:p w:rsidR="00C239A6" w:rsidRPr="00616B3B" w:rsidRDefault="007B665E">
      <w:pPr>
        <w:pStyle w:val="22"/>
        <w:shd w:val="clear" w:color="auto" w:fill="auto"/>
        <w:spacing w:after="0" w:line="293" w:lineRule="exact"/>
        <w:ind w:left="320" w:firstLine="0"/>
        <w:jc w:val="left"/>
      </w:pPr>
      <w:r w:rsidRPr="00616B3B">
        <w:t>Выпускник научится:</w:t>
      </w:r>
    </w:p>
    <w:p w:rsidR="00C239A6" w:rsidRPr="00616B3B" w:rsidRDefault="007B665E" w:rsidP="00A10771">
      <w:pPr>
        <w:pStyle w:val="22"/>
        <w:numPr>
          <w:ilvl w:val="0"/>
          <w:numId w:val="24"/>
        </w:numPr>
        <w:shd w:val="clear" w:color="auto" w:fill="auto"/>
        <w:tabs>
          <w:tab w:val="left" w:pos="708"/>
        </w:tabs>
        <w:spacing w:after="0" w:line="293" w:lineRule="exact"/>
        <w:ind w:firstLine="460"/>
        <w:jc w:val="both"/>
      </w:pPr>
      <w:r w:rsidRPr="00616B3B">
        <w:t>понимать особенности десятичной системы счисления; сравнивать и упорядочивать рациональные числа; использовать понятия, связанные с делимостью натуральных чисел;</w:t>
      </w:r>
    </w:p>
    <w:p w:rsidR="00C239A6" w:rsidRPr="00616B3B" w:rsidRDefault="007B665E" w:rsidP="00A10771">
      <w:pPr>
        <w:pStyle w:val="22"/>
        <w:numPr>
          <w:ilvl w:val="0"/>
          <w:numId w:val="24"/>
        </w:numPr>
        <w:shd w:val="clear" w:color="auto" w:fill="auto"/>
        <w:tabs>
          <w:tab w:val="left" w:pos="703"/>
        </w:tabs>
        <w:spacing w:after="0" w:line="293" w:lineRule="exact"/>
        <w:ind w:firstLine="460"/>
        <w:jc w:val="both"/>
      </w:pPr>
      <w:r w:rsidRPr="00616B3B">
        <w:t>выражать числа в эквивалентных формах, выбирая наиболее подходящую в зависимости от конкретной ситуации; выполнять вычисления с рациональными числами, сочетая устные и письменные приёмы вычислений, применять калькулятор;</w:t>
      </w:r>
    </w:p>
    <w:p w:rsidR="00C239A6" w:rsidRPr="00616B3B" w:rsidRDefault="007B665E" w:rsidP="00A10771">
      <w:pPr>
        <w:pStyle w:val="22"/>
        <w:numPr>
          <w:ilvl w:val="0"/>
          <w:numId w:val="24"/>
        </w:numPr>
        <w:shd w:val="clear" w:color="auto" w:fill="auto"/>
        <w:tabs>
          <w:tab w:val="left" w:pos="708"/>
        </w:tabs>
        <w:spacing w:after="0" w:line="293" w:lineRule="exact"/>
        <w:ind w:firstLine="460"/>
        <w:jc w:val="both"/>
      </w:pPr>
      <w:r w:rsidRPr="00616B3B">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C239A6" w:rsidRPr="00616B3B" w:rsidRDefault="007B665E" w:rsidP="00A10771">
      <w:pPr>
        <w:pStyle w:val="22"/>
        <w:numPr>
          <w:ilvl w:val="0"/>
          <w:numId w:val="24"/>
        </w:numPr>
        <w:shd w:val="clear" w:color="auto" w:fill="auto"/>
        <w:tabs>
          <w:tab w:val="left" w:pos="703"/>
        </w:tabs>
        <w:spacing w:after="0" w:line="293" w:lineRule="exact"/>
        <w:ind w:firstLine="460"/>
        <w:jc w:val="left"/>
      </w:pPr>
      <w:r w:rsidRPr="00616B3B">
        <w:t xml:space="preserve">анализировать графики зависимостей между величинами </w:t>
      </w:r>
      <w:r w:rsidRPr="00616B3B">
        <w:rPr>
          <w:lang w:eastAsia="en-US" w:bidi="en-US"/>
        </w:rPr>
        <w:t>(</w:t>
      </w:r>
      <w:r w:rsidRPr="00616B3B">
        <w:rPr>
          <w:lang w:val="en-US" w:eastAsia="en-US" w:bidi="en-US"/>
        </w:rPr>
        <w:t>S</w:t>
      </w:r>
      <w:r w:rsidRPr="00616B3B">
        <w:rPr>
          <w:lang w:eastAsia="en-US" w:bidi="en-US"/>
        </w:rPr>
        <w:t xml:space="preserve">, </w:t>
      </w:r>
      <w:r w:rsidRPr="00616B3B">
        <w:t>время; температура и т. п.). Выпускник получит возможность:</w:t>
      </w:r>
    </w:p>
    <w:p w:rsidR="00C239A6" w:rsidRPr="00616B3B" w:rsidRDefault="007B665E" w:rsidP="00A10771">
      <w:pPr>
        <w:pStyle w:val="22"/>
        <w:numPr>
          <w:ilvl w:val="0"/>
          <w:numId w:val="24"/>
        </w:numPr>
        <w:shd w:val="clear" w:color="auto" w:fill="auto"/>
        <w:tabs>
          <w:tab w:val="left" w:pos="731"/>
        </w:tabs>
        <w:spacing w:after="0" w:line="293" w:lineRule="exact"/>
        <w:ind w:firstLine="460"/>
        <w:jc w:val="both"/>
      </w:pPr>
      <w:r w:rsidRPr="00616B3B">
        <w:t>познакомиться с позиционными системами счисления с основаниями, отличными от 10;</w:t>
      </w:r>
    </w:p>
    <w:p w:rsidR="00C239A6" w:rsidRPr="00616B3B" w:rsidRDefault="007B665E" w:rsidP="00A10771">
      <w:pPr>
        <w:pStyle w:val="22"/>
        <w:numPr>
          <w:ilvl w:val="0"/>
          <w:numId w:val="24"/>
        </w:numPr>
        <w:shd w:val="clear" w:color="auto" w:fill="auto"/>
        <w:tabs>
          <w:tab w:val="left" w:pos="731"/>
        </w:tabs>
        <w:spacing w:after="0" w:line="220" w:lineRule="exact"/>
        <w:ind w:firstLine="460"/>
        <w:jc w:val="both"/>
      </w:pPr>
      <w:r w:rsidRPr="00616B3B">
        <w:t>углубить и развить представления о натуральных числах и свойствах делимости;</w:t>
      </w:r>
    </w:p>
    <w:p w:rsidR="00C239A6" w:rsidRPr="00616B3B" w:rsidRDefault="007B665E" w:rsidP="00A10771">
      <w:pPr>
        <w:pStyle w:val="22"/>
        <w:numPr>
          <w:ilvl w:val="0"/>
          <w:numId w:val="24"/>
        </w:numPr>
        <w:shd w:val="clear" w:color="auto" w:fill="auto"/>
        <w:tabs>
          <w:tab w:val="left" w:pos="731"/>
        </w:tabs>
        <w:spacing w:after="0" w:line="293" w:lineRule="exact"/>
        <w:ind w:left="760" w:hanging="300"/>
        <w:jc w:val="left"/>
      </w:pPr>
      <w:r w:rsidRPr="00616B3B">
        <w:t>научиться использовать приёмы, рационализирующие вычисления, приобрести навык контролировать вычисления, выбирая подходящий для ситуации способ.</w:t>
      </w:r>
    </w:p>
    <w:p w:rsidR="00C239A6" w:rsidRPr="00616B3B" w:rsidRDefault="007B665E">
      <w:pPr>
        <w:pStyle w:val="22"/>
        <w:shd w:val="clear" w:color="auto" w:fill="auto"/>
        <w:spacing w:after="0" w:line="293" w:lineRule="exact"/>
        <w:ind w:firstLine="0"/>
        <w:jc w:val="both"/>
      </w:pPr>
      <w:r w:rsidRPr="00616B3B">
        <w:t>Числовые и буквенные выражения.</w:t>
      </w:r>
    </w:p>
    <w:p w:rsidR="00C239A6" w:rsidRPr="00616B3B" w:rsidRDefault="007B665E">
      <w:pPr>
        <w:pStyle w:val="22"/>
        <w:shd w:val="clear" w:color="auto" w:fill="auto"/>
        <w:spacing w:after="0" w:line="293" w:lineRule="exact"/>
        <w:ind w:firstLine="0"/>
        <w:jc w:val="both"/>
      </w:pPr>
      <w:r w:rsidRPr="00616B3B">
        <w:t>Выпускник научится:</w:t>
      </w:r>
    </w:p>
    <w:p w:rsidR="00C239A6" w:rsidRPr="00616B3B" w:rsidRDefault="007B665E" w:rsidP="00A10771">
      <w:pPr>
        <w:pStyle w:val="22"/>
        <w:numPr>
          <w:ilvl w:val="0"/>
          <w:numId w:val="24"/>
        </w:numPr>
        <w:shd w:val="clear" w:color="auto" w:fill="auto"/>
        <w:tabs>
          <w:tab w:val="left" w:pos="703"/>
        </w:tabs>
        <w:spacing w:after="0" w:line="293" w:lineRule="exact"/>
        <w:ind w:firstLine="460"/>
        <w:jc w:val="both"/>
      </w:pPr>
      <w:r w:rsidRPr="00616B3B">
        <w:t>выполнять операции с числовыми выражениями; выполнять преобразования буквенных выражений (раскрытие скобок, приведение подобных слагаемых);</w:t>
      </w:r>
    </w:p>
    <w:p w:rsidR="00C239A6" w:rsidRPr="00616B3B" w:rsidRDefault="007B665E" w:rsidP="00A10771">
      <w:pPr>
        <w:pStyle w:val="22"/>
        <w:numPr>
          <w:ilvl w:val="0"/>
          <w:numId w:val="24"/>
        </w:numPr>
        <w:shd w:val="clear" w:color="auto" w:fill="auto"/>
        <w:tabs>
          <w:tab w:val="left" w:pos="731"/>
        </w:tabs>
        <w:spacing w:after="0" w:line="220" w:lineRule="exact"/>
        <w:ind w:firstLine="460"/>
        <w:jc w:val="both"/>
      </w:pPr>
      <w:r w:rsidRPr="00616B3B">
        <w:t>решать линейные уравнения, решать текстовые задачи алгебраическим методом.</w:t>
      </w:r>
    </w:p>
    <w:p w:rsidR="00C239A6" w:rsidRPr="00616B3B" w:rsidRDefault="007B665E">
      <w:pPr>
        <w:pStyle w:val="26"/>
        <w:keepNext/>
        <w:keepLines/>
        <w:shd w:val="clear" w:color="auto" w:fill="auto"/>
        <w:spacing w:after="0" w:line="288" w:lineRule="exact"/>
        <w:ind w:left="1000"/>
        <w:jc w:val="left"/>
      </w:pPr>
      <w:bookmarkStart w:id="26" w:name="bookmark29"/>
      <w:r w:rsidRPr="00616B3B">
        <w:t>Выпускник получит возможность:</w:t>
      </w:r>
      <w:bookmarkEnd w:id="26"/>
    </w:p>
    <w:p w:rsidR="00C239A6" w:rsidRPr="00616B3B" w:rsidRDefault="007B665E" w:rsidP="00A10771">
      <w:pPr>
        <w:pStyle w:val="22"/>
        <w:numPr>
          <w:ilvl w:val="0"/>
          <w:numId w:val="24"/>
        </w:numPr>
        <w:shd w:val="clear" w:color="auto" w:fill="auto"/>
        <w:tabs>
          <w:tab w:val="left" w:pos="1177"/>
        </w:tabs>
        <w:spacing w:after="0" w:line="288" w:lineRule="exact"/>
        <w:ind w:firstLine="720"/>
        <w:jc w:val="both"/>
      </w:pPr>
      <w:r w:rsidRPr="00616B3B">
        <w:t>развить представления о буквенных выражениях и их преобразованиях; овладеть специальными приёмами решения уравнений, применять аппарат уравнений для решения как текстовых, так и практических задач.</w:t>
      </w:r>
    </w:p>
    <w:p w:rsidR="00C239A6" w:rsidRPr="00616B3B" w:rsidRDefault="007B665E">
      <w:pPr>
        <w:pStyle w:val="22"/>
        <w:shd w:val="clear" w:color="auto" w:fill="auto"/>
        <w:spacing w:after="0" w:line="288" w:lineRule="exact"/>
        <w:ind w:firstLine="720"/>
        <w:jc w:val="both"/>
      </w:pPr>
      <w:r w:rsidRPr="00616B3B">
        <w:t>Натуральные числа. Дроби. Рациональные числа</w:t>
      </w:r>
    </w:p>
    <w:p w:rsidR="00C239A6" w:rsidRPr="00616B3B" w:rsidRDefault="007B665E">
      <w:pPr>
        <w:pStyle w:val="22"/>
        <w:shd w:val="clear" w:color="auto" w:fill="auto"/>
        <w:spacing w:after="0" w:line="288" w:lineRule="exact"/>
        <w:ind w:firstLine="720"/>
        <w:jc w:val="both"/>
      </w:pPr>
      <w:r w:rsidRPr="00616B3B">
        <w:t>Выпускник научится:</w:t>
      </w:r>
    </w:p>
    <w:p w:rsidR="00C239A6" w:rsidRPr="00616B3B" w:rsidRDefault="007B665E" w:rsidP="00A10771">
      <w:pPr>
        <w:pStyle w:val="22"/>
        <w:numPr>
          <w:ilvl w:val="0"/>
          <w:numId w:val="24"/>
        </w:numPr>
        <w:shd w:val="clear" w:color="auto" w:fill="auto"/>
        <w:tabs>
          <w:tab w:val="left" w:pos="1177"/>
        </w:tabs>
        <w:spacing w:after="0" w:line="288" w:lineRule="exact"/>
        <w:ind w:firstLine="720"/>
        <w:jc w:val="both"/>
      </w:pPr>
      <w:r w:rsidRPr="00616B3B">
        <w:t>понимать особенности десятичной системы счисления; оперировать понятиями, связанными с делимостью натуральных чисел; выражать числа в эквивалентных формах, выбирая наиболее подходящую в зависимости от конкретной ситуации;</w:t>
      </w:r>
    </w:p>
    <w:p w:rsidR="00C239A6" w:rsidRPr="00616B3B" w:rsidRDefault="007B665E" w:rsidP="00A10771">
      <w:pPr>
        <w:pStyle w:val="22"/>
        <w:numPr>
          <w:ilvl w:val="0"/>
          <w:numId w:val="24"/>
        </w:numPr>
        <w:shd w:val="clear" w:color="auto" w:fill="auto"/>
        <w:tabs>
          <w:tab w:val="left" w:pos="1177"/>
        </w:tabs>
        <w:spacing w:after="0" w:line="288" w:lineRule="exact"/>
        <w:ind w:firstLine="720"/>
        <w:jc w:val="both"/>
      </w:pPr>
      <w:r w:rsidRPr="00616B3B">
        <w:t>сравнивать и упорядочивать рациональные числа; выполнять вычисления с рациональными числами, сочетая устные и письменные приёмы вычислений, применение калькулятора;</w:t>
      </w:r>
    </w:p>
    <w:p w:rsidR="00C239A6" w:rsidRPr="00616B3B" w:rsidRDefault="007B665E" w:rsidP="00A10771">
      <w:pPr>
        <w:pStyle w:val="22"/>
        <w:numPr>
          <w:ilvl w:val="0"/>
          <w:numId w:val="24"/>
        </w:numPr>
        <w:shd w:val="clear" w:color="auto" w:fill="auto"/>
        <w:tabs>
          <w:tab w:val="left" w:pos="1177"/>
        </w:tabs>
        <w:spacing w:after="0" w:line="288" w:lineRule="exact"/>
        <w:ind w:firstLine="720"/>
        <w:jc w:val="both"/>
      </w:pPr>
      <w:r w:rsidRPr="00616B3B">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C239A6" w:rsidRPr="00616B3B" w:rsidRDefault="007B665E">
      <w:pPr>
        <w:pStyle w:val="22"/>
        <w:shd w:val="clear" w:color="auto" w:fill="auto"/>
        <w:spacing w:after="0" w:line="288" w:lineRule="exact"/>
        <w:ind w:firstLine="720"/>
        <w:jc w:val="both"/>
      </w:pPr>
      <w:r w:rsidRPr="00616B3B">
        <w:t>Выпускник получит возможность:</w:t>
      </w:r>
    </w:p>
    <w:p w:rsidR="00C239A6" w:rsidRPr="00616B3B" w:rsidRDefault="007B665E" w:rsidP="00A10771">
      <w:pPr>
        <w:pStyle w:val="22"/>
        <w:numPr>
          <w:ilvl w:val="0"/>
          <w:numId w:val="24"/>
        </w:numPr>
        <w:shd w:val="clear" w:color="auto" w:fill="auto"/>
        <w:tabs>
          <w:tab w:val="left" w:pos="1177"/>
        </w:tabs>
        <w:spacing w:after="0" w:line="288" w:lineRule="exact"/>
        <w:ind w:firstLine="720"/>
        <w:jc w:val="both"/>
      </w:pPr>
      <w:r w:rsidRPr="00616B3B">
        <w:t>познакомиться с позиционными системами счисления с основаниями, отличными от 10;</w:t>
      </w:r>
    </w:p>
    <w:p w:rsidR="00C239A6" w:rsidRPr="00616B3B" w:rsidRDefault="007B665E" w:rsidP="00A10771">
      <w:pPr>
        <w:pStyle w:val="22"/>
        <w:numPr>
          <w:ilvl w:val="0"/>
          <w:numId w:val="24"/>
        </w:numPr>
        <w:shd w:val="clear" w:color="auto" w:fill="auto"/>
        <w:tabs>
          <w:tab w:val="left" w:pos="1177"/>
        </w:tabs>
        <w:spacing w:after="0" w:line="288" w:lineRule="exact"/>
        <w:ind w:firstLine="720"/>
        <w:jc w:val="both"/>
      </w:pPr>
      <w:r w:rsidRPr="00616B3B">
        <w:t>углубить и развить представления о натуральных числах и свойствах делимости; 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C239A6" w:rsidRPr="00616B3B" w:rsidRDefault="007B665E">
      <w:pPr>
        <w:pStyle w:val="22"/>
        <w:shd w:val="clear" w:color="auto" w:fill="auto"/>
        <w:spacing w:after="0" w:line="288" w:lineRule="exact"/>
        <w:ind w:firstLine="720"/>
        <w:jc w:val="both"/>
      </w:pPr>
      <w:r w:rsidRPr="00616B3B">
        <w:t>Действительные числа</w:t>
      </w:r>
    </w:p>
    <w:p w:rsidR="00C239A6" w:rsidRPr="00616B3B" w:rsidRDefault="007B665E">
      <w:pPr>
        <w:pStyle w:val="22"/>
        <w:shd w:val="clear" w:color="auto" w:fill="auto"/>
        <w:spacing w:after="0" w:line="288" w:lineRule="exact"/>
        <w:ind w:firstLine="720"/>
        <w:jc w:val="both"/>
      </w:pPr>
      <w:r w:rsidRPr="00616B3B">
        <w:t>Выпускник научится:</w:t>
      </w:r>
    </w:p>
    <w:p w:rsidR="00C239A6" w:rsidRPr="00616B3B" w:rsidRDefault="007B665E" w:rsidP="00A10771">
      <w:pPr>
        <w:pStyle w:val="22"/>
        <w:numPr>
          <w:ilvl w:val="0"/>
          <w:numId w:val="24"/>
        </w:numPr>
        <w:shd w:val="clear" w:color="auto" w:fill="auto"/>
        <w:tabs>
          <w:tab w:val="left" w:pos="1177"/>
        </w:tabs>
        <w:spacing w:after="0" w:line="288" w:lineRule="exact"/>
        <w:ind w:firstLine="720"/>
        <w:jc w:val="both"/>
      </w:pPr>
      <w:r w:rsidRPr="00616B3B">
        <w:t>использовать начальные представления о множестве действительных чисел;</w:t>
      </w:r>
    </w:p>
    <w:p w:rsidR="00C239A6" w:rsidRPr="00616B3B" w:rsidRDefault="007B665E" w:rsidP="00A10771">
      <w:pPr>
        <w:pStyle w:val="22"/>
        <w:numPr>
          <w:ilvl w:val="0"/>
          <w:numId w:val="24"/>
        </w:numPr>
        <w:shd w:val="clear" w:color="auto" w:fill="auto"/>
        <w:tabs>
          <w:tab w:val="left" w:pos="1177"/>
        </w:tabs>
        <w:spacing w:after="44" w:line="220" w:lineRule="exact"/>
        <w:ind w:firstLine="720"/>
        <w:jc w:val="both"/>
      </w:pPr>
      <w:r w:rsidRPr="00616B3B">
        <w:t>оперировать понятием квадратного корня, применять его в вычислениях.</w:t>
      </w:r>
    </w:p>
    <w:p w:rsidR="00C239A6" w:rsidRPr="00616B3B" w:rsidRDefault="007B665E">
      <w:pPr>
        <w:pStyle w:val="22"/>
        <w:shd w:val="clear" w:color="auto" w:fill="auto"/>
        <w:spacing w:after="290" w:line="220" w:lineRule="exact"/>
        <w:ind w:firstLine="720"/>
        <w:jc w:val="both"/>
      </w:pPr>
      <w:r w:rsidRPr="00616B3B">
        <w:t>Выпускник получит возможность:</w:t>
      </w:r>
    </w:p>
    <w:p w:rsidR="00C239A6" w:rsidRPr="00616B3B" w:rsidRDefault="007B665E" w:rsidP="00A10771">
      <w:pPr>
        <w:pStyle w:val="22"/>
        <w:numPr>
          <w:ilvl w:val="0"/>
          <w:numId w:val="24"/>
        </w:numPr>
        <w:shd w:val="clear" w:color="auto" w:fill="auto"/>
        <w:tabs>
          <w:tab w:val="left" w:pos="1177"/>
        </w:tabs>
        <w:spacing w:after="0" w:line="288" w:lineRule="exact"/>
        <w:ind w:firstLine="720"/>
        <w:jc w:val="both"/>
      </w:pPr>
      <w:r w:rsidRPr="00616B3B">
        <w:t>развить представление о числе и числовых системах от натуральных до действительных чисел; о роли вычислений в практике; развить и углубить знания о десятичной записи действительных чисел (периодические и непериодические дроби).</w:t>
      </w:r>
    </w:p>
    <w:p w:rsidR="00C239A6" w:rsidRPr="00616B3B" w:rsidRDefault="007B665E">
      <w:pPr>
        <w:pStyle w:val="22"/>
        <w:shd w:val="clear" w:color="auto" w:fill="auto"/>
        <w:spacing w:after="0" w:line="288" w:lineRule="exact"/>
        <w:ind w:firstLine="720"/>
        <w:jc w:val="both"/>
      </w:pPr>
      <w:r w:rsidRPr="00616B3B">
        <w:t>Измерения, приближения, оценки</w:t>
      </w:r>
    </w:p>
    <w:p w:rsidR="00C239A6" w:rsidRPr="00616B3B" w:rsidRDefault="007B665E">
      <w:pPr>
        <w:pStyle w:val="22"/>
        <w:shd w:val="clear" w:color="auto" w:fill="auto"/>
        <w:spacing w:after="0" w:line="288" w:lineRule="exact"/>
        <w:ind w:firstLine="720"/>
        <w:jc w:val="both"/>
      </w:pPr>
      <w:r w:rsidRPr="00616B3B">
        <w:t>Выпускник научится:</w:t>
      </w:r>
    </w:p>
    <w:p w:rsidR="00C239A6" w:rsidRPr="00616B3B" w:rsidRDefault="007B665E" w:rsidP="00A10771">
      <w:pPr>
        <w:pStyle w:val="22"/>
        <w:numPr>
          <w:ilvl w:val="0"/>
          <w:numId w:val="24"/>
        </w:numPr>
        <w:shd w:val="clear" w:color="auto" w:fill="auto"/>
        <w:tabs>
          <w:tab w:val="left" w:pos="1177"/>
        </w:tabs>
        <w:spacing w:after="0" w:line="288" w:lineRule="exact"/>
        <w:ind w:firstLine="720"/>
        <w:jc w:val="both"/>
      </w:pPr>
      <w:r w:rsidRPr="00616B3B">
        <w:t>использовать в ходе решения задач элементарные представления, связанные с приближёнными значениями величин.</w:t>
      </w:r>
    </w:p>
    <w:p w:rsidR="00C239A6" w:rsidRPr="00616B3B" w:rsidRDefault="007B665E">
      <w:pPr>
        <w:pStyle w:val="22"/>
        <w:shd w:val="clear" w:color="auto" w:fill="auto"/>
        <w:spacing w:after="0" w:line="288" w:lineRule="exact"/>
        <w:ind w:firstLine="720"/>
        <w:jc w:val="both"/>
      </w:pPr>
      <w:r w:rsidRPr="00616B3B">
        <w:t>Выпускник получит возможность:</w:t>
      </w:r>
    </w:p>
    <w:p w:rsidR="00C239A6" w:rsidRPr="00616B3B" w:rsidRDefault="007B665E" w:rsidP="00A10771">
      <w:pPr>
        <w:pStyle w:val="22"/>
        <w:numPr>
          <w:ilvl w:val="0"/>
          <w:numId w:val="24"/>
        </w:numPr>
        <w:shd w:val="clear" w:color="auto" w:fill="auto"/>
        <w:tabs>
          <w:tab w:val="left" w:pos="1177"/>
        </w:tabs>
        <w:spacing w:after="0" w:line="288" w:lineRule="exact"/>
        <w:ind w:firstLine="720"/>
        <w:jc w:val="both"/>
      </w:pPr>
      <w:r w:rsidRPr="00616B3B">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 понять, что погрешность результата вычислений должна быть соизмерима с погрешностью исходных данных.</w:t>
      </w:r>
    </w:p>
    <w:p w:rsidR="00C239A6" w:rsidRPr="00616B3B" w:rsidRDefault="007B665E">
      <w:pPr>
        <w:pStyle w:val="22"/>
        <w:shd w:val="clear" w:color="auto" w:fill="auto"/>
        <w:spacing w:after="0" w:line="288" w:lineRule="exact"/>
        <w:ind w:firstLine="580"/>
        <w:jc w:val="both"/>
      </w:pPr>
      <w:r w:rsidRPr="00616B3B">
        <w:t>Алгебраические выражения</w:t>
      </w:r>
    </w:p>
    <w:p w:rsidR="00C239A6" w:rsidRPr="00616B3B" w:rsidRDefault="007B665E">
      <w:pPr>
        <w:pStyle w:val="22"/>
        <w:shd w:val="clear" w:color="auto" w:fill="auto"/>
        <w:spacing w:after="0" w:line="288" w:lineRule="exact"/>
        <w:ind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765"/>
        </w:tabs>
        <w:spacing w:after="0" w:line="288" w:lineRule="exact"/>
        <w:ind w:firstLine="580"/>
        <w:jc w:val="both"/>
      </w:pPr>
      <w:r w:rsidRPr="00616B3B">
        <w:t>оперировать понятиями «тождество», «тождественное преобразование», решать задачи, содержащие буквенные данные; работать с формулами;</w:t>
      </w:r>
    </w:p>
    <w:p w:rsidR="00C239A6" w:rsidRPr="00616B3B" w:rsidRDefault="007B665E" w:rsidP="00A10771">
      <w:pPr>
        <w:pStyle w:val="22"/>
        <w:numPr>
          <w:ilvl w:val="0"/>
          <w:numId w:val="24"/>
        </w:numPr>
        <w:shd w:val="clear" w:color="auto" w:fill="auto"/>
        <w:tabs>
          <w:tab w:val="left" w:pos="765"/>
        </w:tabs>
        <w:spacing w:after="0" w:line="288" w:lineRule="exact"/>
        <w:ind w:firstLine="580"/>
        <w:jc w:val="both"/>
      </w:pPr>
      <w:r w:rsidRPr="00616B3B">
        <w:t xml:space="preserve">выполнять преобразования выражений, содержащих степени с целыми показателями и квадратные корни; </w:t>
      </w:r>
      <w:r w:rsidRPr="00616B3B">
        <w:rPr>
          <w:rStyle w:val="28"/>
        </w:rPr>
        <w:t>•</w:t>
      </w:r>
      <w:r w:rsidRPr="00616B3B">
        <w:t xml:space="preserve"> выполнять тождественные преобразования рациональных выражений на основе правил действий над многочленами и алгебраическими дробями; выполнять разложение многочленов на множители.</w:t>
      </w:r>
    </w:p>
    <w:p w:rsidR="00C239A6" w:rsidRPr="00616B3B" w:rsidRDefault="007B665E">
      <w:pPr>
        <w:pStyle w:val="22"/>
        <w:shd w:val="clear" w:color="auto" w:fill="auto"/>
        <w:spacing w:after="0" w:line="288" w:lineRule="exact"/>
        <w:ind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765"/>
        </w:tabs>
        <w:spacing w:after="0" w:line="288" w:lineRule="exact"/>
        <w:ind w:firstLine="580"/>
        <w:jc w:val="both"/>
      </w:pPr>
      <w:r w:rsidRPr="00616B3B">
        <w:t>выполнять многошаговые преобразования рациональных выражений, применяя широкий набор способов и приемов; •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C239A6" w:rsidRPr="00616B3B" w:rsidRDefault="007B665E">
      <w:pPr>
        <w:pStyle w:val="26"/>
        <w:keepNext/>
        <w:keepLines/>
        <w:shd w:val="clear" w:color="auto" w:fill="auto"/>
        <w:spacing w:after="0" w:line="288" w:lineRule="exact"/>
        <w:ind w:firstLine="600"/>
        <w:jc w:val="both"/>
      </w:pPr>
      <w:bookmarkStart w:id="27" w:name="bookmark30"/>
      <w:r w:rsidRPr="00616B3B">
        <w:t>Уравнения</w:t>
      </w:r>
      <w:bookmarkEnd w:id="27"/>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24"/>
        </w:numPr>
        <w:shd w:val="clear" w:color="auto" w:fill="auto"/>
        <w:tabs>
          <w:tab w:val="left" w:pos="809"/>
        </w:tabs>
        <w:spacing w:after="0" w:line="288" w:lineRule="exact"/>
        <w:ind w:firstLine="600"/>
        <w:jc w:val="both"/>
      </w:pPr>
      <w:r w:rsidRPr="00616B3B">
        <w:t>решать основные виды рациональных уравнений с одной переменной, системы двух уравнений с двумя переменными;</w:t>
      </w:r>
    </w:p>
    <w:p w:rsidR="00C239A6" w:rsidRPr="00616B3B" w:rsidRDefault="007B665E" w:rsidP="00A10771">
      <w:pPr>
        <w:pStyle w:val="22"/>
        <w:numPr>
          <w:ilvl w:val="0"/>
          <w:numId w:val="24"/>
        </w:numPr>
        <w:shd w:val="clear" w:color="auto" w:fill="auto"/>
        <w:tabs>
          <w:tab w:val="left" w:pos="809"/>
        </w:tabs>
        <w:spacing w:after="0" w:line="288" w:lineRule="exact"/>
        <w:ind w:firstLine="600"/>
        <w:jc w:val="both"/>
      </w:pPr>
      <w:r w:rsidRPr="00616B3B">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C239A6" w:rsidRPr="00616B3B" w:rsidRDefault="007B665E" w:rsidP="00A10771">
      <w:pPr>
        <w:pStyle w:val="22"/>
        <w:numPr>
          <w:ilvl w:val="0"/>
          <w:numId w:val="24"/>
        </w:numPr>
        <w:shd w:val="clear" w:color="auto" w:fill="auto"/>
        <w:tabs>
          <w:tab w:val="left" w:pos="809"/>
        </w:tabs>
        <w:spacing w:after="0" w:line="288" w:lineRule="exact"/>
        <w:ind w:firstLine="600"/>
        <w:jc w:val="both"/>
      </w:pPr>
      <w:r w:rsidRPr="00616B3B">
        <w:t>применять графические представления для исследования уравнений, исследования и решения систем уравнений с двумя переменными.</w:t>
      </w:r>
    </w:p>
    <w:p w:rsidR="00C239A6" w:rsidRPr="00616B3B" w:rsidRDefault="007B665E">
      <w:pPr>
        <w:pStyle w:val="22"/>
        <w:shd w:val="clear" w:color="auto" w:fill="auto"/>
        <w:spacing w:after="0" w:line="288" w:lineRule="exact"/>
        <w:ind w:firstLine="600"/>
        <w:jc w:val="both"/>
      </w:pPr>
      <w:r w:rsidRPr="00616B3B">
        <w:t>Выпускник получит возможность:</w:t>
      </w:r>
    </w:p>
    <w:p w:rsidR="00C239A6" w:rsidRPr="00616B3B" w:rsidRDefault="007B665E" w:rsidP="00A10771">
      <w:pPr>
        <w:pStyle w:val="22"/>
        <w:numPr>
          <w:ilvl w:val="0"/>
          <w:numId w:val="24"/>
        </w:numPr>
        <w:shd w:val="clear" w:color="auto" w:fill="auto"/>
        <w:tabs>
          <w:tab w:val="left" w:pos="979"/>
        </w:tabs>
        <w:spacing w:after="0" w:line="288" w:lineRule="exact"/>
        <w:ind w:firstLine="740"/>
        <w:jc w:val="left"/>
      </w:pPr>
      <w:r w:rsidRPr="00616B3B">
        <w:t>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C239A6" w:rsidRPr="00616B3B" w:rsidRDefault="007B665E" w:rsidP="00A10771">
      <w:pPr>
        <w:pStyle w:val="22"/>
        <w:numPr>
          <w:ilvl w:val="0"/>
          <w:numId w:val="24"/>
        </w:numPr>
        <w:shd w:val="clear" w:color="auto" w:fill="auto"/>
        <w:tabs>
          <w:tab w:val="left" w:pos="979"/>
        </w:tabs>
        <w:spacing w:after="0" w:line="288" w:lineRule="exact"/>
        <w:ind w:firstLine="740"/>
        <w:jc w:val="left"/>
      </w:pPr>
      <w:r w:rsidRPr="00616B3B">
        <w:t>применять графические представления для исследования уравнений, систем уравнений, содержащих буквенные коэффициенты.</w:t>
      </w:r>
    </w:p>
    <w:p w:rsidR="00C239A6" w:rsidRPr="00616B3B" w:rsidRDefault="007B665E">
      <w:pPr>
        <w:pStyle w:val="22"/>
        <w:shd w:val="clear" w:color="auto" w:fill="auto"/>
        <w:spacing w:after="0" w:line="288" w:lineRule="exact"/>
        <w:ind w:firstLine="600"/>
        <w:jc w:val="both"/>
      </w:pPr>
      <w:r w:rsidRPr="00616B3B">
        <w:t>Неравенства</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24"/>
        </w:numPr>
        <w:shd w:val="clear" w:color="auto" w:fill="auto"/>
        <w:tabs>
          <w:tab w:val="left" w:pos="780"/>
        </w:tabs>
        <w:spacing w:after="0" w:line="288" w:lineRule="exact"/>
        <w:ind w:firstLine="600"/>
        <w:jc w:val="both"/>
      </w:pPr>
      <w:r w:rsidRPr="00616B3B">
        <w:t>понимать и применять терминологию и символику, связанные с отношением неравенства, свойства числовых неравенств;</w:t>
      </w:r>
    </w:p>
    <w:p w:rsidR="00C239A6" w:rsidRPr="00616B3B" w:rsidRDefault="007B665E" w:rsidP="00A10771">
      <w:pPr>
        <w:pStyle w:val="22"/>
        <w:numPr>
          <w:ilvl w:val="0"/>
          <w:numId w:val="24"/>
        </w:numPr>
        <w:shd w:val="clear" w:color="auto" w:fill="auto"/>
        <w:tabs>
          <w:tab w:val="left" w:pos="780"/>
        </w:tabs>
        <w:spacing w:after="0" w:line="288" w:lineRule="exact"/>
        <w:ind w:firstLine="600"/>
        <w:jc w:val="both"/>
      </w:pPr>
      <w:r w:rsidRPr="00616B3B">
        <w:t>решать линейные неравенства с одной переменной и их системы; решать квадратные неравенства с опорой на графические представления; применять аппарат неравенств для решения задач из различных разделов курса.</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780"/>
        </w:tabs>
        <w:spacing w:after="0" w:line="288" w:lineRule="exact"/>
        <w:ind w:firstLine="600"/>
        <w:jc w:val="both"/>
      </w:pPr>
      <w:r w:rsidRPr="00616B3B">
        <w:t>разнообразным приемам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C239A6" w:rsidRPr="00616B3B" w:rsidRDefault="007B665E" w:rsidP="00A10771">
      <w:pPr>
        <w:pStyle w:val="22"/>
        <w:numPr>
          <w:ilvl w:val="0"/>
          <w:numId w:val="24"/>
        </w:numPr>
        <w:shd w:val="clear" w:color="auto" w:fill="auto"/>
        <w:tabs>
          <w:tab w:val="left" w:pos="775"/>
        </w:tabs>
        <w:spacing w:after="0" w:line="288" w:lineRule="exact"/>
        <w:ind w:firstLine="600"/>
        <w:jc w:val="both"/>
      </w:pPr>
      <w:r w:rsidRPr="00616B3B">
        <w:t>применять графические представления для исследования неравенств, систем неравенств, содержащих буквенные коэффициенты.</w:t>
      </w:r>
    </w:p>
    <w:p w:rsidR="00C239A6" w:rsidRPr="00616B3B" w:rsidRDefault="007B665E">
      <w:pPr>
        <w:pStyle w:val="22"/>
        <w:shd w:val="clear" w:color="auto" w:fill="auto"/>
        <w:spacing w:after="0" w:line="288" w:lineRule="exact"/>
        <w:ind w:firstLine="600"/>
        <w:jc w:val="both"/>
      </w:pPr>
      <w:r w:rsidRPr="00616B3B">
        <w:t>Основные понятия. Числовые функции</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24"/>
        </w:numPr>
        <w:shd w:val="clear" w:color="auto" w:fill="auto"/>
        <w:tabs>
          <w:tab w:val="left" w:pos="828"/>
        </w:tabs>
        <w:spacing w:after="0" w:line="288" w:lineRule="exact"/>
        <w:ind w:firstLine="600"/>
        <w:jc w:val="both"/>
      </w:pPr>
      <w:r w:rsidRPr="00616B3B">
        <w:t>понимать и использовать функциональные понятия и язык (термины, символические обозначения);</w:t>
      </w:r>
    </w:p>
    <w:p w:rsidR="00C239A6" w:rsidRPr="00616B3B" w:rsidRDefault="007B665E" w:rsidP="00A10771">
      <w:pPr>
        <w:pStyle w:val="22"/>
        <w:numPr>
          <w:ilvl w:val="0"/>
          <w:numId w:val="24"/>
        </w:numPr>
        <w:shd w:val="clear" w:color="auto" w:fill="auto"/>
        <w:tabs>
          <w:tab w:val="left" w:pos="775"/>
        </w:tabs>
        <w:spacing w:after="0" w:line="288" w:lineRule="exact"/>
        <w:ind w:firstLine="600"/>
        <w:jc w:val="both"/>
      </w:pPr>
      <w:r w:rsidRPr="00616B3B">
        <w:t>строить графики элементарных функций; исследовать свойства числовых функций на основе изучения поведения их графиков;</w:t>
      </w:r>
    </w:p>
    <w:p w:rsidR="00C239A6" w:rsidRPr="00616B3B" w:rsidRDefault="007B665E" w:rsidP="00A10771">
      <w:pPr>
        <w:pStyle w:val="22"/>
        <w:numPr>
          <w:ilvl w:val="0"/>
          <w:numId w:val="24"/>
        </w:numPr>
        <w:shd w:val="clear" w:color="auto" w:fill="auto"/>
        <w:tabs>
          <w:tab w:val="left" w:pos="775"/>
        </w:tabs>
        <w:spacing w:after="0" w:line="288" w:lineRule="exact"/>
        <w:ind w:firstLine="600"/>
        <w:jc w:val="both"/>
      </w:pPr>
      <w:r w:rsidRPr="00616B3B">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780"/>
        </w:tabs>
        <w:spacing w:after="0" w:line="288" w:lineRule="exact"/>
        <w:ind w:firstLine="600"/>
        <w:jc w:val="both"/>
      </w:pPr>
      <w:r w:rsidRPr="00616B3B">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 использовать функциональные представления и свойства функций для решения математических задач из различных разделов курса.</w:t>
      </w:r>
    </w:p>
    <w:p w:rsidR="00C239A6" w:rsidRPr="00616B3B" w:rsidRDefault="007B665E">
      <w:pPr>
        <w:pStyle w:val="22"/>
        <w:shd w:val="clear" w:color="auto" w:fill="auto"/>
        <w:spacing w:after="0" w:line="288" w:lineRule="exact"/>
        <w:ind w:firstLine="600"/>
        <w:jc w:val="both"/>
      </w:pPr>
      <w:r w:rsidRPr="00616B3B">
        <w:t>Числовые последовательности</w:t>
      </w:r>
    </w:p>
    <w:p w:rsidR="00C239A6" w:rsidRPr="00616B3B" w:rsidRDefault="007B665E">
      <w:pPr>
        <w:pStyle w:val="22"/>
        <w:shd w:val="clear" w:color="auto" w:fill="auto"/>
        <w:spacing w:after="0" w:line="288" w:lineRule="exact"/>
        <w:ind w:firstLine="600"/>
        <w:jc w:val="both"/>
      </w:pPr>
      <w:r w:rsidRPr="00616B3B">
        <w:t>Выпускник научится:</w:t>
      </w:r>
    </w:p>
    <w:p w:rsidR="00C239A6" w:rsidRPr="00616B3B" w:rsidRDefault="007B665E" w:rsidP="00A10771">
      <w:pPr>
        <w:pStyle w:val="22"/>
        <w:numPr>
          <w:ilvl w:val="0"/>
          <w:numId w:val="24"/>
        </w:numPr>
        <w:shd w:val="clear" w:color="auto" w:fill="auto"/>
        <w:tabs>
          <w:tab w:val="left" w:pos="828"/>
        </w:tabs>
        <w:spacing w:after="0" w:line="288" w:lineRule="exact"/>
        <w:ind w:firstLine="600"/>
        <w:jc w:val="both"/>
      </w:pPr>
      <w:r w:rsidRPr="00616B3B">
        <w:t>понимать и использовать язык последовательностей (термины, символические обозначения);</w:t>
      </w:r>
    </w:p>
    <w:p w:rsidR="00C239A6" w:rsidRPr="00616B3B" w:rsidRDefault="007B665E" w:rsidP="00A10771">
      <w:pPr>
        <w:pStyle w:val="22"/>
        <w:numPr>
          <w:ilvl w:val="0"/>
          <w:numId w:val="24"/>
        </w:numPr>
        <w:shd w:val="clear" w:color="auto" w:fill="auto"/>
        <w:tabs>
          <w:tab w:val="left" w:pos="775"/>
        </w:tabs>
        <w:spacing w:after="0" w:line="288" w:lineRule="exact"/>
        <w:ind w:firstLine="600"/>
        <w:jc w:val="both"/>
      </w:pPr>
      <w:r w:rsidRPr="00616B3B">
        <w:t>применять формулы, связанные с арифметической и геометрической прогрессий, и понятийный аппарат, сформированный при изучении других разделов курса, к решению задач, в том числе с контекстом из реальной жизни.</w:t>
      </w:r>
    </w:p>
    <w:p w:rsidR="00C239A6" w:rsidRPr="00616B3B" w:rsidRDefault="007B665E">
      <w:pPr>
        <w:pStyle w:val="22"/>
        <w:shd w:val="clear" w:color="auto" w:fill="auto"/>
        <w:spacing w:after="0" w:line="288" w:lineRule="exact"/>
        <w:ind w:firstLine="60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775"/>
        </w:tabs>
        <w:spacing w:after="0" w:line="288" w:lineRule="exact"/>
        <w:ind w:firstLine="600"/>
        <w:jc w:val="both"/>
      </w:pPr>
      <w:r w:rsidRPr="00616B3B">
        <w:t xml:space="preserve">решать комбинированные задачи с применением формул </w:t>
      </w:r>
      <w:r w:rsidRPr="00616B3B">
        <w:rPr>
          <w:lang w:val="en-US" w:eastAsia="en-US" w:bidi="en-US"/>
        </w:rPr>
        <w:t>n</w:t>
      </w:r>
      <w:r w:rsidRPr="00616B3B">
        <w:t xml:space="preserve">-го члена и суммы первых </w:t>
      </w:r>
      <w:r w:rsidRPr="00616B3B">
        <w:rPr>
          <w:lang w:val="en-US" w:eastAsia="en-US" w:bidi="en-US"/>
        </w:rPr>
        <w:t>n</w:t>
      </w:r>
      <w:r w:rsidRPr="00616B3B">
        <w:rPr>
          <w:lang w:eastAsia="en-US" w:bidi="en-US"/>
        </w:rPr>
        <w:t xml:space="preserve"> </w:t>
      </w:r>
      <w:r w:rsidRPr="00616B3B">
        <w:t>членов арифметической и геометрической прогрессии, применяя при этом аппарат уравнений и неравенств;</w:t>
      </w:r>
    </w:p>
    <w:p w:rsidR="00C239A6" w:rsidRPr="00616B3B" w:rsidRDefault="007B665E" w:rsidP="00A10771">
      <w:pPr>
        <w:pStyle w:val="22"/>
        <w:numPr>
          <w:ilvl w:val="0"/>
          <w:numId w:val="24"/>
        </w:numPr>
        <w:shd w:val="clear" w:color="auto" w:fill="auto"/>
        <w:tabs>
          <w:tab w:val="left" w:pos="760"/>
        </w:tabs>
        <w:spacing w:after="0" w:line="293" w:lineRule="exact"/>
        <w:ind w:firstLine="600"/>
        <w:jc w:val="both"/>
      </w:pPr>
      <w:r w:rsidRPr="00616B3B">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C239A6" w:rsidRPr="00616B3B" w:rsidRDefault="007B665E">
      <w:pPr>
        <w:pStyle w:val="22"/>
        <w:shd w:val="clear" w:color="auto" w:fill="auto"/>
        <w:spacing w:after="0" w:line="293" w:lineRule="exact"/>
        <w:ind w:left="160" w:firstLine="440"/>
        <w:jc w:val="both"/>
      </w:pPr>
      <w:r w:rsidRPr="00616B3B">
        <w:t>Описательная статистика</w:t>
      </w:r>
    </w:p>
    <w:p w:rsidR="00C239A6" w:rsidRPr="00616B3B" w:rsidRDefault="007B665E">
      <w:pPr>
        <w:pStyle w:val="22"/>
        <w:shd w:val="clear" w:color="auto" w:fill="auto"/>
        <w:spacing w:after="0" w:line="293" w:lineRule="exact"/>
        <w:ind w:firstLine="600"/>
        <w:jc w:val="both"/>
      </w:pPr>
      <w:r w:rsidRPr="00616B3B">
        <w:t>Выпускник научится использовать простейшие способы представления и анализа статистических данных.</w:t>
      </w:r>
    </w:p>
    <w:p w:rsidR="00C239A6" w:rsidRPr="00616B3B" w:rsidRDefault="007B665E">
      <w:pPr>
        <w:pStyle w:val="22"/>
        <w:shd w:val="clear" w:color="auto" w:fill="auto"/>
        <w:spacing w:after="0" w:line="293" w:lineRule="exact"/>
        <w:ind w:firstLine="600"/>
        <w:jc w:val="both"/>
      </w:pPr>
      <w:r w:rsidRPr="00616B3B">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C239A6" w:rsidRPr="00616B3B" w:rsidRDefault="007B665E">
      <w:pPr>
        <w:pStyle w:val="22"/>
        <w:shd w:val="clear" w:color="auto" w:fill="auto"/>
        <w:spacing w:after="0" w:line="293" w:lineRule="exact"/>
        <w:ind w:left="160" w:firstLine="440"/>
        <w:jc w:val="both"/>
      </w:pPr>
      <w:r w:rsidRPr="00616B3B">
        <w:t>Случайные события и вероятность</w:t>
      </w:r>
    </w:p>
    <w:p w:rsidR="00C239A6" w:rsidRPr="00616B3B" w:rsidRDefault="007B665E">
      <w:pPr>
        <w:pStyle w:val="22"/>
        <w:shd w:val="clear" w:color="auto" w:fill="auto"/>
        <w:spacing w:after="0" w:line="293" w:lineRule="exact"/>
        <w:ind w:left="160" w:firstLine="440"/>
        <w:jc w:val="both"/>
      </w:pPr>
      <w:r w:rsidRPr="00616B3B">
        <w:t>Выпускник научится находить относительную частоту и вероятность случайного события.</w:t>
      </w:r>
    </w:p>
    <w:p w:rsidR="00C239A6" w:rsidRPr="00616B3B" w:rsidRDefault="007B665E">
      <w:pPr>
        <w:pStyle w:val="22"/>
        <w:shd w:val="clear" w:color="auto" w:fill="auto"/>
        <w:spacing w:after="0" w:line="293" w:lineRule="exact"/>
        <w:ind w:firstLine="600"/>
        <w:jc w:val="both"/>
      </w:pPr>
      <w:r w:rsidRPr="00616B3B">
        <w:t>Выпускник получит возможность приобрести опыт проведения случайных экспериментов, в том числе, с помощью компьютерного моделирования, интерпретации их результатов.</w:t>
      </w:r>
    </w:p>
    <w:p w:rsidR="00C239A6" w:rsidRPr="00616B3B" w:rsidRDefault="007B665E">
      <w:pPr>
        <w:pStyle w:val="22"/>
        <w:shd w:val="clear" w:color="auto" w:fill="auto"/>
        <w:spacing w:after="0" w:line="293" w:lineRule="exact"/>
        <w:ind w:left="600" w:right="3640" w:firstLine="0"/>
        <w:jc w:val="left"/>
      </w:pPr>
      <w:r w:rsidRPr="00616B3B">
        <w:t>Элементы статистики, вероятности. Комбинаторные задачи Выпускник научится:</w:t>
      </w:r>
    </w:p>
    <w:p w:rsidR="00C239A6" w:rsidRPr="00616B3B" w:rsidRDefault="007B665E" w:rsidP="00A10771">
      <w:pPr>
        <w:pStyle w:val="22"/>
        <w:numPr>
          <w:ilvl w:val="0"/>
          <w:numId w:val="24"/>
        </w:numPr>
        <w:shd w:val="clear" w:color="auto" w:fill="auto"/>
        <w:tabs>
          <w:tab w:val="left" w:pos="1304"/>
        </w:tabs>
        <w:spacing w:after="0" w:line="293" w:lineRule="exact"/>
        <w:ind w:firstLine="600"/>
        <w:jc w:val="both"/>
      </w:pPr>
      <w:r w:rsidRPr="00616B3B">
        <w:t>использовать простейшие способы представления и анализа статистических данных; решать комбинаторные задачи на нахождение количества объектов или комбинаций.</w:t>
      </w:r>
    </w:p>
    <w:p w:rsidR="00C239A6" w:rsidRPr="00616B3B" w:rsidRDefault="007B665E">
      <w:pPr>
        <w:pStyle w:val="22"/>
        <w:shd w:val="clear" w:color="auto" w:fill="auto"/>
        <w:spacing w:after="0" w:line="293" w:lineRule="exact"/>
        <w:ind w:left="160" w:firstLine="440"/>
        <w:jc w:val="both"/>
      </w:pPr>
      <w:r w:rsidRPr="00616B3B">
        <w:t>Выпускник получит возможность:</w:t>
      </w:r>
    </w:p>
    <w:p w:rsidR="00C239A6" w:rsidRPr="00616B3B" w:rsidRDefault="007B665E" w:rsidP="00A10771">
      <w:pPr>
        <w:pStyle w:val="22"/>
        <w:numPr>
          <w:ilvl w:val="0"/>
          <w:numId w:val="24"/>
        </w:numPr>
        <w:shd w:val="clear" w:color="auto" w:fill="auto"/>
        <w:tabs>
          <w:tab w:val="left" w:pos="1304"/>
        </w:tabs>
        <w:spacing w:after="0" w:line="293" w:lineRule="exact"/>
        <w:ind w:left="160" w:firstLine="440"/>
        <w:jc w:val="both"/>
      </w:pPr>
      <w:r w:rsidRPr="00616B3B">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 научиться некоторым специальным приёмам решения комбинаторных задач.</w:t>
      </w:r>
    </w:p>
    <w:p w:rsidR="00C239A6" w:rsidRPr="00616B3B" w:rsidRDefault="007B665E">
      <w:pPr>
        <w:pStyle w:val="22"/>
        <w:shd w:val="clear" w:color="auto" w:fill="auto"/>
        <w:spacing w:after="0" w:line="293" w:lineRule="exact"/>
        <w:ind w:left="600" w:right="7480" w:firstLine="0"/>
        <w:jc w:val="left"/>
      </w:pPr>
      <w:r w:rsidRPr="00616B3B">
        <w:t>Наглядная геометрия Выпускник научится;</w:t>
      </w:r>
    </w:p>
    <w:p w:rsidR="00C239A6" w:rsidRPr="00616B3B" w:rsidRDefault="007B665E" w:rsidP="00A10771">
      <w:pPr>
        <w:pStyle w:val="22"/>
        <w:numPr>
          <w:ilvl w:val="0"/>
          <w:numId w:val="24"/>
        </w:numPr>
        <w:shd w:val="clear" w:color="auto" w:fill="auto"/>
        <w:tabs>
          <w:tab w:val="left" w:pos="1017"/>
        </w:tabs>
        <w:spacing w:after="0" w:line="293" w:lineRule="exact"/>
        <w:ind w:left="160" w:firstLine="440"/>
        <w:jc w:val="left"/>
      </w:pPr>
      <w:r w:rsidRPr="00616B3B">
        <w:t>распознавать на чертежах, рисунках, моделях и в окружающем мире плоские и пространственные геометрические фигуры;</w:t>
      </w:r>
    </w:p>
    <w:p w:rsidR="00C239A6" w:rsidRPr="00616B3B" w:rsidRDefault="007B665E" w:rsidP="00A10771">
      <w:pPr>
        <w:pStyle w:val="22"/>
        <w:numPr>
          <w:ilvl w:val="0"/>
          <w:numId w:val="24"/>
        </w:numPr>
        <w:shd w:val="clear" w:color="auto" w:fill="auto"/>
        <w:tabs>
          <w:tab w:val="left" w:pos="1017"/>
        </w:tabs>
        <w:spacing w:after="0" w:line="293" w:lineRule="exact"/>
        <w:ind w:left="160" w:firstLine="440"/>
        <w:jc w:val="both"/>
      </w:pPr>
      <w:r w:rsidRPr="00616B3B">
        <w:t>строить углы, определять их градусную меру;</w:t>
      </w:r>
    </w:p>
    <w:p w:rsidR="00C239A6" w:rsidRPr="00616B3B" w:rsidRDefault="007B665E" w:rsidP="00A10771">
      <w:pPr>
        <w:pStyle w:val="22"/>
        <w:numPr>
          <w:ilvl w:val="0"/>
          <w:numId w:val="24"/>
        </w:numPr>
        <w:shd w:val="clear" w:color="auto" w:fill="auto"/>
        <w:tabs>
          <w:tab w:val="left" w:pos="1017"/>
        </w:tabs>
        <w:spacing w:after="0" w:line="293" w:lineRule="exact"/>
        <w:ind w:left="160" w:firstLine="440"/>
        <w:jc w:val="left"/>
      </w:pPr>
      <w:r w:rsidRPr="00616B3B">
        <w:t>распознавать развёртки куба, прямоугольного параллелепипеда, правильной пирамиды, цилиндра и конуса; строить развёртки куба и прямоугольного параллелепипеда;</w:t>
      </w:r>
    </w:p>
    <w:p w:rsidR="00C239A6" w:rsidRPr="00616B3B" w:rsidRDefault="007B665E" w:rsidP="00A10771">
      <w:pPr>
        <w:pStyle w:val="22"/>
        <w:numPr>
          <w:ilvl w:val="0"/>
          <w:numId w:val="24"/>
        </w:numPr>
        <w:shd w:val="clear" w:color="auto" w:fill="auto"/>
        <w:tabs>
          <w:tab w:val="left" w:pos="1304"/>
        </w:tabs>
        <w:spacing w:after="0" w:line="293" w:lineRule="exact"/>
        <w:ind w:left="160" w:firstLine="440"/>
        <w:jc w:val="left"/>
      </w:pPr>
      <w:r w:rsidRPr="00616B3B">
        <w:t>определять по линейным размерам развёртки фигуры линейные размеры самой фигуры и наоборот;</w:t>
      </w:r>
    </w:p>
    <w:p w:rsidR="00C239A6" w:rsidRPr="00616B3B" w:rsidRDefault="007B665E" w:rsidP="00A10771">
      <w:pPr>
        <w:pStyle w:val="22"/>
        <w:numPr>
          <w:ilvl w:val="0"/>
          <w:numId w:val="24"/>
        </w:numPr>
        <w:shd w:val="clear" w:color="auto" w:fill="auto"/>
        <w:tabs>
          <w:tab w:val="left" w:pos="1304"/>
        </w:tabs>
        <w:spacing w:after="0" w:line="293" w:lineRule="exact"/>
        <w:ind w:left="600" w:firstLine="360"/>
        <w:jc w:val="both"/>
      </w:pPr>
      <w:r w:rsidRPr="00616B3B">
        <w:t>вычислять объём прямоугольного параллелепипеда.</w:t>
      </w:r>
    </w:p>
    <w:p w:rsidR="00C239A6" w:rsidRPr="00616B3B" w:rsidRDefault="007B665E">
      <w:pPr>
        <w:pStyle w:val="22"/>
        <w:shd w:val="clear" w:color="auto" w:fill="auto"/>
        <w:spacing w:after="0" w:line="293" w:lineRule="exact"/>
        <w:ind w:left="160" w:firstLine="440"/>
        <w:jc w:val="both"/>
      </w:pPr>
      <w:r w:rsidRPr="00616B3B">
        <w:t>Выпускник получит возможность:</w:t>
      </w:r>
    </w:p>
    <w:p w:rsidR="00C239A6" w:rsidRPr="00616B3B" w:rsidRDefault="007B665E" w:rsidP="00A10771">
      <w:pPr>
        <w:pStyle w:val="22"/>
        <w:numPr>
          <w:ilvl w:val="0"/>
          <w:numId w:val="24"/>
        </w:numPr>
        <w:shd w:val="clear" w:color="auto" w:fill="auto"/>
        <w:tabs>
          <w:tab w:val="left" w:pos="1304"/>
        </w:tabs>
        <w:spacing w:after="0" w:line="293" w:lineRule="exact"/>
        <w:ind w:left="1320"/>
        <w:jc w:val="left"/>
      </w:pPr>
      <w:r w:rsidRPr="00616B3B">
        <w:t>вычислять объёмы пространственных геометрических фигур, составленных из прямоугольных параллелепипедов;</w:t>
      </w:r>
    </w:p>
    <w:p w:rsidR="00C239A6" w:rsidRPr="00616B3B" w:rsidRDefault="007B665E" w:rsidP="00A10771">
      <w:pPr>
        <w:pStyle w:val="22"/>
        <w:numPr>
          <w:ilvl w:val="0"/>
          <w:numId w:val="24"/>
        </w:numPr>
        <w:shd w:val="clear" w:color="auto" w:fill="auto"/>
        <w:tabs>
          <w:tab w:val="left" w:pos="1304"/>
        </w:tabs>
        <w:spacing w:after="0" w:line="293" w:lineRule="exact"/>
        <w:ind w:left="600" w:firstLine="360"/>
        <w:jc w:val="both"/>
      </w:pPr>
      <w:r w:rsidRPr="00616B3B">
        <w:t>углубить и развить представления о пространственных геометрических фигурах;</w:t>
      </w:r>
    </w:p>
    <w:p w:rsidR="00C239A6" w:rsidRPr="00616B3B" w:rsidRDefault="007B665E" w:rsidP="00A10771">
      <w:pPr>
        <w:pStyle w:val="22"/>
        <w:numPr>
          <w:ilvl w:val="0"/>
          <w:numId w:val="24"/>
        </w:numPr>
        <w:shd w:val="clear" w:color="auto" w:fill="auto"/>
        <w:tabs>
          <w:tab w:val="left" w:pos="1304"/>
        </w:tabs>
        <w:spacing w:after="0" w:line="293" w:lineRule="exact"/>
        <w:ind w:left="1320"/>
        <w:jc w:val="left"/>
      </w:pPr>
      <w:r w:rsidRPr="00616B3B">
        <w:t>применять понятие развёртки для выполнения практических расчётов; строить проекцию отрезков.</w:t>
      </w:r>
    </w:p>
    <w:p w:rsidR="00C239A6" w:rsidRPr="00616B3B" w:rsidRDefault="007B665E">
      <w:pPr>
        <w:pStyle w:val="22"/>
        <w:shd w:val="clear" w:color="auto" w:fill="auto"/>
        <w:spacing w:after="0" w:line="293" w:lineRule="exact"/>
        <w:ind w:left="600" w:right="7200" w:firstLine="0"/>
        <w:jc w:val="left"/>
      </w:pPr>
      <w:r w:rsidRPr="00616B3B">
        <w:t>Геометрические фигуры Выпускник научится:</w:t>
      </w:r>
    </w:p>
    <w:p w:rsidR="00C239A6" w:rsidRPr="00616B3B" w:rsidRDefault="007B665E" w:rsidP="00A10771">
      <w:pPr>
        <w:pStyle w:val="22"/>
        <w:numPr>
          <w:ilvl w:val="0"/>
          <w:numId w:val="24"/>
        </w:numPr>
        <w:shd w:val="clear" w:color="auto" w:fill="auto"/>
        <w:tabs>
          <w:tab w:val="left" w:pos="1304"/>
        </w:tabs>
        <w:spacing w:after="0" w:line="293" w:lineRule="exact"/>
        <w:ind w:left="600" w:firstLine="360"/>
        <w:jc w:val="both"/>
      </w:pPr>
      <w:r w:rsidRPr="00616B3B">
        <w:t>распознавать на чертежах, рисунках, моделях и в окружающем мире плоские и пространственные геометрические фигуры и их элементы; распознавать и изображать развёртки куба, прямоугольного параллелепипеда, правильной пирамиды, цилиндра и конуса;</w:t>
      </w:r>
    </w:p>
    <w:p w:rsidR="00C239A6" w:rsidRPr="00616B3B" w:rsidRDefault="007B665E" w:rsidP="00A10771">
      <w:pPr>
        <w:pStyle w:val="22"/>
        <w:numPr>
          <w:ilvl w:val="0"/>
          <w:numId w:val="24"/>
        </w:numPr>
        <w:shd w:val="clear" w:color="auto" w:fill="auto"/>
        <w:tabs>
          <w:tab w:val="left" w:pos="1304"/>
        </w:tabs>
        <w:spacing w:after="0" w:line="293" w:lineRule="exact"/>
        <w:ind w:left="600" w:firstLine="360"/>
        <w:jc w:val="both"/>
      </w:pPr>
      <w:r w:rsidRPr="00616B3B">
        <w:t>строить углы, определять их градусную меру;</w:t>
      </w:r>
    </w:p>
    <w:p w:rsidR="00C239A6" w:rsidRPr="00616B3B" w:rsidRDefault="007B665E" w:rsidP="00A10771">
      <w:pPr>
        <w:pStyle w:val="22"/>
        <w:numPr>
          <w:ilvl w:val="0"/>
          <w:numId w:val="24"/>
        </w:numPr>
        <w:shd w:val="clear" w:color="auto" w:fill="auto"/>
        <w:tabs>
          <w:tab w:val="left" w:pos="1304"/>
        </w:tabs>
        <w:spacing w:after="0" w:line="293" w:lineRule="exact"/>
        <w:ind w:left="600" w:firstLine="360"/>
        <w:jc w:val="both"/>
      </w:pPr>
      <w:r w:rsidRPr="00616B3B">
        <w:t>определять по линейным размерам развёртки фигуры линейные размеры самой фигуры и наоборот; вычислять объём прямоугольного параллелепипеда и куба;</w:t>
      </w:r>
    </w:p>
    <w:p w:rsidR="00C239A6" w:rsidRPr="00616B3B" w:rsidRDefault="007B665E" w:rsidP="00A10771">
      <w:pPr>
        <w:pStyle w:val="22"/>
        <w:numPr>
          <w:ilvl w:val="0"/>
          <w:numId w:val="24"/>
        </w:numPr>
        <w:shd w:val="clear" w:color="auto" w:fill="auto"/>
        <w:tabs>
          <w:tab w:val="left" w:pos="1304"/>
        </w:tabs>
        <w:spacing w:after="0" w:line="293" w:lineRule="exact"/>
        <w:ind w:left="600" w:firstLine="360"/>
        <w:jc w:val="both"/>
      </w:pPr>
      <w:r w:rsidRPr="00616B3B">
        <w:t>пользоваться языком геометрии для описания предметов окружающего мира и их взаимного расположения;</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распознавать и изображать на чертежах и рисунках геометрические фигуры и их конфигурации; классифицировать геометрические фигуры;</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симметрия, поворот, параллельный перенос); оперировать с начальными понятиями тригонометрии и выполнять элементарные операции над функциями углов;</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доказывать теоремы; решать задачи на доказательство, опираясь на изученные свойства фигур и отношения между ними и применяя изученные методы доказательств;</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решать несложные задачи на построение, применяя основные алгоритмы построения с помощью циркуля и линейки; решать простейшие планиметрические задачи в пространстве.</w:t>
      </w:r>
    </w:p>
    <w:p w:rsidR="00C239A6" w:rsidRPr="00616B3B" w:rsidRDefault="007B665E">
      <w:pPr>
        <w:pStyle w:val="22"/>
        <w:shd w:val="clear" w:color="auto" w:fill="auto"/>
        <w:spacing w:after="0" w:line="293" w:lineRule="exact"/>
        <w:ind w:left="600" w:firstLine="360"/>
        <w:jc w:val="both"/>
      </w:pPr>
      <w:r w:rsidRPr="00616B3B">
        <w:t>Выпускник получит возможность:</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научиться вычислять объём пространственных геометрических фигур, составленных из прямоугольных параллелепипедов;</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научиться применять понятие развёртки для выполнения практических расчётов; углубить и развить представления о пространственных геометрических фигурах; 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приобрести опыт применения алгебраического и тригонометрического аппарата и идей движения при решении геометрических задач; приобрести опыт применения свойств ортоценра треугольника и окружности Эйлера при решении задач; овладеть традиционной схемой решения задач на построение с помощью циркуля и линейки: анализ, построение, доказательство и исследование;</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научиться решать задачи на построение методом геометрического места точек и методом подобия; научиться решать задачи на построение: треугольника по трём сторонам, трёх правильных многоугольников; научиться определять взаимное расположение двух окружностей;</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приобрести опыт решения стереометрических задач; приобрести опыт исследования свойств планиметрических фигур с помощью компьютерных программ; приобрести опыт выполнения проектов по темам: «Геометрические преобразования на плоскости», «Построение отрезков по формуле».</w:t>
      </w:r>
    </w:p>
    <w:p w:rsidR="00C239A6" w:rsidRPr="00616B3B" w:rsidRDefault="007B665E">
      <w:pPr>
        <w:pStyle w:val="22"/>
        <w:shd w:val="clear" w:color="auto" w:fill="auto"/>
        <w:spacing w:after="0" w:line="293" w:lineRule="exact"/>
        <w:ind w:left="600" w:right="5300" w:firstLine="720"/>
        <w:jc w:val="left"/>
      </w:pPr>
      <w:r w:rsidRPr="00616B3B">
        <w:t>Измерение геометрических величин Выпускник научиться;</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вычислять длины линейных элементов фигур и их углы, используя изученные формулы, в том числе формулы длины окружности и длины дуги окружности, формулы площадей фигур; вычислять площади треугольников, прямоугольников, параллелограммов, трапеций, кругов и секторов; вычислять длину окружности, длину дуги окружности;</w:t>
      </w:r>
    </w:p>
    <w:p w:rsidR="00C239A6" w:rsidRPr="00616B3B" w:rsidRDefault="007B665E" w:rsidP="00A10771">
      <w:pPr>
        <w:pStyle w:val="22"/>
        <w:numPr>
          <w:ilvl w:val="0"/>
          <w:numId w:val="24"/>
        </w:numPr>
        <w:shd w:val="clear" w:color="auto" w:fill="auto"/>
        <w:tabs>
          <w:tab w:val="left" w:pos="1305"/>
        </w:tabs>
        <w:spacing w:after="0" w:line="288" w:lineRule="exact"/>
        <w:ind w:left="600" w:firstLine="360"/>
        <w:jc w:val="left"/>
      </w:pPr>
      <w:r w:rsidRPr="00616B3B">
        <w:t>решать задачи на доказательство с использованием формул длины окружности и длины дуги окружности, формул площадей фигур; решать практические задачи, связанные с нахождением геометрических величин (используя при необходимости справочники и технические средства). Выпускник получит возможность;</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вычислять площади фигур, составленных из двух или более прямоугольников, параллелограммов, треугольников, круга и сектора; вычислять площади многоугольников используя отношения равновеликости и равносоставленности;</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вычислять площадь четырёхугольника;</w:t>
      </w:r>
    </w:p>
    <w:p w:rsidR="00C239A6" w:rsidRPr="00616B3B" w:rsidRDefault="007B665E" w:rsidP="00A10771">
      <w:pPr>
        <w:pStyle w:val="22"/>
        <w:numPr>
          <w:ilvl w:val="0"/>
          <w:numId w:val="24"/>
        </w:numPr>
        <w:shd w:val="clear" w:color="auto" w:fill="auto"/>
        <w:tabs>
          <w:tab w:val="left" w:pos="1305"/>
        </w:tabs>
        <w:spacing w:after="0" w:line="293" w:lineRule="exact"/>
        <w:ind w:left="600" w:firstLine="360"/>
        <w:jc w:val="both"/>
      </w:pPr>
      <w:r w:rsidRPr="00616B3B">
        <w:t>приобрести опыт применения алгебраического и тригонометрического аппарата и идей движения при решении задач на вычисление площадей многоугольников.</w:t>
      </w:r>
    </w:p>
    <w:p w:rsidR="00C239A6" w:rsidRPr="00616B3B" w:rsidRDefault="007B665E">
      <w:pPr>
        <w:pStyle w:val="22"/>
        <w:shd w:val="clear" w:color="auto" w:fill="auto"/>
        <w:spacing w:after="0" w:line="293" w:lineRule="exact"/>
        <w:ind w:left="600" w:firstLine="360"/>
        <w:jc w:val="both"/>
      </w:pPr>
      <w:r w:rsidRPr="00616B3B">
        <w:t>Координаты</w:t>
      </w:r>
    </w:p>
    <w:p w:rsidR="00C239A6" w:rsidRPr="00616B3B" w:rsidRDefault="007B665E">
      <w:pPr>
        <w:pStyle w:val="22"/>
        <w:shd w:val="clear" w:color="auto" w:fill="auto"/>
        <w:spacing w:after="0" w:line="293" w:lineRule="exact"/>
        <w:ind w:left="600" w:firstLine="360"/>
        <w:jc w:val="both"/>
      </w:pPr>
      <w:r w:rsidRPr="00616B3B">
        <w:t>Выпускник научится;</w:t>
      </w:r>
    </w:p>
    <w:p w:rsidR="00C239A6" w:rsidRPr="00616B3B" w:rsidRDefault="007B665E" w:rsidP="00A10771">
      <w:pPr>
        <w:pStyle w:val="22"/>
        <w:numPr>
          <w:ilvl w:val="0"/>
          <w:numId w:val="24"/>
        </w:numPr>
        <w:shd w:val="clear" w:color="auto" w:fill="auto"/>
        <w:tabs>
          <w:tab w:val="left" w:pos="1309"/>
        </w:tabs>
        <w:spacing w:after="0" w:line="293" w:lineRule="exact"/>
        <w:ind w:left="600" w:firstLine="360"/>
        <w:jc w:val="left"/>
      </w:pPr>
      <w:r w:rsidRPr="00616B3B">
        <w:t>вычислять длину отрезка по координатам его концов; вычислять координаты середины отрезка; использовать координатный метод для изучения свойств прямых и окружностей.</w:t>
      </w:r>
    </w:p>
    <w:p w:rsidR="00C239A6" w:rsidRPr="00616B3B" w:rsidRDefault="007B665E">
      <w:pPr>
        <w:pStyle w:val="22"/>
        <w:shd w:val="clear" w:color="auto" w:fill="auto"/>
        <w:spacing w:after="0" w:line="293" w:lineRule="exact"/>
        <w:ind w:left="960" w:firstLine="0"/>
        <w:jc w:val="both"/>
      </w:pPr>
      <w:r w:rsidRPr="00616B3B">
        <w:t>Выпускник получит возможность:</w:t>
      </w:r>
    </w:p>
    <w:p w:rsidR="00C239A6" w:rsidRPr="00616B3B" w:rsidRDefault="007B665E" w:rsidP="00A10771">
      <w:pPr>
        <w:pStyle w:val="22"/>
        <w:numPr>
          <w:ilvl w:val="0"/>
          <w:numId w:val="24"/>
        </w:numPr>
        <w:shd w:val="clear" w:color="auto" w:fill="auto"/>
        <w:tabs>
          <w:tab w:val="left" w:pos="1510"/>
        </w:tabs>
        <w:spacing w:after="0" w:line="293" w:lineRule="exact"/>
        <w:ind w:left="960" w:firstLine="0"/>
        <w:jc w:val="both"/>
      </w:pPr>
      <w:r w:rsidRPr="00616B3B">
        <w:t>овладеть координатным методом решения задач на вычисления и доказательства;</w:t>
      </w:r>
    </w:p>
    <w:p w:rsidR="00C239A6" w:rsidRPr="00616B3B" w:rsidRDefault="007B665E" w:rsidP="00A10771">
      <w:pPr>
        <w:pStyle w:val="22"/>
        <w:numPr>
          <w:ilvl w:val="0"/>
          <w:numId w:val="24"/>
        </w:numPr>
        <w:shd w:val="clear" w:color="auto" w:fill="auto"/>
        <w:tabs>
          <w:tab w:val="left" w:pos="1510"/>
        </w:tabs>
        <w:spacing w:after="0" w:line="293" w:lineRule="exact"/>
        <w:ind w:left="600" w:firstLine="360"/>
        <w:jc w:val="left"/>
      </w:pPr>
      <w:r w:rsidRPr="00616B3B">
        <w:t>приобрести опыт использования компьютерных программ для анализа частных случаев взаимного расположения окружностей и прямых;</w:t>
      </w:r>
    </w:p>
    <w:p w:rsidR="00C239A6" w:rsidRPr="00616B3B" w:rsidRDefault="007B665E" w:rsidP="00A10771">
      <w:pPr>
        <w:pStyle w:val="22"/>
        <w:numPr>
          <w:ilvl w:val="0"/>
          <w:numId w:val="24"/>
        </w:numPr>
        <w:shd w:val="clear" w:color="auto" w:fill="auto"/>
        <w:tabs>
          <w:tab w:val="left" w:pos="1510"/>
        </w:tabs>
        <w:spacing w:after="0" w:line="293" w:lineRule="exact"/>
        <w:ind w:left="600" w:firstLine="360"/>
        <w:jc w:val="left"/>
      </w:pPr>
      <w:r w:rsidRPr="00616B3B">
        <w:t>приобрести опыт выполнения проектов на тему «Применение координатного метода при решении задач на вычисления и доказательства».</w:t>
      </w:r>
    </w:p>
    <w:p w:rsidR="00C239A6" w:rsidRPr="00616B3B" w:rsidRDefault="007B665E">
      <w:pPr>
        <w:pStyle w:val="22"/>
        <w:shd w:val="clear" w:color="auto" w:fill="auto"/>
        <w:spacing w:after="0" w:line="293" w:lineRule="exact"/>
        <w:ind w:left="600" w:firstLine="0"/>
        <w:jc w:val="left"/>
      </w:pPr>
      <w:r w:rsidRPr="00616B3B">
        <w:t>Векторы</w:t>
      </w:r>
    </w:p>
    <w:p w:rsidR="00C239A6" w:rsidRPr="00616B3B" w:rsidRDefault="007B665E">
      <w:pPr>
        <w:pStyle w:val="22"/>
        <w:shd w:val="clear" w:color="auto" w:fill="auto"/>
        <w:spacing w:after="0" w:line="293" w:lineRule="exact"/>
        <w:ind w:left="600" w:firstLine="0"/>
        <w:jc w:val="left"/>
      </w:pPr>
      <w:r w:rsidRPr="00616B3B">
        <w:t>Выпускник научится:</w:t>
      </w:r>
    </w:p>
    <w:p w:rsidR="00C239A6" w:rsidRPr="00616B3B" w:rsidRDefault="007B665E" w:rsidP="00A10771">
      <w:pPr>
        <w:pStyle w:val="22"/>
        <w:numPr>
          <w:ilvl w:val="0"/>
          <w:numId w:val="24"/>
        </w:numPr>
        <w:shd w:val="clear" w:color="auto" w:fill="auto"/>
        <w:tabs>
          <w:tab w:val="left" w:pos="1510"/>
        </w:tabs>
        <w:spacing w:after="0" w:line="293" w:lineRule="exact"/>
        <w:ind w:left="600" w:firstLine="280"/>
        <w:jc w:val="both"/>
      </w:pPr>
      <w:r w:rsidRPr="00616B3B">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C239A6" w:rsidRPr="00616B3B" w:rsidRDefault="007B665E" w:rsidP="00A10771">
      <w:pPr>
        <w:pStyle w:val="22"/>
        <w:numPr>
          <w:ilvl w:val="0"/>
          <w:numId w:val="24"/>
        </w:numPr>
        <w:shd w:val="clear" w:color="auto" w:fill="auto"/>
        <w:tabs>
          <w:tab w:val="left" w:pos="1510"/>
        </w:tabs>
        <w:spacing w:after="0" w:line="293" w:lineRule="exact"/>
        <w:ind w:left="600" w:firstLine="280"/>
        <w:jc w:val="both"/>
      </w:pPr>
      <w:r w:rsidRPr="00616B3B">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C239A6" w:rsidRPr="00616B3B" w:rsidRDefault="007B665E" w:rsidP="00A10771">
      <w:pPr>
        <w:pStyle w:val="22"/>
        <w:numPr>
          <w:ilvl w:val="0"/>
          <w:numId w:val="24"/>
        </w:numPr>
        <w:shd w:val="clear" w:color="auto" w:fill="auto"/>
        <w:tabs>
          <w:tab w:val="left" w:pos="1510"/>
        </w:tabs>
        <w:spacing w:after="0" w:line="293" w:lineRule="exact"/>
        <w:ind w:left="600" w:firstLine="280"/>
        <w:jc w:val="both"/>
      </w:pPr>
      <w:r w:rsidRPr="00616B3B">
        <w:t>вычислять скалярное произведение векторов, находить угол между векторами, устанавливать перпендикулярность прямых.</w:t>
      </w:r>
    </w:p>
    <w:p w:rsidR="00C239A6" w:rsidRPr="00616B3B" w:rsidRDefault="007B665E">
      <w:pPr>
        <w:pStyle w:val="22"/>
        <w:shd w:val="clear" w:color="auto" w:fill="auto"/>
        <w:spacing w:after="0" w:line="293" w:lineRule="exact"/>
        <w:ind w:left="600" w:firstLine="280"/>
        <w:jc w:val="both"/>
      </w:pPr>
      <w:r w:rsidRPr="00616B3B">
        <w:t>Выпускник получит возможность:</w:t>
      </w:r>
    </w:p>
    <w:p w:rsidR="00C239A6" w:rsidRPr="00616B3B" w:rsidRDefault="007B665E" w:rsidP="00A10771">
      <w:pPr>
        <w:pStyle w:val="22"/>
        <w:numPr>
          <w:ilvl w:val="0"/>
          <w:numId w:val="24"/>
        </w:numPr>
        <w:shd w:val="clear" w:color="auto" w:fill="auto"/>
        <w:tabs>
          <w:tab w:val="left" w:pos="1510"/>
        </w:tabs>
        <w:spacing w:after="0" w:line="298" w:lineRule="exact"/>
        <w:ind w:left="600" w:firstLine="280"/>
        <w:jc w:val="both"/>
      </w:pPr>
      <w:r w:rsidRPr="00616B3B">
        <w:t>овладеть векторным методом для решения задач на вычисления и доказательства;</w:t>
      </w:r>
    </w:p>
    <w:p w:rsidR="00C239A6" w:rsidRPr="00616B3B" w:rsidRDefault="007B665E" w:rsidP="00A10771">
      <w:pPr>
        <w:pStyle w:val="22"/>
        <w:numPr>
          <w:ilvl w:val="0"/>
          <w:numId w:val="24"/>
        </w:numPr>
        <w:shd w:val="clear" w:color="auto" w:fill="auto"/>
        <w:tabs>
          <w:tab w:val="left" w:pos="1510"/>
        </w:tabs>
        <w:spacing w:after="248" w:line="298" w:lineRule="exact"/>
        <w:ind w:left="600" w:firstLine="280"/>
        <w:jc w:val="both"/>
      </w:pPr>
      <w:r w:rsidRPr="00616B3B">
        <w:t>приобрести опыт выполнения проектов на тему «применение векторного метода при решении задач на вычисления и доказательства».</w:t>
      </w:r>
    </w:p>
    <w:p w:rsidR="00C239A6" w:rsidRPr="00616B3B" w:rsidRDefault="005D17A5" w:rsidP="005D17A5">
      <w:pPr>
        <w:pStyle w:val="26"/>
        <w:keepNext/>
        <w:keepLines/>
        <w:shd w:val="clear" w:color="auto" w:fill="auto"/>
        <w:tabs>
          <w:tab w:val="left" w:pos="2109"/>
        </w:tabs>
        <w:spacing w:after="0" w:line="288" w:lineRule="exact"/>
        <w:jc w:val="both"/>
        <w:rPr>
          <w:b/>
        </w:rPr>
      </w:pPr>
      <w:bookmarkStart w:id="28" w:name="bookmark31"/>
      <w:r>
        <w:rPr>
          <w:b/>
        </w:rPr>
        <w:t>1.2.5.14.</w:t>
      </w:r>
      <w:r w:rsidR="007B665E" w:rsidRPr="00616B3B">
        <w:rPr>
          <w:b/>
        </w:rPr>
        <w:t>Информатика</w:t>
      </w:r>
      <w:bookmarkEnd w:id="28"/>
    </w:p>
    <w:p w:rsidR="00C239A6" w:rsidRPr="00616B3B" w:rsidRDefault="007B665E">
      <w:pPr>
        <w:pStyle w:val="22"/>
        <w:shd w:val="clear" w:color="auto" w:fill="auto"/>
        <w:spacing w:after="0" w:line="288" w:lineRule="exact"/>
        <w:ind w:left="1180" w:firstLine="0"/>
        <w:jc w:val="both"/>
      </w:pPr>
      <w:r w:rsidRPr="00616B3B">
        <w:t>Выпускник научится:</w:t>
      </w:r>
    </w:p>
    <w:p w:rsidR="00C239A6" w:rsidRPr="00616B3B" w:rsidRDefault="007B665E" w:rsidP="00A10771">
      <w:pPr>
        <w:pStyle w:val="22"/>
        <w:numPr>
          <w:ilvl w:val="0"/>
          <w:numId w:val="26"/>
        </w:numPr>
        <w:shd w:val="clear" w:color="auto" w:fill="auto"/>
        <w:tabs>
          <w:tab w:val="left" w:pos="1510"/>
        </w:tabs>
        <w:spacing w:after="0" w:line="288" w:lineRule="exact"/>
        <w:ind w:left="600" w:firstLine="580"/>
        <w:jc w:val="left"/>
      </w:pPr>
      <w:r w:rsidRPr="00616B3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C239A6" w:rsidRPr="00616B3B" w:rsidRDefault="007B665E" w:rsidP="00A10771">
      <w:pPr>
        <w:pStyle w:val="22"/>
        <w:numPr>
          <w:ilvl w:val="0"/>
          <w:numId w:val="26"/>
        </w:numPr>
        <w:shd w:val="clear" w:color="auto" w:fill="auto"/>
        <w:tabs>
          <w:tab w:val="left" w:pos="1510"/>
        </w:tabs>
        <w:spacing w:after="0" w:line="288" w:lineRule="exact"/>
        <w:ind w:left="600" w:firstLine="580"/>
        <w:jc w:val="left"/>
      </w:pPr>
      <w:r w:rsidRPr="00616B3B">
        <w:t>различать виды информации по способам ее восприятия человеком и по способам ее представления на материальных носителях;</w:t>
      </w:r>
    </w:p>
    <w:p w:rsidR="00C239A6" w:rsidRPr="00616B3B" w:rsidRDefault="007B665E" w:rsidP="00A10771">
      <w:pPr>
        <w:pStyle w:val="22"/>
        <w:numPr>
          <w:ilvl w:val="0"/>
          <w:numId w:val="26"/>
        </w:numPr>
        <w:shd w:val="clear" w:color="auto" w:fill="auto"/>
        <w:tabs>
          <w:tab w:val="left" w:pos="1510"/>
        </w:tabs>
        <w:spacing w:after="0" w:line="288" w:lineRule="exact"/>
        <w:ind w:left="600" w:firstLine="580"/>
        <w:jc w:val="left"/>
      </w:pPr>
      <w:r w:rsidRPr="00616B3B">
        <w:t>раскрывать общие закономерности протекания информационных процессов в системах различной природы;</w:t>
      </w:r>
    </w:p>
    <w:p w:rsidR="00C239A6" w:rsidRPr="00616B3B" w:rsidRDefault="007B665E" w:rsidP="00A10771">
      <w:pPr>
        <w:pStyle w:val="22"/>
        <w:numPr>
          <w:ilvl w:val="0"/>
          <w:numId w:val="26"/>
        </w:numPr>
        <w:shd w:val="clear" w:color="auto" w:fill="auto"/>
        <w:tabs>
          <w:tab w:val="left" w:pos="1510"/>
        </w:tabs>
        <w:spacing w:after="0" w:line="288" w:lineRule="exact"/>
        <w:ind w:left="600" w:firstLine="580"/>
        <w:jc w:val="left"/>
      </w:pPr>
      <w:r w:rsidRPr="00616B3B">
        <w:t>приводить примеры информационных процессов - процессов, связанные с хранением, преобразованием и передачей данных - в живой природе и технике;</w:t>
      </w:r>
    </w:p>
    <w:p w:rsidR="00C239A6" w:rsidRPr="00616B3B" w:rsidRDefault="007B665E" w:rsidP="00A10771">
      <w:pPr>
        <w:pStyle w:val="22"/>
        <w:numPr>
          <w:ilvl w:val="0"/>
          <w:numId w:val="26"/>
        </w:numPr>
        <w:shd w:val="clear" w:color="auto" w:fill="auto"/>
        <w:tabs>
          <w:tab w:val="left" w:pos="1422"/>
        </w:tabs>
        <w:spacing w:after="0" w:line="288" w:lineRule="exact"/>
        <w:ind w:left="1180" w:firstLine="0"/>
        <w:jc w:val="both"/>
      </w:pPr>
      <w:r w:rsidRPr="00616B3B">
        <w:t>классифицировать средства ИКТ в соответствии с кругом выполняемых задач;</w:t>
      </w:r>
    </w:p>
    <w:p w:rsidR="00C239A6" w:rsidRPr="00616B3B" w:rsidRDefault="007B665E" w:rsidP="00A10771">
      <w:pPr>
        <w:pStyle w:val="22"/>
        <w:numPr>
          <w:ilvl w:val="0"/>
          <w:numId w:val="26"/>
        </w:numPr>
        <w:shd w:val="clear" w:color="auto" w:fill="auto"/>
        <w:tabs>
          <w:tab w:val="left" w:pos="1413"/>
        </w:tabs>
        <w:spacing w:after="0" w:line="288" w:lineRule="exact"/>
        <w:ind w:left="600" w:firstLine="580"/>
        <w:jc w:val="left"/>
      </w:pPr>
      <w:r w:rsidRPr="00616B3B">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C239A6" w:rsidRPr="00616B3B" w:rsidRDefault="007B665E" w:rsidP="00A10771">
      <w:pPr>
        <w:pStyle w:val="22"/>
        <w:numPr>
          <w:ilvl w:val="0"/>
          <w:numId w:val="26"/>
        </w:numPr>
        <w:shd w:val="clear" w:color="auto" w:fill="auto"/>
        <w:tabs>
          <w:tab w:val="left" w:pos="1422"/>
        </w:tabs>
        <w:spacing w:after="0" w:line="288" w:lineRule="exact"/>
        <w:ind w:left="1180" w:firstLine="0"/>
        <w:jc w:val="both"/>
      </w:pPr>
      <w:r w:rsidRPr="00616B3B">
        <w:t>определять качественные и количественные характеристики компонентов компьютера;</w:t>
      </w:r>
    </w:p>
    <w:p w:rsidR="00C239A6" w:rsidRPr="00616B3B" w:rsidRDefault="007B665E" w:rsidP="00A10771">
      <w:pPr>
        <w:pStyle w:val="22"/>
        <w:numPr>
          <w:ilvl w:val="0"/>
          <w:numId w:val="26"/>
        </w:numPr>
        <w:shd w:val="clear" w:color="auto" w:fill="auto"/>
        <w:tabs>
          <w:tab w:val="left" w:pos="1510"/>
        </w:tabs>
        <w:spacing w:after="0" w:line="288" w:lineRule="exact"/>
        <w:ind w:left="600" w:firstLine="580"/>
        <w:jc w:val="left"/>
      </w:pPr>
      <w:r w:rsidRPr="00616B3B">
        <w:t>узнает об истории и тенденциях развития компьютеров; о том как можно улучшить характеристики компьютеров;</w:t>
      </w:r>
    </w:p>
    <w:p w:rsidR="00C239A6" w:rsidRPr="00616B3B" w:rsidRDefault="007B665E" w:rsidP="00A10771">
      <w:pPr>
        <w:pStyle w:val="22"/>
        <w:numPr>
          <w:ilvl w:val="0"/>
          <w:numId w:val="26"/>
        </w:numPr>
        <w:shd w:val="clear" w:color="auto" w:fill="auto"/>
        <w:tabs>
          <w:tab w:val="left" w:pos="1422"/>
        </w:tabs>
        <w:spacing w:after="0" w:line="288" w:lineRule="exact"/>
        <w:ind w:left="1180" w:firstLine="0"/>
        <w:jc w:val="both"/>
      </w:pPr>
      <w:r w:rsidRPr="00616B3B">
        <w:t>узнает о том, какие задачи решаются с помощью суперкомпьютеров.</w:t>
      </w:r>
    </w:p>
    <w:p w:rsidR="00C239A6" w:rsidRPr="00616B3B" w:rsidRDefault="007B665E">
      <w:pPr>
        <w:pStyle w:val="22"/>
        <w:shd w:val="clear" w:color="auto" w:fill="auto"/>
        <w:spacing w:after="0" w:line="288" w:lineRule="exact"/>
        <w:ind w:left="1180" w:firstLine="0"/>
        <w:jc w:val="both"/>
      </w:pPr>
      <w:r w:rsidRPr="00616B3B">
        <w:t>Выпускник получит возможность:</w:t>
      </w:r>
    </w:p>
    <w:p w:rsidR="00C239A6" w:rsidRPr="00616B3B" w:rsidRDefault="007B665E" w:rsidP="00A10771">
      <w:pPr>
        <w:pStyle w:val="22"/>
        <w:numPr>
          <w:ilvl w:val="0"/>
          <w:numId w:val="26"/>
        </w:numPr>
        <w:shd w:val="clear" w:color="auto" w:fill="auto"/>
        <w:tabs>
          <w:tab w:val="left" w:pos="1422"/>
        </w:tabs>
        <w:spacing w:after="0" w:line="288" w:lineRule="exact"/>
        <w:ind w:left="1180" w:firstLine="0"/>
        <w:jc w:val="both"/>
      </w:pPr>
      <w:r w:rsidRPr="00616B3B">
        <w:t>осознано подходить к выбору ИКТ-средств для своих учебных и иных целей;</w:t>
      </w:r>
    </w:p>
    <w:p w:rsidR="00C239A6" w:rsidRPr="00616B3B" w:rsidRDefault="007B665E" w:rsidP="00A10771">
      <w:pPr>
        <w:pStyle w:val="22"/>
        <w:numPr>
          <w:ilvl w:val="0"/>
          <w:numId w:val="26"/>
        </w:numPr>
        <w:shd w:val="clear" w:color="auto" w:fill="auto"/>
        <w:tabs>
          <w:tab w:val="left" w:pos="1422"/>
        </w:tabs>
        <w:spacing w:line="288" w:lineRule="exact"/>
        <w:ind w:left="1180" w:firstLine="0"/>
        <w:jc w:val="both"/>
      </w:pPr>
      <w:r w:rsidRPr="00616B3B">
        <w:t>узнать о физических ограничениях на значения характеристик компьютера.</w:t>
      </w:r>
    </w:p>
    <w:p w:rsidR="00C239A6" w:rsidRPr="00616B3B" w:rsidRDefault="007B665E">
      <w:pPr>
        <w:pStyle w:val="22"/>
        <w:shd w:val="clear" w:color="auto" w:fill="auto"/>
        <w:spacing w:after="0" w:line="288" w:lineRule="exact"/>
        <w:ind w:left="1180" w:firstLine="0"/>
        <w:jc w:val="both"/>
      </w:pPr>
      <w:r w:rsidRPr="00616B3B">
        <w:t>Математические основы информатики</w:t>
      </w:r>
    </w:p>
    <w:p w:rsidR="00C239A6" w:rsidRPr="00616B3B" w:rsidRDefault="007B665E">
      <w:pPr>
        <w:pStyle w:val="22"/>
        <w:shd w:val="clear" w:color="auto" w:fill="auto"/>
        <w:spacing w:after="0" w:line="288" w:lineRule="exact"/>
        <w:ind w:left="1180" w:firstLine="0"/>
        <w:jc w:val="both"/>
      </w:pPr>
      <w:r w:rsidRPr="00616B3B">
        <w:t>Выпускник научится:</w:t>
      </w:r>
    </w:p>
    <w:p w:rsidR="00C239A6" w:rsidRPr="00616B3B" w:rsidRDefault="007B665E" w:rsidP="00A10771">
      <w:pPr>
        <w:pStyle w:val="22"/>
        <w:numPr>
          <w:ilvl w:val="0"/>
          <w:numId w:val="26"/>
        </w:numPr>
        <w:shd w:val="clear" w:color="auto" w:fill="auto"/>
        <w:tabs>
          <w:tab w:val="left" w:pos="1413"/>
        </w:tabs>
        <w:spacing w:after="0" w:line="288" w:lineRule="exact"/>
        <w:ind w:left="600" w:firstLine="580"/>
        <w:jc w:val="left"/>
      </w:pPr>
      <w:r w:rsidRPr="00616B3B">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C239A6" w:rsidRPr="00616B3B" w:rsidRDefault="007B665E" w:rsidP="00A10771">
      <w:pPr>
        <w:pStyle w:val="22"/>
        <w:numPr>
          <w:ilvl w:val="0"/>
          <w:numId w:val="26"/>
        </w:numPr>
        <w:shd w:val="clear" w:color="auto" w:fill="auto"/>
        <w:tabs>
          <w:tab w:val="left" w:pos="1422"/>
        </w:tabs>
        <w:spacing w:after="0" w:line="288" w:lineRule="exact"/>
        <w:ind w:left="1180" w:firstLine="0"/>
        <w:jc w:val="both"/>
      </w:pPr>
      <w:r w:rsidRPr="00616B3B">
        <w:t>кодировать и декодировать тексты по заданной кодовой таблице;</w:t>
      </w:r>
    </w:p>
    <w:p w:rsidR="00C239A6" w:rsidRPr="00616B3B" w:rsidRDefault="007B665E" w:rsidP="00A10771">
      <w:pPr>
        <w:pStyle w:val="22"/>
        <w:numPr>
          <w:ilvl w:val="0"/>
          <w:numId w:val="26"/>
        </w:numPr>
        <w:shd w:val="clear" w:color="auto" w:fill="auto"/>
        <w:tabs>
          <w:tab w:val="left" w:pos="1382"/>
        </w:tabs>
        <w:spacing w:after="0" w:line="288" w:lineRule="exact"/>
        <w:ind w:left="600" w:firstLine="580"/>
        <w:jc w:val="both"/>
      </w:pPr>
      <w:r w:rsidRPr="00616B3B">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C239A6" w:rsidRPr="00616B3B" w:rsidRDefault="007B665E" w:rsidP="00A10771">
      <w:pPr>
        <w:pStyle w:val="22"/>
        <w:numPr>
          <w:ilvl w:val="0"/>
          <w:numId w:val="26"/>
        </w:numPr>
        <w:shd w:val="clear" w:color="auto" w:fill="auto"/>
        <w:tabs>
          <w:tab w:val="left" w:pos="1382"/>
        </w:tabs>
        <w:spacing w:after="0" w:line="288" w:lineRule="exact"/>
        <w:ind w:left="600" w:firstLine="580"/>
        <w:jc w:val="both"/>
      </w:pPr>
      <w:r w:rsidRPr="00616B3B">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C239A6" w:rsidRPr="00616B3B" w:rsidRDefault="007B665E" w:rsidP="00A10771">
      <w:pPr>
        <w:pStyle w:val="22"/>
        <w:numPr>
          <w:ilvl w:val="0"/>
          <w:numId w:val="26"/>
        </w:numPr>
        <w:shd w:val="clear" w:color="auto" w:fill="auto"/>
        <w:tabs>
          <w:tab w:val="left" w:pos="1387"/>
        </w:tabs>
        <w:spacing w:after="0" w:line="288" w:lineRule="exact"/>
        <w:ind w:left="600" w:firstLine="580"/>
        <w:jc w:val="both"/>
      </w:pPr>
      <w:r w:rsidRPr="00616B3B">
        <w:t>определять длину кодовой последовательности по длине исходного текста и кодовой таблице равномерного кода;</w:t>
      </w:r>
    </w:p>
    <w:p w:rsidR="00C239A6" w:rsidRPr="00616B3B" w:rsidRDefault="007B665E" w:rsidP="00A10771">
      <w:pPr>
        <w:pStyle w:val="22"/>
        <w:numPr>
          <w:ilvl w:val="0"/>
          <w:numId w:val="26"/>
        </w:numPr>
        <w:shd w:val="clear" w:color="auto" w:fill="auto"/>
        <w:tabs>
          <w:tab w:val="left" w:pos="1387"/>
        </w:tabs>
        <w:spacing w:after="0" w:line="288" w:lineRule="exact"/>
        <w:ind w:left="600" w:firstLine="580"/>
        <w:jc w:val="both"/>
      </w:pPr>
      <w:r w:rsidRPr="00616B3B">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C239A6" w:rsidRPr="00616B3B" w:rsidRDefault="007B665E" w:rsidP="00A10771">
      <w:pPr>
        <w:pStyle w:val="22"/>
        <w:numPr>
          <w:ilvl w:val="0"/>
          <w:numId w:val="26"/>
        </w:numPr>
        <w:shd w:val="clear" w:color="auto" w:fill="auto"/>
        <w:tabs>
          <w:tab w:val="left" w:pos="1382"/>
        </w:tabs>
        <w:spacing w:after="0" w:line="288" w:lineRule="exact"/>
        <w:ind w:left="600" w:firstLine="580"/>
        <w:jc w:val="both"/>
      </w:pPr>
      <w:r w:rsidRPr="00616B3B">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C239A6" w:rsidRPr="00616B3B" w:rsidRDefault="007B665E" w:rsidP="00A10771">
      <w:pPr>
        <w:pStyle w:val="22"/>
        <w:numPr>
          <w:ilvl w:val="0"/>
          <w:numId w:val="26"/>
        </w:numPr>
        <w:shd w:val="clear" w:color="auto" w:fill="auto"/>
        <w:tabs>
          <w:tab w:val="left" w:pos="1382"/>
        </w:tabs>
        <w:spacing w:after="0" w:line="288" w:lineRule="exact"/>
        <w:ind w:left="600" w:firstLine="580"/>
        <w:jc w:val="both"/>
      </w:pPr>
      <w:r w:rsidRPr="00616B3B">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C239A6" w:rsidRPr="00616B3B" w:rsidRDefault="007B665E" w:rsidP="00A10771">
      <w:pPr>
        <w:pStyle w:val="22"/>
        <w:numPr>
          <w:ilvl w:val="0"/>
          <w:numId w:val="26"/>
        </w:numPr>
        <w:shd w:val="clear" w:color="auto" w:fill="auto"/>
        <w:tabs>
          <w:tab w:val="left" w:pos="1387"/>
        </w:tabs>
        <w:spacing w:after="0" w:line="288" w:lineRule="exact"/>
        <w:ind w:left="600" w:firstLine="580"/>
        <w:jc w:val="both"/>
      </w:pPr>
      <w:r w:rsidRPr="00616B3B">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C239A6" w:rsidRPr="00616B3B" w:rsidRDefault="007B665E" w:rsidP="00A10771">
      <w:pPr>
        <w:pStyle w:val="22"/>
        <w:numPr>
          <w:ilvl w:val="0"/>
          <w:numId w:val="26"/>
        </w:numPr>
        <w:shd w:val="clear" w:color="auto" w:fill="auto"/>
        <w:tabs>
          <w:tab w:val="left" w:pos="1372"/>
        </w:tabs>
        <w:spacing w:after="0" w:line="288" w:lineRule="exact"/>
        <w:ind w:left="600" w:firstLine="580"/>
        <w:jc w:val="both"/>
      </w:pPr>
      <w:r w:rsidRPr="00616B3B">
        <w:t>описывать граф с помощью матрицы смежности с указанием длин ребер (знание термина "матрица смежности" не обязательно);</w:t>
      </w:r>
    </w:p>
    <w:p w:rsidR="00C239A6" w:rsidRPr="00616B3B" w:rsidRDefault="007B665E" w:rsidP="00A10771">
      <w:pPr>
        <w:pStyle w:val="22"/>
        <w:numPr>
          <w:ilvl w:val="0"/>
          <w:numId w:val="26"/>
        </w:numPr>
        <w:shd w:val="clear" w:color="auto" w:fill="auto"/>
        <w:tabs>
          <w:tab w:val="left" w:pos="1382"/>
        </w:tabs>
        <w:spacing w:after="0" w:line="288" w:lineRule="exact"/>
        <w:ind w:left="600" w:firstLine="580"/>
        <w:jc w:val="both"/>
      </w:pPr>
      <w:r w:rsidRPr="00616B3B">
        <w:t>познакомиться с двоичным кодированием текстов и с наиболее употребительными современными кодами;</w:t>
      </w:r>
    </w:p>
    <w:p w:rsidR="00C239A6" w:rsidRPr="00616B3B" w:rsidRDefault="007B665E" w:rsidP="00A10771">
      <w:pPr>
        <w:pStyle w:val="22"/>
        <w:numPr>
          <w:ilvl w:val="0"/>
          <w:numId w:val="26"/>
        </w:numPr>
        <w:shd w:val="clear" w:color="auto" w:fill="auto"/>
        <w:tabs>
          <w:tab w:val="left" w:pos="1387"/>
        </w:tabs>
        <w:spacing w:after="0" w:line="288" w:lineRule="exact"/>
        <w:ind w:left="600" w:firstLine="580"/>
        <w:jc w:val="both"/>
      </w:pPr>
      <w:r w:rsidRPr="00616B3B">
        <w:t>использовать основные способы графического представления числовой информации, (графики, диаграммы).</w:t>
      </w:r>
    </w:p>
    <w:p w:rsidR="00C239A6" w:rsidRPr="00616B3B" w:rsidRDefault="007B665E">
      <w:pPr>
        <w:pStyle w:val="22"/>
        <w:shd w:val="clear" w:color="auto" w:fill="auto"/>
        <w:spacing w:after="0" w:line="288" w:lineRule="exact"/>
        <w:ind w:left="600" w:firstLine="580"/>
        <w:jc w:val="both"/>
      </w:pPr>
      <w:r w:rsidRPr="00616B3B">
        <w:t>Выпускник получит возможность:</w:t>
      </w:r>
    </w:p>
    <w:p w:rsidR="00C239A6" w:rsidRPr="00616B3B" w:rsidRDefault="007B665E" w:rsidP="00A10771">
      <w:pPr>
        <w:pStyle w:val="22"/>
        <w:numPr>
          <w:ilvl w:val="0"/>
          <w:numId w:val="26"/>
        </w:numPr>
        <w:shd w:val="clear" w:color="auto" w:fill="auto"/>
        <w:tabs>
          <w:tab w:val="left" w:pos="1382"/>
        </w:tabs>
        <w:spacing w:after="0" w:line="288" w:lineRule="exact"/>
        <w:ind w:left="600" w:firstLine="580"/>
        <w:jc w:val="both"/>
      </w:pPr>
      <w:r w:rsidRPr="00616B3B">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C239A6" w:rsidRPr="00616B3B" w:rsidRDefault="007B665E" w:rsidP="00A10771">
      <w:pPr>
        <w:pStyle w:val="22"/>
        <w:numPr>
          <w:ilvl w:val="0"/>
          <w:numId w:val="26"/>
        </w:numPr>
        <w:shd w:val="clear" w:color="auto" w:fill="auto"/>
        <w:tabs>
          <w:tab w:val="left" w:pos="1387"/>
        </w:tabs>
        <w:spacing w:after="0" w:line="288" w:lineRule="exact"/>
        <w:ind w:left="600" w:firstLine="580"/>
        <w:jc w:val="both"/>
      </w:pPr>
      <w:r w:rsidRPr="00616B3B">
        <w:t>узнать о том, что любые дискретные данные можно описать, используя алфавит, содержащий только два символа, например, 0 и 1;</w:t>
      </w:r>
    </w:p>
    <w:p w:rsidR="00C239A6" w:rsidRPr="00616B3B" w:rsidRDefault="007B665E" w:rsidP="00A10771">
      <w:pPr>
        <w:pStyle w:val="22"/>
        <w:numPr>
          <w:ilvl w:val="0"/>
          <w:numId w:val="26"/>
        </w:numPr>
        <w:shd w:val="clear" w:color="auto" w:fill="auto"/>
        <w:tabs>
          <w:tab w:val="left" w:pos="1387"/>
        </w:tabs>
        <w:spacing w:after="0" w:line="288" w:lineRule="exact"/>
        <w:ind w:left="600" w:firstLine="580"/>
        <w:jc w:val="both"/>
      </w:pPr>
      <w:r w:rsidRPr="00616B3B">
        <w:t>познакомиться с тем, как информация (данные) представляется в современных компьютерах и робототехнических системах;</w:t>
      </w:r>
    </w:p>
    <w:p w:rsidR="00C239A6" w:rsidRPr="00616B3B" w:rsidRDefault="007B665E" w:rsidP="00A10771">
      <w:pPr>
        <w:pStyle w:val="22"/>
        <w:numPr>
          <w:ilvl w:val="0"/>
          <w:numId w:val="26"/>
        </w:numPr>
        <w:shd w:val="clear" w:color="auto" w:fill="auto"/>
        <w:tabs>
          <w:tab w:val="left" w:pos="1382"/>
        </w:tabs>
        <w:spacing w:after="0" w:line="288" w:lineRule="exact"/>
        <w:ind w:left="600" w:firstLine="580"/>
        <w:jc w:val="both"/>
      </w:pPr>
      <w:r w:rsidRPr="00616B3B">
        <w:t>познакомиться с примерами использования графов, деревьев и списков при описании реальных объектов и процессов;</w:t>
      </w:r>
    </w:p>
    <w:p w:rsidR="00C239A6" w:rsidRPr="00616B3B" w:rsidRDefault="007B665E" w:rsidP="00A10771">
      <w:pPr>
        <w:pStyle w:val="22"/>
        <w:numPr>
          <w:ilvl w:val="0"/>
          <w:numId w:val="26"/>
        </w:numPr>
        <w:shd w:val="clear" w:color="auto" w:fill="auto"/>
        <w:tabs>
          <w:tab w:val="left" w:pos="1387"/>
        </w:tabs>
        <w:spacing w:after="0" w:line="288" w:lineRule="exact"/>
        <w:ind w:left="600" w:firstLine="580"/>
        <w:jc w:val="both"/>
      </w:pPr>
      <w:r w:rsidRPr="00616B3B">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C239A6" w:rsidRPr="00616B3B" w:rsidRDefault="007B665E" w:rsidP="00A10771">
      <w:pPr>
        <w:pStyle w:val="22"/>
        <w:numPr>
          <w:ilvl w:val="0"/>
          <w:numId w:val="26"/>
        </w:numPr>
        <w:shd w:val="clear" w:color="auto" w:fill="auto"/>
        <w:tabs>
          <w:tab w:val="left" w:pos="1382"/>
        </w:tabs>
        <w:spacing w:line="288" w:lineRule="exact"/>
        <w:ind w:left="600" w:firstLine="580"/>
        <w:jc w:val="both"/>
      </w:pPr>
      <w:r w:rsidRPr="00616B3B">
        <w:t>узнать о наличии кодов, которые исправляют ошибки искажения, возникающие при передаче информации.</w:t>
      </w:r>
    </w:p>
    <w:p w:rsidR="00C239A6" w:rsidRPr="00616B3B" w:rsidRDefault="007B665E">
      <w:pPr>
        <w:pStyle w:val="22"/>
        <w:shd w:val="clear" w:color="auto" w:fill="auto"/>
        <w:spacing w:after="0" w:line="288" w:lineRule="exact"/>
        <w:ind w:left="600" w:firstLine="580"/>
        <w:jc w:val="both"/>
      </w:pPr>
      <w:r w:rsidRPr="00616B3B">
        <w:t>Алгоритмы и элементы программирования</w:t>
      </w:r>
    </w:p>
    <w:p w:rsidR="00C239A6" w:rsidRPr="00616B3B" w:rsidRDefault="007B665E">
      <w:pPr>
        <w:pStyle w:val="22"/>
        <w:shd w:val="clear" w:color="auto" w:fill="auto"/>
        <w:spacing w:after="0" w:line="288" w:lineRule="exact"/>
        <w:ind w:left="600" w:firstLine="580"/>
        <w:jc w:val="both"/>
      </w:pPr>
      <w:r w:rsidRPr="00616B3B">
        <w:t>Выпускник научится:</w:t>
      </w:r>
    </w:p>
    <w:p w:rsidR="00C239A6" w:rsidRPr="00616B3B" w:rsidRDefault="007B665E" w:rsidP="00A10771">
      <w:pPr>
        <w:pStyle w:val="22"/>
        <w:numPr>
          <w:ilvl w:val="0"/>
          <w:numId w:val="26"/>
        </w:numPr>
        <w:shd w:val="clear" w:color="auto" w:fill="auto"/>
        <w:tabs>
          <w:tab w:val="left" w:pos="1391"/>
        </w:tabs>
        <w:spacing w:after="0" w:line="288" w:lineRule="exact"/>
        <w:ind w:left="600" w:firstLine="580"/>
        <w:jc w:val="both"/>
      </w:pPr>
      <w:r w:rsidRPr="00616B3B">
        <w:t>составлять алгоритмы для решения учебных задач различных типов;</w:t>
      </w:r>
    </w:p>
    <w:p w:rsidR="00C239A6" w:rsidRPr="00616B3B" w:rsidRDefault="007B665E" w:rsidP="00A10771">
      <w:pPr>
        <w:pStyle w:val="22"/>
        <w:numPr>
          <w:ilvl w:val="0"/>
          <w:numId w:val="26"/>
        </w:numPr>
        <w:shd w:val="clear" w:color="auto" w:fill="auto"/>
        <w:tabs>
          <w:tab w:val="left" w:pos="1387"/>
        </w:tabs>
        <w:spacing w:after="0" w:line="288" w:lineRule="exact"/>
        <w:ind w:left="600" w:firstLine="580"/>
        <w:jc w:val="both"/>
      </w:pPr>
      <w:r w:rsidRPr="00616B3B">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C239A6" w:rsidRPr="00616B3B" w:rsidRDefault="007B665E" w:rsidP="00A10771">
      <w:pPr>
        <w:pStyle w:val="22"/>
        <w:numPr>
          <w:ilvl w:val="0"/>
          <w:numId w:val="26"/>
        </w:numPr>
        <w:shd w:val="clear" w:color="auto" w:fill="auto"/>
        <w:tabs>
          <w:tab w:val="left" w:pos="1392"/>
        </w:tabs>
        <w:spacing w:after="0" w:line="288" w:lineRule="exact"/>
        <w:ind w:left="600" w:firstLine="580"/>
        <w:jc w:val="both"/>
      </w:pPr>
      <w:r w:rsidRPr="00616B3B">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C239A6" w:rsidRPr="00616B3B" w:rsidRDefault="007B665E" w:rsidP="00A10771">
      <w:pPr>
        <w:pStyle w:val="22"/>
        <w:numPr>
          <w:ilvl w:val="0"/>
          <w:numId w:val="26"/>
        </w:numPr>
        <w:shd w:val="clear" w:color="auto" w:fill="auto"/>
        <w:tabs>
          <w:tab w:val="left" w:pos="1391"/>
        </w:tabs>
        <w:spacing w:after="0" w:line="288" w:lineRule="exact"/>
        <w:ind w:left="600" w:firstLine="580"/>
        <w:jc w:val="both"/>
      </w:pPr>
      <w:r w:rsidRPr="00616B3B">
        <w:t>определять результат выполнения заданного алгоритма или его фрагмента;</w:t>
      </w:r>
    </w:p>
    <w:p w:rsidR="00C239A6" w:rsidRPr="00616B3B" w:rsidRDefault="007B665E" w:rsidP="00A10771">
      <w:pPr>
        <w:pStyle w:val="22"/>
        <w:numPr>
          <w:ilvl w:val="0"/>
          <w:numId w:val="26"/>
        </w:numPr>
        <w:shd w:val="clear" w:color="auto" w:fill="auto"/>
        <w:tabs>
          <w:tab w:val="left" w:pos="1382"/>
        </w:tabs>
        <w:spacing w:after="0" w:line="288" w:lineRule="exact"/>
        <w:ind w:left="600" w:firstLine="580"/>
        <w:jc w:val="both"/>
      </w:pPr>
      <w:r w:rsidRPr="00616B3B">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C239A6" w:rsidRPr="00616B3B" w:rsidRDefault="007B665E" w:rsidP="00A10771">
      <w:pPr>
        <w:pStyle w:val="22"/>
        <w:numPr>
          <w:ilvl w:val="0"/>
          <w:numId w:val="26"/>
        </w:numPr>
        <w:shd w:val="clear" w:color="auto" w:fill="auto"/>
        <w:tabs>
          <w:tab w:val="left" w:pos="1377"/>
        </w:tabs>
        <w:spacing w:after="0" w:line="288" w:lineRule="exact"/>
        <w:ind w:left="600" w:firstLine="580"/>
        <w:jc w:val="both"/>
      </w:pPr>
      <w:r w:rsidRPr="00616B3B">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C239A6" w:rsidRPr="00616B3B" w:rsidRDefault="007B665E" w:rsidP="00A10771">
      <w:pPr>
        <w:pStyle w:val="22"/>
        <w:numPr>
          <w:ilvl w:val="0"/>
          <w:numId w:val="26"/>
        </w:numPr>
        <w:shd w:val="clear" w:color="auto" w:fill="auto"/>
        <w:tabs>
          <w:tab w:val="left" w:pos="1382"/>
        </w:tabs>
        <w:spacing w:after="0" w:line="288" w:lineRule="exact"/>
        <w:ind w:left="600" w:firstLine="580"/>
        <w:jc w:val="both"/>
      </w:pPr>
      <w:r w:rsidRPr="00616B3B">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w:t>
      </w:r>
    </w:p>
    <w:p w:rsidR="00C239A6" w:rsidRPr="00616B3B" w:rsidRDefault="007B665E" w:rsidP="00A10771">
      <w:pPr>
        <w:pStyle w:val="22"/>
        <w:numPr>
          <w:ilvl w:val="0"/>
          <w:numId w:val="26"/>
        </w:numPr>
        <w:shd w:val="clear" w:color="auto" w:fill="auto"/>
        <w:tabs>
          <w:tab w:val="left" w:pos="1382"/>
        </w:tabs>
        <w:spacing w:after="0" w:line="288" w:lineRule="exact"/>
        <w:ind w:left="600" w:firstLine="580"/>
        <w:jc w:val="both"/>
      </w:pPr>
      <w:r w:rsidRPr="00616B3B">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C239A6" w:rsidRPr="00616B3B" w:rsidRDefault="007B665E" w:rsidP="00A10771">
      <w:pPr>
        <w:pStyle w:val="22"/>
        <w:numPr>
          <w:ilvl w:val="0"/>
          <w:numId w:val="26"/>
        </w:numPr>
        <w:shd w:val="clear" w:color="auto" w:fill="auto"/>
        <w:tabs>
          <w:tab w:val="left" w:pos="1377"/>
        </w:tabs>
        <w:spacing w:after="0" w:line="288" w:lineRule="exact"/>
        <w:ind w:left="600" w:firstLine="580"/>
        <w:jc w:val="both"/>
      </w:pPr>
      <w:r w:rsidRPr="00616B3B">
        <w:t>анализировать предложенный алгоритм, например, определять какие результаты возможны при заданном множестве исходных значений;</w:t>
      </w:r>
    </w:p>
    <w:p w:rsidR="00C239A6" w:rsidRPr="00616B3B" w:rsidRDefault="007B665E" w:rsidP="00A10771">
      <w:pPr>
        <w:pStyle w:val="22"/>
        <w:numPr>
          <w:ilvl w:val="0"/>
          <w:numId w:val="26"/>
        </w:numPr>
        <w:shd w:val="clear" w:color="auto" w:fill="auto"/>
        <w:tabs>
          <w:tab w:val="left" w:pos="1386"/>
        </w:tabs>
        <w:spacing w:after="0" w:line="288" w:lineRule="exact"/>
        <w:ind w:left="600" w:firstLine="580"/>
        <w:jc w:val="both"/>
      </w:pPr>
      <w:r w:rsidRPr="00616B3B">
        <w:t>использовать логические значения, операции и выражения с ними;</w:t>
      </w:r>
    </w:p>
    <w:p w:rsidR="00C239A6" w:rsidRPr="00616B3B" w:rsidRDefault="007B665E" w:rsidP="00A10771">
      <w:pPr>
        <w:pStyle w:val="22"/>
        <w:numPr>
          <w:ilvl w:val="0"/>
          <w:numId w:val="26"/>
        </w:numPr>
        <w:shd w:val="clear" w:color="auto" w:fill="auto"/>
        <w:tabs>
          <w:tab w:val="left" w:pos="1377"/>
        </w:tabs>
        <w:spacing w:after="0" w:line="288" w:lineRule="exact"/>
        <w:ind w:left="600" w:firstLine="580"/>
        <w:jc w:val="both"/>
      </w:pPr>
      <w:r w:rsidRPr="00616B3B">
        <w:t>записывать на выбранном языке программирования арифметические и логические выражения и вычислять их значения.</w:t>
      </w:r>
    </w:p>
    <w:p w:rsidR="00C239A6" w:rsidRPr="00616B3B" w:rsidRDefault="007B665E">
      <w:pPr>
        <w:pStyle w:val="22"/>
        <w:shd w:val="clear" w:color="auto" w:fill="auto"/>
        <w:spacing w:after="0" w:line="288" w:lineRule="exact"/>
        <w:ind w:left="600" w:firstLine="580"/>
        <w:jc w:val="both"/>
      </w:pPr>
      <w:r w:rsidRPr="00616B3B">
        <w:t>Выпускник получит возможность:</w:t>
      </w:r>
    </w:p>
    <w:p w:rsidR="00C239A6" w:rsidRPr="00616B3B" w:rsidRDefault="007B665E" w:rsidP="00A10771">
      <w:pPr>
        <w:pStyle w:val="22"/>
        <w:numPr>
          <w:ilvl w:val="0"/>
          <w:numId w:val="26"/>
        </w:numPr>
        <w:shd w:val="clear" w:color="auto" w:fill="auto"/>
        <w:tabs>
          <w:tab w:val="left" w:pos="1377"/>
        </w:tabs>
        <w:spacing w:after="0" w:line="288" w:lineRule="exact"/>
        <w:ind w:left="600" w:firstLine="580"/>
        <w:jc w:val="both"/>
      </w:pPr>
      <w:r w:rsidRPr="00616B3B">
        <w:t>познакомиться с использованием в программах строковых величин и с операциями со строковыми величинами;</w:t>
      </w:r>
    </w:p>
    <w:p w:rsidR="00C239A6" w:rsidRPr="00616B3B" w:rsidRDefault="007B665E" w:rsidP="00A10771">
      <w:pPr>
        <w:pStyle w:val="22"/>
        <w:numPr>
          <w:ilvl w:val="0"/>
          <w:numId w:val="26"/>
        </w:numPr>
        <w:shd w:val="clear" w:color="auto" w:fill="auto"/>
        <w:tabs>
          <w:tab w:val="left" w:pos="1386"/>
        </w:tabs>
        <w:spacing w:after="0" w:line="288" w:lineRule="exact"/>
        <w:ind w:left="600" w:firstLine="580"/>
        <w:jc w:val="both"/>
      </w:pPr>
      <w:r w:rsidRPr="00616B3B">
        <w:t>создавать программы для решения задач, возникающих в процессе учебы и вне ее;</w:t>
      </w:r>
    </w:p>
    <w:p w:rsidR="00C239A6" w:rsidRPr="00616B3B" w:rsidRDefault="007B665E" w:rsidP="00A10771">
      <w:pPr>
        <w:pStyle w:val="22"/>
        <w:numPr>
          <w:ilvl w:val="0"/>
          <w:numId w:val="26"/>
        </w:numPr>
        <w:shd w:val="clear" w:color="auto" w:fill="auto"/>
        <w:tabs>
          <w:tab w:val="left" w:pos="1386"/>
        </w:tabs>
        <w:spacing w:after="0" w:line="288" w:lineRule="exact"/>
        <w:ind w:left="600" w:firstLine="580"/>
        <w:jc w:val="both"/>
      </w:pPr>
      <w:r w:rsidRPr="00616B3B">
        <w:t>познакомиться с задачами обработки данных и алгоритмами их решения;</w:t>
      </w:r>
    </w:p>
    <w:p w:rsidR="00C239A6" w:rsidRPr="00616B3B" w:rsidRDefault="007B665E" w:rsidP="00A10771">
      <w:pPr>
        <w:pStyle w:val="22"/>
        <w:numPr>
          <w:ilvl w:val="0"/>
          <w:numId w:val="26"/>
        </w:numPr>
        <w:shd w:val="clear" w:color="auto" w:fill="auto"/>
        <w:tabs>
          <w:tab w:val="left" w:pos="1387"/>
        </w:tabs>
        <w:spacing w:after="0" w:line="288" w:lineRule="exact"/>
        <w:ind w:left="600" w:firstLine="580"/>
        <w:jc w:val="both"/>
      </w:pPr>
      <w:r w:rsidRPr="00616B3B">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C239A6" w:rsidRPr="00616B3B" w:rsidRDefault="007B665E" w:rsidP="00A10771">
      <w:pPr>
        <w:pStyle w:val="22"/>
        <w:numPr>
          <w:ilvl w:val="0"/>
          <w:numId w:val="26"/>
        </w:numPr>
        <w:shd w:val="clear" w:color="auto" w:fill="auto"/>
        <w:tabs>
          <w:tab w:val="left" w:pos="1382"/>
        </w:tabs>
        <w:spacing w:line="288" w:lineRule="exact"/>
        <w:ind w:left="600" w:firstLine="580"/>
        <w:jc w:val="both"/>
      </w:pPr>
      <w:r w:rsidRPr="00616B3B">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C239A6" w:rsidRPr="00616B3B" w:rsidRDefault="007B665E">
      <w:pPr>
        <w:pStyle w:val="22"/>
        <w:shd w:val="clear" w:color="auto" w:fill="auto"/>
        <w:spacing w:after="0" w:line="288" w:lineRule="exact"/>
        <w:ind w:left="600" w:firstLine="580"/>
        <w:jc w:val="both"/>
      </w:pPr>
      <w:r w:rsidRPr="00616B3B">
        <w:t>Использование программных систем и сервисов</w:t>
      </w:r>
    </w:p>
    <w:p w:rsidR="00C239A6" w:rsidRPr="00616B3B" w:rsidRDefault="007B665E">
      <w:pPr>
        <w:pStyle w:val="22"/>
        <w:shd w:val="clear" w:color="auto" w:fill="auto"/>
        <w:spacing w:after="0" w:line="288" w:lineRule="exact"/>
        <w:ind w:left="600" w:firstLine="580"/>
        <w:jc w:val="both"/>
      </w:pPr>
      <w:r w:rsidRPr="00616B3B">
        <w:t>Выпускник научится:</w:t>
      </w:r>
    </w:p>
    <w:p w:rsidR="00C239A6" w:rsidRPr="00616B3B" w:rsidRDefault="007B665E" w:rsidP="00A10771">
      <w:pPr>
        <w:pStyle w:val="22"/>
        <w:numPr>
          <w:ilvl w:val="0"/>
          <w:numId w:val="26"/>
        </w:numPr>
        <w:shd w:val="clear" w:color="auto" w:fill="auto"/>
        <w:tabs>
          <w:tab w:val="left" w:pos="1386"/>
        </w:tabs>
        <w:spacing w:after="0" w:line="288" w:lineRule="exact"/>
        <w:ind w:left="600" w:firstLine="580"/>
        <w:jc w:val="both"/>
      </w:pPr>
      <w:r w:rsidRPr="00616B3B">
        <w:t>классифицировать файлы по типу и иным параметрам;</w:t>
      </w:r>
    </w:p>
    <w:p w:rsidR="00C239A6" w:rsidRPr="00616B3B" w:rsidRDefault="007B665E" w:rsidP="00A10771">
      <w:pPr>
        <w:pStyle w:val="22"/>
        <w:numPr>
          <w:ilvl w:val="0"/>
          <w:numId w:val="26"/>
        </w:numPr>
        <w:shd w:val="clear" w:color="auto" w:fill="auto"/>
        <w:tabs>
          <w:tab w:val="left" w:pos="1377"/>
        </w:tabs>
        <w:spacing w:after="0" w:line="288" w:lineRule="exact"/>
        <w:ind w:left="600" w:firstLine="580"/>
        <w:jc w:val="both"/>
      </w:pPr>
      <w:r w:rsidRPr="00616B3B">
        <w:t>выполнять основные операции с файлами (создавать, сохранять, редактировать, удалять, архивировать, "распаковывать" архивные файлы);</w:t>
      </w:r>
    </w:p>
    <w:p w:rsidR="00C239A6" w:rsidRPr="00616B3B" w:rsidRDefault="007B665E" w:rsidP="00A10771">
      <w:pPr>
        <w:pStyle w:val="22"/>
        <w:numPr>
          <w:ilvl w:val="0"/>
          <w:numId w:val="26"/>
        </w:numPr>
        <w:shd w:val="clear" w:color="auto" w:fill="auto"/>
        <w:tabs>
          <w:tab w:val="left" w:pos="1386"/>
        </w:tabs>
        <w:spacing w:after="0" w:line="288" w:lineRule="exact"/>
        <w:ind w:left="600" w:firstLine="580"/>
        <w:jc w:val="both"/>
      </w:pPr>
      <w:r w:rsidRPr="00616B3B">
        <w:t>разбираться в иерархической структуре файловой системы;</w:t>
      </w:r>
    </w:p>
    <w:p w:rsidR="00C239A6" w:rsidRPr="00616B3B" w:rsidRDefault="007B665E" w:rsidP="00A10771">
      <w:pPr>
        <w:pStyle w:val="22"/>
        <w:numPr>
          <w:ilvl w:val="0"/>
          <w:numId w:val="26"/>
        </w:numPr>
        <w:shd w:val="clear" w:color="auto" w:fill="auto"/>
        <w:tabs>
          <w:tab w:val="left" w:pos="1386"/>
        </w:tabs>
        <w:spacing w:after="0" w:line="288" w:lineRule="exact"/>
        <w:ind w:left="600" w:firstLine="580"/>
        <w:jc w:val="both"/>
      </w:pPr>
      <w:r w:rsidRPr="00616B3B">
        <w:t>осуществлять поиск файлов средствами операционной системы;</w:t>
      </w:r>
    </w:p>
    <w:p w:rsidR="00C239A6" w:rsidRPr="00616B3B" w:rsidRDefault="007B665E" w:rsidP="00A10771">
      <w:pPr>
        <w:pStyle w:val="22"/>
        <w:numPr>
          <w:ilvl w:val="0"/>
          <w:numId w:val="26"/>
        </w:numPr>
        <w:shd w:val="clear" w:color="auto" w:fill="auto"/>
        <w:tabs>
          <w:tab w:val="left" w:pos="1377"/>
        </w:tabs>
        <w:spacing w:after="0" w:line="288" w:lineRule="exact"/>
        <w:ind w:left="600" w:firstLine="580"/>
        <w:jc w:val="both"/>
      </w:pPr>
      <w:r w:rsidRPr="00616B3B">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C239A6" w:rsidRPr="00616B3B" w:rsidRDefault="007B665E" w:rsidP="00A10771">
      <w:pPr>
        <w:pStyle w:val="22"/>
        <w:numPr>
          <w:ilvl w:val="0"/>
          <w:numId w:val="26"/>
        </w:numPr>
        <w:shd w:val="clear" w:color="auto" w:fill="auto"/>
        <w:tabs>
          <w:tab w:val="left" w:pos="1382"/>
        </w:tabs>
        <w:spacing w:after="0" w:line="288" w:lineRule="exact"/>
        <w:ind w:left="600" w:firstLine="580"/>
        <w:jc w:val="both"/>
      </w:pPr>
      <w:r w:rsidRPr="00616B3B">
        <w:t>использовать табличные (реляционные) базы данных, выполнять отбор строк таблицы, удовлетворяющих определенному условию;</w:t>
      </w:r>
    </w:p>
    <w:p w:rsidR="00C239A6" w:rsidRPr="00616B3B" w:rsidRDefault="007B665E" w:rsidP="00A10771">
      <w:pPr>
        <w:pStyle w:val="22"/>
        <w:numPr>
          <w:ilvl w:val="0"/>
          <w:numId w:val="26"/>
        </w:numPr>
        <w:shd w:val="clear" w:color="auto" w:fill="auto"/>
        <w:tabs>
          <w:tab w:val="left" w:pos="1386"/>
        </w:tabs>
        <w:spacing w:after="0" w:line="288" w:lineRule="exact"/>
        <w:ind w:left="600" w:firstLine="580"/>
        <w:jc w:val="both"/>
      </w:pPr>
      <w:r w:rsidRPr="00616B3B">
        <w:t>анализировать доменные имена компьютеров и адреса документов в Интернете;</w:t>
      </w:r>
    </w:p>
    <w:p w:rsidR="00C239A6" w:rsidRPr="00616B3B" w:rsidRDefault="007B665E" w:rsidP="00A10771">
      <w:pPr>
        <w:pStyle w:val="22"/>
        <w:numPr>
          <w:ilvl w:val="0"/>
          <w:numId w:val="26"/>
        </w:numPr>
        <w:shd w:val="clear" w:color="auto" w:fill="auto"/>
        <w:tabs>
          <w:tab w:val="left" w:pos="1377"/>
        </w:tabs>
        <w:spacing w:after="0" w:line="288" w:lineRule="exact"/>
        <w:ind w:left="600" w:firstLine="580"/>
        <w:jc w:val="both"/>
      </w:pPr>
      <w:r w:rsidRPr="00616B3B">
        <w:t>проводить поиск информации в сети Интернет по запросам с использованием логических операций.</w:t>
      </w:r>
    </w:p>
    <w:p w:rsidR="00C239A6" w:rsidRPr="00616B3B" w:rsidRDefault="007B665E">
      <w:pPr>
        <w:pStyle w:val="22"/>
        <w:shd w:val="clear" w:color="auto" w:fill="auto"/>
        <w:spacing w:after="0" w:line="288" w:lineRule="exact"/>
        <w:ind w:left="600" w:firstLine="580"/>
        <w:jc w:val="both"/>
      </w:pPr>
      <w:r w:rsidRPr="00616B3B">
        <w:t>Выпускник овладеет (как результат применения программных систем и интернет-сервисов в данном курсе и во всем образовательном процессе):</w:t>
      </w:r>
    </w:p>
    <w:p w:rsidR="00C239A6" w:rsidRPr="00616B3B" w:rsidRDefault="007B665E" w:rsidP="00A10771">
      <w:pPr>
        <w:pStyle w:val="22"/>
        <w:numPr>
          <w:ilvl w:val="0"/>
          <w:numId w:val="26"/>
        </w:numPr>
        <w:shd w:val="clear" w:color="auto" w:fill="auto"/>
        <w:tabs>
          <w:tab w:val="left" w:pos="1382"/>
        </w:tabs>
        <w:spacing w:after="0" w:line="288" w:lineRule="exact"/>
        <w:ind w:left="600" w:firstLine="580"/>
        <w:jc w:val="both"/>
      </w:pPr>
      <w:r w:rsidRPr="00616B3B">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C239A6" w:rsidRPr="00616B3B" w:rsidRDefault="007B665E" w:rsidP="00A10771">
      <w:pPr>
        <w:pStyle w:val="22"/>
        <w:numPr>
          <w:ilvl w:val="0"/>
          <w:numId w:val="26"/>
        </w:numPr>
        <w:shd w:val="clear" w:color="auto" w:fill="auto"/>
        <w:tabs>
          <w:tab w:val="left" w:pos="1386"/>
        </w:tabs>
        <w:spacing w:after="0" w:line="288" w:lineRule="exact"/>
        <w:ind w:left="600" w:firstLine="580"/>
        <w:jc w:val="both"/>
      </w:pPr>
      <w:r w:rsidRPr="00616B3B">
        <w:t>различными формами представления данных (таблицы, диаграммы, графики и т.д.);</w:t>
      </w:r>
    </w:p>
    <w:p w:rsidR="00C239A6" w:rsidRPr="00616B3B" w:rsidRDefault="007B665E" w:rsidP="00A10771">
      <w:pPr>
        <w:pStyle w:val="22"/>
        <w:numPr>
          <w:ilvl w:val="0"/>
          <w:numId w:val="26"/>
        </w:numPr>
        <w:shd w:val="clear" w:color="auto" w:fill="auto"/>
        <w:tabs>
          <w:tab w:val="left" w:pos="1369"/>
        </w:tabs>
        <w:spacing w:after="0" w:line="288" w:lineRule="exact"/>
        <w:ind w:left="600" w:firstLine="580"/>
        <w:jc w:val="both"/>
      </w:pPr>
      <w:r w:rsidRPr="00616B3B">
        <w:t>приемами безопасной организации своего личного пространства данных с использованием индивидуальных накопителей данных, интернет-сервисов и т.п.;</w:t>
      </w:r>
    </w:p>
    <w:p w:rsidR="00C239A6" w:rsidRPr="00616B3B" w:rsidRDefault="007B665E" w:rsidP="00A10771">
      <w:pPr>
        <w:pStyle w:val="22"/>
        <w:numPr>
          <w:ilvl w:val="0"/>
          <w:numId w:val="26"/>
        </w:numPr>
        <w:shd w:val="clear" w:color="auto" w:fill="auto"/>
        <w:tabs>
          <w:tab w:val="left" w:pos="1378"/>
        </w:tabs>
        <w:spacing w:after="0" w:line="288" w:lineRule="exact"/>
        <w:ind w:left="600" w:firstLine="580"/>
        <w:jc w:val="both"/>
      </w:pPr>
      <w:r w:rsidRPr="00616B3B">
        <w:t>основами соблюдения норм информационной этики и права;</w:t>
      </w:r>
    </w:p>
    <w:p w:rsidR="00C239A6" w:rsidRPr="00616B3B" w:rsidRDefault="007B665E" w:rsidP="00A10771">
      <w:pPr>
        <w:pStyle w:val="22"/>
        <w:numPr>
          <w:ilvl w:val="0"/>
          <w:numId w:val="26"/>
        </w:numPr>
        <w:shd w:val="clear" w:color="auto" w:fill="auto"/>
        <w:tabs>
          <w:tab w:val="left" w:pos="1369"/>
        </w:tabs>
        <w:spacing w:after="0" w:line="288" w:lineRule="exact"/>
        <w:ind w:left="600" w:firstLine="580"/>
        <w:jc w:val="both"/>
      </w:pPr>
      <w:r w:rsidRPr="00616B3B">
        <w:t>познакомится с программными средствами для работы с аудиовизуальными данными и соответствующим понятийным аппаратом;</w:t>
      </w:r>
    </w:p>
    <w:p w:rsidR="00C239A6" w:rsidRPr="00616B3B" w:rsidRDefault="007B665E" w:rsidP="00A10771">
      <w:pPr>
        <w:pStyle w:val="22"/>
        <w:numPr>
          <w:ilvl w:val="0"/>
          <w:numId w:val="26"/>
        </w:numPr>
        <w:shd w:val="clear" w:color="auto" w:fill="auto"/>
        <w:tabs>
          <w:tab w:val="left" w:pos="1378"/>
        </w:tabs>
        <w:spacing w:after="0" w:line="288" w:lineRule="exact"/>
        <w:ind w:left="600" w:firstLine="580"/>
        <w:jc w:val="both"/>
      </w:pPr>
      <w:r w:rsidRPr="00616B3B">
        <w:t>узнает о дискретном представлении аудиовизуальных данных.</w:t>
      </w:r>
    </w:p>
    <w:p w:rsidR="00C239A6" w:rsidRPr="00616B3B" w:rsidRDefault="007B665E">
      <w:pPr>
        <w:pStyle w:val="22"/>
        <w:shd w:val="clear" w:color="auto" w:fill="auto"/>
        <w:spacing w:after="0" w:line="288" w:lineRule="exact"/>
        <w:ind w:left="600" w:firstLine="580"/>
        <w:jc w:val="both"/>
      </w:pPr>
      <w:r w:rsidRPr="00616B3B">
        <w:t>Выпускник получит возможность (в данном курсе и иной учебной деятельности):</w:t>
      </w:r>
    </w:p>
    <w:p w:rsidR="00C239A6" w:rsidRPr="00616B3B" w:rsidRDefault="007B665E" w:rsidP="00A10771">
      <w:pPr>
        <w:pStyle w:val="22"/>
        <w:numPr>
          <w:ilvl w:val="0"/>
          <w:numId w:val="26"/>
        </w:numPr>
        <w:shd w:val="clear" w:color="auto" w:fill="auto"/>
        <w:tabs>
          <w:tab w:val="left" w:pos="1378"/>
        </w:tabs>
        <w:spacing w:after="0" w:line="288" w:lineRule="exact"/>
        <w:ind w:left="600" w:firstLine="580"/>
        <w:jc w:val="both"/>
      </w:pPr>
      <w:r w:rsidRPr="00616B3B">
        <w:t>узнать о данных от датчиков, например, датчиков роботизированных устройств;</w:t>
      </w:r>
    </w:p>
    <w:p w:rsidR="00C239A6" w:rsidRPr="00616B3B" w:rsidRDefault="007B665E" w:rsidP="00A10771">
      <w:pPr>
        <w:pStyle w:val="22"/>
        <w:numPr>
          <w:ilvl w:val="0"/>
          <w:numId w:val="26"/>
        </w:numPr>
        <w:shd w:val="clear" w:color="auto" w:fill="auto"/>
        <w:tabs>
          <w:tab w:val="left" w:pos="1364"/>
        </w:tabs>
        <w:spacing w:after="0" w:line="288" w:lineRule="exact"/>
        <w:ind w:left="600" w:firstLine="580"/>
        <w:jc w:val="both"/>
      </w:pPr>
      <w:r w:rsidRPr="00616B3B">
        <w:t>практиковаться в использовании основных видов прикладного программного обеспечения (редакторы текстов, электронные таблицы, браузеры и др.);</w:t>
      </w:r>
    </w:p>
    <w:p w:rsidR="00C239A6" w:rsidRPr="00616B3B" w:rsidRDefault="007B665E" w:rsidP="00A10771">
      <w:pPr>
        <w:pStyle w:val="22"/>
        <w:numPr>
          <w:ilvl w:val="0"/>
          <w:numId w:val="26"/>
        </w:numPr>
        <w:shd w:val="clear" w:color="auto" w:fill="auto"/>
        <w:tabs>
          <w:tab w:val="left" w:pos="1378"/>
        </w:tabs>
        <w:spacing w:after="0" w:line="288" w:lineRule="exact"/>
        <w:ind w:left="600" w:firstLine="580"/>
        <w:jc w:val="both"/>
      </w:pPr>
      <w:r w:rsidRPr="00616B3B">
        <w:t>познакомиться с примерами использования математического моделирования в современном</w:t>
      </w:r>
    </w:p>
    <w:p w:rsidR="00C239A6" w:rsidRPr="00616B3B" w:rsidRDefault="007B665E">
      <w:pPr>
        <w:pStyle w:val="22"/>
        <w:shd w:val="clear" w:color="auto" w:fill="auto"/>
        <w:spacing w:after="0" w:line="288" w:lineRule="exact"/>
        <w:ind w:left="600" w:firstLine="0"/>
        <w:jc w:val="left"/>
      </w:pPr>
      <w:r w:rsidRPr="00616B3B">
        <w:t>мире;</w:t>
      </w:r>
    </w:p>
    <w:p w:rsidR="00C239A6" w:rsidRPr="00616B3B" w:rsidRDefault="007B665E" w:rsidP="00A10771">
      <w:pPr>
        <w:pStyle w:val="22"/>
        <w:numPr>
          <w:ilvl w:val="0"/>
          <w:numId w:val="26"/>
        </w:numPr>
        <w:shd w:val="clear" w:color="auto" w:fill="auto"/>
        <w:tabs>
          <w:tab w:val="left" w:pos="1369"/>
        </w:tabs>
        <w:spacing w:after="0" w:line="288" w:lineRule="exact"/>
        <w:ind w:left="600" w:firstLine="580"/>
        <w:jc w:val="both"/>
      </w:pPr>
      <w:r w:rsidRPr="00616B3B">
        <w:t>познакомиться с принципами функционирования Интернета и сетевого взаимодействия между компьютерами, с методами поиска в Интернете;</w:t>
      </w:r>
    </w:p>
    <w:p w:rsidR="00C239A6" w:rsidRPr="00616B3B" w:rsidRDefault="007B665E" w:rsidP="00A10771">
      <w:pPr>
        <w:pStyle w:val="22"/>
        <w:numPr>
          <w:ilvl w:val="0"/>
          <w:numId w:val="26"/>
        </w:numPr>
        <w:shd w:val="clear" w:color="auto" w:fill="auto"/>
        <w:tabs>
          <w:tab w:val="left" w:pos="1374"/>
        </w:tabs>
        <w:spacing w:after="0" w:line="288" w:lineRule="exact"/>
        <w:ind w:left="600" w:firstLine="580"/>
        <w:jc w:val="both"/>
      </w:pPr>
      <w:r w:rsidRPr="00616B3B">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C239A6" w:rsidRPr="00616B3B" w:rsidRDefault="007B665E" w:rsidP="00A10771">
      <w:pPr>
        <w:pStyle w:val="22"/>
        <w:numPr>
          <w:ilvl w:val="0"/>
          <w:numId w:val="26"/>
        </w:numPr>
        <w:shd w:val="clear" w:color="auto" w:fill="auto"/>
        <w:tabs>
          <w:tab w:val="left" w:pos="1369"/>
        </w:tabs>
        <w:spacing w:after="0" w:line="288" w:lineRule="exact"/>
        <w:ind w:left="600" w:firstLine="580"/>
        <w:jc w:val="both"/>
      </w:pPr>
      <w:r w:rsidRPr="00616B3B">
        <w:t>узнать о том, что в сфере информатики и ИКТ существуют международные и национальные стандарты;</w:t>
      </w:r>
    </w:p>
    <w:p w:rsidR="00C239A6" w:rsidRPr="00616B3B" w:rsidRDefault="007B665E" w:rsidP="00A10771">
      <w:pPr>
        <w:pStyle w:val="22"/>
        <w:numPr>
          <w:ilvl w:val="0"/>
          <w:numId w:val="26"/>
        </w:numPr>
        <w:shd w:val="clear" w:color="auto" w:fill="auto"/>
        <w:tabs>
          <w:tab w:val="left" w:pos="1378"/>
        </w:tabs>
        <w:spacing w:after="0" w:line="288" w:lineRule="exact"/>
        <w:ind w:left="600" w:firstLine="580"/>
        <w:jc w:val="both"/>
      </w:pPr>
      <w:r w:rsidRPr="00616B3B">
        <w:t>узнать о структуре современных компьютеров и назначении их элементов;</w:t>
      </w:r>
    </w:p>
    <w:p w:rsidR="00C239A6" w:rsidRPr="00616B3B" w:rsidRDefault="007B665E" w:rsidP="00A10771">
      <w:pPr>
        <w:pStyle w:val="22"/>
        <w:numPr>
          <w:ilvl w:val="0"/>
          <w:numId w:val="26"/>
        </w:numPr>
        <w:shd w:val="clear" w:color="auto" w:fill="auto"/>
        <w:tabs>
          <w:tab w:val="left" w:pos="1378"/>
        </w:tabs>
        <w:spacing w:after="0" w:line="288" w:lineRule="exact"/>
        <w:ind w:left="600" w:firstLine="580"/>
        <w:jc w:val="both"/>
      </w:pPr>
      <w:r w:rsidRPr="00616B3B">
        <w:t>получить представление об истории и тенденциях развития ИКТ;</w:t>
      </w:r>
    </w:p>
    <w:p w:rsidR="00C239A6" w:rsidRPr="00616B3B" w:rsidRDefault="007B665E" w:rsidP="00A10771">
      <w:pPr>
        <w:pStyle w:val="22"/>
        <w:numPr>
          <w:ilvl w:val="0"/>
          <w:numId w:val="26"/>
        </w:numPr>
        <w:shd w:val="clear" w:color="auto" w:fill="auto"/>
        <w:tabs>
          <w:tab w:val="left" w:pos="1378"/>
        </w:tabs>
        <w:spacing w:after="0" w:line="288" w:lineRule="exact"/>
        <w:ind w:left="600" w:firstLine="580"/>
        <w:jc w:val="both"/>
      </w:pPr>
      <w:r w:rsidRPr="00616B3B">
        <w:t>познакомиться с примерами использования ИКТ в современном мире;</w:t>
      </w:r>
    </w:p>
    <w:p w:rsidR="00C239A6" w:rsidRPr="00616B3B" w:rsidRDefault="007B665E" w:rsidP="00A10771">
      <w:pPr>
        <w:pStyle w:val="22"/>
        <w:numPr>
          <w:ilvl w:val="0"/>
          <w:numId w:val="26"/>
        </w:numPr>
        <w:shd w:val="clear" w:color="auto" w:fill="auto"/>
        <w:tabs>
          <w:tab w:val="left" w:pos="1369"/>
        </w:tabs>
        <w:spacing w:line="288" w:lineRule="exact"/>
        <w:ind w:left="600" w:firstLine="580"/>
        <w:jc w:val="both"/>
      </w:pPr>
      <w:r w:rsidRPr="00616B3B">
        <w:t>получить представления о роботизированных устройствах и их использовании на производстве и в научных исследованиях.</w:t>
      </w:r>
    </w:p>
    <w:p w:rsidR="00634667" w:rsidRPr="00634667" w:rsidRDefault="005D17A5" w:rsidP="00634667">
      <w:pPr>
        <w:autoSpaceDE w:val="0"/>
        <w:autoSpaceDN w:val="0"/>
        <w:adjustRightInd w:val="0"/>
        <w:rPr>
          <w:rFonts w:ascii="Times New Roman" w:eastAsia="Calibri" w:hAnsi="Times New Roman" w:cs="Times New Roman"/>
          <w:b/>
          <w:lang w:bidi="ar-SA"/>
        </w:rPr>
      </w:pPr>
      <w:r>
        <w:rPr>
          <w:rFonts w:ascii="Times New Roman" w:hAnsi="Times New Roman" w:cs="Times New Roman"/>
          <w:b/>
        </w:rPr>
        <w:t xml:space="preserve"> 1.2.5.15</w:t>
      </w:r>
      <w:r w:rsidR="00634667" w:rsidRPr="00634667">
        <w:rPr>
          <w:rFonts w:ascii="Times New Roman" w:hAnsi="Times New Roman" w:cs="Times New Roman"/>
          <w:b/>
        </w:rPr>
        <w:t>.</w:t>
      </w:r>
      <w:r w:rsidR="00634667">
        <w:rPr>
          <w:rFonts w:ascii="Times New Roman" w:hAnsi="Times New Roman" w:cs="Times New Roman"/>
          <w:b/>
        </w:rPr>
        <w:t xml:space="preserve"> Физика </w:t>
      </w:r>
    </w:p>
    <w:p w:rsidR="00634667" w:rsidRPr="00634667" w:rsidRDefault="00634667" w:rsidP="00634667">
      <w:pPr>
        <w:autoSpaceDE w:val="0"/>
        <w:autoSpaceDN w:val="0"/>
        <w:adjustRightInd w:val="0"/>
        <w:rPr>
          <w:rFonts w:ascii="Times New Roman" w:eastAsia="Calibri" w:hAnsi="Times New Roman" w:cs="Times New Roman"/>
          <w:b/>
          <w:lang w:bidi="ar-SA"/>
        </w:rPr>
      </w:pPr>
      <w:r w:rsidRPr="00634667">
        <w:rPr>
          <w:rFonts w:ascii="Times New Roman" w:eastAsia="Calibri" w:hAnsi="Times New Roman" w:cs="Times New Roman"/>
          <w:b/>
          <w:lang w:bidi="ar-SA"/>
        </w:rPr>
        <w:t>Предметные результаты:</w:t>
      </w:r>
    </w:p>
    <w:p w:rsidR="00634667" w:rsidRPr="00634667" w:rsidRDefault="00634667" w:rsidP="00A10771">
      <w:pPr>
        <w:widowControl/>
        <w:numPr>
          <w:ilvl w:val="0"/>
          <w:numId w:val="212"/>
        </w:numPr>
        <w:tabs>
          <w:tab w:val="left" w:pos="327"/>
        </w:tabs>
        <w:rPr>
          <w:rFonts w:ascii="Times New Roman" w:eastAsia="Times New Roman" w:hAnsi="Times New Roman" w:cs="Times New Roman"/>
          <w:color w:val="auto"/>
          <w:lang w:eastAsia="en-US" w:bidi="ar-SA"/>
        </w:rPr>
      </w:pPr>
      <w:r w:rsidRPr="00634667">
        <w:rPr>
          <w:rFonts w:ascii="Times New Roman" w:eastAsia="Times New Roman" w:hAnsi="Times New Roman" w:cs="Times New Roman"/>
          <w:color w:val="auto"/>
          <w:lang w:eastAsia="en-US" w:bidi="ar-SA"/>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634667" w:rsidRPr="00634667" w:rsidRDefault="00634667" w:rsidP="00A10771">
      <w:pPr>
        <w:widowControl/>
        <w:numPr>
          <w:ilvl w:val="0"/>
          <w:numId w:val="212"/>
        </w:numPr>
        <w:tabs>
          <w:tab w:val="left" w:pos="332"/>
        </w:tabs>
        <w:rPr>
          <w:rFonts w:ascii="Times New Roman" w:eastAsia="Times New Roman" w:hAnsi="Times New Roman" w:cs="Times New Roman"/>
          <w:color w:val="auto"/>
          <w:lang w:eastAsia="en-US" w:bidi="ar-SA"/>
        </w:rPr>
      </w:pPr>
      <w:r w:rsidRPr="00634667">
        <w:rPr>
          <w:rFonts w:ascii="Times New Roman" w:eastAsia="Times New Roman" w:hAnsi="Times New Roman" w:cs="Times New Roman"/>
          <w:color w:val="auto"/>
          <w:lang w:eastAsia="en-US" w:bidi="ar-SA"/>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634667" w:rsidRPr="00634667" w:rsidRDefault="00634667" w:rsidP="00A10771">
      <w:pPr>
        <w:widowControl/>
        <w:numPr>
          <w:ilvl w:val="0"/>
          <w:numId w:val="212"/>
        </w:numPr>
        <w:tabs>
          <w:tab w:val="left" w:pos="332"/>
        </w:tabs>
        <w:rPr>
          <w:rFonts w:ascii="Times New Roman" w:eastAsia="Times New Roman" w:hAnsi="Times New Roman" w:cs="Times New Roman"/>
          <w:color w:val="auto"/>
          <w:lang w:eastAsia="en-US" w:bidi="ar-SA"/>
        </w:rPr>
      </w:pPr>
      <w:r w:rsidRPr="00634667">
        <w:rPr>
          <w:rFonts w:ascii="Times New Roman" w:eastAsia="Times New Roman" w:hAnsi="Times New Roman" w:cs="Times New Roman"/>
          <w:color w:val="auto"/>
          <w:lang w:eastAsia="en-US" w:bidi="ar-SA"/>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634667" w:rsidRPr="00634667" w:rsidRDefault="00634667" w:rsidP="00A10771">
      <w:pPr>
        <w:widowControl/>
        <w:numPr>
          <w:ilvl w:val="0"/>
          <w:numId w:val="212"/>
        </w:numPr>
        <w:tabs>
          <w:tab w:val="left" w:pos="332"/>
        </w:tabs>
        <w:rPr>
          <w:rFonts w:ascii="Times New Roman" w:eastAsia="Times New Roman" w:hAnsi="Times New Roman" w:cs="Times New Roman"/>
          <w:color w:val="auto"/>
          <w:lang w:eastAsia="en-US" w:bidi="ar-SA"/>
        </w:rPr>
      </w:pPr>
      <w:r w:rsidRPr="00634667">
        <w:rPr>
          <w:rFonts w:ascii="Times New Roman" w:eastAsia="Times New Roman" w:hAnsi="Times New Roman" w:cs="Times New Roman"/>
          <w:color w:val="auto"/>
          <w:lang w:eastAsia="en-US" w:bidi="ar-SA"/>
        </w:rPr>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634667" w:rsidRPr="00634667" w:rsidRDefault="00634667" w:rsidP="00A10771">
      <w:pPr>
        <w:widowControl/>
        <w:numPr>
          <w:ilvl w:val="0"/>
          <w:numId w:val="212"/>
        </w:numPr>
        <w:tabs>
          <w:tab w:val="left" w:pos="337"/>
        </w:tabs>
        <w:rPr>
          <w:rFonts w:ascii="Times New Roman" w:eastAsia="Times New Roman" w:hAnsi="Times New Roman" w:cs="Times New Roman"/>
          <w:color w:val="auto"/>
          <w:lang w:eastAsia="en-US" w:bidi="ar-SA"/>
        </w:rPr>
      </w:pPr>
      <w:r w:rsidRPr="00634667">
        <w:rPr>
          <w:rFonts w:ascii="Times New Roman" w:eastAsia="Times New Roman" w:hAnsi="Times New Roman" w:cs="Times New Roman"/>
          <w:color w:val="auto"/>
          <w:lang w:eastAsia="en-US" w:bidi="ar-SA"/>
        </w:rPr>
        <w:t>осознание необходимости применения достижений физики и технологий для рационального природопользования;</w:t>
      </w:r>
    </w:p>
    <w:p w:rsidR="00634667" w:rsidRPr="00634667" w:rsidRDefault="00634667" w:rsidP="00A10771">
      <w:pPr>
        <w:widowControl/>
        <w:numPr>
          <w:ilvl w:val="0"/>
          <w:numId w:val="212"/>
        </w:numPr>
        <w:tabs>
          <w:tab w:val="left" w:pos="337"/>
        </w:tabs>
        <w:rPr>
          <w:rFonts w:ascii="Times New Roman" w:eastAsia="Times New Roman" w:hAnsi="Times New Roman" w:cs="Times New Roman"/>
          <w:color w:val="auto"/>
          <w:lang w:eastAsia="en-US" w:bidi="ar-SA"/>
        </w:rPr>
      </w:pPr>
      <w:r w:rsidRPr="00634667">
        <w:rPr>
          <w:rFonts w:ascii="Times New Roman" w:eastAsia="Times New Roman" w:hAnsi="Times New Roman" w:cs="Times New Roman"/>
          <w:color w:val="auto"/>
          <w:lang w:eastAsia="en-US" w:bidi="ar-SA"/>
        </w:rPr>
        <w:t>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634667" w:rsidRPr="00634667" w:rsidRDefault="00634667" w:rsidP="00A10771">
      <w:pPr>
        <w:widowControl/>
        <w:numPr>
          <w:ilvl w:val="0"/>
          <w:numId w:val="212"/>
        </w:numPr>
        <w:tabs>
          <w:tab w:val="left" w:pos="337"/>
        </w:tabs>
        <w:ind w:right="1320"/>
        <w:jc w:val="both"/>
        <w:rPr>
          <w:rFonts w:ascii="Times New Roman" w:eastAsia="Times New Roman" w:hAnsi="Times New Roman" w:cs="Times New Roman"/>
          <w:color w:val="auto"/>
          <w:lang w:eastAsia="en-US" w:bidi="ar-SA"/>
        </w:rPr>
      </w:pPr>
      <w:r w:rsidRPr="00634667">
        <w:rPr>
          <w:rFonts w:ascii="Times New Roman" w:eastAsia="Times New Roman" w:hAnsi="Times New Roman" w:cs="Times New Roman"/>
          <w:color w:val="auto"/>
          <w:lang w:eastAsia="en-US" w:bidi="ar-SA"/>
        </w:rPr>
        <w:t>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634667" w:rsidRPr="00634667" w:rsidRDefault="00634667" w:rsidP="00A10771">
      <w:pPr>
        <w:widowControl/>
        <w:numPr>
          <w:ilvl w:val="0"/>
          <w:numId w:val="212"/>
        </w:numPr>
        <w:tabs>
          <w:tab w:val="left" w:pos="327"/>
        </w:tabs>
        <w:rPr>
          <w:rFonts w:ascii="Times New Roman" w:eastAsia="Times New Roman" w:hAnsi="Times New Roman" w:cs="Times New Roman"/>
          <w:color w:val="auto"/>
          <w:lang w:eastAsia="en-US" w:bidi="ar-SA"/>
        </w:rPr>
      </w:pPr>
      <w:r w:rsidRPr="00634667">
        <w:rPr>
          <w:rFonts w:ascii="Times New Roman" w:eastAsia="Times New Roman" w:hAnsi="Times New Roman" w:cs="Times New Roman"/>
          <w:color w:val="auto"/>
          <w:lang w:eastAsia="en-US" w:bidi="ar-SA"/>
        </w:rPr>
        <w:t>формирование представлений о нерациональном использовании природных ресурсов и энергии, загрязнении окружающей среды как следствии несовершенства машин и механизмов;</w:t>
      </w:r>
    </w:p>
    <w:p w:rsidR="00634667" w:rsidRPr="00634667" w:rsidRDefault="00634667" w:rsidP="00A10771">
      <w:pPr>
        <w:widowControl/>
        <w:numPr>
          <w:ilvl w:val="0"/>
          <w:numId w:val="212"/>
        </w:numPr>
        <w:tabs>
          <w:tab w:val="left" w:pos="322"/>
        </w:tabs>
        <w:rPr>
          <w:rFonts w:ascii="Times New Roman" w:eastAsia="Times New Roman" w:hAnsi="Times New Roman" w:cs="Times New Roman"/>
          <w:color w:val="auto"/>
          <w:lang w:eastAsia="en-US" w:bidi="ar-SA"/>
        </w:rPr>
      </w:pPr>
      <w:r w:rsidRPr="00634667">
        <w:rPr>
          <w:rFonts w:ascii="Times New Roman" w:eastAsia="Times New Roman" w:hAnsi="Times New Roman" w:cs="Times New Roman"/>
          <w:color w:val="auto"/>
          <w:lang w:eastAsia="en-US" w:bidi="ar-SA"/>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634667" w:rsidRPr="00634667" w:rsidRDefault="00634667" w:rsidP="00A10771">
      <w:pPr>
        <w:widowControl/>
        <w:numPr>
          <w:ilvl w:val="0"/>
          <w:numId w:val="212"/>
        </w:numPr>
        <w:tabs>
          <w:tab w:val="left" w:pos="452"/>
        </w:tabs>
        <w:rPr>
          <w:rFonts w:ascii="Times New Roman" w:eastAsia="Times New Roman" w:hAnsi="Times New Roman" w:cs="Times New Roman"/>
          <w:color w:val="auto"/>
          <w:lang w:eastAsia="en-US" w:bidi="ar-SA"/>
        </w:rPr>
      </w:pPr>
      <w:r w:rsidRPr="00634667">
        <w:rPr>
          <w:rFonts w:ascii="Times New Roman" w:eastAsia="Times New Roman" w:hAnsi="Times New Roman" w:cs="Times New Roman"/>
          <w:color w:val="auto"/>
          <w:lang w:eastAsia="en-US" w:bidi="ar-SA"/>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634667" w:rsidRPr="00634667" w:rsidRDefault="00634667" w:rsidP="00634667">
      <w:pPr>
        <w:widowControl/>
        <w:ind w:firstLine="454"/>
        <w:contextualSpacing/>
        <w:outlineLvl w:val="0"/>
        <w:rPr>
          <w:rFonts w:ascii="Times New Roman" w:eastAsia="Calibri" w:hAnsi="Times New Roman" w:cs="Times New Roman"/>
          <w:bCs/>
          <w:color w:val="auto"/>
          <w:lang w:eastAsia="en-US" w:bidi="ar-SA"/>
        </w:rPr>
      </w:pPr>
      <w:r w:rsidRPr="00634667">
        <w:rPr>
          <w:rFonts w:ascii="Times New Roman" w:eastAsia="Calibri" w:hAnsi="Times New Roman" w:cs="Times New Roman"/>
          <w:bCs/>
          <w:color w:val="auto"/>
          <w:lang w:eastAsia="en-US" w:bidi="ar-SA"/>
        </w:rPr>
        <w:t>Результатами формирования ИКТ-компетентности обучающихся на уроках физики будут являться следующие навыки:</w:t>
      </w:r>
    </w:p>
    <w:p w:rsidR="00634667" w:rsidRPr="00634667" w:rsidRDefault="00634667" w:rsidP="00634667">
      <w:pPr>
        <w:widowControl/>
        <w:suppressAutoHyphens/>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Выпускник научится: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организовывать сообщения в виде линейного или включающего ссылки представления для самостоятельного просмотра через браузер;</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xml:space="preserve">• проводить деконструкцию сообщений, выделение в них структуры, элементов и фрагментов; </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использовать при восприятии сообщений внутренние и внешние ссылки;</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формулировать вопросы к сообщению, создавать краткое описание сообщения; цитировать фрагменты сообщения;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избирательно относиться к информации в окружающем информационном пространстве, отказываться от потребления ненужной информации;</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выступать с аудиовидеоподдержкой, включая выступление перед дистанционной аудиторией;</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участвовать в обсуждении (аудиовидеофорум, текстовый форум) с использованием возможностей Интернета;</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использовать возможности электронной почты для информационного обмена;</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вести личный дневник (блог) с использованием возможностей Интернета;</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использовать приёмы поиска информации на персональном компьютере, в информационной среде учреждения и в образовательном пространстве;</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использовать различные библиотечные, в том числе электронные, каталоги для поиска необходимых книг;</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искать информацию в различных базах данных, создавать и заполнять базы данных, в частности использовать различные определители;</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xml:space="preserve"> • вводить результаты измерений и другие цифровые данные для их обработки, в том числе статистической и визуализации;</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xml:space="preserve">• строить математические модели; </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проводить эксперименты и исследования в виртуальных лабораториях по естественным наукам, математике и информатике;</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xml:space="preserve"> • моделировать с использованием виртуальных конструкторов;</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конструировать и моделировать с использованием материальных конструкторов с компьютерным управлением и обратной связью;</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моделировать с использованием средств программирования;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проектировать и организовывать свою индивидуальную и групповую деятельность, организовывать своё время с использованием ИКТ.</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iCs/>
          <w:color w:val="auto"/>
          <w:lang w:bidi="ar-SA"/>
        </w:rPr>
        <w:t>Выпускник получит возможность научиться</w:t>
      </w:r>
      <w:r w:rsidRPr="00634667">
        <w:rPr>
          <w:rFonts w:ascii="Times New Roman" w:eastAsia="Times New Roman" w:hAnsi="Times New Roman" w:cs="Times New Roman"/>
          <w:color w:val="auto"/>
          <w:lang w:bidi="ar-SA"/>
        </w:rPr>
        <w:t>:</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проектировать дизайн сообщений в соответствии с задачами и средствами доставки;</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взаимодействовать в социальных сетях, работать в группе над сообщением (вики);</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участвовать в форумах в социальных образовательных сетях;</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взаимодействовать с партнёрами с использованием возможностей Интернета (игровое и театральное взаимодействие).</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создавать и заполнять различные определители;</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 xml:space="preserve">использовать различные приёмы поиска информации в Интернете в ходе учебной деятельности. </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проводить естественнонаучные измерения, вводить результаты измерений и других цифровых данных и обрабатывать их, в том числе статистически и с помощью визуализации;</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анализировать результаты своей деятельности и затрачиваемых ресурсов.</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проектировать виртуальные и реальные объекты и процессы, использовать системы автоматизированного проектирования.</w:t>
      </w:r>
    </w:p>
    <w:p w:rsidR="00634667" w:rsidRPr="00634667" w:rsidRDefault="00634667" w:rsidP="00634667">
      <w:pPr>
        <w:widowControl/>
        <w:contextualSpacing/>
        <w:outlineLvl w:val="0"/>
        <w:rPr>
          <w:rFonts w:ascii="Times New Roman" w:eastAsia="Calibri" w:hAnsi="Times New Roman" w:cs="Times New Roman"/>
          <w:bCs/>
          <w:color w:val="auto"/>
          <w:lang w:eastAsia="en-US" w:bidi="ar-SA"/>
        </w:rPr>
      </w:pPr>
      <w:r w:rsidRPr="00634667">
        <w:rPr>
          <w:rFonts w:ascii="Times New Roman" w:eastAsia="Calibri" w:hAnsi="Times New Roman" w:cs="Times New Roman"/>
          <w:bCs/>
          <w:color w:val="auto"/>
          <w:lang w:eastAsia="en-US" w:bidi="ar-SA"/>
        </w:rPr>
        <w:t>Результатами формирования основ учебно-исследовательской и проектной деятельности обучающихся на уроках физики будут являться следующие навыки:</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Выпускник научится: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выбирать и использовать методы, релевантные рассматриваемой проблеме;</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ясно, логично и точно излагать свою точку зрения, использовать языковые средства, адекватные обсуждаемой проблеме;</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xml:space="preserve">• отличать факты от суждений, мнений и оценок, критически относиться к суждениям, мнениям, оценкам, реконструировать их основания; </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iCs/>
          <w:color w:val="auto"/>
          <w:lang w:bidi="ar-SA"/>
        </w:rPr>
        <w:t>Выпускник получит возможность научиться:</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самостоятельно задумывать, планировать и выполнять учебное исследование, учебный и социальный проект;</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использовать догадку, озарение, интуицию;</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использовать такие математические методы и приёмы, как перебор логических возможностей, математическое моделирование;</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целенаправленно и осознанно развивать свои коммуникативные способности, осваивать новые языковые средства;</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осознавать свою ответственность за достоверность полученных знаний, за качество выполненного проекта.</w:t>
      </w:r>
    </w:p>
    <w:p w:rsidR="00634667" w:rsidRPr="00634667" w:rsidRDefault="00634667" w:rsidP="00634667">
      <w:pPr>
        <w:widowControl/>
        <w:ind w:firstLine="454"/>
        <w:contextualSpacing/>
        <w:outlineLvl w:val="0"/>
        <w:rPr>
          <w:rFonts w:ascii="Times New Roman" w:eastAsia="Calibri" w:hAnsi="Times New Roman" w:cs="Times New Roman"/>
          <w:bCs/>
          <w:color w:val="auto"/>
          <w:lang w:eastAsia="en-US" w:bidi="ar-SA"/>
        </w:rPr>
      </w:pPr>
      <w:r w:rsidRPr="00634667">
        <w:rPr>
          <w:rFonts w:ascii="Times New Roman" w:eastAsia="Calibri" w:hAnsi="Times New Roman" w:cs="Times New Roman"/>
          <w:bCs/>
          <w:color w:val="auto"/>
          <w:lang w:eastAsia="en-US" w:bidi="ar-SA"/>
        </w:rPr>
        <w:t>Результатами применения стратегии смыслового чтения при работе с текстом обучающихся на уроках физики будут являться следующие навыки:</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Выпускник научится:</w:t>
      </w:r>
    </w:p>
    <w:p w:rsidR="00634667" w:rsidRPr="00634667" w:rsidRDefault="00634667" w:rsidP="00634667">
      <w:pPr>
        <w:widowControl/>
        <w:ind w:firstLine="454"/>
        <w:contextualSpacing/>
        <w:jc w:val="both"/>
        <w:rPr>
          <w:rFonts w:ascii="Times New Roman" w:eastAsia="Times New Roman" w:hAnsi="Times New Roman" w:cs="Times New Roman"/>
          <w:bCs/>
          <w:color w:val="auto"/>
          <w:lang w:bidi="ar-SA"/>
        </w:rPr>
      </w:pPr>
      <w:r w:rsidRPr="00634667">
        <w:rPr>
          <w:rFonts w:ascii="Times New Roman" w:eastAsia="Times New Roman" w:hAnsi="Times New Roman" w:cs="Times New Roman"/>
          <w:color w:val="auto"/>
          <w:lang w:bidi="ar-SA"/>
        </w:rPr>
        <w:t>• ориентироваться в содержании текста и понимать его целостный смысл:</w:t>
      </w:r>
    </w:p>
    <w:p w:rsidR="00634667" w:rsidRPr="00634667" w:rsidRDefault="00634667" w:rsidP="00634667">
      <w:pPr>
        <w:widowControl/>
        <w:ind w:firstLine="454"/>
        <w:contextualSpacing/>
        <w:jc w:val="both"/>
        <w:rPr>
          <w:rFonts w:ascii="Times New Roman" w:eastAsia="Times New Roman" w:hAnsi="Times New Roman" w:cs="Times New Roman"/>
          <w:bCs/>
          <w:color w:val="auto"/>
          <w:lang w:bidi="ar-SA"/>
        </w:rPr>
      </w:pPr>
      <w:r w:rsidRPr="00634667">
        <w:rPr>
          <w:rFonts w:ascii="Times New Roman" w:eastAsia="Times New Roman" w:hAnsi="Times New Roman" w:cs="Times New Roman"/>
          <w:color w:val="auto"/>
          <w:lang w:bidi="ar-SA"/>
        </w:rPr>
        <w:t>— определять главную тему, общую цель или назначение текста;</w:t>
      </w:r>
    </w:p>
    <w:p w:rsidR="00634667" w:rsidRPr="00634667" w:rsidRDefault="00634667" w:rsidP="00634667">
      <w:pPr>
        <w:widowControl/>
        <w:ind w:firstLine="454"/>
        <w:contextualSpacing/>
        <w:jc w:val="both"/>
        <w:rPr>
          <w:rFonts w:ascii="Times New Roman" w:eastAsia="Times New Roman" w:hAnsi="Times New Roman" w:cs="Times New Roman"/>
          <w:bCs/>
          <w:color w:val="auto"/>
          <w:lang w:bidi="ar-SA"/>
        </w:rPr>
      </w:pPr>
      <w:r w:rsidRPr="00634667">
        <w:rPr>
          <w:rFonts w:ascii="Times New Roman" w:eastAsia="Times New Roman" w:hAnsi="Times New Roman" w:cs="Times New Roman"/>
          <w:color w:val="auto"/>
          <w:lang w:bidi="ar-SA"/>
        </w:rPr>
        <w:t>— выбирать из текста или придумать заголовок, соответствующий содержанию и общему смыслу текста;</w:t>
      </w:r>
    </w:p>
    <w:p w:rsidR="00634667" w:rsidRPr="00634667" w:rsidRDefault="00634667" w:rsidP="00634667">
      <w:pPr>
        <w:widowControl/>
        <w:ind w:firstLine="454"/>
        <w:contextualSpacing/>
        <w:jc w:val="both"/>
        <w:rPr>
          <w:rFonts w:ascii="Times New Roman" w:eastAsia="Times New Roman" w:hAnsi="Times New Roman" w:cs="Times New Roman"/>
          <w:bCs/>
          <w:color w:val="auto"/>
          <w:lang w:bidi="ar-SA"/>
        </w:rPr>
      </w:pPr>
      <w:r w:rsidRPr="00634667">
        <w:rPr>
          <w:rFonts w:ascii="Times New Roman" w:eastAsia="Times New Roman" w:hAnsi="Times New Roman" w:cs="Times New Roman"/>
          <w:color w:val="auto"/>
          <w:lang w:bidi="ar-SA"/>
        </w:rPr>
        <w:t>— формулировать тезис, выражающий общий смысл текста;</w:t>
      </w:r>
    </w:p>
    <w:p w:rsidR="00634667" w:rsidRPr="00634667" w:rsidRDefault="00634667" w:rsidP="00634667">
      <w:pPr>
        <w:widowControl/>
        <w:ind w:firstLine="454"/>
        <w:contextualSpacing/>
        <w:jc w:val="both"/>
        <w:rPr>
          <w:rFonts w:ascii="Times New Roman" w:eastAsia="Times New Roman" w:hAnsi="Times New Roman" w:cs="Times New Roman"/>
          <w:bCs/>
          <w:color w:val="auto"/>
          <w:lang w:bidi="ar-SA"/>
        </w:rPr>
      </w:pPr>
      <w:r w:rsidRPr="00634667">
        <w:rPr>
          <w:rFonts w:ascii="Times New Roman" w:eastAsia="Times New Roman" w:hAnsi="Times New Roman" w:cs="Times New Roman"/>
          <w:color w:val="auto"/>
          <w:lang w:bidi="ar-SA"/>
        </w:rPr>
        <w:t>— предвосхищать содержание предметного плана текста по заголовку и с опорой на предыдущий опыт;</w:t>
      </w:r>
    </w:p>
    <w:p w:rsidR="00634667" w:rsidRPr="00634667" w:rsidRDefault="00634667" w:rsidP="00634667">
      <w:pPr>
        <w:widowControl/>
        <w:ind w:firstLine="454"/>
        <w:contextualSpacing/>
        <w:jc w:val="both"/>
        <w:rPr>
          <w:rFonts w:ascii="Times New Roman" w:eastAsia="Times New Roman" w:hAnsi="Times New Roman" w:cs="Times New Roman"/>
          <w:bCs/>
          <w:color w:val="auto"/>
          <w:lang w:bidi="ar-SA"/>
        </w:rPr>
      </w:pPr>
      <w:r w:rsidRPr="00634667">
        <w:rPr>
          <w:rFonts w:ascii="Times New Roman" w:eastAsia="Times New Roman" w:hAnsi="Times New Roman" w:cs="Times New Roman"/>
          <w:color w:val="auto"/>
          <w:lang w:bidi="ar-SA"/>
        </w:rPr>
        <w:t>— объяснять порядок частей/инструкций, содержащихся в тексте;</w:t>
      </w:r>
    </w:p>
    <w:p w:rsidR="00634667" w:rsidRPr="00634667" w:rsidRDefault="00634667" w:rsidP="00634667">
      <w:pPr>
        <w:widowControl/>
        <w:ind w:firstLine="454"/>
        <w:contextualSpacing/>
        <w:jc w:val="both"/>
        <w:rPr>
          <w:rFonts w:ascii="Times New Roman" w:eastAsia="Times New Roman" w:hAnsi="Times New Roman" w:cs="Times New Roman"/>
          <w:bCs/>
          <w:color w:val="auto"/>
          <w:lang w:bidi="ar-SA"/>
        </w:rPr>
      </w:pPr>
      <w:r w:rsidRPr="00634667">
        <w:rPr>
          <w:rFonts w:ascii="Times New Roman" w:eastAsia="Times New Roman" w:hAnsi="Times New Roman" w:cs="Times New Roman"/>
          <w:color w:val="auto"/>
          <w:lang w:bidi="ar-SA"/>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решать учебно-познавательные и учебно-практические задачи, требующие полного и критического понимания текста:</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определять назначение разных видов текстов;</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ставить перед собой цель чтения, направляя внимание на полезную в данный момент информацию;</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различать темы и подтемы специального текста;</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выделять не только главную, но и избыточную информацию;</w:t>
      </w:r>
    </w:p>
    <w:p w:rsidR="00634667" w:rsidRPr="00634667" w:rsidRDefault="00634667" w:rsidP="00634667">
      <w:pPr>
        <w:widowControl/>
        <w:ind w:firstLine="454"/>
        <w:contextualSpacing/>
        <w:jc w:val="both"/>
        <w:rPr>
          <w:rFonts w:ascii="Times New Roman" w:eastAsia="Times New Roman" w:hAnsi="Times New Roman" w:cs="Times New Roman"/>
          <w:bCs/>
          <w:color w:val="auto"/>
          <w:lang w:bidi="ar-SA"/>
        </w:rPr>
      </w:pPr>
      <w:r w:rsidRPr="00634667">
        <w:rPr>
          <w:rFonts w:ascii="Times New Roman" w:eastAsia="Times New Roman" w:hAnsi="Times New Roman" w:cs="Times New Roman"/>
          <w:color w:val="auto"/>
          <w:lang w:bidi="ar-SA"/>
        </w:rPr>
        <w:t>— прогнозировать последовательность изложения идей текста;</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сопоставлять разные точки зрения и разные источники информации по заданной теме;</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выполнять смысловое свёртывание выделенных фактов и мыслей;</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формировать на основе текста систему аргументов (доводов) для обоснования определённой позиции;</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понимать душевное состояние персонажей текста, сопереживать им;</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634667" w:rsidRPr="00634667" w:rsidRDefault="00634667" w:rsidP="00634667">
      <w:pPr>
        <w:widowControl/>
        <w:ind w:firstLine="454"/>
        <w:contextualSpacing/>
        <w:jc w:val="both"/>
        <w:rPr>
          <w:rFonts w:ascii="Times New Roman" w:eastAsia="Times New Roman" w:hAnsi="Times New Roman" w:cs="Times New Roman"/>
          <w:bCs/>
          <w:color w:val="auto"/>
          <w:lang w:bidi="ar-SA"/>
        </w:rPr>
      </w:pPr>
      <w:r w:rsidRPr="00634667">
        <w:rPr>
          <w:rFonts w:ascii="Times New Roman" w:eastAsia="Times New Roman" w:hAnsi="Times New Roman" w:cs="Times New Roman"/>
          <w:color w:val="auto"/>
          <w:lang w:bidi="ar-SA"/>
        </w:rPr>
        <w:t>• интерпретировать текст:</w:t>
      </w:r>
    </w:p>
    <w:p w:rsidR="00634667" w:rsidRPr="00634667" w:rsidRDefault="00634667" w:rsidP="00634667">
      <w:pPr>
        <w:widowControl/>
        <w:ind w:firstLine="454"/>
        <w:contextualSpacing/>
        <w:jc w:val="both"/>
        <w:rPr>
          <w:rFonts w:ascii="Times New Roman" w:eastAsia="Times New Roman" w:hAnsi="Times New Roman" w:cs="Times New Roman"/>
          <w:bCs/>
          <w:color w:val="auto"/>
          <w:lang w:bidi="ar-SA"/>
        </w:rPr>
      </w:pPr>
      <w:r w:rsidRPr="00634667">
        <w:rPr>
          <w:rFonts w:ascii="Times New Roman" w:eastAsia="Times New Roman" w:hAnsi="Times New Roman" w:cs="Times New Roman"/>
          <w:color w:val="auto"/>
          <w:lang w:bidi="ar-SA"/>
        </w:rPr>
        <w:t>— сравнивать и противопоставлять заключённую в тексте информацию разного характера;</w:t>
      </w:r>
    </w:p>
    <w:p w:rsidR="00634667" w:rsidRPr="00634667" w:rsidRDefault="00634667" w:rsidP="00634667">
      <w:pPr>
        <w:widowControl/>
        <w:ind w:firstLine="454"/>
        <w:contextualSpacing/>
        <w:jc w:val="both"/>
        <w:rPr>
          <w:rFonts w:ascii="Times New Roman" w:eastAsia="Times New Roman" w:hAnsi="Times New Roman" w:cs="Times New Roman"/>
          <w:bCs/>
          <w:color w:val="auto"/>
          <w:lang w:bidi="ar-SA"/>
        </w:rPr>
      </w:pPr>
      <w:r w:rsidRPr="00634667">
        <w:rPr>
          <w:rFonts w:ascii="Times New Roman" w:eastAsia="Times New Roman" w:hAnsi="Times New Roman" w:cs="Times New Roman"/>
          <w:color w:val="auto"/>
          <w:lang w:bidi="ar-SA"/>
        </w:rPr>
        <w:t>— обнаруживать в тексте доводы в подтверждение выдвинутых тезисов;</w:t>
      </w:r>
    </w:p>
    <w:p w:rsidR="00634667" w:rsidRPr="00634667" w:rsidRDefault="00634667" w:rsidP="00634667">
      <w:pPr>
        <w:widowControl/>
        <w:ind w:firstLine="454"/>
        <w:contextualSpacing/>
        <w:jc w:val="both"/>
        <w:rPr>
          <w:rFonts w:ascii="Times New Roman" w:eastAsia="Times New Roman" w:hAnsi="Times New Roman" w:cs="Times New Roman"/>
          <w:bCs/>
          <w:color w:val="auto"/>
          <w:lang w:bidi="ar-SA"/>
        </w:rPr>
      </w:pPr>
      <w:r w:rsidRPr="00634667">
        <w:rPr>
          <w:rFonts w:ascii="Times New Roman" w:eastAsia="Times New Roman" w:hAnsi="Times New Roman" w:cs="Times New Roman"/>
          <w:color w:val="auto"/>
          <w:lang w:bidi="ar-SA"/>
        </w:rPr>
        <w:t>— делать выводы из сформулированных посылок;</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выводить заключение о намерении автора или главной мысли текста;</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откликаться на содержание текста:</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связывать информацию, обнаруженную в тексте, со знаниями из других источников;</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оценивать утверждения, сделанные в тексте, исходя из своих представлений о мире;</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находить доводы в защиту своей точки зрения;</w:t>
      </w:r>
    </w:p>
    <w:p w:rsidR="00634667" w:rsidRPr="00634667" w:rsidRDefault="00634667" w:rsidP="00634667">
      <w:pPr>
        <w:widowControl/>
        <w:ind w:firstLine="454"/>
        <w:contextualSpacing/>
        <w:jc w:val="both"/>
        <w:rPr>
          <w:rFonts w:ascii="Times New Roman" w:eastAsia="Calibri" w:hAnsi="Times New Roman" w:cs="Times New Roman"/>
          <w:color w:val="auto"/>
          <w:lang w:eastAsia="en-US" w:bidi="ar-SA"/>
        </w:rPr>
      </w:pPr>
      <w:r w:rsidRPr="00634667">
        <w:rPr>
          <w:rFonts w:ascii="Times New Roman" w:eastAsia="Calibri" w:hAnsi="Times New Roman" w:cs="Times New Roman"/>
          <w:color w:val="auto"/>
          <w:lang w:eastAsia="en-US" w:bidi="ar-SA"/>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634667" w:rsidRPr="00634667" w:rsidRDefault="00634667" w:rsidP="00634667">
      <w:pPr>
        <w:widowControl/>
        <w:ind w:firstLine="454"/>
        <w:contextualSpacing/>
        <w:jc w:val="both"/>
        <w:rPr>
          <w:rFonts w:ascii="Times New Roman" w:eastAsia="Calibri" w:hAnsi="Times New Roman" w:cs="Times New Roman"/>
          <w:color w:val="auto"/>
          <w:lang w:eastAsia="en-US" w:bidi="ar-SA"/>
        </w:rPr>
      </w:pPr>
      <w:r w:rsidRPr="00634667">
        <w:rPr>
          <w:rFonts w:ascii="Times New Roman" w:eastAsia="Calibri" w:hAnsi="Times New Roman" w:cs="Times New Roman"/>
          <w:color w:val="auto"/>
          <w:lang w:eastAsia="en-US" w:bidi="ar-SA"/>
        </w:rPr>
        <w:t>• в процессе работы с одним или несколькими источниками выявлять содержащуюся в них противоречивую, конфликтную информацию;</w:t>
      </w:r>
    </w:p>
    <w:p w:rsidR="00634667" w:rsidRPr="00634667" w:rsidRDefault="00634667" w:rsidP="00634667">
      <w:pPr>
        <w:widowControl/>
        <w:ind w:firstLine="454"/>
        <w:contextualSpacing/>
        <w:jc w:val="both"/>
        <w:rPr>
          <w:rFonts w:ascii="Times New Roman" w:eastAsia="Calibri" w:hAnsi="Times New Roman" w:cs="Times New Roman"/>
          <w:color w:val="auto"/>
          <w:lang w:eastAsia="en-US" w:bidi="ar-SA"/>
        </w:rPr>
      </w:pPr>
      <w:r w:rsidRPr="00634667">
        <w:rPr>
          <w:rFonts w:ascii="Times New Roman" w:eastAsia="Calibri" w:hAnsi="Times New Roman" w:cs="Times New Roman"/>
          <w:color w:val="auto"/>
          <w:lang w:eastAsia="en-US" w:bidi="ar-SA"/>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iCs/>
          <w:color w:val="auto"/>
          <w:lang w:bidi="ar-SA"/>
        </w:rPr>
        <w:t>Выпускник получит возможность научиться</w:t>
      </w:r>
      <w:r w:rsidRPr="00634667">
        <w:rPr>
          <w:rFonts w:ascii="Times New Roman" w:eastAsia="Times New Roman" w:hAnsi="Times New Roman" w:cs="Times New Roman"/>
          <w:color w:val="auto"/>
          <w:lang w:bidi="ar-SA"/>
        </w:rPr>
        <w:t>:</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634667" w:rsidRPr="00634667" w:rsidRDefault="00634667" w:rsidP="00634667">
      <w:pPr>
        <w:widowControl/>
        <w:ind w:firstLine="454"/>
        <w:contextualSpacing/>
        <w:jc w:val="both"/>
        <w:rPr>
          <w:rFonts w:ascii="Times New Roman" w:eastAsia="Calibri" w:hAnsi="Times New Roman" w:cs="Times New Roman"/>
          <w:iCs/>
          <w:color w:val="auto"/>
          <w:lang w:eastAsia="en-US" w:bidi="ar-SA"/>
        </w:rPr>
      </w:pPr>
      <w:r w:rsidRPr="00634667">
        <w:rPr>
          <w:rFonts w:ascii="Times New Roman" w:eastAsia="Calibri" w:hAnsi="Times New Roman" w:cs="Times New Roman"/>
          <w:color w:val="auto"/>
          <w:lang w:eastAsia="en-US" w:bidi="ar-SA"/>
        </w:rPr>
        <w:t>• </w:t>
      </w:r>
      <w:r w:rsidRPr="00634667">
        <w:rPr>
          <w:rFonts w:ascii="Times New Roman" w:eastAsia="Calibri" w:hAnsi="Times New Roman" w:cs="Times New Roman"/>
          <w:iCs/>
          <w:color w:val="auto"/>
          <w:lang w:eastAsia="en-US" w:bidi="ar-SA"/>
        </w:rPr>
        <w:t>критически относиться к информации;</w:t>
      </w:r>
    </w:p>
    <w:p w:rsidR="00634667" w:rsidRPr="00634667" w:rsidRDefault="00634667" w:rsidP="00634667">
      <w:pPr>
        <w:widowControl/>
        <w:ind w:firstLine="454"/>
        <w:contextualSpacing/>
        <w:jc w:val="both"/>
        <w:rPr>
          <w:rFonts w:ascii="Times New Roman" w:eastAsia="Calibri" w:hAnsi="Times New Roman" w:cs="Times New Roman"/>
          <w:iCs/>
          <w:color w:val="auto"/>
          <w:lang w:eastAsia="en-US" w:bidi="ar-SA"/>
        </w:rPr>
      </w:pPr>
      <w:r w:rsidRPr="00634667">
        <w:rPr>
          <w:rFonts w:ascii="Times New Roman" w:eastAsia="Calibri" w:hAnsi="Times New Roman" w:cs="Times New Roman"/>
          <w:color w:val="auto"/>
          <w:lang w:eastAsia="en-US" w:bidi="ar-SA"/>
        </w:rPr>
        <w:t>• </w:t>
      </w:r>
      <w:r w:rsidRPr="00634667">
        <w:rPr>
          <w:rFonts w:ascii="Times New Roman" w:eastAsia="Calibri" w:hAnsi="Times New Roman" w:cs="Times New Roman"/>
          <w:iCs/>
          <w:color w:val="auto"/>
          <w:lang w:eastAsia="en-US" w:bidi="ar-SA"/>
        </w:rPr>
        <w:t>находить способы проверки противоречивой информации;</w:t>
      </w:r>
    </w:p>
    <w:p w:rsidR="00634667" w:rsidRPr="00634667" w:rsidRDefault="00634667" w:rsidP="00634667">
      <w:pPr>
        <w:widowControl/>
        <w:ind w:firstLine="454"/>
        <w:contextualSpacing/>
        <w:jc w:val="both"/>
        <w:rPr>
          <w:rFonts w:ascii="Times New Roman" w:eastAsia="Calibri" w:hAnsi="Times New Roman" w:cs="Times New Roman"/>
          <w:iCs/>
          <w:color w:val="auto"/>
          <w:lang w:eastAsia="en-US" w:bidi="ar-SA"/>
        </w:rPr>
      </w:pPr>
      <w:r w:rsidRPr="00634667">
        <w:rPr>
          <w:rFonts w:ascii="Times New Roman" w:eastAsia="Calibri" w:hAnsi="Times New Roman" w:cs="Times New Roman"/>
          <w:color w:val="auto"/>
          <w:lang w:eastAsia="en-US" w:bidi="ar-SA"/>
        </w:rPr>
        <w:t>• </w:t>
      </w:r>
      <w:r w:rsidRPr="00634667">
        <w:rPr>
          <w:rFonts w:ascii="Times New Roman" w:eastAsia="Calibri" w:hAnsi="Times New Roman" w:cs="Times New Roman"/>
          <w:iCs/>
          <w:color w:val="auto"/>
          <w:lang w:eastAsia="en-US" w:bidi="ar-SA"/>
        </w:rPr>
        <w:t>определять достоверную информацию в случае наличия противоречивой или конфликтной ситуации.</w:t>
      </w:r>
    </w:p>
    <w:p w:rsidR="00634667" w:rsidRPr="00634667" w:rsidRDefault="00634667" w:rsidP="00634667">
      <w:pPr>
        <w:widowControl/>
        <w:contextualSpacing/>
        <w:jc w:val="both"/>
        <w:outlineLvl w:val="0"/>
        <w:rPr>
          <w:rFonts w:ascii="Times New Roman" w:eastAsia="Calibri" w:hAnsi="Times New Roman" w:cs="Times New Roman"/>
          <w:bCs/>
          <w:color w:val="auto"/>
          <w:lang w:eastAsia="en-US" w:bidi="ar-SA"/>
        </w:rPr>
      </w:pPr>
      <w:r w:rsidRPr="00634667">
        <w:rPr>
          <w:rFonts w:ascii="Times New Roman" w:eastAsia="Calibri" w:hAnsi="Times New Roman" w:cs="Times New Roman"/>
          <w:bCs/>
          <w:color w:val="auto"/>
          <w:lang w:eastAsia="en-US" w:bidi="ar-SA"/>
        </w:rPr>
        <w:t>Механические явления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Выпускник научится: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634667" w:rsidRPr="00634667" w:rsidRDefault="00634667" w:rsidP="00634667">
      <w:pPr>
        <w:widowControl/>
        <w:ind w:firstLine="454"/>
        <w:contextualSpacing/>
        <w:jc w:val="both"/>
        <w:rPr>
          <w:rFonts w:ascii="Times New Roman" w:eastAsia="Calibri" w:hAnsi="Times New Roman" w:cs="Times New Roman"/>
          <w:color w:val="auto"/>
          <w:lang w:eastAsia="en-US" w:bidi="ar-SA"/>
        </w:rPr>
      </w:pPr>
      <w:r w:rsidRPr="00634667">
        <w:rPr>
          <w:rFonts w:ascii="Times New Roman" w:eastAsia="Calibri" w:hAnsi="Times New Roman" w:cs="Times New Roman"/>
          <w:color w:val="auto"/>
          <w:lang w:eastAsia="en-US" w:bidi="ar-SA"/>
        </w:rPr>
        <w:t>• 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различать основные признаки изученных физических моделей: материальная точка, инерциальная система отсчёта;</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iCs/>
          <w:color w:val="auto"/>
          <w:lang w:bidi="ar-SA"/>
        </w:rPr>
        <w:t>Выпускник получит возможность научиться:</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iCs/>
          <w:color w:val="auto"/>
          <w:lang w:bidi="ar-SA"/>
        </w:rPr>
        <w:t>• 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iCs/>
          <w:color w:val="auto"/>
          <w:lang w:bidi="ar-SA"/>
        </w:rPr>
        <w:t>• 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iCs/>
          <w:color w:val="auto"/>
          <w:lang w:bidi="ar-SA"/>
        </w:rPr>
        <w:t>• 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iCs/>
          <w:color w:val="auto"/>
          <w:lang w:bidi="ar-SA"/>
        </w:rPr>
        <w:t>• приёмам поиска и формулировки доказательств выдвинутых гипотез и теоретических выводов на основе эмпирически установленных фактов;</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iCs/>
          <w:color w:val="auto"/>
          <w:lang w:bidi="ar-SA"/>
        </w:rPr>
        <w:t>• 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634667" w:rsidRPr="00634667" w:rsidRDefault="00634667" w:rsidP="00634667">
      <w:pPr>
        <w:autoSpaceDE w:val="0"/>
        <w:autoSpaceDN w:val="0"/>
        <w:adjustRightInd w:val="0"/>
        <w:ind w:firstLine="454"/>
        <w:contextualSpacing/>
        <w:jc w:val="both"/>
        <w:rPr>
          <w:rFonts w:ascii="Times New Roman" w:eastAsia="@Arial Unicode MS" w:hAnsi="Times New Roman" w:cs="Times New Roman"/>
          <w:bCs/>
          <w:iCs/>
          <w:color w:val="auto"/>
          <w:lang w:bidi="ar-SA"/>
        </w:rPr>
      </w:pPr>
      <w:r w:rsidRPr="00634667">
        <w:rPr>
          <w:rFonts w:ascii="Times New Roman" w:eastAsia="@Arial Unicode MS" w:hAnsi="Times New Roman" w:cs="Times New Roman"/>
          <w:bCs/>
          <w:color w:val="auto"/>
          <w:lang w:bidi="ar-SA"/>
        </w:rPr>
        <w:t>Тепловые явления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Выпускник научится: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различать основные признаки моделей строения газов, жидкостей и твёрдых тел;</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iCs/>
          <w:color w:val="auto"/>
          <w:lang w:bidi="ar-SA"/>
        </w:rPr>
        <w:t>Выпускник получит возможность научиться:</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приводить примеры практического использования физических знаний о тепловых явлениях;</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приёмам поиска и формулировки доказательств выдвинутых гипотез и теоретических выводов на основе эмпирически установленных фактов;</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634667" w:rsidRPr="00634667" w:rsidRDefault="00634667" w:rsidP="00634667">
      <w:pPr>
        <w:autoSpaceDE w:val="0"/>
        <w:autoSpaceDN w:val="0"/>
        <w:adjustRightInd w:val="0"/>
        <w:ind w:firstLine="454"/>
        <w:contextualSpacing/>
        <w:jc w:val="both"/>
        <w:rPr>
          <w:rFonts w:ascii="Times New Roman" w:eastAsia="@Arial Unicode MS" w:hAnsi="Times New Roman" w:cs="Times New Roman"/>
          <w:bCs/>
          <w:iCs/>
          <w:color w:val="auto"/>
          <w:lang w:bidi="ar-SA"/>
        </w:rPr>
      </w:pPr>
      <w:r w:rsidRPr="00634667">
        <w:rPr>
          <w:rFonts w:ascii="Times New Roman" w:eastAsia="@Arial Unicode MS" w:hAnsi="Times New Roman" w:cs="Times New Roman"/>
          <w:bCs/>
          <w:color w:val="auto"/>
          <w:lang w:bidi="ar-SA"/>
        </w:rPr>
        <w:t>Электрические и магнитные явления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Выпускник научится: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634667" w:rsidRPr="00634667" w:rsidRDefault="00634667" w:rsidP="00634667">
      <w:pPr>
        <w:widowControl/>
        <w:tabs>
          <w:tab w:val="num" w:pos="426"/>
        </w:tabs>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iCs/>
          <w:color w:val="auto"/>
          <w:lang w:bidi="ar-SA"/>
        </w:rPr>
        <w:t>Выпускник получит возможность научиться:</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приводить примеры практического использования физических знаний о электромагнитных явлениях;</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634667">
        <w:rPr>
          <w:rFonts w:ascii="Times New Roman" w:eastAsia="Times New Roman" w:hAnsi="Times New Roman" w:cs="Times New Roman"/>
          <w:color w:val="auto"/>
          <w:lang w:bidi="ar-SA"/>
        </w:rPr>
        <w:t>—</w:t>
      </w:r>
      <w:r w:rsidRPr="00634667">
        <w:rPr>
          <w:rFonts w:ascii="Times New Roman" w:eastAsia="Times New Roman" w:hAnsi="Times New Roman" w:cs="Times New Roman"/>
          <w:iCs/>
          <w:color w:val="auto"/>
          <w:lang w:bidi="ar-SA"/>
        </w:rPr>
        <w:t>Ленца и др.);</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634667" w:rsidRPr="00634667" w:rsidRDefault="00634667" w:rsidP="00634667">
      <w:pPr>
        <w:autoSpaceDE w:val="0"/>
        <w:autoSpaceDN w:val="0"/>
        <w:adjustRightInd w:val="0"/>
        <w:ind w:firstLine="454"/>
        <w:contextualSpacing/>
        <w:jc w:val="both"/>
        <w:rPr>
          <w:rFonts w:ascii="Times New Roman" w:eastAsia="@Arial Unicode MS" w:hAnsi="Times New Roman" w:cs="Times New Roman"/>
          <w:bCs/>
          <w:iCs/>
          <w:color w:val="auto"/>
          <w:lang w:bidi="ar-SA"/>
        </w:rPr>
      </w:pPr>
      <w:r w:rsidRPr="00634667">
        <w:rPr>
          <w:rFonts w:ascii="Times New Roman" w:eastAsia="@Arial Unicode MS" w:hAnsi="Times New Roman" w:cs="Times New Roman"/>
          <w:bCs/>
          <w:color w:val="auto"/>
          <w:lang w:bidi="ar-SA"/>
        </w:rPr>
        <w:t>Квантовые явления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Выпускник научится:</w:t>
      </w:r>
    </w:p>
    <w:p w:rsidR="00634667" w:rsidRPr="00634667" w:rsidRDefault="00634667" w:rsidP="00634667">
      <w:pPr>
        <w:widowControl/>
        <w:tabs>
          <w:tab w:val="left" w:pos="426"/>
        </w:tabs>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634667" w:rsidRPr="00634667" w:rsidRDefault="00634667" w:rsidP="00634667">
      <w:pPr>
        <w:widowControl/>
        <w:tabs>
          <w:tab w:val="left" w:pos="426"/>
        </w:tabs>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634667" w:rsidRPr="00634667" w:rsidRDefault="00634667" w:rsidP="00634667">
      <w:pPr>
        <w:widowControl/>
        <w:tabs>
          <w:tab w:val="num" w:pos="426"/>
        </w:tabs>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634667" w:rsidRPr="00634667" w:rsidRDefault="00634667" w:rsidP="00634667">
      <w:pPr>
        <w:widowControl/>
        <w:tabs>
          <w:tab w:val="left" w:pos="426"/>
        </w:tabs>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различать основные признаки планетарной модели атома, нуклонной модели атомного ядра;</w:t>
      </w:r>
    </w:p>
    <w:p w:rsidR="00634667" w:rsidRPr="00634667" w:rsidRDefault="00634667" w:rsidP="00634667">
      <w:pPr>
        <w:widowControl/>
        <w:tabs>
          <w:tab w:val="left" w:pos="426"/>
        </w:tabs>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634667" w:rsidRPr="00634667" w:rsidRDefault="00634667" w:rsidP="00634667">
      <w:pPr>
        <w:widowControl/>
        <w:tabs>
          <w:tab w:val="left" w:pos="709"/>
        </w:tabs>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iCs/>
          <w:color w:val="auto"/>
          <w:lang w:bidi="ar-SA"/>
        </w:rPr>
        <w:t>Выпускник получит возможность научиться:</w:t>
      </w:r>
    </w:p>
    <w:p w:rsidR="00634667" w:rsidRPr="00634667" w:rsidRDefault="00634667" w:rsidP="00634667">
      <w:pPr>
        <w:widowControl/>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xml:space="preserve">       • </w:t>
      </w:r>
      <w:r w:rsidRPr="00634667">
        <w:rPr>
          <w:rFonts w:ascii="Times New Roman" w:eastAsia="Times New Roman" w:hAnsi="Times New Roman" w:cs="Times New Roman"/>
          <w:iCs/>
          <w:color w:val="auto"/>
          <w:lang w:bidi="ar-SA"/>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634667" w:rsidRPr="00634667" w:rsidRDefault="00634667" w:rsidP="00634667">
      <w:pPr>
        <w:widowControl/>
        <w:tabs>
          <w:tab w:val="left" w:pos="426"/>
        </w:tabs>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соотносить энергию связи атомных ядер с дефектом массы;</w:t>
      </w:r>
    </w:p>
    <w:p w:rsidR="00634667" w:rsidRPr="00634667" w:rsidRDefault="00634667" w:rsidP="00634667">
      <w:pPr>
        <w:widowControl/>
        <w:tabs>
          <w:tab w:val="left" w:pos="426"/>
        </w:tabs>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приводить примеры влияния радиоактивных излучений на живые организмы; понимать принцип действия дозиметра;</w:t>
      </w:r>
    </w:p>
    <w:p w:rsidR="00634667" w:rsidRPr="00634667" w:rsidRDefault="00634667" w:rsidP="00634667">
      <w:pPr>
        <w:autoSpaceDE w:val="0"/>
        <w:autoSpaceDN w:val="0"/>
        <w:adjustRightInd w:val="0"/>
        <w:ind w:firstLine="454"/>
        <w:contextualSpacing/>
        <w:jc w:val="both"/>
        <w:rPr>
          <w:rFonts w:ascii="Times New Roman" w:eastAsia="@Arial Unicode MS" w:hAnsi="Times New Roman" w:cs="Times New Roman"/>
          <w:bCs/>
          <w:color w:val="auto"/>
          <w:lang w:bidi="ar-SA"/>
        </w:rPr>
      </w:pPr>
      <w:r w:rsidRPr="00634667">
        <w:rPr>
          <w:rFonts w:ascii="Times New Roman" w:eastAsia="@Arial Unicode MS" w:hAnsi="Times New Roman" w:cs="Times New Roman"/>
          <w:color w:val="auto"/>
          <w:lang w:bidi="ar-SA"/>
        </w:rPr>
        <w:t>• </w:t>
      </w:r>
      <w:r w:rsidRPr="00634667">
        <w:rPr>
          <w:rFonts w:ascii="Times New Roman" w:eastAsia="@Arial Unicode MS" w:hAnsi="Times New Roman" w:cs="Times New Roman"/>
          <w:iCs/>
          <w:color w:val="auto"/>
          <w:lang w:bidi="ar-SA"/>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r w:rsidRPr="00634667">
        <w:rPr>
          <w:rFonts w:ascii="Times New Roman" w:eastAsia="@Arial Unicode MS" w:hAnsi="Times New Roman" w:cs="Times New Roman"/>
          <w:bCs/>
          <w:color w:val="auto"/>
          <w:lang w:bidi="ar-SA"/>
        </w:rPr>
        <w:t xml:space="preserve"> </w:t>
      </w:r>
    </w:p>
    <w:p w:rsidR="00634667" w:rsidRPr="00634667" w:rsidRDefault="00634667" w:rsidP="00634667">
      <w:pPr>
        <w:autoSpaceDE w:val="0"/>
        <w:autoSpaceDN w:val="0"/>
        <w:adjustRightInd w:val="0"/>
        <w:ind w:firstLine="454"/>
        <w:contextualSpacing/>
        <w:jc w:val="both"/>
        <w:rPr>
          <w:rFonts w:ascii="Times New Roman" w:eastAsia="@Arial Unicode MS" w:hAnsi="Times New Roman" w:cs="Times New Roman"/>
          <w:bCs/>
          <w:iCs/>
          <w:color w:val="auto"/>
          <w:lang w:bidi="ar-SA"/>
        </w:rPr>
      </w:pPr>
      <w:r w:rsidRPr="00634667">
        <w:rPr>
          <w:rFonts w:ascii="Times New Roman" w:eastAsia="@Arial Unicode MS" w:hAnsi="Times New Roman" w:cs="Times New Roman"/>
          <w:bCs/>
          <w:color w:val="auto"/>
          <w:lang w:bidi="ar-SA"/>
        </w:rPr>
        <w:t>Элементы астрономии</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Выпускник научится:</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различать основные признаки суточного вращения звёздного неба, движения Луны, Солнца и планет относительно звёзд;</w:t>
      </w:r>
    </w:p>
    <w:p w:rsidR="00634667" w:rsidRPr="00634667" w:rsidRDefault="00634667" w:rsidP="00634667">
      <w:pPr>
        <w:widowControl/>
        <w:ind w:firstLine="454"/>
        <w:contextualSpacing/>
        <w:jc w:val="both"/>
        <w:rPr>
          <w:rFonts w:ascii="Times New Roman" w:eastAsia="Times New Roman" w:hAnsi="Times New Roman" w:cs="Times New Roman"/>
          <w:color w:val="auto"/>
          <w:lang w:bidi="ar-SA"/>
        </w:rPr>
      </w:pPr>
      <w:r w:rsidRPr="00634667">
        <w:rPr>
          <w:rFonts w:ascii="Times New Roman" w:eastAsia="Times New Roman" w:hAnsi="Times New Roman" w:cs="Times New Roman"/>
          <w:iCs/>
          <w:color w:val="auto"/>
          <w:lang w:bidi="ar-SA"/>
        </w:rPr>
        <w:t>• </w:t>
      </w:r>
      <w:r w:rsidRPr="00634667">
        <w:rPr>
          <w:rFonts w:ascii="Times New Roman" w:eastAsia="Times New Roman" w:hAnsi="Times New Roman" w:cs="Times New Roman"/>
          <w:color w:val="auto"/>
          <w:lang w:bidi="ar-SA"/>
        </w:rPr>
        <w:t>понимать различия между гелиоцентрической и геоцентрической системами мира.</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iCs/>
          <w:color w:val="auto"/>
          <w:lang w:bidi="ar-SA"/>
        </w:rPr>
        <w:t>Выпускник получит возможность научиться:</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634667" w:rsidRPr="00634667" w:rsidRDefault="00634667" w:rsidP="00634667">
      <w:pPr>
        <w:widowControl/>
        <w:ind w:firstLine="454"/>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различать основные характеристики звёзд (размер, цвет, температура), соотносить цвет звезды с её температурой;</w:t>
      </w:r>
    </w:p>
    <w:p w:rsidR="00634667" w:rsidRPr="00634667" w:rsidRDefault="00634667" w:rsidP="00634667">
      <w:pPr>
        <w:widowControl/>
        <w:shd w:val="clear" w:color="auto" w:fill="FFFFFF"/>
        <w:spacing w:before="100" w:beforeAutospacing="1"/>
        <w:ind w:firstLine="707"/>
        <w:contextualSpacing/>
        <w:jc w:val="both"/>
        <w:rPr>
          <w:rFonts w:ascii="Times New Roman" w:eastAsia="Times New Roman" w:hAnsi="Times New Roman" w:cs="Times New Roman"/>
          <w:iCs/>
          <w:color w:val="auto"/>
          <w:lang w:bidi="ar-SA"/>
        </w:rPr>
      </w:pPr>
      <w:r w:rsidRPr="00634667">
        <w:rPr>
          <w:rFonts w:ascii="Times New Roman" w:eastAsia="Times New Roman" w:hAnsi="Times New Roman" w:cs="Times New Roman"/>
          <w:color w:val="auto"/>
          <w:lang w:bidi="ar-SA"/>
        </w:rPr>
        <w:t>• </w:t>
      </w:r>
      <w:r w:rsidRPr="00634667">
        <w:rPr>
          <w:rFonts w:ascii="Times New Roman" w:eastAsia="Times New Roman" w:hAnsi="Times New Roman" w:cs="Times New Roman"/>
          <w:iCs/>
          <w:color w:val="auto"/>
          <w:lang w:bidi="ar-SA"/>
        </w:rPr>
        <w:t>различать гипотезы о происхождении Солнечной системы</w:t>
      </w:r>
    </w:p>
    <w:p w:rsidR="00634667" w:rsidRPr="00634667" w:rsidRDefault="00634667" w:rsidP="00634667">
      <w:pPr>
        <w:widowControl/>
        <w:shd w:val="clear" w:color="auto" w:fill="FFFFFF"/>
        <w:spacing w:before="100" w:beforeAutospacing="1"/>
        <w:contextualSpacing/>
        <w:jc w:val="both"/>
        <w:rPr>
          <w:rFonts w:ascii="Times New Roman" w:eastAsia="Times New Roman" w:hAnsi="Times New Roman" w:cs="Times New Roman"/>
          <w:bCs/>
          <w:lang w:bidi="ar-SA"/>
        </w:rPr>
      </w:pPr>
    </w:p>
    <w:p w:rsidR="00C239A6" w:rsidRPr="00616B3B" w:rsidRDefault="007B665E" w:rsidP="00A10771">
      <w:pPr>
        <w:pStyle w:val="22"/>
        <w:numPr>
          <w:ilvl w:val="0"/>
          <w:numId w:val="24"/>
        </w:numPr>
        <w:shd w:val="clear" w:color="auto" w:fill="auto"/>
        <w:tabs>
          <w:tab w:val="left" w:pos="1241"/>
        </w:tabs>
        <w:spacing w:after="0" w:line="288" w:lineRule="exact"/>
        <w:ind w:left="460" w:firstLine="580"/>
        <w:jc w:val="both"/>
      </w:pPr>
      <w:r w:rsidRPr="00616B3B">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C239A6" w:rsidRPr="00616B3B" w:rsidRDefault="007B665E" w:rsidP="00A10771">
      <w:pPr>
        <w:pStyle w:val="22"/>
        <w:numPr>
          <w:ilvl w:val="0"/>
          <w:numId w:val="24"/>
        </w:numPr>
        <w:shd w:val="clear" w:color="auto" w:fill="auto"/>
        <w:tabs>
          <w:tab w:val="left" w:pos="1241"/>
        </w:tabs>
        <w:spacing w:after="0" w:line="288" w:lineRule="exact"/>
        <w:ind w:left="460" w:firstLine="580"/>
        <w:jc w:val="both"/>
      </w:pPr>
      <w:r w:rsidRPr="00616B3B">
        <w:t>различать основные характеристики звёзд (размер, цвет, температура), соотносить цвет звезды с её температурой;</w:t>
      </w:r>
    </w:p>
    <w:p w:rsidR="00C239A6" w:rsidRPr="00616B3B" w:rsidRDefault="007B665E" w:rsidP="00A10771">
      <w:pPr>
        <w:pStyle w:val="22"/>
        <w:numPr>
          <w:ilvl w:val="0"/>
          <w:numId w:val="24"/>
        </w:numPr>
        <w:shd w:val="clear" w:color="auto" w:fill="auto"/>
        <w:tabs>
          <w:tab w:val="left" w:pos="1250"/>
        </w:tabs>
        <w:spacing w:line="288" w:lineRule="exact"/>
        <w:ind w:left="460" w:firstLine="580"/>
        <w:jc w:val="both"/>
      </w:pPr>
      <w:r w:rsidRPr="00616B3B">
        <w:t>различать гипотезы о происхождении Солнечной системы.</w:t>
      </w:r>
    </w:p>
    <w:p w:rsidR="00C239A6" w:rsidRPr="00616B3B" w:rsidRDefault="005D17A5" w:rsidP="005D17A5">
      <w:pPr>
        <w:pStyle w:val="26"/>
        <w:keepNext/>
        <w:keepLines/>
        <w:shd w:val="clear" w:color="auto" w:fill="auto"/>
        <w:tabs>
          <w:tab w:val="left" w:pos="1941"/>
        </w:tabs>
        <w:spacing w:after="0" w:line="288" w:lineRule="exact"/>
        <w:jc w:val="both"/>
        <w:rPr>
          <w:b/>
        </w:rPr>
      </w:pPr>
      <w:bookmarkStart w:id="29" w:name="bookmark34"/>
      <w:r>
        <w:rPr>
          <w:b/>
        </w:rPr>
        <w:t>1.2.5.16.</w:t>
      </w:r>
      <w:r w:rsidR="007B665E" w:rsidRPr="00616B3B">
        <w:rPr>
          <w:b/>
        </w:rPr>
        <w:t>Биология</w:t>
      </w:r>
      <w:bookmarkEnd w:id="29"/>
    </w:p>
    <w:p w:rsidR="00DB67CA" w:rsidRPr="00616B3B" w:rsidRDefault="00DB67CA" w:rsidP="00DB67CA">
      <w:pPr>
        <w:pStyle w:val="22"/>
        <w:spacing w:after="0" w:line="288" w:lineRule="exact"/>
        <w:ind w:left="460" w:firstLine="580"/>
        <w:jc w:val="both"/>
      </w:pPr>
      <w:r w:rsidRPr="00616B3B">
        <w:t>1)</w:t>
      </w:r>
      <w:r w:rsidRPr="00616B3B">
        <w:tab/>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DB67CA" w:rsidRPr="00616B3B" w:rsidRDefault="00DB67CA" w:rsidP="00DB67CA">
      <w:pPr>
        <w:pStyle w:val="22"/>
        <w:spacing w:after="0" w:line="288" w:lineRule="exact"/>
        <w:ind w:left="460" w:firstLine="580"/>
        <w:jc w:val="both"/>
      </w:pPr>
      <w:r w:rsidRPr="00616B3B">
        <w:t>2)</w:t>
      </w:r>
      <w:r w:rsidRPr="00616B3B">
        <w:tab/>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DB67CA" w:rsidRPr="00616B3B" w:rsidRDefault="00DB67CA" w:rsidP="00DB67CA">
      <w:pPr>
        <w:pStyle w:val="22"/>
        <w:spacing w:after="0" w:line="288" w:lineRule="exact"/>
        <w:ind w:left="460" w:firstLine="580"/>
        <w:jc w:val="both"/>
      </w:pPr>
      <w:r w:rsidRPr="00616B3B">
        <w:t>3)</w:t>
      </w:r>
      <w:r w:rsidRPr="00616B3B">
        <w:tab/>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DB67CA" w:rsidRPr="00616B3B" w:rsidRDefault="00DB67CA" w:rsidP="00DB67CA">
      <w:pPr>
        <w:pStyle w:val="22"/>
        <w:spacing w:after="0" w:line="288" w:lineRule="exact"/>
        <w:ind w:left="460" w:firstLine="580"/>
        <w:jc w:val="both"/>
      </w:pPr>
      <w:r w:rsidRPr="00616B3B">
        <w:t>4)</w:t>
      </w:r>
      <w:r w:rsidRPr="00616B3B">
        <w:tab/>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DB67CA" w:rsidRPr="00616B3B" w:rsidRDefault="00DB67CA" w:rsidP="00DB67CA">
      <w:pPr>
        <w:pStyle w:val="22"/>
        <w:spacing w:after="0" w:line="288" w:lineRule="exact"/>
        <w:ind w:left="460" w:firstLine="580"/>
        <w:jc w:val="both"/>
      </w:pPr>
      <w:r w:rsidRPr="00616B3B">
        <w:t>5)</w:t>
      </w:r>
      <w:r w:rsidRPr="00616B3B">
        <w:tab/>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DB67CA" w:rsidRPr="00616B3B" w:rsidRDefault="00DB67CA" w:rsidP="00DB67CA">
      <w:pPr>
        <w:pStyle w:val="22"/>
        <w:shd w:val="clear" w:color="auto" w:fill="auto"/>
        <w:spacing w:after="0" w:line="288" w:lineRule="exact"/>
        <w:ind w:left="460" w:firstLine="580"/>
        <w:jc w:val="both"/>
      </w:pPr>
      <w:r w:rsidRPr="00616B3B">
        <w:t>6)</w:t>
      </w:r>
      <w:r w:rsidRPr="00616B3B">
        <w:tab/>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C239A6" w:rsidRPr="00616B3B" w:rsidRDefault="007B665E">
      <w:pPr>
        <w:pStyle w:val="22"/>
        <w:shd w:val="clear" w:color="auto" w:fill="auto"/>
        <w:spacing w:after="0" w:line="288" w:lineRule="exact"/>
        <w:ind w:left="460" w:firstLine="580"/>
        <w:jc w:val="both"/>
      </w:pPr>
      <w:r w:rsidRPr="00616B3B">
        <w:t>Живые организмы</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36"/>
        </w:tabs>
        <w:spacing w:after="0" w:line="288" w:lineRule="exact"/>
        <w:ind w:left="460" w:firstLine="580"/>
        <w:jc w:val="both"/>
      </w:pPr>
      <w:r w:rsidRPr="00616B3B">
        <w:t>характеризовать особенности строения и процессов жизнедеятельности биологических объектов (клеток, организмов), их практическую значимость;</w:t>
      </w:r>
    </w:p>
    <w:p w:rsidR="00C239A6" w:rsidRPr="00616B3B" w:rsidRDefault="007B665E" w:rsidP="00A10771">
      <w:pPr>
        <w:pStyle w:val="22"/>
        <w:numPr>
          <w:ilvl w:val="0"/>
          <w:numId w:val="24"/>
        </w:numPr>
        <w:shd w:val="clear" w:color="auto" w:fill="auto"/>
        <w:tabs>
          <w:tab w:val="left" w:pos="1246"/>
        </w:tabs>
        <w:spacing w:after="0" w:line="288" w:lineRule="exact"/>
        <w:ind w:left="460" w:firstLine="580"/>
        <w:jc w:val="both"/>
      </w:pPr>
      <w:r w:rsidRPr="00616B3B">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C239A6" w:rsidRPr="00616B3B" w:rsidRDefault="007B665E" w:rsidP="00A10771">
      <w:pPr>
        <w:pStyle w:val="22"/>
        <w:numPr>
          <w:ilvl w:val="0"/>
          <w:numId w:val="24"/>
        </w:numPr>
        <w:shd w:val="clear" w:color="auto" w:fill="auto"/>
        <w:tabs>
          <w:tab w:val="left" w:pos="1241"/>
        </w:tabs>
        <w:spacing w:after="0" w:line="288" w:lineRule="exact"/>
        <w:ind w:left="460" w:firstLine="580"/>
        <w:jc w:val="both"/>
      </w:pPr>
      <w:r w:rsidRPr="00616B3B">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C239A6" w:rsidRPr="00616B3B" w:rsidRDefault="007B665E" w:rsidP="00A10771">
      <w:pPr>
        <w:pStyle w:val="22"/>
        <w:numPr>
          <w:ilvl w:val="0"/>
          <w:numId w:val="24"/>
        </w:numPr>
        <w:shd w:val="clear" w:color="auto" w:fill="auto"/>
        <w:tabs>
          <w:tab w:val="left" w:pos="1241"/>
        </w:tabs>
        <w:spacing w:after="0" w:line="288" w:lineRule="exact"/>
        <w:ind w:left="460" w:firstLine="580"/>
        <w:jc w:val="both"/>
      </w:pPr>
      <w:r w:rsidRPr="00616B3B">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50"/>
        </w:tabs>
        <w:spacing w:after="0" w:line="288" w:lineRule="exact"/>
        <w:ind w:left="460" w:firstLine="580"/>
        <w:jc w:val="both"/>
      </w:pPr>
      <w:r w:rsidRPr="00616B3B">
        <w:t>соблюдать правила работы в кабинете биологии, с биологическими приборами и инструментами;</w:t>
      </w:r>
    </w:p>
    <w:p w:rsidR="00C239A6" w:rsidRPr="00616B3B" w:rsidRDefault="007B665E" w:rsidP="00A10771">
      <w:pPr>
        <w:pStyle w:val="22"/>
        <w:numPr>
          <w:ilvl w:val="0"/>
          <w:numId w:val="24"/>
        </w:numPr>
        <w:shd w:val="clear" w:color="auto" w:fill="auto"/>
        <w:tabs>
          <w:tab w:val="left" w:pos="1246"/>
        </w:tabs>
        <w:spacing w:after="0" w:line="288" w:lineRule="exact"/>
        <w:ind w:left="460" w:firstLine="580"/>
        <w:jc w:val="both"/>
      </w:pPr>
      <w:r w:rsidRPr="00616B3B">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C239A6" w:rsidRPr="00616B3B" w:rsidRDefault="007B665E" w:rsidP="00A10771">
      <w:pPr>
        <w:pStyle w:val="22"/>
        <w:numPr>
          <w:ilvl w:val="0"/>
          <w:numId w:val="24"/>
        </w:numPr>
        <w:shd w:val="clear" w:color="auto" w:fill="auto"/>
        <w:tabs>
          <w:tab w:val="left" w:pos="1250"/>
        </w:tabs>
        <w:spacing w:after="0" w:line="288" w:lineRule="exact"/>
        <w:ind w:left="460" w:firstLine="580"/>
        <w:jc w:val="both"/>
      </w:pPr>
      <w:r w:rsidRPr="00616B3B">
        <w:t>выделять эстетические достоинства объектов живой природы;</w:t>
      </w:r>
    </w:p>
    <w:p w:rsidR="00C239A6" w:rsidRPr="00616B3B" w:rsidRDefault="007B665E" w:rsidP="00A10771">
      <w:pPr>
        <w:pStyle w:val="22"/>
        <w:numPr>
          <w:ilvl w:val="0"/>
          <w:numId w:val="24"/>
        </w:numPr>
        <w:shd w:val="clear" w:color="auto" w:fill="auto"/>
        <w:tabs>
          <w:tab w:val="left" w:pos="1250"/>
        </w:tabs>
        <w:spacing w:after="0" w:line="288" w:lineRule="exact"/>
        <w:ind w:left="460" w:firstLine="580"/>
        <w:jc w:val="both"/>
      </w:pPr>
      <w:r w:rsidRPr="00616B3B">
        <w:t>осознанно соблюдать основные принципы и правила отношения к живой природе;</w:t>
      </w:r>
    </w:p>
    <w:p w:rsidR="00C239A6" w:rsidRPr="00616B3B" w:rsidRDefault="007B665E" w:rsidP="00A10771">
      <w:pPr>
        <w:pStyle w:val="22"/>
        <w:numPr>
          <w:ilvl w:val="0"/>
          <w:numId w:val="24"/>
        </w:numPr>
        <w:shd w:val="clear" w:color="auto" w:fill="auto"/>
        <w:tabs>
          <w:tab w:val="left" w:pos="1246"/>
        </w:tabs>
        <w:spacing w:after="0" w:line="288" w:lineRule="exact"/>
        <w:ind w:left="460" w:firstLine="580"/>
        <w:jc w:val="both"/>
      </w:pPr>
      <w:r w:rsidRPr="00616B3B">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C239A6" w:rsidRPr="00616B3B" w:rsidRDefault="007B665E" w:rsidP="00A10771">
      <w:pPr>
        <w:pStyle w:val="22"/>
        <w:numPr>
          <w:ilvl w:val="0"/>
          <w:numId w:val="24"/>
        </w:numPr>
        <w:shd w:val="clear" w:color="auto" w:fill="auto"/>
        <w:tabs>
          <w:tab w:val="left" w:pos="1241"/>
        </w:tabs>
        <w:spacing w:after="0" w:line="288" w:lineRule="exact"/>
        <w:ind w:left="460" w:firstLine="580"/>
        <w:jc w:val="both"/>
      </w:pPr>
      <w:r w:rsidRPr="00616B3B">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однойформы в другую;</w:t>
      </w:r>
    </w:p>
    <w:p w:rsidR="00C239A6" w:rsidRPr="00616B3B" w:rsidRDefault="007B665E" w:rsidP="00A10771">
      <w:pPr>
        <w:pStyle w:val="22"/>
        <w:numPr>
          <w:ilvl w:val="0"/>
          <w:numId w:val="24"/>
        </w:numPr>
        <w:shd w:val="clear" w:color="auto" w:fill="auto"/>
        <w:tabs>
          <w:tab w:val="left" w:pos="1241"/>
        </w:tabs>
        <w:spacing w:after="0" w:line="288" w:lineRule="exact"/>
        <w:ind w:left="460" w:firstLine="580"/>
        <w:jc w:val="both"/>
      </w:pPr>
      <w:r w:rsidRPr="00616B3B">
        <w:t>выбирать целевые и смысловые установки в своих действиях и поступках по отношению к живой природе.</w:t>
      </w:r>
    </w:p>
    <w:p w:rsidR="00C239A6" w:rsidRPr="00616B3B" w:rsidRDefault="007B665E">
      <w:pPr>
        <w:pStyle w:val="22"/>
        <w:shd w:val="clear" w:color="auto" w:fill="auto"/>
        <w:spacing w:after="0" w:line="288" w:lineRule="exact"/>
        <w:ind w:left="460" w:firstLine="580"/>
        <w:jc w:val="both"/>
      </w:pPr>
      <w:r w:rsidRPr="00616B3B">
        <w:t>Человек и его здоровье</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41"/>
        </w:tabs>
        <w:spacing w:after="0" w:line="288" w:lineRule="exact"/>
        <w:ind w:left="460" w:firstLine="580"/>
        <w:jc w:val="both"/>
      </w:pPr>
      <w:r w:rsidRPr="00616B3B">
        <w:t>характеризовать особенности строения и процессов жизнедеятельности организма человека, их практическую значимость;</w:t>
      </w:r>
    </w:p>
    <w:p w:rsidR="00C239A6" w:rsidRPr="00616B3B" w:rsidRDefault="007B665E" w:rsidP="00A10771">
      <w:pPr>
        <w:pStyle w:val="22"/>
        <w:numPr>
          <w:ilvl w:val="0"/>
          <w:numId w:val="24"/>
        </w:numPr>
        <w:shd w:val="clear" w:color="auto" w:fill="auto"/>
        <w:tabs>
          <w:tab w:val="left" w:pos="1246"/>
        </w:tabs>
        <w:spacing w:after="0" w:line="288" w:lineRule="exact"/>
        <w:ind w:left="460" w:firstLine="580"/>
        <w:jc w:val="both"/>
      </w:pPr>
      <w:r w:rsidRPr="00616B3B">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C239A6" w:rsidRPr="00616B3B" w:rsidRDefault="007B665E" w:rsidP="00A10771">
      <w:pPr>
        <w:pStyle w:val="22"/>
        <w:numPr>
          <w:ilvl w:val="0"/>
          <w:numId w:val="24"/>
        </w:numPr>
        <w:shd w:val="clear" w:color="auto" w:fill="auto"/>
        <w:tabs>
          <w:tab w:val="left" w:pos="1241"/>
        </w:tabs>
        <w:spacing w:after="0" w:line="288" w:lineRule="exact"/>
        <w:ind w:left="460" w:firstLine="580"/>
        <w:jc w:val="both"/>
      </w:pPr>
      <w:r w:rsidRPr="00616B3B">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C239A6" w:rsidRPr="00616B3B" w:rsidRDefault="007B665E" w:rsidP="00A10771">
      <w:pPr>
        <w:pStyle w:val="22"/>
        <w:numPr>
          <w:ilvl w:val="0"/>
          <w:numId w:val="24"/>
        </w:numPr>
        <w:shd w:val="clear" w:color="auto" w:fill="auto"/>
        <w:tabs>
          <w:tab w:val="left" w:pos="1246"/>
        </w:tabs>
        <w:spacing w:after="0" w:line="288" w:lineRule="exact"/>
        <w:ind w:left="460" w:firstLine="580"/>
        <w:jc w:val="both"/>
      </w:pPr>
      <w:r w:rsidRPr="00616B3B">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both"/>
      </w:pPr>
      <w:r w:rsidRPr="00616B3B">
        <w:t>выделять эстетические достоинства человеческого тела;</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both"/>
      </w:pPr>
      <w:r w:rsidRPr="00616B3B">
        <w:t>реализовывать установки здорового образа жизни;</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ориентироваться в системе моральных норм и ценностей по отношению к собственному здоровью и здоровью других людей;</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C239A6" w:rsidRPr="00616B3B" w:rsidRDefault="007B665E" w:rsidP="00A10771">
      <w:pPr>
        <w:pStyle w:val="22"/>
        <w:numPr>
          <w:ilvl w:val="0"/>
          <w:numId w:val="24"/>
        </w:numPr>
        <w:shd w:val="clear" w:color="auto" w:fill="auto"/>
        <w:tabs>
          <w:tab w:val="left" w:pos="1253"/>
        </w:tabs>
        <w:spacing w:after="0" w:line="288" w:lineRule="exact"/>
        <w:ind w:left="460" w:firstLine="580"/>
        <w:jc w:val="both"/>
      </w:pPr>
      <w:r w:rsidRPr="00616B3B">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C239A6" w:rsidRPr="00616B3B" w:rsidRDefault="007B665E">
      <w:pPr>
        <w:pStyle w:val="22"/>
        <w:shd w:val="clear" w:color="auto" w:fill="auto"/>
        <w:spacing w:after="0" w:line="288" w:lineRule="exact"/>
        <w:ind w:left="460" w:firstLine="580"/>
        <w:jc w:val="both"/>
      </w:pPr>
      <w:r w:rsidRPr="00616B3B">
        <w:t>Общие биологические закономерности</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both"/>
      </w:pPr>
      <w:r w:rsidRPr="00616B3B">
        <w:t>характеризовать общие биологические закономерности, их практическую значимость;</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C239A6" w:rsidRPr="00616B3B" w:rsidRDefault="007B665E" w:rsidP="00A10771">
      <w:pPr>
        <w:pStyle w:val="22"/>
        <w:numPr>
          <w:ilvl w:val="0"/>
          <w:numId w:val="24"/>
        </w:numPr>
        <w:shd w:val="clear" w:color="auto" w:fill="auto"/>
        <w:tabs>
          <w:tab w:val="left" w:pos="1253"/>
        </w:tabs>
        <w:spacing w:after="0" w:line="288" w:lineRule="exact"/>
        <w:ind w:left="460" w:firstLine="580"/>
        <w:jc w:val="both"/>
      </w:pPr>
      <w:r w:rsidRPr="00616B3B">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both"/>
      </w:pPr>
      <w:r w:rsidRPr="00616B3B">
        <w:t>анализировать и оценивать последствия деятельности человека в природе.</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выдвигать гипотезы о возможных последствиях деятельности человека в экосистемах и биосфере;</w:t>
      </w:r>
    </w:p>
    <w:p w:rsidR="00C239A6" w:rsidRPr="00616B3B" w:rsidRDefault="007B665E" w:rsidP="00A10771">
      <w:pPr>
        <w:pStyle w:val="22"/>
        <w:numPr>
          <w:ilvl w:val="0"/>
          <w:numId w:val="24"/>
        </w:numPr>
        <w:shd w:val="clear" w:color="auto" w:fill="auto"/>
        <w:tabs>
          <w:tab w:val="left" w:pos="1248"/>
        </w:tabs>
        <w:spacing w:line="288" w:lineRule="exact"/>
        <w:ind w:left="460" w:firstLine="580"/>
        <w:jc w:val="both"/>
      </w:pPr>
      <w:r w:rsidRPr="00616B3B">
        <w:t>аргументировать свою точку зрения в ходе дискуссии по обсуждению глобальных экологических проблем.</w:t>
      </w:r>
    </w:p>
    <w:p w:rsidR="00C239A6" w:rsidRPr="00616B3B" w:rsidRDefault="005D17A5" w:rsidP="005D17A5">
      <w:pPr>
        <w:pStyle w:val="26"/>
        <w:keepNext/>
        <w:keepLines/>
        <w:shd w:val="clear" w:color="auto" w:fill="auto"/>
        <w:tabs>
          <w:tab w:val="left" w:pos="1948"/>
        </w:tabs>
        <w:spacing w:after="0" w:line="288" w:lineRule="exact"/>
        <w:jc w:val="both"/>
        <w:rPr>
          <w:b/>
        </w:rPr>
      </w:pPr>
      <w:bookmarkStart w:id="30" w:name="bookmark35"/>
      <w:r>
        <w:rPr>
          <w:b/>
        </w:rPr>
        <w:t>1.2.5.17.</w:t>
      </w:r>
      <w:r w:rsidR="007B665E" w:rsidRPr="00616B3B">
        <w:rPr>
          <w:b/>
        </w:rPr>
        <w:t>Химия</w:t>
      </w:r>
      <w:bookmarkEnd w:id="30"/>
    </w:p>
    <w:p w:rsidR="000E6430" w:rsidRPr="00616B3B" w:rsidRDefault="000E6430" w:rsidP="000E6430">
      <w:pPr>
        <w:pStyle w:val="22"/>
        <w:spacing w:after="0" w:line="288" w:lineRule="exact"/>
        <w:ind w:left="460" w:firstLine="580"/>
        <w:jc w:val="both"/>
      </w:pPr>
      <w:r w:rsidRPr="00616B3B">
        <w:t>1)</w:t>
      </w:r>
      <w:r w:rsidRPr="00616B3B">
        <w:tab/>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0E6430" w:rsidRPr="00616B3B" w:rsidRDefault="000E6430" w:rsidP="000E6430">
      <w:pPr>
        <w:pStyle w:val="22"/>
        <w:spacing w:after="0" w:line="288" w:lineRule="exact"/>
        <w:ind w:left="460" w:firstLine="580"/>
        <w:jc w:val="both"/>
      </w:pPr>
      <w:r w:rsidRPr="00616B3B">
        <w:t>2)</w:t>
      </w:r>
      <w:r w:rsidRPr="00616B3B">
        <w:tab/>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0E6430" w:rsidRPr="00616B3B" w:rsidRDefault="000E6430" w:rsidP="000E6430">
      <w:pPr>
        <w:pStyle w:val="22"/>
        <w:spacing w:after="0" w:line="288" w:lineRule="exact"/>
        <w:ind w:left="460" w:firstLine="580"/>
        <w:jc w:val="both"/>
      </w:pPr>
      <w:r w:rsidRPr="00616B3B">
        <w:t>3)</w:t>
      </w:r>
      <w:r w:rsidRPr="00616B3B">
        <w:tab/>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0E6430" w:rsidRPr="00616B3B" w:rsidRDefault="000E6430" w:rsidP="000E6430">
      <w:pPr>
        <w:pStyle w:val="22"/>
        <w:spacing w:after="0" w:line="288" w:lineRule="exact"/>
        <w:ind w:left="460" w:firstLine="580"/>
        <w:jc w:val="both"/>
      </w:pPr>
      <w:r w:rsidRPr="00616B3B">
        <w:t>4)</w:t>
      </w:r>
      <w:r w:rsidRPr="00616B3B">
        <w:tab/>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0E6430" w:rsidRPr="00616B3B" w:rsidRDefault="000E6430" w:rsidP="000E6430">
      <w:pPr>
        <w:pStyle w:val="22"/>
        <w:spacing w:after="0" w:line="288" w:lineRule="exact"/>
        <w:ind w:left="460" w:firstLine="580"/>
        <w:jc w:val="both"/>
      </w:pPr>
      <w:r w:rsidRPr="00616B3B">
        <w:t>5)</w:t>
      </w:r>
      <w:r w:rsidRPr="00616B3B">
        <w:tab/>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0E6430" w:rsidRPr="00616B3B" w:rsidRDefault="000E6430" w:rsidP="000E6430">
      <w:pPr>
        <w:pStyle w:val="22"/>
        <w:spacing w:after="0" w:line="288" w:lineRule="exact"/>
        <w:ind w:left="460" w:firstLine="580"/>
        <w:jc w:val="both"/>
      </w:pPr>
      <w:r w:rsidRPr="00616B3B">
        <w:t>6)</w:t>
      </w:r>
      <w:r w:rsidRPr="00616B3B">
        <w:tab/>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0E6430" w:rsidRPr="00616B3B" w:rsidRDefault="000E6430" w:rsidP="000E6430">
      <w:pPr>
        <w:pStyle w:val="22"/>
        <w:spacing w:after="0" w:line="288" w:lineRule="exact"/>
        <w:ind w:left="460" w:firstLine="580"/>
        <w:jc w:val="both"/>
      </w:pPr>
      <w:r w:rsidRPr="00616B3B">
        <w:t>7)</w:t>
      </w:r>
      <w:r w:rsidRPr="00616B3B">
        <w:tab/>
        <w:t>для слепых и слабовидящих обучающихся: владение правилами записи химических формул с использованием рельефно-точечной системы обозначений Л.Брайля;</w:t>
      </w:r>
    </w:p>
    <w:p w:rsidR="000E6430" w:rsidRPr="00616B3B" w:rsidRDefault="000E6430" w:rsidP="000E6430">
      <w:pPr>
        <w:pStyle w:val="22"/>
        <w:spacing w:after="0" w:line="288" w:lineRule="exact"/>
        <w:ind w:left="460" w:firstLine="580"/>
        <w:jc w:val="both"/>
      </w:pPr>
      <w:r w:rsidRPr="00616B3B">
        <w:t xml:space="preserve">(Подпункт дополнительно включен с 16 февраля 2016 года приказом Минобрнауки России от 31 декабря 2015 года № 1577) </w:t>
      </w:r>
    </w:p>
    <w:p w:rsidR="000E6430" w:rsidRPr="00616B3B" w:rsidRDefault="000E6430" w:rsidP="000E6430">
      <w:pPr>
        <w:pStyle w:val="22"/>
        <w:shd w:val="clear" w:color="auto" w:fill="auto"/>
        <w:spacing w:after="0" w:line="288" w:lineRule="exact"/>
        <w:ind w:left="460" w:firstLine="580"/>
        <w:jc w:val="both"/>
      </w:pPr>
      <w:r w:rsidRPr="00616B3B">
        <w:t>8)</w:t>
      </w:r>
      <w:r w:rsidRPr="00616B3B">
        <w:tab/>
        <w:t>для обучающихся с ограниченными возможностями здоровья: владение основными доступными методами научного познания, используемыми в химии. (Подпункт дополнительно включен с 16 февраля 2016 года приказом Минобрнауки России от 31 декабря 2015 года № 1577)</w:t>
      </w:r>
    </w:p>
    <w:p w:rsidR="00C239A6" w:rsidRPr="00616B3B" w:rsidRDefault="007B665E" w:rsidP="000E6430">
      <w:pPr>
        <w:pStyle w:val="22"/>
        <w:shd w:val="clear" w:color="auto" w:fill="auto"/>
        <w:spacing w:after="0" w:line="288" w:lineRule="exact"/>
        <w:ind w:left="460" w:firstLine="580"/>
        <w:jc w:val="both"/>
      </w:pPr>
      <w:r w:rsidRPr="00616B3B">
        <w:t>Основные понятия химии (уровень атомно-молекулярных представлений)</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left"/>
      </w:pPr>
      <w:r w:rsidRPr="00616B3B">
        <w:t>описывать свойства твёрдых, жидких, газообразных веществ, выделяя их существенные признаки;</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характеризовать вещества по составу, строению и свойствам, устанавливать причинно</w:t>
      </w:r>
      <w:r w:rsidRPr="00616B3B">
        <w:softHyphen/>
        <w:t>следственные связи между данными характеристиками вещества;</w:t>
      </w:r>
    </w:p>
    <w:p w:rsidR="00C239A6" w:rsidRPr="00616B3B" w:rsidRDefault="007B665E" w:rsidP="00A10771">
      <w:pPr>
        <w:pStyle w:val="22"/>
        <w:numPr>
          <w:ilvl w:val="0"/>
          <w:numId w:val="24"/>
        </w:numPr>
        <w:shd w:val="clear" w:color="auto" w:fill="auto"/>
        <w:tabs>
          <w:tab w:val="left" w:pos="1243"/>
        </w:tabs>
        <w:spacing w:after="0" w:line="288" w:lineRule="exact"/>
        <w:ind w:left="460" w:firstLine="580"/>
        <w:jc w:val="both"/>
      </w:pPr>
      <w:r w:rsidRPr="00616B3B">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изображать состав простейших веществ с помощью химических формул и сущность химических реакций с помощью химических уравнений;</w:t>
      </w:r>
    </w:p>
    <w:p w:rsidR="00C239A6" w:rsidRPr="00616B3B" w:rsidRDefault="007B665E" w:rsidP="00A10771">
      <w:pPr>
        <w:pStyle w:val="22"/>
        <w:numPr>
          <w:ilvl w:val="0"/>
          <w:numId w:val="24"/>
        </w:numPr>
        <w:shd w:val="clear" w:color="auto" w:fill="auto"/>
        <w:tabs>
          <w:tab w:val="left" w:pos="1253"/>
        </w:tabs>
        <w:spacing w:after="0" w:line="288" w:lineRule="exact"/>
        <w:ind w:left="460" w:firstLine="580"/>
        <w:jc w:val="both"/>
      </w:pPr>
      <w:r w:rsidRPr="00616B3B">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both"/>
      </w:pPr>
      <w:r w:rsidRPr="00616B3B">
        <w:t>сравнивать по составу оксиды, основания, кислоты, соли;</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both"/>
      </w:pPr>
      <w:r w:rsidRPr="00616B3B">
        <w:t>классифицировать оксиды и основания по свойствам, кислоты и соли по составу;</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описывать состав, свойства и значение (в природе и практической деятельности человека) простых веществ — кислорода и водорода;</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давать сравнительную характеристику химических элементов и важнейших соединений естественных семейств щелочных металлов и галогенов;</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пользоваться лабораторным оборудованием и химической посудой;</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грамотно обращаться с веществами в повседневной жизни;</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осознавать необходимость соблюдения правил экологически безопасного поведения в окружающей природной среде;</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понимать смысл и необходимость соблюдения предписаний, предлагаемых в инструкциях по использованию лекарств, средств бытовой химии и др.;</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C239A6" w:rsidRPr="00616B3B" w:rsidRDefault="007B665E" w:rsidP="00A10771">
      <w:pPr>
        <w:pStyle w:val="22"/>
        <w:numPr>
          <w:ilvl w:val="0"/>
          <w:numId w:val="24"/>
        </w:numPr>
        <w:shd w:val="clear" w:color="auto" w:fill="auto"/>
        <w:tabs>
          <w:tab w:val="left" w:pos="1244"/>
        </w:tabs>
        <w:spacing w:after="0" w:line="288" w:lineRule="exact"/>
        <w:ind w:left="460" w:firstLine="580"/>
        <w:jc w:val="both"/>
      </w:pPr>
      <w:r w:rsidRPr="00616B3B">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C239A6" w:rsidRPr="00616B3B" w:rsidRDefault="007B665E" w:rsidP="00A10771">
      <w:pPr>
        <w:pStyle w:val="22"/>
        <w:numPr>
          <w:ilvl w:val="0"/>
          <w:numId w:val="24"/>
        </w:numPr>
        <w:shd w:val="clear" w:color="auto" w:fill="auto"/>
        <w:tabs>
          <w:tab w:val="left" w:pos="1244"/>
        </w:tabs>
        <w:spacing w:after="0" w:line="288" w:lineRule="exact"/>
        <w:ind w:left="460" w:firstLine="580"/>
        <w:jc w:val="both"/>
      </w:pPr>
      <w:r w:rsidRPr="00616B3B">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C239A6" w:rsidRPr="00616B3B" w:rsidRDefault="007B665E">
      <w:pPr>
        <w:pStyle w:val="22"/>
        <w:shd w:val="clear" w:color="auto" w:fill="auto"/>
        <w:spacing w:after="0" w:line="288" w:lineRule="exact"/>
        <w:ind w:left="460" w:firstLine="580"/>
        <w:jc w:val="both"/>
      </w:pPr>
      <w:r w:rsidRPr="00616B3B">
        <w:t>Периодический закон и периодическая система химических элементов Д. И. Менделеева. Строение вещества</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44"/>
        </w:tabs>
        <w:spacing w:after="0" w:line="288" w:lineRule="exact"/>
        <w:ind w:left="460" w:firstLine="580"/>
        <w:jc w:val="both"/>
      </w:pPr>
      <w:r w:rsidRPr="00616B3B">
        <w:t>классифицировать химические элементы на металлы, неметаллы, элементы, оксиды и гидроксиды, которые амфотерны, и инертные элементы (газы) для осознания важности упорядоченности научных знаний;</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раскрывать смысл периодического закона Д. И. Менделеева;</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описывать и характеризовать табличную форму периодической системы химических элементов;</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различать виды химической связи: ионную, ковалентную полярную, ковалентную неполярную и металлическую;</w:t>
      </w:r>
    </w:p>
    <w:p w:rsidR="00C239A6" w:rsidRPr="00616B3B" w:rsidRDefault="007B665E" w:rsidP="00A10771">
      <w:pPr>
        <w:pStyle w:val="22"/>
        <w:numPr>
          <w:ilvl w:val="0"/>
          <w:numId w:val="24"/>
        </w:numPr>
        <w:shd w:val="clear" w:color="auto" w:fill="auto"/>
        <w:tabs>
          <w:tab w:val="left" w:pos="1248"/>
        </w:tabs>
        <w:spacing w:after="0" w:line="288" w:lineRule="exact"/>
        <w:ind w:left="460" w:firstLine="580"/>
        <w:jc w:val="both"/>
      </w:pPr>
      <w:r w:rsidRPr="00616B3B">
        <w:t>изображать электронно-ионные формулы веществ, образованных химическими связями разного</w:t>
      </w:r>
    </w:p>
    <w:p w:rsidR="00C239A6" w:rsidRPr="00616B3B" w:rsidRDefault="007B665E">
      <w:pPr>
        <w:pStyle w:val="22"/>
        <w:shd w:val="clear" w:color="auto" w:fill="auto"/>
        <w:spacing w:after="0" w:line="288" w:lineRule="exact"/>
        <w:ind w:left="460" w:firstLine="0"/>
        <w:jc w:val="left"/>
      </w:pPr>
      <w:r w:rsidRPr="00616B3B">
        <w:t>вида;</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left"/>
      </w:pPr>
      <w:r w:rsidRPr="00616B3B">
        <w:t>выявлять зависимость свойств веществ от строения их кристаллических решёток: ионных, атомных, молекулярных, металлических;</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характеризовать научное и мировоззренческое значение периодического закона и периодической системы химических элементов Д. И. Менделеева;</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осознавать научные открытия как результат длительных наблюдений, опытов, научной полемики, преодоления трудностей и сомнений.</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82"/>
        </w:tabs>
        <w:spacing w:after="0" w:line="288" w:lineRule="exact"/>
        <w:ind w:left="460" w:firstLine="580"/>
        <w:jc w:val="both"/>
      </w:pPr>
      <w:r w:rsidRPr="00616B3B">
        <w:t>осознавать значение теоретических знаний для практической деятельности человека;</w:t>
      </w:r>
    </w:p>
    <w:p w:rsidR="00C239A6" w:rsidRPr="00616B3B" w:rsidRDefault="007B665E" w:rsidP="00A10771">
      <w:pPr>
        <w:pStyle w:val="22"/>
        <w:numPr>
          <w:ilvl w:val="0"/>
          <w:numId w:val="24"/>
        </w:numPr>
        <w:shd w:val="clear" w:color="auto" w:fill="auto"/>
        <w:tabs>
          <w:tab w:val="left" w:pos="1282"/>
        </w:tabs>
        <w:spacing w:after="0" w:line="288" w:lineRule="exact"/>
        <w:ind w:left="460" w:firstLine="580"/>
        <w:jc w:val="both"/>
      </w:pPr>
      <w:r w:rsidRPr="00616B3B">
        <w:t>описывать изученные объекты как системы, применяя логику системного анализа;</w:t>
      </w:r>
    </w:p>
    <w:p w:rsidR="00C239A6" w:rsidRPr="00616B3B" w:rsidRDefault="007B665E" w:rsidP="00A10771">
      <w:pPr>
        <w:pStyle w:val="22"/>
        <w:numPr>
          <w:ilvl w:val="0"/>
          <w:numId w:val="24"/>
        </w:numPr>
        <w:shd w:val="clear" w:color="auto" w:fill="auto"/>
        <w:tabs>
          <w:tab w:val="left" w:pos="1273"/>
        </w:tabs>
        <w:spacing w:after="0" w:line="288" w:lineRule="exact"/>
        <w:ind w:left="460" w:firstLine="580"/>
        <w:jc w:val="both"/>
      </w:pPr>
      <w:r w:rsidRPr="00616B3B">
        <w:t>применять знания о закономерностях периодической системы химических элементов для объяснения и предвидения свойств конкретных веществ;</w:t>
      </w:r>
    </w:p>
    <w:p w:rsidR="00C239A6" w:rsidRPr="00616B3B" w:rsidRDefault="007B665E" w:rsidP="00A10771">
      <w:pPr>
        <w:pStyle w:val="22"/>
        <w:numPr>
          <w:ilvl w:val="0"/>
          <w:numId w:val="24"/>
        </w:numPr>
        <w:shd w:val="clear" w:color="auto" w:fill="auto"/>
        <w:tabs>
          <w:tab w:val="left" w:pos="1273"/>
        </w:tabs>
        <w:spacing w:after="0" w:line="288" w:lineRule="exact"/>
        <w:ind w:left="460" w:firstLine="580"/>
        <w:jc w:val="both"/>
      </w:pPr>
      <w:r w:rsidRPr="00616B3B">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C239A6" w:rsidRPr="00616B3B" w:rsidRDefault="007B665E">
      <w:pPr>
        <w:pStyle w:val="22"/>
        <w:shd w:val="clear" w:color="auto" w:fill="auto"/>
        <w:spacing w:after="0" w:line="288" w:lineRule="exact"/>
        <w:ind w:left="460" w:firstLine="580"/>
        <w:jc w:val="both"/>
      </w:pPr>
      <w:r w:rsidRPr="00616B3B">
        <w:t>Многообразие химических реакций</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82"/>
        </w:tabs>
        <w:spacing w:after="0" w:line="288" w:lineRule="exact"/>
        <w:ind w:left="460" w:firstLine="580"/>
        <w:jc w:val="both"/>
      </w:pPr>
      <w:r w:rsidRPr="00616B3B">
        <w:t>объяснять суть химических процессов и их принципиальное отличие от физических;</w:t>
      </w:r>
    </w:p>
    <w:p w:rsidR="00C239A6" w:rsidRPr="00616B3B" w:rsidRDefault="007B665E" w:rsidP="00A10771">
      <w:pPr>
        <w:pStyle w:val="22"/>
        <w:numPr>
          <w:ilvl w:val="0"/>
          <w:numId w:val="24"/>
        </w:numPr>
        <w:shd w:val="clear" w:color="auto" w:fill="auto"/>
        <w:tabs>
          <w:tab w:val="left" w:pos="1282"/>
        </w:tabs>
        <w:spacing w:after="0" w:line="288" w:lineRule="exact"/>
        <w:ind w:left="460" w:firstLine="580"/>
        <w:jc w:val="both"/>
      </w:pPr>
      <w:r w:rsidRPr="00616B3B">
        <w:t>называть признаки и условия протекания химических реакций;</w:t>
      </w:r>
    </w:p>
    <w:p w:rsidR="00C239A6" w:rsidRPr="00616B3B" w:rsidRDefault="007B665E" w:rsidP="00A10771">
      <w:pPr>
        <w:pStyle w:val="22"/>
        <w:numPr>
          <w:ilvl w:val="0"/>
          <w:numId w:val="24"/>
        </w:numPr>
        <w:shd w:val="clear" w:color="auto" w:fill="auto"/>
        <w:tabs>
          <w:tab w:val="left" w:pos="1273"/>
        </w:tabs>
        <w:spacing w:after="0" w:line="288" w:lineRule="exact"/>
        <w:ind w:left="460" w:firstLine="580"/>
        <w:jc w:val="both"/>
      </w:pPr>
      <w:r w:rsidRPr="00616B3B">
        <w:t>устанавливать принадлежность химической реакции к определённому типу по одному из классификационных признаков:</w:t>
      </w:r>
    </w:p>
    <w:p w:rsidR="00C239A6" w:rsidRPr="00616B3B" w:rsidRDefault="007B665E" w:rsidP="00A10771">
      <w:pPr>
        <w:pStyle w:val="22"/>
        <w:numPr>
          <w:ilvl w:val="0"/>
          <w:numId w:val="27"/>
        </w:numPr>
        <w:shd w:val="clear" w:color="auto" w:fill="auto"/>
        <w:tabs>
          <w:tab w:val="left" w:pos="1393"/>
        </w:tabs>
        <w:spacing w:after="0" w:line="288" w:lineRule="exact"/>
        <w:ind w:left="460" w:firstLine="580"/>
        <w:jc w:val="both"/>
      </w:pPr>
      <w:r w:rsidRPr="00616B3B">
        <w:t>по числу и составу исходных веществ и продуктов реакции (реакции соединения, разложения, замещения и обмена);</w:t>
      </w:r>
    </w:p>
    <w:p w:rsidR="00C239A6" w:rsidRPr="00616B3B" w:rsidRDefault="007B665E" w:rsidP="00A10771">
      <w:pPr>
        <w:pStyle w:val="22"/>
        <w:numPr>
          <w:ilvl w:val="0"/>
          <w:numId w:val="27"/>
        </w:numPr>
        <w:shd w:val="clear" w:color="auto" w:fill="auto"/>
        <w:tabs>
          <w:tab w:val="left" w:pos="1397"/>
        </w:tabs>
        <w:spacing w:after="0" w:line="288" w:lineRule="exact"/>
        <w:ind w:left="460" w:firstLine="580"/>
        <w:jc w:val="both"/>
      </w:pPr>
      <w:r w:rsidRPr="00616B3B">
        <w:t>по выделению или поглощению теплоты (реакции экзотермические и эндотермические);</w:t>
      </w:r>
    </w:p>
    <w:p w:rsidR="00C239A6" w:rsidRPr="00616B3B" w:rsidRDefault="007B665E" w:rsidP="00A10771">
      <w:pPr>
        <w:pStyle w:val="22"/>
        <w:numPr>
          <w:ilvl w:val="0"/>
          <w:numId w:val="27"/>
        </w:numPr>
        <w:shd w:val="clear" w:color="auto" w:fill="auto"/>
        <w:tabs>
          <w:tab w:val="left" w:pos="1415"/>
        </w:tabs>
        <w:spacing w:after="0" w:line="288" w:lineRule="exact"/>
        <w:ind w:left="460" w:firstLine="580"/>
        <w:jc w:val="both"/>
      </w:pPr>
      <w:r w:rsidRPr="00616B3B">
        <w:t>по изменению степеней окисления химических элементов (реакции окислительно</w:t>
      </w:r>
      <w:r w:rsidRPr="00616B3B">
        <w:softHyphen/>
        <w:t>восстановительные);</w:t>
      </w:r>
    </w:p>
    <w:p w:rsidR="00C239A6" w:rsidRPr="00616B3B" w:rsidRDefault="007B665E" w:rsidP="00A10771">
      <w:pPr>
        <w:pStyle w:val="22"/>
        <w:numPr>
          <w:ilvl w:val="0"/>
          <w:numId w:val="27"/>
        </w:numPr>
        <w:shd w:val="clear" w:color="auto" w:fill="auto"/>
        <w:tabs>
          <w:tab w:val="left" w:pos="1397"/>
        </w:tabs>
        <w:spacing w:after="0" w:line="288" w:lineRule="exact"/>
        <w:ind w:left="460" w:firstLine="580"/>
        <w:jc w:val="both"/>
      </w:pPr>
      <w:r w:rsidRPr="00616B3B">
        <w:t>по обратимости процесса (реакции обратимые и необратимые);</w:t>
      </w:r>
    </w:p>
    <w:p w:rsidR="00C239A6" w:rsidRPr="00616B3B" w:rsidRDefault="007B665E" w:rsidP="00A10771">
      <w:pPr>
        <w:pStyle w:val="22"/>
        <w:numPr>
          <w:ilvl w:val="0"/>
          <w:numId w:val="24"/>
        </w:numPr>
        <w:shd w:val="clear" w:color="auto" w:fill="auto"/>
        <w:tabs>
          <w:tab w:val="left" w:pos="1282"/>
        </w:tabs>
        <w:spacing w:after="0" w:line="288" w:lineRule="exact"/>
        <w:ind w:left="460" w:firstLine="580"/>
        <w:jc w:val="both"/>
      </w:pPr>
      <w:r w:rsidRPr="00616B3B">
        <w:t>называть факторы, влияющие на скорость химических реакций;</w:t>
      </w:r>
    </w:p>
    <w:p w:rsidR="00C239A6" w:rsidRPr="00616B3B" w:rsidRDefault="007B665E" w:rsidP="00A10771">
      <w:pPr>
        <w:pStyle w:val="22"/>
        <w:numPr>
          <w:ilvl w:val="0"/>
          <w:numId w:val="24"/>
        </w:numPr>
        <w:shd w:val="clear" w:color="auto" w:fill="auto"/>
        <w:tabs>
          <w:tab w:val="left" w:pos="1282"/>
        </w:tabs>
        <w:spacing w:after="0" w:line="288" w:lineRule="exact"/>
        <w:ind w:left="460" w:firstLine="580"/>
        <w:jc w:val="both"/>
      </w:pPr>
      <w:r w:rsidRPr="00616B3B">
        <w:t>называть факторы, влияющие на смещение химического равновесия;</w:t>
      </w:r>
    </w:p>
    <w:p w:rsidR="00C239A6" w:rsidRPr="00616B3B" w:rsidRDefault="007B665E" w:rsidP="00A10771">
      <w:pPr>
        <w:pStyle w:val="22"/>
        <w:numPr>
          <w:ilvl w:val="0"/>
          <w:numId w:val="24"/>
        </w:numPr>
        <w:shd w:val="clear" w:color="auto" w:fill="auto"/>
        <w:tabs>
          <w:tab w:val="left" w:pos="1273"/>
        </w:tabs>
        <w:spacing w:after="0" w:line="288" w:lineRule="exact"/>
        <w:ind w:left="460" w:firstLine="580"/>
        <w:jc w:val="both"/>
      </w:pPr>
      <w:r w:rsidRPr="00616B3B">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C239A6" w:rsidRPr="00616B3B" w:rsidRDefault="007B665E" w:rsidP="00A10771">
      <w:pPr>
        <w:pStyle w:val="22"/>
        <w:numPr>
          <w:ilvl w:val="0"/>
          <w:numId w:val="24"/>
        </w:numPr>
        <w:shd w:val="clear" w:color="auto" w:fill="auto"/>
        <w:tabs>
          <w:tab w:val="left" w:pos="1273"/>
        </w:tabs>
        <w:spacing w:after="0" w:line="288" w:lineRule="exact"/>
        <w:ind w:left="460" w:firstLine="580"/>
        <w:jc w:val="both"/>
      </w:pPr>
      <w:r w:rsidRPr="00616B3B">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C239A6" w:rsidRPr="00616B3B" w:rsidRDefault="007B665E" w:rsidP="00A10771">
      <w:pPr>
        <w:pStyle w:val="22"/>
        <w:numPr>
          <w:ilvl w:val="0"/>
          <w:numId w:val="24"/>
        </w:numPr>
        <w:shd w:val="clear" w:color="auto" w:fill="auto"/>
        <w:tabs>
          <w:tab w:val="left" w:pos="1273"/>
        </w:tabs>
        <w:spacing w:after="0" w:line="288" w:lineRule="exact"/>
        <w:ind w:left="460" w:firstLine="580"/>
        <w:jc w:val="both"/>
      </w:pPr>
      <w:r w:rsidRPr="00616B3B">
        <w:t>составлять уравнения реакций, соответствующих последовательности («цепочке») превращений неорганических веществ различных классов;</w:t>
      </w:r>
    </w:p>
    <w:p w:rsidR="00C239A6" w:rsidRPr="00616B3B" w:rsidRDefault="007B665E" w:rsidP="00A10771">
      <w:pPr>
        <w:pStyle w:val="22"/>
        <w:numPr>
          <w:ilvl w:val="0"/>
          <w:numId w:val="24"/>
        </w:numPr>
        <w:shd w:val="clear" w:color="auto" w:fill="auto"/>
        <w:tabs>
          <w:tab w:val="left" w:pos="1278"/>
        </w:tabs>
        <w:spacing w:after="0" w:line="288" w:lineRule="exact"/>
        <w:ind w:left="460" w:firstLine="580"/>
        <w:jc w:val="both"/>
      </w:pPr>
      <w:r w:rsidRPr="00616B3B">
        <w:t>выявлять в процессе эксперимента признаки, свидетельствующие о протекании химической реакции;</w:t>
      </w:r>
    </w:p>
    <w:p w:rsidR="00C239A6" w:rsidRPr="00616B3B" w:rsidRDefault="007B665E" w:rsidP="00A10771">
      <w:pPr>
        <w:pStyle w:val="22"/>
        <w:numPr>
          <w:ilvl w:val="0"/>
          <w:numId w:val="24"/>
        </w:numPr>
        <w:shd w:val="clear" w:color="auto" w:fill="auto"/>
        <w:tabs>
          <w:tab w:val="left" w:pos="1282"/>
        </w:tabs>
        <w:spacing w:after="0" w:line="288" w:lineRule="exact"/>
        <w:ind w:left="460" w:firstLine="580"/>
        <w:jc w:val="both"/>
      </w:pPr>
      <w:r w:rsidRPr="00616B3B">
        <w:t>приготовлять растворы с определённой массовой долей растворённого вещества;</w:t>
      </w:r>
    </w:p>
    <w:p w:rsidR="00C239A6" w:rsidRPr="00616B3B" w:rsidRDefault="007B665E" w:rsidP="00A10771">
      <w:pPr>
        <w:pStyle w:val="22"/>
        <w:numPr>
          <w:ilvl w:val="0"/>
          <w:numId w:val="24"/>
        </w:numPr>
        <w:shd w:val="clear" w:color="auto" w:fill="auto"/>
        <w:tabs>
          <w:tab w:val="left" w:pos="1273"/>
        </w:tabs>
        <w:spacing w:after="0" w:line="288" w:lineRule="exact"/>
        <w:ind w:left="460" w:firstLine="580"/>
        <w:jc w:val="both"/>
      </w:pPr>
      <w:r w:rsidRPr="00616B3B">
        <w:t>определять характер среды водных растворов кислот и щелочей по изменению окраски индикаторов;</w:t>
      </w:r>
    </w:p>
    <w:p w:rsidR="00C239A6" w:rsidRPr="00616B3B" w:rsidRDefault="007B665E" w:rsidP="00A10771">
      <w:pPr>
        <w:pStyle w:val="22"/>
        <w:numPr>
          <w:ilvl w:val="0"/>
          <w:numId w:val="24"/>
        </w:numPr>
        <w:shd w:val="clear" w:color="auto" w:fill="auto"/>
        <w:tabs>
          <w:tab w:val="left" w:pos="1273"/>
        </w:tabs>
        <w:spacing w:after="0" w:line="288" w:lineRule="exact"/>
        <w:ind w:left="460" w:firstLine="580"/>
        <w:jc w:val="both"/>
      </w:pPr>
      <w:r w:rsidRPr="00616B3B">
        <w:t>проводить качественные реакции, подтверждающие наличие в водных растворах веществ отдельных катионов и анионов.</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82"/>
        </w:tabs>
        <w:spacing w:after="0" w:line="288" w:lineRule="exact"/>
        <w:ind w:left="460" w:firstLine="580"/>
        <w:jc w:val="both"/>
      </w:pPr>
      <w:r w:rsidRPr="00616B3B">
        <w:t>составлять молекулярные и полные ионные уравнения по сокращённым ионным уравнениям;</w:t>
      </w:r>
    </w:p>
    <w:p w:rsidR="00C239A6" w:rsidRPr="00616B3B" w:rsidRDefault="007B665E" w:rsidP="00A10771">
      <w:pPr>
        <w:pStyle w:val="22"/>
        <w:numPr>
          <w:ilvl w:val="0"/>
          <w:numId w:val="24"/>
        </w:numPr>
        <w:shd w:val="clear" w:color="auto" w:fill="auto"/>
        <w:tabs>
          <w:tab w:val="left" w:pos="1273"/>
        </w:tabs>
        <w:spacing w:after="0" w:line="288" w:lineRule="exact"/>
        <w:ind w:left="460" w:firstLine="580"/>
        <w:jc w:val="both"/>
      </w:pPr>
      <w:r w:rsidRPr="00616B3B">
        <w:t>приводить примеры реакций, подтверждающих существование взаимосвязи между основными классами неорганических веществ;</w:t>
      </w:r>
    </w:p>
    <w:p w:rsidR="00C239A6" w:rsidRPr="00616B3B" w:rsidRDefault="007B665E" w:rsidP="00A10771">
      <w:pPr>
        <w:pStyle w:val="22"/>
        <w:numPr>
          <w:ilvl w:val="0"/>
          <w:numId w:val="24"/>
        </w:numPr>
        <w:shd w:val="clear" w:color="auto" w:fill="auto"/>
        <w:tabs>
          <w:tab w:val="left" w:pos="1278"/>
        </w:tabs>
        <w:spacing w:after="0" w:line="288" w:lineRule="exact"/>
        <w:ind w:left="460" w:firstLine="580"/>
        <w:jc w:val="both"/>
      </w:pPr>
      <w:r w:rsidRPr="00616B3B">
        <w:t>прогнозировать результаты воздействия различных факторов на изменение скорости химической реакции;</w:t>
      </w:r>
    </w:p>
    <w:p w:rsidR="00C239A6" w:rsidRPr="00616B3B" w:rsidRDefault="007B665E" w:rsidP="00A10771">
      <w:pPr>
        <w:pStyle w:val="22"/>
        <w:numPr>
          <w:ilvl w:val="0"/>
          <w:numId w:val="24"/>
        </w:numPr>
        <w:shd w:val="clear" w:color="auto" w:fill="auto"/>
        <w:tabs>
          <w:tab w:val="left" w:pos="1278"/>
        </w:tabs>
        <w:spacing w:after="0" w:line="288" w:lineRule="exact"/>
        <w:ind w:left="460" w:firstLine="580"/>
        <w:jc w:val="both"/>
      </w:pPr>
      <w:r w:rsidRPr="00616B3B">
        <w:t>прогнозировать результаты воздействия различных факторов на смещение химического равновесия.</w:t>
      </w:r>
    </w:p>
    <w:p w:rsidR="00C239A6" w:rsidRPr="00616B3B" w:rsidRDefault="007B665E">
      <w:pPr>
        <w:pStyle w:val="22"/>
        <w:shd w:val="clear" w:color="auto" w:fill="auto"/>
        <w:spacing w:after="0" w:line="288" w:lineRule="exact"/>
        <w:ind w:left="460" w:firstLine="580"/>
        <w:jc w:val="both"/>
      </w:pPr>
      <w:r w:rsidRPr="00616B3B">
        <w:t>Многообразие веществ</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73"/>
        </w:tabs>
        <w:spacing w:after="0" w:line="288" w:lineRule="exact"/>
        <w:ind w:left="460" w:firstLine="580"/>
        <w:jc w:val="both"/>
      </w:pPr>
      <w:r w:rsidRPr="00616B3B">
        <w:t>определять принадлежность неорганических веществ к одному из изученных классов/групп: металлы и неметаллы, оксиды, основания, кислоты, соли;</w:t>
      </w:r>
    </w:p>
    <w:p w:rsidR="00C239A6" w:rsidRPr="00616B3B" w:rsidRDefault="007B665E" w:rsidP="00A10771">
      <w:pPr>
        <w:pStyle w:val="22"/>
        <w:numPr>
          <w:ilvl w:val="0"/>
          <w:numId w:val="24"/>
        </w:numPr>
        <w:shd w:val="clear" w:color="auto" w:fill="auto"/>
        <w:tabs>
          <w:tab w:val="left" w:pos="1282"/>
        </w:tabs>
        <w:spacing w:after="0" w:line="288" w:lineRule="exact"/>
        <w:ind w:left="460" w:firstLine="580"/>
        <w:jc w:val="both"/>
      </w:pPr>
      <w:r w:rsidRPr="00616B3B">
        <w:t>составлять формулы веществ по их названиям;</w:t>
      </w:r>
    </w:p>
    <w:p w:rsidR="00C239A6" w:rsidRPr="00616B3B" w:rsidRDefault="007B665E" w:rsidP="00A10771">
      <w:pPr>
        <w:pStyle w:val="22"/>
        <w:numPr>
          <w:ilvl w:val="0"/>
          <w:numId w:val="24"/>
        </w:numPr>
        <w:shd w:val="clear" w:color="auto" w:fill="auto"/>
        <w:tabs>
          <w:tab w:val="left" w:pos="1282"/>
        </w:tabs>
        <w:spacing w:after="0" w:line="288" w:lineRule="exact"/>
        <w:ind w:left="460" w:firstLine="580"/>
        <w:jc w:val="both"/>
      </w:pPr>
      <w:r w:rsidRPr="00616B3B">
        <w:t>определять валентность и степень окисления элементов в веществах;</w:t>
      </w:r>
    </w:p>
    <w:p w:rsidR="00C239A6" w:rsidRPr="00616B3B" w:rsidRDefault="007B665E" w:rsidP="00A10771">
      <w:pPr>
        <w:pStyle w:val="22"/>
        <w:numPr>
          <w:ilvl w:val="0"/>
          <w:numId w:val="24"/>
        </w:numPr>
        <w:shd w:val="clear" w:color="auto" w:fill="auto"/>
        <w:tabs>
          <w:tab w:val="left" w:pos="1262"/>
        </w:tabs>
        <w:spacing w:after="0" w:line="288" w:lineRule="exact"/>
        <w:ind w:left="460" w:firstLine="580"/>
        <w:jc w:val="left"/>
      </w:pPr>
      <w:r w:rsidRPr="00616B3B">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C239A6" w:rsidRPr="00616B3B" w:rsidRDefault="007B665E" w:rsidP="00A10771">
      <w:pPr>
        <w:pStyle w:val="22"/>
        <w:numPr>
          <w:ilvl w:val="0"/>
          <w:numId w:val="24"/>
        </w:numPr>
        <w:shd w:val="clear" w:color="auto" w:fill="auto"/>
        <w:tabs>
          <w:tab w:val="left" w:pos="1252"/>
        </w:tabs>
        <w:spacing w:after="0" w:line="288" w:lineRule="exact"/>
        <w:ind w:left="460" w:firstLine="580"/>
        <w:jc w:val="left"/>
      </w:pPr>
      <w:r w:rsidRPr="00616B3B">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left"/>
      </w:pPr>
      <w:r w:rsidRPr="00616B3B">
        <w:t>называть общие химические свойства, характерные для групп оксидов: кислотных, основных, амфотерных;</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left"/>
      </w:pPr>
      <w:r w:rsidRPr="00616B3B">
        <w:t>называть общие химические свойства, характерные для каждого из классов неорганических веществ: кислот, оснований, солей;</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left"/>
      </w:pPr>
      <w:r w:rsidRPr="00616B3B">
        <w:t>приводить примеры реакций, подтверждающих химические свойства неорганических веществ: оксидов, кислот, оснований и солей;</w:t>
      </w:r>
    </w:p>
    <w:p w:rsidR="00C239A6" w:rsidRPr="00616B3B" w:rsidRDefault="007B665E" w:rsidP="00A10771">
      <w:pPr>
        <w:pStyle w:val="22"/>
        <w:numPr>
          <w:ilvl w:val="0"/>
          <w:numId w:val="24"/>
        </w:numPr>
        <w:shd w:val="clear" w:color="auto" w:fill="auto"/>
        <w:tabs>
          <w:tab w:val="left" w:pos="1458"/>
          <w:tab w:val="left" w:pos="2802"/>
          <w:tab w:val="left" w:pos="5144"/>
          <w:tab w:val="left" w:pos="5634"/>
          <w:tab w:val="left" w:pos="8350"/>
        </w:tabs>
        <w:spacing w:after="0" w:line="288" w:lineRule="exact"/>
        <w:ind w:left="1040" w:firstLine="0"/>
        <w:jc w:val="both"/>
      </w:pPr>
      <w:r w:rsidRPr="00616B3B">
        <w:t>определять</w:t>
      </w:r>
      <w:r w:rsidRPr="00616B3B">
        <w:tab/>
        <w:t>вещество-окислитель</w:t>
      </w:r>
      <w:r w:rsidRPr="00616B3B">
        <w:tab/>
        <w:t>и</w:t>
      </w:r>
      <w:r w:rsidRPr="00616B3B">
        <w:tab/>
        <w:t>вещество-восстановитель</w:t>
      </w:r>
      <w:r w:rsidRPr="00616B3B">
        <w:tab/>
        <w:t>в окислительно</w:t>
      </w:r>
      <w:r w:rsidRPr="00616B3B">
        <w:softHyphen/>
      </w:r>
    </w:p>
    <w:p w:rsidR="00C239A6" w:rsidRPr="00616B3B" w:rsidRDefault="007B665E">
      <w:pPr>
        <w:pStyle w:val="22"/>
        <w:shd w:val="clear" w:color="auto" w:fill="auto"/>
        <w:spacing w:after="0" w:line="288" w:lineRule="exact"/>
        <w:ind w:left="460" w:firstLine="0"/>
        <w:jc w:val="left"/>
      </w:pPr>
      <w:r w:rsidRPr="00616B3B">
        <w:t>восстановительных реакциях;</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left"/>
      </w:pPr>
      <w:r w:rsidRPr="00616B3B">
        <w:t>составлять окислительно-восстановительный баланс (для изученных реакций) по предложенным схемам реакций;</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left"/>
      </w:pPr>
      <w:r w:rsidRPr="00616B3B">
        <w:t>проводить лабораторные опыты, подтверждающие химические свойства основных классов неорганических веществ;</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left"/>
      </w:pPr>
      <w:r w:rsidRPr="00616B3B">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C239A6" w:rsidRPr="00616B3B" w:rsidRDefault="007B665E">
      <w:pPr>
        <w:pStyle w:val="22"/>
        <w:shd w:val="clear" w:color="auto" w:fill="auto"/>
        <w:spacing w:after="0" w:line="288" w:lineRule="exact"/>
        <w:ind w:left="1040" w:firstLine="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66"/>
        </w:tabs>
        <w:spacing w:after="0" w:line="288" w:lineRule="exact"/>
        <w:ind w:left="1040" w:firstLine="0"/>
        <w:jc w:val="both"/>
      </w:pPr>
      <w:r w:rsidRPr="00616B3B">
        <w:t>прогнозировать химические свойства веществ на основе их состава и строения;</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left"/>
      </w:pPr>
      <w:r w:rsidRPr="00616B3B">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C239A6" w:rsidRPr="00616B3B" w:rsidRDefault="007B665E" w:rsidP="00A10771">
      <w:pPr>
        <w:pStyle w:val="22"/>
        <w:numPr>
          <w:ilvl w:val="0"/>
          <w:numId w:val="24"/>
        </w:numPr>
        <w:shd w:val="clear" w:color="auto" w:fill="auto"/>
        <w:tabs>
          <w:tab w:val="left" w:pos="1262"/>
        </w:tabs>
        <w:spacing w:after="0" w:line="288" w:lineRule="exact"/>
        <w:ind w:left="460" w:firstLine="580"/>
        <w:jc w:val="left"/>
      </w:pPr>
      <w:r w:rsidRPr="00616B3B">
        <w:t>выявлять существование генетической взаимосвязи между веществами в ряду: простое вещество — оксид — гидроксид — соль;</w:t>
      </w:r>
    </w:p>
    <w:p w:rsidR="00C239A6" w:rsidRPr="00616B3B" w:rsidRDefault="007B665E" w:rsidP="00A10771">
      <w:pPr>
        <w:pStyle w:val="22"/>
        <w:numPr>
          <w:ilvl w:val="0"/>
          <w:numId w:val="24"/>
        </w:numPr>
        <w:shd w:val="clear" w:color="auto" w:fill="auto"/>
        <w:tabs>
          <w:tab w:val="left" w:pos="1266"/>
        </w:tabs>
        <w:spacing w:after="0" w:line="288" w:lineRule="exact"/>
        <w:ind w:left="1040" w:firstLine="0"/>
        <w:jc w:val="both"/>
      </w:pPr>
      <w:r w:rsidRPr="00616B3B">
        <w:t>характеризовать особые свойства концентрированных серной и азотной кислот;</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left"/>
      </w:pPr>
      <w:r w:rsidRPr="00616B3B">
        <w:t>приводить примеры уравнений реакций, лежащих в основе промышленных способов получения аммиака, серной кислоты, чугуна и стали;</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left"/>
      </w:pPr>
      <w:r w:rsidRPr="00616B3B">
        <w:t>описывать физические и химические процессы, являющиеся частью круговорота веществ в природе;</w:t>
      </w:r>
    </w:p>
    <w:p w:rsidR="00C239A6" w:rsidRPr="00616B3B" w:rsidRDefault="007B665E" w:rsidP="00A10771">
      <w:pPr>
        <w:pStyle w:val="22"/>
        <w:numPr>
          <w:ilvl w:val="0"/>
          <w:numId w:val="24"/>
        </w:numPr>
        <w:shd w:val="clear" w:color="auto" w:fill="auto"/>
        <w:tabs>
          <w:tab w:val="left" w:pos="1257"/>
        </w:tabs>
        <w:spacing w:line="288" w:lineRule="exact"/>
        <w:ind w:left="460" w:firstLine="580"/>
        <w:jc w:val="left"/>
      </w:pPr>
      <w:r w:rsidRPr="00616B3B">
        <w:t>организовывать, проводить ученические проекты по исследованию свойств веществ, имеющих важное практическое значение.</w:t>
      </w:r>
    </w:p>
    <w:p w:rsidR="00C239A6" w:rsidRPr="00616B3B" w:rsidRDefault="007B665E" w:rsidP="00A10771">
      <w:pPr>
        <w:pStyle w:val="22"/>
        <w:numPr>
          <w:ilvl w:val="3"/>
          <w:numId w:val="231"/>
        </w:numPr>
        <w:shd w:val="clear" w:color="auto" w:fill="auto"/>
        <w:tabs>
          <w:tab w:val="left" w:pos="1957"/>
        </w:tabs>
        <w:spacing w:after="0" w:line="288" w:lineRule="exact"/>
        <w:jc w:val="both"/>
        <w:rPr>
          <w:b/>
        </w:rPr>
      </w:pPr>
      <w:r w:rsidRPr="00616B3B">
        <w:rPr>
          <w:b/>
        </w:rPr>
        <w:t>Изобразительное искусство</w:t>
      </w:r>
    </w:p>
    <w:p w:rsidR="00C1512B" w:rsidRPr="00616B3B" w:rsidRDefault="000E6430" w:rsidP="000E6430">
      <w:pPr>
        <w:pStyle w:val="22"/>
        <w:tabs>
          <w:tab w:val="left" w:pos="1957"/>
        </w:tabs>
        <w:spacing w:after="0" w:line="288" w:lineRule="exact"/>
        <w:ind w:left="1040"/>
        <w:jc w:val="both"/>
      </w:pPr>
      <w:r w:rsidRPr="00616B3B">
        <w:t>Изучение предметной области "Искусство" должно обеспечить:</w:t>
      </w:r>
      <w:r w:rsidR="00C1512B" w:rsidRPr="00616B3B">
        <w:t xml:space="preserve"> </w:t>
      </w:r>
      <w:r w:rsidRPr="00616B3B">
        <w:t>осознание значения искусства и творчества в личной и культурной самоидентификации личности;</w:t>
      </w:r>
      <w:r w:rsidR="00C1512B" w:rsidRPr="00616B3B">
        <w:t xml:space="preserve"> </w:t>
      </w:r>
      <w:r w:rsidRPr="00616B3B">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средствами;развитие индивидуальных творческих способностей обучающихся, формирование устойчивого интереса к творческой деятельности;</w:t>
      </w:r>
      <w:r w:rsidR="00C1512B" w:rsidRPr="00616B3B">
        <w:t xml:space="preserve"> </w:t>
      </w:r>
      <w:r w:rsidRPr="00616B3B">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r w:rsidR="00C1512B" w:rsidRPr="00616B3B">
        <w:t xml:space="preserve"> </w:t>
      </w:r>
      <w:r w:rsidRPr="00616B3B">
        <w:t>Предметные результаты изучения предметной области "Искусство" должны отражать:</w:t>
      </w:r>
      <w:r w:rsidR="00C1512B" w:rsidRPr="00616B3B">
        <w:t xml:space="preserve"> </w:t>
      </w:r>
    </w:p>
    <w:p w:rsidR="000E6430" w:rsidRPr="00616B3B" w:rsidRDefault="000E6430" w:rsidP="000E6430">
      <w:pPr>
        <w:pStyle w:val="22"/>
        <w:tabs>
          <w:tab w:val="left" w:pos="1957"/>
        </w:tabs>
        <w:spacing w:after="0" w:line="288" w:lineRule="exact"/>
        <w:ind w:left="1040"/>
        <w:jc w:val="both"/>
      </w:pPr>
      <w:r w:rsidRPr="00616B3B">
        <w:t>Изобразительное искусство:</w:t>
      </w:r>
    </w:p>
    <w:p w:rsidR="000E6430" w:rsidRPr="00616B3B" w:rsidRDefault="000E6430" w:rsidP="000E6430">
      <w:pPr>
        <w:pStyle w:val="22"/>
        <w:tabs>
          <w:tab w:val="left" w:pos="1957"/>
        </w:tabs>
        <w:spacing w:after="0" w:line="288" w:lineRule="exact"/>
        <w:ind w:left="1040"/>
        <w:jc w:val="both"/>
      </w:pPr>
      <w:r w:rsidRPr="00616B3B">
        <w:t>1)</w:t>
      </w:r>
      <w:r w:rsidRPr="00616B3B">
        <w:tab/>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0E6430" w:rsidRPr="00616B3B" w:rsidRDefault="000E6430" w:rsidP="000E6430">
      <w:pPr>
        <w:pStyle w:val="22"/>
        <w:tabs>
          <w:tab w:val="left" w:pos="1957"/>
        </w:tabs>
        <w:spacing w:after="0" w:line="288" w:lineRule="exact"/>
        <w:ind w:left="1040"/>
        <w:jc w:val="both"/>
      </w:pPr>
      <w:r w:rsidRPr="00616B3B">
        <w:t>2)</w:t>
      </w:r>
      <w:r w:rsidRPr="00616B3B">
        <w:tab/>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0E6430" w:rsidRPr="00616B3B" w:rsidRDefault="000E6430" w:rsidP="000E6430">
      <w:pPr>
        <w:pStyle w:val="22"/>
        <w:tabs>
          <w:tab w:val="left" w:pos="1957"/>
        </w:tabs>
        <w:spacing w:after="0" w:line="288" w:lineRule="exact"/>
        <w:ind w:left="1040"/>
        <w:jc w:val="both"/>
      </w:pPr>
      <w:r w:rsidRPr="00616B3B">
        <w:t>3)</w:t>
      </w:r>
      <w:r w:rsidRPr="00616B3B">
        <w:tab/>
        <w:t>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0E6430" w:rsidRPr="00616B3B" w:rsidRDefault="000E6430" w:rsidP="000E6430">
      <w:pPr>
        <w:pStyle w:val="22"/>
        <w:tabs>
          <w:tab w:val="left" w:pos="1957"/>
        </w:tabs>
        <w:spacing w:after="0" w:line="288" w:lineRule="exact"/>
        <w:ind w:left="1040"/>
        <w:jc w:val="both"/>
      </w:pPr>
      <w:r w:rsidRPr="00616B3B">
        <w:t>4)</w:t>
      </w:r>
      <w:r w:rsidRPr="00616B3B">
        <w:tab/>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E6430" w:rsidRPr="00616B3B" w:rsidRDefault="000E6430" w:rsidP="000E6430">
      <w:pPr>
        <w:pStyle w:val="22"/>
        <w:tabs>
          <w:tab w:val="left" w:pos="1957"/>
        </w:tabs>
        <w:spacing w:after="0" w:line="288" w:lineRule="exact"/>
        <w:ind w:left="1040"/>
        <w:jc w:val="both"/>
      </w:pPr>
      <w:r w:rsidRPr="00616B3B">
        <w:t>5)</w:t>
      </w:r>
      <w:r w:rsidRPr="00616B3B">
        <w:tab/>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0E6430" w:rsidRPr="00616B3B" w:rsidRDefault="000E6430" w:rsidP="000E6430">
      <w:pPr>
        <w:pStyle w:val="22"/>
        <w:shd w:val="clear" w:color="auto" w:fill="auto"/>
        <w:tabs>
          <w:tab w:val="left" w:pos="1957"/>
        </w:tabs>
        <w:spacing w:after="0" w:line="288" w:lineRule="exact"/>
        <w:ind w:left="1040" w:firstLine="0"/>
        <w:jc w:val="both"/>
      </w:pPr>
      <w:r w:rsidRPr="00616B3B">
        <w:t>6)</w:t>
      </w:r>
      <w:r w:rsidRPr="00616B3B">
        <w:tab/>
        <w:t>приобретение опыта работы различными художественными материалами и в разных техниках в различных видах визуально-пространственных искусств;</w:t>
      </w:r>
    </w:p>
    <w:p w:rsidR="000E6430" w:rsidRPr="00616B3B" w:rsidRDefault="000E6430" w:rsidP="00C1512B">
      <w:pPr>
        <w:tabs>
          <w:tab w:val="left" w:pos="332"/>
        </w:tabs>
        <w:spacing w:after="240" w:line="274" w:lineRule="exact"/>
        <w:ind w:left="851" w:firstLine="142"/>
        <w:rPr>
          <w:rFonts w:ascii="Times New Roman" w:eastAsia="Times New Roman" w:hAnsi="Times New Roman" w:cs="Times New Roman"/>
          <w:sz w:val="22"/>
          <w:szCs w:val="22"/>
        </w:rPr>
      </w:pPr>
      <w:r w:rsidRPr="00616B3B">
        <w:rPr>
          <w:rFonts w:ascii="Times New Roman" w:eastAsia="Times New Roman" w:hAnsi="Times New Roman" w:cs="Times New Roman"/>
          <w:sz w:val="22"/>
          <w:szCs w:val="22"/>
        </w:rPr>
        <w:t>7)развитие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C239A6" w:rsidRPr="00616B3B" w:rsidRDefault="007B665E">
      <w:pPr>
        <w:pStyle w:val="22"/>
        <w:shd w:val="clear" w:color="auto" w:fill="auto"/>
        <w:spacing w:after="0" w:line="288" w:lineRule="exact"/>
        <w:ind w:left="1040" w:firstLine="0"/>
        <w:jc w:val="both"/>
      </w:pPr>
      <w:r w:rsidRPr="00616B3B">
        <w:t>Роль искусства и художественной деятельности в жизни человека и общества</w:t>
      </w:r>
    </w:p>
    <w:p w:rsidR="00C239A6" w:rsidRPr="00616B3B" w:rsidRDefault="007B665E">
      <w:pPr>
        <w:pStyle w:val="22"/>
        <w:shd w:val="clear" w:color="auto" w:fill="auto"/>
        <w:spacing w:after="0" w:line="288" w:lineRule="exact"/>
        <w:ind w:left="1040" w:firstLine="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left"/>
      </w:pPr>
      <w:r w:rsidRPr="00616B3B">
        <w:t>понимать роль и место искусства в развитии культуры, ориентироваться в связях искусства с наукой и религией;</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left"/>
      </w:pPr>
      <w:r w:rsidRPr="00616B3B">
        <w:t>осознавать потенциал искусства в познании мира, в формировании отношения к человеку, природным и социальным явлениям;</w:t>
      </w:r>
    </w:p>
    <w:p w:rsidR="00C239A6" w:rsidRPr="00616B3B" w:rsidRDefault="007B665E" w:rsidP="00A10771">
      <w:pPr>
        <w:pStyle w:val="22"/>
        <w:numPr>
          <w:ilvl w:val="0"/>
          <w:numId w:val="24"/>
        </w:numPr>
        <w:shd w:val="clear" w:color="auto" w:fill="auto"/>
        <w:tabs>
          <w:tab w:val="left" w:pos="1266"/>
        </w:tabs>
        <w:spacing w:after="0" w:line="288" w:lineRule="exact"/>
        <w:ind w:left="1040" w:firstLine="0"/>
        <w:jc w:val="both"/>
      </w:pPr>
      <w:r w:rsidRPr="00616B3B">
        <w:t>понимать роль искусства в создании материальной среды обитания человека;</w:t>
      </w:r>
    </w:p>
    <w:p w:rsidR="00C239A6" w:rsidRPr="00616B3B" w:rsidRDefault="007B665E" w:rsidP="00A10771">
      <w:pPr>
        <w:pStyle w:val="22"/>
        <w:numPr>
          <w:ilvl w:val="0"/>
          <w:numId w:val="24"/>
        </w:numPr>
        <w:shd w:val="clear" w:color="auto" w:fill="auto"/>
        <w:tabs>
          <w:tab w:val="left" w:pos="1262"/>
        </w:tabs>
        <w:spacing w:after="0" w:line="288" w:lineRule="exact"/>
        <w:ind w:left="460" w:firstLine="580"/>
        <w:jc w:val="left"/>
      </w:pPr>
      <w:r w:rsidRPr="00616B3B">
        <w:t>осознавать главные темы искусства и, обращаясь к ним в собственной художественно</w:t>
      </w:r>
      <w:r w:rsidRPr="00616B3B">
        <w:softHyphen/>
        <w:t>творческой деятельности, создавать выразительные образы.</w:t>
      </w:r>
    </w:p>
    <w:p w:rsidR="00C239A6" w:rsidRPr="00616B3B" w:rsidRDefault="007B665E">
      <w:pPr>
        <w:pStyle w:val="22"/>
        <w:shd w:val="clear" w:color="auto" w:fill="auto"/>
        <w:spacing w:after="0" w:line="288" w:lineRule="exact"/>
        <w:ind w:left="1040" w:firstLine="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left"/>
      </w:pPr>
      <w:r w:rsidRPr="00616B3B">
        <w:t>выделять и анализировать авторскую концепцию художественного образа в произведении искусства;</w:t>
      </w:r>
    </w:p>
    <w:p w:rsidR="00C239A6" w:rsidRPr="00616B3B" w:rsidRDefault="007B665E" w:rsidP="00A10771">
      <w:pPr>
        <w:pStyle w:val="22"/>
        <w:numPr>
          <w:ilvl w:val="0"/>
          <w:numId w:val="24"/>
        </w:numPr>
        <w:shd w:val="clear" w:color="auto" w:fill="auto"/>
        <w:tabs>
          <w:tab w:val="left" w:pos="1252"/>
        </w:tabs>
        <w:spacing w:after="0" w:line="288" w:lineRule="exact"/>
        <w:ind w:left="460" w:firstLine="580"/>
        <w:jc w:val="left"/>
      </w:pPr>
      <w:r w:rsidRPr="00616B3B">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C239A6" w:rsidRPr="00616B3B" w:rsidRDefault="007B665E" w:rsidP="00A10771">
      <w:pPr>
        <w:pStyle w:val="22"/>
        <w:numPr>
          <w:ilvl w:val="0"/>
          <w:numId w:val="24"/>
        </w:numPr>
        <w:shd w:val="clear" w:color="auto" w:fill="auto"/>
        <w:tabs>
          <w:tab w:val="left" w:pos="1266"/>
        </w:tabs>
        <w:spacing w:after="0" w:line="288" w:lineRule="exact"/>
        <w:ind w:left="1040" w:firstLine="0"/>
        <w:jc w:val="both"/>
      </w:pPr>
      <w:r w:rsidRPr="00616B3B">
        <w:t>различать произведения разных эпох, художественных стилей;</w:t>
      </w:r>
    </w:p>
    <w:p w:rsidR="00C239A6" w:rsidRPr="00616B3B" w:rsidRDefault="007B665E" w:rsidP="00A10771">
      <w:pPr>
        <w:pStyle w:val="22"/>
        <w:numPr>
          <w:ilvl w:val="0"/>
          <w:numId w:val="24"/>
        </w:numPr>
        <w:shd w:val="clear" w:color="auto" w:fill="auto"/>
        <w:tabs>
          <w:tab w:val="left" w:pos="1256"/>
        </w:tabs>
        <w:spacing w:after="0" w:line="288" w:lineRule="exact"/>
        <w:ind w:left="460" w:firstLine="580"/>
        <w:jc w:val="both"/>
      </w:pPr>
      <w:r w:rsidRPr="00616B3B">
        <w:t>различать работы великих мастеров по художественной манере (по манере письма).</w:t>
      </w:r>
    </w:p>
    <w:p w:rsidR="00C239A6" w:rsidRPr="00616B3B" w:rsidRDefault="007B665E">
      <w:pPr>
        <w:pStyle w:val="22"/>
        <w:shd w:val="clear" w:color="auto" w:fill="auto"/>
        <w:spacing w:after="0" w:line="288" w:lineRule="exact"/>
        <w:ind w:left="460" w:firstLine="580"/>
        <w:jc w:val="both"/>
      </w:pPr>
      <w:r w:rsidRPr="00616B3B">
        <w:t>Духовно-нравственные проблемы жизни и искусства</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56"/>
        </w:tabs>
        <w:spacing w:after="0" w:line="288" w:lineRule="exact"/>
        <w:ind w:left="460" w:firstLine="580"/>
        <w:jc w:val="both"/>
      </w:pPr>
      <w:r w:rsidRPr="00616B3B">
        <w:t>понимать связи искусства с всемирной историей и историей Отечества;</w:t>
      </w:r>
    </w:p>
    <w:p w:rsidR="00C239A6" w:rsidRPr="00616B3B" w:rsidRDefault="007B665E" w:rsidP="00A10771">
      <w:pPr>
        <w:pStyle w:val="22"/>
        <w:numPr>
          <w:ilvl w:val="0"/>
          <w:numId w:val="24"/>
        </w:numPr>
        <w:shd w:val="clear" w:color="auto" w:fill="auto"/>
        <w:tabs>
          <w:tab w:val="left" w:pos="1247"/>
        </w:tabs>
        <w:spacing w:after="0" w:line="288" w:lineRule="exact"/>
        <w:ind w:left="460" w:firstLine="580"/>
        <w:jc w:val="both"/>
      </w:pPr>
      <w:r w:rsidRPr="00616B3B">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C239A6" w:rsidRPr="00616B3B" w:rsidRDefault="007B665E" w:rsidP="00A10771">
      <w:pPr>
        <w:pStyle w:val="22"/>
        <w:numPr>
          <w:ilvl w:val="0"/>
          <w:numId w:val="24"/>
        </w:numPr>
        <w:shd w:val="clear" w:color="auto" w:fill="auto"/>
        <w:tabs>
          <w:tab w:val="left" w:pos="1252"/>
        </w:tabs>
        <w:spacing w:after="0" w:line="288" w:lineRule="exact"/>
        <w:ind w:left="460" w:firstLine="580"/>
        <w:jc w:val="both"/>
      </w:pPr>
      <w:r w:rsidRPr="00616B3B">
        <w:t>осмысливать на основе произведений искусства морально-нравственную позицию автора и давать ей оценку, соотнося с собственной позицией;</w:t>
      </w:r>
    </w:p>
    <w:p w:rsidR="00C239A6" w:rsidRPr="00616B3B" w:rsidRDefault="007B665E" w:rsidP="00A10771">
      <w:pPr>
        <w:pStyle w:val="22"/>
        <w:numPr>
          <w:ilvl w:val="0"/>
          <w:numId w:val="24"/>
        </w:numPr>
        <w:shd w:val="clear" w:color="auto" w:fill="auto"/>
        <w:tabs>
          <w:tab w:val="left" w:pos="1247"/>
        </w:tabs>
        <w:spacing w:after="0" w:line="288" w:lineRule="exact"/>
        <w:ind w:left="460" w:firstLine="580"/>
        <w:jc w:val="both"/>
      </w:pPr>
      <w:r w:rsidRPr="00616B3B">
        <w:t>передавать в собственной художественной деятельности красоту мира, выражать своё отношение к негативным явлениям жизни и искусства;</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both"/>
      </w:pPr>
      <w:r w:rsidRPr="00616B3B">
        <w:t>осознавать важность сохранения художественных ценностей для последующих поколений, роль художественных музеев в жизни страны, края, города.</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47"/>
        </w:tabs>
        <w:spacing w:after="0" w:line="288" w:lineRule="exact"/>
        <w:ind w:left="460" w:firstLine="580"/>
        <w:jc w:val="both"/>
      </w:pPr>
      <w:r w:rsidRPr="00616B3B">
        <w:t>понимать гражданское подвижничество художника в выявлении положительных и отрицательных сторон жизни в художественном образе;</w:t>
      </w:r>
    </w:p>
    <w:p w:rsidR="00C239A6" w:rsidRPr="00616B3B" w:rsidRDefault="007B665E" w:rsidP="00A10771">
      <w:pPr>
        <w:pStyle w:val="22"/>
        <w:numPr>
          <w:ilvl w:val="0"/>
          <w:numId w:val="24"/>
        </w:numPr>
        <w:shd w:val="clear" w:color="auto" w:fill="auto"/>
        <w:tabs>
          <w:tab w:val="left" w:pos="1256"/>
        </w:tabs>
        <w:spacing w:after="0" w:line="288" w:lineRule="exact"/>
        <w:ind w:left="460" w:firstLine="580"/>
        <w:jc w:val="both"/>
      </w:pPr>
      <w:r w:rsidRPr="00616B3B">
        <w:t>осознавать необходимость развитого эстетического вкуса в жизни современного человека;</w:t>
      </w:r>
    </w:p>
    <w:p w:rsidR="00C239A6" w:rsidRPr="00616B3B" w:rsidRDefault="007B665E" w:rsidP="00A10771">
      <w:pPr>
        <w:pStyle w:val="22"/>
        <w:numPr>
          <w:ilvl w:val="0"/>
          <w:numId w:val="24"/>
        </w:numPr>
        <w:shd w:val="clear" w:color="auto" w:fill="auto"/>
        <w:tabs>
          <w:tab w:val="left" w:pos="1252"/>
        </w:tabs>
        <w:spacing w:after="0" w:line="288" w:lineRule="exact"/>
        <w:ind w:left="460" w:firstLine="580"/>
        <w:jc w:val="both"/>
      </w:pPr>
      <w:r w:rsidRPr="00616B3B">
        <w:t>понимать специфику ориентированности отечественного искусства на приоритет этического над эстетическим.</w:t>
      </w:r>
    </w:p>
    <w:p w:rsidR="00C239A6" w:rsidRPr="00616B3B" w:rsidRDefault="007B665E">
      <w:pPr>
        <w:pStyle w:val="22"/>
        <w:shd w:val="clear" w:color="auto" w:fill="auto"/>
        <w:spacing w:after="0" w:line="288" w:lineRule="exact"/>
        <w:ind w:left="460" w:firstLine="580"/>
        <w:jc w:val="both"/>
      </w:pPr>
      <w:r w:rsidRPr="00616B3B">
        <w:t>Язык пластических искусств и художественный образ</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both"/>
      </w:pPr>
      <w:r w:rsidRPr="00616B3B">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C239A6" w:rsidRPr="00616B3B" w:rsidRDefault="007B665E" w:rsidP="00A10771">
      <w:pPr>
        <w:pStyle w:val="22"/>
        <w:numPr>
          <w:ilvl w:val="0"/>
          <w:numId w:val="24"/>
        </w:numPr>
        <w:shd w:val="clear" w:color="auto" w:fill="auto"/>
        <w:tabs>
          <w:tab w:val="left" w:pos="1256"/>
        </w:tabs>
        <w:spacing w:after="0" w:line="288" w:lineRule="exact"/>
        <w:ind w:left="460" w:firstLine="580"/>
        <w:jc w:val="both"/>
      </w:pPr>
      <w:r w:rsidRPr="00616B3B">
        <w:t>понимать роль художественного образа и понятия «выразительность» в искусстве;</w:t>
      </w:r>
    </w:p>
    <w:p w:rsidR="00C239A6" w:rsidRPr="00616B3B" w:rsidRDefault="007B665E" w:rsidP="00A10771">
      <w:pPr>
        <w:pStyle w:val="22"/>
        <w:numPr>
          <w:ilvl w:val="0"/>
          <w:numId w:val="24"/>
        </w:numPr>
        <w:shd w:val="clear" w:color="auto" w:fill="auto"/>
        <w:tabs>
          <w:tab w:val="left" w:pos="1252"/>
        </w:tabs>
        <w:spacing w:after="0" w:line="288" w:lineRule="exact"/>
        <w:ind w:left="460" w:firstLine="580"/>
        <w:jc w:val="both"/>
      </w:pPr>
      <w:r w:rsidRPr="00616B3B">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w:t>
      </w:r>
      <w:r w:rsidRPr="00616B3B">
        <w:softHyphen/>
        <w:t>творческого замысла в живописи, скульптуре, графике;</w:t>
      </w:r>
    </w:p>
    <w:p w:rsidR="00C239A6" w:rsidRPr="00616B3B" w:rsidRDefault="007B665E" w:rsidP="00A10771">
      <w:pPr>
        <w:pStyle w:val="22"/>
        <w:numPr>
          <w:ilvl w:val="0"/>
          <w:numId w:val="24"/>
        </w:numPr>
        <w:shd w:val="clear" w:color="auto" w:fill="auto"/>
        <w:tabs>
          <w:tab w:val="left" w:pos="1247"/>
        </w:tabs>
        <w:spacing w:after="0" w:line="288" w:lineRule="exact"/>
        <w:ind w:left="460" w:firstLine="580"/>
        <w:jc w:val="both"/>
      </w:pPr>
      <w:r w:rsidRPr="00616B3B">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C239A6" w:rsidRPr="00616B3B" w:rsidRDefault="007B665E" w:rsidP="00A10771">
      <w:pPr>
        <w:pStyle w:val="22"/>
        <w:numPr>
          <w:ilvl w:val="0"/>
          <w:numId w:val="24"/>
        </w:numPr>
        <w:shd w:val="clear" w:color="auto" w:fill="auto"/>
        <w:tabs>
          <w:tab w:val="left" w:pos="1247"/>
        </w:tabs>
        <w:spacing w:after="0" w:line="288" w:lineRule="exact"/>
        <w:ind w:left="460" w:firstLine="580"/>
        <w:jc w:val="both"/>
      </w:pPr>
      <w:r w:rsidRPr="00616B3B">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C239A6" w:rsidRPr="00616B3B" w:rsidRDefault="007B665E" w:rsidP="00A10771">
      <w:pPr>
        <w:pStyle w:val="22"/>
        <w:numPr>
          <w:ilvl w:val="0"/>
          <w:numId w:val="24"/>
        </w:numPr>
        <w:shd w:val="clear" w:color="auto" w:fill="auto"/>
        <w:tabs>
          <w:tab w:val="left" w:pos="1257"/>
        </w:tabs>
        <w:spacing w:after="0" w:line="288" w:lineRule="exact"/>
        <w:ind w:left="460" w:firstLine="580"/>
        <w:jc w:val="both"/>
      </w:pPr>
      <w:r w:rsidRPr="00616B3B">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56"/>
        </w:tabs>
        <w:spacing w:after="0" w:line="288" w:lineRule="exact"/>
        <w:ind w:left="460" w:firstLine="580"/>
        <w:jc w:val="both"/>
      </w:pPr>
      <w:r w:rsidRPr="00616B3B">
        <w:t>анализировать и высказывать суждение о своей творческой работе и работе одноклассников;</w:t>
      </w:r>
    </w:p>
    <w:p w:rsidR="00C239A6" w:rsidRPr="00616B3B" w:rsidRDefault="007B665E" w:rsidP="00A10771">
      <w:pPr>
        <w:pStyle w:val="22"/>
        <w:numPr>
          <w:ilvl w:val="0"/>
          <w:numId w:val="24"/>
        </w:numPr>
        <w:shd w:val="clear" w:color="auto" w:fill="auto"/>
        <w:tabs>
          <w:tab w:val="left" w:pos="1247"/>
        </w:tabs>
        <w:spacing w:after="0" w:line="288" w:lineRule="exact"/>
        <w:ind w:left="460" w:firstLine="580"/>
        <w:jc w:val="both"/>
      </w:pPr>
      <w:r w:rsidRPr="00616B3B">
        <w:t>понимать и использовать в художественной работе материалы и средства художественной выразительности, соответствующие замыслу;</w:t>
      </w:r>
    </w:p>
    <w:p w:rsidR="00C239A6" w:rsidRPr="00616B3B" w:rsidRDefault="007B665E" w:rsidP="00A10771">
      <w:pPr>
        <w:pStyle w:val="22"/>
        <w:numPr>
          <w:ilvl w:val="0"/>
          <w:numId w:val="24"/>
        </w:numPr>
        <w:shd w:val="clear" w:color="auto" w:fill="auto"/>
        <w:tabs>
          <w:tab w:val="left" w:pos="1247"/>
        </w:tabs>
        <w:spacing w:after="0" w:line="288" w:lineRule="exact"/>
        <w:ind w:left="460" w:firstLine="580"/>
        <w:jc w:val="both"/>
      </w:pPr>
      <w:r w:rsidRPr="00616B3B">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C239A6" w:rsidRPr="00616B3B" w:rsidRDefault="007B665E">
      <w:pPr>
        <w:pStyle w:val="22"/>
        <w:shd w:val="clear" w:color="auto" w:fill="auto"/>
        <w:spacing w:after="0" w:line="288" w:lineRule="exact"/>
        <w:ind w:left="460" w:firstLine="580"/>
        <w:jc w:val="both"/>
      </w:pPr>
      <w:r w:rsidRPr="00616B3B">
        <w:t>Виды и жанры изобразительного искусства</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47"/>
        </w:tabs>
        <w:spacing w:after="0" w:line="288" w:lineRule="exact"/>
        <w:ind w:left="460" w:firstLine="580"/>
        <w:jc w:val="both"/>
      </w:pPr>
      <w:r w:rsidRPr="00616B3B">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w:t>
      </w:r>
      <w:r w:rsidRPr="00616B3B">
        <w:softHyphen/>
        <w:t>творческой деятельности, используя различные художественные материалы и приёмы работы с ними для передачи собственного замысла;</w:t>
      </w:r>
    </w:p>
    <w:p w:rsidR="00C239A6" w:rsidRPr="00616B3B" w:rsidRDefault="007B665E" w:rsidP="00A10771">
      <w:pPr>
        <w:pStyle w:val="22"/>
        <w:numPr>
          <w:ilvl w:val="0"/>
          <w:numId w:val="24"/>
        </w:numPr>
        <w:shd w:val="clear" w:color="auto" w:fill="auto"/>
        <w:tabs>
          <w:tab w:val="left" w:pos="1267"/>
        </w:tabs>
        <w:spacing w:after="0" w:line="288" w:lineRule="exact"/>
        <w:ind w:left="460" w:firstLine="580"/>
        <w:jc w:val="both"/>
      </w:pPr>
      <w:r w:rsidRPr="00616B3B">
        <w:t>различать виды декоративно-прикладных искусств, понимать их специфику;</w:t>
      </w:r>
    </w:p>
    <w:p w:rsidR="00C239A6" w:rsidRPr="00616B3B" w:rsidRDefault="007B665E" w:rsidP="00A10771">
      <w:pPr>
        <w:pStyle w:val="22"/>
        <w:numPr>
          <w:ilvl w:val="0"/>
          <w:numId w:val="24"/>
        </w:numPr>
        <w:shd w:val="clear" w:color="auto" w:fill="auto"/>
        <w:tabs>
          <w:tab w:val="left" w:pos="1263"/>
        </w:tabs>
        <w:spacing w:after="0" w:line="288" w:lineRule="exact"/>
        <w:ind w:left="460" w:firstLine="580"/>
        <w:jc w:val="both"/>
      </w:pPr>
      <w:r w:rsidRPr="00616B3B">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67"/>
        </w:tabs>
        <w:spacing w:after="0" w:line="288" w:lineRule="exact"/>
        <w:ind w:left="460" w:firstLine="580"/>
        <w:jc w:val="both"/>
      </w:pPr>
      <w:r w:rsidRPr="00616B3B">
        <w:t>определять шедевры национального и мирового изобразительного искусства;</w:t>
      </w:r>
    </w:p>
    <w:p w:rsidR="00C239A6" w:rsidRPr="00616B3B" w:rsidRDefault="007B665E" w:rsidP="00A10771">
      <w:pPr>
        <w:pStyle w:val="22"/>
        <w:numPr>
          <w:ilvl w:val="0"/>
          <w:numId w:val="24"/>
        </w:numPr>
        <w:shd w:val="clear" w:color="auto" w:fill="auto"/>
        <w:tabs>
          <w:tab w:val="left" w:pos="1267"/>
        </w:tabs>
        <w:spacing w:after="0" w:line="288" w:lineRule="exact"/>
        <w:ind w:left="460" w:firstLine="580"/>
        <w:jc w:val="both"/>
      </w:pPr>
      <w:r w:rsidRPr="00616B3B">
        <w:t>понимать историческую ретроспективу становления жанров пластических искусств.</w:t>
      </w:r>
    </w:p>
    <w:p w:rsidR="00C239A6" w:rsidRPr="00616B3B" w:rsidRDefault="007B665E">
      <w:pPr>
        <w:pStyle w:val="22"/>
        <w:shd w:val="clear" w:color="auto" w:fill="auto"/>
        <w:spacing w:after="0" w:line="288" w:lineRule="exact"/>
        <w:ind w:left="460" w:firstLine="580"/>
        <w:jc w:val="both"/>
      </w:pPr>
      <w:r w:rsidRPr="00616B3B">
        <w:t>Изобразительная природа фотографии, театра, кино</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59"/>
        </w:tabs>
        <w:spacing w:after="0" w:line="288" w:lineRule="exact"/>
        <w:ind w:left="460" w:firstLine="580"/>
        <w:jc w:val="both"/>
      </w:pPr>
      <w:r w:rsidRPr="00616B3B">
        <w:t>определять жанры и особенности художественной фотографии, её отличие от картины и нехудожественной фотографии;</w:t>
      </w:r>
    </w:p>
    <w:p w:rsidR="00C239A6" w:rsidRPr="00616B3B" w:rsidRDefault="007B665E" w:rsidP="00A10771">
      <w:pPr>
        <w:pStyle w:val="22"/>
        <w:numPr>
          <w:ilvl w:val="0"/>
          <w:numId w:val="24"/>
        </w:numPr>
        <w:shd w:val="clear" w:color="auto" w:fill="auto"/>
        <w:tabs>
          <w:tab w:val="left" w:pos="1267"/>
        </w:tabs>
        <w:spacing w:after="0" w:line="288" w:lineRule="exact"/>
        <w:ind w:left="460" w:firstLine="580"/>
        <w:jc w:val="both"/>
      </w:pPr>
      <w:r w:rsidRPr="00616B3B">
        <w:t>понимать особенности визуального художественного образа в театре и кино;</w:t>
      </w:r>
    </w:p>
    <w:p w:rsidR="00C239A6" w:rsidRPr="00616B3B" w:rsidRDefault="007B665E" w:rsidP="00A10771">
      <w:pPr>
        <w:pStyle w:val="22"/>
        <w:numPr>
          <w:ilvl w:val="0"/>
          <w:numId w:val="24"/>
        </w:numPr>
        <w:shd w:val="clear" w:color="auto" w:fill="auto"/>
        <w:tabs>
          <w:tab w:val="left" w:pos="1259"/>
        </w:tabs>
        <w:spacing w:after="0" w:line="288" w:lineRule="exact"/>
        <w:ind w:left="460" w:firstLine="580"/>
        <w:jc w:val="both"/>
      </w:pPr>
      <w:r w:rsidRPr="00616B3B">
        <w:t>применять полученные знания при создании декораций, костюмов и грима для школьного спектакля (при наличии в лицее технических возможностей — для школьного фильма);</w:t>
      </w:r>
    </w:p>
    <w:p w:rsidR="00C239A6" w:rsidRPr="00616B3B" w:rsidRDefault="007B665E" w:rsidP="00A10771">
      <w:pPr>
        <w:pStyle w:val="22"/>
        <w:numPr>
          <w:ilvl w:val="0"/>
          <w:numId w:val="24"/>
        </w:numPr>
        <w:shd w:val="clear" w:color="auto" w:fill="auto"/>
        <w:tabs>
          <w:tab w:val="left" w:pos="1254"/>
        </w:tabs>
        <w:spacing w:after="0" w:line="288" w:lineRule="exact"/>
        <w:ind w:left="460" w:firstLine="580"/>
        <w:jc w:val="both"/>
      </w:pPr>
      <w:r w:rsidRPr="00616B3B">
        <w:t xml:space="preserve">применять компьютерные технологии в собственной художественно-творческой деятельности </w:t>
      </w:r>
      <w:r w:rsidRPr="00616B3B">
        <w:rPr>
          <w:lang w:eastAsia="en-US" w:bidi="en-US"/>
        </w:rPr>
        <w:t>(</w:t>
      </w:r>
      <w:r w:rsidRPr="00616B3B">
        <w:rPr>
          <w:lang w:val="en-US" w:eastAsia="en-US" w:bidi="en-US"/>
        </w:rPr>
        <w:t>PowerPoint</w:t>
      </w:r>
      <w:r w:rsidRPr="00616B3B">
        <w:rPr>
          <w:lang w:eastAsia="en-US" w:bidi="en-US"/>
        </w:rPr>
        <w:t xml:space="preserve">, </w:t>
      </w:r>
      <w:r w:rsidRPr="00616B3B">
        <w:rPr>
          <w:lang w:val="en-US" w:eastAsia="en-US" w:bidi="en-US"/>
        </w:rPr>
        <w:t>Photoshop</w:t>
      </w:r>
      <w:r w:rsidRPr="00616B3B">
        <w:rPr>
          <w:lang w:eastAsia="en-US" w:bidi="en-US"/>
        </w:rPr>
        <w:t xml:space="preserve"> </w:t>
      </w:r>
      <w:r w:rsidRPr="00616B3B">
        <w:t>и др.).</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67"/>
        </w:tabs>
        <w:spacing w:after="0" w:line="288" w:lineRule="exact"/>
        <w:ind w:left="460" w:firstLine="580"/>
        <w:jc w:val="both"/>
      </w:pPr>
      <w:r w:rsidRPr="00616B3B">
        <w:t>использовать средства художественной выразительности в собственных фотоработах;</w:t>
      </w:r>
    </w:p>
    <w:p w:rsidR="00C239A6" w:rsidRPr="00616B3B" w:rsidRDefault="007B665E" w:rsidP="00A10771">
      <w:pPr>
        <w:pStyle w:val="22"/>
        <w:numPr>
          <w:ilvl w:val="0"/>
          <w:numId w:val="24"/>
        </w:numPr>
        <w:shd w:val="clear" w:color="auto" w:fill="auto"/>
        <w:tabs>
          <w:tab w:val="left" w:pos="1267"/>
        </w:tabs>
        <w:spacing w:after="0" w:line="288" w:lineRule="exact"/>
        <w:ind w:left="460" w:firstLine="580"/>
        <w:jc w:val="both"/>
      </w:pPr>
      <w:r w:rsidRPr="00616B3B">
        <w:t xml:space="preserve">применять в работе над цифровой фотографией технические средства </w:t>
      </w:r>
      <w:r w:rsidRPr="00616B3B">
        <w:rPr>
          <w:lang w:val="en-US" w:eastAsia="en-US" w:bidi="en-US"/>
        </w:rPr>
        <w:t>Photoshop</w:t>
      </w:r>
      <w:r w:rsidRPr="00616B3B">
        <w:rPr>
          <w:lang w:eastAsia="en-US" w:bidi="en-US"/>
        </w:rPr>
        <w:t>;</w:t>
      </w:r>
    </w:p>
    <w:p w:rsidR="00C239A6" w:rsidRPr="00616B3B" w:rsidRDefault="007B665E" w:rsidP="00A10771">
      <w:pPr>
        <w:pStyle w:val="22"/>
        <w:numPr>
          <w:ilvl w:val="0"/>
          <w:numId w:val="24"/>
        </w:numPr>
        <w:shd w:val="clear" w:color="auto" w:fill="auto"/>
        <w:tabs>
          <w:tab w:val="left" w:pos="1259"/>
        </w:tabs>
        <w:spacing w:after="0" w:line="288" w:lineRule="exact"/>
        <w:ind w:left="460" w:firstLine="580"/>
        <w:jc w:val="both"/>
      </w:pPr>
      <w:r w:rsidRPr="00616B3B">
        <w:t>понимать и анализировать выразительность и соответствие авторскому замыслу сценографии, костюмов, грима после просмотра спектакля;</w:t>
      </w:r>
    </w:p>
    <w:p w:rsidR="00C239A6" w:rsidRPr="00616B3B" w:rsidRDefault="007B665E" w:rsidP="00A10771">
      <w:pPr>
        <w:pStyle w:val="22"/>
        <w:numPr>
          <w:ilvl w:val="0"/>
          <w:numId w:val="24"/>
        </w:numPr>
        <w:shd w:val="clear" w:color="auto" w:fill="auto"/>
        <w:tabs>
          <w:tab w:val="left" w:pos="1263"/>
        </w:tabs>
        <w:spacing w:line="288" w:lineRule="exact"/>
        <w:ind w:left="460" w:firstLine="580"/>
        <w:jc w:val="both"/>
      </w:pPr>
      <w:r w:rsidRPr="00616B3B">
        <w:t>понимать и анализировать раскадровку, реквизит, костюмы и грим после просмотра художественного фильма.</w:t>
      </w:r>
    </w:p>
    <w:p w:rsidR="00C1512B" w:rsidRPr="00616B3B" w:rsidRDefault="00036980" w:rsidP="00C1512B">
      <w:pPr>
        <w:pStyle w:val="22"/>
        <w:shd w:val="clear" w:color="auto" w:fill="auto"/>
        <w:tabs>
          <w:tab w:val="left" w:pos="1263"/>
        </w:tabs>
        <w:spacing w:line="288" w:lineRule="exact"/>
        <w:ind w:left="1040" w:firstLine="0"/>
        <w:jc w:val="both"/>
        <w:rPr>
          <w:b/>
        </w:rPr>
      </w:pPr>
      <w:r w:rsidRPr="00616B3B">
        <w:rPr>
          <w:b/>
        </w:rPr>
        <w:t xml:space="preserve">Учебный предмет «Изобразительное искусство» </w:t>
      </w:r>
      <w:r w:rsidR="00C1512B" w:rsidRPr="00616B3B">
        <w:rPr>
          <w:b/>
        </w:rPr>
        <w:t>преподается с учетом новой Концепции</w:t>
      </w:r>
      <w:r w:rsidRPr="00616B3B">
        <w:rPr>
          <w:b/>
        </w:rPr>
        <w:t xml:space="preserve"> по предметной  области «Искусство»</w:t>
      </w:r>
      <w:r w:rsidR="00C1512B" w:rsidRPr="00616B3B">
        <w:rPr>
          <w:b/>
        </w:rPr>
        <w:t>, утвержденной на Коллегии Минпросвещения 24 декабря 2018 года.</w:t>
      </w:r>
    </w:p>
    <w:p w:rsidR="00C239A6" w:rsidRPr="00616B3B" w:rsidRDefault="005D17A5" w:rsidP="005D17A5">
      <w:pPr>
        <w:pStyle w:val="26"/>
        <w:keepNext/>
        <w:keepLines/>
        <w:shd w:val="clear" w:color="auto" w:fill="auto"/>
        <w:tabs>
          <w:tab w:val="left" w:pos="1959"/>
        </w:tabs>
        <w:spacing w:after="0" w:line="288" w:lineRule="exact"/>
        <w:jc w:val="both"/>
        <w:rPr>
          <w:b/>
        </w:rPr>
      </w:pPr>
      <w:bookmarkStart w:id="31" w:name="bookmark36"/>
      <w:r>
        <w:rPr>
          <w:b/>
        </w:rPr>
        <w:t>1.2.5.19.</w:t>
      </w:r>
      <w:r w:rsidR="007B665E" w:rsidRPr="00616B3B">
        <w:rPr>
          <w:b/>
        </w:rPr>
        <w:t>Музыка</w:t>
      </w:r>
      <w:bookmarkEnd w:id="31"/>
    </w:p>
    <w:p w:rsidR="000E6430" w:rsidRPr="00616B3B" w:rsidRDefault="000E6430" w:rsidP="000E6430">
      <w:pPr>
        <w:pStyle w:val="26"/>
        <w:keepNext/>
        <w:keepLines/>
        <w:tabs>
          <w:tab w:val="left" w:pos="1959"/>
        </w:tabs>
        <w:spacing w:after="0" w:line="288" w:lineRule="exact"/>
        <w:ind w:left="1040"/>
        <w:jc w:val="both"/>
      </w:pPr>
      <w:r w:rsidRPr="00616B3B">
        <w:t>1)формирование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E6430" w:rsidRPr="00616B3B" w:rsidRDefault="000E6430" w:rsidP="000E6430">
      <w:pPr>
        <w:pStyle w:val="26"/>
        <w:keepNext/>
        <w:keepLines/>
        <w:tabs>
          <w:tab w:val="left" w:pos="1959"/>
        </w:tabs>
        <w:spacing w:after="0" w:line="288" w:lineRule="exact"/>
        <w:ind w:left="1040"/>
        <w:jc w:val="both"/>
      </w:pPr>
      <w:r w:rsidRPr="00616B3B">
        <w:t>2)развитие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0E6430" w:rsidRPr="00616B3B" w:rsidRDefault="000E6430" w:rsidP="000E6430">
      <w:pPr>
        <w:pStyle w:val="26"/>
        <w:keepNext/>
        <w:keepLines/>
        <w:tabs>
          <w:tab w:val="left" w:pos="1959"/>
        </w:tabs>
        <w:spacing w:after="0" w:line="288" w:lineRule="exact"/>
        <w:ind w:left="1040"/>
        <w:jc w:val="both"/>
      </w:pPr>
      <w:r w:rsidRPr="00616B3B">
        <w:t>3)формирование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0E6430" w:rsidRPr="00616B3B" w:rsidRDefault="000E6430" w:rsidP="000E6430">
      <w:pPr>
        <w:pStyle w:val="26"/>
        <w:keepNext/>
        <w:keepLines/>
        <w:tabs>
          <w:tab w:val="left" w:pos="1959"/>
        </w:tabs>
        <w:spacing w:after="0" w:line="288" w:lineRule="exact"/>
        <w:ind w:left="1040"/>
        <w:jc w:val="both"/>
      </w:pPr>
      <w:r w:rsidRPr="00616B3B">
        <w:t>4)воспитание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0E6430" w:rsidRPr="00616B3B" w:rsidRDefault="000E6430" w:rsidP="000E6430">
      <w:pPr>
        <w:pStyle w:val="26"/>
        <w:keepNext/>
        <w:keepLines/>
        <w:tabs>
          <w:tab w:val="left" w:pos="1959"/>
        </w:tabs>
        <w:spacing w:after="0" w:line="288" w:lineRule="exact"/>
        <w:ind w:left="1040"/>
        <w:jc w:val="both"/>
      </w:pPr>
      <w:r w:rsidRPr="00616B3B">
        <w:t>5)расширение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0E6430" w:rsidRPr="00616B3B" w:rsidRDefault="000E6430" w:rsidP="000E6430">
      <w:pPr>
        <w:pStyle w:val="26"/>
        <w:keepNext/>
        <w:keepLines/>
        <w:shd w:val="clear" w:color="auto" w:fill="auto"/>
        <w:tabs>
          <w:tab w:val="left" w:pos="1959"/>
        </w:tabs>
        <w:spacing w:after="0" w:line="288" w:lineRule="exact"/>
        <w:ind w:left="1040"/>
        <w:jc w:val="both"/>
        <w:rPr>
          <w:b/>
        </w:rPr>
      </w:pPr>
      <w:r w:rsidRPr="00616B3B">
        <w:t>6)овладение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r w:rsidRPr="00616B3B">
        <w:rPr>
          <w:b/>
        </w:rPr>
        <w:t>.</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59"/>
        </w:tabs>
        <w:spacing w:after="0" w:line="288" w:lineRule="exact"/>
        <w:ind w:left="460" w:firstLine="580"/>
        <w:jc w:val="both"/>
      </w:pPr>
      <w:r w:rsidRPr="00616B3B">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C239A6" w:rsidRPr="00616B3B" w:rsidRDefault="007B665E" w:rsidP="00A10771">
      <w:pPr>
        <w:pStyle w:val="22"/>
        <w:numPr>
          <w:ilvl w:val="0"/>
          <w:numId w:val="24"/>
        </w:numPr>
        <w:shd w:val="clear" w:color="auto" w:fill="auto"/>
        <w:tabs>
          <w:tab w:val="left" w:pos="1259"/>
        </w:tabs>
        <w:spacing w:after="0" w:line="288" w:lineRule="exact"/>
        <w:ind w:left="460" w:firstLine="580"/>
        <w:jc w:val="both"/>
      </w:pPr>
      <w:r w:rsidRPr="00616B3B">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C239A6" w:rsidRPr="00616B3B" w:rsidRDefault="007B665E" w:rsidP="00A10771">
      <w:pPr>
        <w:pStyle w:val="22"/>
        <w:numPr>
          <w:ilvl w:val="0"/>
          <w:numId w:val="24"/>
        </w:numPr>
        <w:shd w:val="clear" w:color="auto" w:fill="auto"/>
        <w:tabs>
          <w:tab w:val="left" w:pos="1263"/>
        </w:tabs>
        <w:spacing w:after="0" w:line="288" w:lineRule="exact"/>
        <w:ind w:left="460" w:firstLine="580"/>
        <w:jc w:val="both"/>
      </w:pPr>
      <w:r w:rsidRPr="00616B3B">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pPr>
        <w:pStyle w:val="22"/>
        <w:shd w:val="clear" w:color="auto" w:fill="auto"/>
        <w:spacing w:after="0" w:line="288" w:lineRule="exact"/>
        <w:ind w:left="460" w:firstLine="580"/>
        <w:jc w:val="both"/>
      </w:pPr>
      <w:r w:rsidRPr="00616B3B">
        <w:t>принимать активное участие в художественных событиях класса, музыкально-эстетической жизни лицея, района, города и др. (музыкальные вечера, музыкальные гостиные, концерты для младших школьников и др.); 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w:t>
      </w:r>
      <w:r w:rsidRPr="00616B3B">
        <w:softHyphen/>
        <w:t>эстетической точки зрения.</w:t>
      </w:r>
    </w:p>
    <w:p w:rsidR="00C239A6" w:rsidRPr="00616B3B" w:rsidRDefault="007B665E">
      <w:pPr>
        <w:pStyle w:val="22"/>
        <w:shd w:val="clear" w:color="auto" w:fill="auto"/>
        <w:spacing w:after="0" w:line="288" w:lineRule="exact"/>
        <w:ind w:left="460" w:firstLine="580"/>
        <w:jc w:val="both"/>
      </w:pPr>
      <w:r w:rsidRPr="00616B3B">
        <w:t>Музыкальный образ и музыкальная драматургия</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59"/>
        </w:tabs>
        <w:spacing w:after="0" w:line="288" w:lineRule="exact"/>
        <w:ind w:left="460" w:firstLine="580"/>
        <w:jc w:val="both"/>
      </w:pPr>
      <w:r w:rsidRPr="00616B3B">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C239A6" w:rsidRPr="00616B3B" w:rsidRDefault="007B665E" w:rsidP="00A10771">
      <w:pPr>
        <w:pStyle w:val="22"/>
        <w:numPr>
          <w:ilvl w:val="0"/>
          <w:numId w:val="24"/>
        </w:numPr>
        <w:shd w:val="clear" w:color="auto" w:fill="auto"/>
        <w:tabs>
          <w:tab w:val="left" w:pos="1236"/>
        </w:tabs>
        <w:spacing w:after="0" w:line="288" w:lineRule="exact"/>
        <w:ind w:left="460" w:firstLine="580"/>
        <w:jc w:val="both"/>
      </w:pPr>
      <w:r w:rsidRPr="00616B3B">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r w:rsidRPr="00616B3B">
        <w:softHyphen/>
        <w:t>ритмическом движении, пластическом интонировании, поэтическом слове, изобразительной деятельности;</w:t>
      </w:r>
    </w:p>
    <w:p w:rsidR="00C239A6" w:rsidRPr="00616B3B" w:rsidRDefault="007B665E" w:rsidP="00A10771">
      <w:pPr>
        <w:pStyle w:val="22"/>
        <w:numPr>
          <w:ilvl w:val="0"/>
          <w:numId w:val="24"/>
        </w:numPr>
        <w:shd w:val="clear" w:color="auto" w:fill="auto"/>
        <w:tabs>
          <w:tab w:val="left" w:pos="1232"/>
        </w:tabs>
        <w:spacing w:after="0" w:line="288" w:lineRule="exact"/>
        <w:ind w:left="460" w:firstLine="580"/>
        <w:jc w:val="both"/>
      </w:pPr>
      <w:r w:rsidRPr="00616B3B">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заниматься музыкально-эстетическим самообразованием при организации</w:t>
      </w:r>
    </w:p>
    <w:p w:rsidR="00C239A6" w:rsidRPr="00616B3B" w:rsidRDefault="007B665E">
      <w:pPr>
        <w:pStyle w:val="22"/>
        <w:shd w:val="clear" w:color="auto" w:fill="auto"/>
        <w:spacing w:after="0" w:line="288" w:lineRule="exact"/>
        <w:ind w:left="460" w:firstLine="580"/>
        <w:jc w:val="both"/>
      </w:pPr>
      <w:r w:rsidRPr="00616B3B">
        <w:t>культурного досуга, составлении домашней фонотеки, видеотеки, библиотеки и пр.; посещении концертов, театров и др.;</w:t>
      </w:r>
    </w:p>
    <w:p w:rsidR="00C239A6" w:rsidRPr="00616B3B" w:rsidRDefault="007B665E" w:rsidP="00A10771">
      <w:pPr>
        <w:pStyle w:val="22"/>
        <w:numPr>
          <w:ilvl w:val="0"/>
          <w:numId w:val="24"/>
        </w:numPr>
        <w:shd w:val="clear" w:color="auto" w:fill="auto"/>
        <w:tabs>
          <w:tab w:val="left" w:pos="1232"/>
        </w:tabs>
        <w:spacing w:after="0" w:line="288" w:lineRule="exact"/>
        <w:ind w:left="460" w:firstLine="580"/>
        <w:jc w:val="both"/>
      </w:pPr>
      <w:r w:rsidRPr="00616B3B">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C239A6" w:rsidRPr="00616B3B" w:rsidRDefault="007B665E">
      <w:pPr>
        <w:pStyle w:val="22"/>
        <w:shd w:val="clear" w:color="auto" w:fill="auto"/>
        <w:spacing w:after="0" w:line="288" w:lineRule="exact"/>
        <w:ind w:left="460" w:firstLine="580"/>
        <w:jc w:val="both"/>
      </w:pPr>
      <w:r w:rsidRPr="00616B3B">
        <w:t>Музыка в современном мире: традиции и инновации</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32"/>
        </w:tabs>
        <w:spacing w:after="0" w:line="288" w:lineRule="exact"/>
        <w:ind w:left="460" w:firstLine="580"/>
        <w:jc w:val="both"/>
      </w:pPr>
      <w:r w:rsidRPr="00616B3B">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C239A6" w:rsidRPr="00616B3B" w:rsidRDefault="007B665E" w:rsidP="00A10771">
      <w:pPr>
        <w:pStyle w:val="22"/>
        <w:numPr>
          <w:ilvl w:val="0"/>
          <w:numId w:val="24"/>
        </w:numPr>
        <w:shd w:val="clear" w:color="auto" w:fill="auto"/>
        <w:tabs>
          <w:tab w:val="left" w:pos="1236"/>
        </w:tabs>
        <w:spacing w:after="0" w:line="288" w:lineRule="exact"/>
        <w:ind w:left="460" w:firstLine="580"/>
        <w:jc w:val="both"/>
      </w:pPr>
      <w:r w:rsidRPr="00616B3B">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w:t>
      </w:r>
    </w:p>
    <w:p w:rsidR="00C239A6" w:rsidRPr="00616B3B" w:rsidRDefault="007B665E">
      <w:pPr>
        <w:pStyle w:val="22"/>
        <w:shd w:val="clear" w:color="auto" w:fill="auto"/>
        <w:tabs>
          <w:tab w:val="left" w:pos="1185"/>
        </w:tabs>
        <w:spacing w:after="0" w:line="288" w:lineRule="exact"/>
        <w:ind w:left="460" w:firstLine="0"/>
        <w:jc w:val="both"/>
      </w:pPr>
      <w:r w:rsidRPr="00616B3B">
        <w:t>в.);</w:t>
      </w:r>
    </w:p>
    <w:p w:rsidR="00C239A6" w:rsidRPr="00616B3B" w:rsidRDefault="007B665E" w:rsidP="00A10771">
      <w:pPr>
        <w:pStyle w:val="22"/>
        <w:numPr>
          <w:ilvl w:val="0"/>
          <w:numId w:val="24"/>
        </w:numPr>
        <w:shd w:val="clear" w:color="auto" w:fill="auto"/>
        <w:tabs>
          <w:tab w:val="left" w:pos="1236"/>
        </w:tabs>
        <w:spacing w:after="0" w:line="288" w:lineRule="exact"/>
        <w:ind w:left="460" w:firstLine="580"/>
        <w:jc w:val="both"/>
      </w:pPr>
      <w:r w:rsidRPr="00616B3B">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32"/>
        </w:tabs>
        <w:spacing w:after="0" w:line="288" w:lineRule="exact"/>
        <w:ind w:left="460" w:firstLine="580"/>
        <w:jc w:val="both"/>
      </w:pPr>
      <w:r w:rsidRPr="00616B3B">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036980" w:rsidRPr="00616B3B" w:rsidRDefault="007B665E" w:rsidP="00036980">
      <w:pPr>
        <w:pStyle w:val="22"/>
        <w:shd w:val="clear" w:color="auto" w:fill="auto"/>
        <w:tabs>
          <w:tab w:val="left" w:pos="1263"/>
        </w:tabs>
        <w:spacing w:line="288" w:lineRule="exact"/>
        <w:ind w:left="1040" w:firstLine="0"/>
        <w:jc w:val="both"/>
      </w:pPr>
      <w:r w:rsidRPr="00616B3B">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036980" w:rsidRPr="00616B3B" w:rsidRDefault="00036980" w:rsidP="00036980">
      <w:pPr>
        <w:pStyle w:val="22"/>
        <w:shd w:val="clear" w:color="auto" w:fill="auto"/>
        <w:tabs>
          <w:tab w:val="left" w:pos="1263"/>
        </w:tabs>
        <w:spacing w:line="288" w:lineRule="exact"/>
        <w:ind w:left="1040" w:firstLine="0"/>
        <w:jc w:val="both"/>
        <w:rPr>
          <w:b/>
        </w:rPr>
      </w:pPr>
      <w:r w:rsidRPr="00616B3B">
        <w:rPr>
          <w:b/>
        </w:rPr>
        <w:t xml:space="preserve"> Учебный предмет «Музыка» преподается с учетом новой Концепции по предметной  области «Искусство», утвержденной на Коллегии Минпросвещения 24 декабря 2018 года.</w:t>
      </w:r>
    </w:p>
    <w:p w:rsidR="00C239A6" w:rsidRPr="00616B3B" w:rsidRDefault="00C239A6" w:rsidP="00036980">
      <w:pPr>
        <w:pStyle w:val="22"/>
        <w:shd w:val="clear" w:color="auto" w:fill="auto"/>
        <w:tabs>
          <w:tab w:val="left" w:pos="1236"/>
        </w:tabs>
        <w:spacing w:line="288" w:lineRule="exact"/>
        <w:ind w:left="1040" w:firstLine="0"/>
        <w:jc w:val="both"/>
      </w:pPr>
    </w:p>
    <w:p w:rsidR="00C239A6" w:rsidRPr="00616B3B" w:rsidRDefault="005D17A5" w:rsidP="005D17A5">
      <w:pPr>
        <w:pStyle w:val="26"/>
        <w:keepNext/>
        <w:keepLines/>
        <w:shd w:val="clear" w:color="auto" w:fill="auto"/>
        <w:tabs>
          <w:tab w:val="left" w:pos="1932"/>
        </w:tabs>
        <w:spacing w:after="0" w:line="288" w:lineRule="exact"/>
        <w:jc w:val="both"/>
        <w:rPr>
          <w:b/>
        </w:rPr>
      </w:pPr>
      <w:bookmarkStart w:id="32" w:name="bookmark37"/>
      <w:r>
        <w:rPr>
          <w:b/>
        </w:rPr>
        <w:t>1.2.5.20.</w:t>
      </w:r>
      <w:r w:rsidR="007B665E" w:rsidRPr="00616B3B">
        <w:rPr>
          <w:b/>
        </w:rPr>
        <w:t>Технология</w:t>
      </w:r>
      <w:bookmarkEnd w:id="32"/>
    </w:p>
    <w:p w:rsidR="00C239A6" w:rsidRPr="00616B3B" w:rsidRDefault="007B665E">
      <w:pPr>
        <w:pStyle w:val="22"/>
        <w:shd w:val="clear" w:color="auto" w:fill="auto"/>
        <w:spacing w:after="0" w:line="288" w:lineRule="exact"/>
        <w:ind w:left="460" w:firstLine="580"/>
        <w:jc w:val="both"/>
      </w:pPr>
      <w:r w:rsidRPr="00616B3B">
        <w:t>Индустриальные технологии</w:t>
      </w:r>
    </w:p>
    <w:p w:rsidR="00C239A6" w:rsidRPr="00616B3B" w:rsidRDefault="007B665E">
      <w:pPr>
        <w:pStyle w:val="22"/>
        <w:shd w:val="clear" w:color="auto" w:fill="auto"/>
        <w:spacing w:after="0" w:line="288" w:lineRule="exact"/>
        <w:ind w:left="460" w:firstLine="580"/>
        <w:jc w:val="both"/>
      </w:pPr>
      <w:r w:rsidRPr="00616B3B">
        <w:t>Технологии обработки конструкционных и поделочных материалов</w:t>
      </w:r>
    </w:p>
    <w:p w:rsidR="00C239A6" w:rsidRPr="00616B3B" w:rsidRDefault="007B665E">
      <w:pPr>
        <w:pStyle w:val="22"/>
        <w:shd w:val="clear" w:color="auto" w:fill="auto"/>
        <w:spacing w:after="0" w:line="288" w:lineRule="exact"/>
        <w:ind w:left="460" w:firstLine="58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32"/>
        </w:tabs>
        <w:spacing w:after="0" w:line="288" w:lineRule="exact"/>
        <w:ind w:left="460" w:firstLine="580"/>
        <w:jc w:val="both"/>
      </w:pPr>
      <w:r w:rsidRPr="00616B3B">
        <w:t>находить в учебной литературе сведения, необходимые для конструирования объекта и осуществления выбранной технологии;</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читать технические рисунки, эскизы, чертежи, схемы;</w:t>
      </w:r>
    </w:p>
    <w:p w:rsidR="00C239A6" w:rsidRPr="00616B3B" w:rsidRDefault="007B665E" w:rsidP="00A10771">
      <w:pPr>
        <w:pStyle w:val="22"/>
        <w:numPr>
          <w:ilvl w:val="0"/>
          <w:numId w:val="24"/>
        </w:numPr>
        <w:shd w:val="clear" w:color="auto" w:fill="auto"/>
        <w:tabs>
          <w:tab w:val="left" w:pos="1232"/>
        </w:tabs>
        <w:spacing w:after="0" w:line="288" w:lineRule="exact"/>
        <w:ind w:left="460" w:firstLine="580"/>
        <w:jc w:val="both"/>
      </w:pPr>
      <w:r w:rsidRPr="00616B3B">
        <w:t>выполнять в масштабе и правильно оформлять технические рисунки и эскизы разрабатываемых объектов;</w:t>
      </w:r>
    </w:p>
    <w:p w:rsidR="00C239A6" w:rsidRPr="00616B3B" w:rsidRDefault="007B665E" w:rsidP="00A10771">
      <w:pPr>
        <w:pStyle w:val="22"/>
        <w:numPr>
          <w:ilvl w:val="0"/>
          <w:numId w:val="24"/>
        </w:numPr>
        <w:shd w:val="clear" w:color="auto" w:fill="auto"/>
        <w:tabs>
          <w:tab w:val="left" w:pos="1240"/>
        </w:tabs>
        <w:spacing w:after="0" w:line="288" w:lineRule="exact"/>
        <w:ind w:left="460" w:firstLine="580"/>
        <w:jc w:val="both"/>
      </w:pPr>
      <w:r w:rsidRPr="00616B3B">
        <w:t>осуществлять технологические процессы создания или ремонта материальных объектов.</w:t>
      </w:r>
    </w:p>
    <w:p w:rsidR="00C239A6" w:rsidRPr="00616B3B" w:rsidRDefault="007B665E">
      <w:pPr>
        <w:pStyle w:val="22"/>
        <w:shd w:val="clear" w:color="auto" w:fill="auto"/>
        <w:spacing w:after="0" w:line="288" w:lineRule="exact"/>
        <w:ind w:left="460" w:firstLine="58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40"/>
        </w:tabs>
        <w:spacing w:after="0" w:line="288" w:lineRule="exact"/>
        <w:ind w:left="460" w:firstLine="560"/>
        <w:jc w:val="both"/>
      </w:pPr>
      <w:r w:rsidRPr="00616B3B">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C239A6" w:rsidRPr="00616B3B" w:rsidRDefault="007B665E" w:rsidP="00A10771">
      <w:pPr>
        <w:pStyle w:val="22"/>
        <w:numPr>
          <w:ilvl w:val="0"/>
          <w:numId w:val="24"/>
        </w:numPr>
        <w:shd w:val="clear" w:color="auto" w:fill="auto"/>
        <w:tabs>
          <w:tab w:val="left" w:pos="1240"/>
        </w:tabs>
        <w:spacing w:after="0" w:line="288" w:lineRule="exact"/>
        <w:ind w:left="460" w:firstLine="560"/>
        <w:jc w:val="both"/>
      </w:pPr>
      <w:r w:rsidRPr="00616B3B">
        <w:t>осуществлять технологические процессы создания или ремонта материальных объектов, имеющих инновационные элементы.</w:t>
      </w:r>
    </w:p>
    <w:p w:rsidR="00C239A6" w:rsidRPr="00616B3B" w:rsidRDefault="007B665E">
      <w:pPr>
        <w:pStyle w:val="22"/>
        <w:shd w:val="clear" w:color="auto" w:fill="auto"/>
        <w:spacing w:after="0" w:line="288" w:lineRule="exact"/>
        <w:ind w:left="460" w:firstLine="560"/>
        <w:jc w:val="both"/>
      </w:pPr>
      <w:r w:rsidRPr="00616B3B">
        <w:t>Электротехника</w:t>
      </w:r>
    </w:p>
    <w:p w:rsidR="00C239A6" w:rsidRPr="00616B3B" w:rsidRDefault="007B665E">
      <w:pPr>
        <w:pStyle w:val="22"/>
        <w:shd w:val="clear" w:color="auto" w:fill="auto"/>
        <w:spacing w:after="0" w:line="288" w:lineRule="exact"/>
        <w:ind w:left="460" w:firstLine="56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44"/>
        </w:tabs>
        <w:spacing w:after="0" w:line="288" w:lineRule="exact"/>
        <w:ind w:left="460" w:firstLine="560"/>
        <w:jc w:val="both"/>
      </w:pPr>
      <w:r w:rsidRPr="00616B3B">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C239A6" w:rsidRPr="00616B3B" w:rsidRDefault="007B665E" w:rsidP="00A10771">
      <w:pPr>
        <w:pStyle w:val="22"/>
        <w:numPr>
          <w:ilvl w:val="0"/>
          <w:numId w:val="24"/>
        </w:numPr>
        <w:shd w:val="clear" w:color="auto" w:fill="auto"/>
        <w:tabs>
          <w:tab w:val="left" w:pos="1244"/>
        </w:tabs>
        <w:spacing w:after="0" w:line="288" w:lineRule="exact"/>
        <w:ind w:left="460" w:firstLine="560"/>
        <w:jc w:val="both"/>
      </w:pPr>
      <w:r w:rsidRPr="00616B3B">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C239A6" w:rsidRPr="00616B3B" w:rsidRDefault="007B665E">
      <w:pPr>
        <w:pStyle w:val="22"/>
        <w:shd w:val="clear" w:color="auto" w:fill="auto"/>
        <w:spacing w:after="0" w:line="288" w:lineRule="exact"/>
        <w:ind w:left="460" w:firstLine="56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40"/>
        </w:tabs>
        <w:spacing w:after="0" w:line="288" w:lineRule="exact"/>
        <w:ind w:left="460" w:firstLine="560"/>
        <w:jc w:val="both"/>
      </w:pPr>
      <w:r w:rsidRPr="00616B3B">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C239A6" w:rsidRPr="00616B3B" w:rsidRDefault="007B665E" w:rsidP="00A10771">
      <w:pPr>
        <w:pStyle w:val="22"/>
        <w:numPr>
          <w:ilvl w:val="0"/>
          <w:numId w:val="24"/>
        </w:numPr>
        <w:shd w:val="clear" w:color="auto" w:fill="auto"/>
        <w:tabs>
          <w:tab w:val="left" w:pos="1240"/>
        </w:tabs>
        <w:spacing w:after="0" w:line="288" w:lineRule="exact"/>
        <w:ind w:left="460" w:firstLine="560"/>
        <w:jc w:val="both"/>
      </w:pPr>
      <w:r w:rsidRPr="00616B3B">
        <w:t>осуществлять процессы сборки, регулировки или ремонта объектов, содержащих электрические цепи с элементами электроники и автоматики.</w:t>
      </w:r>
    </w:p>
    <w:p w:rsidR="00C239A6" w:rsidRPr="00616B3B" w:rsidRDefault="007B665E">
      <w:pPr>
        <w:pStyle w:val="22"/>
        <w:shd w:val="clear" w:color="auto" w:fill="auto"/>
        <w:spacing w:after="0" w:line="288" w:lineRule="exact"/>
        <w:ind w:left="460" w:firstLine="560"/>
        <w:jc w:val="both"/>
      </w:pPr>
      <w:r w:rsidRPr="00616B3B">
        <w:t>Технологии ведения дома</w:t>
      </w:r>
    </w:p>
    <w:p w:rsidR="00C239A6" w:rsidRPr="00616B3B" w:rsidRDefault="007B665E">
      <w:pPr>
        <w:pStyle w:val="22"/>
        <w:shd w:val="clear" w:color="auto" w:fill="auto"/>
        <w:spacing w:after="0" w:line="288" w:lineRule="exact"/>
        <w:ind w:left="460" w:firstLine="560"/>
        <w:jc w:val="both"/>
      </w:pPr>
      <w:r w:rsidRPr="00616B3B">
        <w:t>Кулинария</w:t>
      </w:r>
    </w:p>
    <w:p w:rsidR="00C239A6" w:rsidRPr="00616B3B" w:rsidRDefault="007B665E">
      <w:pPr>
        <w:pStyle w:val="22"/>
        <w:shd w:val="clear" w:color="auto" w:fill="auto"/>
        <w:spacing w:after="0" w:line="288" w:lineRule="exact"/>
        <w:ind w:left="460" w:firstLine="56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44"/>
        </w:tabs>
        <w:spacing w:after="0" w:line="288" w:lineRule="exact"/>
        <w:ind w:left="460" w:firstLine="560"/>
        <w:jc w:val="both"/>
      </w:pPr>
      <w:r w:rsidRPr="00616B3B">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C239A6" w:rsidRPr="00616B3B" w:rsidRDefault="007B665E">
      <w:pPr>
        <w:pStyle w:val="22"/>
        <w:shd w:val="clear" w:color="auto" w:fill="auto"/>
        <w:spacing w:after="0" w:line="288" w:lineRule="exact"/>
        <w:ind w:left="460" w:firstLine="560"/>
        <w:jc w:val="both"/>
      </w:pPr>
      <w:r w:rsidRPr="00616B3B">
        <w:t>Выпускник получит возможность научиться:</w:t>
      </w:r>
    </w:p>
    <w:p w:rsidR="00C239A6" w:rsidRPr="00616B3B" w:rsidRDefault="007B665E" w:rsidP="00A10771">
      <w:pPr>
        <w:pStyle w:val="22"/>
        <w:numPr>
          <w:ilvl w:val="0"/>
          <w:numId w:val="24"/>
        </w:numPr>
        <w:shd w:val="clear" w:color="auto" w:fill="auto"/>
        <w:tabs>
          <w:tab w:val="left" w:pos="1228"/>
        </w:tabs>
        <w:spacing w:after="0" w:line="288" w:lineRule="exact"/>
        <w:ind w:left="460" w:firstLine="560"/>
        <w:jc w:val="both"/>
      </w:pPr>
      <w:r w:rsidRPr="00616B3B">
        <w:t>составлять рацион питания на основе физиологических потребностей организма;</w:t>
      </w:r>
    </w:p>
    <w:p w:rsidR="00C239A6" w:rsidRPr="00616B3B" w:rsidRDefault="007B665E" w:rsidP="00A10771">
      <w:pPr>
        <w:pStyle w:val="22"/>
        <w:numPr>
          <w:ilvl w:val="0"/>
          <w:numId w:val="24"/>
        </w:numPr>
        <w:shd w:val="clear" w:color="auto" w:fill="auto"/>
        <w:tabs>
          <w:tab w:val="left" w:pos="1244"/>
        </w:tabs>
        <w:spacing w:after="0" w:line="288" w:lineRule="exact"/>
        <w:ind w:left="460" w:firstLine="560"/>
        <w:jc w:val="both"/>
      </w:pPr>
      <w:r w:rsidRPr="00616B3B">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C239A6" w:rsidRPr="00616B3B" w:rsidRDefault="007B665E" w:rsidP="00A10771">
      <w:pPr>
        <w:pStyle w:val="22"/>
        <w:numPr>
          <w:ilvl w:val="0"/>
          <w:numId w:val="24"/>
        </w:numPr>
        <w:shd w:val="clear" w:color="auto" w:fill="auto"/>
        <w:tabs>
          <w:tab w:val="left" w:pos="1244"/>
        </w:tabs>
        <w:spacing w:after="0" w:line="288" w:lineRule="exact"/>
        <w:ind w:left="460" w:firstLine="560"/>
        <w:jc w:val="both"/>
      </w:pPr>
      <w:r w:rsidRPr="00616B3B">
        <w:t>применять основные виды и способы консервирования и заготовки пищевых продуктов в домашних условиях;</w:t>
      </w:r>
    </w:p>
    <w:p w:rsidR="00C239A6" w:rsidRPr="00616B3B" w:rsidRDefault="007B665E" w:rsidP="00A10771">
      <w:pPr>
        <w:pStyle w:val="22"/>
        <w:numPr>
          <w:ilvl w:val="0"/>
          <w:numId w:val="24"/>
        </w:numPr>
        <w:shd w:val="clear" w:color="auto" w:fill="auto"/>
        <w:tabs>
          <w:tab w:val="left" w:pos="1240"/>
        </w:tabs>
        <w:spacing w:after="0" w:line="288" w:lineRule="exact"/>
        <w:ind w:left="460" w:firstLine="560"/>
        <w:jc w:val="both"/>
      </w:pPr>
      <w:r w:rsidRPr="00616B3B">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C239A6" w:rsidRPr="00616B3B" w:rsidRDefault="007B665E" w:rsidP="00A10771">
      <w:pPr>
        <w:pStyle w:val="22"/>
        <w:numPr>
          <w:ilvl w:val="0"/>
          <w:numId w:val="24"/>
        </w:numPr>
        <w:shd w:val="clear" w:color="auto" w:fill="auto"/>
        <w:tabs>
          <w:tab w:val="left" w:pos="1244"/>
        </w:tabs>
        <w:spacing w:after="0" w:line="288" w:lineRule="exact"/>
        <w:ind w:left="460" w:firstLine="560"/>
        <w:jc w:val="both"/>
      </w:pPr>
      <w:r w:rsidRPr="00616B3B">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C239A6" w:rsidRPr="00616B3B" w:rsidRDefault="007B665E" w:rsidP="00A10771">
      <w:pPr>
        <w:pStyle w:val="22"/>
        <w:numPr>
          <w:ilvl w:val="0"/>
          <w:numId w:val="24"/>
        </w:numPr>
        <w:shd w:val="clear" w:color="auto" w:fill="auto"/>
        <w:tabs>
          <w:tab w:val="left" w:pos="1240"/>
        </w:tabs>
        <w:spacing w:after="0" w:line="288" w:lineRule="exact"/>
        <w:ind w:left="460" w:firstLine="560"/>
        <w:jc w:val="both"/>
      </w:pPr>
      <w:r w:rsidRPr="00616B3B">
        <w:t>выполнять мероприятия по предотвращению негативного влияния техногенной сферы на окружающую среду и здоровье человека.</w:t>
      </w:r>
    </w:p>
    <w:p w:rsidR="00C239A6" w:rsidRPr="00616B3B" w:rsidRDefault="007B665E">
      <w:pPr>
        <w:pStyle w:val="22"/>
        <w:shd w:val="clear" w:color="auto" w:fill="auto"/>
        <w:spacing w:after="0" w:line="288" w:lineRule="exact"/>
        <w:ind w:left="460" w:firstLine="560"/>
        <w:jc w:val="both"/>
      </w:pPr>
      <w:r w:rsidRPr="00616B3B">
        <w:t>Создание изделий из текстильных и поделочных материалов</w:t>
      </w:r>
    </w:p>
    <w:p w:rsidR="00C239A6" w:rsidRPr="00616B3B" w:rsidRDefault="007B665E">
      <w:pPr>
        <w:pStyle w:val="22"/>
        <w:shd w:val="clear" w:color="auto" w:fill="auto"/>
        <w:spacing w:after="0" w:line="288" w:lineRule="exact"/>
        <w:ind w:left="460" w:firstLine="560"/>
        <w:jc w:val="both"/>
      </w:pPr>
      <w:r w:rsidRPr="00616B3B">
        <w:t>Выпускник научится:</w:t>
      </w:r>
    </w:p>
    <w:p w:rsidR="00C239A6" w:rsidRPr="00616B3B" w:rsidRDefault="007B665E" w:rsidP="00A10771">
      <w:pPr>
        <w:pStyle w:val="22"/>
        <w:numPr>
          <w:ilvl w:val="0"/>
          <w:numId w:val="24"/>
        </w:numPr>
        <w:shd w:val="clear" w:color="auto" w:fill="auto"/>
        <w:tabs>
          <w:tab w:val="left" w:pos="1244"/>
        </w:tabs>
        <w:spacing w:after="0" w:line="288" w:lineRule="exact"/>
        <w:ind w:left="460" w:firstLine="560"/>
        <w:jc w:val="both"/>
      </w:pPr>
      <w:r w:rsidRPr="00616B3B">
        <w:t>изготавливать с помощью ручных инструментов и оборудования для швейных и декоративно</w:t>
      </w:r>
      <w:r w:rsidRPr="00616B3B">
        <w:softHyphen/>
        <w:t>прикладных работ, швейной машины простые по конструкции модели швейных изделий, пользуясь технологической документацией;</w:t>
      </w:r>
    </w:p>
    <w:p w:rsidR="00C239A6" w:rsidRPr="00616B3B" w:rsidRDefault="007B665E" w:rsidP="00A10771">
      <w:pPr>
        <w:pStyle w:val="22"/>
        <w:numPr>
          <w:ilvl w:val="0"/>
          <w:numId w:val="24"/>
        </w:numPr>
        <w:shd w:val="clear" w:color="auto" w:fill="auto"/>
        <w:tabs>
          <w:tab w:val="left" w:pos="1228"/>
        </w:tabs>
        <w:spacing w:after="0" w:line="288" w:lineRule="exact"/>
        <w:ind w:left="460" w:firstLine="560"/>
        <w:jc w:val="both"/>
      </w:pPr>
      <w:r w:rsidRPr="00616B3B">
        <w:t>выполнять влажно-тепловую обработку швейных изделий.</w:t>
      </w:r>
    </w:p>
    <w:p w:rsidR="00C239A6" w:rsidRPr="00616B3B" w:rsidRDefault="007B665E">
      <w:pPr>
        <w:pStyle w:val="22"/>
        <w:shd w:val="clear" w:color="auto" w:fill="auto"/>
        <w:spacing w:after="0" w:line="288" w:lineRule="exact"/>
        <w:ind w:left="460" w:firstLine="560"/>
        <w:jc w:val="both"/>
      </w:pPr>
      <w:r w:rsidRPr="00616B3B">
        <w:t>Выпускник получит возможность научиться:</w:t>
      </w:r>
    </w:p>
    <w:p w:rsidR="00C239A6" w:rsidRPr="00616B3B" w:rsidRDefault="007B665E" w:rsidP="00A10771">
      <w:pPr>
        <w:pStyle w:val="22"/>
        <w:numPr>
          <w:ilvl w:val="0"/>
          <w:numId w:val="28"/>
        </w:numPr>
        <w:shd w:val="clear" w:color="auto" w:fill="auto"/>
        <w:tabs>
          <w:tab w:val="left" w:pos="1249"/>
        </w:tabs>
        <w:spacing w:after="0" w:line="288" w:lineRule="exact"/>
        <w:ind w:left="460" w:firstLine="560"/>
        <w:jc w:val="left"/>
      </w:pPr>
      <w:r w:rsidRPr="00616B3B">
        <w:t>выполнять несложные приёмы моделирования швейных изделий, в том числе с использованием традиций народного костюма;</w:t>
      </w:r>
    </w:p>
    <w:p w:rsidR="00C239A6" w:rsidRPr="00616B3B" w:rsidRDefault="007B665E" w:rsidP="00A10771">
      <w:pPr>
        <w:pStyle w:val="22"/>
        <w:numPr>
          <w:ilvl w:val="0"/>
          <w:numId w:val="28"/>
        </w:numPr>
        <w:shd w:val="clear" w:color="auto" w:fill="auto"/>
        <w:tabs>
          <w:tab w:val="left" w:pos="1249"/>
        </w:tabs>
        <w:spacing w:after="0" w:line="288" w:lineRule="exact"/>
        <w:ind w:left="460" w:firstLine="560"/>
        <w:jc w:val="left"/>
      </w:pPr>
      <w:r w:rsidRPr="00616B3B">
        <w:t>использовать при моделировании зрительные иллюзии в одежде; определять и исправлять дефекты швейных изделий;</w:t>
      </w:r>
    </w:p>
    <w:p w:rsidR="00C239A6" w:rsidRPr="00616B3B" w:rsidRDefault="007B665E" w:rsidP="00A10771">
      <w:pPr>
        <w:pStyle w:val="22"/>
        <w:numPr>
          <w:ilvl w:val="0"/>
          <w:numId w:val="28"/>
        </w:numPr>
        <w:shd w:val="clear" w:color="auto" w:fill="auto"/>
        <w:tabs>
          <w:tab w:val="left" w:pos="1233"/>
        </w:tabs>
        <w:spacing w:after="0" w:line="288" w:lineRule="exact"/>
        <w:ind w:left="460" w:firstLine="560"/>
        <w:jc w:val="both"/>
      </w:pPr>
      <w:r w:rsidRPr="00616B3B">
        <w:t>выполнять художественную отделку швейных изделий;</w:t>
      </w:r>
    </w:p>
    <w:p w:rsidR="00C239A6" w:rsidRPr="00616B3B" w:rsidRDefault="007B665E" w:rsidP="00A10771">
      <w:pPr>
        <w:pStyle w:val="22"/>
        <w:numPr>
          <w:ilvl w:val="0"/>
          <w:numId w:val="28"/>
        </w:numPr>
        <w:shd w:val="clear" w:color="auto" w:fill="auto"/>
        <w:tabs>
          <w:tab w:val="left" w:pos="1244"/>
        </w:tabs>
        <w:spacing w:after="0" w:line="288" w:lineRule="exact"/>
        <w:ind w:left="460" w:firstLine="560"/>
        <w:jc w:val="left"/>
      </w:pPr>
      <w:r w:rsidRPr="00616B3B">
        <w:t>изготавливать изделия декоративно-прикладного искусства, региональных народных промыслов;</w:t>
      </w:r>
    </w:p>
    <w:p w:rsidR="00C239A6" w:rsidRPr="00616B3B" w:rsidRDefault="007B665E" w:rsidP="00A10771">
      <w:pPr>
        <w:pStyle w:val="22"/>
        <w:numPr>
          <w:ilvl w:val="0"/>
          <w:numId w:val="28"/>
        </w:numPr>
        <w:shd w:val="clear" w:color="auto" w:fill="auto"/>
        <w:tabs>
          <w:tab w:val="left" w:pos="1233"/>
        </w:tabs>
        <w:spacing w:after="0" w:line="288" w:lineRule="exact"/>
        <w:ind w:left="460" w:firstLine="560"/>
        <w:jc w:val="both"/>
      </w:pPr>
      <w:r w:rsidRPr="00616B3B">
        <w:t>определять основные стили в одежде и современные направления моды.</w:t>
      </w:r>
    </w:p>
    <w:p w:rsidR="00C239A6" w:rsidRPr="00616B3B" w:rsidRDefault="007B665E">
      <w:pPr>
        <w:pStyle w:val="22"/>
        <w:shd w:val="clear" w:color="auto" w:fill="auto"/>
        <w:spacing w:after="0" w:line="288" w:lineRule="exact"/>
        <w:ind w:left="460" w:firstLine="560"/>
        <w:jc w:val="both"/>
      </w:pPr>
      <w:r w:rsidRPr="00616B3B">
        <w:t>Технологии исследовательской, опытнической и проектной деятельности</w:t>
      </w:r>
    </w:p>
    <w:p w:rsidR="00C239A6" w:rsidRPr="00616B3B" w:rsidRDefault="007B665E">
      <w:pPr>
        <w:pStyle w:val="22"/>
        <w:shd w:val="clear" w:color="auto" w:fill="auto"/>
        <w:spacing w:after="0" w:line="288" w:lineRule="exact"/>
        <w:ind w:left="460" w:firstLine="560"/>
        <w:jc w:val="both"/>
      </w:pPr>
      <w:r w:rsidRPr="00616B3B">
        <w:t>Выпускник научится:</w:t>
      </w:r>
    </w:p>
    <w:p w:rsidR="00C239A6" w:rsidRPr="00616B3B" w:rsidRDefault="007B665E" w:rsidP="00A10771">
      <w:pPr>
        <w:pStyle w:val="22"/>
        <w:numPr>
          <w:ilvl w:val="0"/>
          <w:numId w:val="28"/>
        </w:numPr>
        <w:shd w:val="clear" w:color="auto" w:fill="auto"/>
        <w:tabs>
          <w:tab w:val="left" w:pos="1249"/>
        </w:tabs>
        <w:spacing w:after="0" w:line="288" w:lineRule="exact"/>
        <w:ind w:left="460" w:firstLine="560"/>
        <w:jc w:val="left"/>
      </w:pPr>
      <w:r w:rsidRPr="00616B3B">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C239A6" w:rsidRPr="00616B3B" w:rsidRDefault="007B665E" w:rsidP="00A10771">
      <w:pPr>
        <w:pStyle w:val="22"/>
        <w:numPr>
          <w:ilvl w:val="0"/>
          <w:numId w:val="28"/>
        </w:numPr>
        <w:shd w:val="clear" w:color="auto" w:fill="auto"/>
        <w:tabs>
          <w:tab w:val="left" w:pos="1254"/>
        </w:tabs>
        <w:spacing w:after="0" w:line="288" w:lineRule="exact"/>
        <w:ind w:left="460" w:firstLine="560"/>
        <w:jc w:val="both"/>
      </w:pPr>
      <w:r w:rsidRPr="00616B3B">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C239A6" w:rsidRPr="00616B3B" w:rsidRDefault="007B665E">
      <w:pPr>
        <w:pStyle w:val="22"/>
        <w:shd w:val="clear" w:color="auto" w:fill="auto"/>
        <w:spacing w:after="0" w:line="288" w:lineRule="exact"/>
        <w:ind w:left="460" w:firstLine="560"/>
        <w:jc w:val="both"/>
      </w:pPr>
      <w:r w:rsidRPr="00616B3B">
        <w:t>Выпускник получит возможность научиться:</w:t>
      </w:r>
    </w:p>
    <w:p w:rsidR="00C239A6" w:rsidRPr="00616B3B" w:rsidRDefault="007B665E" w:rsidP="00A10771">
      <w:pPr>
        <w:pStyle w:val="22"/>
        <w:numPr>
          <w:ilvl w:val="0"/>
          <w:numId w:val="28"/>
        </w:numPr>
        <w:shd w:val="clear" w:color="auto" w:fill="auto"/>
        <w:tabs>
          <w:tab w:val="left" w:pos="1244"/>
        </w:tabs>
        <w:spacing w:after="0" w:line="288" w:lineRule="exact"/>
        <w:ind w:left="460" w:firstLine="560"/>
        <w:jc w:val="both"/>
      </w:pPr>
      <w:r w:rsidRPr="00616B3B">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C239A6" w:rsidRPr="00616B3B" w:rsidRDefault="007B665E" w:rsidP="00A10771">
      <w:pPr>
        <w:pStyle w:val="22"/>
        <w:numPr>
          <w:ilvl w:val="0"/>
          <w:numId w:val="28"/>
        </w:numPr>
        <w:shd w:val="clear" w:color="auto" w:fill="auto"/>
        <w:tabs>
          <w:tab w:val="left" w:pos="1244"/>
        </w:tabs>
        <w:spacing w:after="0" w:line="288" w:lineRule="exact"/>
        <w:ind w:left="460" w:firstLine="560"/>
        <w:jc w:val="both"/>
      </w:pPr>
      <w:r w:rsidRPr="00616B3B">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C239A6" w:rsidRPr="00616B3B" w:rsidRDefault="007B665E">
      <w:pPr>
        <w:pStyle w:val="22"/>
        <w:shd w:val="clear" w:color="auto" w:fill="auto"/>
        <w:spacing w:after="0" w:line="288" w:lineRule="exact"/>
        <w:ind w:left="460" w:firstLine="560"/>
        <w:jc w:val="both"/>
      </w:pPr>
      <w:r w:rsidRPr="00616B3B">
        <w:t>Современное производство и профессиональное самоопределение</w:t>
      </w:r>
    </w:p>
    <w:p w:rsidR="00C239A6" w:rsidRPr="00616B3B" w:rsidRDefault="007B665E">
      <w:pPr>
        <w:pStyle w:val="22"/>
        <w:shd w:val="clear" w:color="auto" w:fill="auto"/>
        <w:spacing w:after="0" w:line="288" w:lineRule="exact"/>
        <w:ind w:left="460" w:firstLine="560"/>
        <w:jc w:val="both"/>
      </w:pPr>
      <w:r w:rsidRPr="00616B3B">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C239A6" w:rsidRPr="00616B3B" w:rsidRDefault="007B665E">
      <w:pPr>
        <w:pStyle w:val="22"/>
        <w:shd w:val="clear" w:color="auto" w:fill="auto"/>
        <w:spacing w:after="0" w:line="288" w:lineRule="exact"/>
        <w:ind w:left="460" w:firstLine="560"/>
        <w:jc w:val="both"/>
      </w:pPr>
      <w:r w:rsidRPr="00616B3B">
        <w:t>Выпускник получит возможность научиться:</w:t>
      </w:r>
    </w:p>
    <w:p w:rsidR="00C239A6" w:rsidRPr="00616B3B" w:rsidRDefault="007B665E" w:rsidP="00A10771">
      <w:pPr>
        <w:pStyle w:val="22"/>
        <w:numPr>
          <w:ilvl w:val="0"/>
          <w:numId w:val="28"/>
        </w:numPr>
        <w:shd w:val="clear" w:color="auto" w:fill="auto"/>
        <w:tabs>
          <w:tab w:val="left" w:pos="1233"/>
        </w:tabs>
        <w:spacing w:after="0" w:line="288" w:lineRule="exact"/>
        <w:ind w:left="460" w:firstLine="560"/>
        <w:jc w:val="both"/>
      </w:pPr>
      <w:r w:rsidRPr="00616B3B">
        <w:t>планировать профессиональную карьеру;</w:t>
      </w:r>
    </w:p>
    <w:p w:rsidR="00C239A6" w:rsidRPr="00616B3B" w:rsidRDefault="007B665E" w:rsidP="00A10771">
      <w:pPr>
        <w:pStyle w:val="22"/>
        <w:numPr>
          <w:ilvl w:val="0"/>
          <w:numId w:val="28"/>
        </w:numPr>
        <w:shd w:val="clear" w:color="auto" w:fill="auto"/>
        <w:tabs>
          <w:tab w:val="left" w:pos="1233"/>
        </w:tabs>
        <w:spacing w:after="0" w:line="288" w:lineRule="exact"/>
        <w:ind w:left="460" w:firstLine="560"/>
        <w:jc w:val="both"/>
      </w:pPr>
      <w:r w:rsidRPr="00616B3B">
        <w:t>рационально выбирать пути продолжения образования или трудоустройства;</w:t>
      </w:r>
    </w:p>
    <w:p w:rsidR="00C239A6" w:rsidRPr="00616B3B" w:rsidRDefault="007B665E" w:rsidP="00A10771">
      <w:pPr>
        <w:pStyle w:val="22"/>
        <w:numPr>
          <w:ilvl w:val="0"/>
          <w:numId w:val="28"/>
        </w:numPr>
        <w:shd w:val="clear" w:color="auto" w:fill="auto"/>
        <w:tabs>
          <w:tab w:val="left" w:pos="1233"/>
        </w:tabs>
        <w:spacing w:after="0" w:line="288" w:lineRule="exact"/>
        <w:ind w:left="460" w:firstLine="560"/>
        <w:jc w:val="both"/>
      </w:pPr>
      <w:r w:rsidRPr="00616B3B">
        <w:t>ориентироваться в информации по трудоустройству и продолжению образования;</w:t>
      </w:r>
    </w:p>
    <w:p w:rsidR="00C239A6" w:rsidRPr="00616B3B" w:rsidRDefault="007B665E" w:rsidP="00A10771">
      <w:pPr>
        <w:pStyle w:val="22"/>
        <w:numPr>
          <w:ilvl w:val="0"/>
          <w:numId w:val="28"/>
        </w:numPr>
        <w:shd w:val="clear" w:color="auto" w:fill="auto"/>
        <w:tabs>
          <w:tab w:val="left" w:pos="1254"/>
        </w:tabs>
        <w:spacing w:after="0" w:line="288" w:lineRule="exact"/>
        <w:ind w:left="460" w:firstLine="560"/>
        <w:jc w:val="left"/>
      </w:pPr>
      <w:r w:rsidRPr="00616B3B">
        <w:t>оценивать свои возможности и возможности своей семьи для предпринимательской деятельности.</w:t>
      </w:r>
    </w:p>
    <w:p w:rsidR="00C239A6" w:rsidRPr="00616B3B" w:rsidRDefault="007B665E">
      <w:pPr>
        <w:pStyle w:val="22"/>
        <w:shd w:val="clear" w:color="auto" w:fill="auto"/>
        <w:spacing w:after="0" w:line="278" w:lineRule="exact"/>
        <w:ind w:left="460" w:firstLine="0"/>
        <w:jc w:val="left"/>
      </w:pPr>
      <w:r w:rsidRPr="00616B3B">
        <w:t>Современные материальные, информационные и гуманитарные технологии и перспективы их развития Выпускник научится:</w:t>
      </w:r>
    </w:p>
    <w:p w:rsidR="00C239A6" w:rsidRPr="00616B3B" w:rsidRDefault="007B665E" w:rsidP="00A10771">
      <w:pPr>
        <w:pStyle w:val="22"/>
        <w:numPr>
          <w:ilvl w:val="0"/>
          <w:numId w:val="28"/>
        </w:numPr>
        <w:shd w:val="clear" w:color="auto" w:fill="auto"/>
        <w:tabs>
          <w:tab w:val="left" w:pos="1266"/>
        </w:tabs>
        <w:spacing w:after="0" w:line="278" w:lineRule="exact"/>
        <w:ind w:left="460" w:firstLine="560"/>
        <w:jc w:val="both"/>
      </w:pPr>
      <w:r w:rsidRPr="00616B3B">
        <w:t>называть и характеризовать актуальные управленческие, медицинские,</w:t>
      </w:r>
    </w:p>
    <w:p w:rsidR="00C239A6" w:rsidRPr="00616B3B" w:rsidRDefault="007B665E">
      <w:pPr>
        <w:pStyle w:val="22"/>
        <w:shd w:val="clear" w:color="auto" w:fill="auto"/>
        <w:tabs>
          <w:tab w:val="left" w:pos="2476"/>
          <w:tab w:val="left" w:pos="4002"/>
          <w:tab w:val="left" w:pos="5466"/>
          <w:tab w:val="left" w:pos="7161"/>
          <w:tab w:val="left" w:pos="7612"/>
          <w:tab w:val="left" w:pos="8966"/>
        </w:tabs>
        <w:spacing w:after="0" w:line="278" w:lineRule="exact"/>
        <w:ind w:left="460" w:firstLine="0"/>
        <w:jc w:val="both"/>
      </w:pPr>
      <w:r w:rsidRPr="00616B3B">
        <w:t>информационные</w:t>
      </w:r>
      <w:r w:rsidRPr="00616B3B">
        <w:tab/>
        <w:t>технологии,</w:t>
      </w:r>
      <w:r w:rsidRPr="00616B3B">
        <w:tab/>
        <w:t>технологии</w:t>
      </w:r>
      <w:r w:rsidRPr="00616B3B">
        <w:tab/>
        <w:t>производства</w:t>
      </w:r>
      <w:r w:rsidRPr="00616B3B">
        <w:tab/>
        <w:t>и</w:t>
      </w:r>
      <w:r w:rsidRPr="00616B3B">
        <w:tab/>
        <w:t>обработки</w:t>
      </w:r>
      <w:r w:rsidRPr="00616B3B">
        <w:tab/>
        <w:t>материалов,</w:t>
      </w:r>
    </w:p>
    <w:p w:rsidR="00C239A6" w:rsidRPr="00616B3B" w:rsidRDefault="007B665E">
      <w:pPr>
        <w:pStyle w:val="22"/>
        <w:shd w:val="clear" w:color="auto" w:fill="auto"/>
        <w:spacing w:after="0" w:line="278" w:lineRule="exact"/>
        <w:ind w:left="460" w:firstLine="0"/>
        <w:jc w:val="both"/>
      </w:pPr>
      <w:r w:rsidRPr="00616B3B">
        <w:t>машиностроения, биотехнологии, нанотехнологии;</w:t>
      </w:r>
    </w:p>
    <w:p w:rsidR="00C239A6" w:rsidRPr="00616B3B" w:rsidRDefault="007B665E" w:rsidP="00A10771">
      <w:pPr>
        <w:pStyle w:val="22"/>
        <w:numPr>
          <w:ilvl w:val="0"/>
          <w:numId w:val="28"/>
        </w:numPr>
        <w:shd w:val="clear" w:color="auto" w:fill="auto"/>
        <w:tabs>
          <w:tab w:val="left" w:pos="1266"/>
        </w:tabs>
        <w:spacing w:after="0" w:line="278" w:lineRule="exact"/>
        <w:ind w:left="460" w:firstLine="560"/>
        <w:jc w:val="both"/>
      </w:pPr>
      <w:r w:rsidRPr="00616B3B">
        <w:t>называть и характеризовать перспективные управленческие, медицинские,</w:t>
      </w:r>
    </w:p>
    <w:p w:rsidR="00C239A6" w:rsidRPr="00616B3B" w:rsidRDefault="007B665E">
      <w:pPr>
        <w:pStyle w:val="22"/>
        <w:shd w:val="clear" w:color="auto" w:fill="auto"/>
        <w:tabs>
          <w:tab w:val="left" w:pos="2476"/>
          <w:tab w:val="left" w:pos="4002"/>
          <w:tab w:val="left" w:pos="5466"/>
          <w:tab w:val="left" w:pos="7161"/>
          <w:tab w:val="left" w:pos="7612"/>
          <w:tab w:val="left" w:pos="8966"/>
        </w:tabs>
        <w:spacing w:after="0" w:line="278" w:lineRule="exact"/>
        <w:ind w:left="460" w:firstLine="0"/>
        <w:jc w:val="both"/>
      </w:pPr>
      <w:r w:rsidRPr="00616B3B">
        <w:t>информационные</w:t>
      </w:r>
      <w:r w:rsidRPr="00616B3B">
        <w:tab/>
        <w:t>технологии,</w:t>
      </w:r>
      <w:r w:rsidRPr="00616B3B">
        <w:tab/>
        <w:t>технологии</w:t>
      </w:r>
      <w:r w:rsidRPr="00616B3B">
        <w:tab/>
        <w:t>производства</w:t>
      </w:r>
      <w:r w:rsidRPr="00616B3B">
        <w:tab/>
        <w:t>и</w:t>
      </w:r>
      <w:r w:rsidRPr="00616B3B">
        <w:tab/>
        <w:t>обработки</w:t>
      </w:r>
      <w:r w:rsidRPr="00616B3B">
        <w:tab/>
        <w:t>материалов,</w:t>
      </w:r>
    </w:p>
    <w:p w:rsidR="00C239A6" w:rsidRPr="00616B3B" w:rsidRDefault="007B665E">
      <w:pPr>
        <w:pStyle w:val="22"/>
        <w:shd w:val="clear" w:color="auto" w:fill="auto"/>
        <w:spacing w:after="0" w:line="278" w:lineRule="exact"/>
        <w:ind w:left="460" w:firstLine="0"/>
        <w:jc w:val="both"/>
      </w:pPr>
      <w:r w:rsidRPr="00616B3B">
        <w:t>машиностроения, биотехнологии, нанотехнологии;</w:t>
      </w:r>
    </w:p>
    <w:p w:rsidR="00C239A6" w:rsidRPr="00616B3B" w:rsidRDefault="007B665E" w:rsidP="00A10771">
      <w:pPr>
        <w:pStyle w:val="22"/>
        <w:numPr>
          <w:ilvl w:val="0"/>
          <w:numId w:val="28"/>
        </w:numPr>
        <w:shd w:val="clear" w:color="auto" w:fill="auto"/>
        <w:tabs>
          <w:tab w:val="left" w:pos="1282"/>
        </w:tabs>
        <w:spacing w:after="0" w:line="278" w:lineRule="exact"/>
        <w:ind w:left="460" w:firstLine="560"/>
        <w:jc w:val="both"/>
      </w:pPr>
      <w:r w:rsidRPr="00616B3B">
        <w:t>объяснять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w:t>
      </w:r>
    </w:p>
    <w:p w:rsidR="00C239A6" w:rsidRPr="00616B3B" w:rsidRDefault="007B665E">
      <w:pPr>
        <w:pStyle w:val="22"/>
        <w:shd w:val="clear" w:color="auto" w:fill="auto"/>
        <w:spacing w:after="0" w:line="220" w:lineRule="exact"/>
        <w:ind w:left="460" w:firstLine="0"/>
        <w:jc w:val="left"/>
      </w:pPr>
      <w:r w:rsidRPr="00616B3B">
        <w:t>продуктов современных производственных технологий и мерой их технологической чистоты;</w:t>
      </w:r>
    </w:p>
    <w:p w:rsidR="00C239A6" w:rsidRPr="00616B3B" w:rsidRDefault="007B665E" w:rsidP="00A10771">
      <w:pPr>
        <w:pStyle w:val="22"/>
        <w:numPr>
          <w:ilvl w:val="0"/>
          <w:numId w:val="28"/>
        </w:numPr>
        <w:shd w:val="clear" w:color="auto" w:fill="auto"/>
        <w:tabs>
          <w:tab w:val="left" w:pos="1461"/>
        </w:tabs>
        <w:spacing w:after="0" w:line="274" w:lineRule="exact"/>
        <w:ind w:left="460" w:firstLine="580"/>
        <w:jc w:val="both"/>
      </w:pPr>
      <w:r w:rsidRPr="00616B3B">
        <w:t>проводить мониторинг развития технологий произвольно избранной отрасли на основе работы с информационными источниками различных видов.</w:t>
      </w:r>
    </w:p>
    <w:p w:rsidR="00C239A6" w:rsidRPr="00616B3B" w:rsidRDefault="007B665E">
      <w:pPr>
        <w:pStyle w:val="22"/>
        <w:shd w:val="clear" w:color="auto" w:fill="auto"/>
        <w:spacing w:after="0" w:line="274" w:lineRule="exact"/>
        <w:ind w:left="460" w:firstLine="580"/>
        <w:jc w:val="both"/>
      </w:pPr>
      <w:r w:rsidRPr="00616B3B">
        <w:t>Выпускник получит возможность научиться:</w:t>
      </w:r>
    </w:p>
    <w:p w:rsidR="00C239A6" w:rsidRPr="00616B3B" w:rsidRDefault="007B665E" w:rsidP="00A10771">
      <w:pPr>
        <w:pStyle w:val="62"/>
        <w:numPr>
          <w:ilvl w:val="0"/>
          <w:numId w:val="28"/>
        </w:numPr>
        <w:shd w:val="clear" w:color="auto" w:fill="auto"/>
        <w:tabs>
          <w:tab w:val="left" w:pos="1461"/>
        </w:tabs>
        <w:spacing w:line="274" w:lineRule="exact"/>
        <w:ind w:left="460" w:firstLine="580"/>
        <w:rPr>
          <w:sz w:val="22"/>
          <w:szCs w:val="22"/>
        </w:rPr>
      </w:pPr>
      <w:r w:rsidRPr="00616B3B">
        <w:rPr>
          <w:sz w:val="22"/>
          <w:szCs w:val="22"/>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C239A6" w:rsidRPr="00616B3B" w:rsidRDefault="007B665E">
      <w:pPr>
        <w:pStyle w:val="22"/>
        <w:shd w:val="clear" w:color="auto" w:fill="auto"/>
        <w:spacing w:after="0" w:line="274" w:lineRule="exact"/>
        <w:ind w:right="320" w:firstLine="0"/>
        <w:jc w:val="right"/>
      </w:pPr>
      <w:r w:rsidRPr="00616B3B">
        <w:t>Формирование технологической культуры и проектно-технологического мышления</w:t>
      </w:r>
    </w:p>
    <w:p w:rsidR="00C239A6" w:rsidRPr="00616B3B" w:rsidRDefault="007B665E">
      <w:pPr>
        <w:pStyle w:val="22"/>
        <w:shd w:val="clear" w:color="auto" w:fill="auto"/>
        <w:spacing w:after="0" w:line="274" w:lineRule="exact"/>
        <w:ind w:left="4600" w:firstLine="0"/>
        <w:jc w:val="left"/>
      </w:pPr>
      <w:r w:rsidRPr="00616B3B">
        <w:t>обучающихся</w:t>
      </w:r>
    </w:p>
    <w:p w:rsidR="00C239A6" w:rsidRPr="00616B3B" w:rsidRDefault="007B665E">
      <w:pPr>
        <w:pStyle w:val="22"/>
        <w:shd w:val="clear" w:color="auto" w:fill="auto"/>
        <w:spacing w:after="0" w:line="274" w:lineRule="exact"/>
        <w:ind w:left="460" w:firstLine="0"/>
        <w:jc w:val="left"/>
      </w:pPr>
      <w:r w:rsidRPr="00616B3B">
        <w:t>Выпускник научится:</w:t>
      </w:r>
    </w:p>
    <w:p w:rsidR="00C239A6" w:rsidRPr="00616B3B" w:rsidRDefault="007B665E" w:rsidP="00A10771">
      <w:pPr>
        <w:pStyle w:val="22"/>
        <w:numPr>
          <w:ilvl w:val="0"/>
          <w:numId w:val="29"/>
        </w:numPr>
        <w:shd w:val="clear" w:color="auto" w:fill="auto"/>
        <w:tabs>
          <w:tab w:val="left" w:pos="1461"/>
        </w:tabs>
        <w:spacing w:after="0" w:line="274" w:lineRule="exact"/>
        <w:ind w:left="460" w:firstLine="580"/>
        <w:jc w:val="both"/>
      </w:pPr>
      <w:r w:rsidRPr="00616B3B">
        <w:t>следовать технологии, в том числе в процессе изготовления субъективно нового продукта;</w:t>
      </w:r>
    </w:p>
    <w:p w:rsidR="00C239A6" w:rsidRPr="00616B3B" w:rsidRDefault="007B665E" w:rsidP="00A10771">
      <w:pPr>
        <w:pStyle w:val="22"/>
        <w:numPr>
          <w:ilvl w:val="0"/>
          <w:numId w:val="28"/>
        </w:numPr>
        <w:shd w:val="clear" w:color="auto" w:fill="auto"/>
        <w:tabs>
          <w:tab w:val="left" w:pos="1461"/>
        </w:tabs>
        <w:spacing w:after="0" w:line="278" w:lineRule="exact"/>
        <w:ind w:left="460" w:firstLine="580"/>
        <w:jc w:val="both"/>
      </w:pPr>
      <w:r w:rsidRPr="00616B3B">
        <w:t>оценивать условия применимости технологии в том числе с позиций экологической защищенности;</w:t>
      </w:r>
    </w:p>
    <w:p w:rsidR="00C239A6" w:rsidRPr="00616B3B" w:rsidRDefault="007B665E" w:rsidP="00A10771">
      <w:pPr>
        <w:pStyle w:val="22"/>
        <w:numPr>
          <w:ilvl w:val="0"/>
          <w:numId w:val="28"/>
        </w:numPr>
        <w:shd w:val="clear" w:color="auto" w:fill="auto"/>
        <w:tabs>
          <w:tab w:val="left" w:pos="1461"/>
        </w:tabs>
        <w:spacing w:after="0" w:line="278" w:lineRule="exact"/>
        <w:ind w:left="460" w:firstLine="580"/>
        <w:jc w:val="both"/>
      </w:pPr>
      <w:r w:rsidRPr="00616B3B">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w:t>
      </w:r>
      <w:r w:rsidRPr="00616B3B">
        <w:softHyphen/>
        <w:t>экспериментальным путем, в том числе самостоятельно планируя такого рода эксперименты;</w:t>
      </w:r>
    </w:p>
    <w:p w:rsidR="00C239A6" w:rsidRPr="00616B3B" w:rsidRDefault="007B665E" w:rsidP="00A10771">
      <w:pPr>
        <w:pStyle w:val="22"/>
        <w:numPr>
          <w:ilvl w:val="0"/>
          <w:numId w:val="28"/>
        </w:numPr>
        <w:shd w:val="clear" w:color="auto" w:fill="auto"/>
        <w:tabs>
          <w:tab w:val="left" w:pos="1461"/>
        </w:tabs>
        <w:spacing w:after="0" w:line="278" w:lineRule="exact"/>
        <w:ind w:left="460" w:firstLine="580"/>
        <w:jc w:val="both"/>
      </w:pPr>
      <w:r w:rsidRPr="00616B3B">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C239A6" w:rsidRPr="00616B3B" w:rsidRDefault="007B665E" w:rsidP="00A10771">
      <w:pPr>
        <w:pStyle w:val="22"/>
        <w:numPr>
          <w:ilvl w:val="0"/>
          <w:numId w:val="28"/>
        </w:numPr>
        <w:shd w:val="clear" w:color="auto" w:fill="auto"/>
        <w:tabs>
          <w:tab w:val="left" w:pos="1461"/>
        </w:tabs>
        <w:spacing w:after="0" w:line="283" w:lineRule="exact"/>
        <w:ind w:left="460" w:firstLine="580"/>
        <w:jc w:val="both"/>
      </w:pPr>
      <w:r w:rsidRPr="00616B3B">
        <w:t>проводить оценку и испытание полученного продукта;</w:t>
      </w:r>
    </w:p>
    <w:p w:rsidR="00C239A6" w:rsidRPr="00616B3B" w:rsidRDefault="007B665E" w:rsidP="00A10771">
      <w:pPr>
        <w:pStyle w:val="22"/>
        <w:numPr>
          <w:ilvl w:val="0"/>
          <w:numId w:val="28"/>
        </w:numPr>
        <w:shd w:val="clear" w:color="auto" w:fill="auto"/>
        <w:tabs>
          <w:tab w:val="left" w:pos="1461"/>
        </w:tabs>
        <w:spacing w:after="0" w:line="283" w:lineRule="exact"/>
        <w:ind w:left="460" w:firstLine="580"/>
        <w:jc w:val="both"/>
      </w:pPr>
      <w:r w:rsidRPr="00616B3B">
        <w:t>проводить анализ потребностей в тех или иных материальных или информационных продуктах;</w:t>
      </w:r>
    </w:p>
    <w:p w:rsidR="00C239A6" w:rsidRPr="00616B3B" w:rsidRDefault="007B665E" w:rsidP="00A10771">
      <w:pPr>
        <w:pStyle w:val="22"/>
        <w:numPr>
          <w:ilvl w:val="0"/>
          <w:numId w:val="28"/>
        </w:numPr>
        <w:shd w:val="clear" w:color="auto" w:fill="auto"/>
        <w:tabs>
          <w:tab w:val="left" w:pos="1461"/>
        </w:tabs>
        <w:spacing w:after="0" w:line="278" w:lineRule="exact"/>
        <w:ind w:left="460" w:firstLine="580"/>
        <w:jc w:val="both"/>
      </w:pPr>
      <w:r w:rsidRPr="00616B3B">
        <w:t>описывать технологическое решение с помощью текста, рисунков, графического изображения;</w:t>
      </w:r>
    </w:p>
    <w:p w:rsidR="00C239A6" w:rsidRPr="00616B3B" w:rsidRDefault="007B665E" w:rsidP="00A10771">
      <w:pPr>
        <w:pStyle w:val="22"/>
        <w:numPr>
          <w:ilvl w:val="0"/>
          <w:numId w:val="28"/>
        </w:numPr>
        <w:shd w:val="clear" w:color="auto" w:fill="auto"/>
        <w:tabs>
          <w:tab w:val="left" w:pos="1461"/>
        </w:tabs>
        <w:spacing w:after="0" w:line="278" w:lineRule="exact"/>
        <w:ind w:left="460" w:firstLine="580"/>
        <w:jc w:val="both"/>
      </w:pPr>
      <w:r w:rsidRPr="00616B3B">
        <w:t>анализировать возможные технологические решения, определять их достоинства и недостатки в контексте заданной ситуации;</w:t>
      </w:r>
    </w:p>
    <w:p w:rsidR="00C239A6" w:rsidRPr="00616B3B" w:rsidRDefault="007B665E" w:rsidP="00A10771">
      <w:pPr>
        <w:pStyle w:val="22"/>
        <w:numPr>
          <w:ilvl w:val="0"/>
          <w:numId w:val="28"/>
        </w:numPr>
        <w:shd w:val="clear" w:color="auto" w:fill="auto"/>
        <w:tabs>
          <w:tab w:val="left" w:pos="1461"/>
        </w:tabs>
        <w:spacing w:after="0" w:line="274" w:lineRule="exact"/>
        <w:ind w:left="460" w:firstLine="580"/>
        <w:jc w:val="both"/>
      </w:pPr>
      <w:r w:rsidRPr="00616B3B">
        <w:t>проводить и анализировать разработку и / или реализацию прикладных проектов, предполагающих:</w:t>
      </w:r>
    </w:p>
    <w:p w:rsidR="00C239A6" w:rsidRPr="00616B3B" w:rsidRDefault="007B665E" w:rsidP="00A10771">
      <w:pPr>
        <w:pStyle w:val="22"/>
        <w:numPr>
          <w:ilvl w:val="0"/>
          <w:numId w:val="29"/>
        </w:numPr>
        <w:shd w:val="clear" w:color="auto" w:fill="auto"/>
        <w:tabs>
          <w:tab w:val="left" w:pos="1461"/>
        </w:tabs>
        <w:spacing w:after="0" w:line="274" w:lineRule="exact"/>
        <w:ind w:left="460" w:firstLine="580"/>
        <w:jc w:val="both"/>
      </w:pPr>
      <w:r w:rsidRPr="00616B3B">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C239A6" w:rsidRPr="00616B3B" w:rsidRDefault="007B665E" w:rsidP="00A10771">
      <w:pPr>
        <w:pStyle w:val="22"/>
        <w:numPr>
          <w:ilvl w:val="0"/>
          <w:numId w:val="28"/>
        </w:numPr>
        <w:shd w:val="clear" w:color="auto" w:fill="auto"/>
        <w:tabs>
          <w:tab w:val="left" w:pos="1461"/>
        </w:tabs>
        <w:spacing w:after="0" w:line="274" w:lineRule="exact"/>
        <w:ind w:left="460" w:firstLine="580"/>
        <w:jc w:val="both"/>
      </w:pPr>
      <w:r w:rsidRPr="00616B3B">
        <w:t>модификацию материального продукта по технической документации и изменения параметров</w:t>
      </w:r>
    </w:p>
    <w:p w:rsidR="00C239A6" w:rsidRPr="00616B3B" w:rsidRDefault="007B665E" w:rsidP="00A10771">
      <w:pPr>
        <w:pStyle w:val="22"/>
        <w:numPr>
          <w:ilvl w:val="0"/>
          <w:numId w:val="29"/>
        </w:numPr>
        <w:shd w:val="clear" w:color="auto" w:fill="auto"/>
        <w:tabs>
          <w:tab w:val="left" w:pos="1461"/>
        </w:tabs>
        <w:spacing w:after="0" w:line="274" w:lineRule="exact"/>
        <w:ind w:left="460" w:firstLine="580"/>
        <w:jc w:val="both"/>
      </w:pPr>
      <w:r w:rsidRPr="00616B3B">
        <w:t>технологического процесса для получения заданных свойств материального продукта;</w:t>
      </w:r>
    </w:p>
    <w:p w:rsidR="00C239A6" w:rsidRPr="00616B3B" w:rsidRDefault="007B665E" w:rsidP="00A10771">
      <w:pPr>
        <w:pStyle w:val="22"/>
        <w:numPr>
          <w:ilvl w:val="0"/>
          <w:numId w:val="29"/>
        </w:numPr>
        <w:shd w:val="clear" w:color="auto" w:fill="auto"/>
        <w:tabs>
          <w:tab w:val="left" w:pos="1461"/>
        </w:tabs>
        <w:spacing w:after="0" w:line="274" w:lineRule="exact"/>
        <w:ind w:left="460" w:firstLine="580"/>
        <w:jc w:val="both"/>
      </w:pPr>
      <w:r w:rsidRPr="00616B3B">
        <w:t>определение характеристик и разработку материального продукта, включая его моделирование в информационной среде (конструкторе);</w:t>
      </w:r>
    </w:p>
    <w:p w:rsidR="00C239A6" w:rsidRPr="00616B3B" w:rsidRDefault="007B665E" w:rsidP="00A10771">
      <w:pPr>
        <w:pStyle w:val="22"/>
        <w:numPr>
          <w:ilvl w:val="0"/>
          <w:numId w:val="28"/>
        </w:numPr>
        <w:shd w:val="clear" w:color="auto" w:fill="auto"/>
        <w:tabs>
          <w:tab w:val="left" w:pos="1461"/>
        </w:tabs>
        <w:spacing w:after="0" w:line="278" w:lineRule="exact"/>
        <w:ind w:left="460" w:firstLine="580"/>
        <w:jc w:val="both"/>
      </w:pPr>
      <w:r w:rsidRPr="00616B3B">
        <w:t>встраивание созданного информационного продукта в заданную оболочку;</w:t>
      </w:r>
    </w:p>
    <w:p w:rsidR="00C239A6" w:rsidRPr="00616B3B" w:rsidRDefault="007B665E" w:rsidP="00A10771">
      <w:pPr>
        <w:pStyle w:val="22"/>
        <w:numPr>
          <w:ilvl w:val="0"/>
          <w:numId w:val="28"/>
        </w:numPr>
        <w:shd w:val="clear" w:color="auto" w:fill="auto"/>
        <w:tabs>
          <w:tab w:val="left" w:pos="1461"/>
        </w:tabs>
        <w:spacing w:after="0" w:line="278" w:lineRule="exact"/>
        <w:ind w:left="460" w:firstLine="580"/>
        <w:jc w:val="both"/>
      </w:pPr>
      <w:r w:rsidRPr="00616B3B">
        <w:t>изготовление информационного продукта по заданному алгоритму в заданной оболочке;</w:t>
      </w:r>
    </w:p>
    <w:p w:rsidR="00C239A6" w:rsidRPr="00616B3B" w:rsidRDefault="007B665E" w:rsidP="00A10771">
      <w:pPr>
        <w:pStyle w:val="22"/>
        <w:numPr>
          <w:ilvl w:val="0"/>
          <w:numId w:val="28"/>
        </w:numPr>
        <w:shd w:val="clear" w:color="auto" w:fill="auto"/>
        <w:tabs>
          <w:tab w:val="left" w:pos="1461"/>
        </w:tabs>
        <w:spacing w:after="0" w:line="278" w:lineRule="exact"/>
        <w:ind w:left="460" w:firstLine="580"/>
        <w:jc w:val="both"/>
      </w:pPr>
      <w:r w:rsidRPr="00616B3B">
        <w:t>проводить и анализировать разработку и / или реализацию технологических проектов, предполагающих:</w:t>
      </w:r>
    </w:p>
    <w:p w:rsidR="00C239A6" w:rsidRPr="00616B3B" w:rsidRDefault="007B665E" w:rsidP="00A10771">
      <w:pPr>
        <w:pStyle w:val="22"/>
        <w:numPr>
          <w:ilvl w:val="0"/>
          <w:numId w:val="29"/>
        </w:numPr>
        <w:shd w:val="clear" w:color="auto" w:fill="auto"/>
        <w:tabs>
          <w:tab w:val="left" w:pos="1461"/>
        </w:tabs>
        <w:spacing w:after="0" w:line="278" w:lineRule="exact"/>
        <w:ind w:left="460" w:firstLine="580"/>
        <w:jc w:val="both"/>
      </w:pPr>
      <w:r w:rsidRPr="00616B3B">
        <w:t>оптимизацию заданного способа (технологии) получения требующегося материального продукта (после его применения в собственной практике);</w:t>
      </w:r>
    </w:p>
    <w:p w:rsidR="00C239A6" w:rsidRPr="00616B3B" w:rsidRDefault="007B665E" w:rsidP="00A10771">
      <w:pPr>
        <w:pStyle w:val="22"/>
        <w:numPr>
          <w:ilvl w:val="0"/>
          <w:numId w:val="29"/>
        </w:numPr>
        <w:shd w:val="clear" w:color="auto" w:fill="auto"/>
        <w:tabs>
          <w:tab w:val="left" w:pos="1461"/>
        </w:tabs>
        <w:spacing w:after="0" w:line="278" w:lineRule="exact"/>
        <w:ind w:left="460" w:firstLine="580"/>
        <w:jc w:val="both"/>
      </w:pPr>
      <w:r w:rsidRPr="00616B3B">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C239A6" w:rsidRPr="00616B3B" w:rsidRDefault="007B665E" w:rsidP="00A10771">
      <w:pPr>
        <w:pStyle w:val="22"/>
        <w:numPr>
          <w:ilvl w:val="0"/>
          <w:numId w:val="29"/>
        </w:numPr>
        <w:shd w:val="clear" w:color="auto" w:fill="auto"/>
        <w:tabs>
          <w:tab w:val="left" w:pos="1441"/>
        </w:tabs>
        <w:spacing w:after="0" w:line="274" w:lineRule="exact"/>
        <w:ind w:left="440" w:firstLine="580"/>
        <w:jc w:val="both"/>
      </w:pPr>
      <w:r w:rsidRPr="00616B3B">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C239A6" w:rsidRPr="00616B3B" w:rsidRDefault="007B665E" w:rsidP="00A10771">
      <w:pPr>
        <w:pStyle w:val="22"/>
        <w:numPr>
          <w:ilvl w:val="0"/>
          <w:numId w:val="28"/>
        </w:numPr>
        <w:shd w:val="clear" w:color="auto" w:fill="auto"/>
        <w:tabs>
          <w:tab w:val="left" w:pos="1441"/>
        </w:tabs>
        <w:spacing w:after="0" w:line="274" w:lineRule="exact"/>
        <w:ind w:left="440" w:firstLine="580"/>
        <w:jc w:val="both"/>
      </w:pPr>
      <w:r w:rsidRPr="00616B3B">
        <w:t>проводить и анализировать разработку и / или реализацию проектов, предполагающих:</w:t>
      </w:r>
    </w:p>
    <w:p w:rsidR="00C239A6" w:rsidRPr="00616B3B" w:rsidRDefault="007B665E" w:rsidP="00A10771">
      <w:pPr>
        <w:pStyle w:val="22"/>
        <w:numPr>
          <w:ilvl w:val="0"/>
          <w:numId w:val="29"/>
        </w:numPr>
        <w:shd w:val="clear" w:color="auto" w:fill="auto"/>
        <w:tabs>
          <w:tab w:val="left" w:pos="1441"/>
        </w:tabs>
        <w:spacing w:after="0" w:line="274" w:lineRule="exact"/>
        <w:ind w:left="440" w:firstLine="580"/>
        <w:jc w:val="both"/>
      </w:pPr>
      <w:r w:rsidRPr="00616B3B">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C239A6" w:rsidRPr="00616B3B" w:rsidRDefault="007B665E" w:rsidP="00A10771">
      <w:pPr>
        <w:pStyle w:val="22"/>
        <w:numPr>
          <w:ilvl w:val="0"/>
          <w:numId w:val="29"/>
        </w:numPr>
        <w:shd w:val="clear" w:color="auto" w:fill="auto"/>
        <w:tabs>
          <w:tab w:val="left" w:pos="1441"/>
        </w:tabs>
        <w:spacing w:after="0" w:line="274" w:lineRule="exact"/>
        <w:ind w:left="440" w:firstLine="580"/>
        <w:jc w:val="both"/>
      </w:pPr>
      <w:r w:rsidRPr="00616B3B">
        <w:t>планирование (разработку) материального продукта на основе самостоятельно проведенных исследований потребительских интересов;</w:t>
      </w:r>
    </w:p>
    <w:p w:rsidR="00C239A6" w:rsidRPr="00616B3B" w:rsidRDefault="007B665E" w:rsidP="00A10771">
      <w:pPr>
        <w:pStyle w:val="22"/>
        <w:numPr>
          <w:ilvl w:val="0"/>
          <w:numId w:val="28"/>
        </w:numPr>
        <w:shd w:val="clear" w:color="auto" w:fill="auto"/>
        <w:tabs>
          <w:tab w:val="left" w:pos="1441"/>
        </w:tabs>
        <w:spacing w:after="0" w:line="274" w:lineRule="exact"/>
        <w:ind w:left="440" w:firstLine="580"/>
        <w:jc w:val="both"/>
      </w:pPr>
      <w:r w:rsidRPr="00616B3B">
        <w:t>разработку плана продвижения продукта;</w:t>
      </w:r>
    </w:p>
    <w:p w:rsidR="00C239A6" w:rsidRPr="00616B3B" w:rsidRDefault="007B665E" w:rsidP="00A10771">
      <w:pPr>
        <w:pStyle w:val="22"/>
        <w:numPr>
          <w:ilvl w:val="0"/>
          <w:numId w:val="28"/>
        </w:numPr>
        <w:shd w:val="clear" w:color="auto" w:fill="auto"/>
        <w:tabs>
          <w:tab w:val="left" w:pos="1441"/>
        </w:tabs>
        <w:spacing w:after="0" w:line="274" w:lineRule="exact"/>
        <w:ind w:left="440" w:firstLine="580"/>
        <w:jc w:val="both"/>
      </w:pPr>
      <w:r w:rsidRPr="00616B3B">
        <w:t>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C239A6" w:rsidRPr="00616B3B" w:rsidRDefault="007B665E">
      <w:pPr>
        <w:pStyle w:val="22"/>
        <w:shd w:val="clear" w:color="auto" w:fill="auto"/>
        <w:spacing w:after="0" w:line="274" w:lineRule="exact"/>
        <w:ind w:left="440" w:firstLine="0"/>
        <w:jc w:val="both"/>
      </w:pPr>
      <w:r w:rsidRPr="00616B3B">
        <w:t>Выпускник получит возможность научиться:</w:t>
      </w:r>
    </w:p>
    <w:p w:rsidR="00C239A6" w:rsidRPr="00616B3B" w:rsidRDefault="007B665E" w:rsidP="00A10771">
      <w:pPr>
        <w:pStyle w:val="72"/>
        <w:numPr>
          <w:ilvl w:val="0"/>
          <w:numId w:val="28"/>
        </w:numPr>
        <w:shd w:val="clear" w:color="auto" w:fill="auto"/>
        <w:tabs>
          <w:tab w:val="left" w:pos="1441"/>
        </w:tabs>
        <w:spacing w:line="278" w:lineRule="exact"/>
        <w:ind w:left="440" w:firstLine="580"/>
      </w:pPr>
      <w:r w:rsidRPr="00616B3B">
        <w:t>выявлять и формулировать проблему, требующую технологического решения;</w:t>
      </w:r>
    </w:p>
    <w:p w:rsidR="00C239A6" w:rsidRPr="00616B3B" w:rsidRDefault="007B665E" w:rsidP="00A10771">
      <w:pPr>
        <w:pStyle w:val="72"/>
        <w:numPr>
          <w:ilvl w:val="0"/>
          <w:numId w:val="28"/>
        </w:numPr>
        <w:shd w:val="clear" w:color="auto" w:fill="auto"/>
        <w:tabs>
          <w:tab w:val="left" w:pos="1441"/>
        </w:tabs>
        <w:spacing w:line="278" w:lineRule="exact"/>
        <w:ind w:left="440" w:firstLine="580"/>
      </w:pPr>
      <w:r w:rsidRPr="00616B3B">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C239A6" w:rsidRPr="00616B3B" w:rsidRDefault="007B665E" w:rsidP="00A10771">
      <w:pPr>
        <w:pStyle w:val="72"/>
        <w:numPr>
          <w:ilvl w:val="0"/>
          <w:numId w:val="28"/>
        </w:numPr>
        <w:shd w:val="clear" w:color="auto" w:fill="auto"/>
        <w:tabs>
          <w:tab w:val="left" w:pos="1441"/>
        </w:tabs>
        <w:spacing w:line="278" w:lineRule="exact"/>
        <w:ind w:left="440" w:firstLine="580"/>
      </w:pPr>
      <w:r w:rsidRPr="00616B3B">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C239A6" w:rsidRPr="00616B3B" w:rsidRDefault="007B665E" w:rsidP="00A10771">
      <w:pPr>
        <w:pStyle w:val="72"/>
        <w:numPr>
          <w:ilvl w:val="0"/>
          <w:numId w:val="28"/>
        </w:numPr>
        <w:shd w:val="clear" w:color="auto" w:fill="auto"/>
        <w:tabs>
          <w:tab w:val="left" w:pos="1441"/>
        </w:tabs>
        <w:spacing w:line="278" w:lineRule="exact"/>
        <w:ind w:left="440" w:firstLine="580"/>
      </w:pPr>
      <w:r w:rsidRPr="00616B3B">
        <w:t>оценивать коммерческий потенциал продукта и / или технологии.</w:t>
      </w:r>
    </w:p>
    <w:p w:rsidR="00C239A6" w:rsidRPr="00616B3B" w:rsidRDefault="007B665E">
      <w:pPr>
        <w:pStyle w:val="22"/>
        <w:shd w:val="clear" w:color="auto" w:fill="auto"/>
        <w:spacing w:after="0" w:line="278" w:lineRule="exact"/>
        <w:ind w:right="200" w:firstLine="0"/>
        <w:jc w:val="right"/>
      </w:pPr>
      <w:r w:rsidRPr="00616B3B">
        <w:t>Построение образовательных траекторий и планов в области профессионального</w:t>
      </w:r>
    </w:p>
    <w:p w:rsidR="00C239A6" w:rsidRPr="00616B3B" w:rsidRDefault="007B665E">
      <w:pPr>
        <w:pStyle w:val="22"/>
        <w:shd w:val="clear" w:color="auto" w:fill="auto"/>
        <w:spacing w:after="0" w:line="278" w:lineRule="exact"/>
        <w:ind w:left="4680" w:firstLine="0"/>
        <w:jc w:val="left"/>
      </w:pPr>
      <w:r w:rsidRPr="00616B3B">
        <w:t>самоопределения</w:t>
      </w:r>
    </w:p>
    <w:p w:rsidR="00C239A6" w:rsidRPr="00616B3B" w:rsidRDefault="007B665E">
      <w:pPr>
        <w:pStyle w:val="22"/>
        <w:shd w:val="clear" w:color="auto" w:fill="auto"/>
        <w:spacing w:after="0" w:line="278" w:lineRule="exact"/>
        <w:ind w:left="440" w:firstLine="580"/>
        <w:jc w:val="both"/>
      </w:pPr>
      <w:r w:rsidRPr="00616B3B">
        <w:t>Выпускник научится:</w:t>
      </w:r>
    </w:p>
    <w:p w:rsidR="00C239A6" w:rsidRPr="00616B3B" w:rsidRDefault="007B665E" w:rsidP="00A10771">
      <w:pPr>
        <w:pStyle w:val="22"/>
        <w:numPr>
          <w:ilvl w:val="0"/>
          <w:numId w:val="28"/>
        </w:numPr>
        <w:shd w:val="clear" w:color="auto" w:fill="auto"/>
        <w:tabs>
          <w:tab w:val="left" w:pos="1441"/>
        </w:tabs>
        <w:spacing w:after="0" w:line="278" w:lineRule="exact"/>
        <w:ind w:left="440" w:firstLine="580"/>
        <w:jc w:val="both"/>
      </w:pPr>
      <w:r w:rsidRPr="00616B3B">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C239A6" w:rsidRPr="00616B3B" w:rsidRDefault="007B665E" w:rsidP="00A10771">
      <w:pPr>
        <w:pStyle w:val="22"/>
        <w:numPr>
          <w:ilvl w:val="0"/>
          <w:numId w:val="28"/>
        </w:numPr>
        <w:shd w:val="clear" w:color="auto" w:fill="auto"/>
        <w:tabs>
          <w:tab w:val="left" w:pos="1441"/>
        </w:tabs>
        <w:spacing w:after="0" w:line="278" w:lineRule="exact"/>
        <w:ind w:left="440" w:firstLine="580"/>
        <w:jc w:val="both"/>
      </w:pPr>
      <w:r w:rsidRPr="00616B3B">
        <w:t>характеризовать ситуацию на региональном рынке труда, называет тенденции ее развития,</w:t>
      </w:r>
    </w:p>
    <w:p w:rsidR="00C239A6" w:rsidRPr="00616B3B" w:rsidRDefault="007B665E" w:rsidP="00A10771">
      <w:pPr>
        <w:pStyle w:val="22"/>
        <w:numPr>
          <w:ilvl w:val="0"/>
          <w:numId w:val="28"/>
        </w:numPr>
        <w:shd w:val="clear" w:color="auto" w:fill="auto"/>
        <w:tabs>
          <w:tab w:val="left" w:pos="1441"/>
        </w:tabs>
        <w:spacing w:after="0" w:line="283" w:lineRule="exact"/>
        <w:ind w:left="440" w:firstLine="580"/>
        <w:jc w:val="both"/>
      </w:pPr>
      <w:r w:rsidRPr="00616B3B">
        <w:t>разъясняет социальное значение групп профессий, востребованных на региональном рынке труда,</w:t>
      </w:r>
    </w:p>
    <w:p w:rsidR="00C239A6" w:rsidRPr="00616B3B" w:rsidRDefault="007B665E" w:rsidP="00A10771">
      <w:pPr>
        <w:pStyle w:val="22"/>
        <w:numPr>
          <w:ilvl w:val="0"/>
          <w:numId w:val="28"/>
        </w:numPr>
        <w:shd w:val="clear" w:color="auto" w:fill="auto"/>
        <w:tabs>
          <w:tab w:val="left" w:pos="1441"/>
        </w:tabs>
        <w:spacing w:after="0" w:line="283" w:lineRule="exact"/>
        <w:ind w:left="440" w:firstLine="580"/>
        <w:jc w:val="both"/>
      </w:pPr>
      <w:r w:rsidRPr="00616B3B">
        <w:t>характеризовать группы предприятий региона проживания,</w:t>
      </w:r>
    </w:p>
    <w:p w:rsidR="00C239A6" w:rsidRPr="00616B3B" w:rsidRDefault="007B665E" w:rsidP="00A10771">
      <w:pPr>
        <w:pStyle w:val="22"/>
        <w:numPr>
          <w:ilvl w:val="0"/>
          <w:numId w:val="28"/>
        </w:numPr>
        <w:shd w:val="clear" w:color="auto" w:fill="auto"/>
        <w:tabs>
          <w:tab w:val="left" w:pos="1441"/>
        </w:tabs>
        <w:spacing w:after="0" w:line="278" w:lineRule="exact"/>
        <w:ind w:left="440" w:firstLine="580"/>
        <w:jc w:val="both"/>
      </w:pPr>
      <w:r w:rsidRPr="00616B3B">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C239A6" w:rsidRPr="00616B3B" w:rsidRDefault="007B665E" w:rsidP="00A10771">
      <w:pPr>
        <w:pStyle w:val="22"/>
        <w:numPr>
          <w:ilvl w:val="0"/>
          <w:numId w:val="28"/>
        </w:numPr>
        <w:shd w:val="clear" w:color="auto" w:fill="auto"/>
        <w:tabs>
          <w:tab w:val="left" w:pos="1441"/>
        </w:tabs>
        <w:spacing w:after="0" w:line="278" w:lineRule="exact"/>
        <w:ind w:left="440" w:firstLine="580"/>
        <w:jc w:val="both"/>
      </w:pPr>
      <w:r w:rsidRPr="00616B3B">
        <w:t>анализировать свои мотивы и причины принятия тех или иных решений,</w:t>
      </w:r>
    </w:p>
    <w:p w:rsidR="00C239A6" w:rsidRPr="00616B3B" w:rsidRDefault="007B665E" w:rsidP="00A10771">
      <w:pPr>
        <w:pStyle w:val="22"/>
        <w:numPr>
          <w:ilvl w:val="0"/>
          <w:numId w:val="29"/>
        </w:numPr>
        <w:shd w:val="clear" w:color="auto" w:fill="auto"/>
        <w:tabs>
          <w:tab w:val="left" w:pos="1441"/>
        </w:tabs>
        <w:spacing w:after="0" w:line="278" w:lineRule="exact"/>
        <w:ind w:left="440" w:firstLine="580"/>
        <w:jc w:val="both"/>
      </w:pPr>
      <w:r w:rsidRPr="00616B3B">
        <w:t>анализировать результаты и последствия своих решений, связанных с выбором и реализацией образовательной траектории,</w:t>
      </w:r>
    </w:p>
    <w:p w:rsidR="00C239A6" w:rsidRPr="00616B3B" w:rsidRDefault="007B665E" w:rsidP="00A10771">
      <w:pPr>
        <w:pStyle w:val="22"/>
        <w:numPr>
          <w:ilvl w:val="0"/>
          <w:numId w:val="28"/>
        </w:numPr>
        <w:shd w:val="clear" w:color="auto" w:fill="auto"/>
        <w:tabs>
          <w:tab w:val="left" w:pos="1441"/>
        </w:tabs>
        <w:spacing w:after="0" w:line="274" w:lineRule="exact"/>
        <w:ind w:left="440" w:firstLine="580"/>
        <w:jc w:val="both"/>
      </w:pPr>
      <w:r w:rsidRPr="00616B3B">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C239A6" w:rsidRPr="00616B3B" w:rsidRDefault="007B665E" w:rsidP="00A10771">
      <w:pPr>
        <w:pStyle w:val="22"/>
        <w:numPr>
          <w:ilvl w:val="0"/>
          <w:numId w:val="28"/>
        </w:numPr>
        <w:shd w:val="clear" w:color="auto" w:fill="auto"/>
        <w:tabs>
          <w:tab w:val="left" w:pos="1441"/>
        </w:tabs>
        <w:spacing w:after="0" w:line="278" w:lineRule="exact"/>
        <w:ind w:left="440" w:firstLine="580"/>
        <w:jc w:val="both"/>
      </w:pPr>
      <w:r w:rsidRPr="00616B3B">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C239A6" w:rsidRPr="00616B3B" w:rsidRDefault="007B665E" w:rsidP="00A10771">
      <w:pPr>
        <w:pStyle w:val="22"/>
        <w:numPr>
          <w:ilvl w:val="0"/>
          <w:numId w:val="28"/>
        </w:numPr>
        <w:shd w:val="clear" w:color="auto" w:fill="auto"/>
        <w:tabs>
          <w:tab w:val="left" w:pos="1441"/>
        </w:tabs>
        <w:spacing w:after="0" w:line="278" w:lineRule="exact"/>
        <w:ind w:left="440" w:firstLine="580"/>
        <w:jc w:val="both"/>
      </w:pPr>
      <w:r w:rsidRPr="00616B3B">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C239A6" w:rsidRPr="00616B3B" w:rsidRDefault="007B665E">
      <w:pPr>
        <w:pStyle w:val="22"/>
        <w:shd w:val="clear" w:color="auto" w:fill="auto"/>
        <w:spacing w:after="0" w:line="274" w:lineRule="exact"/>
        <w:ind w:left="440" w:firstLine="580"/>
        <w:jc w:val="both"/>
      </w:pPr>
      <w:r w:rsidRPr="00616B3B">
        <w:t>Выпускник получит возможность научиться:</w:t>
      </w:r>
    </w:p>
    <w:p w:rsidR="00C239A6" w:rsidRPr="00616B3B" w:rsidRDefault="007B665E" w:rsidP="00A10771">
      <w:pPr>
        <w:pStyle w:val="72"/>
        <w:numPr>
          <w:ilvl w:val="0"/>
          <w:numId w:val="28"/>
        </w:numPr>
        <w:shd w:val="clear" w:color="auto" w:fill="auto"/>
        <w:tabs>
          <w:tab w:val="left" w:pos="1381"/>
        </w:tabs>
        <w:spacing w:line="274" w:lineRule="exact"/>
        <w:ind w:left="440" w:firstLine="580"/>
      </w:pPr>
      <w:r w:rsidRPr="00616B3B">
        <w:t>предлагать альтернативные варианты траекторий профессионального образования для занятия заданных должностей;</w:t>
      </w:r>
    </w:p>
    <w:p w:rsidR="00C239A6" w:rsidRPr="00616B3B" w:rsidRDefault="007B665E">
      <w:pPr>
        <w:pStyle w:val="72"/>
        <w:shd w:val="clear" w:color="auto" w:fill="auto"/>
        <w:spacing w:after="229" w:line="274" w:lineRule="exact"/>
        <w:ind w:left="440" w:firstLine="580"/>
      </w:pPr>
      <w:r w:rsidRPr="00616B3B">
        <w:t>■ анализировать социальный статус произвольно заданной социально</w:t>
      </w:r>
      <w:r w:rsidRPr="00616B3B">
        <w:softHyphen/>
        <w:t>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036980" w:rsidRPr="00616B3B" w:rsidRDefault="00036980" w:rsidP="00036980">
      <w:pPr>
        <w:pStyle w:val="22"/>
        <w:shd w:val="clear" w:color="auto" w:fill="auto"/>
        <w:tabs>
          <w:tab w:val="left" w:pos="1263"/>
        </w:tabs>
        <w:spacing w:line="288" w:lineRule="exact"/>
        <w:ind w:left="1040" w:firstLine="0"/>
        <w:jc w:val="both"/>
        <w:rPr>
          <w:b/>
        </w:rPr>
      </w:pPr>
      <w:r w:rsidRPr="00616B3B">
        <w:rPr>
          <w:b/>
        </w:rPr>
        <w:t>Учебный предмет «Технология» преподается с учетом новой Концепции по предметной  области «Технология», утвержденной на Коллегии Минпросвещения 24 декабря 2018 года.</w:t>
      </w:r>
    </w:p>
    <w:p w:rsidR="00036980" w:rsidRPr="00616B3B" w:rsidRDefault="00036980">
      <w:pPr>
        <w:pStyle w:val="72"/>
        <w:shd w:val="clear" w:color="auto" w:fill="auto"/>
        <w:spacing w:after="229" w:line="274" w:lineRule="exact"/>
        <w:ind w:left="440" w:firstLine="580"/>
      </w:pPr>
    </w:p>
    <w:p w:rsidR="00C239A6" w:rsidRPr="00616B3B" w:rsidRDefault="007B665E" w:rsidP="00A10771">
      <w:pPr>
        <w:pStyle w:val="26"/>
        <w:keepNext/>
        <w:keepLines/>
        <w:numPr>
          <w:ilvl w:val="3"/>
          <w:numId w:val="232"/>
        </w:numPr>
        <w:shd w:val="clear" w:color="auto" w:fill="auto"/>
        <w:tabs>
          <w:tab w:val="left" w:pos="1913"/>
        </w:tabs>
        <w:spacing w:after="0" w:line="288" w:lineRule="exact"/>
        <w:jc w:val="both"/>
        <w:rPr>
          <w:b/>
        </w:rPr>
      </w:pPr>
      <w:bookmarkStart w:id="33" w:name="bookmark38"/>
      <w:r w:rsidRPr="00616B3B">
        <w:rPr>
          <w:b/>
        </w:rPr>
        <w:t>Физическая культура</w:t>
      </w:r>
      <w:bookmarkEnd w:id="33"/>
    </w:p>
    <w:p w:rsidR="00C239A6" w:rsidRPr="00616B3B" w:rsidRDefault="007B665E">
      <w:pPr>
        <w:pStyle w:val="22"/>
        <w:shd w:val="clear" w:color="auto" w:fill="auto"/>
        <w:spacing w:after="0" w:line="288" w:lineRule="exact"/>
        <w:ind w:left="440" w:firstLine="580"/>
        <w:jc w:val="both"/>
      </w:pPr>
      <w:r w:rsidRPr="00616B3B">
        <w:t>Знания о физической культуре</w:t>
      </w:r>
    </w:p>
    <w:p w:rsidR="00C239A6" w:rsidRPr="00616B3B" w:rsidRDefault="007B665E">
      <w:pPr>
        <w:pStyle w:val="22"/>
        <w:shd w:val="clear" w:color="auto" w:fill="auto"/>
        <w:spacing w:after="0" w:line="288" w:lineRule="exact"/>
        <w:ind w:left="440" w:firstLine="580"/>
        <w:jc w:val="both"/>
      </w:pPr>
      <w:r w:rsidRPr="00616B3B">
        <w:t>Выпускник научится:</w:t>
      </w:r>
    </w:p>
    <w:p w:rsidR="00C239A6" w:rsidRPr="00616B3B" w:rsidRDefault="007B665E" w:rsidP="00A10771">
      <w:pPr>
        <w:pStyle w:val="22"/>
        <w:numPr>
          <w:ilvl w:val="0"/>
          <w:numId w:val="28"/>
        </w:numPr>
        <w:shd w:val="clear" w:color="auto" w:fill="auto"/>
        <w:tabs>
          <w:tab w:val="left" w:pos="1252"/>
        </w:tabs>
        <w:spacing w:after="0" w:line="288" w:lineRule="exact"/>
        <w:ind w:left="440" w:firstLine="580"/>
        <w:jc w:val="both"/>
      </w:pPr>
      <w:r w:rsidRPr="00616B3B">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C239A6" w:rsidRPr="00616B3B" w:rsidRDefault="007B665E">
      <w:pPr>
        <w:pStyle w:val="22"/>
        <w:shd w:val="clear" w:color="auto" w:fill="auto"/>
        <w:spacing w:after="0" w:line="288" w:lineRule="exact"/>
        <w:ind w:left="440" w:firstLine="580"/>
        <w:jc w:val="both"/>
      </w:pPr>
      <w:r w:rsidRPr="00616B3B">
        <w:t>Выпускник получит возможность научиться:</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характеризовать исторические вехи развития отечественного спортивного движения, великих спортсменов, принёсших славу российскому спорту;</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C239A6" w:rsidRPr="00616B3B" w:rsidRDefault="007B665E">
      <w:pPr>
        <w:pStyle w:val="22"/>
        <w:shd w:val="clear" w:color="auto" w:fill="auto"/>
        <w:spacing w:after="0" w:line="288" w:lineRule="exact"/>
        <w:ind w:left="440" w:firstLine="580"/>
        <w:jc w:val="both"/>
      </w:pPr>
      <w:r w:rsidRPr="00616B3B">
        <w:t>Способы двигательной (физкультурной) деятельности</w:t>
      </w:r>
    </w:p>
    <w:p w:rsidR="00C239A6" w:rsidRPr="00616B3B" w:rsidRDefault="007B665E">
      <w:pPr>
        <w:pStyle w:val="22"/>
        <w:shd w:val="clear" w:color="auto" w:fill="auto"/>
        <w:spacing w:after="0" w:line="288" w:lineRule="exact"/>
        <w:ind w:left="440" w:firstLine="580"/>
        <w:jc w:val="both"/>
      </w:pPr>
      <w:r w:rsidRPr="00616B3B">
        <w:t>Выпускник научится:</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C239A6" w:rsidRPr="00616B3B" w:rsidRDefault="007B665E" w:rsidP="00A10771">
      <w:pPr>
        <w:pStyle w:val="22"/>
        <w:numPr>
          <w:ilvl w:val="0"/>
          <w:numId w:val="28"/>
        </w:numPr>
        <w:shd w:val="clear" w:color="auto" w:fill="auto"/>
        <w:tabs>
          <w:tab w:val="left" w:pos="1381"/>
        </w:tabs>
        <w:spacing w:after="0" w:line="288" w:lineRule="exact"/>
        <w:ind w:left="440" w:firstLine="580"/>
        <w:jc w:val="both"/>
      </w:pPr>
      <w:r w:rsidRPr="00616B3B">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C239A6" w:rsidRPr="00616B3B" w:rsidRDefault="007B665E" w:rsidP="00A10771">
      <w:pPr>
        <w:pStyle w:val="22"/>
        <w:numPr>
          <w:ilvl w:val="0"/>
          <w:numId w:val="28"/>
        </w:numPr>
        <w:shd w:val="clear" w:color="auto" w:fill="auto"/>
        <w:tabs>
          <w:tab w:val="left" w:pos="1218"/>
        </w:tabs>
        <w:spacing w:after="0" w:line="288" w:lineRule="exact"/>
        <w:ind w:left="440" w:firstLine="580"/>
        <w:jc w:val="both"/>
      </w:pPr>
      <w:r w:rsidRPr="00616B3B">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C239A6" w:rsidRPr="00616B3B" w:rsidRDefault="007B665E" w:rsidP="00A10771">
      <w:pPr>
        <w:pStyle w:val="22"/>
        <w:numPr>
          <w:ilvl w:val="0"/>
          <w:numId w:val="28"/>
        </w:numPr>
        <w:shd w:val="clear" w:color="auto" w:fill="auto"/>
        <w:tabs>
          <w:tab w:val="left" w:pos="1237"/>
        </w:tabs>
        <w:spacing w:after="0" w:line="288" w:lineRule="exact"/>
        <w:ind w:left="440" w:firstLine="580"/>
        <w:jc w:val="both"/>
      </w:pPr>
      <w:r w:rsidRPr="00616B3B">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C239A6" w:rsidRPr="00616B3B" w:rsidRDefault="007B665E" w:rsidP="00A10771">
      <w:pPr>
        <w:pStyle w:val="22"/>
        <w:numPr>
          <w:ilvl w:val="0"/>
          <w:numId w:val="28"/>
        </w:numPr>
        <w:shd w:val="clear" w:color="auto" w:fill="auto"/>
        <w:tabs>
          <w:tab w:val="left" w:pos="1241"/>
        </w:tabs>
        <w:spacing w:after="0" w:line="288" w:lineRule="exact"/>
        <w:ind w:left="440" w:firstLine="580"/>
        <w:jc w:val="both"/>
      </w:pPr>
      <w:r w:rsidRPr="00616B3B">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C239A6" w:rsidRPr="00616B3B" w:rsidRDefault="007B665E">
      <w:pPr>
        <w:pStyle w:val="22"/>
        <w:shd w:val="clear" w:color="auto" w:fill="auto"/>
        <w:spacing w:after="0" w:line="288" w:lineRule="exact"/>
        <w:ind w:left="440" w:firstLine="580"/>
        <w:jc w:val="both"/>
      </w:pPr>
      <w:r w:rsidRPr="00616B3B">
        <w:t>Выпускник получит возможность научиться:</w:t>
      </w:r>
    </w:p>
    <w:p w:rsidR="00C239A6" w:rsidRPr="00616B3B" w:rsidRDefault="007B665E" w:rsidP="00A10771">
      <w:pPr>
        <w:pStyle w:val="22"/>
        <w:numPr>
          <w:ilvl w:val="0"/>
          <w:numId w:val="28"/>
        </w:numPr>
        <w:shd w:val="clear" w:color="auto" w:fill="auto"/>
        <w:tabs>
          <w:tab w:val="left" w:pos="1241"/>
        </w:tabs>
        <w:spacing w:after="0" w:line="288" w:lineRule="exact"/>
        <w:ind w:left="440" w:firstLine="580"/>
        <w:jc w:val="both"/>
      </w:pPr>
      <w:r w:rsidRPr="00616B3B">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C239A6" w:rsidRPr="00616B3B" w:rsidRDefault="007B665E" w:rsidP="00A10771">
      <w:pPr>
        <w:pStyle w:val="22"/>
        <w:numPr>
          <w:ilvl w:val="0"/>
          <w:numId w:val="28"/>
        </w:numPr>
        <w:shd w:val="clear" w:color="auto" w:fill="auto"/>
        <w:tabs>
          <w:tab w:val="left" w:pos="1237"/>
        </w:tabs>
        <w:spacing w:after="0" w:line="288" w:lineRule="exact"/>
        <w:ind w:left="440" w:firstLine="580"/>
        <w:jc w:val="both"/>
      </w:pPr>
      <w:r w:rsidRPr="00616B3B">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C239A6" w:rsidRPr="00616B3B" w:rsidRDefault="007B665E" w:rsidP="00A10771">
      <w:pPr>
        <w:pStyle w:val="22"/>
        <w:numPr>
          <w:ilvl w:val="0"/>
          <w:numId w:val="28"/>
        </w:numPr>
        <w:shd w:val="clear" w:color="auto" w:fill="auto"/>
        <w:tabs>
          <w:tab w:val="left" w:pos="1237"/>
        </w:tabs>
        <w:spacing w:after="0" w:line="288" w:lineRule="exact"/>
        <w:ind w:left="440" w:firstLine="580"/>
        <w:jc w:val="both"/>
      </w:pPr>
      <w:r w:rsidRPr="00616B3B">
        <w:t>проводить восстановительные мероприятия с использованием банных процедур и сеансов оздоровительного массажа.</w:t>
      </w:r>
    </w:p>
    <w:p w:rsidR="00C239A6" w:rsidRPr="00616B3B" w:rsidRDefault="007B665E">
      <w:pPr>
        <w:pStyle w:val="22"/>
        <w:shd w:val="clear" w:color="auto" w:fill="auto"/>
        <w:spacing w:after="0" w:line="288" w:lineRule="exact"/>
        <w:ind w:left="440" w:firstLine="580"/>
        <w:jc w:val="both"/>
      </w:pPr>
      <w:r w:rsidRPr="00616B3B">
        <w:t>Физическое совершенствование</w:t>
      </w:r>
    </w:p>
    <w:p w:rsidR="00C239A6" w:rsidRPr="00616B3B" w:rsidRDefault="007B665E">
      <w:pPr>
        <w:pStyle w:val="22"/>
        <w:shd w:val="clear" w:color="auto" w:fill="auto"/>
        <w:spacing w:after="0" w:line="288" w:lineRule="exact"/>
        <w:ind w:left="440" w:firstLine="580"/>
        <w:jc w:val="both"/>
      </w:pPr>
      <w:r w:rsidRPr="00616B3B">
        <w:t>Выпускник научится:</w:t>
      </w:r>
    </w:p>
    <w:p w:rsidR="00C239A6" w:rsidRPr="00616B3B" w:rsidRDefault="007B665E" w:rsidP="00A10771">
      <w:pPr>
        <w:pStyle w:val="22"/>
        <w:numPr>
          <w:ilvl w:val="0"/>
          <w:numId w:val="28"/>
        </w:numPr>
        <w:shd w:val="clear" w:color="auto" w:fill="auto"/>
        <w:tabs>
          <w:tab w:val="left" w:pos="1237"/>
        </w:tabs>
        <w:spacing w:after="0" w:line="288" w:lineRule="exact"/>
        <w:ind w:left="440" w:firstLine="580"/>
        <w:jc w:val="both"/>
      </w:pPr>
      <w:r w:rsidRPr="00616B3B">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C239A6" w:rsidRPr="00616B3B" w:rsidRDefault="007B665E" w:rsidP="00A10771">
      <w:pPr>
        <w:pStyle w:val="22"/>
        <w:numPr>
          <w:ilvl w:val="0"/>
          <w:numId w:val="28"/>
        </w:numPr>
        <w:shd w:val="clear" w:color="auto" w:fill="auto"/>
        <w:tabs>
          <w:tab w:val="left" w:pos="1237"/>
        </w:tabs>
        <w:spacing w:after="0" w:line="288" w:lineRule="exact"/>
        <w:ind w:left="440" w:firstLine="580"/>
        <w:jc w:val="both"/>
      </w:pPr>
      <w:r w:rsidRPr="00616B3B">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C239A6" w:rsidRPr="00616B3B" w:rsidRDefault="007B665E" w:rsidP="00A10771">
      <w:pPr>
        <w:pStyle w:val="22"/>
        <w:numPr>
          <w:ilvl w:val="0"/>
          <w:numId w:val="28"/>
        </w:numPr>
        <w:shd w:val="clear" w:color="auto" w:fill="auto"/>
        <w:tabs>
          <w:tab w:val="left" w:pos="1245"/>
        </w:tabs>
        <w:spacing w:after="0" w:line="288" w:lineRule="exact"/>
        <w:ind w:left="440" w:firstLine="580"/>
        <w:jc w:val="both"/>
      </w:pPr>
      <w:r w:rsidRPr="00616B3B">
        <w:t>выполнять акробатические комбинации из числа хорошо освоенных упражнений;</w:t>
      </w:r>
    </w:p>
    <w:p w:rsidR="00C239A6" w:rsidRPr="00616B3B" w:rsidRDefault="007B665E" w:rsidP="00A10771">
      <w:pPr>
        <w:pStyle w:val="22"/>
        <w:numPr>
          <w:ilvl w:val="0"/>
          <w:numId w:val="28"/>
        </w:numPr>
        <w:shd w:val="clear" w:color="auto" w:fill="auto"/>
        <w:tabs>
          <w:tab w:val="left" w:pos="1241"/>
        </w:tabs>
        <w:spacing w:after="0" w:line="288" w:lineRule="exact"/>
        <w:ind w:left="440" w:firstLine="580"/>
        <w:jc w:val="both"/>
      </w:pPr>
      <w:r w:rsidRPr="00616B3B">
        <w:t>выполнять гимнастические комбинации на спортивных снарядах из числа хорошо освоенных упражнений;</w:t>
      </w:r>
    </w:p>
    <w:p w:rsidR="00C239A6" w:rsidRPr="00616B3B" w:rsidRDefault="007B665E" w:rsidP="00A10771">
      <w:pPr>
        <w:pStyle w:val="22"/>
        <w:numPr>
          <w:ilvl w:val="0"/>
          <w:numId w:val="28"/>
        </w:numPr>
        <w:shd w:val="clear" w:color="auto" w:fill="auto"/>
        <w:tabs>
          <w:tab w:val="left" w:pos="1245"/>
        </w:tabs>
        <w:spacing w:after="0" w:line="288" w:lineRule="exact"/>
        <w:ind w:left="440" w:firstLine="580"/>
        <w:jc w:val="both"/>
      </w:pPr>
      <w:r w:rsidRPr="00616B3B">
        <w:t>выполнять легкоатлетические упражнения в беге и прыжках (в высоту и длину);</w:t>
      </w:r>
    </w:p>
    <w:p w:rsidR="00C239A6" w:rsidRPr="00616B3B" w:rsidRDefault="007B665E" w:rsidP="00A10771">
      <w:pPr>
        <w:pStyle w:val="22"/>
        <w:numPr>
          <w:ilvl w:val="0"/>
          <w:numId w:val="28"/>
        </w:numPr>
        <w:shd w:val="clear" w:color="auto" w:fill="auto"/>
        <w:tabs>
          <w:tab w:val="left" w:pos="1241"/>
        </w:tabs>
        <w:spacing w:after="0" w:line="288" w:lineRule="exact"/>
        <w:ind w:left="440" w:firstLine="580"/>
        <w:jc w:val="both"/>
      </w:pPr>
      <w:r w:rsidRPr="00616B3B">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C239A6" w:rsidRPr="00616B3B" w:rsidRDefault="007B665E" w:rsidP="00A10771">
      <w:pPr>
        <w:pStyle w:val="22"/>
        <w:numPr>
          <w:ilvl w:val="0"/>
          <w:numId w:val="28"/>
        </w:numPr>
        <w:shd w:val="clear" w:color="auto" w:fill="auto"/>
        <w:tabs>
          <w:tab w:val="left" w:pos="1245"/>
        </w:tabs>
        <w:spacing w:after="0" w:line="288" w:lineRule="exact"/>
        <w:ind w:left="440" w:firstLine="580"/>
        <w:jc w:val="both"/>
      </w:pPr>
      <w:r w:rsidRPr="00616B3B">
        <w:t>выполнять спуски и торможения на лыжах с пологого склона одним из разученных способов;</w:t>
      </w:r>
    </w:p>
    <w:p w:rsidR="00C239A6" w:rsidRPr="00616B3B" w:rsidRDefault="007B665E" w:rsidP="00A10771">
      <w:pPr>
        <w:pStyle w:val="22"/>
        <w:numPr>
          <w:ilvl w:val="0"/>
          <w:numId w:val="28"/>
        </w:numPr>
        <w:shd w:val="clear" w:color="auto" w:fill="auto"/>
        <w:tabs>
          <w:tab w:val="left" w:pos="1241"/>
        </w:tabs>
        <w:spacing w:after="0" w:line="288" w:lineRule="exact"/>
        <w:ind w:left="440" w:firstLine="580"/>
        <w:jc w:val="both"/>
      </w:pPr>
      <w:r w:rsidRPr="00616B3B">
        <w:t>выполнять основные технические действия и приёмы игры в футбол, волейбол, баскетбол в условиях учебной и игровой деятельности;</w:t>
      </w:r>
    </w:p>
    <w:p w:rsidR="00C239A6" w:rsidRPr="00616B3B" w:rsidRDefault="007B665E" w:rsidP="00A10771">
      <w:pPr>
        <w:pStyle w:val="22"/>
        <w:numPr>
          <w:ilvl w:val="0"/>
          <w:numId w:val="28"/>
        </w:numPr>
        <w:shd w:val="clear" w:color="auto" w:fill="auto"/>
        <w:tabs>
          <w:tab w:val="left" w:pos="1232"/>
        </w:tabs>
        <w:spacing w:after="0" w:line="288" w:lineRule="exact"/>
        <w:ind w:left="440" w:firstLine="580"/>
        <w:jc w:val="both"/>
      </w:pPr>
      <w:r w:rsidRPr="00616B3B">
        <w:t>выполнять тестовые упражнения на оценку уровня индивидуального развития основных физических качеств.</w:t>
      </w:r>
    </w:p>
    <w:p w:rsidR="00C239A6" w:rsidRPr="00616B3B" w:rsidRDefault="007B665E" w:rsidP="00A10771">
      <w:pPr>
        <w:pStyle w:val="22"/>
        <w:numPr>
          <w:ilvl w:val="0"/>
          <w:numId w:val="28"/>
        </w:numPr>
        <w:shd w:val="clear" w:color="auto" w:fill="auto"/>
        <w:tabs>
          <w:tab w:val="left" w:pos="1237"/>
        </w:tabs>
        <w:spacing w:after="0" w:line="288" w:lineRule="exact"/>
        <w:ind w:left="440" w:firstLine="580"/>
        <w:jc w:val="both"/>
      </w:pPr>
      <w:r w:rsidRPr="00616B3B">
        <w:t>выполнять комплексы в подготовке к выполнению нормативов Всероссийского физкультурно</w:t>
      </w:r>
      <w:r w:rsidRPr="00616B3B">
        <w:softHyphen/>
        <w:t>спортивного комплекса "Готов к труду и обороне" (ГТО);</w:t>
      </w:r>
    </w:p>
    <w:p w:rsidR="00C239A6" w:rsidRPr="00616B3B" w:rsidRDefault="007B665E">
      <w:pPr>
        <w:pStyle w:val="22"/>
        <w:shd w:val="clear" w:color="auto" w:fill="auto"/>
        <w:spacing w:after="0" w:line="288" w:lineRule="exact"/>
        <w:ind w:left="440" w:firstLine="580"/>
        <w:jc w:val="both"/>
      </w:pPr>
      <w:r w:rsidRPr="00616B3B">
        <w:t>Выпускник получит возможность научиться:</w:t>
      </w:r>
    </w:p>
    <w:p w:rsidR="00C239A6" w:rsidRPr="00616B3B" w:rsidRDefault="007B665E" w:rsidP="00A10771">
      <w:pPr>
        <w:pStyle w:val="22"/>
        <w:numPr>
          <w:ilvl w:val="0"/>
          <w:numId w:val="28"/>
        </w:numPr>
        <w:shd w:val="clear" w:color="auto" w:fill="auto"/>
        <w:tabs>
          <w:tab w:val="left" w:pos="1237"/>
        </w:tabs>
        <w:spacing w:after="0" w:line="288" w:lineRule="exact"/>
        <w:ind w:left="440" w:firstLine="580"/>
        <w:jc w:val="both"/>
      </w:pPr>
      <w:r w:rsidRPr="00616B3B">
        <w:t>выполнять комплексы упражнений лечебной физической культуры с учётом имеющихся индивидуальных нарушений в показателях здоровья;</w:t>
      </w:r>
    </w:p>
    <w:p w:rsidR="00C239A6" w:rsidRPr="00616B3B" w:rsidRDefault="007B665E" w:rsidP="00A10771">
      <w:pPr>
        <w:pStyle w:val="22"/>
        <w:numPr>
          <w:ilvl w:val="0"/>
          <w:numId w:val="28"/>
        </w:numPr>
        <w:shd w:val="clear" w:color="auto" w:fill="auto"/>
        <w:tabs>
          <w:tab w:val="left" w:pos="1237"/>
        </w:tabs>
        <w:spacing w:after="0" w:line="288" w:lineRule="exact"/>
        <w:ind w:left="440" w:firstLine="580"/>
        <w:jc w:val="both"/>
      </w:pPr>
      <w:r w:rsidRPr="00616B3B">
        <w:t>преодолевать естественные и искусственные препятствия с помощью разнообразных способов лазания, прыжков и бега;</w:t>
      </w:r>
    </w:p>
    <w:p w:rsidR="00C239A6" w:rsidRPr="00616B3B" w:rsidRDefault="007B665E" w:rsidP="00A10771">
      <w:pPr>
        <w:pStyle w:val="22"/>
        <w:numPr>
          <w:ilvl w:val="0"/>
          <w:numId w:val="28"/>
        </w:numPr>
        <w:shd w:val="clear" w:color="auto" w:fill="auto"/>
        <w:tabs>
          <w:tab w:val="left" w:pos="1245"/>
        </w:tabs>
        <w:spacing w:after="0" w:line="288" w:lineRule="exact"/>
        <w:ind w:left="440" w:firstLine="580"/>
        <w:jc w:val="both"/>
      </w:pPr>
      <w:r w:rsidRPr="00616B3B">
        <w:t>осуществлять судейство по одному из осваиваемых видов спорта;</w:t>
      </w:r>
    </w:p>
    <w:p w:rsidR="00C239A6" w:rsidRPr="00616B3B" w:rsidRDefault="007B665E" w:rsidP="00A10771">
      <w:pPr>
        <w:pStyle w:val="22"/>
        <w:numPr>
          <w:ilvl w:val="0"/>
          <w:numId w:val="28"/>
        </w:numPr>
        <w:shd w:val="clear" w:color="auto" w:fill="auto"/>
        <w:tabs>
          <w:tab w:val="left" w:pos="1245"/>
        </w:tabs>
        <w:spacing w:after="0" w:line="288" w:lineRule="exact"/>
        <w:ind w:left="440" w:firstLine="580"/>
        <w:jc w:val="both"/>
      </w:pPr>
      <w:r w:rsidRPr="00616B3B">
        <w:t>выполнять тестовые нормативы по физической подготовке.</w:t>
      </w:r>
    </w:p>
    <w:p w:rsidR="00036980" w:rsidRPr="00616B3B" w:rsidRDefault="00036980" w:rsidP="00036980">
      <w:pPr>
        <w:rPr>
          <w:rFonts w:ascii="Times New Roman" w:eastAsia="Times New Roman" w:hAnsi="Times New Roman" w:cs="Times New Roman"/>
          <w:b/>
          <w:sz w:val="22"/>
          <w:szCs w:val="22"/>
        </w:rPr>
      </w:pPr>
      <w:r w:rsidRPr="00616B3B">
        <w:rPr>
          <w:rFonts w:ascii="Times New Roman" w:eastAsia="Times New Roman" w:hAnsi="Times New Roman" w:cs="Times New Roman"/>
          <w:b/>
          <w:sz w:val="22"/>
          <w:szCs w:val="22"/>
        </w:rPr>
        <w:t>Учебный предмет «Физическая культура» преподается с учетом новой Концепции, утвержденной на Коллегии Минпросвещения 24 декабря 2018 года.</w:t>
      </w:r>
    </w:p>
    <w:p w:rsidR="00036980" w:rsidRPr="00616B3B" w:rsidRDefault="00036980" w:rsidP="00036980">
      <w:pPr>
        <w:pStyle w:val="22"/>
        <w:shd w:val="clear" w:color="auto" w:fill="auto"/>
        <w:tabs>
          <w:tab w:val="left" w:pos="1245"/>
        </w:tabs>
        <w:spacing w:after="0" w:line="288" w:lineRule="exact"/>
        <w:ind w:left="1020" w:firstLine="0"/>
        <w:jc w:val="both"/>
        <w:rPr>
          <w:b/>
        </w:rPr>
      </w:pPr>
    </w:p>
    <w:p w:rsidR="00C239A6" w:rsidRPr="00616B3B" w:rsidRDefault="00D24DBE" w:rsidP="00D24DBE">
      <w:pPr>
        <w:pStyle w:val="26"/>
        <w:keepNext/>
        <w:keepLines/>
        <w:shd w:val="clear" w:color="auto" w:fill="auto"/>
        <w:tabs>
          <w:tab w:val="left" w:pos="1908"/>
        </w:tabs>
        <w:spacing w:after="0" w:line="288" w:lineRule="exact"/>
        <w:jc w:val="both"/>
        <w:rPr>
          <w:b/>
        </w:rPr>
      </w:pPr>
      <w:bookmarkStart w:id="34" w:name="bookmark39"/>
      <w:r>
        <w:rPr>
          <w:b/>
        </w:rPr>
        <w:t>1.2.5.22.</w:t>
      </w:r>
      <w:r w:rsidR="007B665E" w:rsidRPr="00616B3B">
        <w:rPr>
          <w:b/>
        </w:rPr>
        <w:t>Основы безопасности жизнедеятельности</w:t>
      </w:r>
      <w:bookmarkEnd w:id="34"/>
    </w:p>
    <w:p w:rsidR="00C239A6" w:rsidRPr="00616B3B" w:rsidRDefault="007B665E">
      <w:pPr>
        <w:pStyle w:val="22"/>
        <w:shd w:val="clear" w:color="auto" w:fill="auto"/>
        <w:spacing w:after="0" w:line="288" w:lineRule="exact"/>
        <w:ind w:left="440" w:firstLine="580"/>
        <w:jc w:val="both"/>
      </w:pPr>
      <w:r w:rsidRPr="00616B3B">
        <w:t>Основы безопасности личности, общества и государства</w:t>
      </w:r>
    </w:p>
    <w:p w:rsidR="00C239A6" w:rsidRPr="00616B3B" w:rsidRDefault="007B665E">
      <w:pPr>
        <w:pStyle w:val="22"/>
        <w:shd w:val="clear" w:color="auto" w:fill="auto"/>
        <w:spacing w:after="0" w:line="288" w:lineRule="exact"/>
        <w:ind w:left="440" w:firstLine="580"/>
        <w:jc w:val="both"/>
      </w:pPr>
      <w:r w:rsidRPr="00616B3B">
        <w:t>Основы комплексной безопасности</w:t>
      </w:r>
    </w:p>
    <w:p w:rsidR="00C239A6" w:rsidRPr="00616B3B" w:rsidRDefault="007B665E">
      <w:pPr>
        <w:pStyle w:val="22"/>
        <w:shd w:val="clear" w:color="auto" w:fill="auto"/>
        <w:spacing w:after="0" w:line="288" w:lineRule="exact"/>
        <w:ind w:left="440" w:firstLine="580"/>
        <w:jc w:val="both"/>
      </w:pPr>
      <w:r w:rsidRPr="00616B3B">
        <w:t>Выпускник научится:</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C239A6" w:rsidRPr="00616B3B" w:rsidRDefault="007B665E" w:rsidP="00A10771">
      <w:pPr>
        <w:pStyle w:val="22"/>
        <w:numPr>
          <w:ilvl w:val="0"/>
          <w:numId w:val="28"/>
        </w:numPr>
        <w:shd w:val="clear" w:color="auto" w:fill="auto"/>
        <w:tabs>
          <w:tab w:val="left" w:pos="1208"/>
        </w:tabs>
        <w:spacing w:after="0" w:line="288" w:lineRule="exact"/>
        <w:ind w:left="440" w:firstLine="580"/>
        <w:jc w:val="both"/>
      </w:pPr>
      <w:r w:rsidRPr="00616B3B">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C239A6" w:rsidRPr="00616B3B" w:rsidRDefault="007B665E" w:rsidP="00A10771">
      <w:pPr>
        <w:pStyle w:val="22"/>
        <w:numPr>
          <w:ilvl w:val="0"/>
          <w:numId w:val="28"/>
        </w:numPr>
        <w:shd w:val="clear" w:color="auto" w:fill="auto"/>
        <w:tabs>
          <w:tab w:val="left" w:pos="1208"/>
        </w:tabs>
        <w:spacing w:after="0" w:line="288" w:lineRule="exact"/>
        <w:ind w:left="440" w:firstLine="580"/>
        <w:jc w:val="both"/>
      </w:pPr>
      <w:r w:rsidRPr="00616B3B">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C239A6" w:rsidRPr="00616B3B" w:rsidRDefault="007B665E" w:rsidP="00A10771">
      <w:pPr>
        <w:pStyle w:val="22"/>
        <w:numPr>
          <w:ilvl w:val="0"/>
          <w:numId w:val="28"/>
        </w:numPr>
        <w:shd w:val="clear" w:color="auto" w:fill="auto"/>
        <w:tabs>
          <w:tab w:val="left" w:pos="1208"/>
        </w:tabs>
        <w:spacing w:after="0" w:line="288" w:lineRule="exact"/>
        <w:ind w:left="440" w:firstLine="580"/>
        <w:jc w:val="both"/>
      </w:pPr>
      <w:r w:rsidRPr="00616B3B">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ЧС с учётом особенностей обстановки в регионе;</w:t>
      </w:r>
    </w:p>
    <w:p w:rsidR="00C239A6" w:rsidRPr="00616B3B" w:rsidRDefault="007B665E" w:rsidP="00A10771">
      <w:pPr>
        <w:pStyle w:val="22"/>
        <w:numPr>
          <w:ilvl w:val="0"/>
          <w:numId w:val="28"/>
        </w:numPr>
        <w:shd w:val="clear" w:color="auto" w:fill="auto"/>
        <w:tabs>
          <w:tab w:val="left" w:pos="1208"/>
        </w:tabs>
        <w:spacing w:after="0" w:line="288" w:lineRule="exact"/>
        <w:ind w:left="440" w:firstLine="580"/>
        <w:jc w:val="both"/>
      </w:pPr>
      <w:r w:rsidRPr="00616B3B">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C239A6" w:rsidRPr="00616B3B" w:rsidRDefault="007B665E">
      <w:pPr>
        <w:pStyle w:val="22"/>
        <w:shd w:val="clear" w:color="auto" w:fill="auto"/>
        <w:spacing w:after="0" w:line="288" w:lineRule="exact"/>
        <w:ind w:left="440" w:firstLine="580"/>
        <w:jc w:val="both"/>
      </w:pPr>
      <w:r w:rsidRPr="00616B3B">
        <w:t>Выпускник получит возможность научиться:</w:t>
      </w:r>
    </w:p>
    <w:p w:rsidR="00C239A6" w:rsidRPr="00616B3B" w:rsidRDefault="007B665E" w:rsidP="00A10771">
      <w:pPr>
        <w:pStyle w:val="22"/>
        <w:numPr>
          <w:ilvl w:val="0"/>
          <w:numId w:val="28"/>
        </w:numPr>
        <w:shd w:val="clear" w:color="auto" w:fill="auto"/>
        <w:tabs>
          <w:tab w:val="left" w:pos="1208"/>
        </w:tabs>
        <w:spacing w:after="0" w:line="288" w:lineRule="exact"/>
        <w:ind w:left="440" w:firstLine="580"/>
        <w:jc w:val="both"/>
      </w:pPr>
      <w:r w:rsidRPr="00616B3B">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прогнозировать возможность возникновения опасных и чрезвычайных ситуаций по их характерным признакам;</w:t>
      </w:r>
    </w:p>
    <w:p w:rsidR="00C239A6" w:rsidRPr="00616B3B" w:rsidRDefault="007B665E" w:rsidP="00A10771">
      <w:pPr>
        <w:pStyle w:val="22"/>
        <w:numPr>
          <w:ilvl w:val="0"/>
          <w:numId w:val="28"/>
        </w:numPr>
        <w:shd w:val="clear" w:color="auto" w:fill="auto"/>
        <w:tabs>
          <w:tab w:val="left" w:pos="1208"/>
        </w:tabs>
        <w:spacing w:after="0" w:line="288" w:lineRule="exact"/>
        <w:ind w:left="440" w:firstLine="580"/>
        <w:jc w:val="both"/>
      </w:pPr>
      <w:r w:rsidRPr="00616B3B">
        <w:t>характеризовать роль образования в системе формирования современного уровня культуры безопасности жизнедеятельности у населения страны;</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C239A6" w:rsidRPr="00616B3B" w:rsidRDefault="007B665E">
      <w:pPr>
        <w:pStyle w:val="22"/>
        <w:shd w:val="clear" w:color="auto" w:fill="auto"/>
        <w:spacing w:after="0" w:line="288" w:lineRule="exact"/>
        <w:ind w:left="440" w:firstLine="580"/>
        <w:jc w:val="both"/>
      </w:pPr>
      <w:r w:rsidRPr="00616B3B">
        <w:t>Защита населения Российской Федерации от чрезвычайных ситуаций.</w:t>
      </w:r>
    </w:p>
    <w:p w:rsidR="00C239A6" w:rsidRPr="00616B3B" w:rsidRDefault="007B665E">
      <w:pPr>
        <w:pStyle w:val="22"/>
        <w:shd w:val="clear" w:color="auto" w:fill="auto"/>
        <w:spacing w:after="0" w:line="288" w:lineRule="exact"/>
        <w:ind w:left="440" w:firstLine="580"/>
        <w:jc w:val="both"/>
      </w:pPr>
      <w:r w:rsidRPr="00616B3B">
        <w:t>Выпускник научится:</w:t>
      </w:r>
    </w:p>
    <w:p w:rsidR="00C239A6" w:rsidRPr="00616B3B" w:rsidRDefault="007B665E" w:rsidP="00A10771">
      <w:pPr>
        <w:pStyle w:val="22"/>
        <w:numPr>
          <w:ilvl w:val="0"/>
          <w:numId w:val="28"/>
        </w:numPr>
        <w:shd w:val="clear" w:color="auto" w:fill="auto"/>
        <w:tabs>
          <w:tab w:val="left" w:pos="1204"/>
        </w:tabs>
        <w:spacing w:after="0" w:line="288" w:lineRule="exact"/>
        <w:ind w:left="440" w:firstLine="580"/>
        <w:jc w:val="both"/>
      </w:pPr>
      <w:r w:rsidRPr="00616B3B">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характеризовать РСЧС1:</w:t>
      </w:r>
    </w:p>
    <w:p w:rsidR="00C239A6" w:rsidRPr="00616B3B" w:rsidRDefault="007B665E">
      <w:pPr>
        <w:pStyle w:val="22"/>
        <w:shd w:val="clear" w:color="auto" w:fill="auto"/>
        <w:spacing w:after="0" w:line="288" w:lineRule="exact"/>
        <w:ind w:left="440" w:firstLine="580"/>
        <w:jc w:val="both"/>
      </w:pPr>
      <w:r w:rsidRPr="00616B3B">
        <w:t>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C239A6" w:rsidRPr="00616B3B" w:rsidRDefault="007B665E" w:rsidP="00A10771">
      <w:pPr>
        <w:pStyle w:val="22"/>
        <w:numPr>
          <w:ilvl w:val="0"/>
          <w:numId w:val="28"/>
        </w:numPr>
        <w:shd w:val="clear" w:color="auto" w:fill="auto"/>
        <w:tabs>
          <w:tab w:val="left" w:pos="1204"/>
        </w:tabs>
        <w:spacing w:after="0" w:line="288" w:lineRule="exact"/>
        <w:ind w:left="440" w:firstLine="580"/>
        <w:jc w:val="both"/>
      </w:pPr>
      <w:r w:rsidRPr="00616B3B">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C239A6" w:rsidRPr="00616B3B" w:rsidRDefault="007B665E" w:rsidP="00A10771">
      <w:pPr>
        <w:pStyle w:val="22"/>
        <w:numPr>
          <w:ilvl w:val="0"/>
          <w:numId w:val="28"/>
        </w:numPr>
        <w:shd w:val="clear" w:color="auto" w:fill="auto"/>
        <w:tabs>
          <w:tab w:val="left" w:pos="1209"/>
        </w:tabs>
        <w:spacing w:after="0" w:line="288" w:lineRule="exact"/>
        <w:ind w:left="440" w:firstLine="580"/>
        <w:jc w:val="both"/>
      </w:pPr>
      <w:r w:rsidRPr="00616B3B">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C239A6" w:rsidRPr="00616B3B" w:rsidRDefault="007B665E" w:rsidP="00A10771">
      <w:pPr>
        <w:pStyle w:val="22"/>
        <w:numPr>
          <w:ilvl w:val="0"/>
          <w:numId w:val="28"/>
        </w:numPr>
        <w:shd w:val="clear" w:color="auto" w:fill="auto"/>
        <w:tabs>
          <w:tab w:val="left" w:pos="1209"/>
        </w:tabs>
        <w:spacing w:after="0" w:line="288" w:lineRule="exact"/>
        <w:ind w:left="440" w:firstLine="580"/>
        <w:jc w:val="both"/>
      </w:pPr>
      <w:r w:rsidRPr="00616B3B">
        <w:t>характеризовать основные мероприятия, которые проводятся в РФ, по защите населения от чрезвычайных ситуаций мирного и военного времени;</w:t>
      </w:r>
    </w:p>
    <w:p w:rsidR="00C239A6" w:rsidRPr="00616B3B" w:rsidRDefault="007B665E" w:rsidP="00A10771">
      <w:pPr>
        <w:pStyle w:val="22"/>
        <w:numPr>
          <w:ilvl w:val="0"/>
          <w:numId w:val="28"/>
        </w:numPr>
        <w:shd w:val="clear" w:color="auto" w:fill="auto"/>
        <w:tabs>
          <w:tab w:val="left" w:pos="1204"/>
        </w:tabs>
        <w:spacing w:after="0" w:line="288" w:lineRule="exact"/>
        <w:ind w:left="440" w:firstLine="580"/>
        <w:jc w:val="both"/>
      </w:pPr>
      <w:r w:rsidRPr="00616B3B">
        <w:t>анализировать систему мониторинга и прогнозирования чрезвычайных ситуаций и основные мероприятия, которые она в себя включает;</w:t>
      </w:r>
    </w:p>
    <w:p w:rsidR="00C239A6" w:rsidRPr="00616B3B" w:rsidRDefault="007B665E" w:rsidP="00A10771">
      <w:pPr>
        <w:pStyle w:val="22"/>
        <w:numPr>
          <w:ilvl w:val="0"/>
          <w:numId w:val="28"/>
        </w:numPr>
        <w:shd w:val="clear" w:color="auto" w:fill="auto"/>
        <w:tabs>
          <w:tab w:val="left" w:pos="1204"/>
        </w:tabs>
        <w:spacing w:after="0" w:line="288" w:lineRule="exact"/>
        <w:ind w:left="440" w:firstLine="580"/>
        <w:jc w:val="both"/>
      </w:pPr>
      <w:r w:rsidRPr="00616B3B">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C239A6" w:rsidRPr="00616B3B" w:rsidRDefault="007B665E" w:rsidP="00A10771">
      <w:pPr>
        <w:pStyle w:val="22"/>
        <w:numPr>
          <w:ilvl w:val="0"/>
          <w:numId w:val="28"/>
        </w:numPr>
        <w:shd w:val="clear" w:color="auto" w:fill="auto"/>
        <w:tabs>
          <w:tab w:val="left" w:pos="1209"/>
        </w:tabs>
        <w:spacing w:after="0" w:line="288" w:lineRule="exact"/>
        <w:ind w:left="440" w:firstLine="580"/>
        <w:jc w:val="both"/>
      </w:pPr>
      <w:r w:rsidRPr="00616B3B">
        <w:t>описывать существующую систему оповещения населения при угрозе возникновения чрезвычайной ситуации;</w:t>
      </w:r>
    </w:p>
    <w:p w:rsidR="00C239A6" w:rsidRPr="00616B3B" w:rsidRDefault="007B665E" w:rsidP="00A10771">
      <w:pPr>
        <w:pStyle w:val="22"/>
        <w:numPr>
          <w:ilvl w:val="0"/>
          <w:numId w:val="28"/>
        </w:numPr>
        <w:shd w:val="clear" w:color="auto" w:fill="auto"/>
        <w:tabs>
          <w:tab w:val="left" w:pos="1209"/>
        </w:tabs>
        <w:spacing w:after="0" w:line="288" w:lineRule="exact"/>
        <w:ind w:left="440" w:firstLine="580"/>
        <w:jc w:val="both"/>
      </w:pPr>
      <w:r w:rsidRPr="00616B3B">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C239A6" w:rsidRPr="00616B3B" w:rsidRDefault="007B665E" w:rsidP="00A10771">
      <w:pPr>
        <w:pStyle w:val="22"/>
        <w:numPr>
          <w:ilvl w:val="0"/>
          <w:numId w:val="28"/>
        </w:numPr>
        <w:shd w:val="clear" w:color="auto" w:fill="auto"/>
        <w:tabs>
          <w:tab w:val="left" w:pos="1209"/>
        </w:tabs>
        <w:spacing w:after="0" w:line="288" w:lineRule="exact"/>
        <w:ind w:left="440" w:firstLine="580"/>
        <w:jc w:val="both"/>
      </w:pPr>
      <w:r w:rsidRPr="00616B3B">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C239A6" w:rsidRPr="00616B3B" w:rsidRDefault="007B665E" w:rsidP="00A10771">
      <w:pPr>
        <w:pStyle w:val="22"/>
        <w:numPr>
          <w:ilvl w:val="0"/>
          <w:numId w:val="28"/>
        </w:numPr>
        <w:shd w:val="clear" w:color="auto" w:fill="auto"/>
        <w:tabs>
          <w:tab w:val="left" w:pos="1204"/>
        </w:tabs>
        <w:spacing w:after="0" w:line="288" w:lineRule="exact"/>
        <w:ind w:left="440" w:firstLine="580"/>
        <w:jc w:val="both"/>
      </w:pPr>
      <w:r w:rsidRPr="00616B3B">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C239A6" w:rsidRPr="00616B3B" w:rsidRDefault="007B665E" w:rsidP="00A10771">
      <w:pPr>
        <w:pStyle w:val="22"/>
        <w:numPr>
          <w:ilvl w:val="0"/>
          <w:numId w:val="28"/>
        </w:numPr>
        <w:shd w:val="clear" w:color="auto" w:fill="auto"/>
        <w:tabs>
          <w:tab w:val="left" w:pos="1204"/>
        </w:tabs>
        <w:spacing w:after="0" w:line="288" w:lineRule="exact"/>
        <w:ind w:left="440" w:firstLine="580"/>
        <w:jc w:val="both"/>
      </w:pPr>
      <w:r w:rsidRPr="00616B3B">
        <w:t>анализировать основные мероприятия, которые проводятся при аварийно-спасательных работах в очагах поражения;</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описывать основные мероприятия, которые проводятся при выполнении неотложных работ;</w:t>
      </w:r>
    </w:p>
    <w:p w:rsidR="00C239A6" w:rsidRPr="00616B3B" w:rsidRDefault="007B665E" w:rsidP="00A10771">
      <w:pPr>
        <w:pStyle w:val="22"/>
        <w:numPr>
          <w:ilvl w:val="0"/>
          <w:numId w:val="28"/>
        </w:numPr>
        <w:shd w:val="clear" w:color="auto" w:fill="auto"/>
        <w:tabs>
          <w:tab w:val="left" w:pos="1204"/>
        </w:tabs>
        <w:spacing w:after="0" w:line="288" w:lineRule="exact"/>
        <w:ind w:left="440" w:firstLine="580"/>
        <w:jc w:val="both"/>
      </w:pPr>
      <w:r w:rsidRPr="00616B3B">
        <w:t>моделировать свои действия по сигналам оповещения о чрезвычайных ситуациях в районе проживания при нахождении в лицее, на улице, в общественном месте (в театре, библиотеке и др.), дома.</w:t>
      </w:r>
    </w:p>
    <w:p w:rsidR="00C239A6" w:rsidRPr="00616B3B" w:rsidRDefault="007B665E">
      <w:pPr>
        <w:pStyle w:val="22"/>
        <w:shd w:val="clear" w:color="auto" w:fill="auto"/>
        <w:spacing w:after="0" w:line="288" w:lineRule="exact"/>
        <w:ind w:left="440" w:firstLine="580"/>
        <w:jc w:val="both"/>
      </w:pPr>
      <w:r w:rsidRPr="00616B3B">
        <w:t>Выпускник получит возможность научиться:</w:t>
      </w:r>
    </w:p>
    <w:p w:rsidR="00C239A6" w:rsidRPr="00616B3B" w:rsidRDefault="007B665E" w:rsidP="00A10771">
      <w:pPr>
        <w:pStyle w:val="22"/>
        <w:numPr>
          <w:ilvl w:val="0"/>
          <w:numId w:val="28"/>
        </w:numPr>
        <w:shd w:val="clear" w:color="auto" w:fill="auto"/>
        <w:tabs>
          <w:tab w:val="left" w:pos="1209"/>
        </w:tabs>
        <w:spacing w:after="0" w:line="288" w:lineRule="exact"/>
        <w:ind w:left="440" w:firstLine="580"/>
        <w:jc w:val="both"/>
      </w:pPr>
      <w:r w:rsidRPr="00616B3B">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C239A6" w:rsidRPr="00616B3B" w:rsidRDefault="007B665E" w:rsidP="00A10771">
      <w:pPr>
        <w:pStyle w:val="22"/>
        <w:numPr>
          <w:ilvl w:val="0"/>
          <w:numId w:val="28"/>
        </w:numPr>
        <w:shd w:val="clear" w:color="auto" w:fill="auto"/>
        <w:tabs>
          <w:tab w:val="left" w:pos="1204"/>
        </w:tabs>
        <w:spacing w:after="0" w:line="288" w:lineRule="exact"/>
        <w:ind w:left="440" w:firstLine="580"/>
        <w:jc w:val="both"/>
      </w:pPr>
      <w:r w:rsidRPr="00616B3B">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C239A6" w:rsidRPr="00616B3B" w:rsidRDefault="007B665E" w:rsidP="00A10771">
      <w:pPr>
        <w:pStyle w:val="22"/>
        <w:numPr>
          <w:ilvl w:val="0"/>
          <w:numId w:val="28"/>
        </w:numPr>
        <w:shd w:val="clear" w:color="auto" w:fill="auto"/>
        <w:tabs>
          <w:tab w:val="left" w:pos="1209"/>
        </w:tabs>
        <w:spacing w:after="0" w:line="288" w:lineRule="exact"/>
        <w:ind w:left="440" w:firstLine="580"/>
        <w:jc w:val="both"/>
      </w:pPr>
      <w:r w:rsidRPr="00616B3B">
        <w:t>обсуждать тему «Ключевая роль МЧС России в формировании культуры безопасности жизнедеятельности у населения Российской Федерации»;</w:t>
      </w:r>
    </w:p>
    <w:p w:rsidR="00C239A6" w:rsidRPr="00616B3B" w:rsidRDefault="007B665E" w:rsidP="00A10771">
      <w:pPr>
        <w:pStyle w:val="22"/>
        <w:numPr>
          <w:ilvl w:val="0"/>
          <w:numId w:val="28"/>
        </w:numPr>
        <w:shd w:val="clear" w:color="auto" w:fill="auto"/>
        <w:tabs>
          <w:tab w:val="left" w:pos="1208"/>
        </w:tabs>
        <w:spacing w:after="0" w:line="288" w:lineRule="exact"/>
        <w:ind w:left="440" w:firstLine="580"/>
        <w:jc w:val="both"/>
      </w:pPr>
      <w:r w:rsidRPr="00616B3B">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C239A6" w:rsidRPr="00616B3B" w:rsidRDefault="007B665E">
      <w:pPr>
        <w:pStyle w:val="22"/>
        <w:shd w:val="clear" w:color="auto" w:fill="auto"/>
        <w:spacing w:after="0" w:line="288" w:lineRule="exact"/>
        <w:ind w:left="440" w:firstLine="580"/>
        <w:jc w:val="both"/>
      </w:pPr>
      <w:r w:rsidRPr="00616B3B">
        <w:t>Основы противодействия терроризму и экстремизму в Российской Федерации</w:t>
      </w:r>
    </w:p>
    <w:p w:rsidR="00C239A6" w:rsidRPr="00616B3B" w:rsidRDefault="007B665E">
      <w:pPr>
        <w:pStyle w:val="22"/>
        <w:shd w:val="clear" w:color="auto" w:fill="auto"/>
        <w:spacing w:after="0" w:line="288" w:lineRule="exact"/>
        <w:ind w:left="440" w:firstLine="580"/>
        <w:jc w:val="both"/>
      </w:pPr>
      <w:r w:rsidRPr="00616B3B">
        <w:t>Выпускник научится:</w:t>
      </w:r>
    </w:p>
    <w:p w:rsidR="00C239A6" w:rsidRPr="00616B3B" w:rsidRDefault="007B665E" w:rsidP="00A10771">
      <w:pPr>
        <w:pStyle w:val="22"/>
        <w:numPr>
          <w:ilvl w:val="0"/>
          <w:numId w:val="28"/>
        </w:numPr>
        <w:shd w:val="clear" w:color="auto" w:fill="auto"/>
        <w:tabs>
          <w:tab w:val="left" w:pos="1217"/>
        </w:tabs>
        <w:spacing w:after="0" w:line="288" w:lineRule="exact"/>
        <w:ind w:left="440" w:firstLine="580"/>
        <w:jc w:val="both"/>
      </w:pPr>
      <w:r w:rsidRPr="00616B3B">
        <w:t>негативно относиться к любым видам террористической и экстремистской деятельности;</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C239A6" w:rsidRPr="00616B3B" w:rsidRDefault="007B665E" w:rsidP="00A10771">
      <w:pPr>
        <w:pStyle w:val="22"/>
        <w:numPr>
          <w:ilvl w:val="0"/>
          <w:numId w:val="28"/>
        </w:numPr>
        <w:shd w:val="clear" w:color="auto" w:fill="auto"/>
        <w:tabs>
          <w:tab w:val="left" w:pos="1217"/>
        </w:tabs>
        <w:spacing w:after="0" w:line="288" w:lineRule="exact"/>
        <w:ind w:left="440" w:firstLine="580"/>
        <w:jc w:val="both"/>
      </w:pPr>
      <w:r w:rsidRPr="00616B3B">
        <w:t>анализировать основные положения нормативно-правовых актов РФ по</w:t>
      </w:r>
    </w:p>
    <w:p w:rsidR="00C239A6" w:rsidRPr="00616B3B" w:rsidRDefault="007B665E">
      <w:pPr>
        <w:pStyle w:val="22"/>
        <w:shd w:val="clear" w:color="auto" w:fill="auto"/>
        <w:spacing w:after="0" w:line="288" w:lineRule="exact"/>
        <w:ind w:left="440" w:firstLine="580"/>
        <w:jc w:val="both"/>
      </w:pPr>
      <w:r w:rsidRPr="00616B3B">
        <w:t>противодействию терроризму и экстремизму и обосновывать необходимость комплекса мер, принимаемых в РФ по противодействию терроризму;</w:t>
      </w:r>
    </w:p>
    <w:p w:rsidR="00C239A6" w:rsidRPr="00616B3B" w:rsidRDefault="007B665E" w:rsidP="00A10771">
      <w:pPr>
        <w:pStyle w:val="22"/>
        <w:numPr>
          <w:ilvl w:val="0"/>
          <w:numId w:val="28"/>
        </w:numPr>
        <w:shd w:val="clear" w:color="auto" w:fill="auto"/>
        <w:tabs>
          <w:tab w:val="left" w:pos="1208"/>
        </w:tabs>
        <w:spacing w:after="0" w:line="288" w:lineRule="exact"/>
        <w:ind w:left="440" w:firstLine="580"/>
        <w:jc w:val="both"/>
      </w:pPr>
      <w:r w:rsidRPr="00616B3B">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C239A6" w:rsidRPr="00616B3B" w:rsidRDefault="007B665E" w:rsidP="00A10771">
      <w:pPr>
        <w:pStyle w:val="22"/>
        <w:numPr>
          <w:ilvl w:val="0"/>
          <w:numId w:val="28"/>
        </w:numPr>
        <w:shd w:val="clear" w:color="auto" w:fill="auto"/>
        <w:tabs>
          <w:tab w:val="left" w:pos="1208"/>
        </w:tabs>
        <w:spacing w:after="0" w:line="288" w:lineRule="exact"/>
        <w:ind w:left="440" w:firstLine="580"/>
        <w:jc w:val="both"/>
      </w:pPr>
      <w:r w:rsidRPr="00616B3B">
        <w:t>обосновывать значение культуры безопасности жизнедеятельности в противодействии идеологии терроризма и экстремизма;</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характеризовать основные меры уголовной ответственности за участие в террористической и экстремистской деятельности;</w:t>
      </w:r>
    </w:p>
    <w:p w:rsidR="00C239A6" w:rsidRPr="00616B3B" w:rsidRDefault="007B665E" w:rsidP="00A10771">
      <w:pPr>
        <w:pStyle w:val="22"/>
        <w:numPr>
          <w:ilvl w:val="0"/>
          <w:numId w:val="28"/>
        </w:numPr>
        <w:shd w:val="clear" w:color="auto" w:fill="auto"/>
        <w:tabs>
          <w:tab w:val="left" w:pos="1217"/>
        </w:tabs>
        <w:spacing w:after="0" w:line="288" w:lineRule="exact"/>
        <w:ind w:left="440" w:firstLine="580"/>
        <w:jc w:val="both"/>
      </w:pPr>
      <w:r w:rsidRPr="00616B3B">
        <w:t>моделировать последовательность своих действий при угрозе террористического акта.</w:t>
      </w:r>
    </w:p>
    <w:p w:rsidR="00C239A6" w:rsidRPr="00616B3B" w:rsidRDefault="007B665E">
      <w:pPr>
        <w:pStyle w:val="22"/>
        <w:shd w:val="clear" w:color="auto" w:fill="auto"/>
        <w:spacing w:after="0" w:line="288" w:lineRule="exact"/>
        <w:ind w:left="440" w:firstLine="580"/>
        <w:jc w:val="both"/>
      </w:pPr>
      <w:r w:rsidRPr="00616B3B">
        <w:t>Выпускник получит возможность научиться:</w:t>
      </w:r>
    </w:p>
    <w:p w:rsidR="00C239A6" w:rsidRPr="00616B3B" w:rsidRDefault="007B665E" w:rsidP="00A10771">
      <w:pPr>
        <w:pStyle w:val="22"/>
        <w:numPr>
          <w:ilvl w:val="0"/>
          <w:numId w:val="28"/>
        </w:numPr>
        <w:shd w:val="clear" w:color="auto" w:fill="auto"/>
        <w:tabs>
          <w:tab w:val="left" w:pos="1208"/>
        </w:tabs>
        <w:spacing w:after="0" w:line="288" w:lineRule="exact"/>
        <w:ind w:left="440" w:firstLine="580"/>
        <w:jc w:val="both"/>
      </w:pPr>
      <w:r w:rsidRPr="00616B3B">
        <w:t>формировать индивидуальные основы правовой психологии для противостояния идеологии насилия;</w:t>
      </w:r>
    </w:p>
    <w:p w:rsidR="00C239A6" w:rsidRPr="00616B3B" w:rsidRDefault="007B665E" w:rsidP="00A10771">
      <w:pPr>
        <w:pStyle w:val="22"/>
        <w:numPr>
          <w:ilvl w:val="0"/>
          <w:numId w:val="28"/>
        </w:numPr>
        <w:shd w:val="clear" w:color="auto" w:fill="auto"/>
        <w:tabs>
          <w:tab w:val="left" w:pos="1381"/>
        </w:tabs>
        <w:spacing w:after="0" w:line="288" w:lineRule="exact"/>
        <w:ind w:left="440" w:firstLine="580"/>
        <w:jc w:val="both"/>
      </w:pPr>
      <w:r w:rsidRPr="00616B3B">
        <w:t>формировать личные убеждения, способствующие профилактике вовлечения в террористическую деятельность;</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формировать индивидуальные качества, способствующие противодействию экстремизму и терроризму;</w:t>
      </w:r>
    </w:p>
    <w:p w:rsidR="00C239A6" w:rsidRPr="00616B3B" w:rsidRDefault="007B665E" w:rsidP="00A10771">
      <w:pPr>
        <w:pStyle w:val="22"/>
        <w:numPr>
          <w:ilvl w:val="0"/>
          <w:numId w:val="28"/>
        </w:numPr>
        <w:shd w:val="clear" w:color="auto" w:fill="auto"/>
        <w:tabs>
          <w:tab w:val="left" w:pos="1218"/>
        </w:tabs>
        <w:spacing w:after="0" w:line="288" w:lineRule="exact"/>
        <w:ind w:left="440" w:firstLine="580"/>
        <w:jc w:val="both"/>
      </w:pPr>
      <w:r w:rsidRPr="00616B3B">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C239A6" w:rsidRPr="00616B3B" w:rsidRDefault="007B665E">
      <w:pPr>
        <w:pStyle w:val="22"/>
        <w:shd w:val="clear" w:color="auto" w:fill="auto"/>
        <w:spacing w:after="0" w:line="288" w:lineRule="exact"/>
        <w:ind w:left="440" w:firstLine="580"/>
        <w:jc w:val="both"/>
      </w:pPr>
      <w:r w:rsidRPr="00616B3B">
        <w:t>Основы медицинских знаний и здорового образа жизни</w:t>
      </w:r>
    </w:p>
    <w:p w:rsidR="00C239A6" w:rsidRPr="00616B3B" w:rsidRDefault="007B665E">
      <w:pPr>
        <w:pStyle w:val="22"/>
        <w:shd w:val="clear" w:color="auto" w:fill="auto"/>
        <w:spacing w:after="0" w:line="288" w:lineRule="exact"/>
        <w:ind w:left="440" w:firstLine="580"/>
        <w:jc w:val="both"/>
      </w:pPr>
      <w:r w:rsidRPr="00616B3B">
        <w:t>Основы здорового образа жизни</w:t>
      </w:r>
    </w:p>
    <w:p w:rsidR="00C239A6" w:rsidRPr="00616B3B" w:rsidRDefault="007B665E">
      <w:pPr>
        <w:pStyle w:val="22"/>
        <w:shd w:val="clear" w:color="auto" w:fill="auto"/>
        <w:spacing w:after="0" w:line="288" w:lineRule="exact"/>
        <w:ind w:left="440" w:firstLine="580"/>
        <w:jc w:val="both"/>
      </w:pPr>
      <w:r w:rsidRPr="00616B3B">
        <w:t>Выпускник научится:</w:t>
      </w:r>
    </w:p>
    <w:p w:rsidR="00C239A6" w:rsidRPr="00616B3B" w:rsidRDefault="007B665E" w:rsidP="00A10771">
      <w:pPr>
        <w:pStyle w:val="22"/>
        <w:numPr>
          <w:ilvl w:val="0"/>
          <w:numId w:val="28"/>
        </w:numPr>
        <w:shd w:val="clear" w:color="auto" w:fill="auto"/>
        <w:tabs>
          <w:tab w:val="left" w:pos="1208"/>
        </w:tabs>
        <w:spacing w:after="0" w:line="288" w:lineRule="exact"/>
        <w:ind w:left="440" w:firstLine="580"/>
        <w:jc w:val="both"/>
      </w:pPr>
      <w:r w:rsidRPr="00616B3B">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C239A6" w:rsidRPr="00616B3B" w:rsidRDefault="007B665E" w:rsidP="00A10771">
      <w:pPr>
        <w:pStyle w:val="22"/>
        <w:numPr>
          <w:ilvl w:val="0"/>
          <w:numId w:val="28"/>
        </w:numPr>
        <w:shd w:val="clear" w:color="auto" w:fill="auto"/>
        <w:tabs>
          <w:tab w:val="left" w:pos="1208"/>
        </w:tabs>
        <w:spacing w:after="0" w:line="288" w:lineRule="exact"/>
        <w:ind w:left="440" w:firstLine="580"/>
        <w:jc w:val="both"/>
      </w:pPr>
      <w:r w:rsidRPr="00616B3B">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C239A6" w:rsidRPr="00616B3B" w:rsidRDefault="007B665E" w:rsidP="00A10771">
      <w:pPr>
        <w:pStyle w:val="22"/>
        <w:numPr>
          <w:ilvl w:val="0"/>
          <w:numId w:val="28"/>
        </w:numPr>
        <w:shd w:val="clear" w:color="auto" w:fill="auto"/>
        <w:tabs>
          <w:tab w:val="left" w:pos="1208"/>
        </w:tabs>
        <w:spacing w:after="0" w:line="288" w:lineRule="exact"/>
        <w:ind w:left="440" w:firstLine="580"/>
        <w:jc w:val="both"/>
      </w:pPr>
      <w:r w:rsidRPr="00616B3B">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C239A6" w:rsidRPr="00616B3B" w:rsidRDefault="007B665E">
      <w:pPr>
        <w:pStyle w:val="22"/>
        <w:shd w:val="clear" w:color="auto" w:fill="auto"/>
        <w:spacing w:after="0" w:line="288" w:lineRule="exact"/>
        <w:ind w:left="440" w:firstLine="580"/>
        <w:jc w:val="both"/>
      </w:pPr>
      <w:r w:rsidRPr="00616B3B">
        <w:t>Выпускник получит возможность научиться:</w:t>
      </w:r>
    </w:p>
    <w:p w:rsidR="00C239A6" w:rsidRPr="00616B3B" w:rsidRDefault="007B665E" w:rsidP="00A10771">
      <w:pPr>
        <w:pStyle w:val="22"/>
        <w:numPr>
          <w:ilvl w:val="0"/>
          <w:numId w:val="28"/>
        </w:numPr>
        <w:shd w:val="clear" w:color="auto" w:fill="auto"/>
        <w:tabs>
          <w:tab w:val="left" w:pos="1204"/>
        </w:tabs>
        <w:spacing w:after="0" w:line="288" w:lineRule="exact"/>
        <w:ind w:left="440" w:firstLine="580"/>
        <w:jc w:val="both"/>
      </w:pPr>
      <w:r w:rsidRPr="00616B3B">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C239A6" w:rsidRPr="00616B3B" w:rsidRDefault="007B665E">
      <w:pPr>
        <w:pStyle w:val="22"/>
        <w:shd w:val="clear" w:color="auto" w:fill="auto"/>
        <w:spacing w:after="0" w:line="288" w:lineRule="exact"/>
        <w:ind w:left="440" w:firstLine="580"/>
        <w:jc w:val="both"/>
      </w:pPr>
      <w:r w:rsidRPr="00616B3B">
        <w:t>Основы медицинских знаний и оказание первой помощи</w:t>
      </w:r>
    </w:p>
    <w:p w:rsidR="00C239A6" w:rsidRPr="00616B3B" w:rsidRDefault="007B665E">
      <w:pPr>
        <w:pStyle w:val="22"/>
        <w:shd w:val="clear" w:color="auto" w:fill="auto"/>
        <w:spacing w:after="0" w:line="288" w:lineRule="exact"/>
        <w:ind w:left="440" w:firstLine="580"/>
        <w:jc w:val="both"/>
      </w:pPr>
      <w:r w:rsidRPr="00616B3B">
        <w:t>Выпускник научится:</w:t>
      </w:r>
    </w:p>
    <w:p w:rsidR="00C239A6" w:rsidRPr="00616B3B" w:rsidRDefault="007B665E" w:rsidP="00A10771">
      <w:pPr>
        <w:pStyle w:val="22"/>
        <w:numPr>
          <w:ilvl w:val="0"/>
          <w:numId w:val="28"/>
        </w:numPr>
        <w:shd w:val="clear" w:color="auto" w:fill="auto"/>
        <w:tabs>
          <w:tab w:val="left" w:pos="1204"/>
        </w:tabs>
        <w:spacing w:after="0" w:line="288" w:lineRule="exact"/>
        <w:ind w:left="440" w:firstLine="580"/>
        <w:jc w:val="both"/>
      </w:pPr>
      <w:r w:rsidRPr="00616B3B">
        <w:t>характеризовать различные повреждения и травмы, наиболее часто встречающиеся в быту, и их возможные последствия для здоровья;</w:t>
      </w:r>
    </w:p>
    <w:p w:rsidR="00C239A6" w:rsidRPr="00616B3B" w:rsidRDefault="007B665E" w:rsidP="00A10771">
      <w:pPr>
        <w:pStyle w:val="22"/>
        <w:numPr>
          <w:ilvl w:val="0"/>
          <w:numId w:val="28"/>
        </w:numPr>
        <w:shd w:val="clear" w:color="auto" w:fill="auto"/>
        <w:tabs>
          <w:tab w:val="left" w:pos="1204"/>
        </w:tabs>
        <w:spacing w:after="0" w:line="288" w:lineRule="exact"/>
        <w:ind w:left="440" w:firstLine="580"/>
        <w:jc w:val="both"/>
      </w:pPr>
      <w:r w:rsidRPr="00616B3B">
        <w:t>анализировать возможные последствия неотложных состояний в случаях, если не будет своевременно оказана первая помощь;</w:t>
      </w:r>
    </w:p>
    <w:p w:rsidR="00C239A6" w:rsidRPr="00616B3B" w:rsidRDefault="007B665E" w:rsidP="00A10771">
      <w:pPr>
        <w:pStyle w:val="22"/>
        <w:numPr>
          <w:ilvl w:val="0"/>
          <w:numId w:val="28"/>
        </w:numPr>
        <w:shd w:val="clear" w:color="auto" w:fill="auto"/>
        <w:tabs>
          <w:tab w:val="left" w:pos="1204"/>
        </w:tabs>
        <w:spacing w:after="0" w:line="288" w:lineRule="exact"/>
        <w:ind w:left="440" w:firstLine="580"/>
        <w:jc w:val="both"/>
      </w:pPr>
      <w:r w:rsidRPr="00616B3B">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C239A6" w:rsidRPr="00616B3B" w:rsidRDefault="007B665E" w:rsidP="00A10771">
      <w:pPr>
        <w:pStyle w:val="22"/>
        <w:numPr>
          <w:ilvl w:val="0"/>
          <w:numId w:val="28"/>
        </w:numPr>
        <w:shd w:val="clear" w:color="auto" w:fill="auto"/>
        <w:tabs>
          <w:tab w:val="left" w:pos="1209"/>
        </w:tabs>
        <w:spacing w:after="0" w:line="288" w:lineRule="exact"/>
        <w:ind w:left="440" w:firstLine="580"/>
        <w:jc w:val="both"/>
      </w:pPr>
      <w:r w:rsidRPr="00616B3B">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C239A6" w:rsidRPr="00616B3B" w:rsidRDefault="007B665E">
      <w:pPr>
        <w:pStyle w:val="22"/>
        <w:shd w:val="clear" w:color="auto" w:fill="auto"/>
        <w:spacing w:after="0" w:line="288" w:lineRule="exact"/>
        <w:ind w:left="440" w:firstLine="580"/>
        <w:jc w:val="both"/>
      </w:pPr>
      <w:r w:rsidRPr="00616B3B">
        <w:t>Выпускник получит возможность научиться:</w:t>
      </w:r>
    </w:p>
    <w:p w:rsidR="00C239A6" w:rsidRPr="00616B3B" w:rsidRDefault="007B665E" w:rsidP="00A10771">
      <w:pPr>
        <w:pStyle w:val="22"/>
        <w:numPr>
          <w:ilvl w:val="0"/>
          <w:numId w:val="28"/>
        </w:numPr>
        <w:shd w:val="clear" w:color="auto" w:fill="auto"/>
        <w:tabs>
          <w:tab w:val="left" w:pos="1204"/>
        </w:tabs>
        <w:spacing w:line="288" w:lineRule="exact"/>
        <w:ind w:left="440" w:firstLine="580"/>
        <w:jc w:val="left"/>
      </w:pPr>
      <w:r w:rsidRPr="00616B3B">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C239A6" w:rsidRPr="00616B3B" w:rsidRDefault="007B665E" w:rsidP="00A10771">
      <w:pPr>
        <w:pStyle w:val="26"/>
        <w:keepNext/>
        <w:keepLines/>
        <w:numPr>
          <w:ilvl w:val="0"/>
          <w:numId w:val="30"/>
        </w:numPr>
        <w:shd w:val="clear" w:color="auto" w:fill="auto"/>
        <w:tabs>
          <w:tab w:val="left" w:pos="1378"/>
        </w:tabs>
        <w:spacing w:after="0" w:line="288" w:lineRule="exact"/>
        <w:ind w:left="440"/>
        <w:jc w:val="both"/>
        <w:rPr>
          <w:b/>
        </w:rPr>
      </w:pPr>
      <w:bookmarkStart w:id="35" w:name="bookmark40"/>
      <w:r w:rsidRPr="00616B3B">
        <w:rPr>
          <w:b/>
        </w:rPr>
        <w:t>Основы духовно-нравственной культуры народов России.</w:t>
      </w:r>
      <w:bookmarkEnd w:id="35"/>
    </w:p>
    <w:p w:rsidR="00C239A6" w:rsidRPr="00616B3B" w:rsidRDefault="007B665E">
      <w:pPr>
        <w:pStyle w:val="22"/>
        <w:shd w:val="clear" w:color="auto" w:fill="auto"/>
        <w:spacing w:after="0" w:line="288" w:lineRule="exact"/>
        <w:ind w:left="440" w:firstLine="580"/>
        <w:jc w:val="both"/>
      </w:pPr>
      <w:r w:rsidRPr="00616B3B">
        <w:t>У выпускника будут сформированы:</w:t>
      </w:r>
    </w:p>
    <w:p w:rsidR="00C239A6" w:rsidRPr="00616B3B" w:rsidRDefault="007B665E" w:rsidP="00A10771">
      <w:pPr>
        <w:pStyle w:val="22"/>
        <w:numPr>
          <w:ilvl w:val="0"/>
          <w:numId w:val="31"/>
        </w:numPr>
        <w:shd w:val="clear" w:color="auto" w:fill="auto"/>
        <w:tabs>
          <w:tab w:val="left" w:pos="1209"/>
        </w:tabs>
        <w:spacing w:after="0" w:line="288" w:lineRule="exact"/>
        <w:ind w:left="440" w:firstLine="580"/>
        <w:jc w:val="both"/>
      </w:pPr>
      <w:r w:rsidRPr="00616B3B">
        <w:t>осознание своей идентичности как гражданина России, члена этнической и религиозной группы, семьи, гордость за своё Отечество, свой народ, уважительное отношение к другим народам России, их культурным и религиозным традициям;</w:t>
      </w:r>
    </w:p>
    <w:p w:rsidR="00C239A6" w:rsidRPr="00616B3B" w:rsidRDefault="007B665E" w:rsidP="00A10771">
      <w:pPr>
        <w:pStyle w:val="22"/>
        <w:numPr>
          <w:ilvl w:val="0"/>
          <w:numId w:val="31"/>
        </w:numPr>
        <w:shd w:val="clear" w:color="auto" w:fill="auto"/>
        <w:tabs>
          <w:tab w:val="left" w:pos="1209"/>
        </w:tabs>
        <w:spacing w:after="0" w:line="288" w:lineRule="exact"/>
        <w:ind w:left="440" w:firstLine="580"/>
        <w:jc w:val="both"/>
      </w:pPr>
      <w:r w:rsidRPr="00616B3B">
        <w:t>понимание ценности семьи в жизни человека и важности заботливого, внимательного отношения между её членами;</w:t>
      </w:r>
    </w:p>
    <w:p w:rsidR="00C239A6" w:rsidRPr="00616B3B" w:rsidRDefault="007B665E" w:rsidP="00A10771">
      <w:pPr>
        <w:pStyle w:val="22"/>
        <w:numPr>
          <w:ilvl w:val="0"/>
          <w:numId w:val="31"/>
        </w:numPr>
        <w:shd w:val="clear" w:color="auto" w:fill="auto"/>
        <w:tabs>
          <w:tab w:val="left" w:pos="1218"/>
        </w:tabs>
        <w:spacing w:after="0" w:line="288" w:lineRule="exact"/>
        <w:ind w:left="440" w:firstLine="580"/>
        <w:jc w:val="both"/>
      </w:pPr>
      <w:r w:rsidRPr="00616B3B">
        <w:t>знания основных нравственных норм, ориентация на их выполнение;</w:t>
      </w:r>
    </w:p>
    <w:p w:rsidR="00C239A6" w:rsidRPr="00616B3B" w:rsidRDefault="007B665E" w:rsidP="00A10771">
      <w:pPr>
        <w:pStyle w:val="22"/>
        <w:numPr>
          <w:ilvl w:val="0"/>
          <w:numId w:val="31"/>
        </w:numPr>
        <w:shd w:val="clear" w:color="auto" w:fill="auto"/>
        <w:tabs>
          <w:tab w:val="left" w:pos="1378"/>
        </w:tabs>
        <w:spacing w:after="0" w:line="288" w:lineRule="exact"/>
        <w:ind w:left="440" w:firstLine="580"/>
        <w:jc w:val="both"/>
      </w:pPr>
      <w:r w:rsidRPr="00616B3B">
        <w:t>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p>
    <w:p w:rsidR="00C239A6" w:rsidRPr="00616B3B" w:rsidRDefault="007B665E" w:rsidP="00A10771">
      <w:pPr>
        <w:pStyle w:val="22"/>
        <w:numPr>
          <w:ilvl w:val="0"/>
          <w:numId w:val="31"/>
        </w:numPr>
        <w:shd w:val="clear" w:color="auto" w:fill="auto"/>
        <w:tabs>
          <w:tab w:val="left" w:pos="1218"/>
        </w:tabs>
        <w:spacing w:after="0" w:line="288" w:lineRule="exact"/>
        <w:ind w:left="440" w:firstLine="580"/>
        <w:jc w:val="both"/>
      </w:pPr>
      <w:r w:rsidRPr="00616B3B">
        <w:t>стремление участвовать в коллективной работе (парах, группах);</w:t>
      </w:r>
    </w:p>
    <w:p w:rsidR="00C239A6" w:rsidRPr="00616B3B" w:rsidRDefault="007B665E" w:rsidP="00A10771">
      <w:pPr>
        <w:pStyle w:val="22"/>
        <w:numPr>
          <w:ilvl w:val="0"/>
          <w:numId w:val="31"/>
        </w:numPr>
        <w:shd w:val="clear" w:color="auto" w:fill="auto"/>
        <w:tabs>
          <w:tab w:val="left" w:pos="1204"/>
        </w:tabs>
        <w:spacing w:after="0" w:line="288" w:lineRule="exact"/>
        <w:ind w:left="440" w:firstLine="580"/>
        <w:jc w:val="both"/>
      </w:pPr>
      <w:r w:rsidRPr="00616B3B">
        <w:t>готовность оценивать своё поведение (в школе, дома и вне их), учебный труд, принимать оценки одноклассников, учителя, родителей.</w:t>
      </w:r>
    </w:p>
    <w:p w:rsidR="00C239A6" w:rsidRPr="00616B3B" w:rsidRDefault="007B665E">
      <w:pPr>
        <w:pStyle w:val="22"/>
        <w:shd w:val="clear" w:color="auto" w:fill="auto"/>
        <w:spacing w:after="0" w:line="288" w:lineRule="exact"/>
        <w:ind w:left="440" w:firstLine="580"/>
        <w:jc w:val="both"/>
      </w:pPr>
      <w:r w:rsidRPr="00616B3B">
        <w:t>У выпускника могут быть сформированы:</w:t>
      </w:r>
    </w:p>
    <w:p w:rsidR="00C239A6" w:rsidRPr="00616B3B" w:rsidRDefault="007B665E" w:rsidP="00A10771">
      <w:pPr>
        <w:pStyle w:val="22"/>
        <w:numPr>
          <w:ilvl w:val="0"/>
          <w:numId w:val="31"/>
        </w:numPr>
        <w:shd w:val="clear" w:color="auto" w:fill="auto"/>
        <w:tabs>
          <w:tab w:val="left" w:pos="1209"/>
        </w:tabs>
        <w:spacing w:after="0" w:line="288" w:lineRule="exact"/>
        <w:ind w:left="440" w:firstLine="580"/>
        <w:jc w:val="both"/>
      </w:pPr>
      <w:r w:rsidRPr="00616B3B">
        <w:t>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p>
    <w:p w:rsidR="00C239A6" w:rsidRPr="00616B3B" w:rsidRDefault="007B665E" w:rsidP="00A10771">
      <w:pPr>
        <w:pStyle w:val="22"/>
        <w:numPr>
          <w:ilvl w:val="0"/>
          <w:numId w:val="31"/>
        </w:numPr>
        <w:shd w:val="clear" w:color="auto" w:fill="auto"/>
        <w:tabs>
          <w:tab w:val="left" w:pos="1209"/>
        </w:tabs>
        <w:spacing w:after="0" w:line="288" w:lineRule="exact"/>
        <w:ind w:left="440" w:firstLine="580"/>
        <w:jc w:val="both"/>
      </w:pPr>
      <w:r w:rsidRPr="00616B3B">
        <w:t>осознание культурного и религиозного многообразия окружающего мира, стремление больше узнать о жизни и культуре народов России в прошлом и настоящем, первоначальный опыт толерантности;</w:t>
      </w:r>
    </w:p>
    <w:p w:rsidR="00C239A6" w:rsidRPr="00616B3B" w:rsidRDefault="007B665E" w:rsidP="00A10771">
      <w:pPr>
        <w:pStyle w:val="22"/>
        <w:numPr>
          <w:ilvl w:val="0"/>
          <w:numId w:val="31"/>
        </w:numPr>
        <w:shd w:val="clear" w:color="auto" w:fill="auto"/>
        <w:tabs>
          <w:tab w:val="left" w:pos="1204"/>
        </w:tabs>
        <w:spacing w:after="0" w:line="288" w:lineRule="exact"/>
        <w:ind w:left="440" w:firstLine="580"/>
        <w:jc w:val="both"/>
      </w:pPr>
      <w:r w:rsidRPr="00616B3B">
        <w:t>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w:t>
      </w:r>
    </w:p>
    <w:p w:rsidR="00036980" w:rsidRPr="00616B3B" w:rsidRDefault="00036980" w:rsidP="00036980">
      <w:pPr>
        <w:pStyle w:val="22"/>
        <w:shd w:val="clear" w:color="auto" w:fill="auto"/>
        <w:tabs>
          <w:tab w:val="left" w:pos="1204"/>
        </w:tabs>
        <w:spacing w:after="0" w:line="288" w:lineRule="exact"/>
        <w:ind w:left="1020" w:firstLine="0"/>
        <w:jc w:val="both"/>
        <w:rPr>
          <w:b/>
        </w:rPr>
      </w:pPr>
      <w:r w:rsidRPr="00616B3B">
        <w:rPr>
          <w:b/>
        </w:rPr>
        <w:t>Учебный предмет «Основы безопасности жизнедеятельности» преподается с учетом новой Концепции, утвержденной на Коллегии Минпросвещения 24 декабря 2018 года.</w:t>
      </w:r>
    </w:p>
    <w:p w:rsidR="00C239A6" w:rsidRPr="00616B3B" w:rsidRDefault="007B665E" w:rsidP="00A10771">
      <w:pPr>
        <w:pStyle w:val="26"/>
        <w:keepNext/>
        <w:keepLines/>
        <w:numPr>
          <w:ilvl w:val="0"/>
          <w:numId w:val="30"/>
        </w:numPr>
        <w:shd w:val="clear" w:color="auto" w:fill="auto"/>
        <w:tabs>
          <w:tab w:val="left" w:pos="1886"/>
        </w:tabs>
        <w:spacing w:after="0" w:line="288" w:lineRule="exact"/>
        <w:ind w:left="440" w:firstLine="560"/>
        <w:jc w:val="both"/>
      </w:pPr>
      <w:bookmarkStart w:id="36" w:name="bookmark42"/>
      <w:r w:rsidRPr="00616B3B">
        <w:rPr>
          <w:b/>
        </w:rPr>
        <w:t xml:space="preserve">Башкирский язык как государственный </w:t>
      </w:r>
      <w:r w:rsidR="00955E30" w:rsidRPr="00616B3B">
        <w:rPr>
          <w:b/>
        </w:rPr>
        <w:t xml:space="preserve">язык </w:t>
      </w:r>
      <w:r w:rsidRPr="00616B3B">
        <w:rPr>
          <w:b/>
        </w:rPr>
        <w:t>Республики Башкортостан</w:t>
      </w:r>
      <w:r w:rsidRPr="00616B3B">
        <w:t>.</w:t>
      </w:r>
      <w:bookmarkEnd w:id="36"/>
    </w:p>
    <w:p w:rsidR="00C239A6" w:rsidRPr="00616B3B" w:rsidRDefault="007B665E">
      <w:pPr>
        <w:pStyle w:val="72"/>
        <w:shd w:val="clear" w:color="auto" w:fill="auto"/>
        <w:ind w:left="440" w:firstLine="560"/>
      </w:pPr>
      <w:r w:rsidRPr="00616B3B">
        <w:t>Говорение.</w:t>
      </w:r>
    </w:p>
    <w:p w:rsidR="00C239A6" w:rsidRPr="00616B3B" w:rsidRDefault="00CC005B">
      <w:pPr>
        <w:pStyle w:val="22"/>
        <w:shd w:val="clear" w:color="auto" w:fill="auto"/>
        <w:spacing w:after="0" w:line="288" w:lineRule="exact"/>
        <w:ind w:left="440" w:firstLine="560"/>
        <w:jc w:val="both"/>
      </w:pPr>
      <w:r w:rsidRPr="00616B3B">
        <w:t>Выпускник научится:</w:t>
      </w:r>
    </w:p>
    <w:p w:rsidR="00C239A6" w:rsidRPr="00616B3B" w:rsidRDefault="007B665E">
      <w:pPr>
        <w:pStyle w:val="22"/>
        <w:shd w:val="clear" w:color="auto" w:fill="auto"/>
        <w:spacing w:after="0" w:line="288" w:lineRule="exact"/>
        <w:ind w:left="440" w:firstLine="560"/>
        <w:jc w:val="both"/>
      </w:pPr>
      <w:r w:rsidRPr="00616B3B">
        <w:t>Участию в диалоге в ситуациях повседневного общения, а также в связи с прочитанным или прослушанным произведением детского фольклора: диалог этикетного характера - уметь приветствовать и отвечать на приветствие, познакомиться, представиться, попрощаться, поздравить и поблагодарить за поздравление, извиниться; диалог-расспрос- уметь задавать вопросы: кто? что? когда? где? куда?; диалог-побуждение к действию- уметь обратиться с просьбой и выразить готовность или отказ ее выполнить, используя побудительные предложения. Объем диалогического высказывания - 2-3 реплики с каждой стороны.</w:t>
      </w:r>
    </w:p>
    <w:p w:rsidR="00C239A6" w:rsidRPr="00616B3B" w:rsidRDefault="007B665E">
      <w:pPr>
        <w:pStyle w:val="22"/>
        <w:shd w:val="clear" w:color="auto" w:fill="auto"/>
        <w:spacing w:after="0" w:line="288" w:lineRule="exact"/>
        <w:ind w:left="440" w:firstLine="560"/>
        <w:jc w:val="both"/>
      </w:pPr>
      <w:r w:rsidRPr="00616B3B">
        <w:t>Выпускник получит возможность научиться:</w:t>
      </w:r>
    </w:p>
    <w:p w:rsidR="00C239A6" w:rsidRPr="00616B3B" w:rsidRDefault="007B665E">
      <w:pPr>
        <w:pStyle w:val="22"/>
        <w:shd w:val="clear" w:color="auto" w:fill="auto"/>
        <w:spacing w:after="0" w:line="288" w:lineRule="exact"/>
        <w:ind w:left="440" w:firstLine="560"/>
        <w:jc w:val="both"/>
      </w:pPr>
      <w:r w:rsidRPr="00616B3B">
        <w:t>Соблюдение элементарных норм речевого этикета. Составление небольших монологических высказываний: рассказ о себе, своем друге, своей семье; описание предмета, картинки; описание персонажей прочитанной сказки с опорой на картинку. Объем монологического высказывания - 5-6 фраз.</w:t>
      </w:r>
    </w:p>
    <w:p w:rsidR="00C239A6" w:rsidRPr="00616B3B" w:rsidRDefault="007B665E">
      <w:pPr>
        <w:pStyle w:val="72"/>
        <w:shd w:val="clear" w:color="auto" w:fill="auto"/>
        <w:ind w:left="440" w:firstLine="580"/>
      </w:pPr>
      <w:r w:rsidRPr="00616B3B">
        <w:t>Слушание (аудирование).</w:t>
      </w:r>
    </w:p>
    <w:p w:rsidR="00C239A6" w:rsidRPr="00616B3B" w:rsidRDefault="007B665E">
      <w:pPr>
        <w:pStyle w:val="22"/>
        <w:shd w:val="clear" w:color="auto" w:fill="auto"/>
        <w:spacing w:after="0" w:line="288" w:lineRule="exact"/>
        <w:ind w:left="440" w:firstLine="580"/>
        <w:jc w:val="both"/>
      </w:pPr>
      <w:r w:rsidRPr="00616B3B">
        <w:t>Выпускник научиться:</w:t>
      </w:r>
    </w:p>
    <w:p w:rsidR="00C239A6" w:rsidRPr="00616B3B" w:rsidRDefault="007B665E">
      <w:pPr>
        <w:pStyle w:val="22"/>
        <w:shd w:val="clear" w:color="auto" w:fill="auto"/>
        <w:spacing w:after="0" w:line="288" w:lineRule="exact"/>
        <w:ind w:left="440" w:firstLine="580"/>
        <w:jc w:val="both"/>
      </w:pPr>
      <w:r w:rsidRPr="00616B3B">
        <w:t>Восприятие и понимание речи учителя и собеседников в процессе диалогического общения на уроке; небольших простых сообщений; основного содержания несложных сказок, рассказов (с опорой на иллюстрацию, языковую догадку). Время звучания текста для аудирования - до 1 минуты.</w:t>
      </w:r>
    </w:p>
    <w:p w:rsidR="00C239A6" w:rsidRPr="00616B3B" w:rsidRDefault="007B665E">
      <w:pPr>
        <w:pStyle w:val="72"/>
        <w:shd w:val="clear" w:color="auto" w:fill="auto"/>
        <w:ind w:left="440" w:firstLine="580"/>
      </w:pPr>
      <w:r w:rsidRPr="00616B3B">
        <w:t>Чтение.</w:t>
      </w:r>
    </w:p>
    <w:p w:rsidR="00C239A6" w:rsidRPr="00616B3B" w:rsidRDefault="007B665E">
      <w:pPr>
        <w:pStyle w:val="22"/>
        <w:shd w:val="clear" w:color="auto" w:fill="auto"/>
        <w:spacing w:after="0" w:line="288" w:lineRule="exact"/>
        <w:ind w:left="440" w:firstLine="580"/>
        <w:jc w:val="both"/>
      </w:pPr>
      <w:r w:rsidRPr="00616B3B">
        <w:t>Выпускник научиться:</w:t>
      </w:r>
    </w:p>
    <w:p w:rsidR="00C239A6" w:rsidRPr="00616B3B" w:rsidRDefault="007B665E">
      <w:pPr>
        <w:pStyle w:val="22"/>
        <w:shd w:val="clear" w:color="auto" w:fill="auto"/>
        <w:spacing w:after="0" w:line="288" w:lineRule="exact"/>
        <w:ind w:left="440" w:firstLine="580"/>
        <w:jc w:val="both"/>
      </w:pPr>
      <w:r w:rsidRPr="00616B3B">
        <w:t>Чтению вслух небольших текстов, построенных на изученном языковом материале; соблюдение правильного ударения в словах, фразах, интонации в целом. Чтение про себя и понимание текстов, содержащих только изученный материал, а также несложных текстов, содержащих отдельные новые слова; нахождение в тексте необходимой информации (имени главного героя; места, где происходит действие). Использование двуязычного словаря учебника. Объем текстов - примерно 100 слов (без учета артиклей).</w:t>
      </w:r>
    </w:p>
    <w:p w:rsidR="00C239A6" w:rsidRPr="00616B3B" w:rsidRDefault="007B665E">
      <w:pPr>
        <w:pStyle w:val="72"/>
        <w:shd w:val="clear" w:color="auto" w:fill="auto"/>
        <w:ind w:left="440" w:firstLine="580"/>
      </w:pPr>
      <w:r w:rsidRPr="00616B3B">
        <w:t>Письмо и письменная речь.</w:t>
      </w:r>
    </w:p>
    <w:p w:rsidR="00C239A6" w:rsidRPr="00616B3B" w:rsidRDefault="007B665E">
      <w:pPr>
        <w:pStyle w:val="22"/>
        <w:shd w:val="clear" w:color="auto" w:fill="auto"/>
        <w:spacing w:after="0" w:line="288" w:lineRule="exact"/>
        <w:ind w:left="440" w:firstLine="580"/>
        <w:jc w:val="both"/>
      </w:pPr>
      <w:r w:rsidRPr="00616B3B">
        <w:t>Выпускник научиться:</w:t>
      </w:r>
    </w:p>
    <w:p w:rsidR="00C239A6" w:rsidRPr="00616B3B" w:rsidRDefault="007B665E">
      <w:pPr>
        <w:pStyle w:val="22"/>
        <w:shd w:val="clear" w:color="auto" w:fill="auto"/>
        <w:spacing w:after="0" w:line="288" w:lineRule="exact"/>
        <w:ind w:left="440" w:firstLine="580"/>
        <w:jc w:val="both"/>
      </w:pPr>
      <w:r w:rsidRPr="00616B3B">
        <w:t>Списыванию текста; вписывание в текст и выписывание из него слов, словосочетаний.</w:t>
      </w:r>
    </w:p>
    <w:p w:rsidR="00C239A6" w:rsidRPr="00616B3B" w:rsidRDefault="007B665E">
      <w:pPr>
        <w:pStyle w:val="22"/>
        <w:shd w:val="clear" w:color="auto" w:fill="auto"/>
        <w:spacing w:after="0" w:line="288" w:lineRule="exact"/>
        <w:ind w:left="440" w:firstLine="580"/>
        <w:jc w:val="both"/>
      </w:pPr>
      <w:r w:rsidRPr="00616B3B">
        <w:t>Выпускник получит возможность научиться:</w:t>
      </w:r>
    </w:p>
    <w:p w:rsidR="00C239A6" w:rsidRPr="00616B3B" w:rsidRDefault="007B665E">
      <w:pPr>
        <w:pStyle w:val="22"/>
        <w:shd w:val="clear" w:color="auto" w:fill="auto"/>
        <w:spacing w:after="0" w:line="288" w:lineRule="exact"/>
        <w:ind w:left="440" w:firstLine="580"/>
        <w:jc w:val="both"/>
      </w:pPr>
      <w:r w:rsidRPr="00616B3B">
        <w:t>Написание с опорой на образец поздравления, короткого личного письма.</w:t>
      </w:r>
    </w:p>
    <w:p w:rsidR="00C239A6" w:rsidRPr="00616B3B" w:rsidRDefault="007B665E">
      <w:pPr>
        <w:pStyle w:val="22"/>
        <w:shd w:val="clear" w:color="auto" w:fill="auto"/>
        <w:spacing w:after="0" w:line="288" w:lineRule="exact"/>
        <w:ind w:left="440" w:firstLine="580"/>
        <w:jc w:val="both"/>
      </w:pPr>
      <w:r w:rsidRPr="00616B3B">
        <w:t>Языковые знания и навыки (практическое усвоение</w:t>
      </w:r>
    </w:p>
    <w:p w:rsidR="00C239A6" w:rsidRPr="00616B3B" w:rsidRDefault="007B665E">
      <w:pPr>
        <w:pStyle w:val="22"/>
        <w:shd w:val="clear" w:color="auto" w:fill="auto"/>
        <w:spacing w:after="0" w:line="288" w:lineRule="exact"/>
        <w:ind w:left="440" w:firstLine="580"/>
        <w:jc w:val="both"/>
      </w:pPr>
      <w:r w:rsidRPr="00616B3B">
        <w:t>Графика и орфография. Все буквы башкирского алфавита, основные буквосочетания; звукобуквенные соответствия, знаки транскрипции. Основные правила чтения и орфографии. Написание наиболее употребительных слов, вошедших в активный словарь.</w:t>
      </w:r>
    </w:p>
    <w:p w:rsidR="00C239A6" w:rsidRPr="00616B3B" w:rsidRDefault="007B665E">
      <w:pPr>
        <w:pStyle w:val="22"/>
        <w:shd w:val="clear" w:color="auto" w:fill="auto"/>
        <w:spacing w:after="0" w:line="288" w:lineRule="exact"/>
        <w:ind w:left="440" w:firstLine="580"/>
        <w:jc w:val="both"/>
      </w:pPr>
      <w:r w:rsidRPr="00616B3B">
        <w:t>Фонетическая сторона речи. Адекватное произношение и различение на слух всех звуков и звукосочетаний башкирского языка. Соблюдение норм произношения. Ударение в слове, фразе, отсутствие ударения на служебных словах (союзах, предлогах), членение предложений на смысловые группы. Ритмико-интонационные особенности повествовательного, побудительного и вопросительных (общий и специальный вопрос) предложений.</w:t>
      </w:r>
    </w:p>
    <w:p w:rsidR="00C239A6" w:rsidRPr="00616B3B" w:rsidRDefault="007B665E">
      <w:pPr>
        <w:pStyle w:val="22"/>
        <w:shd w:val="clear" w:color="auto" w:fill="auto"/>
        <w:spacing w:after="0" w:line="288" w:lineRule="exact"/>
        <w:ind w:left="440" w:firstLine="580"/>
        <w:jc w:val="both"/>
      </w:pPr>
      <w:r w:rsidRPr="00616B3B">
        <w:t>Лексическая сторона речи.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устойчивые словосочетания, оценочная лексика и реплики- клише как элементы речевого этикета, отражающие культуру башкирского народа. Начальное представление о способах словообразования: аффиксации, сложении. Интернациональные слова.</w:t>
      </w:r>
    </w:p>
    <w:p w:rsidR="00C239A6" w:rsidRPr="00616B3B" w:rsidRDefault="007B665E">
      <w:pPr>
        <w:pStyle w:val="22"/>
        <w:shd w:val="clear" w:color="auto" w:fill="auto"/>
        <w:spacing w:after="0" w:line="288" w:lineRule="exact"/>
        <w:ind w:left="440" w:firstLine="580"/>
        <w:jc w:val="both"/>
      </w:pPr>
      <w:r w:rsidRPr="00616B3B">
        <w:t>Грамматическая сторона речи. Основные коммуникативные типы предложения: повествовательное вопросительное, побудительное. Общий и специальный вопрос, вопросительные слова. Порядок слов в предложении. Утвердительные и отрицательные предложения. Предложения с простым глагольным сказуемым, составным именным и составным глагольным сказуемым. Побудительные предложения в утвердительной и отрицательной формах. Безличные предложения в настоящем времени. Простые распространенные предложения. Предложения с однородными членами. Сложносочиненные предложения с сочинительными союзами «но» и «а».</w:t>
      </w:r>
    </w:p>
    <w:p w:rsidR="00C239A6" w:rsidRDefault="007B665E">
      <w:pPr>
        <w:pStyle w:val="22"/>
        <w:shd w:val="clear" w:color="auto" w:fill="auto"/>
        <w:spacing w:after="267" w:line="288" w:lineRule="exact"/>
        <w:ind w:left="440" w:firstLine="580"/>
        <w:jc w:val="both"/>
      </w:pPr>
      <w:r w:rsidRPr="00616B3B">
        <w:t>Существительные в единственном и множественном числе. Притяжательный падеж существительных. Прилагательные в положительной, сравнительной и превосходной степенях, образованные по правилу, и исключения. Местоимения: личные, притяжательные, вопросительные, указательные. Количественные числительные до 100, порядковые числительные до 20.</w:t>
      </w:r>
    </w:p>
    <w:p w:rsidR="00026865" w:rsidRDefault="00026865">
      <w:pPr>
        <w:pStyle w:val="22"/>
        <w:shd w:val="clear" w:color="auto" w:fill="auto"/>
        <w:spacing w:after="267" w:line="288" w:lineRule="exact"/>
        <w:ind w:left="440" w:firstLine="580"/>
        <w:jc w:val="both"/>
        <w:rPr>
          <w:b/>
        </w:rPr>
      </w:pPr>
      <w:r w:rsidRPr="00026865">
        <w:rPr>
          <w:b/>
        </w:rPr>
        <w:t>1.2.5.</w:t>
      </w:r>
      <w:r w:rsidR="007C4088">
        <w:rPr>
          <w:b/>
        </w:rPr>
        <w:t>25.</w:t>
      </w:r>
    </w:p>
    <w:p w:rsidR="007C4088" w:rsidRPr="007C4088" w:rsidRDefault="007C4088" w:rsidP="007C4088">
      <w:pPr>
        <w:widowControl/>
        <w:ind w:left="-57" w:firstLine="709"/>
        <w:jc w:val="center"/>
        <w:rPr>
          <w:rFonts w:ascii="Times New Roman" w:eastAsia="Calibri" w:hAnsi="Times New Roman" w:cs="Times New Roman"/>
          <w:b/>
          <w:color w:val="auto"/>
          <w:lang w:eastAsia="en-US" w:bidi="ar-SA"/>
        </w:rPr>
      </w:pPr>
      <w:r w:rsidRPr="007C4088">
        <w:rPr>
          <w:rFonts w:ascii="Times New Roman" w:eastAsia="Calibri" w:hAnsi="Times New Roman" w:cs="Times New Roman"/>
          <w:b/>
          <w:color w:val="auto"/>
          <w:lang w:eastAsia="en-US" w:bidi="ar-SA"/>
        </w:rPr>
        <w:t>Планируемые рез</w:t>
      </w:r>
      <w:r>
        <w:rPr>
          <w:rFonts w:ascii="Times New Roman" w:eastAsia="Calibri" w:hAnsi="Times New Roman" w:cs="Times New Roman"/>
          <w:b/>
          <w:color w:val="auto"/>
          <w:lang w:eastAsia="en-US" w:bidi="ar-SA"/>
        </w:rPr>
        <w:t>ультаты внеурочной деятельности</w:t>
      </w:r>
    </w:p>
    <w:p w:rsidR="007C4088" w:rsidRPr="007C4088" w:rsidRDefault="007C4088" w:rsidP="007C4088">
      <w:pPr>
        <w:widowControl/>
        <w:ind w:left="-57" w:firstLine="709"/>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Федеральный государственный образовательный стандарт предполагает  реализацию в образовательном учреждении как урочной, так и внеурочной деятельности.   Под внеурочной деятельностью в рамках реализации ФГОС ООО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p>
    <w:p w:rsidR="007C4088" w:rsidRPr="007C4088" w:rsidRDefault="007C4088" w:rsidP="007C4088">
      <w:pPr>
        <w:widowControl/>
        <w:ind w:firstLine="709"/>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Внеурочная деятельность входит в часть учебного плана, формируемого участниками образовательного процесса и является неотъемлемой частью учебно-воспитательного процесса школы. </w:t>
      </w:r>
    </w:p>
    <w:p w:rsidR="007C4088" w:rsidRPr="007C4088" w:rsidRDefault="007C4088" w:rsidP="007C4088">
      <w:pPr>
        <w:widowControl/>
        <w:ind w:firstLine="709"/>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Целью организации внеурочной деятельности является достижение планируемых результатов освоения основной </w:t>
      </w:r>
      <w:r>
        <w:rPr>
          <w:rFonts w:ascii="Times New Roman" w:eastAsia="Calibri" w:hAnsi="Times New Roman" w:cs="Times New Roman"/>
          <w:color w:val="auto"/>
          <w:sz w:val="22"/>
          <w:szCs w:val="22"/>
          <w:lang w:eastAsia="en-US" w:bidi="ar-SA"/>
        </w:rPr>
        <w:t>образовательной программы  основ</w:t>
      </w:r>
      <w:r w:rsidRPr="007C4088">
        <w:rPr>
          <w:rFonts w:ascii="Times New Roman" w:eastAsia="Calibri" w:hAnsi="Times New Roman" w:cs="Times New Roman"/>
          <w:color w:val="auto"/>
          <w:sz w:val="22"/>
          <w:szCs w:val="22"/>
          <w:lang w:eastAsia="en-US" w:bidi="ar-SA"/>
        </w:rPr>
        <w:t>ного общего образования; создание благоприятных условий для развития ребёнка.</w:t>
      </w:r>
    </w:p>
    <w:p w:rsidR="007C4088" w:rsidRPr="007C4088" w:rsidRDefault="007C4088" w:rsidP="007C4088">
      <w:pPr>
        <w:widowControl/>
        <w:ind w:firstLine="709"/>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Задачи внеурочной деятельности школы: </w:t>
      </w:r>
    </w:p>
    <w:p w:rsidR="007C4088" w:rsidRPr="007C4088" w:rsidRDefault="007C4088" w:rsidP="007C4088">
      <w:pPr>
        <w:widowControl/>
        <w:ind w:firstLine="709"/>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обеспечение соответствующей возрасту адаптации ребёнка в школе,</w:t>
      </w:r>
    </w:p>
    <w:p w:rsidR="007C4088" w:rsidRPr="007C4088" w:rsidRDefault="007C4088" w:rsidP="007C4088">
      <w:pPr>
        <w:widowControl/>
        <w:ind w:firstLine="709"/>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 организация общественно-полезной и досуговой деятельности обучающихся; </w:t>
      </w:r>
    </w:p>
    <w:p w:rsidR="007C4088" w:rsidRPr="007C4088" w:rsidRDefault="007C4088" w:rsidP="007C4088">
      <w:pPr>
        <w:widowControl/>
        <w:ind w:firstLine="709"/>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включение учащихся в разностороннюю деятельность;</w:t>
      </w:r>
    </w:p>
    <w:p w:rsidR="007C4088" w:rsidRPr="007C4088" w:rsidRDefault="007C4088" w:rsidP="007C4088">
      <w:pPr>
        <w:widowControl/>
        <w:ind w:firstLine="709"/>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 формирование навыков позитивного коммуникативного общения; </w:t>
      </w:r>
    </w:p>
    <w:p w:rsidR="007C4088" w:rsidRPr="007C4088" w:rsidRDefault="007C4088" w:rsidP="007C4088">
      <w:pPr>
        <w:widowControl/>
        <w:ind w:firstLine="709"/>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 </w:t>
      </w:r>
    </w:p>
    <w:p w:rsidR="007C4088" w:rsidRPr="007C4088" w:rsidRDefault="007C4088" w:rsidP="007C4088">
      <w:pPr>
        <w:widowControl/>
        <w:ind w:firstLine="709"/>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 воспитание трудолюбия, способности к преодолению трудностей, целеустремленности и настойчивости в достижении результата; </w:t>
      </w:r>
    </w:p>
    <w:p w:rsidR="007C4088" w:rsidRPr="007C4088" w:rsidRDefault="007C4088" w:rsidP="007C4088">
      <w:pPr>
        <w:widowControl/>
        <w:ind w:firstLine="709"/>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развитие позитивного отношения к базовым общественным ценностям (человек, семья, Отечество, природа, мир, знания, труд, культура);</w:t>
      </w:r>
    </w:p>
    <w:p w:rsidR="007C4088" w:rsidRPr="007C4088" w:rsidRDefault="007C4088" w:rsidP="007C4088">
      <w:pPr>
        <w:widowControl/>
        <w:ind w:firstLine="709"/>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формирование здорового образа жизни;</w:t>
      </w:r>
    </w:p>
    <w:p w:rsidR="007C4088" w:rsidRPr="007C4088" w:rsidRDefault="007C4088" w:rsidP="007C4088">
      <w:pPr>
        <w:widowControl/>
        <w:ind w:firstLine="709"/>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углубление содержания, форм и методов занятости обучающихся в свободное от учёбы время.</w:t>
      </w:r>
    </w:p>
    <w:p w:rsidR="007C4088" w:rsidRPr="007C4088" w:rsidRDefault="007C4088" w:rsidP="007C4088">
      <w:pPr>
        <w:widowControl/>
        <w:ind w:firstLine="709"/>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Ожидаемые результаты от внеурочной деятельности: </w:t>
      </w:r>
    </w:p>
    <w:p w:rsidR="007C4088" w:rsidRPr="007C4088" w:rsidRDefault="007C4088" w:rsidP="007C4088">
      <w:pPr>
        <w:widowControl/>
        <w:ind w:firstLine="709"/>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создание оптимальных усл</w:t>
      </w:r>
      <w:r>
        <w:rPr>
          <w:rFonts w:ascii="Times New Roman" w:eastAsia="Calibri" w:hAnsi="Times New Roman" w:cs="Times New Roman"/>
          <w:color w:val="auto"/>
          <w:sz w:val="22"/>
          <w:szCs w:val="22"/>
          <w:lang w:eastAsia="en-US" w:bidi="ar-SA"/>
        </w:rPr>
        <w:t>овий для развития и отдыха учащихся</w:t>
      </w:r>
      <w:r w:rsidRPr="007C4088">
        <w:rPr>
          <w:rFonts w:ascii="Times New Roman" w:eastAsia="Calibri" w:hAnsi="Times New Roman" w:cs="Times New Roman"/>
          <w:color w:val="auto"/>
          <w:sz w:val="22"/>
          <w:szCs w:val="22"/>
          <w:lang w:eastAsia="en-US" w:bidi="ar-SA"/>
        </w:rPr>
        <w:t xml:space="preserve">; </w:t>
      </w:r>
    </w:p>
    <w:p w:rsidR="007C4088" w:rsidRPr="007C4088" w:rsidRDefault="007C4088" w:rsidP="007C4088">
      <w:pPr>
        <w:widowControl/>
        <w:ind w:firstLine="709"/>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 творческая самореализация детей; </w:t>
      </w:r>
    </w:p>
    <w:p w:rsidR="007C4088" w:rsidRPr="007C4088" w:rsidRDefault="007C4088" w:rsidP="007C4088">
      <w:pPr>
        <w:widowControl/>
        <w:ind w:firstLine="709"/>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формирование навыков коллективной и организаторской деятельности;</w:t>
      </w:r>
    </w:p>
    <w:p w:rsidR="007C4088" w:rsidRPr="007C4088" w:rsidRDefault="007C4088" w:rsidP="007C4088">
      <w:pPr>
        <w:widowControl/>
        <w:ind w:firstLine="709"/>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психологический комфорт и социальная защищённость каждого ребёнка;</w:t>
      </w:r>
    </w:p>
    <w:p w:rsidR="007C4088" w:rsidRPr="007C4088" w:rsidRDefault="007C4088" w:rsidP="007C4088">
      <w:pPr>
        <w:widowControl/>
        <w:ind w:firstLine="709"/>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реализация игрового сюжета в деятельности  детей.</w:t>
      </w:r>
    </w:p>
    <w:p w:rsidR="007C4088" w:rsidRPr="007C4088" w:rsidRDefault="007C4088" w:rsidP="007C4088">
      <w:pPr>
        <w:widowControl/>
        <w:ind w:firstLine="709"/>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Воспитательным результатом внеурочной деятельности должно стать непосредственное духовно-нравственное, личностное, деятельностное приобретение ребёнка благодаря его участию в том или ином виде внеурочной образовательной деятельности. </w:t>
      </w:r>
    </w:p>
    <w:p w:rsidR="007C4088" w:rsidRPr="007C4088" w:rsidRDefault="007C4088" w:rsidP="007C4088">
      <w:pPr>
        <w:widowControl/>
        <w:ind w:firstLine="709"/>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Уровни планируемых результатов внеурочной образовательной деятельности: </w:t>
      </w:r>
    </w:p>
    <w:p w:rsidR="007C4088" w:rsidRPr="007C4088" w:rsidRDefault="007C4088" w:rsidP="007C4088">
      <w:pPr>
        <w:widowControl/>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первый уровень достигается в процессе взаимодействия с педагогом: приобретение школьником социального знания (знания об общественных нормах, об устройстве общества, о социально одобряемых и неодобряемых формах поведения в обществе);</w:t>
      </w:r>
    </w:p>
    <w:p w:rsidR="007C4088" w:rsidRPr="007C4088" w:rsidRDefault="007C4088" w:rsidP="007C4088">
      <w:pPr>
        <w:widowControl/>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 второй уровень достигается в дружественной детской среде: получение школьником опыта переживания и позитивного отношения к базовым ценностям общества; </w:t>
      </w:r>
    </w:p>
    <w:p w:rsidR="007C4088" w:rsidRPr="007C4088" w:rsidRDefault="007C4088" w:rsidP="007C4088">
      <w:pPr>
        <w:widowControl/>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 третий уровень достигается во взаимодействии с социальными субъектами: получение школьником опыта самостоятельного общественного действия. </w:t>
      </w:r>
    </w:p>
    <w:p w:rsidR="007C4088" w:rsidRPr="007C4088" w:rsidRDefault="007C4088" w:rsidP="007C4088">
      <w:pPr>
        <w:widowControl/>
        <w:ind w:firstLine="708"/>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Оценка достижений результатов внеурочной деятельности происходит на трех уровнях:</w:t>
      </w:r>
    </w:p>
    <w:p w:rsidR="007C4088" w:rsidRPr="007C4088" w:rsidRDefault="007C4088" w:rsidP="007C4088">
      <w:pPr>
        <w:widowControl/>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 представление коллективного результата группы обучающихся; </w:t>
      </w:r>
    </w:p>
    <w:p w:rsidR="007C4088" w:rsidRPr="007C4088" w:rsidRDefault="007C4088" w:rsidP="007C4088">
      <w:pPr>
        <w:widowControl/>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  индивидуальная оценка результатов внеурочной деятельности каждого обучающегося; </w:t>
      </w:r>
    </w:p>
    <w:p w:rsidR="007C4088" w:rsidRPr="007C4088" w:rsidRDefault="007C4088" w:rsidP="007C4088">
      <w:pPr>
        <w:widowControl/>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качественная и количественная оценка эффективности деятельности ОУ по направлениям внеурочной деятельности на основании суммирования индивидуальных результатов обучающихся.</w:t>
      </w:r>
    </w:p>
    <w:p w:rsidR="007C4088" w:rsidRPr="007C4088" w:rsidRDefault="007C4088" w:rsidP="007C4088">
      <w:pPr>
        <w:widowControl/>
        <w:ind w:firstLine="708"/>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К числу планируемых результатов освоения программы внеурочной деятельности отнесены: </w:t>
      </w:r>
    </w:p>
    <w:p w:rsidR="007C4088" w:rsidRPr="007C4088" w:rsidRDefault="007C4088" w:rsidP="007C4088">
      <w:pPr>
        <w:widowControl/>
        <w:ind w:firstLine="708"/>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7C4088" w:rsidRPr="007C4088" w:rsidRDefault="007C4088" w:rsidP="007C4088">
      <w:pPr>
        <w:widowControl/>
        <w:ind w:firstLine="708"/>
        <w:rPr>
          <w:rFonts w:ascii="Times New Roman" w:eastAsia="Calibri" w:hAnsi="Times New Roman" w:cs="Times New Roman"/>
          <w:color w:val="auto"/>
          <w:sz w:val="22"/>
          <w:szCs w:val="22"/>
          <w:shd w:val="clear" w:color="auto" w:fill="FFFFFF"/>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метапредметные результаты — освоенные обучающимися УУД (познавательные, регулятивные и коммуникативные). Кроме того, внеурочная деятельность в основной школе позволяет педагогическому коллективу обеспечить:  оптимизировать учебную нагрузку учащихся, улучшить условия для развития ребенка, учесть возрастные и индивидуальные особенности детей. </w:t>
      </w:r>
    </w:p>
    <w:p w:rsidR="007C4088" w:rsidRPr="007C4088" w:rsidRDefault="007C4088" w:rsidP="007C4088">
      <w:pPr>
        <w:widowControl/>
        <w:ind w:firstLine="709"/>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shd w:val="clear" w:color="auto" w:fill="FFFFFF"/>
          <w:lang w:eastAsia="en-US" w:bidi="ar-SA"/>
        </w:rPr>
        <w:t xml:space="preserve">Представление коллективного результата группы обучающихся в рамках одного направления происходит на общешкольном празднике (мероприятии) в форме творческой презентации, творческого отчёта и пр. Для индивидуальной оценки результатов внеурочной деятельности каждого обучающегося используется портфолио — накопительная система оценивания, характеризующая динамику индивидуальных образовательных достижений. На общешкольном празднике объявляются результаты и награждаются обучающиеся по отдельным направлениям внеурочной деятельности. Для оценки эффективности деятельности школы по направлениям внеурочной деятельности используется карта достижений, в которую вносятся индивидуальные результаты учащихся по направлениям. Для представления результатов достижений используются также такие формы, как выставка достижений учащихся, самооценка, педагогический мониторинг, практические работы, творческие работы, самоанализ, наблюдения и др. </w:t>
      </w:r>
      <w:r w:rsidRPr="007C4088">
        <w:rPr>
          <w:rFonts w:ascii="Times New Roman" w:eastAsia="Calibri" w:hAnsi="Times New Roman" w:cs="Times New Roman"/>
          <w:color w:val="auto"/>
          <w:sz w:val="22"/>
          <w:szCs w:val="22"/>
          <w:lang w:eastAsia="en-US" w:bidi="ar-SA"/>
        </w:rPr>
        <w:br/>
        <w:t xml:space="preserve">          Внеурочная деятельность организуется по направлениям развития личности (спортивно-оздоровительное, духовно-нравственное, общекультурное, общеинтеллектуальное, социальное),  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и других.</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Результаты и формы внеурочной деятельности по направлениям: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Духовно-нравственное направление.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Цель: формирование  у школьников ориентаций на общечеловеческие нравственные и эстетические ценности.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Результаты: сформированное позитивное отношение школьников к общечеловеческим ценностям нашего общества.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Формы работы: творческая мастерская, беседы, чтение художественных произведений, экскурсионная деятельность в школьном музее, выставки работ. Детям имеют возможность продемонстрировать свои способности на общешкольных мероприятиях.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Социальное — психологическое направление.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Цель: Формирование у школьников социальных знаний, первичного понимания социальной реальности и повседневной жизни, навыков общения со сверстниками, со взрослыми людьми, с окружающим миром.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Результаты: сформированность у школьников знаний о нормах поведения человека в обществе, положительного отношения к школе, городу, к общечеловеческим ценностям общества (отечество, труд, познание, жизнь, человек).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Формы работы: игровая, проектная деятельность, тренинги, практическая работа, круглый стол, дискуссия.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Общеинтеллектуальное направление.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Цель: развитие интеллектуаль</w:t>
      </w:r>
      <w:r>
        <w:rPr>
          <w:rFonts w:ascii="Times New Roman" w:eastAsia="Calibri" w:hAnsi="Times New Roman" w:cs="Times New Roman"/>
          <w:color w:val="auto"/>
          <w:sz w:val="22"/>
          <w:szCs w:val="22"/>
          <w:lang w:eastAsia="en-US" w:bidi="ar-SA"/>
        </w:rPr>
        <w:t>ных способностей каждого обучающегося</w:t>
      </w:r>
      <w:r w:rsidRPr="007C4088">
        <w:rPr>
          <w:rFonts w:ascii="Times New Roman" w:eastAsia="Calibri" w:hAnsi="Times New Roman" w:cs="Times New Roman"/>
          <w:color w:val="auto"/>
          <w:sz w:val="22"/>
          <w:szCs w:val="22"/>
          <w:lang w:eastAsia="en-US" w:bidi="ar-SA"/>
        </w:rPr>
        <w:t xml:space="preserve"> через формирование познавательного и эмоционального интереса, интенсивное накопление знаний об информационных технологиях, а также добывание информации о других странах, о традициях и  о культуре.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Результаты: сформированность у школьников знаний о нормах поведения в совместной деятельности, о способах действий, позитивного отношения к информационной среде, проектные работы, создание базы данных.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Формы работы: форумы, конкурсы, игры-путешествия, олимпиады, игры, практическая работа, проекты.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Художественно – эстетическое  направление.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Цель: формирование у школьников эстетических знаний, развитие эстетического интереса к искусству.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Результаты: сформированность у школьников позитивного отношения искусству, участие в школьных музыкальных спектаклях, праздниках, концертах, в конкурсах и соревнованиях.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Формы работы: творческая мастерская, игровая, театральная студия, хореогафический кружок, ИЗО-студия, музыкальная студия и др.</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Спортивно-оздоровительное направление.</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 Цель: формирование здорового образа жизни школьников, способствующего познавательному и</w:t>
      </w:r>
      <w:r>
        <w:rPr>
          <w:rFonts w:ascii="Times New Roman" w:eastAsia="Calibri" w:hAnsi="Times New Roman" w:cs="Times New Roman"/>
          <w:color w:val="auto"/>
          <w:sz w:val="22"/>
          <w:szCs w:val="22"/>
          <w:lang w:eastAsia="en-US" w:bidi="ar-SA"/>
        </w:rPr>
        <w:t xml:space="preserve"> эмоциональному развитию учащегося</w:t>
      </w:r>
      <w:r w:rsidRPr="007C4088">
        <w:rPr>
          <w:rFonts w:ascii="Times New Roman" w:eastAsia="Calibri" w:hAnsi="Times New Roman" w:cs="Times New Roman"/>
          <w:color w:val="auto"/>
          <w:sz w:val="22"/>
          <w:szCs w:val="22"/>
          <w:lang w:eastAsia="en-US" w:bidi="ar-SA"/>
        </w:rPr>
        <w:t xml:space="preserve">.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 xml:space="preserve">Результаты: сформированные знания о здоровом образе жизни, жизненной активности, физической гибкости, участие в соревнованиях и показательных выступлениях. </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Формы работы: игровые занятия, шахматный кружок, секции по легкой атлетике, гимнастике, футболу и др.</w:t>
      </w:r>
    </w:p>
    <w:p w:rsidR="007C4088" w:rsidRPr="007C4088" w:rsidRDefault="007C4088" w:rsidP="007C4088">
      <w:pPr>
        <w:widowControl/>
        <w:spacing w:line="276" w:lineRule="auto"/>
        <w:ind w:firstLine="709"/>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Таким образом, внеурочная деятельность младших школьников должна быть направлена на их культурно-творческую деятельность и духовно-нравственный потенциал, высокий уровень самосознания, дисциплины, способности сделать правильный нравственный выбор.</w:t>
      </w:r>
    </w:p>
    <w:p w:rsidR="007C4088" w:rsidRPr="007C4088" w:rsidRDefault="007C4088" w:rsidP="007C4088">
      <w:pPr>
        <w:widowControl/>
        <w:spacing w:line="276" w:lineRule="auto"/>
        <w:ind w:firstLine="709"/>
        <w:jc w:val="both"/>
        <w:rPr>
          <w:rFonts w:ascii="Times New Roman" w:eastAsia="Calibri" w:hAnsi="Times New Roman" w:cs="Times New Roman"/>
          <w:color w:val="auto"/>
          <w:sz w:val="22"/>
          <w:szCs w:val="22"/>
          <w:lang w:eastAsia="en-US" w:bidi="ar-SA"/>
        </w:rPr>
      </w:pPr>
      <w:r w:rsidRPr="007C4088">
        <w:rPr>
          <w:rFonts w:ascii="Times New Roman" w:eastAsia="Calibri" w:hAnsi="Times New Roman" w:cs="Times New Roman"/>
          <w:color w:val="auto"/>
          <w:sz w:val="22"/>
          <w:szCs w:val="22"/>
          <w:lang w:eastAsia="en-US" w:bidi="ar-SA"/>
        </w:rPr>
        <w:t>Во внеурочной деятельности создаётся своеобразная эмоционально наполненная среда увлечённых детей и педагогов, в которой осуществляется «штучная выделка» настроенных на успех романтиков, будущих специалистов в различных областях спорта, искусства, науки и техники.</w:t>
      </w: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p>
    <w:p w:rsidR="007C4088" w:rsidRPr="007C4088" w:rsidRDefault="007C4088" w:rsidP="007C4088">
      <w:pPr>
        <w:widowControl/>
        <w:ind w:firstLine="708"/>
        <w:jc w:val="both"/>
        <w:rPr>
          <w:rFonts w:ascii="Calibri" w:eastAsia="Calibri" w:hAnsi="Calibri" w:cs="Times New Roman"/>
          <w:color w:val="333333"/>
          <w:sz w:val="22"/>
          <w:szCs w:val="22"/>
          <w:shd w:val="clear" w:color="auto" w:fill="FFFFFF"/>
          <w:lang w:eastAsia="en-US" w:bidi="ar-SA"/>
        </w:rPr>
      </w:pPr>
    </w:p>
    <w:p w:rsidR="007C4088" w:rsidRPr="007C4088" w:rsidRDefault="007C4088" w:rsidP="007C4088">
      <w:pPr>
        <w:widowControl/>
        <w:ind w:firstLine="708"/>
        <w:jc w:val="both"/>
        <w:rPr>
          <w:rFonts w:ascii="Calibri" w:eastAsia="Calibri" w:hAnsi="Calibri" w:cs="Times New Roman"/>
          <w:color w:val="333333"/>
          <w:sz w:val="22"/>
          <w:szCs w:val="22"/>
          <w:shd w:val="clear" w:color="auto" w:fill="FFFFFF"/>
          <w:lang w:eastAsia="en-US" w:bidi="ar-SA"/>
        </w:rPr>
      </w:pPr>
    </w:p>
    <w:p w:rsidR="007C4088" w:rsidRPr="007C4088" w:rsidRDefault="007C4088" w:rsidP="007C4088">
      <w:pPr>
        <w:widowControl/>
        <w:ind w:firstLine="708"/>
        <w:jc w:val="both"/>
        <w:rPr>
          <w:rFonts w:ascii="Times New Roman" w:eastAsia="Calibri" w:hAnsi="Times New Roman" w:cs="Times New Roman"/>
          <w:color w:val="auto"/>
          <w:sz w:val="22"/>
          <w:szCs w:val="22"/>
          <w:lang w:eastAsia="en-US" w:bidi="ar-SA"/>
        </w:rPr>
      </w:pPr>
    </w:p>
    <w:p w:rsidR="007C4088" w:rsidRPr="007C4088" w:rsidRDefault="007C4088">
      <w:pPr>
        <w:pStyle w:val="22"/>
        <w:shd w:val="clear" w:color="auto" w:fill="auto"/>
        <w:spacing w:after="267" w:line="288" w:lineRule="exact"/>
        <w:ind w:left="440" w:firstLine="580"/>
        <w:jc w:val="both"/>
        <w:rPr>
          <w:b/>
        </w:rPr>
      </w:pPr>
    </w:p>
    <w:p w:rsidR="00C239A6" w:rsidRPr="00616B3B" w:rsidRDefault="00955E30" w:rsidP="00955E30">
      <w:pPr>
        <w:pStyle w:val="26"/>
        <w:keepNext/>
        <w:keepLines/>
        <w:shd w:val="clear" w:color="auto" w:fill="auto"/>
        <w:spacing w:after="0" w:line="298" w:lineRule="exact"/>
        <w:ind w:left="440" w:firstLine="580"/>
        <w:jc w:val="both"/>
        <w:rPr>
          <w:b/>
        </w:rPr>
      </w:pPr>
      <w:r w:rsidRPr="00616B3B">
        <w:rPr>
          <w:b/>
        </w:rPr>
        <w:t>1.3</w:t>
      </w:r>
      <w:r w:rsidRPr="00616B3B">
        <w:t>.</w:t>
      </w:r>
      <w:r w:rsidR="005946D4" w:rsidRPr="00616B3B">
        <w:rPr>
          <w:b/>
        </w:rPr>
        <w:t xml:space="preserve"> </w:t>
      </w:r>
      <w:r w:rsidR="007B665E" w:rsidRPr="00616B3B">
        <w:rPr>
          <w:b/>
        </w:rPr>
        <w:t>Система оценки достижения планируемых результатов осн</w:t>
      </w:r>
      <w:r w:rsidR="005946D4" w:rsidRPr="00616B3B">
        <w:rPr>
          <w:b/>
        </w:rPr>
        <w:t>овной образовательной программы</w:t>
      </w:r>
    </w:p>
    <w:p w:rsidR="00C239A6" w:rsidRPr="00616B3B" w:rsidRDefault="007B665E" w:rsidP="00A10771">
      <w:pPr>
        <w:pStyle w:val="26"/>
        <w:keepNext/>
        <w:keepLines/>
        <w:numPr>
          <w:ilvl w:val="0"/>
          <w:numId w:val="32"/>
        </w:numPr>
        <w:shd w:val="clear" w:color="auto" w:fill="auto"/>
        <w:tabs>
          <w:tab w:val="left" w:pos="1632"/>
        </w:tabs>
        <w:spacing w:after="0" w:line="288" w:lineRule="exact"/>
        <w:ind w:left="440" w:firstLine="580"/>
        <w:jc w:val="both"/>
        <w:rPr>
          <w:b/>
        </w:rPr>
      </w:pPr>
      <w:bookmarkStart w:id="37" w:name="bookmark58"/>
      <w:r w:rsidRPr="00616B3B">
        <w:rPr>
          <w:b/>
        </w:rPr>
        <w:t>Общие положения</w:t>
      </w:r>
      <w:bookmarkEnd w:id="37"/>
    </w:p>
    <w:p w:rsidR="00C239A6" w:rsidRPr="00616B3B" w:rsidRDefault="007B665E">
      <w:pPr>
        <w:pStyle w:val="22"/>
        <w:shd w:val="clear" w:color="auto" w:fill="auto"/>
        <w:spacing w:after="0" w:line="288" w:lineRule="exact"/>
        <w:ind w:left="440" w:firstLine="580"/>
        <w:jc w:val="both"/>
      </w:pPr>
      <w:r w:rsidRPr="00616B3B">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C239A6" w:rsidRPr="00616B3B" w:rsidRDefault="007B665E">
      <w:pPr>
        <w:pStyle w:val="22"/>
        <w:shd w:val="clear" w:color="auto" w:fill="auto"/>
        <w:spacing w:after="0" w:line="288" w:lineRule="exact"/>
        <w:ind w:left="440" w:firstLine="580"/>
        <w:jc w:val="both"/>
      </w:pPr>
      <w:r w:rsidRPr="00616B3B">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C239A6" w:rsidRPr="00616B3B" w:rsidRDefault="007B665E">
      <w:pPr>
        <w:pStyle w:val="22"/>
        <w:shd w:val="clear" w:color="auto" w:fill="auto"/>
        <w:spacing w:after="0" w:line="288" w:lineRule="exact"/>
        <w:ind w:left="440" w:firstLine="820"/>
        <w:jc w:val="both"/>
      </w:pPr>
      <w:r w:rsidRPr="00616B3B">
        <w:t>В соответствии с ФГОС ООО основным объектом системы оценки результатов образования, её содержательной и критериальной базой выступают требования Стандарта, которые конкретизируются в планируемых результатах освоения обучающимися основной образовательной программы основного общего образования.</w:t>
      </w:r>
    </w:p>
    <w:p w:rsidR="00C239A6" w:rsidRPr="00616B3B" w:rsidRDefault="007B665E">
      <w:pPr>
        <w:pStyle w:val="22"/>
        <w:shd w:val="clear" w:color="auto" w:fill="auto"/>
        <w:spacing w:after="0" w:line="288" w:lineRule="exact"/>
        <w:ind w:left="440" w:firstLine="820"/>
        <w:jc w:val="both"/>
      </w:pPr>
      <w:r w:rsidRPr="00616B3B">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C239A6" w:rsidRPr="00616B3B" w:rsidRDefault="007B665E">
      <w:pPr>
        <w:pStyle w:val="72"/>
        <w:shd w:val="clear" w:color="auto" w:fill="auto"/>
        <w:tabs>
          <w:tab w:val="left" w:pos="4659"/>
          <w:tab w:val="left" w:pos="6325"/>
        </w:tabs>
        <w:ind w:left="440" w:firstLine="720"/>
        <w:rPr>
          <w:b w:val="0"/>
          <w:i w:val="0"/>
        </w:rPr>
      </w:pPr>
      <w:r w:rsidRPr="00616B3B">
        <w:rPr>
          <w:b w:val="0"/>
          <w:i w:val="0"/>
        </w:rPr>
        <w:t>Результаты промежуточной</w:t>
      </w:r>
      <w:r w:rsidRPr="00616B3B">
        <w:rPr>
          <w:b w:val="0"/>
          <w:i w:val="0"/>
        </w:rPr>
        <w:tab/>
        <w:t>аттестации,</w:t>
      </w:r>
      <w:r w:rsidRPr="00616B3B">
        <w:rPr>
          <w:rStyle w:val="73"/>
        </w:rPr>
        <w:tab/>
        <w:t>представляющие собой результаты</w:t>
      </w:r>
    </w:p>
    <w:p w:rsidR="00C239A6" w:rsidRPr="00616B3B" w:rsidRDefault="007B665E">
      <w:pPr>
        <w:pStyle w:val="22"/>
        <w:shd w:val="clear" w:color="auto" w:fill="auto"/>
        <w:spacing w:after="0" w:line="288" w:lineRule="exact"/>
        <w:ind w:left="440" w:firstLine="0"/>
        <w:jc w:val="both"/>
      </w:pPr>
      <w:r w:rsidRPr="00616B3B">
        <w:t xml:space="preserve">внутришкольного мониторинга индивидуальных образовательных достижений обучающихся, </w:t>
      </w:r>
      <w:r w:rsidRPr="00616B3B">
        <w:rPr>
          <w:rStyle w:val="28"/>
          <w:b w:val="0"/>
          <w:i w:val="0"/>
        </w:rPr>
        <w:t>отражают динамику</w:t>
      </w:r>
      <w:r w:rsidRPr="00616B3B">
        <w:t xml:space="preserve"> формирования их способности к решению учебно-практических и учебно</w:t>
      </w:r>
      <w:r w:rsidRPr="00616B3B">
        <w:softHyphen/>
        <w:t>познавательных задач и навыков проектной деятельности.</w:t>
      </w:r>
    </w:p>
    <w:p w:rsidR="00C239A6" w:rsidRPr="00616B3B" w:rsidRDefault="007B665E">
      <w:pPr>
        <w:pStyle w:val="22"/>
        <w:shd w:val="clear" w:color="auto" w:fill="auto"/>
        <w:spacing w:after="0" w:line="288" w:lineRule="exact"/>
        <w:ind w:left="440" w:firstLine="580"/>
        <w:jc w:val="both"/>
      </w:pPr>
      <w:r w:rsidRPr="00616B3B">
        <w:t>Промежуточная аттестация осуществляется в ходе совместной оценочной деятельности педагогов и обучающихся, т. е. является внутренней оценкой.</w:t>
      </w:r>
    </w:p>
    <w:p w:rsidR="00C239A6" w:rsidRPr="00616B3B" w:rsidRDefault="007B665E">
      <w:pPr>
        <w:pStyle w:val="22"/>
        <w:shd w:val="clear" w:color="auto" w:fill="auto"/>
        <w:spacing w:after="0" w:line="288" w:lineRule="exact"/>
        <w:ind w:left="440" w:firstLine="720"/>
        <w:jc w:val="both"/>
      </w:pPr>
      <w:r w:rsidRPr="00616B3B">
        <w:rPr>
          <w:rStyle w:val="28"/>
          <w:b w:val="0"/>
          <w:i w:val="0"/>
        </w:rPr>
        <w:t xml:space="preserve">Результаты итоговой аттестации выпускников (в том числе государственной) </w:t>
      </w:r>
      <w:r w:rsidRPr="00616B3B">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w:t>
      </w:r>
      <w:r w:rsidRPr="00616B3B">
        <w:rPr>
          <w:rStyle w:val="28"/>
          <w:b w:val="0"/>
          <w:i w:val="0"/>
        </w:rPr>
        <w:t>является внешней оценкой.</w:t>
      </w:r>
    </w:p>
    <w:p w:rsidR="00C239A6" w:rsidRPr="00616B3B" w:rsidRDefault="007B665E">
      <w:pPr>
        <w:pStyle w:val="22"/>
        <w:shd w:val="clear" w:color="auto" w:fill="auto"/>
        <w:spacing w:after="0" w:line="288" w:lineRule="exact"/>
        <w:ind w:left="440" w:firstLine="720"/>
        <w:jc w:val="both"/>
        <w:rPr>
          <w:b/>
          <w:i/>
        </w:rPr>
      </w:pPr>
      <w:r w:rsidRPr="00616B3B">
        <w:t xml:space="preserve">Основным объектом, содержательной и критериальной базой итоговой оценки подготовки выпускников на уровне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 Система оценки достижения планируемых результатов освоения основной образовательной программы основного общего образования предполагает </w:t>
      </w:r>
      <w:r w:rsidRPr="00616B3B">
        <w:rPr>
          <w:rStyle w:val="28"/>
          <w:b w:val="0"/>
          <w:i w:val="0"/>
        </w:rPr>
        <w:t>комплексный подход</w:t>
      </w:r>
      <w:r w:rsidRPr="00616B3B">
        <w:rPr>
          <w:b/>
          <w:i/>
        </w:rPr>
        <w:t xml:space="preserve"> </w:t>
      </w:r>
      <w:r w:rsidRPr="00616B3B">
        <w:t>к оценке результатов образования, позволяющий вести оценку достижения обучающимися всех трёх групп результатов образования</w:t>
      </w:r>
      <w:r w:rsidRPr="00616B3B">
        <w:rPr>
          <w:b/>
          <w:i/>
        </w:rPr>
        <w:t xml:space="preserve">: </w:t>
      </w:r>
      <w:r w:rsidRPr="00616B3B">
        <w:rPr>
          <w:rStyle w:val="28"/>
          <w:b w:val="0"/>
          <w:i w:val="0"/>
        </w:rPr>
        <w:t>личностных, метапредметных и предметных.</w:t>
      </w:r>
    </w:p>
    <w:p w:rsidR="00C239A6" w:rsidRPr="00616B3B" w:rsidRDefault="007B665E">
      <w:pPr>
        <w:pStyle w:val="22"/>
        <w:shd w:val="clear" w:color="auto" w:fill="auto"/>
        <w:spacing w:after="0" w:line="288" w:lineRule="exact"/>
        <w:ind w:left="440" w:firstLine="720"/>
        <w:jc w:val="both"/>
      </w:pPr>
      <w:r w:rsidRPr="00616B3B">
        <w:t xml:space="preserve">Система оценки предусматривает </w:t>
      </w:r>
      <w:r w:rsidRPr="00616B3B">
        <w:rPr>
          <w:rStyle w:val="28"/>
          <w:b w:val="0"/>
          <w:i w:val="0"/>
        </w:rPr>
        <w:t>уровневый подход</w:t>
      </w:r>
      <w:r w:rsidRPr="00616B3B">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C239A6" w:rsidRPr="00616B3B" w:rsidRDefault="007B665E">
      <w:pPr>
        <w:pStyle w:val="22"/>
        <w:shd w:val="clear" w:color="auto" w:fill="auto"/>
        <w:spacing w:after="0" w:line="288" w:lineRule="exact"/>
        <w:ind w:left="440" w:firstLine="720"/>
        <w:jc w:val="both"/>
      </w:pPr>
      <w:r w:rsidRPr="00616B3B">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C239A6" w:rsidRPr="00616B3B" w:rsidRDefault="007B665E">
      <w:pPr>
        <w:pStyle w:val="26"/>
        <w:keepNext/>
        <w:keepLines/>
        <w:shd w:val="clear" w:color="auto" w:fill="auto"/>
        <w:spacing w:after="0" w:line="288" w:lineRule="exact"/>
        <w:ind w:left="440" w:firstLine="580"/>
        <w:jc w:val="both"/>
      </w:pPr>
      <w:bookmarkStart w:id="38" w:name="bookmark59"/>
      <w:r w:rsidRPr="00616B3B">
        <w:t>К компетенции образовательного учреждения относится:</w:t>
      </w:r>
      <w:bookmarkEnd w:id="38"/>
    </w:p>
    <w:p w:rsidR="00C239A6" w:rsidRPr="00616B3B" w:rsidRDefault="007B665E" w:rsidP="00A10771">
      <w:pPr>
        <w:pStyle w:val="22"/>
        <w:numPr>
          <w:ilvl w:val="0"/>
          <w:numId w:val="33"/>
        </w:numPr>
        <w:shd w:val="clear" w:color="auto" w:fill="auto"/>
        <w:tabs>
          <w:tab w:val="left" w:pos="1332"/>
        </w:tabs>
        <w:spacing w:after="0" w:line="288" w:lineRule="exact"/>
        <w:ind w:left="440" w:firstLine="580"/>
        <w:jc w:val="both"/>
      </w:pPr>
      <w:r w:rsidRPr="00616B3B">
        <w:t>описание организации и содержания:</w:t>
      </w:r>
    </w:p>
    <w:p w:rsidR="00C239A6" w:rsidRPr="00616B3B" w:rsidRDefault="007B665E">
      <w:pPr>
        <w:pStyle w:val="22"/>
        <w:shd w:val="clear" w:color="auto" w:fill="auto"/>
        <w:tabs>
          <w:tab w:val="left" w:pos="1342"/>
        </w:tabs>
        <w:spacing w:after="0" w:line="288" w:lineRule="exact"/>
        <w:ind w:left="440" w:firstLine="580"/>
        <w:jc w:val="both"/>
      </w:pPr>
      <w:r w:rsidRPr="00616B3B">
        <w:t>а)</w:t>
      </w:r>
      <w:r w:rsidRPr="00616B3B">
        <w:tab/>
        <w:t>промежуточной аттестации обучающихся в рамках урочной и внеурочной деятельности;</w:t>
      </w:r>
    </w:p>
    <w:p w:rsidR="00C239A6" w:rsidRPr="00616B3B" w:rsidRDefault="007B665E">
      <w:pPr>
        <w:pStyle w:val="22"/>
        <w:shd w:val="clear" w:color="auto" w:fill="auto"/>
        <w:tabs>
          <w:tab w:val="left" w:pos="1343"/>
        </w:tabs>
        <w:spacing w:after="0" w:line="288" w:lineRule="exact"/>
        <w:ind w:left="440" w:firstLine="580"/>
        <w:jc w:val="both"/>
      </w:pPr>
      <w:r w:rsidRPr="00616B3B">
        <w:t>б)</w:t>
      </w:r>
      <w:r w:rsidRPr="00616B3B">
        <w:tab/>
        <w:t>итоговой оценки по предметам, невыносимым на государственную (итоговую) аттестацию обучающихся;</w:t>
      </w:r>
    </w:p>
    <w:p w:rsidR="00C239A6" w:rsidRPr="00616B3B" w:rsidRDefault="007B665E">
      <w:pPr>
        <w:pStyle w:val="22"/>
        <w:shd w:val="clear" w:color="auto" w:fill="auto"/>
        <w:tabs>
          <w:tab w:val="left" w:pos="1356"/>
        </w:tabs>
        <w:spacing w:after="0" w:line="288" w:lineRule="exact"/>
        <w:ind w:left="440" w:firstLine="580"/>
        <w:jc w:val="both"/>
      </w:pPr>
      <w:r w:rsidRPr="00616B3B">
        <w:t>в)</w:t>
      </w:r>
      <w:r w:rsidRPr="00616B3B">
        <w:tab/>
        <w:t>оценки проектной деятельности обучающихся;</w:t>
      </w:r>
    </w:p>
    <w:p w:rsidR="00C239A6" w:rsidRPr="00616B3B" w:rsidRDefault="007B665E" w:rsidP="00A10771">
      <w:pPr>
        <w:pStyle w:val="22"/>
        <w:numPr>
          <w:ilvl w:val="0"/>
          <w:numId w:val="33"/>
        </w:numPr>
        <w:shd w:val="clear" w:color="auto" w:fill="auto"/>
        <w:tabs>
          <w:tab w:val="left" w:pos="1348"/>
        </w:tabs>
        <w:spacing w:after="0" w:line="288" w:lineRule="exact"/>
        <w:ind w:left="440" w:firstLine="580"/>
        <w:jc w:val="both"/>
      </w:pPr>
      <w:r w:rsidRPr="00616B3B">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C239A6" w:rsidRPr="00616B3B" w:rsidRDefault="007B665E">
      <w:pPr>
        <w:pStyle w:val="22"/>
        <w:shd w:val="clear" w:color="auto" w:fill="auto"/>
        <w:tabs>
          <w:tab w:val="left" w:pos="1342"/>
        </w:tabs>
        <w:spacing w:after="0" w:line="288" w:lineRule="exact"/>
        <w:ind w:left="440" w:firstLine="580"/>
        <w:jc w:val="both"/>
      </w:pPr>
      <w:r w:rsidRPr="00616B3B">
        <w:t>а)</w:t>
      </w:r>
      <w:r w:rsidRPr="00616B3B">
        <w:tab/>
        <w:t>оценки достижения планируемых результатов в рамках текущего и тематического контроля;</w:t>
      </w:r>
    </w:p>
    <w:p w:rsidR="00C239A6" w:rsidRPr="00616B3B" w:rsidRDefault="007B665E">
      <w:pPr>
        <w:pStyle w:val="22"/>
        <w:shd w:val="clear" w:color="auto" w:fill="auto"/>
        <w:tabs>
          <w:tab w:val="left" w:pos="1356"/>
        </w:tabs>
        <w:spacing w:after="0" w:line="288" w:lineRule="exact"/>
        <w:ind w:left="440" w:firstLine="580"/>
        <w:jc w:val="both"/>
      </w:pPr>
      <w:r w:rsidRPr="00616B3B">
        <w:t>б)</w:t>
      </w:r>
      <w:r w:rsidRPr="00616B3B">
        <w:tab/>
        <w:t>промежуточной аттестации (системы внутришкольного мониторинга);</w:t>
      </w:r>
    </w:p>
    <w:p w:rsidR="00C239A6" w:rsidRPr="00616B3B" w:rsidRDefault="007B665E">
      <w:pPr>
        <w:pStyle w:val="22"/>
        <w:shd w:val="clear" w:color="auto" w:fill="auto"/>
        <w:tabs>
          <w:tab w:val="left" w:pos="1356"/>
        </w:tabs>
        <w:spacing w:after="0" w:line="288" w:lineRule="exact"/>
        <w:ind w:left="440" w:firstLine="580"/>
        <w:jc w:val="both"/>
      </w:pPr>
      <w:r w:rsidRPr="00616B3B">
        <w:t>в)</w:t>
      </w:r>
      <w:r w:rsidRPr="00616B3B">
        <w:tab/>
        <w:t>итоговой аттестации по предметам, не выносимым на государственную итоговую аттестацию;</w:t>
      </w:r>
    </w:p>
    <w:p w:rsidR="00C239A6" w:rsidRPr="00616B3B" w:rsidRDefault="007B665E" w:rsidP="00A10771">
      <w:pPr>
        <w:pStyle w:val="22"/>
        <w:numPr>
          <w:ilvl w:val="0"/>
          <w:numId w:val="33"/>
        </w:numPr>
        <w:shd w:val="clear" w:color="auto" w:fill="auto"/>
        <w:tabs>
          <w:tab w:val="left" w:pos="1568"/>
        </w:tabs>
        <w:spacing w:after="0" w:line="288" w:lineRule="exact"/>
        <w:ind w:left="440" w:firstLine="760"/>
        <w:jc w:val="both"/>
      </w:pPr>
      <w:r w:rsidRPr="00616B3B">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C239A6" w:rsidRPr="00616B3B" w:rsidRDefault="007B665E" w:rsidP="00A10771">
      <w:pPr>
        <w:pStyle w:val="22"/>
        <w:numPr>
          <w:ilvl w:val="0"/>
          <w:numId w:val="33"/>
        </w:numPr>
        <w:shd w:val="clear" w:color="auto" w:fill="auto"/>
        <w:tabs>
          <w:tab w:val="left" w:pos="1536"/>
        </w:tabs>
        <w:spacing w:after="0" w:line="288" w:lineRule="exact"/>
        <w:ind w:left="440" w:firstLine="760"/>
        <w:jc w:val="both"/>
      </w:pPr>
      <w:r w:rsidRPr="00616B3B">
        <w:t>адаптация или разработка модели и инструментария для организации стартовой диагностики;</w:t>
      </w:r>
    </w:p>
    <w:p w:rsidR="00C239A6" w:rsidRPr="00616B3B" w:rsidRDefault="007B665E" w:rsidP="00A10771">
      <w:pPr>
        <w:pStyle w:val="22"/>
        <w:numPr>
          <w:ilvl w:val="0"/>
          <w:numId w:val="33"/>
        </w:numPr>
        <w:shd w:val="clear" w:color="auto" w:fill="auto"/>
        <w:tabs>
          <w:tab w:val="left" w:pos="1511"/>
        </w:tabs>
        <w:spacing w:line="288" w:lineRule="exact"/>
        <w:ind w:left="440" w:firstLine="760"/>
        <w:jc w:val="both"/>
      </w:pPr>
      <w:r w:rsidRPr="00616B3B">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C239A6" w:rsidRPr="00616B3B" w:rsidRDefault="007B665E" w:rsidP="00A10771">
      <w:pPr>
        <w:pStyle w:val="26"/>
        <w:keepNext/>
        <w:keepLines/>
        <w:numPr>
          <w:ilvl w:val="0"/>
          <w:numId w:val="32"/>
        </w:numPr>
        <w:shd w:val="clear" w:color="auto" w:fill="auto"/>
        <w:tabs>
          <w:tab w:val="left" w:pos="1659"/>
        </w:tabs>
        <w:spacing w:after="0" w:line="288" w:lineRule="exact"/>
        <w:ind w:left="440" w:firstLine="580"/>
        <w:jc w:val="both"/>
        <w:rPr>
          <w:b/>
        </w:rPr>
      </w:pPr>
      <w:bookmarkStart w:id="39" w:name="bookmark60"/>
      <w:r w:rsidRPr="00616B3B">
        <w:rPr>
          <w:b/>
        </w:rPr>
        <w:t>Особенности оценки личностных результатов</w:t>
      </w:r>
      <w:bookmarkEnd w:id="39"/>
    </w:p>
    <w:p w:rsidR="00C239A6" w:rsidRPr="00616B3B" w:rsidRDefault="007B665E">
      <w:pPr>
        <w:pStyle w:val="22"/>
        <w:shd w:val="clear" w:color="auto" w:fill="auto"/>
        <w:spacing w:after="0" w:line="288" w:lineRule="exact"/>
        <w:ind w:left="440" w:firstLine="580"/>
        <w:jc w:val="both"/>
      </w:pPr>
      <w:r w:rsidRPr="00616B3B">
        <w:t>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w:t>
      </w:r>
    </w:p>
    <w:p w:rsidR="00C239A6" w:rsidRPr="00616B3B" w:rsidRDefault="007B665E">
      <w:pPr>
        <w:pStyle w:val="22"/>
        <w:shd w:val="clear" w:color="auto" w:fill="auto"/>
        <w:spacing w:after="0" w:line="288" w:lineRule="exact"/>
        <w:ind w:left="440" w:firstLine="580"/>
        <w:jc w:val="both"/>
      </w:pPr>
      <w:r w:rsidRPr="00616B3B">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лицеем.</w:t>
      </w:r>
    </w:p>
    <w:p w:rsidR="00C239A6" w:rsidRPr="00616B3B" w:rsidRDefault="007B665E">
      <w:pPr>
        <w:pStyle w:val="22"/>
        <w:shd w:val="clear" w:color="auto" w:fill="auto"/>
        <w:spacing w:after="0" w:line="288" w:lineRule="exact"/>
        <w:ind w:left="440" w:firstLine="580"/>
        <w:jc w:val="both"/>
      </w:pPr>
      <w:r w:rsidRPr="00616B3B">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C239A6" w:rsidRPr="00616B3B" w:rsidRDefault="007B665E" w:rsidP="00A10771">
      <w:pPr>
        <w:pStyle w:val="22"/>
        <w:numPr>
          <w:ilvl w:val="0"/>
          <w:numId w:val="34"/>
        </w:numPr>
        <w:shd w:val="clear" w:color="auto" w:fill="auto"/>
        <w:tabs>
          <w:tab w:val="left" w:pos="1332"/>
        </w:tabs>
        <w:spacing w:after="0" w:line="288" w:lineRule="exact"/>
        <w:ind w:left="440" w:firstLine="580"/>
        <w:jc w:val="both"/>
      </w:pPr>
      <w:r w:rsidRPr="00616B3B">
        <w:t xml:space="preserve">сформированность </w:t>
      </w:r>
      <w:r w:rsidRPr="00616B3B">
        <w:rPr>
          <w:rStyle w:val="28"/>
        </w:rPr>
        <w:t>основ гражданской идентичности</w:t>
      </w:r>
      <w:r w:rsidRPr="00616B3B">
        <w:t xml:space="preserve"> личности;</w:t>
      </w:r>
    </w:p>
    <w:p w:rsidR="00C239A6" w:rsidRPr="00616B3B" w:rsidRDefault="007B665E" w:rsidP="00A10771">
      <w:pPr>
        <w:pStyle w:val="22"/>
        <w:numPr>
          <w:ilvl w:val="0"/>
          <w:numId w:val="34"/>
        </w:numPr>
        <w:shd w:val="clear" w:color="auto" w:fill="auto"/>
        <w:tabs>
          <w:tab w:val="left" w:pos="1348"/>
        </w:tabs>
        <w:spacing w:after="0" w:line="288" w:lineRule="exact"/>
        <w:ind w:left="440" w:firstLine="580"/>
        <w:jc w:val="both"/>
      </w:pPr>
      <w:r w:rsidRPr="00616B3B">
        <w:t xml:space="preserve">готовность к переходу к </w:t>
      </w:r>
      <w:r w:rsidRPr="00616B3B">
        <w:rPr>
          <w:rStyle w:val="28"/>
        </w:rPr>
        <w:t>самообразованию на основе учебно-познавательной мотивации,</w:t>
      </w:r>
      <w:r w:rsidRPr="00616B3B">
        <w:t xml:space="preserve"> в том числе готовность к выбору направления профильного образования;</w:t>
      </w:r>
    </w:p>
    <w:p w:rsidR="00C239A6" w:rsidRPr="00616B3B" w:rsidRDefault="007B665E" w:rsidP="00A10771">
      <w:pPr>
        <w:pStyle w:val="22"/>
        <w:numPr>
          <w:ilvl w:val="0"/>
          <w:numId w:val="34"/>
        </w:numPr>
        <w:shd w:val="clear" w:color="auto" w:fill="auto"/>
        <w:tabs>
          <w:tab w:val="left" w:pos="1348"/>
        </w:tabs>
        <w:spacing w:after="0" w:line="288" w:lineRule="exact"/>
        <w:ind w:left="440" w:firstLine="580"/>
        <w:jc w:val="both"/>
      </w:pPr>
      <w:r w:rsidRPr="00616B3B">
        <w:t xml:space="preserve">сформированность </w:t>
      </w:r>
      <w:r w:rsidRPr="00616B3B">
        <w:rPr>
          <w:rStyle w:val="28"/>
        </w:rPr>
        <w:t>социальных компетенций,</w:t>
      </w:r>
      <w:r w:rsidRPr="00616B3B">
        <w:t xml:space="preserve"> включая ценностно-смысловые установки и моральные нормы, опыт социальных и межличностных отношений, правосознание.</w:t>
      </w:r>
    </w:p>
    <w:p w:rsidR="00C239A6" w:rsidRPr="00616B3B" w:rsidRDefault="007B665E">
      <w:pPr>
        <w:pStyle w:val="22"/>
        <w:shd w:val="clear" w:color="auto" w:fill="auto"/>
        <w:spacing w:after="0" w:line="288" w:lineRule="exact"/>
        <w:ind w:left="440" w:firstLine="580"/>
        <w:jc w:val="both"/>
      </w:pPr>
      <w:r w:rsidRPr="00616B3B">
        <w:t>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w:t>
      </w:r>
      <w:r w:rsidRPr="00616B3B">
        <w:softHyphen/>
        <w:t>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w:t>
      </w:r>
    </w:p>
    <w:p w:rsidR="00C239A6" w:rsidRPr="00616B3B" w:rsidRDefault="007B665E">
      <w:pPr>
        <w:pStyle w:val="22"/>
        <w:shd w:val="clear" w:color="auto" w:fill="auto"/>
        <w:spacing w:after="0" w:line="288" w:lineRule="exact"/>
        <w:ind w:left="440" w:firstLine="580"/>
        <w:jc w:val="both"/>
      </w:pPr>
      <w:r w:rsidRPr="00616B3B">
        <w:t xml:space="preserve">В текущем образовательном процессе </w:t>
      </w:r>
      <w:r w:rsidRPr="00616B3B">
        <w:rPr>
          <w:rStyle w:val="28"/>
        </w:rPr>
        <w:t>возможна ограниченная оценка</w:t>
      </w:r>
      <w:r w:rsidRPr="00616B3B">
        <w:t xml:space="preserve"> сформированное отдельных личностных результатов, проявляющихся в:</w:t>
      </w:r>
    </w:p>
    <w:p w:rsidR="00C239A6" w:rsidRPr="00616B3B" w:rsidRDefault="007B665E" w:rsidP="00A10771">
      <w:pPr>
        <w:pStyle w:val="22"/>
        <w:numPr>
          <w:ilvl w:val="0"/>
          <w:numId w:val="35"/>
        </w:numPr>
        <w:shd w:val="clear" w:color="auto" w:fill="auto"/>
        <w:tabs>
          <w:tab w:val="left" w:pos="1332"/>
        </w:tabs>
        <w:spacing w:after="0" w:line="288" w:lineRule="exact"/>
        <w:ind w:left="440" w:firstLine="580"/>
        <w:jc w:val="both"/>
      </w:pPr>
      <w:r w:rsidRPr="00616B3B">
        <w:t xml:space="preserve">соблюдении </w:t>
      </w:r>
      <w:r w:rsidRPr="00616B3B">
        <w:rPr>
          <w:rStyle w:val="28"/>
        </w:rPr>
        <w:t>норм и правил поведения,</w:t>
      </w:r>
      <w:r w:rsidRPr="00616B3B">
        <w:t xml:space="preserve"> принятых в образовательном учреждении;</w:t>
      </w:r>
    </w:p>
    <w:p w:rsidR="00C239A6" w:rsidRPr="00616B3B" w:rsidRDefault="007B665E" w:rsidP="00A10771">
      <w:pPr>
        <w:pStyle w:val="22"/>
        <w:numPr>
          <w:ilvl w:val="0"/>
          <w:numId w:val="35"/>
        </w:numPr>
        <w:shd w:val="clear" w:color="auto" w:fill="auto"/>
        <w:tabs>
          <w:tab w:val="left" w:pos="1343"/>
        </w:tabs>
        <w:spacing w:after="0" w:line="288" w:lineRule="exact"/>
        <w:ind w:left="440" w:firstLine="580"/>
        <w:jc w:val="both"/>
      </w:pPr>
      <w:r w:rsidRPr="00616B3B">
        <w:rPr>
          <w:rStyle w:val="28"/>
        </w:rPr>
        <w:t>участии в общественной жизни</w:t>
      </w:r>
      <w:r w:rsidRPr="00616B3B">
        <w:t xml:space="preserve"> образовательного учреждения и ближайшего социального окружения, общественно-полезной деятельности;</w:t>
      </w:r>
    </w:p>
    <w:p w:rsidR="00C239A6" w:rsidRPr="00616B3B" w:rsidRDefault="007B665E" w:rsidP="00A10771">
      <w:pPr>
        <w:pStyle w:val="72"/>
        <w:numPr>
          <w:ilvl w:val="0"/>
          <w:numId w:val="35"/>
        </w:numPr>
        <w:shd w:val="clear" w:color="auto" w:fill="auto"/>
        <w:tabs>
          <w:tab w:val="left" w:pos="1356"/>
        </w:tabs>
        <w:ind w:left="440" w:firstLine="580"/>
      </w:pPr>
      <w:r w:rsidRPr="00616B3B">
        <w:t>прилежании и ответственности</w:t>
      </w:r>
      <w:r w:rsidRPr="00616B3B">
        <w:rPr>
          <w:rStyle w:val="73"/>
        </w:rPr>
        <w:t xml:space="preserve"> за результаты обучения;</w:t>
      </w:r>
    </w:p>
    <w:p w:rsidR="00C239A6" w:rsidRPr="00616B3B" w:rsidRDefault="007B665E" w:rsidP="00A10771">
      <w:pPr>
        <w:pStyle w:val="22"/>
        <w:numPr>
          <w:ilvl w:val="0"/>
          <w:numId w:val="35"/>
        </w:numPr>
        <w:shd w:val="clear" w:color="auto" w:fill="auto"/>
        <w:tabs>
          <w:tab w:val="left" w:pos="1348"/>
        </w:tabs>
        <w:spacing w:after="0" w:line="288" w:lineRule="exact"/>
        <w:ind w:left="440" w:firstLine="580"/>
        <w:jc w:val="both"/>
      </w:pPr>
      <w:r w:rsidRPr="00616B3B">
        <w:t>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старшем уровне общего образования;</w:t>
      </w:r>
    </w:p>
    <w:p w:rsidR="00C239A6" w:rsidRPr="00616B3B" w:rsidRDefault="007B665E" w:rsidP="00A10771">
      <w:pPr>
        <w:pStyle w:val="22"/>
        <w:numPr>
          <w:ilvl w:val="0"/>
          <w:numId w:val="35"/>
        </w:numPr>
        <w:shd w:val="clear" w:color="auto" w:fill="auto"/>
        <w:tabs>
          <w:tab w:val="left" w:pos="1348"/>
        </w:tabs>
        <w:spacing w:after="0" w:line="288" w:lineRule="exact"/>
        <w:ind w:left="440" w:firstLine="580"/>
        <w:jc w:val="both"/>
      </w:pPr>
      <w:r w:rsidRPr="00616B3B">
        <w:t>ценностно-смысловых установках обучающихся, формируемых средствами различных предметов в рамках системы общего образования.</w:t>
      </w:r>
    </w:p>
    <w:p w:rsidR="00C239A6" w:rsidRPr="00616B3B" w:rsidRDefault="007B665E">
      <w:pPr>
        <w:pStyle w:val="72"/>
        <w:shd w:val="clear" w:color="auto" w:fill="auto"/>
        <w:spacing w:line="293" w:lineRule="exact"/>
        <w:ind w:left="440" w:firstLine="580"/>
      </w:pPr>
      <w:r w:rsidRPr="00616B3B">
        <w:rPr>
          <w:rStyle w:val="73"/>
        </w:rPr>
        <w:t xml:space="preserve">В соответствии с требованиями Стандарта оценка этих достижений должна проводиться </w:t>
      </w:r>
      <w:r w:rsidRPr="00616B3B">
        <w:t>в форме, не представляющей угрозы личности, психологической безопасности и эмоциональному статусу учащегося</w:t>
      </w:r>
      <w:r w:rsidRPr="00616B3B">
        <w:rPr>
          <w:rStyle w:val="73"/>
        </w:rPr>
        <w:t xml:space="preserve"> и может использоваться исключительно </w:t>
      </w:r>
      <w:r w:rsidRPr="00616B3B">
        <w:t xml:space="preserve">в целях оптимизации личностного развития </w:t>
      </w:r>
      <w:r w:rsidRPr="00616B3B">
        <w:rPr>
          <w:rStyle w:val="73"/>
        </w:rPr>
        <w:t>обучающихся.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138"/>
        <w:gridCol w:w="2126"/>
        <w:gridCol w:w="4392"/>
        <w:gridCol w:w="1248"/>
        <w:gridCol w:w="826"/>
      </w:tblGrid>
      <w:tr w:rsidR="00C239A6" w:rsidRPr="00616B3B">
        <w:trPr>
          <w:trHeight w:hRule="exact" w:val="302"/>
          <w:jc w:val="center"/>
        </w:trPr>
        <w:tc>
          <w:tcPr>
            <w:tcW w:w="1138"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pPr>
            <w:r w:rsidRPr="00616B3B">
              <w:rPr>
                <w:rStyle w:val="295pt"/>
                <w:sz w:val="22"/>
                <w:szCs w:val="22"/>
              </w:rPr>
              <w:t>Виды</w:t>
            </w:r>
          </w:p>
        </w:tc>
        <w:tc>
          <w:tcPr>
            <w:tcW w:w="2126"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pPr>
            <w:r w:rsidRPr="00616B3B">
              <w:rPr>
                <w:rStyle w:val="295pt"/>
                <w:sz w:val="22"/>
                <w:szCs w:val="22"/>
              </w:rPr>
              <w:t>Исследуемые</w:t>
            </w:r>
          </w:p>
        </w:tc>
        <w:tc>
          <w:tcPr>
            <w:tcW w:w="4392"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pPr>
            <w:r w:rsidRPr="00616B3B">
              <w:rPr>
                <w:rStyle w:val="295pt"/>
                <w:sz w:val="22"/>
                <w:szCs w:val="22"/>
              </w:rPr>
              <w:t>Диагностический инструментарий</w:t>
            </w:r>
          </w:p>
        </w:tc>
        <w:tc>
          <w:tcPr>
            <w:tcW w:w="1248"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left="180" w:firstLine="0"/>
              <w:jc w:val="left"/>
            </w:pPr>
            <w:r w:rsidRPr="00616B3B">
              <w:rPr>
                <w:rStyle w:val="295pt"/>
                <w:sz w:val="22"/>
                <w:szCs w:val="22"/>
              </w:rPr>
              <w:t>Ответств.</w:t>
            </w:r>
          </w:p>
        </w:tc>
        <w:tc>
          <w:tcPr>
            <w:tcW w:w="826"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Класс</w:t>
            </w:r>
          </w:p>
        </w:tc>
      </w:tr>
      <w:tr w:rsidR="00C239A6" w:rsidRPr="00616B3B">
        <w:trPr>
          <w:trHeight w:hRule="exact" w:val="250"/>
          <w:jc w:val="center"/>
        </w:trPr>
        <w:tc>
          <w:tcPr>
            <w:tcW w:w="1138"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left="200" w:firstLine="0"/>
              <w:jc w:val="left"/>
            </w:pPr>
            <w:r w:rsidRPr="00616B3B">
              <w:rPr>
                <w:rStyle w:val="295pt"/>
                <w:sz w:val="22"/>
                <w:szCs w:val="22"/>
              </w:rPr>
              <w:t>личност-</w:t>
            </w:r>
          </w:p>
        </w:tc>
        <w:tc>
          <w:tcPr>
            <w:tcW w:w="2126"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pPr>
            <w:r w:rsidRPr="00616B3B">
              <w:rPr>
                <w:rStyle w:val="295pt"/>
                <w:sz w:val="22"/>
                <w:szCs w:val="22"/>
              </w:rPr>
              <w:t>критерии</w:t>
            </w:r>
          </w:p>
        </w:tc>
        <w:tc>
          <w:tcPr>
            <w:tcW w:w="4392"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124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826" w:type="dxa"/>
            <w:tcBorders>
              <w:left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r w:rsidR="00C239A6" w:rsidRPr="00616B3B">
        <w:trPr>
          <w:trHeight w:hRule="exact" w:val="254"/>
          <w:jc w:val="center"/>
        </w:trPr>
        <w:tc>
          <w:tcPr>
            <w:tcW w:w="1138"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left="200" w:firstLine="0"/>
              <w:jc w:val="left"/>
            </w:pPr>
            <w:r w:rsidRPr="00616B3B">
              <w:rPr>
                <w:rStyle w:val="295pt"/>
                <w:sz w:val="22"/>
                <w:szCs w:val="22"/>
              </w:rPr>
              <w:t>ных УУД</w:t>
            </w:r>
          </w:p>
        </w:tc>
        <w:tc>
          <w:tcPr>
            <w:tcW w:w="2126"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4392"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124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826" w:type="dxa"/>
            <w:tcBorders>
              <w:left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r w:rsidR="00C239A6" w:rsidRPr="00616B3B">
        <w:trPr>
          <w:trHeight w:hRule="exact" w:val="274"/>
          <w:jc w:val="center"/>
        </w:trPr>
        <w:tc>
          <w:tcPr>
            <w:tcW w:w="1138" w:type="dxa"/>
            <w:tcBorders>
              <w:top w:val="single" w:sz="4" w:space="0" w:color="auto"/>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2126"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Самооценка и</w:t>
            </w:r>
          </w:p>
        </w:tc>
        <w:tc>
          <w:tcPr>
            <w:tcW w:w="4392"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Методика самооценки и уровня притязаний</w:t>
            </w:r>
          </w:p>
        </w:tc>
        <w:tc>
          <w:tcPr>
            <w:tcW w:w="1248" w:type="dxa"/>
            <w:tcBorders>
              <w:top w:val="single" w:sz="4" w:space="0" w:color="auto"/>
              <w:left w:val="single" w:sz="4" w:space="0" w:color="auto"/>
            </w:tcBorders>
            <w:shd w:val="clear" w:color="auto" w:fill="FFFFFF"/>
          </w:tcPr>
          <w:p w:rsidR="00C239A6" w:rsidRPr="00616B3B" w:rsidRDefault="007F22E7">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соц.</w:t>
            </w:r>
          </w:p>
        </w:tc>
        <w:tc>
          <w:tcPr>
            <w:tcW w:w="826"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5-6 кл.</w:t>
            </w:r>
          </w:p>
        </w:tc>
      </w:tr>
      <w:tr w:rsidR="00C239A6" w:rsidRPr="00616B3B">
        <w:trPr>
          <w:trHeight w:hRule="exact" w:val="269"/>
          <w:jc w:val="center"/>
        </w:trPr>
        <w:tc>
          <w:tcPr>
            <w:tcW w:w="113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2126"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уровень притязаний</w:t>
            </w:r>
          </w:p>
        </w:tc>
        <w:tc>
          <w:tcPr>
            <w:tcW w:w="4392"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Дембо-Рубинштейн.</w:t>
            </w:r>
          </w:p>
        </w:tc>
        <w:tc>
          <w:tcPr>
            <w:tcW w:w="1248"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психолог</w:t>
            </w:r>
          </w:p>
        </w:tc>
        <w:tc>
          <w:tcPr>
            <w:tcW w:w="826" w:type="dxa"/>
            <w:tcBorders>
              <w:left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r w:rsidR="00C239A6" w:rsidRPr="00616B3B">
        <w:trPr>
          <w:trHeight w:hRule="exact" w:val="259"/>
          <w:jc w:val="center"/>
        </w:trPr>
        <w:tc>
          <w:tcPr>
            <w:tcW w:w="1138" w:type="dxa"/>
            <w:tcBorders>
              <w:left w:val="single" w:sz="4" w:space="0" w:color="auto"/>
            </w:tcBorders>
            <w:shd w:val="clear" w:color="auto" w:fill="FFFFFF"/>
          </w:tcPr>
          <w:p w:rsidR="00C239A6" w:rsidRPr="00616B3B" w:rsidRDefault="00C239A6">
            <w:pPr>
              <w:pStyle w:val="22"/>
              <w:framePr w:w="9730" w:wrap="notBeside" w:vAnchor="text" w:hAnchor="text" w:xAlign="center" w:y="1"/>
              <w:shd w:val="clear" w:color="auto" w:fill="auto"/>
              <w:spacing w:after="0" w:line="120" w:lineRule="exact"/>
              <w:ind w:left="200" w:firstLine="0"/>
              <w:jc w:val="left"/>
            </w:pPr>
          </w:p>
        </w:tc>
        <w:tc>
          <w:tcPr>
            <w:tcW w:w="2126"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Изучение общей самооценки с помощью</w:t>
            </w:r>
          </w:p>
        </w:tc>
        <w:tc>
          <w:tcPr>
            <w:tcW w:w="124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826" w:type="dxa"/>
            <w:tcBorders>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7-9 кл.</w:t>
            </w:r>
          </w:p>
        </w:tc>
      </w:tr>
      <w:tr w:rsidR="00C239A6" w:rsidRPr="00616B3B">
        <w:trPr>
          <w:trHeight w:hRule="exact" w:val="269"/>
          <w:jc w:val="center"/>
        </w:trPr>
        <w:tc>
          <w:tcPr>
            <w:tcW w:w="1138" w:type="dxa"/>
            <w:tcBorders>
              <w:left w:val="single" w:sz="4" w:space="0" w:color="auto"/>
            </w:tcBorders>
            <w:shd w:val="clear" w:color="auto" w:fill="FFFFFF"/>
          </w:tcPr>
          <w:p w:rsidR="00C239A6" w:rsidRPr="00616B3B" w:rsidRDefault="00C239A6">
            <w:pPr>
              <w:pStyle w:val="22"/>
              <w:framePr w:w="9730" w:wrap="notBeside" w:vAnchor="text" w:hAnchor="text" w:xAlign="center" w:y="1"/>
              <w:shd w:val="clear" w:color="auto" w:fill="auto"/>
              <w:spacing w:after="0" w:line="400" w:lineRule="exact"/>
              <w:ind w:left="200" w:firstLine="0"/>
              <w:jc w:val="left"/>
            </w:pPr>
          </w:p>
        </w:tc>
        <w:tc>
          <w:tcPr>
            <w:tcW w:w="2126"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опросника Г.Н.Казанцевой.</w:t>
            </w:r>
          </w:p>
        </w:tc>
        <w:tc>
          <w:tcPr>
            <w:tcW w:w="124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826" w:type="dxa"/>
            <w:tcBorders>
              <w:left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r w:rsidR="00C239A6" w:rsidRPr="00616B3B">
        <w:trPr>
          <w:trHeight w:hRule="exact" w:val="293"/>
          <w:jc w:val="center"/>
        </w:trPr>
        <w:tc>
          <w:tcPr>
            <w:tcW w:w="1138" w:type="dxa"/>
            <w:tcBorders>
              <w:left w:val="single" w:sz="4" w:space="0" w:color="auto"/>
            </w:tcBorders>
            <w:shd w:val="clear" w:color="auto" w:fill="FFFFFF"/>
            <w:vAlign w:val="bottom"/>
          </w:tcPr>
          <w:p w:rsidR="00C239A6" w:rsidRPr="00616B3B" w:rsidRDefault="00C239A6">
            <w:pPr>
              <w:pStyle w:val="22"/>
              <w:framePr w:w="9730" w:wrap="notBeside" w:vAnchor="text" w:hAnchor="text" w:xAlign="center" w:y="1"/>
              <w:shd w:val="clear" w:color="auto" w:fill="auto"/>
              <w:spacing w:after="0" w:line="120" w:lineRule="exact"/>
              <w:ind w:left="200" w:firstLine="0"/>
              <w:jc w:val="left"/>
            </w:pPr>
          </w:p>
        </w:tc>
        <w:tc>
          <w:tcPr>
            <w:tcW w:w="2126"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Профессиональное</w:t>
            </w:r>
          </w:p>
        </w:tc>
        <w:tc>
          <w:tcPr>
            <w:tcW w:w="4392"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Методика изучения статусов профессиональной</w:t>
            </w:r>
          </w:p>
        </w:tc>
        <w:tc>
          <w:tcPr>
            <w:tcW w:w="1248"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Педагог-</w:t>
            </w:r>
          </w:p>
        </w:tc>
        <w:tc>
          <w:tcPr>
            <w:tcW w:w="826"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8-9 кл.</w:t>
            </w:r>
          </w:p>
        </w:tc>
      </w:tr>
      <w:tr w:rsidR="00C239A6" w:rsidRPr="00616B3B">
        <w:trPr>
          <w:trHeight w:hRule="exact" w:val="245"/>
          <w:jc w:val="center"/>
        </w:trPr>
        <w:tc>
          <w:tcPr>
            <w:tcW w:w="1138" w:type="dxa"/>
            <w:tcBorders>
              <w:left w:val="single" w:sz="4" w:space="0" w:color="auto"/>
            </w:tcBorders>
            <w:shd w:val="clear" w:color="auto" w:fill="FFFFFF"/>
          </w:tcPr>
          <w:p w:rsidR="00C239A6" w:rsidRPr="00616B3B" w:rsidRDefault="00C239A6">
            <w:pPr>
              <w:pStyle w:val="22"/>
              <w:framePr w:w="9730" w:wrap="notBeside" w:vAnchor="text" w:hAnchor="text" w:xAlign="center" w:y="1"/>
              <w:shd w:val="clear" w:color="auto" w:fill="auto"/>
              <w:spacing w:after="0" w:line="120" w:lineRule="exact"/>
              <w:ind w:left="200" w:firstLine="0"/>
              <w:jc w:val="left"/>
            </w:pPr>
          </w:p>
        </w:tc>
        <w:tc>
          <w:tcPr>
            <w:tcW w:w="2126"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самоопределение</w:t>
            </w: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идентичности.</w:t>
            </w:r>
          </w:p>
        </w:tc>
        <w:tc>
          <w:tcPr>
            <w:tcW w:w="1248"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психолог</w:t>
            </w:r>
          </w:p>
        </w:tc>
        <w:tc>
          <w:tcPr>
            <w:tcW w:w="826" w:type="dxa"/>
            <w:tcBorders>
              <w:left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r w:rsidR="00C239A6" w:rsidRPr="00616B3B">
        <w:trPr>
          <w:trHeight w:hRule="exact" w:val="259"/>
          <w:jc w:val="center"/>
        </w:trPr>
        <w:tc>
          <w:tcPr>
            <w:tcW w:w="1138" w:type="dxa"/>
            <w:tcBorders>
              <w:left w:val="single" w:sz="4" w:space="0" w:color="auto"/>
            </w:tcBorders>
            <w:shd w:val="clear" w:color="auto" w:fill="FFFFFF"/>
          </w:tcPr>
          <w:p w:rsidR="00C239A6" w:rsidRPr="00616B3B" w:rsidRDefault="00C239A6">
            <w:pPr>
              <w:pStyle w:val="22"/>
              <w:framePr w:w="9730" w:wrap="notBeside" w:vAnchor="text" w:hAnchor="text" w:xAlign="center" w:y="1"/>
              <w:shd w:val="clear" w:color="auto" w:fill="auto"/>
              <w:spacing w:after="0" w:line="120" w:lineRule="exact"/>
              <w:ind w:left="200" w:firstLine="0"/>
              <w:jc w:val="left"/>
            </w:pPr>
          </w:p>
        </w:tc>
        <w:tc>
          <w:tcPr>
            <w:tcW w:w="2126"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Методика «Профессиональная готовность».</w:t>
            </w:r>
          </w:p>
        </w:tc>
        <w:tc>
          <w:tcPr>
            <w:tcW w:w="124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826" w:type="dxa"/>
            <w:tcBorders>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9 кл.</w:t>
            </w:r>
          </w:p>
        </w:tc>
      </w:tr>
      <w:tr w:rsidR="00C239A6" w:rsidRPr="00616B3B">
        <w:trPr>
          <w:trHeight w:hRule="exact" w:val="288"/>
          <w:jc w:val="center"/>
        </w:trPr>
        <w:tc>
          <w:tcPr>
            <w:tcW w:w="1138" w:type="dxa"/>
            <w:tcBorders>
              <w:left w:val="single" w:sz="4" w:space="0" w:color="auto"/>
            </w:tcBorders>
            <w:shd w:val="clear" w:color="auto" w:fill="FFFFFF"/>
          </w:tcPr>
          <w:p w:rsidR="00C239A6" w:rsidRPr="00616B3B" w:rsidRDefault="00C239A6" w:rsidP="007F22E7">
            <w:pPr>
              <w:pStyle w:val="22"/>
              <w:framePr w:w="9730" w:wrap="notBeside" w:vAnchor="text" w:hAnchor="text" w:xAlign="center" w:y="1"/>
              <w:shd w:val="clear" w:color="auto" w:fill="auto"/>
              <w:spacing w:after="0" w:line="260" w:lineRule="exact"/>
              <w:ind w:firstLine="0"/>
              <w:jc w:val="left"/>
            </w:pPr>
          </w:p>
        </w:tc>
        <w:tc>
          <w:tcPr>
            <w:tcW w:w="2126"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Анкета выбора профиля для учащихся 9 кл.</w:t>
            </w:r>
          </w:p>
        </w:tc>
        <w:tc>
          <w:tcPr>
            <w:tcW w:w="124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826" w:type="dxa"/>
            <w:tcBorders>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9 кл.</w:t>
            </w:r>
          </w:p>
        </w:tc>
      </w:tr>
      <w:tr w:rsidR="00C239A6" w:rsidRPr="00616B3B">
        <w:trPr>
          <w:trHeight w:hRule="exact" w:val="278"/>
          <w:jc w:val="center"/>
        </w:trPr>
        <w:tc>
          <w:tcPr>
            <w:tcW w:w="1138" w:type="dxa"/>
            <w:tcBorders>
              <w:top w:val="single" w:sz="4" w:space="0" w:color="auto"/>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2126"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Мотивы учения</w:t>
            </w:r>
          </w:p>
        </w:tc>
        <w:tc>
          <w:tcPr>
            <w:tcW w:w="4392"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М.Р.Гинзбург «Изучение учебной мотивации».</w:t>
            </w:r>
          </w:p>
        </w:tc>
        <w:tc>
          <w:tcPr>
            <w:tcW w:w="1248"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Педагог-</w:t>
            </w:r>
          </w:p>
        </w:tc>
        <w:tc>
          <w:tcPr>
            <w:tcW w:w="826"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5 кл.</w:t>
            </w:r>
          </w:p>
        </w:tc>
      </w:tr>
      <w:tr w:rsidR="00C239A6" w:rsidRPr="00616B3B">
        <w:trPr>
          <w:trHeight w:hRule="exact" w:val="259"/>
          <w:jc w:val="center"/>
        </w:trPr>
        <w:tc>
          <w:tcPr>
            <w:tcW w:w="113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2126"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Модифицированный вариант анкеты школьной</w:t>
            </w:r>
          </w:p>
        </w:tc>
        <w:tc>
          <w:tcPr>
            <w:tcW w:w="1248"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психолог</w:t>
            </w:r>
          </w:p>
        </w:tc>
        <w:tc>
          <w:tcPr>
            <w:tcW w:w="826" w:type="dxa"/>
            <w:tcBorders>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5-6 кл.</w:t>
            </w:r>
          </w:p>
        </w:tc>
      </w:tr>
      <w:tr w:rsidR="00C239A6" w:rsidRPr="00616B3B" w:rsidTr="007F22E7">
        <w:trPr>
          <w:trHeight w:hRule="exact" w:val="172"/>
          <w:jc w:val="center"/>
        </w:trPr>
        <w:tc>
          <w:tcPr>
            <w:tcW w:w="113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2126"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4392"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мотивации Н.Г.Лускановой.</w:t>
            </w:r>
          </w:p>
        </w:tc>
        <w:tc>
          <w:tcPr>
            <w:tcW w:w="124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826" w:type="dxa"/>
            <w:tcBorders>
              <w:left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r w:rsidR="00C239A6" w:rsidRPr="00616B3B">
        <w:trPr>
          <w:trHeight w:hRule="exact" w:val="269"/>
          <w:jc w:val="center"/>
        </w:trPr>
        <w:tc>
          <w:tcPr>
            <w:tcW w:w="1138" w:type="dxa"/>
            <w:tcBorders>
              <w:left w:val="single" w:sz="4" w:space="0" w:color="auto"/>
            </w:tcBorders>
            <w:shd w:val="clear" w:color="auto" w:fill="FFFFFF"/>
          </w:tcPr>
          <w:p w:rsidR="00C239A6" w:rsidRPr="00616B3B" w:rsidRDefault="00C239A6">
            <w:pPr>
              <w:pStyle w:val="22"/>
              <w:framePr w:w="9730" w:wrap="notBeside" w:vAnchor="text" w:hAnchor="text" w:xAlign="center" w:y="1"/>
              <w:shd w:val="clear" w:color="auto" w:fill="auto"/>
              <w:spacing w:after="0" w:line="130" w:lineRule="exact"/>
              <w:ind w:left="200" w:firstLine="0"/>
              <w:jc w:val="left"/>
            </w:pPr>
          </w:p>
        </w:tc>
        <w:tc>
          <w:tcPr>
            <w:tcW w:w="2126"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Методика диагностики типа школьной</w:t>
            </w:r>
          </w:p>
        </w:tc>
        <w:tc>
          <w:tcPr>
            <w:tcW w:w="124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826" w:type="dxa"/>
            <w:tcBorders>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6- 9</w:t>
            </w:r>
          </w:p>
        </w:tc>
      </w:tr>
      <w:tr w:rsidR="00C239A6" w:rsidRPr="00616B3B">
        <w:trPr>
          <w:trHeight w:hRule="exact" w:val="259"/>
          <w:jc w:val="center"/>
        </w:trPr>
        <w:tc>
          <w:tcPr>
            <w:tcW w:w="1138" w:type="dxa"/>
            <w:tcBorders>
              <w:left w:val="single" w:sz="4" w:space="0" w:color="auto"/>
            </w:tcBorders>
            <w:shd w:val="clear" w:color="auto" w:fill="FFFFFF"/>
            <w:vAlign w:val="bottom"/>
          </w:tcPr>
          <w:p w:rsidR="00C239A6" w:rsidRPr="00616B3B" w:rsidRDefault="00C239A6">
            <w:pPr>
              <w:pStyle w:val="22"/>
              <w:framePr w:w="9730" w:wrap="notBeside" w:vAnchor="text" w:hAnchor="text" w:xAlign="center" w:y="1"/>
              <w:shd w:val="clear" w:color="auto" w:fill="auto"/>
              <w:spacing w:after="0" w:line="150" w:lineRule="exact"/>
              <w:ind w:left="200" w:firstLine="0"/>
              <w:jc w:val="left"/>
            </w:pPr>
          </w:p>
        </w:tc>
        <w:tc>
          <w:tcPr>
            <w:tcW w:w="2126"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4392"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мотивации у старшеклассников.</w:t>
            </w:r>
          </w:p>
        </w:tc>
        <w:tc>
          <w:tcPr>
            <w:tcW w:w="124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826" w:type="dxa"/>
            <w:tcBorders>
              <w:left w:val="single" w:sz="4" w:space="0" w:color="auto"/>
              <w:righ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кл.</w:t>
            </w:r>
          </w:p>
        </w:tc>
      </w:tr>
      <w:tr w:rsidR="00C239A6" w:rsidRPr="00616B3B">
        <w:trPr>
          <w:trHeight w:hRule="exact" w:val="264"/>
          <w:jc w:val="center"/>
        </w:trPr>
        <w:tc>
          <w:tcPr>
            <w:tcW w:w="1138" w:type="dxa"/>
            <w:tcBorders>
              <w:left w:val="single" w:sz="4" w:space="0" w:color="auto"/>
            </w:tcBorders>
            <w:shd w:val="clear" w:color="auto" w:fill="FFFFFF"/>
            <w:vAlign w:val="bottom"/>
          </w:tcPr>
          <w:p w:rsidR="00C239A6" w:rsidRPr="00616B3B" w:rsidRDefault="00C239A6">
            <w:pPr>
              <w:pStyle w:val="22"/>
              <w:framePr w:w="9730" w:wrap="notBeside" w:vAnchor="text" w:hAnchor="text" w:xAlign="center" w:y="1"/>
              <w:shd w:val="clear" w:color="auto" w:fill="auto"/>
              <w:spacing w:after="0" w:line="120" w:lineRule="exact"/>
              <w:ind w:left="200" w:firstLine="0"/>
              <w:jc w:val="left"/>
            </w:pPr>
          </w:p>
        </w:tc>
        <w:tc>
          <w:tcPr>
            <w:tcW w:w="2126" w:type="dxa"/>
            <w:tcBorders>
              <w:top w:val="single" w:sz="4" w:space="0" w:color="auto"/>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Мотивы выбора</w:t>
            </w:r>
          </w:p>
        </w:tc>
        <w:tc>
          <w:tcPr>
            <w:tcW w:w="4392" w:type="dxa"/>
            <w:tcBorders>
              <w:top w:val="single" w:sz="4" w:space="0" w:color="auto"/>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Методика «Мотивы выбора профессии»</w:t>
            </w:r>
          </w:p>
        </w:tc>
        <w:tc>
          <w:tcPr>
            <w:tcW w:w="1248" w:type="dxa"/>
            <w:tcBorders>
              <w:top w:val="single" w:sz="4" w:space="0" w:color="auto"/>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Педагог-</w:t>
            </w:r>
          </w:p>
        </w:tc>
        <w:tc>
          <w:tcPr>
            <w:tcW w:w="826"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8-9 кл.</w:t>
            </w:r>
          </w:p>
        </w:tc>
      </w:tr>
      <w:tr w:rsidR="00C239A6" w:rsidRPr="00616B3B">
        <w:trPr>
          <w:trHeight w:hRule="exact" w:val="274"/>
          <w:jc w:val="center"/>
        </w:trPr>
        <w:tc>
          <w:tcPr>
            <w:tcW w:w="1138" w:type="dxa"/>
            <w:tcBorders>
              <w:left w:val="single" w:sz="4" w:space="0" w:color="auto"/>
            </w:tcBorders>
            <w:shd w:val="clear" w:color="auto" w:fill="FFFFFF"/>
            <w:vAlign w:val="bottom"/>
          </w:tcPr>
          <w:p w:rsidR="00C239A6" w:rsidRPr="00616B3B" w:rsidRDefault="00C239A6">
            <w:pPr>
              <w:pStyle w:val="22"/>
              <w:framePr w:w="9730" w:wrap="notBeside" w:vAnchor="text" w:hAnchor="text" w:xAlign="center" w:y="1"/>
              <w:shd w:val="clear" w:color="auto" w:fill="auto"/>
              <w:spacing w:after="0" w:line="150" w:lineRule="exact"/>
              <w:ind w:left="200" w:firstLine="0"/>
              <w:jc w:val="left"/>
            </w:pPr>
          </w:p>
        </w:tc>
        <w:tc>
          <w:tcPr>
            <w:tcW w:w="2126" w:type="dxa"/>
            <w:tcBorders>
              <w:left w:val="single" w:sz="4" w:space="0" w:color="auto"/>
            </w:tcBorders>
            <w:shd w:val="clear" w:color="auto" w:fill="FFFFFF"/>
            <w:vAlign w:val="bottom"/>
          </w:tcPr>
          <w:p w:rsidR="00C239A6" w:rsidRPr="00616B3B" w:rsidRDefault="00CF40FF">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w:t>
            </w:r>
            <w:r w:rsidR="007B665E" w:rsidRPr="00616B3B">
              <w:rPr>
                <w:rStyle w:val="295pt"/>
                <w:sz w:val="22"/>
                <w:szCs w:val="22"/>
              </w:rPr>
              <w:t>рофессии</w:t>
            </w:r>
          </w:p>
        </w:tc>
        <w:tc>
          <w:tcPr>
            <w:tcW w:w="4392"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Р.В.Овчаровой.</w:t>
            </w:r>
          </w:p>
        </w:tc>
        <w:tc>
          <w:tcPr>
            <w:tcW w:w="1248"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психолог</w:t>
            </w:r>
          </w:p>
        </w:tc>
        <w:tc>
          <w:tcPr>
            <w:tcW w:w="826" w:type="dxa"/>
            <w:tcBorders>
              <w:left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r w:rsidR="00C239A6" w:rsidRPr="00616B3B">
        <w:trPr>
          <w:trHeight w:hRule="exact" w:val="274"/>
          <w:jc w:val="center"/>
        </w:trPr>
        <w:tc>
          <w:tcPr>
            <w:tcW w:w="1138" w:type="dxa"/>
            <w:tcBorders>
              <w:left w:val="single" w:sz="4" w:space="0" w:color="auto"/>
            </w:tcBorders>
            <w:shd w:val="clear" w:color="auto" w:fill="FFFFFF"/>
          </w:tcPr>
          <w:p w:rsidR="00C239A6" w:rsidRPr="00616B3B" w:rsidRDefault="00C239A6">
            <w:pPr>
              <w:pStyle w:val="22"/>
              <w:framePr w:w="9730" w:wrap="notBeside" w:vAnchor="text" w:hAnchor="text" w:xAlign="center" w:y="1"/>
              <w:shd w:val="clear" w:color="auto" w:fill="auto"/>
              <w:spacing w:after="0" w:line="400" w:lineRule="exact"/>
              <w:ind w:left="200" w:firstLine="0"/>
              <w:jc w:val="left"/>
            </w:pPr>
          </w:p>
        </w:tc>
        <w:tc>
          <w:tcPr>
            <w:tcW w:w="2126"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Ценностные</w:t>
            </w:r>
          </w:p>
        </w:tc>
        <w:tc>
          <w:tcPr>
            <w:tcW w:w="4392"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Методика «Ценностные ориентации» М.Рокича.</w:t>
            </w:r>
          </w:p>
        </w:tc>
        <w:tc>
          <w:tcPr>
            <w:tcW w:w="1248"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Педагог-</w:t>
            </w:r>
          </w:p>
        </w:tc>
        <w:tc>
          <w:tcPr>
            <w:tcW w:w="826"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6-7 кл.</w:t>
            </w:r>
          </w:p>
        </w:tc>
      </w:tr>
      <w:tr w:rsidR="00C239A6" w:rsidRPr="00616B3B">
        <w:trPr>
          <w:trHeight w:hRule="exact" w:val="283"/>
          <w:jc w:val="center"/>
        </w:trPr>
        <w:tc>
          <w:tcPr>
            <w:tcW w:w="1138" w:type="dxa"/>
            <w:tcBorders>
              <w:left w:val="single" w:sz="4" w:space="0" w:color="auto"/>
            </w:tcBorders>
            <w:shd w:val="clear" w:color="auto" w:fill="FFFFFF"/>
          </w:tcPr>
          <w:p w:rsidR="00C239A6" w:rsidRPr="00616B3B" w:rsidRDefault="00C239A6">
            <w:pPr>
              <w:pStyle w:val="22"/>
              <w:framePr w:w="9730" w:wrap="notBeside" w:vAnchor="text" w:hAnchor="text" w:xAlign="center" w:y="1"/>
              <w:shd w:val="clear" w:color="auto" w:fill="auto"/>
              <w:spacing w:after="0" w:line="120" w:lineRule="exact"/>
              <w:ind w:left="200" w:firstLine="0"/>
              <w:jc w:val="left"/>
            </w:pPr>
          </w:p>
        </w:tc>
        <w:tc>
          <w:tcPr>
            <w:tcW w:w="2126" w:type="dxa"/>
            <w:tcBorders>
              <w:left w:val="single" w:sz="4" w:space="0" w:color="auto"/>
            </w:tcBorders>
            <w:shd w:val="clear" w:color="auto" w:fill="FFFFFF"/>
          </w:tcPr>
          <w:p w:rsidR="00C239A6" w:rsidRPr="00616B3B" w:rsidRDefault="00CF40FF">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О</w:t>
            </w:r>
            <w:r w:rsidR="007B665E" w:rsidRPr="00616B3B">
              <w:rPr>
                <w:rStyle w:val="295pt"/>
                <w:sz w:val="22"/>
                <w:szCs w:val="22"/>
              </w:rPr>
              <w:t>риентации</w:t>
            </w: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Опросник Г.В.Резапкиной «Иерархия</w:t>
            </w:r>
          </w:p>
        </w:tc>
        <w:tc>
          <w:tcPr>
            <w:tcW w:w="1248"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психолог</w:t>
            </w:r>
          </w:p>
        </w:tc>
        <w:tc>
          <w:tcPr>
            <w:tcW w:w="826" w:type="dxa"/>
            <w:tcBorders>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8-9 кл.</w:t>
            </w:r>
          </w:p>
        </w:tc>
      </w:tr>
      <w:tr w:rsidR="00C239A6" w:rsidRPr="00616B3B">
        <w:trPr>
          <w:trHeight w:hRule="exact" w:val="245"/>
          <w:jc w:val="center"/>
        </w:trPr>
        <w:tc>
          <w:tcPr>
            <w:tcW w:w="1138" w:type="dxa"/>
            <w:tcBorders>
              <w:left w:val="single" w:sz="4" w:space="0" w:color="auto"/>
            </w:tcBorders>
            <w:shd w:val="clear" w:color="auto" w:fill="FFFFFF"/>
          </w:tcPr>
          <w:p w:rsidR="00C239A6" w:rsidRPr="00616B3B" w:rsidRDefault="00C239A6">
            <w:pPr>
              <w:pStyle w:val="22"/>
              <w:framePr w:w="9730" w:wrap="notBeside" w:vAnchor="text" w:hAnchor="text" w:xAlign="center" w:y="1"/>
              <w:shd w:val="clear" w:color="auto" w:fill="auto"/>
              <w:spacing w:after="0" w:line="260" w:lineRule="exact"/>
              <w:ind w:left="200" w:firstLine="0"/>
              <w:jc w:val="left"/>
            </w:pPr>
          </w:p>
        </w:tc>
        <w:tc>
          <w:tcPr>
            <w:tcW w:w="2126"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жизненных ценностей».</w:t>
            </w:r>
          </w:p>
        </w:tc>
        <w:tc>
          <w:tcPr>
            <w:tcW w:w="124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826" w:type="dxa"/>
            <w:tcBorders>
              <w:left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r w:rsidR="00C239A6" w:rsidRPr="00616B3B">
        <w:trPr>
          <w:trHeight w:hRule="exact" w:val="278"/>
          <w:jc w:val="center"/>
        </w:trPr>
        <w:tc>
          <w:tcPr>
            <w:tcW w:w="1138" w:type="dxa"/>
            <w:tcBorders>
              <w:top w:val="single" w:sz="4" w:space="0" w:color="auto"/>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2126"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Уровень</w:t>
            </w:r>
          </w:p>
        </w:tc>
        <w:tc>
          <w:tcPr>
            <w:tcW w:w="4392"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Анкета «Как определить уровень</w:t>
            </w:r>
          </w:p>
        </w:tc>
        <w:tc>
          <w:tcPr>
            <w:tcW w:w="1248"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Соц.</w:t>
            </w:r>
          </w:p>
        </w:tc>
        <w:tc>
          <w:tcPr>
            <w:tcW w:w="826"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5-6 кл.</w:t>
            </w:r>
          </w:p>
        </w:tc>
      </w:tr>
      <w:tr w:rsidR="00C239A6" w:rsidRPr="00616B3B">
        <w:trPr>
          <w:trHeight w:hRule="exact" w:val="274"/>
          <w:jc w:val="center"/>
        </w:trPr>
        <w:tc>
          <w:tcPr>
            <w:tcW w:w="1138" w:type="dxa"/>
            <w:vMerge w:val="restart"/>
            <w:tcBorders>
              <w:left w:val="single" w:sz="4" w:space="0" w:color="auto"/>
            </w:tcBorders>
            <w:shd w:val="clear" w:color="auto" w:fill="FFFFFF"/>
            <w:textDirection w:val="btLr"/>
          </w:tcPr>
          <w:p w:rsidR="00C239A6" w:rsidRPr="00616B3B" w:rsidRDefault="007B665E">
            <w:pPr>
              <w:pStyle w:val="22"/>
              <w:framePr w:w="9730" w:wrap="notBeside" w:vAnchor="text" w:hAnchor="text" w:xAlign="center" w:y="1"/>
              <w:shd w:val="clear" w:color="auto" w:fill="auto"/>
              <w:spacing w:after="120" w:line="190" w:lineRule="exact"/>
              <w:ind w:firstLine="0"/>
              <w:jc w:val="left"/>
            </w:pPr>
            <w:r w:rsidRPr="00616B3B">
              <w:rPr>
                <w:rStyle w:val="295pt"/>
                <w:sz w:val="22"/>
                <w:szCs w:val="22"/>
              </w:rPr>
              <w:t>Нравственно-этическая</w:t>
            </w:r>
          </w:p>
          <w:p w:rsidR="00C239A6" w:rsidRPr="00616B3B" w:rsidRDefault="007B665E">
            <w:pPr>
              <w:pStyle w:val="22"/>
              <w:framePr w:w="9730" w:wrap="notBeside" w:vAnchor="text" w:hAnchor="text" w:xAlign="center" w:y="1"/>
              <w:shd w:val="clear" w:color="auto" w:fill="auto"/>
              <w:spacing w:before="120" w:after="0" w:line="190" w:lineRule="exact"/>
              <w:ind w:firstLine="0"/>
              <w:jc w:val="left"/>
            </w:pPr>
            <w:r w:rsidRPr="00616B3B">
              <w:rPr>
                <w:rStyle w:val="295pt"/>
                <w:sz w:val="22"/>
                <w:szCs w:val="22"/>
              </w:rPr>
              <w:t>ориентация</w:t>
            </w:r>
          </w:p>
        </w:tc>
        <w:tc>
          <w:tcPr>
            <w:tcW w:w="2126" w:type="dxa"/>
            <w:tcBorders>
              <w:left w:val="single" w:sz="4" w:space="0" w:color="auto"/>
            </w:tcBorders>
            <w:shd w:val="clear" w:color="auto" w:fill="FFFFFF"/>
          </w:tcPr>
          <w:p w:rsidR="00C239A6" w:rsidRPr="00616B3B" w:rsidRDefault="00CF40FF">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Н</w:t>
            </w:r>
            <w:r w:rsidR="007B665E" w:rsidRPr="00616B3B">
              <w:rPr>
                <w:rStyle w:val="295pt"/>
                <w:sz w:val="22"/>
                <w:szCs w:val="22"/>
              </w:rPr>
              <w:t>равственной</w:t>
            </w: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воспитанности?»</w:t>
            </w:r>
          </w:p>
        </w:tc>
        <w:tc>
          <w:tcPr>
            <w:tcW w:w="1248"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педагог,</w:t>
            </w:r>
          </w:p>
        </w:tc>
        <w:tc>
          <w:tcPr>
            <w:tcW w:w="826" w:type="dxa"/>
            <w:tcBorders>
              <w:left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r w:rsidR="00C239A6" w:rsidRPr="00616B3B">
        <w:trPr>
          <w:trHeight w:hRule="exact" w:val="259"/>
          <w:jc w:val="center"/>
        </w:trPr>
        <w:tc>
          <w:tcPr>
            <w:tcW w:w="1138" w:type="dxa"/>
            <w:vMerge/>
            <w:tcBorders>
              <w:left w:val="single" w:sz="4" w:space="0" w:color="auto"/>
            </w:tcBorders>
            <w:shd w:val="clear" w:color="auto" w:fill="FFFFFF"/>
            <w:textDirection w:val="btLr"/>
          </w:tcPr>
          <w:p w:rsidR="00C239A6" w:rsidRPr="00616B3B" w:rsidRDefault="00C239A6">
            <w:pPr>
              <w:framePr w:w="9730" w:wrap="notBeside" w:vAnchor="text" w:hAnchor="text" w:xAlign="center" w:y="1"/>
              <w:rPr>
                <w:sz w:val="22"/>
                <w:szCs w:val="22"/>
              </w:rPr>
            </w:pPr>
          </w:p>
        </w:tc>
        <w:tc>
          <w:tcPr>
            <w:tcW w:w="2126"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воспитанности</w:t>
            </w: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Определение уровня воспитанности личности</w:t>
            </w:r>
          </w:p>
        </w:tc>
        <w:tc>
          <w:tcPr>
            <w:tcW w:w="1248"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педагог-</w:t>
            </w:r>
          </w:p>
        </w:tc>
        <w:tc>
          <w:tcPr>
            <w:tcW w:w="826" w:type="dxa"/>
            <w:tcBorders>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6-7 кл.</w:t>
            </w:r>
          </w:p>
        </w:tc>
      </w:tr>
      <w:tr w:rsidR="00C239A6" w:rsidRPr="00616B3B">
        <w:trPr>
          <w:trHeight w:hRule="exact" w:val="259"/>
          <w:jc w:val="center"/>
        </w:trPr>
        <w:tc>
          <w:tcPr>
            <w:tcW w:w="1138" w:type="dxa"/>
            <w:vMerge/>
            <w:tcBorders>
              <w:left w:val="single" w:sz="4" w:space="0" w:color="auto"/>
            </w:tcBorders>
            <w:shd w:val="clear" w:color="auto" w:fill="FFFFFF"/>
            <w:textDirection w:val="btLr"/>
          </w:tcPr>
          <w:p w:rsidR="00C239A6" w:rsidRPr="00616B3B" w:rsidRDefault="00C239A6">
            <w:pPr>
              <w:framePr w:w="9730" w:wrap="notBeside" w:vAnchor="text" w:hAnchor="text" w:xAlign="center" w:y="1"/>
              <w:rPr>
                <w:sz w:val="22"/>
                <w:szCs w:val="22"/>
              </w:rPr>
            </w:pPr>
          </w:p>
        </w:tc>
        <w:tc>
          <w:tcPr>
            <w:tcW w:w="2126"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4392"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учащихся.</w:t>
            </w:r>
          </w:p>
        </w:tc>
        <w:tc>
          <w:tcPr>
            <w:tcW w:w="1248"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психолог</w:t>
            </w:r>
          </w:p>
        </w:tc>
        <w:tc>
          <w:tcPr>
            <w:tcW w:w="826" w:type="dxa"/>
            <w:tcBorders>
              <w:left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r w:rsidR="00C239A6" w:rsidRPr="00616B3B">
        <w:trPr>
          <w:trHeight w:hRule="exact" w:val="283"/>
          <w:jc w:val="center"/>
        </w:trPr>
        <w:tc>
          <w:tcPr>
            <w:tcW w:w="1138" w:type="dxa"/>
            <w:vMerge/>
            <w:tcBorders>
              <w:left w:val="single" w:sz="4" w:space="0" w:color="auto"/>
            </w:tcBorders>
            <w:shd w:val="clear" w:color="auto" w:fill="FFFFFF"/>
            <w:textDirection w:val="btLr"/>
          </w:tcPr>
          <w:p w:rsidR="00C239A6" w:rsidRPr="00616B3B" w:rsidRDefault="00C239A6">
            <w:pPr>
              <w:framePr w:w="9730" w:wrap="notBeside" w:vAnchor="text" w:hAnchor="text" w:xAlign="center" w:y="1"/>
              <w:rPr>
                <w:sz w:val="22"/>
                <w:szCs w:val="22"/>
              </w:rPr>
            </w:pPr>
          </w:p>
        </w:tc>
        <w:tc>
          <w:tcPr>
            <w:tcW w:w="2126"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Ориентация в</w:t>
            </w:r>
          </w:p>
        </w:tc>
        <w:tc>
          <w:tcPr>
            <w:tcW w:w="4392"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Диагностика нравственной воспитанности</w:t>
            </w:r>
          </w:p>
        </w:tc>
        <w:tc>
          <w:tcPr>
            <w:tcW w:w="1248" w:type="dxa"/>
            <w:tcBorders>
              <w:top w:val="single" w:sz="4" w:space="0" w:color="auto"/>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Соц.</w:t>
            </w:r>
          </w:p>
        </w:tc>
        <w:tc>
          <w:tcPr>
            <w:tcW w:w="826"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7-9 кл.</w:t>
            </w:r>
          </w:p>
        </w:tc>
      </w:tr>
      <w:tr w:rsidR="00C239A6" w:rsidRPr="00616B3B">
        <w:trPr>
          <w:trHeight w:hRule="exact" w:val="264"/>
          <w:jc w:val="center"/>
        </w:trPr>
        <w:tc>
          <w:tcPr>
            <w:tcW w:w="1138" w:type="dxa"/>
            <w:vMerge/>
            <w:tcBorders>
              <w:left w:val="single" w:sz="4" w:space="0" w:color="auto"/>
            </w:tcBorders>
            <w:shd w:val="clear" w:color="auto" w:fill="FFFFFF"/>
            <w:textDirection w:val="btLr"/>
          </w:tcPr>
          <w:p w:rsidR="00C239A6" w:rsidRPr="00616B3B" w:rsidRDefault="00C239A6">
            <w:pPr>
              <w:framePr w:w="9730" w:wrap="notBeside" w:vAnchor="text" w:hAnchor="text" w:xAlign="center" w:y="1"/>
              <w:rPr>
                <w:sz w:val="22"/>
                <w:szCs w:val="22"/>
              </w:rPr>
            </w:pPr>
          </w:p>
        </w:tc>
        <w:tc>
          <w:tcPr>
            <w:tcW w:w="2126"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морально-</w:t>
            </w: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(нравственная самооценка, этика поведения,</w:t>
            </w:r>
          </w:p>
        </w:tc>
        <w:tc>
          <w:tcPr>
            <w:tcW w:w="1248"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педагог,</w:t>
            </w:r>
          </w:p>
        </w:tc>
        <w:tc>
          <w:tcPr>
            <w:tcW w:w="826" w:type="dxa"/>
            <w:tcBorders>
              <w:left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r w:rsidR="00C239A6" w:rsidRPr="00616B3B">
        <w:trPr>
          <w:trHeight w:hRule="exact" w:val="264"/>
          <w:jc w:val="center"/>
        </w:trPr>
        <w:tc>
          <w:tcPr>
            <w:tcW w:w="1138" w:type="dxa"/>
            <w:vMerge/>
            <w:tcBorders>
              <w:left w:val="single" w:sz="4" w:space="0" w:color="auto"/>
            </w:tcBorders>
            <w:shd w:val="clear" w:color="auto" w:fill="FFFFFF"/>
            <w:textDirection w:val="btLr"/>
          </w:tcPr>
          <w:p w:rsidR="00C239A6" w:rsidRPr="00616B3B" w:rsidRDefault="00C239A6">
            <w:pPr>
              <w:framePr w:w="9730" w:wrap="notBeside" w:vAnchor="text" w:hAnchor="text" w:xAlign="center" w:y="1"/>
              <w:rPr>
                <w:sz w:val="22"/>
                <w:szCs w:val="22"/>
              </w:rPr>
            </w:pPr>
          </w:p>
        </w:tc>
        <w:tc>
          <w:tcPr>
            <w:tcW w:w="2126"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нравственных</w:t>
            </w:r>
          </w:p>
        </w:tc>
        <w:tc>
          <w:tcPr>
            <w:tcW w:w="4392"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отношение к жизненным ценностям,</w:t>
            </w:r>
          </w:p>
        </w:tc>
        <w:tc>
          <w:tcPr>
            <w:tcW w:w="1248" w:type="dxa"/>
            <w:tcBorders>
              <w:left w:val="single" w:sz="4" w:space="0" w:color="auto"/>
            </w:tcBorders>
            <w:shd w:val="clear" w:color="auto" w:fill="FFFFFF"/>
            <w:vAlign w:val="bottom"/>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педагог-</w:t>
            </w:r>
          </w:p>
        </w:tc>
        <w:tc>
          <w:tcPr>
            <w:tcW w:w="826" w:type="dxa"/>
            <w:tcBorders>
              <w:left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r w:rsidR="00C239A6" w:rsidRPr="00616B3B">
        <w:trPr>
          <w:trHeight w:hRule="exact" w:val="274"/>
          <w:jc w:val="center"/>
        </w:trPr>
        <w:tc>
          <w:tcPr>
            <w:tcW w:w="1138" w:type="dxa"/>
            <w:vMerge/>
            <w:tcBorders>
              <w:left w:val="single" w:sz="4" w:space="0" w:color="auto"/>
            </w:tcBorders>
            <w:shd w:val="clear" w:color="auto" w:fill="FFFFFF"/>
            <w:textDirection w:val="btLr"/>
          </w:tcPr>
          <w:p w:rsidR="00C239A6" w:rsidRPr="00616B3B" w:rsidRDefault="00C239A6">
            <w:pPr>
              <w:framePr w:w="9730" w:wrap="notBeside" w:vAnchor="text" w:hAnchor="text" w:xAlign="center" w:y="1"/>
              <w:rPr>
                <w:sz w:val="22"/>
                <w:szCs w:val="22"/>
              </w:rPr>
            </w:pPr>
          </w:p>
        </w:tc>
        <w:tc>
          <w:tcPr>
            <w:tcW w:w="2126"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основах поведения,</w:t>
            </w: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нравственная мотивация).</w:t>
            </w:r>
          </w:p>
        </w:tc>
        <w:tc>
          <w:tcPr>
            <w:tcW w:w="1248"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психолог</w:t>
            </w:r>
          </w:p>
        </w:tc>
        <w:tc>
          <w:tcPr>
            <w:tcW w:w="826" w:type="dxa"/>
            <w:tcBorders>
              <w:left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r w:rsidR="00C239A6" w:rsidRPr="00616B3B">
        <w:trPr>
          <w:trHeight w:hRule="exact" w:val="259"/>
          <w:jc w:val="center"/>
        </w:trPr>
        <w:tc>
          <w:tcPr>
            <w:tcW w:w="1138" w:type="dxa"/>
            <w:vMerge/>
            <w:tcBorders>
              <w:left w:val="single" w:sz="4" w:space="0" w:color="auto"/>
            </w:tcBorders>
            <w:shd w:val="clear" w:color="auto" w:fill="FFFFFF"/>
            <w:textDirection w:val="btLr"/>
          </w:tcPr>
          <w:p w:rsidR="00C239A6" w:rsidRPr="00616B3B" w:rsidRDefault="00C239A6">
            <w:pPr>
              <w:framePr w:w="9730" w:wrap="notBeside" w:vAnchor="text" w:hAnchor="text" w:xAlign="center" w:y="1"/>
              <w:rPr>
                <w:sz w:val="22"/>
                <w:szCs w:val="22"/>
              </w:rPr>
            </w:pPr>
          </w:p>
        </w:tc>
        <w:tc>
          <w:tcPr>
            <w:tcW w:w="2126"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pPr>
            <w:r w:rsidRPr="00616B3B">
              <w:rPr>
                <w:rStyle w:val="295pt"/>
                <w:sz w:val="22"/>
                <w:szCs w:val="22"/>
              </w:rPr>
              <w:t>развитие социальных</w:t>
            </w:r>
          </w:p>
        </w:tc>
        <w:tc>
          <w:tcPr>
            <w:tcW w:w="4392" w:type="dxa"/>
            <w:tcBorders>
              <w:lef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Методика для изучения социализированности</w:t>
            </w:r>
          </w:p>
        </w:tc>
        <w:tc>
          <w:tcPr>
            <w:tcW w:w="1248" w:type="dxa"/>
            <w:tcBorders>
              <w:left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826" w:type="dxa"/>
            <w:tcBorders>
              <w:left w:val="single" w:sz="4" w:space="0" w:color="auto"/>
              <w:right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8-9 кл.</w:t>
            </w:r>
          </w:p>
        </w:tc>
      </w:tr>
      <w:tr w:rsidR="00C239A6" w:rsidRPr="00616B3B">
        <w:trPr>
          <w:trHeight w:hRule="exact" w:val="317"/>
          <w:jc w:val="center"/>
        </w:trPr>
        <w:tc>
          <w:tcPr>
            <w:tcW w:w="1138" w:type="dxa"/>
            <w:vMerge/>
            <w:tcBorders>
              <w:left w:val="single" w:sz="4" w:space="0" w:color="auto"/>
              <w:bottom w:val="single" w:sz="4" w:space="0" w:color="auto"/>
            </w:tcBorders>
            <w:shd w:val="clear" w:color="auto" w:fill="FFFFFF"/>
            <w:textDirection w:val="btLr"/>
          </w:tcPr>
          <w:p w:rsidR="00C239A6" w:rsidRPr="00616B3B" w:rsidRDefault="00C239A6">
            <w:pPr>
              <w:framePr w:w="9730" w:wrap="notBeside" w:vAnchor="text" w:hAnchor="text" w:xAlign="center" w:y="1"/>
              <w:rPr>
                <w:sz w:val="22"/>
                <w:szCs w:val="22"/>
              </w:rPr>
            </w:pPr>
          </w:p>
        </w:tc>
        <w:tc>
          <w:tcPr>
            <w:tcW w:w="2126" w:type="dxa"/>
            <w:tcBorders>
              <w:left w:val="single" w:sz="4" w:space="0" w:color="auto"/>
              <w:bottom w:val="single" w:sz="4" w:space="0" w:color="auto"/>
            </w:tcBorders>
            <w:shd w:val="clear" w:color="auto" w:fill="FFFFFF"/>
          </w:tcPr>
          <w:p w:rsidR="00C239A6" w:rsidRPr="00616B3B" w:rsidRDefault="00CF40FF">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К</w:t>
            </w:r>
            <w:r w:rsidR="007B665E" w:rsidRPr="00616B3B">
              <w:rPr>
                <w:rStyle w:val="295pt"/>
                <w:sz w:val="22"/>
                <w:szCs w:val="22"/>
              </w:rPr>
              <w:t>ачеств</w:t>
            </w:r>
          </w:p>
        </w:tc>
        <w:tc>
          <w:tcPr>
            <w:tcW w:w="4392" w:type="dxa"/>
            <w:tcBorders>
              <w:left w:val="single" w:sz="4" w:space="0" w:color="auto"/>
              <w:bottom w:val="single" w:sz="4" w:space="0" w:color="auto"/>
            </w:tcBorders>
            <w:shd w:val="clear" w:color="auto" w:fill="FFFFFF"/>
          </w:tcPr>
          <w:p w:rsidR="00C239A6" w:rsidRPr="00616B3B" w:rsidRDefault="007B665E">
            <w:pPr>
              <w:pStyle w:val="22"/>
              <w:framePr w:w="9730" w:wrap="notBeside" w:vAnchor="text" w:hAnchor="text" w:xAlign="center" w:y="1"/>
              <w:shd w:val="clear" w:color="auto" w:fill="auto"/>
              <w:spacing w:after="0" w:line="190" w:lineRule="exact"/>
              <w:ind w:firstLine="0"/>
              <w:jc w:val="left"/>
            </w:pPr>
            <w:r w:rsidRPr="00616B3B">
              <w:rPr>
                <w:rStyle w:val="295pt"/>
                <w:sz w:val="22"/>
                <w:szCs w:val="22"/>
              </w:rPr>
              <w:t>личности учащегося М.И.Рожкова.</w:t>
            </w:r>
          </w:p>
        </w:tc>
        <w:tc>
          <w:tcPr>
            <w:tcW w:w="1248" w:type="dxa"/>
            <w:tcBorders>
              <w:left w:val="single" w:sz="4" w:space="0" w:color="auto"/>
              <w:bottom w:val="single" w:sz="4" w:space="0" w:color="auto"/>
            </w:tcBorders>
            <w:shd w:val="clear" w:color="auto" w:fill="FFFFFF"/>
          </w:tcPr>
          <w:p w:rsidR="00C239A6" w:rsidRPr="00616B3B" w:rsidRDefault="00C239A6">
            <w:pPr>
              <w:framePr w:w="9730" w:wrap="notBeside" w:vAnchor="text" w:hAnchor="text" w:xAlign="center" w:y="1"/>
              <w:rPr>
                <w:sz w:val="22"/>
                <w:szCs w:val="22"/>
              </w:rPr>
            </w:pPr>
          </w:p>
        </w:tc>
        <w:tc>
          <w:tcPr>
            <w:tcW w:w="826" w:type="dxa"/>
            <w:tcBorders>
              <w:left w:val="single" w:sz="4" w:space="0" w:color="auto"/>
              <w:bottom w:val="single" w:sz="4" w:space="0" w:color="auto"/>
              <w:right w:val="single" w:sz="4" w:space="0" w:color="auto"/>
            </w:tcBorders>
            <w:shd w:val="clear" w:color="auto" w:fill="FFFFFF"/>
          </w:tcPr>
          <w:p w:rsidR="00C239A6" w:rsidRPr="00616B3B" w:rsidRDefault="00C239A6">
            <w:pPr>
              <w:framePr w:w="9730" w:wrap="notBeside" w:vAnchor="text" w:hAnchor="text" w:xAlign="center" w:y="1"/>
              <w:rPr>
                <w:sz w:val="22"/>
                <w:szCs w:val="22"/>
              </w:rPr>
            </w:pPr>
          </w:p>
        </w:tc>
      </w:tr>
    </w:tbl>
    <w:p w:rsidR="00C239A6" w:rsidRPr="00616B3B" w:rsidRDefault="00C239A6">
      <w:pPr>
        <w:framePr w:w="9730" w:wrap="notBeside" w:vAnchor="text" w:hAnchor="text" w:xAlign="center" w:y="1"/>
        <w:rPr>
          <w:sz w:val="22"/>
          <w:szCs w:val="22"/>
        </w:rPr>
      </w:pPr>
    </w:p>
    <w:p w:rsidR="00C239A6" w:rsidRPr="00616B3B" w:rsidRDefault="00C239A6">
      <w:pPr>
        <w:rPr>
          <w:sz w:val="22"/>
          <w:szCs w:val="22"/>
        </w:rPr>
      </w:pPr>
    </w:p>
    <w:p w:rsidR="00C239A6" w:rsidRPr="00616B3B" w:rsidRDefault="007B665E" w:rsidP="00A10771">
      <w:pPr>
        <w:pStyle w:val="26"/>
        <w:keepNext/>
        <w:keepLines/>
        <w:numPr>
          <w:ilvl w:val="0"/>
          <w:numId w:val="32"/>
        </w:numPr>
        <w:shd w:val="clear" w:color="auto" w:fill="auto"/>
        <w:tabs>
          <w:tab w:val="left" w:pos="1630"/>
        </w:tabs>
        <w:spacing w:before="524" w:after="0" w:line="288" w:lineRule="exact"/>
        <w:ind w:left="440" w:firstLine="580"/>
        <w:jc w:val="both"/>
        <w:rPr>
          <w:b/>
        </w:rPr>
      </w:pPr>
      <w:bookmarkStart w:id="40" w:name="bookmark61"/>
      <w:r w:rsidRPr="00616B3B">
        <w:rPr>
          <w:b/>
        </w:rPr>
        <w:t>Особенности оценки метапредметных результатов</w:t>
      </w:r>
      <w:bookmarkEnd w:id="40"/>
    </w:p>
    <w:p w:rsidR="00C239A6" w:rsidRPr="00616B3B" w:rsidRDefault="007B665E">
      <w:pPr>
        <w:pStyle w:val="22"/>
        <w:shd w:val="clear" w:color="auto" w:fill="auto"/>
        <w:spacing w:after="0" w:line="288" w:lineRule="exact"/>
        <w:ind w:left="440" w:firstLine="580"/>
        <w:jc w:val="both"/>
      </w:pPr>
      <w:r w:rsidRPr="00616B3B">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C239A6" w:rsidRPr="00616B3B" w:rsidRDefault="007B665E">
      <w:pPr>
        <w:pStyle w:val="22"/>
        <w:shd w:val="clear" w:color="auto" w:fill="auto"/>
        <w:spacing w:after="0" w:line="288" w:lineRule="exact"/>
        <w:ind w:left="440" w:firstLine="580"/>
        <w:jc w:val="both"/>
      </w:pPr>
      <w:r w:rsidRPr="00616B3B">
        <w:t>Формирование метапредметных результатов обеспечивается за счёт основных компонентов образовательного процесса — учебных предметов.</w:t>
      </w:r>
    </w:p>
    <w:p w:rsidR="00C239A6" w:rsidRPr="00616B3B" w:rsidRDefault="007B665E">
      <w:pPr>
        <w:pStyle w:val="22"/>
        <w:shd w:val="clear" w:color="auto" w:fill="auto"/>
        <w:spacing w:after="0" w:line="288" w:lineRule="exact"/>
        <w:ind w:left="440" w:firstLine="580"/>
        <w:jc w:val="both"/>
      </w:pPr>
      <w:r w:rsidRPr="00616B3B">
        <w:t>Основным объектом оценки метапредметных результатов является:</w:t>
      </w:r>
    </w:p>
    <w:p w:rsidR="00C239A6" w:rsidRPr="00616B3B" w:rsidRDefault="007B665E">
      <w:pPr>
        <w:pStyle w:val="22"/>
        <w:shd w:val="clear" w:color="auto" w:fill="auto"/>
        <w:spacing w:after="0" w:line="288" w:lineRule="exact"/>
        <w:ind w:left="440" w:firstLine="580"/>
        <w:jc w:val="both"/>
      </w:pPr>
      <w:r w:rsidRPr="00616B3B">
        <w:t>• способность и готовность к освоению систематических знаний, их самостоятельному пополнению, переносу и интеграции;</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способность к сотрудничеству и коммуникации;</w:t>
      </w:r>
    </w:p>
    <w:p w:rsidR="00C239A6" w:rsidRPr="00616B3B" w:rsidRDefault="007B665E" w:rsidP="00A10771">
      <w:pPr>
        <w:pStyle w:val="22"/>
        <w:numPr>
          <w:ilvl w:val="0"/>
          <w:numId w:val="28"/>
        </w:numPr>
        <w:shd w:val="clear" w:color="auto" w:fill="auto"/>
        <w:tabs>
          <w:tab w:val="left" w:pos="1209"/>
        </w:tabs>
        <w:spacing w:after="0" w:line="288" w:lineRule="exact"/>
        <w:ind w:left="440" w:firstLine="580"/>
        <w:jc w:val="both"/>
      </w:pPr>
      <w:r w:rsidRPr="00616B3B">
        <w:t>способность к решению личностно и социально значимых проблем и воплощению найденных решений в практику;</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способность и готовность к использованию ИКТ в целях обучения и развития;</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способность к самоорганизации, саморегуляции и рефлексии.</w:t>
      </w:r>
    </w:p>
    <w:p w:rsidR="00C239A6" w:rsidRPr="00616B3B" w:rsidRDefault="007B665E">
      <w:pPr>
        <w:pStyle w:val="22"/>
        <w:shd w:val="clear" w:color="auto" w:fill="auto"/>
        <w:spacing w:after="0" w:line="288" w:lineRule="exact"/>
        <w:ind w:left="440" w:firstLine="580"/>
        <w:jc w:val="both"/>
      </w:pPr>
      <w:r w:rsidRPr="00616B3B">
        <w:t>Оценка достижения метапредметных результатов может проводиться в ходе различных процедур.</w:t>
      </w:r>
    </w:p>
    <w:p w:rsidR="00C239A6" w:rsidRPr="00616B3B" w:rsidRDefault="007B665E">
      <w:pPr>
        <w:pStyle w:val="22"/>
        <w:shd w:val="clear" w:color="auto" w:fill="auto"/>
        <w:spacing w:after="0" w:line="288" w:lineRule="exact"/>
        <w:ind w:left="440" w:firstLine="580"/>
        <w:jc w:val="both"/>
      </w:pPr>
      <w:r w:rsidRPr="00616B3B">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C239A6" w:rsidRPr="00616B3B" w:rsidRDefault="007B665E">
      <w:pPr>
        <w:pStyle w:val="22"/>
        <w:shd w:val="clear" w:color="auto" w:fill="auto"/>
        <w:spacing w:after="0" w:line="288" w:lineRule="exact"/>
        <w:ind w:left="440" w:firstLine="580"/>
        <w:jc w:val="both"/>
      </w:pPr>
      <w:r w:rsidRPr="00616B3B">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C239A6" w:rsidRPr="00616B3B" w:rsidRDefault="007B665E" w:rsidP="00306E13">
      <w:pPr>
        <w:pStyle w:val="22"/>
        <w:shd w:val="clear" w:color="auto" w:fill="auto"/>
        <w:spacing w:after="0" w:line="288" w:lineRule="exact"/>
        <w:ind w:left="440" w:firstLine="580"/>
        <w:jc w:val="both"/>
      </w:pPr>
      <w:r w:rsidRPr="00616B3B">
        <w:t>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w:t>
      </w:r>
      <w:r w:rsidR="00306E13" w:rsidRPr="00616B3B">
        <w:t xml:space="preserve"> </w:t>
      </w:r>
      <w:r w:rsidRPr="00616B3B">
        <w:t>результатов 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C239A6" w:rsidRPr="00616B3B" w:rsidRDefault="00306E13">
      <w:pPr>
        <w:pStyle w:val="22"/>
        <w:shd w:val="clear" w:color="auto" w:fill="auto"/>
        <w:tabs>
          <w:tab w:val="left" w:pos="1347"/>
        </w:tabs>
        <w:spacing w:after="0" w:line="288" w:lineRule="exact"/>
        <w:ind w:left="440" w:firstLine="580"/>
        <w:jc w:val="both"/>
      </w:pPr>
      <w:r w:rsidRPr="00616B3B">
        <w:t>а</w:t>
      </w:r>
      <w:r w:rsidR="007B665E" w:rsidRPr="00616B3B">
        <w:t>)</w:t>
      </w:r>
      <w:r w:rsidR="007B665E" w:rsidRPr="00616B3B">
        <w:tab/>
        <w:t>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C239A6" w:rsidRPr="00616B3B" w:rsidRDefault="00306E13">
      <w:pPr>
        <w:pStyle w:val="22"/>
        <w:shd w:val="clear" w:color="auto" w:fill="auto"/>
        <w:tabs>
          <w:tab w:val="left" w:pos="1347"/>
        </w:tabs>
        <w:spacing w:after="0" w:line="288" w:lineRule="exact"/>
        <w:ind w:left="440" w:firstLine="580"/>
        <w:jc w:val="both"/>
      </w:pPr>
      <w:r w:rsidRPr="00616B3B">
        <w:t>б</w:t>
      </w:r>
      <w:r w:rsidR="007B665E" w:rsidRPr="00616B3B">
        <w:t>)</w:t>
      </w:r>
      <w:r w:rsidR="007B665E" w:rsidRPr="00616B3B">
        <w:tab/>
        <w:t>системой итоговой оценки по предметам, не выносимым на государственную (итоговую) аттестацию обучающихся;</w:t>
      </w:r>
    </w:p>
    <w:p w:rsidR="00C239A6" w:rsidRPr="00616B3B" w:rsidRDefault="00306E13">
      <w:pPr>
        <w:pStyle w:val="22"/>
        <w:shd w:val="clear" w:color="auto" w:fill="auto"/>
        <w:tabs>
          <w:tab w:val="left" w:pos="1347"/>
        </w:tabs>
        <w:spacing w:after="0" w:line="288" w:lineRule="exact"/>
        <w:ind w:left="440" w:firstLine="580"/>
        <w:jc w:val="both"/>
      </w:pPr>
      <w:r w:rsidRPr="00616B3B">
        <w:t>в</w:t>
      </w:r>
      <w:r w:rsidR="007B665E" w:rsidRPr="00616B3B">
        <w:t>)</w:t>
      </w:r>
      <w:r w:rsidR="007B665E" w:rsidRPr="00616B3B">
        <w:tab/>
        <w:t>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C239A6" w:rsidRPr="00616B3B" w:rsidRDefault="007B665E">
      <w:pPr>
        <w:pStyle w:val="22"/>
        <w:shd w:val="clear" w:color="auto" w:fill="auto"/>
        <w:spacing w:after="0" w:line="288" w:lineRule="exact"/>
        <w:ind w:left="440" w:firstLine="580"/>
        <w:jc w:val="both"/>
      </w:pPr>
      <w:r w:rsidRPr="00616B3B">
        <w:t>При этом обязательными составляющими системы внутришкольного мониторинга образовательных достижений являются материалы:</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стартовой диагностики;</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текущего выполнения учебных исследований и учебных проектов;</w:t>
      </w:r>
    </w:p>
    <w:p w:rsidR="00C239A6" w:rsidRPr="00616B3B" w:rsidRDefault="007B665E" w:rsidP="00A10771">
      <w:pPr>
        <w:pStyle w:val="22"/>
        <w:numPr>
          <w:ilvl w:val="0"/>
          <w:numId w:val="28"/>
        </w:numPr>
        <w:shd w:val="clear" w:color="auto" w:fill="auto"/>
        <w:tabs>
          <w:tab w:val="left" w:pos="1209"/>
        </w:tabs>
        <w:spacing w:after="0" w:line="288" w:lineRule="exact"/>
        <w:ind w:left="440" w:firstLine="580"/>
        <w:jc w:val="both"/>
      </w:pPr>
      <w:r w:rsidRPr="00616B3B">
        <w:t>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C239A6" w:rsidRPr="00616B3B" w:rsidRDefault="007B665E" w:rsidP="00A10771">
      <w:pPr>
        <w:pStyle w:val="22"/>
        <w:numPr>
          <w:ilvl w:val="0"/>
          <w:numId w:val="28"/>
        </w:numPr>
        <w:shd w:val="clear" w:color="auto" w:fill="auto"/>
        <w:tabs>
          <w:tab w:val="left" w:pos="1214"/>
        </w:tabs>
        <w:spacing w:after="0" w:line="288" w:lineRule="exact"/>
        <w:ind w:left="440" w:firstLine="580"/>
        <w:jc w:val="both"/>
      </w:pPr>
      <w:r w:rsidRPr="00616B3B">
        <w:t>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защиты итогового индивидуального проекта.</w:t>
      </w:r>
    </w:p>
    <w:p w:rsidR="00C239A6" w:rsidRPr="00616B3B" w:rsidRDefault="007B665E">
      <w:pPr>
        <w:pStyle w:val="22"/>
        <w:shd w:val="clear" w:color="auto" w:fill="auto"/>
        <w:spacing w:after="0" w:line="288" w:lineRule="exact"/>
        <w:ind w:left="440" w:firstLine="580"/>
        <w:jc w:val="both"/>
      </w:pPr>
      <w:r w:rsidRPr="00616B3B">
        <w:t>Особенности оценки индивидуального проекта</w:t>
      </w:r>
    </w:p>
    <w:p w:rsidR="00C239A6" w:rsidRPr="00616B3B" w:rsidRDefault="007B665E">
      <w:pPr>
        <w:pStyle w:val="22"/>
        <w:shd w:val="clear" w:color="auto" w:fill="auto"/>
        <w:spacing w:after="0" w:line="288" w:lineRule="exact"/>
        <w:ind w:left="440" w:firstLine="580"/>
        <w:jc w:val="both"/>
      </w:pPr>
      <w:r w:rsidRPr="00616B3B">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239A6" w:rsidRPr="00616B3B" w:rsidRDefault="007B665E">
      <w:pPr>
        <w:pStyle w:val="22"/>
        <w:shd w:val="clear" w:color="auto" w:fill="auto"/>
        <w:spacing w:after="0" w:line="288" w:lineRule="exact"/>
        <w:ind w:left="440" w:firstLine="580"/>
        <w:jc w:val="both"/>
      </w:pPr>
      <w:r w:rsidRPr="00616B3B">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239A6" w:rsidRPr="00616B3B" w:rsidRDefault="007B665E">
      <w:pPr>
        <w:pStyle w:val="22"/>
        <w:shd w:val="clear" w:color="auto" w:fill="auto"/>
        <w:spacing w:after="0" w:line="288" w:lineRule="exact"/>
        <w:ind w:left="440" w:firstLine="580"/>
        <w:jc w:val="both"/>
      </w:pPr>
      <w:r w:rsidRPr="00616B3B">
        <w:t>В соответствии с целями подготовки проекта образовательным 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организация проектной деятельности;</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содержание и направленность проекта;</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защита проекта;</w:t>
      </w:r>
    </w:p>
    <w:p w:rsidR="00C239A6" w:rsidRPr="00616B3B" w:rsidRDefault="007B665E" w:rsidP="00A10771">
      <w:pPr>
        <w:pStyle w:val="22"/>
        <w:numPr>
          <w:ilvl w:val="0"/>
          <w:numId w:val="28"/>
        </w:numPr>
        <w:shd w:val="clear" w:color="auto" w:fill="auto"/>
        <w:tabs>
          <w:tab w:val="left" w:pos="1213"/>
        </w:tabs>
        <w:spacing w:after="0" w:line="288" w:lineRule="exact"/>
        <w:ind w:left="440" w:firstLine="580"/>
        <w:jc w:val="both"/>
      </w:pPr>
      <w:r w:rsidRPr="00616B3B">
        <w:t>критерии оценки проектной деятельности.</w:t>
      </w:r>
    </w:p>
    <w:p w:rsidR="00C239A6" w:rsidRPr="00616B3B" w:rsidRDefault="007B665E">
      <w:pPr>
        <w:pStyle w:val="22"/>
        <w:shd w:val="clear" w:color="auto" w:fill="auto"/>
        <w:spacing w:after="0" w:line="288" w:lineRule="exact"/>
        <w:ind w:left="440" w:firstLine="580"/>
        <w:jc w:val="both"/>
      </w:pPr>
      <w:r w:rsidRPr="00616B3B">
        <w:t>Требования к организации проектной деятельности должны включать положения о 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C239A6" w:rsidRPr="00616B3B" w:rsidRDefault="007B665E">
      <w:pPr>
        <w:pStyle w:val="22"/>
        <w:shd w:val="clear" w:color="auto" w:fill="auto"/>
        <w:spacing w:after="0" w:line="288" w:lineRule="exact"/>
        <w:ind w:left="440" w:firstLine="580"/>
        <w:jc w:val="both"/>
      </w:pPr>
      <w:r w:rsidRPr="00616B3B">
        <w:t>В разделе о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подготовлены по завершении проекта для его защиты.</w:t>
      </w:r>
    </w:p>
    <w:p w:rsidR="00C239A6" w:rsidRPr="00616B3B" w:rsidRDefault="007B665E">
      <w:pPr>
        <w:pStyle w:val="22"/>
        <w:shd w:val="clear" w:color="auto" w:fill="auto"/>
        <w:spacing w:after="0" w:line="288" w:lineRule="exact"/>
        <w:ind w:left="440" w:firstLine="580"/>
        <w:jc w:val="both"/>
      </w:pPr>
      <w:r w:rsidRPr="00616B3B">
        <w:t>Так, например, результатом (продуктом) проектной деятельности может быть любая из следующих работ:</w:t>
      </w:r>
    </w:p>
    <w:p w:rsidR="00C239A6" w:rsidRPr="00616B3B" w:rsidRDefault="007B665E">
      <w:pPr>
        <w:pStyle w:val="22"/>
        <w:shd w:val="clear" w:color="auto" w:fill="auto"/>
        <w:tabs>
          <w:tab w:val="left" w:pos="1300"/>
        </w:tabs>
        <w:spacing w:after="0" w:line="288" w:lineRule="exact"/>
        <w:ind w:left="440" w:firstLine="580"/>
        <w:jc w:val="both"/>
      </w:pPr>
      <w:r w:rsidRPr="00616B3B">
        <w:t>а)</w:t>
      </w:r>
      <w:r w:rsidRPr="00616B3B">
        <w:tab/>
        <w:t>письменная работа (эссе, реферат, аналитические материалы, обзорные материалы, отчёты о проведённых исследованиях, стендовый доклад и др.);</w:t>
      </w:r>
    </w:p>
    <w:p w:rsidR="00C239A6" w:rsidRPr="00616B3B" w:rsidRDefault="007B665E">
      <w:pPr>
        <w:pStyle w:val="22"/>
        <w:shd w:val="clear" w:color="auto" w:fill="auto"/>
        <w:tabs>
          <w:tab w:val="left" w:pos="1357"/>
        </w:tabs>
        <w:spacing w:after="0" w:line="288" w:lineRule="exact"/>
        <w:ind w:left="440" w:firstLine="580"/>
        <w:jc w:val="both"/>
      </w:pPr>
      <w:r w:rsidRPr="00616B3B">
        <w:t>б)</w:t>
      </w:r>
      <w:r w:rsidRPr="00616B3B">
        <w:tab/>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239A6" w:rsidRPr="00616B3B" w:rsidRDefault="007B665E">
      <w:pPr>
        <w:pStyle w:val="22"/>
        <w:shd w:val="clear" w:color="auto" w:fill="auto"/>
        <w:tabs>
          <w:tab w:val="left" w:pos="1328"/>
        </w:tabs>
        <w:spacing w:after="0" w:line="288" w:lineRule="exact"/>
        <w:ind w:left="440" w:firstLine="580"/>
        <w:jc w:val="both"/>
      </w:pPr>
      <w:r w:rsidRPr="00616B3B">
        <w:t>в)</w:t>
      </w:r>
      <w:r w:rsidRPr="00616B3B">
        <w:tab/>
        <w:t>материальный объект, макет, иное конструкторское изделие;</w:t>
      </w:r>
    </w:p>
    <w:p w:rsidR="00C239A6" w:rsidRPr="00616B3B" w:rsidRDefault="007B665E">
      <w:pPr>
        <w:pStyle w:val="22"/>
        <w:shd w:val="clear" w:color="auto" w:fill="auto"/>
        <w:tabs>
          <w:tab w:val="left" w:pos="1305"/>
        </w:tabs>
        <w:spacing w:after="0" w:line="288" w:lineRule="exact"/>
        <w:ind w:left="440" w:firstLine="580"/>
        <w:jc w:val="both"/>
      </w:pPr>
      <w:r w:rsidRPr="00616B3B">
        <w:t>г)</w:t>
      </w:r>
      <w:r w:rsidRPr="00616B3B">
        <w:tab/>
        <w:t>отчётные материалы по социальному проекту, которые могут включать как тексты, так и мультимедийные продукты.</w:t>
      </w:r>
    </w:p>
    <w:p w:rsidR="00C239A6" w:rsidRPr="00616B3B" w:rsidRDefault="007B665E">
      <w:pPr>
        <w:pStyle w:val="22"/>
        <w:shd w:val="clear" w:color="auto" w:fill="auto"/>
        <w:spacing w:after="0" w:line="288" w:lineRule="exact"/>
        <w:ind w:left="440" w:firstLine="580"/>
        <w:jc w:val="both"/>
      </w:pPr>
      <w:r w:rsidRPr="00616B3B">
        <w:t>В состав материалов, которые должны быть подготовлены по завершению проекта для его защиты, в обязательном порядке включаются:</w:t>
      </w:r>
    </w:p>
    <w:p w:rsidR="00C239A6" w:rsidRPr="00616B3B" w:rsidRDefault="007B665E" w:rsidP="00A10771">
      <w:pPr>
        <w:pStyle w:val="22"/>
        <w:numPr>
          <w:ilvl w:val="0"/>
          <w:numId w:val="36"/>
        </w:numPr>
        <w:shd w:val="clear" w:color="auto" w:fill="auto"/>
        <w:tabs>
          <w:tab w:val="left" w:pos="1314"/>
        </w:tabs>
        <w:spacing w:after="0" w:line="288" w:lineRule="exact"/>
        <w:ind w:left="440" w:firstLine="580"/>
        <w:jc w:val="both"/>
      </w:pPr>
      <w:r w:rsidRPr="00616B3B">
        <w:t>выносимый на защиту продукт проектной деятельности, представленный в одной из описанных выше форм;</w:t>
      </w:r>
    </w:p>
    <w:p w:rsidR="00C239A6" w:rsidRPr="00616B3B" w:rsidRDefault="007B665E" w:rsidP="00A10771">
      <w:pPr>
        <w:pStyle w:val="22"/>
        <w:numPr>
          <w:ilvl w:val="0"/>
          <w:numId w:val="36"/>
        </w:numPr>
        <w:shd w:val="clear" w:color="auto" w:fill="auto"/>
        <w:tabs>
          <w:tab w:val="left" w:pos="1319"/>
        </w:tabs>
        <w:spacing w:after="0" w:line="288" w:lineRule="exact"/>
        <w:ind w:left="440" w:firstLine="580"/>
        <w:jc w:val="both"/>
      </w:pPr>
      <w:r w:rsidRPr="00616B3B">
        <w:t>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C239A6" w:rsidRPr="00616B3B" w:rsidRDefault="007B665E" w:rsidP="00A10771">
      <w:pPr>
        <w:pStyle w:val="22"/>
        <w:numPr>
          <w:ilvl w:val="0"/>
          <w:numId w:val="36"/>
        </w:numPr>
        <w:shd w:val="clear" w:color="auto" w:fill="auto"/>
        <w:tabs>
          <w:tab w:val="left" w:pos="1324"/>
        </w:tabs>
        <w:spacing w:after="0" w:line="288" w:lineRule="exact"/>
        <w:ind w:left="440" w:firstLine="580"/>
        <w:jc w:val="both"/>
      </w:pPr>
      <w:r w:rsidRPr="00616B3B">
        <w:t>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239A6" w:rsidRPr="00616B3B" w:rsidRDefault="007B665E">
      <w:pPr>
        <w:pStyle w:val="22"/>
        <w:shd w:val="clear" w:color="auto" w:fill="auto"/>
        <w:spacing w:after="0" w:line="288" w:lineRule="exact"/>
        <w:ind w:right="160" w:firstLine="600"/>
        <w:jc w:val="both"/>
      </w:pPr>
      <w:r w:rsidRPr="00616B3B">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239A6" w:rsidRPr="00616B3B" w:rsidRDefault="007B665E">
      <w:pPr>
        <w:pStyle w:val="22"/>
        <w:shd w:val="clear" w:color="auto" w:fill="auto"/>
        <w:spacing w:after="0" w:line="288" w:lineRule="exact"/>
        <w:ind w:right="160" w:firstLine="600"/>
        <w:jc w:val="both"/>
      </w:pPr>
      <w:r w:rsidRPr="00616B3B">
        <w:t>В разделе о требованиях к защите проекта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C239A6" w:rsidRPr="00616B3B" w:rsidRDefault="007B665E">
      <w:pPr>
        <w:pStyle w:val="22"/>
        <w:shd w:val="clear" w:color="auto" w:fill="auto"/>
        <w:spacing w:after="0" w:line="288" w:lineRule="exact"/>
        <w:ind w:right="160" w:firstLine="600"/>
        <w:jc w:val="both"/>
      </w:pPr>
      <w:r w:rsidRPr="00616B3B">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239A6" w:rsidRPr="00616B3B" w:rsidRDefault="007B665E">
      <w:pPr>
        <w:pStyle w:val="22"/>
        <w:shd w:val="clear" w:color="auto" w:fill="auto"/>
        <w:spacing w:after="0" w:line="288" w:lineRule="exact"/>
        <w:ind w:right="160" w:firstLine="600"/>
        <w:jc w:val="both"/>
      </w:pPr>
      <w:r w:rsidRPr="00616B3B">
        <w:t>Критерии оценки проектной работы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C239A6" w:rsidRPr="00616B3B" w:rsidRDefault="007B665E" w:rsidP="00A10771">
      <w:pPr>
        <w:pStyle w:val="26"/>
        <w:keepNext/>
        <w:keepLines/>
        <w:numPr>
          <w:ilvl w:val="0"/>
          <w:numId w:val="37"/>
        </w:numPr>
        <w:shd w:val="clear" w:color="auto" w:fill="auto"/>
        <w:tabs>
          <w:tab w:val="left" w:pos="879"/>
        </w:tabs>
        <w:spacing w:after="0" w:line="288" w:lineRule="exact"/>
        <w:ind w:firstLine="600"/>
        <w:jc w:val="both"/>
      </w:pPr>
      <w:bookmarkStart w:id="41" w:name="bookmark62"/>
      <w:r w:rsidRPr="00616B3B">
        <w:t>Способность к самостоятельному приобретению знаний и решению проблем,</w:t>
      </w:r>
      <w:bookmarkEnd w:id="41"/>
    </w:p>
    <w:p w:rsidR="00C239A6" w:rsidRPr="00616B3B" w:rsidRDefault="007B665E">
      <w:pPr>
        <w:pStyle w:val="22"/>
        <w:shd w:val="clear" w:color="auto" w:fill="auto"/>
        <w:spacing w:after="0" w:line="288" w:lineRule="exact"/>
        <w:ind w:right="160" w:firstLine="0"/>
        <w:jc w:val="both"/>
      </w:pPr>
      <w:r w:rsidRPr="00616B3B">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C239A6" w:rsidRPr="00616B3B" w:rsidRDefault="007B665E" w:rsidP="00A10771">
      <w:pPr>
        <w:pStyle w:val="22"/>
        <w:numPr>
          <w:ilvl w:val="0"/>
          <w:numId w:val="37"/>
        </w:numPr>
        <w:shd w:val="clear" w:color="auto" w:fill="auto"/>
        <w:tabs>
          <w:tab w:val="left" w:pos="868"/>
        </w:tabs>
        <w:spacing w:after="0" w:line="288" w:lineRule="exact"/>
        <w:ind w:right="160" w:firstLine="600"/>
        <w:jc w:val="both"/>
      </w:pPr>
      <w:r w:rsidRPr="00616B3B">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239A6" w:rsidRPr="00616B3B" w:rsidRDefault="007B665E" w:rsidP="00A10771">
      <w:pPr>
        <w:pStyle w:val="22"/>
        <w:numPr>
          <w:ilvl w:val="0"/>
          <w:numId w:val="37"/>
        </w:numPr>
        <w:shd w:val="clear" w:color="auto" w:fill="auto"/>
        <w:tabs>
          <w:tab w:val="left" w:pos="868"/>
        </w:tabs>
        <w:spacing w:after="0" w:line="288" w:lineRule="exact"/>
        <w:ind w:right="160" w:firstLine="600"/>
        <w:jc w:val="both"/>
      </w:pPr>
      <w:r w:rsidRPr="00616B3B">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239A6" w:rsidRPr="00616B3B" w:rsidRDefault="007B665E" w:rsidP="00A10771">
      <w:pPr>
        <w:pStyle w:val="22"/>
        <w:numPr>
          <w:ilvl w:val="0"/>
          <w:numId w:val="37"/>
        </w:numPr>
        <w:shd w:val="clear" w:color="auto" w:fill="auto"/>
        <w:tabs>
          <w:tab w:val="left" w:pos="868"/>
        </w:tabs>
        <w:spacing w:after="0" w:line="288" w:lineRule="exact"/>
        <w:ind w:right="160" w:firstLine="600"/>
        <w:jc w:val="both"/>
      </w:pPr>
      <w:r w:rsidRPr="00616B3B">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C239A6" w:rsidRPr="00616B3B" w:rsidRDefault="007B665E">
      <w:pPr>
        <w:pStyle w:val="22"/>
        <w:shd w:val="clear" w:color="auto" w:fill="auto"/>
        <w:spacing w:after="0" w:line="288" w:lineRule="exact"/>
        <w:ind w:right="160" w:firstLine="600"/>
        <w:jc w:val="both"/>
      </w:pPr>
      <w:r w:rsidRPr="00616B3B">
        <w:t>Результаты выполненного проекта могут быть описаны на основе интегрального (уровневого) подхода или на основе аналитического подхода.</w:t>
      </w:r>
    </w:p>
    <w:p w:rsidR="00C239A6" w:rsidRPr="00616B3B" w:rsidRDefault="007B665E">
      <w:pPr>
        <w:pStyle w:val="22"/>
        <w:shd w:val="clear" w:color="auto" w:fill="auto"/>
        <w:spacing w:after="0" w:line="288" w:lineRule="exact"/>
        <w:ind w:right="160" w:firstLine="600"/>
        <w:jc w:val="both"/>
      </w:pPr>
      <w:r w:rsidRPr="00616B3B">
        <w:t>При интегральном описании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239A6" w:rsidRPr="00616B3B" w:rsidRDefault="007B665E">
      <w:pPr>
        <w:pStyle w:val="22"/>
        <w:shd w:val="clear" w:color="auto" w:fill="auto"/>
        <w:spacing w:after="0" w:line="288" w:lineRule="exact"/>
        <w:ind w:right="160" w:firstLine="600"/>
        <w:jc w:val="both"/>
      </w:pPr>
      <w:r w:rsidRPr="00616B3B">
        <w:t>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w:t>
      </w:r>
    </w:p>
    <w:p w:rsidR="00C239A6" w:rsidRPr="00616B3B" w:rsidRDefault="007B665E">
      <w:pPr>
        <w:pStyle w:val="22"/>
        <w:shd w:val="clear" w:color="auto" w:fill="auto"/>
        <w:spacing w:after="0" w:line="288" w:lineRule="exact"/>
        <w:ind w:right="160" w:firstLine="600"/>
        <w:jc w:val="both"/>
      </w:pPr>
      <w:r w:rsidRPr="00616B3B">
        <w:t>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239A6" w:rsidRPr="00616B3B" w:rsidRDefault="007B665E">
      <w:pPr>
        <w:pStyle w:val="a8"/>
        <w:framePr w:w="9936" w:wrap="notBeside" w:vAnchor="text" w:hAnchor="text" w:xAlign="center" w:y="1"/>
        <w:shd w:val="clear" w:color="auto" w:fill="auto"/>
        <w:spacing w:after="0" w:line="220" w:lineRule="exact"/>
      </w:pPr>
      <w:r w:rsidRPr="00616B3B">
        <w:t>Ниже приводится примерное содержательное описание каждого из вышеназванных критериев.</w:t>
      </w:r>
    </w:p>
    <w:p w:rsidR="00C239A6" w:rsidRPr="00616B3B" w:rsidRDefault="00306E13">
      <w:pPr>
        <w:pStyle w:val="2c"/>
        <w:framePr w:w="9936" w:wrap="notBeside" w:vAnchor="text" w:hAnchor="text" w:xAlign="center" w:y="1"/>
        <w:shd w:val="clear" w:color="auto" w:fill="auto"/>
        <w:spacing w:before="0" w:line="220" w:lineRule="exact"/>
      </w:pPr>
      <w:r w:rsidRPr="00616B3B">
        <w:t>С</w:t>
      </w:r>
      <w:r w:rsidR="007B665E" w:rsidRPr="00616B3B">
        <w:t>одержательное описание каждого критерия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3686"/>
        <w:gridCol w:w="4262"/>
      </w:tblGrid>
      <w:tr w:rsidR="00C239A6" w:rsidRPr="00616B3B">
        <w:trPr>
          <w:trHeight w:hRule="exact" w:val="278"/>
          <w:jc w:val="center"/>
        </w:trPr>
        <w:tc>
          <w:tcPr>
            <w:tcW w:w="1987" w:type="dxa"/>
            <w:vMerge w:val="restart"/>
            <w:tcBorders>
              <w:top w:val="single" w:sz="4" w:space="0" w:color="auto"/>
              <w:left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0" w:line="190" w:lineRule="exact"/>
              <w:ind w:firstLine="0"/>
              <w:jc w:val="left"/>
            </w:pPr>
            <w:r w:rsidRPr="00616B3B">
              <w:rPr>
                <w:rStyle w:val="295pt"/>
                <w:sz w:val="22"/>
                <w:szCs w:val="22"/>
              </w:rPr>
              <w:t>Критерий</w:t>
            </w:r>
          </w:p>
        </w:tc>
        <w:tc>
          <w:tcPr>
            <w:tcW w:w="7948" w:type="dxa"/>
            <w:gridSpan w:val="2"/>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936" w:wrap="notBeside" w:vAnchor="text" w:hAnchor="text" w:xAlign="center" w:y="1"/>
              <w:shd w:val="clear" w:color="auto" w:fill="auto"/>
              <w:spacing w:after="0" w:line="190" w:lineRule="exact"/>
              <w:ind w:firstLine="0"/>
            </w:pPr>
            <w:r w:rsidRPr="00616B3B">
              <w:rPr>
                <w:rStyle w:val="295pt"/>
                <w:sz w:val="22"/>
                <w:szCs w:val="22"/>
              </w:rPr>
              <w:t>Уровни сформированности навыков проектной деятельности</w:t>
            </w:r>
          </w:p>
        </w:tc>
      </w:tr>
      <w:tr w:rsidR="00C239A6" w:rsidRPr="00616B3B">
        <w:trPr>
          <w:trHeight w:hRule="exact" w:val="278"/>
          <w:jc w:val="center"/>
        </w:trPr>
        <w:tc>
          <w:tcPr>
            <w:tcW w:w="1987" w:type="dxa"/>
            <w:vMerge/>
            <w:tcBorders>
              <w:left w:val="single" w:sz="4" w:space="0" w:color="auto"/>
            </w:tcBorders>
            <w:shd w:val="clear" w:color="auto" w:fill="FFFFFF"/>
          </w:tcPr>
          <w:p w:rsidR="00C239A6" w:rsidRPr="00616B3B" w:rsidRDefault="00C239A6">
            <w:pPr>
              <w:framePr w:w="9936" w:wrap="notBeside" w:vAnchor="text" w:hAnchor="text" w:xAlign="center" w:y="1"/>
              <w:rPr>
                <w:sz w:val="22"/>
                <w:szCs w:val="22"/>
              </w:rPr>
            </w:pPr>
          </w:p>
        </w:tc>
        <w:tc>
          <w:tcPr>
            <w:tcW w:w="3686" w:type="dxa"/>
            <w:tcBorders>
              <w:top w:val="single" w:sz="4" w:space="0" w:color="auto"/>
              <w:left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0" w:line="190" w:lineRule="exact"/>
              <w:ind w:firstLine="0"/>
              <w:jc w:val="left"/>
            </w:pPr>
            <w:r w:rsidRPr="00616B3B">
              <w:rPr>
                <w:rStyle w:val="295pt"/>
                <w:sz w:val="22"/>
                <w:szCs w:val="22"/>
              </w:rPr>
              <w:t>Базовый</w:t>
            </w:r>
          </w:p>
        </w:tc>
        <w:tc>
          <w:tcPr>
            <w:tcW w:w="4262"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0" w:line="190" w:lineRule="exact"/>
              <w:ind w:firstLine="0"/>
              <w:jc w:val="left"/>
            </w:pPr>
            <w:r w:rsidRPr="00616B3B">
              <w:rPr>
                <w:rStyle w:val="295pt"/>
                <w:sz w:val="22"/>
                <w:szCs w:val="22"/>
              </w:rPr>
              <w:t>Повышенный</w:t>
            </w:r>
          </w:p>
        </w:tc>
      </w:tr>
      <w:tr w:rsidR="00C239A6" w:rsidRPr="00616B3B">
        <w:trPr>
          <w:trHeight w:hRule="exact" w:val="811"/>
          <w:jc w:val="center"/>
        </w:trPr>
        <w:tc>
          <w:tcPr>
            <w:tcW w:w="1987"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0" w:line="259" w:lineRule="exact"/>
              <w:ind w:firstLine="0"/>
              <w:jc w:val="left"/>
            </w:pPr>
            <w:r w:rsidRPr="00616B3B">
              <w:rPr>
                <w:rStyle w:val="295pt"/>
                <w:sz w:val="22"/>
                <w:szCs w:val="22"/>
              </w:rPr>
              <w:t>Самостоятельное</w:t>
            </w:r>
          </w:p>
          <w:p w:rsidR="00C239A6" w:rsidRPr="00616B3B" w:rsidRDefault="007B665E">
            <w:pPr>
              <w:pStyle w:val="22"/>
              <w:framePr w:w="9936" w:wrap="notBeside" w:vAnchor="text" w:hAnchor="text" w:xAlign="center" w:y="1"/>
              <w:shd w:val="clear" w:color="auto" w:fill="auto"/>
              <w:spacing w:after="0" w:line="259" w:lineRule="exact"/>
              <w:ind w:firstLine="0"/>
              <w:jc w:val="left"/>
            </w:pPr>
            <w:r w:rsidRPr="00616B3B">
              <w:rPr>
                <w:rStyle w:val="295pt"/>
                <w:sz w:val="22"/>
                <w:szCs w:val="22"/>
              </w:rPr>
              <w:t>приобретение</w:t>
            </w:r>
          </w:p>
          <w:p w:rsidR="00C239A6" w:rsidRPr="00616B3B" w:rsidRDefault="007B665E">
            <w:pPr>
              <w:pStyle w:val="22"/>
              <w:framePr w:w="9936" w:wrap="notBeside" w:vAnchor="text" w:hAnchor="text" w:xAlign="center" w:y="1"/>
              <w:shd w:val="clear" w:color="auto" w:fill="auto"/>
              <w:spacing w:after="0" w:line="259" w:lineRule="exact"/>
              <w:ind w:firstLine="0"/>
              <w:jc w:val="left"/>
            </w:pPr>
            <w:r w:rsidRPr="00616B3B">
              <w:rPr>
                <w:rStyle w:val="295pt"/>
                <w:sz w:val="22"/>
                <w:szCs w:val="22"/>
              </w:rPr>
              <w:t>знаний</w:t>
            </w:r>
          </w:p>
        </w:tc>
        <w:tc>
          <w:tcPr>
            <w:tcW w:w="3686"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0" w:line="264" w:lineRule="exact"/>
              <w:ind w:firstLine="0"/>
              <w:jc w:val="left"/>
            </w:pPr>
            <w:r w:rsidRPr="00616B3B">
              <w:rPr>
                <w:rStyle w:val="295pt"/>
                <w:sz w:val="22"/>
                <w:szCs w:val="22"/>
              </w:rPr>
              <w:t>Работа в целом свидетельствует о способности самостоятельно с опорой</w:t>
            </w:r>
          </w:p>
        </w:tc>
        <w:tc>
          <w:tcPr>
            <w:tcW w:w="4262"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0" w:line="259" w:lineRule="exact"/>
              <w:ind w:firstLine="0"/>
              <w:jc w:val="left"/>
            </w:pPr>
            <w:r w:rsidRPr="00616B3B">
              <w:rPr>
                <w:rStyle w:val="295pt"/>
                <w:sz w:val="22"/>
                <w:szCs w:val="22"/>
              </w:rPr>
              <w:t>Работа в целом свидетельствует о способности самостоятельно ставить проблему и находить пути её решения; продемонстрировано</w:t>
            </w:r>
          </w:p>
        </w:tc>
      </w:tr>
    </w:tbl>
    <w:p w:rsidR="00C239A6" w:rsidRPr="00616B3B" w:rsidRDefault="00C239A6">
      <w:pPr>
        <w:framePr w:w="9936"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987"/>
        <w:gridCol w:w="3686"/>
        <w:gridCol w:w="4262"/>
      </w:tblGrid>
      <w:tr w:rsidR="00C239A6" w:rsidRPr="00616B3B">
        <w:trPr>
          <w:trHeight w:hRule="exact" w:val="2131"/>
          <w:jc w:val="center"/>
        </w:trPr>
        <w:tc>
          <w:tcPr>
            <w:tcW w:w="1987" w:type="dxa"/>
            <w:tcBorders>
              <w:top w:val="single" w:sz="4" w:space="0" w:color="auto"/>
              <w:left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0" w:line="190" w:lineRule="exact"/>
              <w:ind w:firstLine="0"/>
              <w:jc w:val="left"/>
            </w:pPr>
            <w:r w:rsidRPr="00616B3B">
              <w:rPr>
                <w:rStyle w:val="295pt"/>
                <w:sz w:val="22"/>
                <w:szCs w:val="22"/>
              </w:rPr>
              <w:t>и решение проблем</w:t>
            </w:r>
          </w:p>
        </w:tc>
        <w:tc>
          <w:tcPr>
            <w:tcW w:w="3686" w:type="dxa"/>
            <w:tcBorders>
              <w:top w:val="single" w:sz="4" w:space="0" w:color="auto"/>
              <w:left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0" w:line="264" w:lineRule="exact"/>
              <w:ind w:firstLine="0"/>
              <w:jc w:val="left"/>
            </w:pPr>
            <w:r w:rsidRPr="00616B3B">
              <w:rPr>
                <w:rStyle w:val="295pt"/>
                <w:sz w:val="22"/>
                <w:szCs w:val="22"/>
              </w:rPr>
              <w:t>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262"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936" w:wrap="notBeside" w:vAnchor="text" w:hAnchor="text" w:xAlign="center" w:y="1"/>
              <w:shd w:val="clear" w:color="auto" w:fill="auto"/>
              <w:spacing w:after="0" w:line="264" w:lineRule="exact"/>
              <w:ind w:firstLine="0"/>
              <w:jc w:val="left"/>
            </w:pPr>
            <w:r w:rsidRPr="00616B3B">
              <w:rPr>
                <w:rStyle w:val="295pt"/>
                <w:sz w:val="22"/>
                <w:szCs w:val="22"/>
              </w:rPr>
              <w:t>свободное владение логическими операциями, навыками</w:t>
            </w:r>
          </w:p>
          <w:p w:rsidR="00C239A6" w:rsidRPr="00616B3B" w:rsidRDefault="007B665E">
            <w:pPr>
              <w:pStyle w:val="22"/>
              <w:framePr w:w="9936" w:wrap="notBeside" w:vAnchor="text" w:hAnchor="text" w:xAlign="center" w:y="1"/>
              <w:shd w:val="clear" w:color="auto" w:fill="auto"/>
              <w:spacing w:after="0" w:line="264" w:lineRule="exact"/>
              <w:ind w:firstLine="0"/>
              <w:jc w:val="left"/>
            </w:pPr>
            <w:r w:rsidRPr="00616B3B">
              <w:rPr>
                <w:rStyle w:val="295pt"/>
                <w:sz w:val="22"/>
                <w:szCs w:val="22"/>
              </w:rPr>
              <w:t>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C239A6" w:rsidRPr="00616B3B">
        <w:trPr>
          <w:trHeight w:hRule="exact" w:val="1334"/>
          <w:jc w:val="center"/>
        </w:trPr>
        <w:tc>
          <w:tcPr>
            <w:tcW w:w="1987" w:type="dxa"/>
            <w:tcBorders>
              <w:top w:val="single" w:sz="4" w:space="0" w:color="auto"/>
              <w:left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120" w:line="190" w:lineRule="exact"/>
              <w:ind w:firstLine="0"/>
              <w:jc w:val="left"/>
            </w:pPr>
            <w:r w:rsidRPr="00616B3B">
              <w:rPr>
                <w:rStyle w:val="295pt"/>
                <w:sz w:val="22"/>
                <w:szCs w:val="22"/>
              </w:rPr>
              <w:t>Знание</w:t>
            </w:r>
          </w:p>
          <w:p w:rsidR="00C239A6" w:rsidRPr="00616B3B" w:rsidRDefault="007B665E">
            <w:pPr>
              <w:pStyle w:val="22"/>
              <w:framePr w:w="9936" w:wrap="notBeside" w:vAnchor="text" w:hAnchor="text" w:xAlign="center" w:y="1"/>
              <w:shd w:val="clear" w:color="auto" w:fill="auto"/>
              <w:spacing w:before="120" w:after="0" w:line="190" w:lineRule="exact"/>
              <w:ind w:firstLine="0"/>
              <w:jc w:val="left"/>
            </w:pPr>
            <w:r w:rsidRPr="00616B3B">
              <w:rPr>
                <w:rStyle w:val="295pt"/>
                <w:sz w:val="22"/>
                <w:szCs w:val="22"/>
              </w:rPr>
              <w:t>предмета</w:t>
            </w:r>
          </w:p>
        </w:tc>
        <w:tc>
          <w:tcPr>
            <w:tcW w:w="3686" w:type="dxa"/>
            <w:tcBorders>
              <w:top w:val="single" w:sz="4" w:space="0" w:color="auto"/>
              <w:left w:val="single" w:sz="4" w:space="0" w:color="auto"/>
            </w:tcBorders>
            <w:shd w:val="clear" w:color="auto" w:fill="FFFFFF"/>
            <w:vAlign w:val="bottom"/>
          </w:tcPr>
          <w:p w:rsidR="00C239A6" w:rsidRPr="00616B3B" w:rsidRDefault="007B665E">
            <w:pPr>
              <w:pStyle w:val="22"/>
              <w:framePr w:w="9936" w:wrap="notBeside" w:vAnchor="text" w:hAnchor="text" w:xAlign="center" w:y="1"/>
              <w:shd w:val="clear" w:color="auto" w:fill="auto"/>
              <w:spacing w:after="0" w:line="264" w:lineRule="exact"/>
              <w:ind w:firstLine="0"/>
              <w:jc w:val="left"/>
            </w:pPr>
            <w:r w:rsidRPr="00616B3B">
              <w:rPr>
                <w:rStyle w:val="295pt"/>
                <w:sz w:val="22"/>
                <w:szCs w:val="22"/>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262"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0" w:line="259" w:lineRule="exact"/>
              <w:ind w:firstLine="0"/>
              <w:jc w:val="left"/>
            </w:pPr>
            <w:r w:rsidRPr="00616B3B">
              <w:rPr>
                <w:rStyle w:val="295pt"/>
                <w:sz w:val="22"/>
                <w:szCs w:val="22"/>
              </w:rPr>
              <w:t>Продемонстрировано свободное владение предметом проектной деятельности. Ошибки отсутствуют</w:t>
            </w:r>
          </w:p>
        </w:tc>
      </w:tr>
      <w:tr w:rsidR="00C239A6" w:rsidRPr="00616B3B">
        <w:trPr>
          <w:trHeight w:hRule="exact" w:val="2654"/>
          <w:jc w:val="center"/>
        </w:trPr>
        <w:tc>
          <w:tcPr>
            <w:tcW w:w="1987" w:type="dxa"/>
            <w:tcBorders>
              <w:top w:val="single" w:sz="4" w:space="0" w:color="auto"/>
              <w:left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60" w:line="190" w:lineRule="exact"/>
              <w:ind w:firstLine="0"/>
              <w:jc w:val="left"/>
            </w:pPr>
            <w:r w:rsidRPr="00616B3B">
              <w:rPr>
                <w:rStyle w:val="295pt"/>
                <w:sz w:val="22"/>
                <w:szCs w:val="22"/>
              </w:rPr>
              <w:t>Регулятивные</w:t>
            </w:r>
          </w:p>
          <w:p w:rsidR="00C239A6" w:rsidRPr="00616B3B" w:rsidRDefault="007B665E">
            <w:pPr>
              <w:pStyle w:val="22"/>
              <w:framePr w:w="9936" w:wrap="notBeside" w:vAnchor="text" w:hAnchor="text" w:xAlign="center" w:y="1"/>
              <w:shd w:val="clear" w:color="auto" w:fill="auto"/>
              <w:spacing w:before="60" w:after="0" w:line="190" w:lineRule="exact"/>
              <w:ind w:firstLine="0"/>
              <w:jc w:val="left"/>
            </w:pPr>
            <w:r w:rsidRPr="00616B3B">
              <w:rPr>
                <w:rStyle w:val="295pt"/>
                <w:sz w:val="22"/>
                <w:szCs w:val="22"/>
              </w:rPr>
              <w:t>действия</w:t>
            </w:r>
          </w:p>
        </w:tc>
        <w:tc>
          <w:tcPr>
            <w:tcW w:w="3686" w:type="dxa"/>
            <w:tcBorders>
              <w:top w:val="single" w:sz="4" w:space="0" w:color="auto"/>
              <w:left w:val="single" w:sz="4" w:space="0" w:color="auto"/>
            </w:tcBorders>
            <w:shd w:val="clear" w:color="auto" w:fill="FFFFFF"/>
            <w:vAlign w:val="bottom"/>
          </w:tcPr>
          <w:p w:rsidR="00C239A6" w:rsidRPr="00616B3B" w:rsidRDefault="007B665E">
            <w:pPr>
              <w:pStyle w:val="22"/>
              <w:framePr w:w="9936" w:wrap="notBeside" w:vAnchor="text" w:hAnchor="text" w:xAlign="center" w:y="1"/>
              <w:shd w:val="clear" w:color="auto" w:fill="auto"/>
              <w:spacing w:after="0" w:line="264" w:lineRule="exact"/>
              <w:ind w:firstLine="0"/>
              <w:jc w:val="left"/>
            </w:pPr>
            <w:r w:rsidRPr="00616B3B">
              <w:rPr>
                <w:rStyle w:val="295pt"/>
                <w:sz w:val="22"/>
                <w:szCs w:val="22"/>
              </w:rPr>
              <w:t>Продемонстрированы навыки определения темы и планирования работы.</w:t>
            </w:r>
          </w:p>
          <w:p w:rsidR="00C239A6" w:rsidRPr="00616B3B" w:rsidRDefault="007B665E">
            <w:pPr>
              <w:pStyle w:val="22"/>
              <w:framePr w:w="9936" w:wrap="notBeside" w:vAnchor="text" w:hAnchor="text" w:xAlign="center" w:y="1"/>
              <w:shd w:val="clear" w:color="auto" w:fill="auto"/>
              <w:spacing w:after="0" w:line="264" w:lineRule="exact"/>
              <w:ind w:firstLine="0"/>
              <w:jc w:val="left"/>
            </w:pPr>
            <w:r w:rsidRPr="00616B3B">
              <w:rPr>
                <w:rStyle w:val="295pt"/>
                <w:sz w:val="22"/>
                <w:szCs w:val="22"/>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262"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0" w:line="264" w:lineRule="exact"/>
              <w:ind w:firstLine="0"/>
              <w:jc w:val="left"/>
            </w:pPr>
            <w:r w:rsidRPr="00616B3B">
              <w:rPr>
                <w:rStyle w:val="295pt"/>
                <w:sz w:val="22"/>
                <w:szCs w:val="22"/>
              </w:rPr>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C239A6" w:rsidRPr="00616B3B">
        <w:trPr>
          <w:trHeight w:hRule="exact" w:val="1603"/>
          <w:jc w:val="center"/>
        </w:trPr>
        <w:tc>
          <w:tcPr>
            <w:tcW w:w="1987"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0" w:line="190" w:lineRule="exact"/>
              <w:ind w:firstLine="0"/>
              <w:jc w:val="left"/>
            </w:pPr>
            <w:r w:rsidRPr="00616B3B">
              <w:rPr>
                <w:rStyle w:val="295pt"/>
                <w:sz w:val="22"/>
                <w:szCs w:val="22"/>
              </w:rPr>
              <w:t>Коммуникация</w:t>
            </w:r>
          </w:p>
        </w:tc>
        <w:tc>
          <w:tcPr>
            <w:tcW w:w="3686"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936" w:wrap="notBeside" w:vAnchor="text" w:hAnchor="text" w:xAlign="center" w:y="1"/>
              <w:shd w:val="clear" w:color="auto" w:fill="auto"/>
              <w:spacing w:after="0" w:line="264" w:lineRule="exact"/>
              <w:ind w:firstLine="0"/>
              <w:jc w:val="left"/>
            </w:pPr>
            <w:r w:rsidRPr="00616B3B">
              <w:rPr>
                <w:rStyle w:val="295pt"/>
                <w:sz w:val="22"/>
                <w:szCs w:val="22"/>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262" w:type="dxa"/>
            <w:tcBorders>
              <w:top w:val="single" w:sz="4" w:space="0" w:color="auto"/>
              <w:left w:val="single" w:sz="4" w:space="0" w:color="auto"/>
              <w:bottom w:val="single" w:sz="4" w:space="0" w:color="auto"/>
              <w:right w:val="single" w:sz="4" w:space="0" w:color="auto"/>
            </w:tcBorders>
            <w:shd w:val="clear" w:color="auto" w:fill="FFFFFF"/>
            <w:vAlign w:val="bottom"/>
          </w:tcPr>
          <w:p w:rsidR="00C239A6" w:rsidRPr="00616B3B" w:rsidRDefault="007B665E">
            <w:pPr>
              <w:pStyle w:val="22"/>
              <w:framePr w:w="9936" w:wrap="notBeside" w:vAnchor="text" w:hAnchor="text" w:xAlign="center" w:y="1"/>
              <w:shd w:val="clear" w:color="auto" w:fill="auto"/>
              <w:spacing w:after="0" w:line="264" w:lineRule="exact"/>
              <w:ind w:firstLine="0"/>
              <w:jc w:val="left"/>
            </w:pPr>
            <w:r w:rsidRPr="00616B3B">
              <w:rPr>
                <w:rStyle w:val="295pt"/>
                <w:sz w:val="22"/>
                <w:szCs w:val="22"/>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C239A6" w:rsidRPr="00616B3B" w:rsidRDefault="007B665E">
      <w:pPr>
        <w:pStyle w:val="a8"/>
        <w:framePr w:w="9936" w:wrap="notBeside" w:vAnchor="text" w:hAnchor="text" w:xAlign="center" w:y="1"/>
        <w:shd w:val="clear" w:color="auto" w:fill="auto"/>
        <w:spacing w:after="0" w:line="220" w:lineRule="exact"/>
      </w:pPr>
      <w:r w:rsidRPr="00616B3B">
        <w:t>Решение о том, что проект выполнен на повышенном уровне, принимается при условии, что:</w:t>
      </w:r>
    </w:p>
    <w:p w:rsidR="00C239A6" w:rsidRPr="00616B3B" w:rsidRDefault="00C239A6">
      <w:pPr>
        <w:framePr w:w="9936" w:wrap="notBeside" w:vAnchor="text" w:hAnchor="text" w:xAlign="center" w:y="1"/>
        <w:rPr>
          <w:sz w:val="22"/>
          <w:szCs w:val="22"/>
        </w:rPr>
      </w:pPr>
    </w:p>
    <w:p w:rsidR="00C239A6" w:rsidRPr="00616B3B" w:rsidRDefault="00C239A6">
      <w:pPr>
        <w:rPr>
          <w:sz w:val="22"/>
          <w:szCs w:val="22"/>
        </w:rPr>
      </w:pPr>
    </w:p>
    <w:p w:rsidR="00C239A6" w:rsidRPr="00616B3B" w:rsidRDefault="007B665E">
      <w:pPr>
        <w:pStyle w:val="22"/>
        <w:shd w:val="clear" w:color="auto" w:fill="auto"/>
        <w:spacing w:after="0" w:line="288" w:lineRule="exact"/>
        <w:ind w:right="160" w:firstLine="600"/>
        <w:jc w:val="both"/>
      </w:pPr>
      <w:r w:rsidRPr="00616B3B">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w:t>
      </w:r>
      <w:r w:rsidR="00306E13" w:rsidRPr="00616B3B">
        <w:t xml:space="preserve">решению проблем, сформированное </w:t>
      </w:r>
      <w:r w:rsidRPr="00616B3B">
        <w:t xml:space="preserve">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C239A6" w:rsidRPr="00616B3B" w:rsidRDefault="007B665E">
      <w:pPr>
        <w:pStyle w:val="22"/>
        <w:shd w:val="clear" w:color="auto" w:fill="auto"/>
        <w:spacing w:after="0" w:line="288" w:lineRule="exact"/>
        <w:ind w:right="160" w:firstLine="600"/>
        <w:jc w:val="both"/>
      </w:pPr>
      <w:r w:rsidRPr="00616B3B">
        <w:t>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C239A6" w:rsidRPr="00616B3B" w:rsidRDefault="007B665E">
      <w:pPr>
        <w:pStyle w:val="22"/>
        <w:shd w:val="clear" w:color="auto" w:fill="auto"/>
        <w:spacing w:after="0" w:line="288" w:lineRule="exact"/>
        <w:ind w:right="160" w:firstLine="600"/>
        <w:jc w:val="both"/>
      </w:pPr>
      <w:r w:rsidRPr="00616B3B">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C239A6" w:rsidRPr="00616B3B" w:rsidRDefault="007B665E">
      <w:pPr>
        <w:pStyle w:val="22"/>
        <w:shd w:val="clear" w:color="auto" w:fill="auto"/>
        <w:spacing w:after="0" w:line="288" w:lineRule="exact"/>
        <w:ind w:right="160" w:firstLine="600"/>
        <w:jc w:val="both"/>
      </w:pPr>
      <w:r w:rsidRPr="00616B3B">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лицее.</w:t>
      </w:r>
    </w:p>
    <w:p w:rsidR="00C239A6" w:rsidRPr="00616B3B" w:rsidRDefault="007F22E7">
      <w:pPr>
        <w:pStyle w:val="22"/>
        <w:shd w:val="clear" w:color="auto" w:fill="auto"/>
        <w:spacing w:after="0" w:line="288" w:lineRule="exact"/>
        <w:ind w:firstLine="0"/>
        <w:jc w:val="both"/>
      </w:pPr>
      <w:r w:rsidRPr="00616B3B">
        <w:t xml:space="preserve">    </w:t>
      </w:r>
      <w:r w:rsidR="007B665E" w:rsidRPr="00616B3B">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C239A6" w:rsidRPr="00616B3B" w:rsidRDefault="007B665E">
      <w:pPr>
        <w:pStyle w:val="22"/>
        <w:shd w:val="clear" w:color="auto" w:fill="auto"/>
        <w:spacing w:after="0" w:line="288" w:lineRule="exact"/>
        <w:ind w:firstLine="700"/>
        <w:jc w:val="both"/>
      </w:pPr>
      <w:r w:rsidRPr="00616B3B">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C239A6" w:rsidRPr="00616B3B" w:rsidRDefault="007B665E">
      <w:pPr>
        <w:pStyle w:val="22"/>
        <w:shd w:val="clear" w:color="auto" w:fill="auto"/>
        <w:spacing w:line="288" w:lineRule="exact"/>
        <w:ind w:firstLine="700"/>
        <w:jc w:val="both"/>
      </w:pPr>
      <w:r w:rsidRPr="00616B3B">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C239A6" w:rsidRPr="00616B3B" w:rsidRDefault="007B665E" w:rsidP="00A10771">
      <w:pPr>
        <w:pStyle w:val="26"/>
        <w:keepNext/>
        <w:keepLines/>
        <w:numPr>
          <w:ilvl w:val="0"/>
          <w:numId w:val="32"/>
        </w:numPr>
        <w:shd w:val="clear" w:color="auto" w:fill="auto"/>
        <w:tabs>
          <w:tab w:val="left" w:pos="1210"/>
        </w:tabs>
        <w:spacing w:after="0" w:line="288" w:lineRule="exact"/>
        <w:ind w:firstLine="600"/>
        <w:jc w:val="both"/>
        <w:rPr>
          <w:b/>
        </w:rPr>
      </w:pPr>
      <w:bookmarkStart w:id="42" w:name="bookmark63"/>
      <w:r w:rsidRPr="00616B3B">
        <w:rPr>
          <w:b/>
        </w:rPr>
        <w:t>Особенности оценки предметных результатов.</w:t>
      </w:r>
      <w:bookmarkEnd w:id="42"/>
    </w:p>
    <w:p w:rsidR="00C239A6" w:rsidRPr="00616B3B" w:rsidRDefault="007B665E">
      <w:pPr>
        <w:pStyle w:val="22"/>
        <w:shd w:val="clear" w:color="auto" w:fill="auto"/>
        <w:spacing w:after="0" w:line="288" w:lineRule="exact"/>
        <w:ind w:firstLine="600"/>
        <w:jc w:val="both"/>
      </w:pPr>
      <w:r w:rsidRPr="00616B3B">
        <w:t>Оценка предметных результатов представляет собой оценку достижения обучающимся планируемых результатов по отдельным предметам.</w:t>
      </w:r>
    </w:p>
    <w:p w:rsidR="00C239A6" w:rsidRPr="00616B3B" w:rsidRDefault="007B665E">
      <w:pPr>
        <w:pStyle w:val="22"/>
        <w:shd w:val="clear" w:color="auto" w:fill="auto"/>
        <w:spacing w:after="0" w:line="288" w:lineRule="exact"/>
        <w:ind w:firstLine="600"/>
        <w:jc w:val="both"/>
      </w:pPr>
      <w:r w:rsidRPr="00616B3B">
        <w:t>Формирование этих результатов обеспечивается за счёт основных компонентов образовательного процесса - учебных предметов.</w:t>
      </w:r>
    </w:p>
    <w:p w:rsidR="00C239A6" w:rsidRPr="00616B3B" w:rsidRDefault="007B665E">
      <w:pPr>
        <w:pStyle w:val="22"/>
        <w:shd w:val="clear" w:color="auto" w:fill="auto"/>
        <w:spacing w:after="0" w:line="288" w:lineRule="exact"/>
        <w:ind w:firstLine="600"/>
        <w:jc w:val="both"/>
      </w:pPr>
      <w:r w:rsidRPr="00616B3B">
        <w:t>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C239A6" w:rsidRPr="00616B3B" w:rsidRDefault="007B665E">
      <w:pPr>
        <w:pStyle w:val="22"/>
        <w:shd w:val="clear" w:color="auto" w:fill="auto"/>
        <w:spacing w:after="0" w:line="288" w:lineRule="exact"/>
        <w:ind w:firstLine="600"/>
        <w:jc w:val="both"/>
      </w:pPr>
      <w:r w:rsidRPr="00616B3B">
        <w:t>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C239A6" w:rsidRPr="00616B3B" w:rsidRDefault="007B665E">
      <w:pPr>
        <w:pStyle w:val="22"/>
        <w:shd w:val="clear" w:color="auto" w:fill="auto"/>
        <w:spacing w:after="0" w:line="288" w:lineRule="exact"/>
        <w:ind w:firstLine="600"/>
        <w:jc w:val="both"/>
      </w:pPr>
      <w:r w:rsidRPr="00616B3B">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 Практика показывает, что для описания достижений обучающихся целесообразно установить следующие пять уровней.</w:t>
      </w:r>
    </w:p>
    <w:p w:rsidR="00C239A6" w:rsidRPr="00616B3B" w:rsidRDefault="007B665E">
      <w:pPr>
        <w:pStyle w:val="22"/>
        <w:shd w:val="clear" w:color="auto" w:fill="auto"/>
        <w:spacing w:after="0" w:line="288" w:lineRule="exact"/>
        <w:ind w:firstLine="600"/>
        <w:jc w:val="both"/>
      </w:pPr>
      <w:r w:rsidRPr="00616B3B">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«удовлетворительно» (или отметка «3», отметка «зачтено»). 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C239A6" w:rsidRPr="00616B3B" w:rsidRDefault="007B665E">
      <w:pPr>
        <w:pStyle w:val="22"/>
        <w:shd w:val="clear" w:color="auto" w:fill="auto"/>
        <w:spacing w:after="0" w:line="288" w:lineRule="exact"/>
        <w:ind w:firstLine="600"/>
        <w:jc w:val="both"/>
      </w:pPr>
      <w:r w:rsidRPr="00616B3B">
        <w:t>Целесообразно выделить следующие два уровня, превышающие базовый:</w:t>
      </w:r>
    </w:p>
    <w:p w:rsidR="00C239A6" w:rsidRPr="00616B3B" w:rsidRDefault="007B665E" w:rsidP="00A10771">
      <w:pPr>
        <w:pStyle w:val="22"/>
        <w:numPr>
          <w:ilvl w:val="0"/>
          <w:numId w:val="28"/>
        </w:numPr>
        <w:shd w:val="clear" w:color="auto" w:fill="auto"/>
        <w:tabs>
          <w:tab w:val="left" w:pos="793"/>
        </w:tabs>
        <w:spacing w:after="0" w:line="288" w:lineRule="exact"/>
        <w:ind w:firstLine="600"/>
        <w:jc w:val="both"/>
      </w:pPr>
      <w:r w:rsidRPr="00616B3B">
        <w:t>повышенный уровень достижения планируемых результатов, оценка «хорошо» (отметка «4»);</w:t>
      </w:r>
    </w:p>
    <w:p w:rsidR="00C239A6" w:rsidRPr="00616B3B" w:rsidRDefault="007B665E" w:rsidP="00A10771">
      <w:pPr>
        <w:pStyle w:val="22"/>
        <w:numPr>
          <w:ilvl w:val="0"/>
          <w:numId w:val="28"/>
        </w:numPr>
        <w:shd w:val="clear" w:color="auto" w:fill="auto"/>
        <w:tabs>
          <w:tab w:val="left" w:pos="769"/>
        </w:tabs>
        <w:spacing w:after="0" w:line="288" w:lineRule="exact"/>
        <w:ind w:firstLine="600"/>
        <w:jc w:val="both"/>
      </w:pPr>
      <w:r w:rsidRPr="00616B3B">
        <w:t>высокий уровень достижения планируемых результатов, оценка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C239A6" w:rsidRPr="00616B3B" w:rsidRDefault="007B665E">
      <w:pPr>
        <w:pStyle w:val="22"/>
        <w:shd w:val="clear" w:color="auto" w:fill="auto"/>
        <w:spacing w:after="0" w:line="288" w:lineRule="exact"/>
        <w:ind w:firstLine="600"/>
        <w:jc w:val="both"/>
      </w:pPr>
      <w:r w:rsidRPr="00616B3B">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C239A6" w:rsidRPr="00616B3B" w:rsidRDefault="007B665E">
      <w:pPr>
        <w:pStyle w:val="22"/>
        <w:shd w:val="clear" w:color="auto" w:fill="auto"/>
        <w:spacing w:after="0" w:line="288" w:lineRule="exact"/>
        <w:ind w:firstLine="600"/>
        <w:jc w:val="both"/>
      </w:pPr>
      <w:r w:rsidRPr="00616B3B">
        <w:t>Для описания подготовки учащихся, уровень достижений которых ниже базового, целесообразно выделить также два уровня:</w:t>
      </w:r>
    </w:p>
    <w:p w:rsidR="00C239A6" w:rsidRPr="00616B3B" w:rsidRDefault="007B665E" w:rsidP="00A10771">
      <w:pPr>
        <w:pStyle w:val="22"/>
        <w:numPr>
          <w:ilvl w:val="0"/>
          <w:numId w:val="28"/>
        </w:numPr>
        <w:shd w:val="clear" w:color="auto" w:fill="auto"/>
        <w:tabs>
          <w:tab w:val="left" w:pos="793"/>
        </w:tabs>
        <w:spacing w:after="0" w:line="288" w:lineRule="exact"/>
        <w:ind w:firstLine="600"/>
        <w:jc w:val="both"/>
      </w:pPr>
      <w:r w:rsidRPr="00616B3B">
        <w:t>пониженный уровень достижений, оценка «неудовлетворительно» (отметка «2»);</w:t>
      </w:r>
    </w:p>
    <w:p w:rsidR="00C239A6" w:rsidRPr="00616B3B" w:rsidRDefault="007B665E" w:rsidP="00A10771">
      <w:pPr>
        <w:pStyle w:val="22"/>
        <w:numPr>
          <w:ilvl w:val="0"/>
          <w:numId w:val="28"/>
        </w:numPr>
        <w:shd w:val="clear" w:color="auto" w:fill="auto"/>
        <w:tabs>
          <w:tab w:val="left" w:pos="793"/>
        </w:tabs>
        <w:spacing w:after="0" w:line="288" w:lineRule="exact"/>
        <w:ind w:firstLine="600"/>
        <w:jc w:val="both"/>
      </w:pPr>
      <w:r w:rsidRPr="00616B3B">
        <w:t>низкий уровень достижений, оценка «плохо» (отметка «1»).</w:t>
      </w:r>
    </w:p>
    <w:p w:rsidR="00C239A6" w:rsidRPr="00616B3B" w:rsidRDefault="007B665E">
      <w:pPr>
        <w:pStyle w:val="22"/>
        <w:shd w:val="clear" w:color="auto" w:fill="auto"/>
        <w:spacing w:after="0" w:line="288" w:lineRule="exact"/>
        <w:ind w:firstLine="600"/>
        <w:jc w:val="both"/>
      </w:pPr>
      <w:r w:rsidRPr="00616B3B">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C239A6" w:rsidRPr="00616B3B" w:rsidRDefault="007B665E">
      <w:pPr>
        <w:pStyle w:val="22"/>
        <w:shd w:val="clear" w:color="auto" w:fill="auto"/>
        <w:spacing w:after="0" w:line="288" w:lineRule="exact"/>
        <w:ind w:firstLine="600"/>
        <w:jc w:val="both"/>
      </w:pPr>
      <w:r w:rsidRPr="00616B3B">
        <w:t>Как правило, пониженный уровень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C239A6" w:rsidRPr="00616B3B" w:rsidRDefault="007B665E">
      <w:pPr>
        <w:pStyle w:val="22"/>
        <w:shd w:val="clear" w:color="auto" w:fill="auto"/>
        <w:spacing w:after="0" w:line="288" w:lineRule="exact"/>
        <w:ind w:firstLine="600"/>
        <w:jc w:val="both"/>
      </w:pPr>
      <w:r w:rsidRPr="00616B3B">
        <w:t>Низкий уровень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C239A6" w:rsidRPr="00616B3B" w:rsidRDefault="007B665E">
      <w:pPr>
        <w:pStyle w:val="22"/>
        <w:shd w:val="clear" w:color="auto" w:fill="auto"/>
        <w:spacing w:after="0" w:line="288" w:lineRule="exact"/>
        <w:ind w:firstLine="600"/>
        <w:jc w:val="both"/>
      </w:pPr>
      <w:r w:rsidRPr="00616B3B">
        <w:t>Описанный выше подход целесообразно применять в ходе различных процедур оценивания: текущего, промежуточного и итогового.</w:t>
      </w:r>
    </w:p>
    <w:p w:rsidR="00C239A6" w:rsidRPr="00616B3B" w:rsidRDefault="007B665E">
      <w:pPr>
        <w:pStyle w:val="22"/>
        <w:shd w:val="clear" w:color="auto" w:fill="auto"/>
        <w:spacing w:after="0" w:line="288" w:lineRule="exact"/>
        <w:ind w:firstLine="600"/>
        <w:jc w:val="both"/>
      </w:pPr>
      <w:r w:rsidRPr="00616B3B">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C239A6" w:rsidRPr="00616B3B" w:rsidRDefault="007B665E">
      <w:pPr>
        <w:pStyle w:val="22"/>
        <w:shd w:val="clear" w:color="auto" w:fill="auto"/>
        <w:spacing w:after="0" w:line="288" w:lineRule="exact"/>
        <w:ind w:firstLine="600"/>
        <w:jc w:val="both"/>
      </w:pPr>
      <w:r w:rsidRPr="00616B3B">
        <w:t>Для оценки динамики формирования предметных результатов 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C239A6" w:rsidRPr="00616B3B" w:rsidRDefault="007B665E" w:rsidP="00A10771">
      <w:pPr>
        <w:pStyle w:val="22"/>
        <w:numPr>
          <w:ilvl w:val="0"/>
          <w:numId w:val="28"/>
        </w:numPr>
        <w:shd w:val="clear" w:color="auto" w:fill="auto"/>
        <w:tabs>
          <w:tab w:val="left" w:pos="759"/>
        </w:tabs>
        <w:spacing w:after="0" w:line="288" w:lineRule="exact"/>
        <w:ind w:firstLine="600"/>
        <w:jc w:val="both"/>
      </w:pPr>
      <w:r w:rsidRPr="00616B3B">
        <w:t>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C239A6" w:rsidRPr="00616B3B" w:rsidRDefault="007B665E" w:rsidP="00A10771">
      <w:pPr>
        <w:pStyle w:val="22"/>
        <w:numPr>
          <w:ilvl w:val="0"/>
          <w:numId w:val="28"/>
        </w:numPr>
        <w:shd w:val="clear" w:color="auto" w:fill="auto"/>
        <w:tabs>
          <w:tab w:val="left" w:pos="769"/>
        </w:tabs>
        <w:spacing w:after="0" w:line="288" w:lineRule="exact"/>
        <w:ind w:firstLine="600"/>
        <w:jc w:val="both"/>
      </w:pPr>
      <w:r w:rsidRPr="00616B3B">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C239A6" w:rsidRPr="00616B3B" w:rsidRDefault="007B665E" w:rsidP="00A10771">
      <w:pPr>
        <w:pStyle w:val="22"/>
        <w:numPr>
          <w:ilvl w:val="0"/>
          <w:numId w:val="28"/>
        </w:numPr>
        <w:shd w:val="clear" w:color="auto" w:fill="auto"/>
        <w:tabs>
          <w:tab w:val="left" w:pos="764"/>
        </w:tabs>
        <w:spacing w:after="0" w:line="288" w:lineRule="exact"/>
        <w:ind w:firstLine="600"/>
        <w:jc w:val="both"/>
      </w:pPr>
      <w:r w:rsidRPr="00616B3B">
        <w:t>выявлению и анализу существенных и устойчивых связей и отношений между объектами и процессами.</w:t>
      </w:r>
    </w:p>
    <w:p w:rsidR="00C239A6" w:rsidRPr="00616B3B" w:rsidRDefault="007B665E">
      <w:pPr>
        <w:pStyle w:val="22"/>
        <w:shd w:val="clear" w:color="auto" w:fill="auto"/>
        <w:spacing w:after="0" w:line="288" w:lineRule="exact"/>
        <w:ind w:firstLine="600"/>
        <w:jc w:val="both"/>
      </w:pPr>
      <w:r w:rsidRPr="00616B3B">
        <w:t>При этом обязательными составляющими системы накопленной оценки являются материалы:</w:t>
      </w:r>
    </w:p>
    <w:p w:rsidR="00C239A6" w:rsidRPr="00616B3B" w:rsidRDefault="007B665E" w:rsidP="00A10771">
      <w:pPr>
        <w:pStyle w:val="22"/>
        <w:numPr>
          <w:ilvl w:val="0"/>
          <w:numId w:val="28"/>
        </w:numPr>
        <w:shd w:val="clear" w:color="auto" w:fill="auto"/>
        <w:tabs>
          <w:tab w:val="left" w:pos="793"/>
        </w:tabs>
        <w:spacing w:after="0" w:line="288" w:lineRule="exact"/>
        <w:ind w:firstLine="600"/>
        <w:jc w:val="both"/>
      </w:pPr>
      <w:r w:rsidRPr="00616B3B">
        <w:t>стартовой диагностики;</w:t>
      </w:r>
    </w:p>
    <w:p w:rsidR="00C239A6" w:rsidRPr="00616B3B" w:rsidRDefault="007B665E" w:rsidP="00A10771">
      <w:pPr>
        <w:pStyle w:val="22"/>
        <w:numPr>
          <w:ilvl w:val="0"/>
          <w:numId w:val="28"/>
        </w:numPr>
        <w:shd w:val="clear" w:color="auto" w:fill="auto"/>
        <w:tabs>
          <w:tab w:val="left" w:pos="793"/>
        </w:tabs>
        <w:spacing w:after="0" w:line="220" w:lineRule="exact"/>
        <w:ind w:firstLine="600"/>
        <w:jc w:val="both"/>
      </w:pPr>
      <w:r w:rsidRPr="00616B3B">
        <w:t>тематических и итоговых проверочных работ по всем учебным предметам;</w:t>
      </w:r>
    </w:p>
    <w:p w:rsidR="00C239A6" w:rsidRPr="00616B3B" w:rsidRDefault="007B665E" w:rsidP="00A10771">
      <w:pPr>
        <w:pStyle w:val="22"/>
        <w:numPr>
          <w:ilvl w:val="0"/>
          <w:numId w:val="28"/>
        </w:numPr>
        <w:shd w:val="clear" w:color="auto" w:fill="auto"/>
        <w:tabs>
          <w:tab w:val="left" w:pos="793"/>
        </w:tabs>
        <w:spacing w:after="0" w:line="220" w:lineRule="exact"/>
        <w:ind w:firstLine="600"/>
        <w:jc w:val="both"/>
      </w:pPr>
      <w:r w:rsidRPr="00616B3B">
        <w:t>творческих работ, включая учебные исследования и учебные проекты.</w:t>
      </w:r>
    </w:p>
    <w:p w:rsidR="00C239A6" w:rsidRPr="00616B3B" w:rsidRDefault="007B665E">
      <w:pPr>
        <w:pStyle w:val="22"/>
        <w:shd w:val="clear" w:color="auto" w:fill="auto"/>
        <w:spacing w:line="293" w:lineRule="exact"/>
        <w:ind w:firstLine="600"/>
        <w:jc w:val="both"/>
      </w:pPr>
      <w:r w:rsidRPr="00616B3B">
        <w:t>Решение о достижении или недостижении планируемых результатов или об освоении, или не 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C239A6" w:rsidRPr="00616B3B" w:rsidRDefault="007B665E" w:rsidP="00A10771">
      <w:pPr>
        <w:pStyle w:val="26"/>
        <w:keepNext/>
        <w:keepLines/>
        <w:numPr>
          <w:ilvl w:val="0"/>
          <w:numId w:val="32"/>
        </w:numPr>
        <w:shd w:val="clear" w:color="auto" w:fill="auto"/>
        <w:tabs>
          <w:tab w:val="left" w:pos="1186"/>
        </w:tabs>
        <w:spacing w:after="0" w:line="293" w:lineRule="exact"/>
        <w:ind w:firstLine="600"/>
        <w:jc w:val="both"/>
        <w:rPr>
          <w:b/>
        </w:rPr>
      </w:pPr>
      <w:bookmarkStart w:id="43" w:name="bookmark64"/>
      <w:r w:rsidRPr="00616B3B">
        <w:rPr>
          <w:b/>
        </w:rPr>
        <w:t>Система внутришкольного мониторинга образ</w:t>
      </w:r>
      <w:r w:rsidR="007F22E7" w:rsidRPr="00616B3B">
        <w:rPr>
          <w:b/>
        </w:rPr>
        <w:t xml:space="preserve">овательных достижений </w:t>
      </w:r>
      <w:r w:rsidRPr="00616B3B">
        <w:rPr>
          <w:b/>
        </w:rPr>
        <w:t xml:space="preserve"> как инструменты динамики образовательных достижений.</w:t>
      </w:r>
      <w:bookmarkEnd w:id="43"/>
    </w:p>
    <w:p w:rsidR="00C239A6" w:rsidRPr="00616B3B" w:rsidRDefault="007B665E">
      <w:pPr>
        <w:pStyle w:val="22"/>
        <w:shd w:val="clear" w:color="auto" w:fill="auto"/>
        <w:spacing w:after="0" w:line="288" w:lineRule="exact"/>
        <w:ind w:firstLine="600"/>
        <w:jc w:val="both"/>
      </w:pPr>
      <w:r w:rsidRPr="00616B3B">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C239A6" w:rsidRPr="00616B3B" w:rsidRDefault="007B665E">
      <w:pPr>
        <w:pStyle w:val="22"/>
        <w:shd w:val="clear" w:color="auto" w:fill="auto"/>
        <w:spacing w:after="0" w:line="288" w:lineRule="exact"/>
        <w:ind w:firstLine="600"/>
        <w:jc w:val="both"/>
      </w:pPr>
      <w:r w:rsidRPr="00616B3B">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C239A6" w:rsidRPr="00616B3B" w:rsidRDefault="007B665E">
      <w:pPr>
        <w:pStyle w:val="22"/>
        <w:shd w:val="clear" w:color="auto" w:fill="auto"/>
        <w:spacing w:after="294" w:line="288" w:lineRule="exact"/>
        <w:ind w:firstLine="600"/>
        <w:jc w:val="both"/>
      </w:pPr>
      <w:r w:rsidRPr="00616B3B">
        <w:t>Внутришкольный мониторинг образовательных достижений ведётся каждым учителем- предметником и фиксируется с помощью оценочных листов, классных журналов, дневников учащихся на бумажных или электронных носителях.</w:t>
      </w:r>
    </w:p>
    <w:p w:rsidR="00C239A6" w:rsidRPr="00616B3B" w:rsidRDefault="007B665E" w:rsidP="00A10771">
      <w:pPr>
        <w:pStyle w:val="26"/>
        <w:keepNext/>
        <w:keepLines/>
        <w:numPr>
          <w:ilvl w:val="0"/>
          <w:numId w:val="32"/>
        </w:numPr>
        <w:shd w:val="clear" w:color="auto" w:fill="auto"/>
        <w:tabs>
          <w:tab w:val="left" w:pos="1210"/>
        </w:tabs>
        <w:spacing w:after="0" w:line="220" w:lineRule="exact"/>
        <w:ind w:firstLine="600"/>
        <w:jc w:val="both"/>
        <w:rPr>
          <w:b/>
        </w:rPr>
      </w:pPr>
      <w:bookmarkStart w:id="44" w:name="bookmark65"/>
      <w:r w:rsidRPr="00616B3B">
        <w:rPr>
          <w:b/>
        </w:rPr>
        <w:t>Итоговая оценка выпускника и её использование при переходе от основного к среднему</w:t>
      </w:r>
      <w:bookmarkEnd w:id="44"/>
    </w:p>
    <w:p w:rsidR="00C239A6" w:rsidRPr="00616B3B" w:rsidRDefault="007B665E" w:rsidP="0033202E">
      <w:pPr>
        <w:pStyle w:val="26"/>
        <w:keepNext/>
        <w:keepLines/>
        <w:shd w:val="clear" w:color="auto" w:fill="auto"/>
        <w:spacing w:after="0" w:line="288" w:lineRule="exact"/>
        <w:ind w:firstLine="600"/>
        <w:jc w:val="both"/>
        <w:rPr>
          <w:b/>
        </w:rPr>
      </w:pPr>
      <w:bookmarkStart w:id="45" w:name="bookmark66"/>
      <w:r w:rsidRPr="00616B3B">
        <w:rPr>
          <w:b/>
        </w:rPr>
        <w:t>общему образованию.</w:t>
      </w:r>
      <w:bookmarkEnd w:id="45"/>
    </w:p>
    <w:p w:rsidR="00C239A6" w:rsidRPr="00616B3B" w:rsidRDefault="007B665E">
      <w:pPr>
        <w:pStyle w:val="22"/>
        <w:shd w:val="clear" w:color="auto" w:fill="auto"/>
        <w:spacing w:after="0" w:line="288" w:lineRule="exact"/>
        <w:ind w:firstLine="600"/>
        <w:jc w:val="both"/>
      </w:pPr>
      <w:r w:rsidRPr="00616B3B">
        <w:t>На итоговую оценку на уровне основного общего образования выносятся только предметные и метапредметные результаты, описанные в разделе «Выпускник научится» планируемых результатов основного общего образования.</w:t>
      </w:r>
    </w:p>
    <w:p w:rsidR="00C239A6" w:rsidRPr="00616B3B" w:rsidRDefault="007B665E">
      <w:pPr>
        <w:pStyle w:val="22"/>
        <w:shd w:val="clear" w:color="auto" w:fill="auto"/>
        <w:spacing w:after="0" w:line="288" w:lineRule="exact"/>
        <w:ind w:firstLine="600"/>
        <w:jc w:val="both"/>
      </w:pPr>
      <w:r w:rsidRPr="00616B3B">
        <w:t>Итоговая оценка выпускника формируется на основе:</w:t>
      </w:r>
    </w:p>
    <w:p w:rsidR="00C239A6" w:rsidRPr="00616B3B" w:rsidRDefault="007B665E" w:rsidP="00A10771">
      <w:pPr>
        <w:pStyle w:val="22"/>
        <w:numPr>
          <w:ilvl w:val="0"/>
          <w:numId w:val="28"/>
        </w:numPr>
        <w:shd w:val="clear" w:color="auto" w:fill="auto"/>
        <w:tabs>
          <w:tab w:val="left" w:pos="764"/>
        </w:tabs>
        <w:spacing w:after="0" w:line="288" w:lineRule="exact"/>
        <w:ind w:firstLine="600"/>
        <w:jc w:val="both"/>
      </w:pPr>
      <w:r w:rsidRPr="00616B3B">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239A6" w:rsidRPr="00616B3B" w:rsidRDefault="007B665E" w:rsidP="00A10771">
      <w:pPr>
        <w:pStyle w:val="22"/>
        <w:numPr>
          <w:ilvl w:val="0"/>
          <w:numId w:val="28"/>
        </w:numPr>
        <w:shd w:val="clear" w:color="auto" w:fill="auto"/>
        <w:tabs>
          <w:tab w:val="left" w:pos="793"/>
        </w:tabs>
        <w:spacing w:after="0" w:line="288" w:lineRule="exact"/>
        <w:ind w:firstLine="600"/>
        <w:jc w:val="both"/>
      </w:pPr>
      <w:r w:rsidRPr="00616B3B">
        <w:t>оценок за выполнение итоговых работ по всем учебным предметам;</w:t>
      </w:r>
    </w:p>
    <w:p w:rsidR="00C239A6" w:rsidRPr="00616B3B" w:rsidRDefault="007B665E" w:rsidP="00A10771">
      <w:pPr>
        <w:pStyle w:val="22"/>
        <w:numPr>
          <w:ilvl w:val="0"/>
          <w:numId w:val="28"/>
        </w:numPr>
        <w:shd w:val="clear" w:color="auto" w:fill="auto"/>
        <w:tabs>
          <w:tab w:val="left" w:pos="793"/>
        </w:tabs>
        <w:spacing w:after="0" w:line="288" w:lineRule="exact"/>
        <w:ind w:firstLine="600"/>
        <w:jc w:val="both"/>
      </w:pPr>
      <w:r w:rsidRPr="00616B3B">
        <w:t>оценки за выполнение и защиту индивидуального проекта;</w:t>
      </w:r>
    </w:p>
    <w:p w:rsidR="00C239A6" w:rsidRPr="00616B3B" w:rsidRDefault="007B665E" w:rsidP="00A10771">
      <w:pPr>
        <w:pStyle w:val="22"/>
        <w:numPr>
          <w:ilvl w:val="0"/>
          <w:numId w:val="28"/>
        </w:numPr>
        <w:shd w:val="clear" w:color="auto" w:fill="auto"/>
        <w:tabs>
          <w:tab w:val="left" w:pos="793"/>
        </w:tabs>
        <w:spacing w:after="0" w:line="288" w:lineRule="exact"/>
        <w:ind w:firstLine="600"/>
        <w:jc w:val="both"/>
      </w:pPr>
      <w:r w:rsidRPr="00616B3B">
        <w:t>оценок за работы, выносимые на государственную итоговую аттестацию (далее - ГИА).</w:t>
      </w:r>
    </w:p>
    <w:p w:rsidR="00C239A6" w:rsidRPr="00616B3B" w:rsidRDefault="007B665E">
      <w:pPr>
        <w:pStyle w:val="22"/>
        <w:shd w:val="clear" w:color="auto" w:fill="auto"/>
        <w:spacing w:after="0" w:line="288" w:lineRule="exact"/>
        <w:ind w:firstLine="600"/>
        <w:jc w:val="both"/>
      </w:pPr>
      <w:r w:rsidRPr="00616B3B">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C239A6" w:rsidRPr="00616B3B" w:rsidRDefault="007B665E">
      <w:pPr>
        <w:pStyle w:val="22"/>
        <w:shd w:val="clear" w:color="auto" w:fill="auto"/>
        <w:spacing w:after="0" w:line="288" w:lineRule="exact"/>
        <w:ind w:firstLine="600"/>
        <w:jc w:val="both"/>
      </w:pPr>
      <w:r w:rsidRPr="00616B3B">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C239A6" w:rsidRPr="00616B3B" w:rsidRDefault="007B665E">
      <w:pPr>
        <w:pStyle w:val="22"/>
        <w:shd w:val="clear" w:color="auto" w:fill="auto"/>
        <w:spacing w:after="0" w:line="288" w:lineRule="exact"/>
        <w:ind w:firstLine="600"/>
        <w:jc w:val="both"/>
      </w:pPr>
      <w:r w:rsidRPr="00616B3B">
        <w:t>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допуске к ГИА. И на основании ГИА результатов выдает документа государственного образца об уровне образования — аттестата об основном общем образовании.</w:t>
      </w:r>
    </w:p>
    <w:p w:rsidR="00C239A6" w:rsidRPr="00616B3B" w:rsidRDefault="007B665E">
      <w:pPr>
        <w:pStyle w:val="22"/>
        <w:shd w:val="clear" w:color="auto" w:fill="auto"/>
        <w:spacing w:after="0" w:line="288" w:lineRule="exact"/>
        <w:ind w:firstLine="600"/>
        <w:jc w:val="both"/>
      </w:pPr>
      <w:r w:rsidRPr="00616B3B">
        <w:t>В случае если полученные обучающимся итоговые оценки не позволяют сделать однозначного вывода о достижении планируемых результатов, решение о допуске к ГИА принимается в рамках регламентированных процедур, устанавливаемых Министерством образования и науки Российской Федерации.</w:t>
      </w:r>
    </w:p>
    <w:p w:rsidR="00C239A6" w:rsidRPr="00616B3B" w:rsidRDefault="007B665E">
      <w:pPr>
        <w:pStyle w:val="22"/>
        <w:shd w:val="clear" w:color="auto" w:fill="auto"/>
        <w:spacing w:after="0" w:line="288" w:lineRule="exact"/>
        <w:ind w:firstLine="600"/>
        <w:jc w:val="both"/>
      </w:pPr>
      <w:r w:rsidRPr="00616B3B">
        <w:t>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характеристики обучающегося, с учётом которой осуществляется приём в профильные классы старшей школы. В характеристике обучающегося:</w:t>
      </w:r>
    </w:p>
    <w:p w:rsidR="00C239A6" w:rsidRPr="00616B3B" w:rsidRDefault="007B665E" w:rsidP="00A10771">
      <w:pPr>
        <w:pStyle w:val="22"/>
        <w:numPr>
          <w:ilvl w:val="0"/>
          <w:numId w:val="28"/>
        </w:numPr>
        <w:shd w:val="clear" w:color="auto" w:fill="auto"/>
        <w:tabs>
          <w:tab w:val="left" w:pos="793"/>
        </w:tabs>
        <w:spacing w:after="0" w:line="288" w:lineRule="exact"/>
        <w:ind w:firstLine="600"/>
        <w:jc w:val="both"/>
      </w:pPr>
      <w:r w:rsidRPr="00616B3B">
        <w:t>отмечаются образовательные достижения и положительные качества обучающегося;</w:t>
      </w:r>
    </w:p>
    <w:p w:rsidR="00C239A6" w:rsidRPr="00616B3B" w:rsidRDefault="007B665E" w:rsidP="00A10771">
      <w:pPr>
        <w:pStyle w:val="22"/>
        <w:numPr>
          <w:ilvl w:val="0"/>
          <w:numId w:val="28"/>
        </w:numPr>
        <w:shd w:val="clear" w:color="auto" w:fill="auto"/>
        <w:tabs>
          <w:tab w:val="left" w:pos="764"/>
        </w:tabs>
        <w:spacing w:after="0" w:line="288" w:lineRule="exact"/>
        <w:ind w:firstLine="600"/>
        <w:jc w:val="both"/>
      </w:pPr>
      <w:r w:rsidRPr="00616B3B">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C239A6" w:rsidRPr="00616B3B" w:rsidRDefault="007B665E">
      <w:pPr>
        <w:pStyle w:val="22"/>
        <w:shd w:val="clear" w:color="auto" w:fill="auto"/>
        <w:spacing w:after="0" w:line="288" w:lineRule="exact"/>
        <w:ind w:firstLine="600"/>
        <w:jc w:val="both"/>
      </w:pPr>
      <w:r w:rsidRPr="00616B3B">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C239A6" w:rsidRPr="00616B3B" w:rsidRDefault="007B665E">
      <w:pPr>
        <w:pStyle w:val="22"/>
        <w:shd w:val="clear" w:color="auto" w:fill="auto"/>
        <w:spacing w:after="0" w:line="298" w:lineRule="exact"/>
        <w:ind w:left="220" w:firstLine="0"/>
      </w:pPr>
      <w:r w:rsidRPr="00616B3B">
        <w:t>Таблица критериальных показателей</w:t>
      </w:r>
      <w:r w:rsidRPr="00616B3B">
        <w:br/>
        <w:t>при промежуточной и итоговой аттестации выпускников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4"/>
        <w:gridCol w:w="4392"/>
        <w:gridCol w:w="989"/>
        <w:gridCol w:w="998"/>
        <w:gridCol w:w="1003"/>
      </w:tblGrid>
      <w:tr w:rsidR="00C239A6" w:rsidRPr="00616B3B">
        <w:trPr>
          <w:trHeight w:hRule="exact" w:val="326"/>
          <w:jc w:val="center"/>
        </w:trPr>
        <w:tc>
          <w:tcPr>
            <w:tcW w:w="2414" w:type="dxa"/>
            <w:vMerge w:val="restart"/>
            <w:tcBorders>
              <w:top w:val="single" w:sz="4" w:space="0" w:color="auto"/>
              <w:left w:val="single" w:sz="4" w:space="0" w:color="auto"/>
            </w:tcBorders>
            <w:shd w:val="clear" w:color="auto" w:fill="FFFFFF"/>
            <w:vAlign w:val="center"/>
          </w:tcPr>
          <w:p w:rsidR="00C239A6" w:rsidRPr="00616B3B" w:rsidRDefault="007B665E">
            <w:pPr>
              <w:pStyle w:val="22"/>
              <w:framePr w:w="9797" w:wrap="notBeside" w:vAnchor="text" w:hAnchor="text" w:xAlign="center" w:y="1"/>
              <w:shd w:val="clear" w:color="auto" w:fill="auto"/>
              <w:spacing w:after="0" w:line="220" w:lineRule="exact"/>
              <w:ind w:firstLine="0"/>
            </w:pPr>
            <w:r w:rsidRPr="00616B3B">
              <w:t>Критерии</w:t>
            </w:r>
          </w:p>
        </w:tc>
        <w:tc>
          <w:tcPr>
            <w:tcW w:w="4392" w:type="dxa"/>
            <w:vMerge w:val="restart"/>
            <w:tcBorders>
              <w:top w:val="single" w:sz="4" w:space="0" w:color="auto"/>
              <w:left w:val="single" w:sz="4" w:space="0" w:color="auto"/>
            </w:tcBorders>
            <w:shd w:val="clear" w:color="auto" w:fill="FFFFFF"/>
            <w:vAlign w:val="center"/>
          </w:tcPr>
          <w:p w:rsidR="00C239A6" w:rsidRPr="00616B3B" w:rsidRDefault="007B665E">
            <w:pPr>
              <w:pStyle w:val="22"/>
              <w:framePr w:w="9797" w:wrap="notBeside" w:vAnchor="text" w:hAnchor="text" w:xAlign="center" w:y="1"/>
              <w:shd w:val="clear" w:color="auto" w:fill="auto"/>
              <w:spacing w:after="0" w:line="220" w:lineRule="exact"/>
              <w:ind w:firstLine="0"/>
            </w:pPr>
            <w:r w:rsidRPr="00616B3B">
              <w:t>Показатели</w:t>
            </w:r>
          </w:p>
        </w:tc>
        <w:tc>
          <w:tcPr>
            <w:tcW w:w="2990" w:type="dxa"/>
            <w:gridSpan w:val="3"/>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797" w:wrap="notBeside" w:vAnchor="text" w:hAnchor="text" w:xAlign="center" w:y="1"/>
              <w:shd w:val="clear" w:color="auto" w:fill="auto"/>
              <w:spacing w:after="0" w:line="220" w:lineRule="exact"/>
              <w:ind w:firstLine="0"/>
            </w:pPr>
            <w:r w:rsidRPr="00616B3B">
              <w:t>Шкала</w:t>
            </w:r>
            <w:r w:rsidR="0033202E" w:rsidRPr="00616B3B">
              <w:t xml:space="preserve"> </w:t>
            </w:r>
            <w:r w:rsidRPr="00616B3B">
              <w:t>оценивания</w:t>
            </w:r>
          </w:p>
        </w:tc>
      </w:tr>
      <w:tr w:rsidR="00C239A6" w:rsidRPr="00616B3B">
        <w:trPr>
          <w:trHeight w:hRule="exact" w:val="590"/>
          <w:jc w:val="center"/>
        </w:trPr>
        <w:tc>
          <w:tcPr>
            <w:tcW w:w="2414" w:type="dxa"/>
            <w:vMerge/>
            <w:tcBorders>
              <w:left w:val="single" w:sz="4" w:space="0" w:color="auto"/>
            </w:tcBorders>
            <w:shd w:val="clear" w:color="auto" w:fill="FFFFFF"/>
            <w:vAlign w:val="center"/>
          </w:tcPr>
          <w:p w:rsidR="00C239A6" w:rsidRPr="00616B3B" w:rsidRDefault="00C239A6">
            <w:pPr>
              <w:framePr w:w="9797" w:wrap="notBeside" w:vAnchor="text" w:hAnchor="text" w:xAlign="center" w:y="1"/>
              <w:rPr>
                <w:sz w:val="22"/>
                <w:szCs w:val="22"/>
              </w:rPr>
            </w:pPr>
          </w:p>
        </w:tc>
        <w:tc>
          <w:tcPr>
            <w:tcW w:w="4392" w:type="dxa"/>
            <w:vMerge/>
            <w:tcBorders>
              <w:left w:val="single" w:sz="4" w:space="0" w:color="auto"/>
            </w:tcBorders>
            <w:shd w:val="clear" w:color="auto" w:fill="FFFFFF"/>
            <w:vAlign w:val="center"/>
          </w:tcPr>
          <w:p w:rsidR="00C239A6" w:rsidRPr="00616B3B" w:rsidRDefault="00C239A6">
            <w:pPr>
              <w:framePr w:w="9797" w:wrap="notBeside" w:vAnchor="text" w:hAnchor="text" w:xAlign="center" w:y="1"/>
              <w:rPr>
                <w:sz w:val="22"/>
                <w:szCs w:val="22"/>
              </w:rPr>
            </w:pPr>
          </w:p>
        </w:tc>
        <w:tc>
          <w:tcPr>
            <w:tcW w:w="989" w:type="dxa"/>
            <w:tcBorders>
              <w:top w:val="single" w:sz="4" w:space="0" w:color="auto"/>
              <w:left w:val="single" w:sz="4" w:space="0" w:color="auto"/>
            </w:tcBorders>
            <w:shd w:val="clear" w:color="auto" w:fill="FFFFFF"/>
          </w:tcPr>
          <w:p w:rsidR="00C239A6" w:rsidRPr="00616B3B" w:rsidRDefault="007B665E">
            <w:pPr>
              <w:pStyle w:val="22"/>
              <w:framePr w:w="9797" w:wrap="notBeside" w:vAnchor="text" w:hAnchor="text" w:xAlign="center" w:y="1"/>
              <w:shd w:val="clear" w:color="auto" w:fill="auto"/>
              <w:spacing w:after="0" w:line="220" w:lineRule="exact"/>
              <w:ind w:firstLine="0"/>
              <w:jc w:val="left"/>
            </w:pPr>
            <w:r w:rsidRPr="00616B3B">
              <w:t>миним.</w:t>
            </w:r>
          </w:p>
        </w:tc>
        <w:tc>
          <w:tcPr>
            <w:tcW w:w="998" w:type="dxa"/>
            <w:tcBorders>
              <w:top w:val="single" w:sz="4" w:space="0" w:color="auto"/>
              <w:left w:val="single" w:sz="4" w:space="0" w:color="auto"/>
            </w:tcBorders>
            <w:shd w:val="clear" w:color="auto" w:fill="FFFFFF"/>
            <w:vAlign w:val="center"/>
          </w:tcPr>
          <w:p w:rsidR="00C239A6" w:rsidRPr="00616B3B" w:rsidRDefault="007B665E">
            <w:pPr>
              <w:pStyle w:val="22"/>
              <w:framePr w:w="9797" w:wrap="notBeside" w:vAnchor="text" w:hAnchor="text" w:xAlign="center" w:y="1"/>
              <w:shd w:val="clear" w:color="auto" w:fill="auto"/>
              <w:spacing w:after="60" w:line="220" w:lineRule="exact"/>
              <w:ind w:firstLine="0"/>
              <w:jc w:val="left"/>
            </w:pPr>
            <w:r w:rsidRPr="00616B3B">
              <w:t>достаточ</w:t>
            </w:r>
          </w:p>
          <w:p w:rsidR="00C239A6" w:rsidRPr="00616B3B" w:rsidRDefault="007B665E">
            <w:pPr>
              <w:pStyle w:val="22"/>
              <w:framePr w:w="9797" w:wrap="notBeside" w:vAnchor="text" w:hAnchor="text" w:xAlign="center" w:y="1"/>
              <w:shd w:val="clear" w:color="auto" w:fill="auto"/>
              <w:spacing w:before="60" w:after="0" w:line="220" w:lineRule="exact"/>
              <w:ind w:firstLine="0"/>
            </w:pPr>
            <w:r w:rsidRPr="00616B3B">
              <w:t>ный</w:t>
            </w:r>
          </w:p>
        </w:tc>
        <w:tc>
          <w:tcPr>
            <w:tcW w:w="1003"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797" w:wrap="notBeside" w:vAnchor="text" w:hAnchor="text" w:xAlign="center" w:y="1"/>
              <w:shd w:val="clear" w:color="auto" w:fill="auto"/>
              <w:spacing w:after="0" w:line="220" w:lineRule="exact"/>
              <w:ind w:firstLine="0"/>
              <w:jc w:val="left"/>
            </w:pPr>
            <w:r w:rsidRPr="00616B3B">
              <w:t>высокий</w:t>
            </w:r>
          </w:p>
        </w:tc>
      </w:tr>
      <w:tr w:rsidR="00C239A6" w:rsidRPr="00616B3B">
        <w:trPr>
          <w:trHeight w:hRule="exact" w:val="5510"/>
          <w:jc w:val="center"/>
        </w:trPr>
        <w:tc>
          <w:tcPr>
            <w:tcW w:w="2414"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797" w:wrap="notBeside" w:vAnchor="text" w:hAnchor="text" w:xAlign="center" w:y="1"/>
              <w:shd w:val="clear" w:color="auto" w:fill="auto"/>
              <w:spacing w:after="0" w:line="274" w:lineRule="exact"/>
              <w:ind w:left="140" w:firstLine="0"/>
              <w:jc w:val="left"/>
            </w:pPr>
            <w:r w:rsidRPr="00616B3B">
              <w:t>Компетентность в сфере самостоятельной познавательной деятельности</w:t>
            </w:r>
          </w:p>
        </w:tc>
        <w:tc>
          <w:tcPr>
            <w:tcW w:w="4392" w:type="dxa"/>
            <w:tcBorders>
              <w:top w:val="single" w:sz="4" w:space="0" w:color="auto"/>
              <w:left w:val="single" w:sz="4" w:space="0" w:color="auto"/>
              <w:bottom w:val="single" w:sz="4" w:space="0" w:color="auto"/>
            </w:tcBorders>
            <w:shd w:val="clear" w:color="auto" w:fill="FFFFFF"/>
            <w:vAlign w:val="bottom"/>
          </w:tcPr>
          <w:p w:rsidR="00C239A6" w:rsidRPr="00616B3B" w:rsidRDefault="007B665E">
            <w:pPr>
              <w:pStyle w:val="22"/>
              <w:framePr w:w="9797" w:wrap="notBeside" w:vAnchor="text" w:hAnchor="text" w:xAlign="center" w:y="1"/>
              <w:shd w:val="clear" w:color="auto" w:fill="auto"/>
              <w:spacing w:after="0" w:line="274" w:lineRule="exact"/>
              <w:ind w:firstLine="0"/>
              <w:jc w:val="left"/>
            </w:pPr>
            <w:r w:rsidRPr="00616B3B">
              <w:t>Аккуратность, дисциплинированность, выполнение учебных заданий. Успехи в учебной деятельности (качество, учебы, успехи в олимпиадах, викторинах, смотрах, конкурсах). Любознательность (1-4 классы), познавательный интерес (5-9 классы), потребность в знаниях, самомотивация в учебе (10-11 классы).</w:t>
            </w:r>
          </w:p>
          <w:p w:rsidR="00C239A6" w:rsidRPr="00616B3B" w:rsidRDefault="007B665E">
            <w:pPr>
              <w:pStyle w:val="22"/>
              <w:framePr w:w="9797" w:wrap="notBeside" w:vAnchor="text" w:hAnchor="text" w:xAlign="center" w:y="1"/>
              <w:shd w:val="clear" w:color="auto" w:fill="auto"/>
              <w:spacing w:after="0" w:line="274" w:lineRule="exact"/>
              <w:ind w:firstLine="0"/>
              <w:jc w:val="left"/>
            </w:pPr>
            <w:r w:rsidRPr="00616B3B">
              <w:t>Самообразование (расширение, углубление ЗУН, подготовка к смотрам, олимпиадам, конкурсам).</w:t>
            </w:r>
          </w:p>
          <w:p w:rsidR="00C239A6" w:rsidRPr="00616B3B" w:rsidRDefault="007B665E">
            <w:pPr>
              <w:pStyle w:val="22"/>
              <w:framePr w:w="9797" w:wrap="notBeside" w:vAnchor="text" w:hAnchor="text" w:xAlign="center" w:y="1"/>
              <w:shd w:val="clear" w:color="auto" w:fill="auto"/>
              <w:spacing w:after="0" w:line="274" w:lineRule="exact"/>
              <w:ind w:firstLine="0"/>
              <w:jc w:val="left"/>
            </w:pPr>
            <w:r w:rsidRPr="00616B3B">
              <w:t>Творчество, проектная деятельность (поиск нового, анализ и синтез, наблюдательность, воображение). Активность (энергичность, инициативность) в применении знаний и умений на практике. Ответственность за учебу как важнейшее условие развития интеллекта (внимания, памяти, воображения, мышления и воли).</w:t>
            </w:r>
          </w:p>
        </w:tc>
        <w:tc>
          <w:tcPr>
            <w:tcW w:w="989" w:type="dxa"/>
            <w:tcBorders>
              <w:top w:val="single" w:sz="4" w:space="0" w:color="auto"/>
              <w:left w:val="single" w:sz="4" w:space="0" w:color="auto"/>
              <w:bottom w:val="single" w:sz="4" w:space="0" w:color="auto"/>
            </w:tcBorders>
            <w:shd w:val="clear" w:color="auto" w:fill="FFFFFF"/>
          </w:tcPr>
          <w:p w:rsidR="00C239A6" w:rsidRPr="00616B3B" w:rsidRDefault="00C239A6">
            <w:pPr>
              <w:framePr w:w="9797" w:wrap="notBeside" w:vAnchor="text" w:hAnchor="text" w:xAlign="center" w:y="1"/>
              <w:rPr>
                <w:sz w:val="22"/>
                <w:szCs w:val="22"/>
              </w:rPr>
            </w:pPr>
          </w:p>
        </w:tc>
        <w:tc>
          <w:tcPr>
            <w:tcW w:w="998" w:type="dxa"/>
            <w:tcBorders>
              <w:top w:val="single" w:sz="4" w:space="0" w:color="auto"/>
              <w:left w:val="single" w:sz="4" w:space="0" w:color="auto"/>
              <w:bottom w:val="single" w:sz="4" w:space="0" w:color="auto"/>
            </w:tcBorders>
            <w:shd w:val="clear" w:color="auto" w:fill="FFFFFF"/>
          </w:tcPr>
          <w:p w:rsidR="00C239A6" w:rsidRPr="00616B3B" w:rsidRDefault="00C239A6">
            <w:pPr>
              <w:framePr w:w="9797" w:wrap="notBeside" w:vAnchor="text" w:hAnchor="text" w:xAlign="center" w:y="1"/>
              <w:rPr>
                <w:sz w:val="22"/>
                <w:szCs w:val="22"/>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C239A6">
            <w:pPr>
              <w:framePr w:w="9797" w:wrap="notBeside" w:vAnchor="text" w:hAnchor="text" w:xAlign="center" w:y="1"/>
              <w:rPr>
                <w:sz w:val="22"/>
                <w:szCs w:val="22"/>
              </w:rPr>
            </w:pPr>
          </w:p>
        </w:tc>
      </w:tr>
    </w:tbl>
    <w:p w:rsidR="00C239A6" w:rsidRPr="00616B3B" w:rsidRDefault="00C239A6">
      <w:pPr>
        <w:framePr w:w="9797" w:wrap="notBeside" w:vAnchor="text" w:hAnchor="text" w:xAlign="center" w:y="1"/>
        <w:rPr>
          <w:sz w:val="22"/>
          <w:szCs w:val="22"/>
        </w:rPr>
      </w:pPr>
    </w:p>
    <w:p w:rsidR="00C239A6" w:rsidRPr="00616B3B" w:rsidRDefault="00C239A6">
      <w:pPr>
        <w:rPr>
          <w:sz w:val="22"/>
          <w:szCs w:val="22"/>
        </w:rPr>
      </w:pPr>
    </w:p>
    <w:p w:rsidR="00C239A6" w:rsidRPr="00616B3B" w:rsidRDefault="00C239A6">
      <w:pPr>
        <w:rPr>
          <w:sz w:val="22"/>
          <w:szCs w:val="22"/>
        </w:rPr>
        <w:sectPr w:rsidR="00C239A6" w:rsidRPr="00616B3B">
          <w:headerReference w:type="default" r:id="rId11"/>
          <w:pgSz w:w="11900" w:h="16840"/>
          <w:pgMar w:top="1259" w:right="627" w:bottom="1446" w:left="1006"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9"/>
        <w:gridCol w:w="4392"/>
        <w:gridCol w:w="984"/>
        <w:gridCol w:w="998"/>
        <w:gridCol w:w="1003"/>
      </w:tblGrid>
      <w:tr w:rsidR="00C239A6" w:rsidRPr="00616B3B">
        <w:trPr>
          <w:trHeight w:hRule="exact" w:val="4742"/>
          <w:jc w:val="center"/>
        </w:trPr>
        <w:tc>
          <w:tcPr>
            <w:tcW w:w="2419" w:type="dxa"/>
            <w:tcBorders>
              <w:top w:val="single" w:sz="4" w:space="0" w:color="auto"/>
              <w:left w:val="single" w:sz="4" w:space="0" w:color="auto"/>
            </w:tcBorders>
            <w:shd w:val="clear" w:color="auto" w:fill="FFFFFF"/>
          </w:tcPr>
          <w:p w:rsidR="00C239A6" w:rsidRPr="00616B3B" w:rsidRDefault="007B665E">
            <w:pPr>
              <w:pStyle w:val="22"/>
              <w:framePr w:w="9797" w:wrap="notBeside" w:vAnchor="text" w:hAnchor="text" w:xAlign="center" w:y="1"/>
              <w:shd w:val="clear" w:color="auto" w:fill="auto"/>
              <w:spacing w:after="0" w:line="274" w:lineRule="exact"/>
              <w:ind w:left="140" w:firstLine="0"/>
              <w:jc w:val="left"/>
            </w:pPr>
            <w:r w:rsidRPr="00616B3B">
              <w:t>Компетентность в сфере гражданско</w:t>
            </w:r>
            <w:r w:rsidRPr="00616B3B">
              <w:softHyphen/>
              <w:t>общественной деятельности.</w:t>
            </w:r>
          </w:p>
        </w:tc>
        <w:tc>
          <w:tcPr>
            <w:tcW w:w="4392" w:type="dxa"/>
            <w:tcBorders>
              <w:top w:val="single" w:sz="4" w:space="0" w:color="auto"/>
              <w:left w:val="single" w:sz="4" w:space="0" w:color="auto"/>
            </w:tcBorders>
            <w:shd w:val="clear" w:color="auto" w:fill="FFFFFF"/>
          </w:tcPr>
          <w:p w:rsidR="00C239A6" w:rsidRPr="00616B3B" w:rsidRDefault="007B665E">
            <w:pPr>
              <w:pStyle w:val="22"/>
              <w:framePr w:w="9797" w:wrap="notBeside" w:vAnchor="text" w:hAnchor="text" w:xAlign="center" w:y="1"/>
              <w:shd w:val="clear" w:color="auto" w:fill="auto"/>
              <w:spacing w:after="0" w:line="274" w:lineRule="exact"/>
              <w:ind w:firstLine="0"/>
              <w:jc w:val="left"/>
            </w:pPr>
            <w:r w:rsidRPr="00616B3B">
              <w:t>Соблюдения Правил для учащихся, устава школы и установленных норм поведения в учебной и общественнотрудовой деятельности.</w:t>
            </w:r>
          </w:p>
          <w:p w:rsidR="00C239A6" w:rsidRPr="00616B3B" w:rsidRDefault="007B665E">
            <w:pPr>
              <w:pStyle w:val="22"/>
              <w:framePr w:w="9797" w:wrap="notBeside" w:vAnchor="text" w:hAnchor="text" w:xAlign="center" w:y="1"/>
              <w:shd w:val="clear" w:color="auto" w:fill="auto"/>
              <w:spacing w:after="0" w:line="274" w:lineRule="exact"/>
              <w:ind w:firstLine="0"/>
              <w:jc w:val="left"/>
            </w:pPr>
            <w:r w:rsidRPr="00616B3B">
              <w:t>Сознательное и активное выполнение обязанностей перед классом, школой, родителями, обществом. Точное соблюдение и уважение законов, норм. Общественно-гражданская компетентность означает то, что ребенокнесет добро людям, обществу, товарищам по совместной учебе, друзьям, участвует в организации благоприятной, здоровой, культурной обстановки, удобной для учебы, отдыха и труда.</w:t>
            </w:r>
          </w:p>
        </w:tc>
        <w:tc>
          <w:tcPr>
            <w:tcW w:w="984" w:type="dxa"/>
            <w:tcBorders>
              <w:top w:val="single" w:sz="4" w:space="0" w:color="auto"/>
              <w:left w:val="single" w:sz="4" w:space="0" w:color="auto"/>
            </w:tcBorders>
            <w:shd w:val="clear" w:color="auto" w:fill="FFFFFF"/>
          </w:tcPr>
          <w:p w:rsidR="00C239A6" w:rsidRPr="00616B3B" w:rsidRDefault="00C239A6">
            <w:pPr>
              <w:framePr w:w="9797" w:wrap="notBeside" w:vAnchor="text" w:hAnchor="text" w:xAlign="center" w:y="1"/>
              <w:rPr>
                <w:sz w:val="22"/>
                <w:szCs w:val="22"/>
              </w:rPr>
            </w:pPr>
          </w:p>
        </w:tc>
        <w:tc>
          <w:tcPr>
            <w:tcW w:w="998" w:type="dxa"/>
            <w:tcBorders>
              <w:top w:val="single" w:sz="4" w:space="0" w:color="auto"/>
              <w:left w:val="single" w:sz="4" w:space="0" w:color="auto"/>
            </w:tcBorders>
            <w:shd w:val="clear" w:color="auto" w:fill="FFFFFF"/>
          </w:tcPr>
          <w:p w:rsidR="00C239A6" w:rsidRPr="00616B3B" w:rsidRDefault="00C239A6">
            <w:pPr>
              <w:framePr w:w="9797" w:wrap="notBeside" w:vAnchor="text" w:hAnchor="text" w:xAlign="center" w:y="1"/>
              <w:rPr>
                <w:sz w:val="22"/>
                <w:szCs w:val="22"/>
              </w:rPr>
            </w:pPr>
          </w:p>
        </w:tc>
        <w:tc>
          <w:tcPr>
            <w:tcW w:w="1003" w:type="dxa"/>
            <w:tcBorders>
              <w:top w:val="single" w:sz="4" w:space="0" w:color="auto"/>
              <w:left w:val="single" w:sz="4" w:space="0" w:color="auto"/>
              <w:right w:val="single" w:sz="4" w:space="0" w:color="auto"/>
            </w:tcBorders>
            <w:shd w:val="clear" w:color="auto" w:fill="FFFFFF"/>
          </w:tcPr>
          <w:p w:rsidR="00C239A6" w:rsidRPr="00616B3B" w:rsidRDefault="00C239A6">
            <w:pPr>
              <w:framePr w:w="9797" w:wrap="notBeside" w:vAnchor="text" w:hAnchor="text" w:xAlign="center" w:y="1"/>
              <w:rPr>
                <w:sz w:val="22"/>
                <w:szCs w:val="22"/>
              </w:rPr>
            </w:pPr>
          </w:p>
        </w:tc>
      </w:tr>
      <w:tr w:rsidR="00C239A6" w:rsidRPr="00616B3B">
        <w:trPr>
          <w:trHeight w:hRule="exact" w:val="3624"/>
          <w:jc w:val="center"/>
        </w:trPr>
        <w:tc>
          <w:tcPr>
            <w:tcW w:w="2419" w:type="dxa"/>
            <w:tcBorders>
              <w:top w:val="single" w:sz="4" w:space="0" w:color="auto"/>
              <w:left w:val="single" w:sz="4" w:space="0" w:color="auto"/>
            </w:tcBorders>
            <w:shd w:val="clear" w:color="auto" w:fill="FFFFFF"/>
          </w:tcPr>
          <w:p w:rsidR="00C239A6" w:rsidRPr="00616B3B" w:rsidRDefault="007B665E">
            <w:pPr>
              <w:pStyle w:val="22"/>
              <w:framePr w:w="9797" w:wrap="notBeside" w:vAnchor="text" w:hAnchor="text" w:xAlign="center" w:y="1"/>
              <w:shd w:val="clear" w:color="auto" w:fill="auto"/>
              <w:spacing w:after="0" w:line="269" w:lineRule="exact"/>
              <w:ind w:firstLine="0"/>
              <w:jc w:val="both"/>
            </w:pPr>
            <w:r w:rsidRPr="00616B3B">
              <w:t>Компетентность в сфере социально</w:t>
            </w:r>
            <w:r w:rsidRPr="00616B3B">
              <w:softHyphen/>
              <w:t>трудовой деятельности.</w:t>
            </w:r>
          </w:p>
        </w:tc>
        <w:tc>
          <w:tcPr>
            <w:tcW w:w="4392" w:type="dxa"/>
            <w:tcBorders>
              <w:top w:val="single" w:sz="4" w:space="0" w:color="auto"/>
              <w:left w:val="single" w:sz="4" w:space="0" w:color="auto"/>
            </w:tcBorders>
            <w:shd w:val="clear" w:color="auto" w:fill="FFFFFF"/>
          </w:tcPr>
          <w:p w:rsidR="00C239A6" w:rsidRPr="00616B3B" w:rsidRDefault="007B665E">
            <w:pPr>
              <w:pStyle w:val="22"/>
              <w:framePr w:w="9797" w:wrap="notBeside" w:vAnchor="text" w:hAnchor="text" w:xAlign="center" w:y="1"/>
              <w:shd w:val="clear" w:color="auto" w:fill="auto"/>
              <w:spacing w:after="0" w:line="264" w:lineRule="exact"/>
              <w:ind w:firstLine="0"/>
              <w:jc w:val="left"/>
            </w:pPr>
            <w:r w:rsidRPr="00616B3B">
              <w:t>Соблюдение трудовых обязанностей и посильное участие в уборке класса и территории школы, своего дома. Ремонт оборудования, мебели и сохранение общественной собственности в первозданном состоянии.</w:t>
            </w:r>
          </w:p>
          <w:p w:rsidR="00C239A6" w:rsidRPr="00616B3B" w:rsidRDefault="007B665E">
            <w:pPr>
              <w:pStyle w:val="22"/>
              <w:framePr w:w="9797" w:wrap="notBeside" w:vAnchor="text" w:hAnchor="text" w:xAlign="center" w:y="1"/>
              <w:shd w:val="clear" w:color="auto" w:fill="auto"/>
              <w:spacing w:after="0" w:line="293" w:lineRule="exact"/>
              <w:ind w:firstLine="0"/>
              <w:jc w:val="left"/>
            </w:pPr>
            <w:r w:rsidRPr="00616B3B">
              <w:t>Работа по озеленению класса, кабинета, учебного корпуса,</w:t>
            </w:r>
          </w:p>
          <w:p w:rsidR="00C239A6" w:rsidRPr="00616B3B" w:rsidRDefault="007B665E">
            <w:pPr>
              <w:pStyle w:val="22"/>
              <w:framePr w:w="9797" w:wrap="notBeside" w:vAnchor="text" w:hAnchor="text" w:xAlign="center" w:y="1"/>
              <w:shd w:val="clear" w:color="auto" w:fill="auto"/>
              <w:spacing w:after="0" w:line="293" w:lineRule="exact"/>
              <w:ind w:firstLine="0"/>
              <w:jc w:val="left"/>
            </w:pPr>
            <w:r w:rsidRPr="00616B3B">
              <w:t>поселка, благоустройство территории школы.</w:t>
            </w:r>
          </w:p>
          <w:p w:rsidR="00C239A6" w:rsidRPr="00616B3B" w:rsidRDefault="007B665E">
            <w:pPr>
              <w:pStyle w:val="22"/>
              <w:framePr w:w="9797" w:wrap="notBeside" w:vAnchor="text" w:hAnchor="text" w:xAlign="center" w:y="1"/>
              <w:shd w:val="clear" w:color="auto" w:fill="auto"/>
              <w:spacing w:after="0" w:line="274" w:lineRule="exact"/>
              <w:ind w:firstLine="0"/>
              <w:jc w:val="left"/>
            </w:pPr>
            <w:r w:rsidRPr="00616B3B">
              <w:t>Качество и результативность летнего труда ученика.</w:t>
            </w:r>
          </w:p>
        </w:tc>
        <w:tc>
          <w:tcPr>
            <w:tcW w:w="984" w:type="dxa"/>
            <w:tcBorders>
              <w:top w:val="single" w:sz="4" w:space="0" w:color="auto"/>
              <w:left w:val="single" w:sz="4" w:space="0" w:color="auto"/>
            </w:tcBorders>
            <w:shd w:val="clear" w:color="auto" w:fill="FFFFFF"/>
          </w:tcPr>
          <w:p w:rsidR="00C239A6" w:rsidRPr="00616B3B" w:rsidRDefault="00C239A6">
            <w:pPr>
              <w:framePr w:w="9797" w:wrap="notBeside" w:vAnchor="text" w:hAnchor="text" w:xAlign="center" w:y="1"/>
              <w:rPr>
                <w:sz w:val="22"/>
                <w:szCs w:val="22"/>
              </w:rPr>
            </w:pPr>
          </w:p>
        </w:tc>
        <w:tc>
          <w:tcPr>
            <w:tcW w:w="998" w:type="dxa"/>
            <w:tcBorders>
              <w:top w:val="single" w:sz="4" w:space="0" w:color="auto"/>
              <w:left w:val="single" w:sz="4" w:space="0" w:color="auto"/>
            </w:tcBorders>
            <w:shd w:val="clear" w:color="auto" w:fill="FFFFFF"/>
          </w:tcPr>
          <w:p w:rsidR="00C239A6" w:rsidRPr="00616B3B" w:rsidRDefault="00C239A6">
            <w:pPr>
              <w:framePr w:w="9797" w:wrap="notBeside" w:vAnchor="text" w:hAnchor="text" w:xAlign="center" w:y="1"/>
              <w:rPr>
                <w:sz w:val="22"/>
                <w:szCs w:val="22"/>
              </w:rPr>
            </w:pPr>
          </w:p>
        </w:tc>
        <w:tc>
          <w:tcPr>
            <w:tcW w:w="1003" w:type="dxa"/>
            <w:tcBorders>
              <w:top w:val="single" w:sz="4" w:space="0" w:color="auto"/>
              <w:left w:val="single" w:sz="4" w:space="0" w:color="auto"/>
              <w:right w:val="single" w:sz="4" w:space="0" w:color="auto"/>
            </w:tcBorders>
            <w:shd w:val="clear" w:color="auto" w:fill="FFFFFF"/>
          </w:tcPr>
          <w:p w:rsidR="00C239A6" w:rsidRPr="00616B3B" w:rsidRDefault="00C239A6">
            <w:pPr>
              <w:framePr w:w="9797" w:wrap="notBeside" w:vAnchor="text" w:hAnchor="text" w:xAlign="center" w:y="1"/>
              <w:rPr>
                <w:sz w:val="22"/>
                <w:szCs w:val="22"/>
              </w:rPr>
            </w:pPr>
          </w:p>
        </w:tc>
      </w:tr>
      <w:tr w:rsidR="00C239A6" w:rsidRPr="00616B3B">
        <w:trPr>
          <w:trHeight w:hRule="exact" w:val="869"/>
          <w:jc w:val="center"/>
        </w:trPr>
        <w:tc>
          <w:tcPr>
            <w:tcW w:w="2419" w:type="dxa"/>
            <w:tcBorders>
              <w:top w:val="single" w:sz="4" w:space="0" w:color="auto"/>
              <w:left w:val="single" w:sz="4" w:space="0" w:color="auto"/>
            </w:tcBorders>
            <w:shd w:val="clear" w:color="auto" w:fill="FFFFFF"/>
          </w:tcPr>
          <w:p w:rsidR="00C239A6" w:rsidRPr="00616B3B" w:rsidRDefault="00C239A6">
            <w:pPr>
              <w:framePr w:w="9797" w:wrap="notBeside" w:vAnchor="text" w:hAnchor="text" w:xAlign="center" w:y="1"/>
              <w:rPr>
                <w:sz w:val="22"/>
                <w:szCs w:val="22"/>
              </w:rPr>
            </w:pPr>
          </w:p>
        </w:tc>
        <w:tc>
          <w:tcPr>
            <w:tcW w:w="4392" w:type="dxa"/>
            <w:tcBorders>
              <w:top w:val="single" w:sz="4" w:space="0" w:color="auto"/>
              <w:left w:val="single" w:sz="4" w:space="0" w:color="auto"/>
            </w:tcBorders>
            <w:shd w:val="clear" w:color="auto" w:fill="FFFFFF"/>
          </w:tcPr>
          <w:p w:rsidR="00C239A6" w:rsidRPr="00616B3B" w:rsidRDefault="007B665E">
            <w:pPr>
              <w:pStyle w:val="22"/>
              <w:framePr w:w="9797" w:wrap="notBeside" w:vAnchor="text" w:hAnchor="text" w:xAlign="center" w:y="1"/>
              <w:shd w:val="clear" w:color="auto" w:fill="auto"/>
              <w:spacing w:after="0" w:line="274" w:lineRule="exact"/>
              <w:ind w:firstLine="0"/>
              <w:jc w:val="both"/>
            </w:pPr>
            <w:r w:rsidRPr="00616B3B">
              <w:t>Потребность в труде (5-9 кл.), готовность к профессиональному самоопределению (10</w:t>
            </w:r>
            <w:r w:rsidRPr="00616B3B">
              <w:softHyphen/>
              <w:t>11 кл.).</w:t>
            </w:r>
          </w:p>
        </w:tc>
        <w:tc>
          <w:tcPr>
            <w:tcW w:w="984" w:type="dxa"/>
            <w:tcBorders>
              <w:top w:val="single" w:sz="4" w:space="0" w:color="auto"/>
              <w:left w:val="single" w:sz="4" w:space="0" w:color="auto"/>
            </w:tcBorders>
            <w:shd w:val="clear" w:color="auto" w:fill="FFFFFF"/>
          </w:tcPr>
          <w:p w:rsidR="00C239A6" w:rsidRPr="00616B3B" w:rsidRDefault="00C239A6">
            <w:pPr>
              <w:framePr w:w="9797" w:wrap="notBeside" w:vAnchor="text" w:hAnchor="text" w:xAlign="center" w:y="1"/>
              <w:rPr>
                <w:sz w:val="22"/>
                <w:szCs w:val="22"/>
              </w:rPr>
            </w:pPr>
          </w:p>
        </w:tc>
        <w:tc>
          <w:tcPr>
            <w:tcW w:w="998" w:type="dxa"/>
            <w:tcBorders>
              <w:top w:val="single" w:sz="4" w:space="0" w:color="auto"/>
              <w:left w:val="single" w:sz="4" w:space="0" w:color="auto"/>
            </w:tcBorders>
            <w:shd w:val="clear" w:color="auto" w:fill="FFFFFF"/>
          </w:tcPr>
          <w:p w:rsidR="00C239A6" w:rsidRPr="00616B3B" w:rsidRDefault="00C239A6">
            <w:pPr>
              <w:framePr w:w="9797" w:wrap="notBeside" w:vAnchor="text" w:hAnchor="text" w:xAlign="center" w:y="1"/>
              <w:rPr>
                <w:sz w:val="22"/>
                <w:szCs w:val="22"/>
              </w:rPr>
            </w:pPr>
          </w:p>
        </w:tc>
        <w:tc>
          <w:tcPr>
            <w:tcW w:w="1003" w:type="dxa"/>
            <w:tcBorders>
              <w:top w:val="single" w:sz="4" w:space="0" w:color="auto"/>
              <w:left w:val="single" w:sz="4" w:space="0" w:color="auto"/>
              <w:right w:val="single" w:sz="4" w:space="0" w:color="auto"/>
            </w:tcBorders>
            <w:shd w:val="clear" w:color="auto" w:fill="FFFFFF"/>
          </w:tcPr>
          <w:p w:rsidR="00C239A6" w:rsidRPr="00616B3B" w:rsidRDefault="00C239A6">
            <w:pPr>
              <w:framePr w:w="9797" w:wrap="notBeside" w:vAnchor="text" w:hAnchor="text" w:xAlign="center" w:y="1"/>
              <w:rPr>
                <w:sz w:val="22"/>
                <w:szCs w:val="22"/>
              </w:rPr>
            </w:pPr>
          </w:p>
        </w:tc>
      </w:tr>
      <w:tr w:rsidR="00C239A6" w:rsidRPr="00616B3B">
        <w:trPr>
          <w:trHeight w:hRule="exact" w:val="1968"/>
          <w:jc w:val="center"/>
        </w:trPr>
        <w:tc>
          <w:tcPr>
            <w:tcW w:w="2419" w:type="dxa"/>
            <w:tcBorders>
              <w:top w:val="single" w:sz="4" w:space="0" w:color="auto"/>
              <w:left w:val="single" w:sz="4" w:space="0" w:color="auto"/>
            </w:tcBorders>
            <w:shd w:val="clear" w:color="auto" w:fill="FFFFFF"/>
          </w:tcPr>
          <w:p w:rsidR="00C239A6" w:rsidRPr="00616B3B" w:rsidRDefault="007B665E">
            <w:pPr>
              <w:pStyle w:val="22"/>
              <w:framePr w:w="9797" w:wrap="notBeside" w:vAnchor="text" w:hAnchor="text" w:xAlign="center" w:y="1"/>
              <w:shd w:val="clear" w:color="auto" w:fill="auto"/>
              <w:spacing w:after="0" w:line="278" w:lineRule="exact"/>
              <w:ind w:left="140" w:firstLine="0"/>
              <w:jc w:val="left"/>
            </w:pPr>
            <w:r w:rsidRPr="00616B3B">
              <w:t>Компетентность в бытовой сфере</w:t>
            </w:r>
          </w:p>
        </w:tc>
        <w:tc>
          <w:tcPr>
            <w:tcW w:w="4392" w:type="dxa"/>
            <w:tcBorders>
              <w:top w:val="single" w:sz="4" w:space="0" w:color="auto"/>
              <w:left w:val="single" w:sz="4" w:space="0" w:color="auto"/>
            </w:tcBorders>
            <w:shd w:val="clear" w:color="auto" w:fill="FFFFFF"/>
          </w:tcPr>
          <w:p w:rsidR="00C239A6" w:rsidRPr="00616B3B" w:rsidRDefault="007B665E">
            <w:pPr>
              <w:pStyle w:val="22"/>
              <w:framePr w:w="9797" w:wrap="notBeside" w:vAnchor="text" w:hAnchor="text" w:xAlign="center" w:y="1"/>
              <w:shd w:val="clear" w:color="auto" w:fill="auto"/>
              <w:spacing w:after="0" w:line="274" w:lineRule="exact"/>
              <w:ind w:firstLine="0"/>
              <w:jc w:val="left"/>
            </w:pPr>
            <w:r w:rsidRPr="00616B3B">
              <w:t>Выполнение обязанностей в организации жизни семьи, участие в пополнении семейного бюджета. Соблюдение личной гигиены, норм санитарной и экологической культуры. Занятия по укреплению своего здоровья.</w:t>
            </w:r>
          </w:p>
        </w:tc>
        <w:tc>
          <w:tcPr>
            <w:tcW w:w="984" w:type="dxa"/>
            <w:tcBorders>
              <w:top w:val="single" w:sz="4" w:space="0" w:color="auto"/>
              <w:left w:val="single" w:sz="4" w:space="0" w:color="auto"/>
            </w:tcBorders>
            <w:shd w:val="clear" w:color="auto" w:fill="FFFFFF"/>
          </w:tcPr>
          <w:p w:rsidR="00C239A6" w:rsidRPr="00616B3B" w:rsidRDefault="00C239A6">
            <w:pPr>
              <w:framePr w:w="9797" w:wrap="notBeside" w:vAnchor="text" w:hAnchor="text" w:xAlign="center" w:y="1"/>
              <w:rPr>
                <w:sz w:val="22"/>
                <w:szCs w:val="22"/>
              </w:rPr>
            </w:pPr>
          </w:p>
        </w:tc>
        <w:tc>
          <w:tcPr>
            <w:tcW w:w="998" w:type="dxa"/>
            <w:tcBorders>
              <w:top w:val="single" w:sz="4" w:space="0" w:color="auto"/>
              <w:left w:val="single" w:sz="4" w:space="0" w:color="auto"/>
            </w:tcBorders>
            <w:shd w:val="clear" w:color="auto" w:fill="FFFFFF"/>
          </w:tcPr>
          <w:p w:rsidR="00C239A6" w:rsidRPr="00616B3B" w:rsidRDefault="00C239A6">
            <w:pPr>
              <w:framePr w:w="9797" w:wrap="notBeside" w:vAnchor="text" w:hAnchor="text" w:xAlign="center" w:y="1"/>
              <w:rPr>
                <w:sz w:val="22"/>
                <w:szCs w:val="22"/>
              </w:rPr>
            </w:pPr>
          </w:p>
        </w:tc>
        <w:tc>
          <w:tcPr>
            <w:tcW w:w="1003" w:type="dxa"/>
            <w:tcBorders>
              <w:top w:val="single" w:sz="4" w:space="0" w:color="auto"/>
              <w:left w:val="single" w:sz="4" w:space="0" w:color="auto"/>
              <w:right w:val="single" w:sz="4" w:space="0" w:color="auto"/>
            </w:tcBorders>
            <w:shd w:val="clear" w:color="auto" w:fill="FFFFFF"/>
          </w:tcPr>
          <w:p w:rsidR="00C239A6" w:rsidRPr="00616B3B" w:rsidRDefault="00C239A6">
            <w:pPr>
              <w:framePr w:w="9797" w:wrap="notBeside" w:vAnchor="text" w:hAnchor="text" w:xAlign="center" w:y="1"/>
              <w:rPr>
                <w:sz w:val="22"/>
                <w:szCs w:val="22"/>
              </w:rPr>
            </w:pPr>
          </w:p>
        </w:tc>
      </w:tr>
      <w:tr w:rsidR="00C239A6" w:rsidRPr="00616B3B">
        <w:trPr>
          <w:trHeight w:hRule="exact" w:val="2813"/>
          <w:jc w:val="center"/>
        </w:trPr>
        <w:tc>
          <w:tcPr>
            <w:tcW w:w="2419"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797" w:wrap="notBeside" w:vAnchor="text" w:hAnchor="text" w:xAlign="center" w:y="1"/>
              <w:shd w:val="clear" w:color="auto" w:fill="auto"/>
              <w:spacing w:after="0" w:line="274" w:lineRule="exact"/>
              <w:ind w:left="140" w:firstLine="0"/>
              <w:jc w:val="left"/>
            </w:pPr>
            <w:r w:rsidRPr="00616B3B">
              <w:t>Компетентность в сфере</w:t>
            </w:r>
          </w:p>
          <w:p w:rsidR="00C239A6" w:rsidRPr="00616B3B" w:rsidRDefault="007B665E">
            <w:pPr>
              <w:pStyle w:val="22"/>
              <w:framePr w:w="9797" w:wrap="notBeside" w:vAnchor="text" w:hAnchor="text" w:xAlign="center" w:y="1"/>
              <w:shd w:val="clear" w:color="auto" w:fill="auto"/>
              <w:spacing w:after="0" w:line="274" w:lineRule="exact"/>
              <w:ind w:left="140" w:firstLine="0"/>
              <w:jc w:val="left"/>
            </w:pPr>
            <w:r w:rsidRPr="00616B3B">
              <w:t>культурнодосуговой</w:t>
            </w:r>
          </w:p>
          <w:p w:rsidR="00C239A6" w:rsidRPr="00616B3B" w:rsidRDefault="007B665E">
            <w:pPr>
              <w:pStyle w:val="22"/>
              <w:framePr w:w="9797" w:wrap="notBeside" w:vAnchor="text" w:hAnchor="text" w:xAlign="center" w:y="1"/>
              <w:shd w:val="clear" w:color="auto" w:fill="auto"/>
              <w:spacing w:after="0" w:line="274" w:lineRule="exact"/>
              <w:ind w:left="140" w:firstLine="0"/>
              <w:jc w:val="left"/>
            </w:pPr>
            <w:r w:rsidRPr="00616B3B">
              <w:t>деятельности</w:t>
            </w:r>
          </w:p>
        </w:tc>
        <w:tc>
          <w:tcPr>
            <w:tcW w:w="4392"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797" w:wrap="notBeside" w:vAnchor="text" w:hAnchor="text" w:xAlign="center" w:y="1"/>
              <w:shd w:val="clear" w:color="auto" w:fill="auto"/>
              <w:spacing w:after="0" w:line="274" w:lineRule="exact"/>
              <w:ind w:firstLine="0"/>
              <w:jc w:val="left"/>
            </w:pPr>
            <w:r w:rsidRPr="00616B3B">
              <w:t>Культура отдыха.</w:t>
            </w:r>
          </w:p>
          <w:p w:rsidR="00C239A6" w:rsidRPr="00616B3B" w:rsidRDefault="007B665E">
            <w:pPr>
              <w:pStyle w:val="22"/>
              <w:framePr w:w="9797" w:wrap="notBeside" w:vAnchor="text" w:hAnchor="text" w:xAlign="center" w:y="1"/>
              <w:shd w:val="clear" w:color="auto" w:fill="auto"/>
              <w:spacing w:after="0" w:line="274" w:lineRule="exact"/>
              <w:ind w:firstLine="0"/>
              <w:jc w:val="left"/>
            </w:pPr>
            <w:r w:rsidRPr="00616B3B">
              <w:t>Разнообразие в сочетании учебы, труда и отдыха (экскурсии, посещение кинотеатров, концертов, рыбалка, охота, прогулка, чтение книг, участие в спортивных соревнованиях и в художественной самодеятельности, просмотр телевизионных передач, соблюдение этики этнокультурных традиций народа).</w:t>
            </w:r>
          </w:p>
        </w:tc>
        <w:tc>
          <w:tcPr>
            <w:tcW w:w="984" w:type="dxa"/>
            <w:tcBorders>
              <w:top w:val="single" w:sz="4" w:space="0" w:color="auto"/>
              <w:left w:val="single" w:sz="4" w:space="0" w:color="auto"/>
              <w:bottom w:val="single" w:sz="4" w:space="0" w:color="auto"/>
            </w:tcBorders>
            <w:shd w:val="clear" w:color="auto" w:fill="FFFFFF"/>
          </w:tcPr>
          <w:p w:rsidR="00C239A6" w:rsidRPr="00616B3B" w:rsidRDefault="00C239A6">
            <w:pPr>
              <w:framePr w:w="9797" w:wrap="notBeside" w:vAnchor="text" w:hAnchor="text" w:xAlign="center" w:y="1"/>
              <w:rPr>
                <w:sz w:val="22"/>
                <w:szCs w:val="22"/>
              </w:rPr>
            </w:pPr>
          </w:p>
        </w:tc>
        <w:tc>
          <w:tcPr>
            <w:tcW w:w="998" w:type="dxa"/>
            <w:tcBorders>
              <w:top w:val="single" w:sz="4" w:space="0" w:color="auto"/>
              <w:left w:val="single" w:sz="4" w:space="0" w:color="auto"/>
              <w:bottom w:val="single" w:sz="4" w:space="0" w:color="auto"/>
            </w:tcBorders>
            <w:shd w:val="clear" w:color="auto" w:fill="FFFFFF"/>
          </w:tcPr>
          <w:p w:rsidR="00C239A6" w:rsidRPr="00616B3B" w:rsidRDefault="00C239A6">
            <w:pPr>
              <w:framePr w:w="9797" w:wrap="notBeside" w:vAnchor="text" w:hAnchor="text" w:xAlign="center" w:y="1"/>
              <w:rPr>
                <w:sz w:val="22"/>
                <w:szCs w:val="22"/>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C239A6">
            <w:pPr>
              <w:framePr w:w="9797" w:wrap="notBeside" w:vAnchor="text" w:hAnchor="text" w:xAlign="center" w:y="1"/>
              <w:rPr>
                <w:sz w:val="22"/>
                <w:szCs w:val="22"/>
              </w:rPr>
            </w:pPr>
          </w:p>
        </w:tc>
      </w:tr>
    </w:tbl>
    <w:p w:rsidR="00C239A6" w:rsidRPr="00616B3B" w:rsidRDefault="00C239A6">
      <w:pPr>
        <w:framePr w:w="9797" w:wrap="notBeside" w:vAnchor="text" w:hAnchor="text" w:xAlign="center" w:y="1"/>
        <w:rPr>
          <w:sz w:val="22"/>
          <w:szCs w:val="22"/>
        </w:rPr>
      </w:pPr>
    </w:p>
    <w:p w:rsidR="00C239A6" w:rsidRPr="00616B3B" w:rsidRDefault="00C239A6" w:rsidP="007B3573">
      <w:pPr>
        <w:ind w:left="1418" w:right="1268"/>
        <w:rPr>
          <w:sz w:val="22"/>
          <w:szCs w:val="22"/>
        </w:rPr>
      </w:pPr>
    </w:p>
    <w:p w:rsidR="00C239A6" w:rsidRPr="00616B3B" w:rsidRDefault="007B665E" w:rsidP="007B3573">
      <w:pPr>
        <w:pStyle w:val="22"/>
        <w:shd w:val="clear" w:color="auto" w:fill="auto"/>
        <w:spacing w:after="294" w:line="220" w:lineRule="exact"/>
        <w:ind w:left="1418" w:right="1268" w:firstLine="0"/>
        <w:jc w:val="left"/>
      </w:pPr>
      <w:r w:rsidRPr="00616B3B">
        <w:t>Для оценки уровня когнитивного развития используются следующие методики:</w:t>
      </w:r>
    </w:p>
    <w:p w:rsidR="00C239A6" w:rsidRPr="00616B3B" w:rsidRDefault="007B665E" w:rsidP="007B3573">
      <w:pPr>
        <w:pStyle w:val="22"/>
        <w:shd w:val="clear" w:color="auto" w:fill="auto"/>
        <w:spacing w:after="255" w:line="220" w:lineRule="exact"/>
        <w:ind w:left="1418" w:right="1268" w:firstLine="0"/>
        <w:jc w:val="left"/>
      </w:pPr>
      <w:r w:rsidRPr="00616B3B">
        <w:t>Диагностические методы:</w:t>
      </w:r>
    </w:p>
    <w:p w:rsidR="00C239A6" w:rsidRPr="00616B3B" w:rsidRDefault="007B665E" w:rsidP="00A10771">
      <w:pPr>
        <w:pStyle w:val="22"/>
        <w:numPr>
          <w:ilvl w:val="0"/>
          <w:numId w:val="38"/>
        </w:numPr>
        <w:shd w:val="clear" w:color="auto" w:fill="auto"/>
        <w:tabs>
          <w:tab w:val="left" w:pos="738"/>
        </w:tabs>
        <w:spacing w:after="0" w:line="269" w:lineRule="exact"/>
        <w:ind w:left="1418" w:right="1268" w:firstLine="0"/>
        <w:jc w:val="both"/>
      </w:pPr>
      <w:r w:rsidRPr="00616B3B">
        <w:t>Тест «корректурная проба» для оценки уровня внимания (буквенный вариант)</w:t>
      </w:r>
    </w:p>
    <w:p w:rsidR="00C239A6" w:rsidRPr="00616B3B" w:rsidRDefault="007B665E" w:rsidP="00A10771">
      <w:pPr>
        <w:pStyle w:val="22"/>
        <w:numPr>
          <w:ilvl w:val="0"/>
          <w:numId w:val="38"/>
        </w:numPr>
        <w:shd w:val="clear" w:color="auto" w:fill="auto"/>
        <w:tabs>
          <w:tab w:val="left" w:pos="738"/>
        </w:tabs>
        <w:spacing w:after="0" w:line="269" w:lineRule="exact"/>
        <w:ind w:left="1418" w:right="1268" w:firstLine="0"/>
        <w:jc w:val="both"/>
      </w:pPr>
      <w:r w:rsidRPr="00616B3B">
        <w:t>Тест «Ряды чисел» для оценки кратковременной памяти на числа.</w:t>
      </w:r>
    </w:p>
    <w:p w:rsidR="00C239A6" w:rsidRPr="00616B3B" w:rsidRDefault="007B665E" w:rsidP="00A10771">
      <w:pPr>
        <w:pStyle w:val="22"/>
        <w:numPr>
          <w:ilvl w:val="0"/>
          <w:numId w:val="38"/>
        </w:numPr>
        <w:shd w:val="clear" w:color="auto" w:fill="auto"/>
        <w:tabs>
          <w:tab w:val="left" w:pos="738"/>
        </w:tabs>
        <w:spacing w:after="0" w:line="269" w:lineRule="exact"/>
        <w:ind w:left="1418" w:right="1268" w:firstLine="0"/>
        <w:jc w:val="both"/>
      </w:pPr>
      <w:r w:rsidRPr="00616B3B">
        <w:t>Тест « 10 Слов» для оценки кратковременной памяти на слова.</w:t>
      </w:r>
    </w:p>
    <w:p w:rsidR="00C239A6" w:rsidRPr="00616B3B" w:rsidRDefault="007B665E" w:rsidP="00A10771">
      <w:pPr>
        <w:pStyle w:val="22"/>
        <w:numPr>
          <w:ilvl w:val="0"/>
          <w:numId w:val="38"/>
        </w:numPr>
        <w:shd w:val="clear" w:color="auto" w:fill="auto"/>
        <w:tabs>
          <w:tab w:val="left" w:pos="738"/>
        </w:tabs>
        <w:spacing w:after="0" w:line="269" w:lineRule="exact"/>
        <w:ind w:left="1418" w:right="1268" w:firstLine="0"/>
        <w:jc w:val="both"/>
      </w:pPr>
      <w:r w:rsidRPr="00616B3B">
        <w:t>Тест вербальная продуктивность для оценки долговременной памяти.</w:t>
      </w:r>
    </w:p>
    <w:p w:rsidR="00C239A6" w:rsidRPr="00616B3B" w:rsidRDefault="007B665E" w:rsidP="00A10771">
      <w:pPr>
        <w:pStyle w:val="22"/>
        <w:numPr>
          <w:ilvl w:val="0"/>
          <w:numId w:val="38"/>
        </w:numPr>
        <w:shd w:val="clear" w:color="auto" w:fill="auto"/>
        <w:tabs>
          <w:tab w:val="left" w:pos="738"/>
        </w:tabs>
        <w:spacing w:after="0" w:line="269" w:lineRule="exact"/>
        <w:ind w:left="1418" w:right="1268" w:hanging="340"/>
        <w:jc w:val="left"/>
      </w:pPr>
      <w:r w:rsidRPr="00616B3B">
        <w:t>Тест «Банка» (придумайте способы применения пустой консервной банки) для оценки дивергентного мышления.</w:t>
      </w:r>
    </w:p>
    <w:p w:rsidR="00C239A6" w:rsidRPr="00616B3B" w:rsidRDefault="007B665E" w:rsidP="00A10771">
      <w:pPr>
        <w:pStyle w:val="22"/>
        <w:numPr>
          <w:ilvl w:val="0"/>
          <w:numId w:val="38"/>
        </w:numPr>
        <w:shd w:val="clear" w:color="auto" w:fill="auto"/>
        <w:tabs>
          <w:tab w:val="left" w:pos="738"/>
        </w:tabs>
        <w:spacing w:after="279" w:line="269" w:lineRule="exact"/>
        <w:ind w:left="1418" w:right="1268" w:firstLine="0"/>
        <w:jc w:val="both"/>
      </w:pPr>
      <w:r w:rsidRPr="00616B3B">
        <w:t xml:space="preserve">Тест Айзенка на мышление и </w:t>
      </w:r>
      <w:r w:rsidRPr="00616B3B">
        <w:rPr>
          <w:lang w:val="en-US" w:eastAsia="en-US" w:bidi="en-US"/>
        </w:rPr>
        <w:t>IQ</w:t>
      </w:r>
      <w:r w:rsidRPr="00616B3B">
        <w:rPr>
          <w:lang w:eastAsia="en-US" w:bidi="en-US"/>
        </w:rPr>
        <w:t xml:space="preserve"> </w:t>
      </w:r>
      <w:r w:rsidRPr="00616B3B">
        <w:t>- для оценки конвергентного мышления.</w:t>
      </w:r>
    </w:p>
    <w:p w:rsidR="00C239A6" w:rsidRPr="00616B3B" w:rsidRDefault="007B665E" w:rsidP="007B3573">
      <w:pPr>
        <w:pStyle w:val="22"/>
        <w:shd w:val="clear" w:color="auto" w:fill="auto"/>
        <w:spacing w:after="294" w:line="220" w:lineRule="exact"/>
        <w:ind w:left="1418" w:right="1268" w:firstLine="0"/>
        <w:jc w:val="left"/>
      </w:pPr>
      <w:r w:rsidRPr="00616B3B">
        <w:t>Статистические методы.</w:t>
      </w:r>
    </w:p>
    <w:p w:rsidR="00C239A6" w:rsidRPr="00616B3B" w:rsidRDefault="007B665E" w:rsidP="007B3573">
      <w:pPr>
        <w:pStyle w:val="22"/>
        <w:shd w:val="clear" w:color="auto" w:fill="auto"/>
        <w:spacing w:after="457" w:line="220" w:lineRule="exact"/>
        <w:ind w:left="1418" w:right="1268" w:firstLine="0"/>
        <w:jc w:val="both"/>
      </w:pPr>
      <w:r w:rsidRPr="00616B3B">
        <w:t>1. Критерий Стьюдента для сравнения средних показателей у двух замеров.</w:t>
      </w:r>
    </w:p>
    <w:p w:rsidR="00C239A6" w:rsidRPr="00616B3B" w:rsidRDefault="007B665E" w:rsidP="007B3573">
      <w:pPr>
        <w:pStyle w:val="12"/>
        <w:keepNext/>
        <w:keepLines/>
        <w:shd w:val="clear" w:color="auto" w:fill="auto"/>
        <w:spacing w:before="0" w:after="90" w:line="280" w:lineRule="exact"/>
        <w:ind w:left="1418" w:right="1268"/>
        <w:rPr>
          <w:sz w:val="22"/>
          <w:szCs w:val="22"/>
        </w:rPr>
      </w:pPr>
      <w:bookmarkStart w:id="46" w:name="bookmark67"/>
      <w:r w:rsidRPr="00616B3B">
        <w:rPr>
          <w:sz w:val="22"/>
          <w:szCs w:val="22"/>
        </w:rPr>
        <w:t>2. СОДЕРЖАТЕЛЬНЫЙ РАЗДЕЛ</w:t>
      </w:r>
      <w:bookmarkEnd w:id="46"/>
    </w:p>
    <w:p w:rsidR="00C239A6" w:rsidRPr="00616B3B" w:rsidRDefault="006A162C" w:rsidP="00A10771">
      <w:pPr>
        <w:pStyle w:val="22"/>
        <w:numPr>
          <w:ilvl w:val="0"/>
          <w:numId w:val="39"/>
        </w:numPr>
        <w:shd w:val="clear" w:color="auto" w:fill="auto"/>
        <w:tabs>
          <w:tab w:val="left" w:pos="1079"/>
        </w:tabs>
        <w:spacing w:after="267" w:line="322" w:lineRule="exact"/>
        <w:ind w:left="1418" w:right="1268" w:firstLine="600"/>
        <w:jc w:val="both"/>
        <w:rPr>
          <w:b/>
        </w:rPr>
      </w:pPr>
      <w:r>
        <w:rPr>
          <w:b/>
        </w:rPr>
        <w:t xml:space="preserve">Программа  формирования </w:t>
      </w:r>
      <w:r w:rsidR="007B665E" w:rsidRPr="00616B3B">
        <w:rPr>
          <w:b/>
        </w:rPr>
        <w:t xml:space="preserve"> универсальных учебных действий на уровне основного общего образования.</w:t>
      </w:r>
    </w:p>
    <w:p w:rsidR="00C239A6" w:rsidRPr="00616B3B" w:rsidRDefault="006A162C" w:rsidP="006A162C">
      <w:pPr>
        <w:pStyle w:val="26"/>
        <w:keepNext/>
        <w:keepLines/>
        <w:shd w:val="clear" w:color="auto" w:fill="auto"/>
        <w:tabs>
          <w:tab w:val="left" w:pos="1155"/>
        </w:tabs>
        <w:spacing w:after="0" w:line="288" w:lineRule="exact"/>
        <w:ind w:left="993" w:right="1268" w:firstLine="1134"/>
        <w:jc w:val="both"/>
        <w:rPr>
          <w:b/>
        </w:rPr>
      </w:pPr>
      <w:bookmarkStart w:id="47" w:name="bookmark68"/>
      <w:r>
        <w:rPr>
          <w:b/>
        </w:rPr>
        <w:t>2.1.1.</w:t>
      </w:r>
      <w:r w:rsidR="007B665E" w:rsidRPr="00616B3B">
        <w:rPr>
          <w:b/>
        </w:rPr>
        <w:t>Цели и задачи включающие учебно-исследовательскую и проектную деятельность обучающихся как средства совершенствования их универсальных учебных действии.</w:t>
      </w:r>
      <w:bookmarkEnd w:id="47"/>
    </w:p>
    <w:p w:rsidR="00C239A6" w:rsidRPr="00616B3B" w:rsidRDefault="007B665E" w:rsidP="007B3573">
      <w:pPr>
        <w:pStyle w:val="22"/>
        <w:shd w:val="clear" w:color="auto" w:fill="auto"/>
        <w:spacing w:after="0" w:line="288" w:lineRule="exact"/>
        <w:ind w:left="1418" w:right="1268" w:firstLine="600"/>
        <w:jc w:val="both"/>
      </w:pPr>
      <w:r w:rsidRPr="00616B3B">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основной школы способности к самостоятельному учебному целеполаганию и учебному сотрудничеству.</w:t>
      </w:r>
    </w:p>
    <w:p w:rsidR="00C239A6" w:rsidRPr="00616B3B" w:rsidRDefault="007B665E" w:rsidP="007B3573">
      <w:pPr>
        <w:pStyle w:val="22"/>
        <w:shd w:val="clear" w:color="auto" w:fill="auto"/>
        <w:spacing w:after="0" w:line="288" w:lineRule="exact"/>
        <w:ind w:left="1418" w:right="1268" w:firstLine="600"/>
        <w:jc w:val="both"/>
      </w:pPr>
      <w:r w:rsidRPr="00616B3B">
        <w:t>В соответствии с указанной целью программа развития УУД в основной ОО определяет следующие задачи:</w:t>
      </w:r>
    </w:p>
    <w:p w:rsidR="00C239A6" w:rsidRPr="00616B3B" w:rsidRDefault="007B665E" w:rsidP="00A10771">
      <w:pPr>
        <w:pStyle w:val="22"/>
        <w:numPr>
          <w:ilvl w:val="0"/>
          <w:numId w:val="40"/>
        </w:numPr>
        <w:shd w:val="clear" w:color="auto" w:fill="auto"/>
        <w:tabs>
          <w:tab w:val="left" w:pos="810"/>
        </w:tabs>
        <w:spacing w:after="0" w:line="288" w:lineRule="exact"/>
        <w:ind w:left="1418" w:right="1268" w:firstLine="600"/>
        <w:jc w:val="both"/>
      </w:pPr>
      <w:r w:rsidRPr="00616B3B">
        <w:t>организация взаимодействия педагогов и обучающихся и их родителей по развитию универсальных учебных действий в образовательной организации;</w:t>
      </w:r>
    </w:p>
    <w:p w:rsidR="00C239A6" w:rsidRPr="00616B3B" w:rsidRDefault="007B665E" w:rsidP="00A10771">
      <w:pPr>
        <w:pStyle w:val="22"/>
        <w:numPr>
          <w:ilvl w:val="0"/>
          <w:numId w:val="40"/>
        </w:numPr>
        <w:shd w:val="clear" w:color="auto" w:fill="auto"/>
        <w:tabs>
          <w:tab w:val="left" w:pos="810"/>
        </w:tabs>
        <w:spacing w:after="0" w:line="293" w:lineRule="exact"/>
        <w:ind w:left="1418" w:right="1268" w:firstLine="600"/>
        <w:jc w:val="both"/>
      </w:pPr>
      <w:r w:rsidRPr="00616B3B">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C239A6" w:rsidRPr="00616B3B" w:rsidRDefault="007B665E" w:rsidP="00A10771">
      <w:pPr>
        <w:pStyle w:val="22"/>
        <w:numPr>
          <w:ilvl w:val="0"/>
          <w:numId w:val="40"/>
        </w:numPr>
        <w:shd w:val="clear" w:color="auto" w:fill="auto"/>
        <w:tabs>
          <w:tab w:val="left" w:pos="834"/>
        </w:tabs>
        <w:spacing w:after="0" w:line="293" w:lineRule="exact"/>
        <w:ind w:left="1418" w:right="1268" w:firstLine="600"/>
        <w:jc w:val="both"/>
      </w:pPr>
      <w:r w:rsidRPr="00616B3B">
        <w:t>включение развивающих задач как в урочную, так и внеурочную деятельность обучающихся;</w:t>
      </w:r>
    </w:p>
    <w:p w:rsidR="00C239A6" w:rsidRPr="00616B3B" w:rsidRDefault="007B665E" w:rsidP="00A10771">
      <w:pPr>
        <w:pStyle w:val="22"/>
        <w:numPr>
          <w:ilvl w:val="0"/>
          <w:numId w:val="40"/>
        </w:numPr>
        <w:shd w:val="clear" w:color="auto" w:fill="auto"/>
        <w:tabs>
          <w:tab w:val="left" w:pos="810"/>
        </w:tabs>
        <w:spacing w:after="0" w:line="288" w:lineRule="exact"/>
        <w:ind w:left="1418" w:right="1268" w:firstLine="600"/>
        <w:jc w:val="both"/>
      </w:pPr>
      <w:r w:rsidRPr="00616B3B">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C239A6" w:rsidRPr="00616B3B" w:rsidRDefault="007B665E" w:rsidP="007B3573">
      <w:pPr>
        <w:pStyle w:val="22"/>
        <w:shd w:val="clear" w:color="auto" w:fill="auto"/>
        <w:spacing w:after="0" w:line="288" w:lineRule="exact"/>
        <w:ind w:left="1418" w:right="1268" w:firstLine="600"/>
        <w:jc w:val="both"/>
      </w:pPr>
      <w:r w:rsidRPr="00616B3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C239A6" w:rsidRPr="00616B3B" w:rsidRDefault="007B665E" w:rsidP="007B3573">
      <w:pPr>
        <w:pStyle w:val="22"/>
        <w:shd w:val="clear" w:color="auto" w:fill="auto"/>
        <w:spacing w:after="0" w:line="288" w:lineRule="exact"/>
        <w:ind w:left="1418" w:right="1268" w:firstLine="600"/>
        <w:jc w:val="both"/>
      </w:pPr>
      <w:r w:rsidRPr="00616B3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C239A6" w:rsidRPr="00616B3B" w:rsidRDefault="007B665E" w:rsidP="007B3573">
      <w:pPr>
        <w:pStyle w:val="22"/>
        <w:shd w:val="clear" w:color="auto" w:fill="auto"/>
        <w:spacing w:after="0" w:line="288" w:lineRule="exact"/>
        <w:ind w:left="1418" w:right="1268" w:firstLine="600"/>
        <w:jc w:val="both"/>
      </w:pPr>
      <w:r w:rsidRPr="00616B3B">
        <w:t>Описание места и роли программы в реализации требований стандарта и ООП ООО. Программа развития универсальных учебных действий направлена на:</w:t>
      </w:r>
    </w:p>
    <w:p w:rsidR="00C239A6" w:rsidRPr="00616B3B" w:rsidRDefault="007B665E" w:rsidP="00A10771">
      <w:pPr>
        <w:pStyle w:val="22"/>
        <w:numPr>
          <w:ilvl w:val="0"/>
          <w:numId w:val="41"/>
        </w:numPr>
        <w:shd w:val="clear" w:color="auto" w:fill="auto"/>
        <w:tabs>
          <w:tab w:val="left" w:pos="918"/>
        </w:tabs>
        <w:spacing w:after="0" w:line="288" w:lineRule="exact"/>
        <w:ind w:left="1418" w:right="1268" w:firstLine="600"/>
        <w:jc w:val="both"/>
      </w:pPr>
      <w:r w:rsidRPr="00616B3B">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 деятельностного подхода, развивающего потенциала основного общего образования;</w:t>
      </w:r>
    </w:p>
    <w:p w:rsidR="00C239A6" w:rsidRPr="00616B3B" w:rsidRDefault="007B665E" w:rsidP="00A10771">
      <w:pPr>
        <w:pStyle w:val="22"/>
        <w:numPr>
          <w:ilvl w:val="0"/>
          <w:numId w:val="41"/>
        </w:numPr>
        <w:shd w:val="clear" w:color="auto" w:fill="auto"/>
        <w:tabs>
          <w:tab w:val="left" w:pos="918"/>
        </w:tabs>
        <w:spacing w:after="0" w:line="288" w:lineRule="exact"/>
        <w:ind w:left="1418" w:right="1268" w:firstLine="600"/>
        <w:jc w:val="both"/>
      </w:pPr>
      <w:r w:rsidRPr="00616B3B">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C239A6" w:rsidRPr="00616B3B" w:rsidRDefault="007B665E" w:rsidP="00A10771">
      <w:pPr>
        <w:pStyle w:val="22"/>
        <w:numPr>
          <w:ilvl w:val="0"/>
          <w:numId w:val="41"/>
        </w:numPr>
        <w:shd w:val="clear" w:color="auto" w:fill="auto"/>
        <w:tabs>
          <w:tab w:val="left" w:pos="918"/>
        </w:tabs>
        <w:spacing w:after="0" w:line="288" w:lineRule="exact"/>
        <w:ind w:left="1418" w:right="1268" w:firstLine="600"/>
        <w:jc w:val="both"/>
      </w:pPr>
      <w:r w:rsidRPr="00616B3B">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C239A6" w:rsidRPr="00616B3B" w:rsidRDefault="007B665E" w:rsidP="007B3573">
      <w:pPr>
        <w:pStyle w:val="22"/>
        <w:shd w:val="clear" w:color="auto" w:fill="auto"/>
        <w:spacing w:after="0" w:line="288" w:lineRule="exact"/>
        <w:ind w:left="1418" w:right="1268" w:firstLine="600"/>
        <w:jc w:val="both"/>
      </w:pPr>
      <w:r w:rsidRPr="00616B3B">
        <w:t>Основное предназначение программы - конкретизировать требования Стандарта к личностным и метапредметным результатам освоения основной образовательной программы основного общего образования, дополнить традиционное содержание образовательно- воспитательных программ.</w:t>
      </w:r>
    </w:p>
    <w:p w:rsidR="00C239A6" w:rsidRPr="00616B3B" w:rsidRDefault="007B665E" w:rsidP="007B3573">
      <w:pPr>
        <w:pStyle w:val="22"/>
        <w:shd w:val="clear" w:color="auto" w:fill="auto"/>
        <w:spacing w:after="0" w:line="288" w:lineRule="exact"/>
        <w:ind w:left="1418" w:right="1268" w:firstLine="600"/>
        <w:jc w:val="both"/>
      </w:pPr>
      <w:r w:rsidRPr="00616B3B">
        <w:t>Программа развития универсальных учебных действий является основой для разработки рабочих программ учебных предметов, курсов, дисциплин, а также программ внеурочной деятельности. Программа создана с тем, чтобы объединить все, что делается в отдельных учебных предметах. Это те самые способы деятельности, которые формируются и в отдельном учебном предмете, и всей их совокупностью. Изучив ее, учитель может понять, какой вклад вносит его предмет в формирование универсальных учебных действий.</w:t>
      </w:r>
    </w:p>
    <w:p w:rsidR="00C239A6" w:rsidRPr="00616B3B" w:rsidRDefault="007B665E" w:rsidP="007B3573">
      <w:pPr>
        <w:pStyle w:val="22"/>
        <w:shd w:val="clear" w:color="auto" w:fill="auto"/>
        <w:spacing w:after="0" w:line="288" w:lineRule="exact"/>
        <w:ind w:left="1418" w:right="1268" w:firstLine="600"/>
        <w:jc w:val="both"/>
      </w:pPr>
      <w:r w:rsidRPr="00616B3B">
        <w:t>Формирование способности и готовности учащихся реализовывать универсальные учебные действия позволит повысить эффективность образовательно-воспитательного процесса в ОО.</w:t>
      </w:r>
    </w:p>
    <w:p w:rsidR="00C239A6" w:rsidRPr="00616B3B" w:rsidRDefault="007B665E" w:rsidP="007B3573">
      <w:pPr>
        <w:pStyle w:val="22"/>
        <w:shd w:val="clear" w:color="auto" w:fill="auto"/>
        <w:spacing w:after="0" w:line="288" w:lineRule="exact"/>
        <w:ind w:left="1418" w:right="1268" w:firstLine="600"/>
        <w:jc w:val="both"/>
      </w:pPr>
      <w:r w:rsidRPr="00616B3B">
        <w:t>Педагогическая целесообразность и значимость программы:</w:t>
      </w:r>
    </w:p>
    <w:p w:rsidR="00C239A6" w:rsidRPr="00616B3B" w:rsidRDefault="007B665E" w:rsidP="007B3573">
      <w:pPr>
        <w:pStyle w:val="22"/>
        <w:shd w:val="clear" w:color="auto" w:fill="auto"/>
        <w:spacing w:after="0" w:line="288" w:lineRule="exact"/>
        <w:ind w:left="1418" w:right="1268" w:firstLine="600"/>
        <w:jc w:val="both"/>
      </w:pPr>
      <w:r w:rsidRPr="00616B3B">
        <w:t>Для обучающихся:</w:t>
      </w:r>
    </w:p>
    <w:p w:rsidR="00C239A6" w:rsidRPr="00616B3B" w:rsidRDefault="007B665E" w:rsidP="00A10771">
      <w:pPr>
        <w:pStyle w:val="22"/>
        <w:numPr>
          <w:ilvl w:val="0"/>
          <w:numId w:val="41"/>
        </w:numPr>
        <w:shd w:val="clear" w:color="auto" w:fill="auto"/>
        <w:tabs>
          <w:tab w:val="left" w:pos="927"/>
        </w:tabs>
        <w:spacing w:after="0" w:line="288" w:lineRule="exact"/>
        <w:ind w:left="1418" w:right="1268" w:firstLine="600"/>
        <w:jc w:val="both"/>
      </w:pPr>
      <w:r w:rsidRPr="00616B3B">
        <w:t>Программа предоставляет возможность, помимо получения базовых знаний, эффективно готовить воспитанников к освоению накопленного человечеством социально- культурного опыта, безболезненной адаптации в окружающей среде, способности к качественному социальному самоопределению.</w:t>
      </w:r>
    </w:p>
    <w:p w:rsidR="00C239A6" w:rsidRPr="00616B3B" w:rsidRDefault="007B665E" w:rsidP="00A10771">
      <w:pPr>
        <w:pStyle w:val="22"/>
        <w:numPr>
          <w:ilvl w:val="0"/>
          <w:numId w:val="41"/>
        </w:numPr>
        <w:shd w:val="clear" w:color="auto" w:fill="auto"/>
        <w:tabs>
          <w:tab w:val="left" w:pos="803"/>
        </w:tabs>
        <w:spacing w:after="0" w:line="288" w:lineRule="exact"/>
        <w:ind w:left="1418" w:right="1268" w:firstLine="600"/>
        <w:jc w:val="both"/>
      </w:pPr>
      <w:r w:rsidRPr="00616B3B">
        <w:t>Предоставление каждому обучающемуся сферы деятельности, необходимой для реализации интеллектуальных и творческих способностей; формирование потребностей в непрерывном саморазвитии и самообразовании, активной гражданской позиции, культуры здорового образа жизни.</w:t>
      </w:r>
    </w:p>
    <w:p w:rsidR="00C239A6" w:rsidRPr="00616B3B" w:rsidRDefault="007B665E" w:rsidP="007B3573">
      <w:pPr>
        <w:pStyle w:val="22"/>
        <w:shd w:val="clear" w:color="auto" w:fill="auto"/>
        <w:spacing w:after="0" w:line="288" w:lineRule="exact"/>
        <w:ind w:left="1418" w:right="1268" w:firstLine="600"/>
        <w:jc w:val="both"/>
      </w:pPr>
      <w:r w:rsidRPr="00616B3B">
        <w:rPr>
          <w:rStyle w:val="29"/>
        </w:rPr>
        <w:t>Для родителей:</w:t>
      </w:r>
    </w:p>
    <w:p w:rsidR="00C239A6" w:rsidRPr="00616B3B" w:rsidRDefault="007B665E" w:rsidP="007B3573">
      <w:pPr>
        <w:pStyle w:val="22"/>
        <w:shd w:val="clear" w:color="auto" w:fill="auto"/>
        <w:spacing w:after="0" w:line="288" w:lineRule="exact"/>
        <w:ind w:left="1418" w:right="1268" w:firstLine="600"/>
        <w:jc w:val="both"/>
      </w:pPr>
      <w:r w:rsidRPr="00616B3B">
        <w:t>-вовлечение их в совместную с ОО деятельность и готовность к конструктивному взаимодействию с ними.</w:t>
      </w:r>
    </w:p>
    <w:p w:rsidR="00C239A6" w:rsidRPr="00616B3B" w:rsidRDefault="007B665E" w:rsidP="007B3573">
      <w:pPr>
        <w:pStyle w:val="22"/>
        <w:shd w:val="clear" w:color="auto" w:fill="auto"/>
        <w:spacing w:after="0" w:line="288" w:lineRule="exact"/>
        <w:ind w:left="1418" w:right="1268" w:firstLine="600"/>
        <w:jc w:val="both"/>
      </w:pPr>
      <w:r w:rsidRPr="00616B3B">
        <w:rPr>
          <w:rStyle w:val="29"/>
        </w:rPr>
        <w:t>Для педагогов:</w:t>
      </w:r>
    </w:p>
    <w:p w:rsidR="00C239A6" w:rsidRPr="00616B3B" w:rsidRDefault="007B665E" w:rsidP="00A10771">
      <w:pPr>
        <w:pStyle w:val="22"/>
        <w:numPr>
          <w:ilvl w:val="0"/>
          <w:numId w:val="41"/>
        </w:numPr>
        <w:shd w:val="clear" w:color="auto" w:fill="auto"/>
        <w:tabs>
          <w:tab w:val="left" w:pos="803"/>
        </w:tabs>
        <w:spacing w:after="0" w:line="288" w:lineRule="exact"/>
        <w:ind w:left="1418" w:right="1268" w:firstLine="600"/>
        <w:jc w:val="both"/>
      </w:pPr>
      <w:r w:rsidRPr="00616B3B">
        <w:t>предоставление каждому педагогу сферы деятельности, необходимой для реализации интеллектуальных и творческих способностей; индивидуализированное непрерывное повышение квалификации на основе рефлексии собственного педагогического и инновационного опыта.</w:t>
      </w:r>
    </w:p>
    <w:p w:rsidR="00C239A6" w:rsidRPr="00616B3B" w:rsidRDefault="007B665E" w:rsidP="007B3573">
      <w:pPr>
        <w:pStyle w:val="22"/>
        <w:shd w:val="clear" w:color="auto" w:fill="auto"/>
        <w:spacing w:after="0" w:line="288" w:lineRule="exact"/>
        <w:ind w:left="1418" w:right="1268" w:firstLine="600"/>
        <w:jc w:val="both"/>
      </w:pPr>
      <w:r w:rsidRPr="00616B3B">
        <w:rPr>
          <w:rStyle w:val="29"/>
        </w:rPr>
        <w:t>Для администрации:</w:t>
      </w:r>
    </w:p>
    <w:p w:rsidR="00C239A6" w:rsidRPr="00616B3B" w:rsidRDefault="007B665E" w:rsidP="00A10771">
      <w:pPr>
        <w:pStyle w:val="22"/>
        <w:numPr>
          <w:ilvl w:val="0"/>
          <w:numId w:val="41"/>
        </w:numPr>
        <w:shd w:val="clear" w:color="auto" w:fill="auto"/>
        <w:tabs>
          <w:tab w:val="left" w:pos="803"/>
        </w:tabs>
        <w:spacing w:after="0" w:line="288" w:lineRule="exact"/>
        <w:ind w:left="1418" w:right="1268" w:firstLine="600"/>
        <w:jc w:val="both"/>
      </w:pPr>
      <w:r w:rsidRPr="00616B3B">
        <w:t>согласование приоритетных направлений развития школы с социальным заказом ближайшего окружения, государственными инициативами в области образования, ожиданиями профессионального педагогического сообщества инновационной сферы регионального образования.</w:t>
      </w:r>
    </w:p>
    <w:p w:rsidR="00C239A6" w:rsidRPr="00616B3B" w:rsidRDefault="007B665E" w:rsidP="007B3573">
      <w:pPr>
        <w:pStyle w:val="22"/>
        <w:shd w:val="clear" w:color="auto" w:fill="auto"/>
        <w:spacing w:after="0" w:line="288" w:lineRule="exact"/>
        <w:ind w:left="1418" w:right="1268" w:firstLine="600"/>
        <w:jc w:val="both"/>
      </w:pPr>
      <w:r w:rsidRPr="00616B3B">
        <w:rPr>
          <w:rStyle w:val="29"/>
        </w:rPr>
        <w:t>Для образовательных партнеров ОО:</w:t>
      </w:r>
    </w:p>
    <w:p w:rsidR="00C239A6" w:rsidRPr="00616B3B" w:rsidRDefault="007B665E" w:rsidP="007B3573">
      <w:pPr>
        <w:pStyle w:val="22"/>
        <w:shd w:val="clear" w:color="auto" w:fill="auto"/>
        <w:spacing w:after="0" w:line="288" w:lineRule="exact"/>
        <w:ind w:left="1418" w:right="1268" w:firstLine="0"/>
        <w:jc w:val="both"/>
      </w:pPr>
      <w:r w:rsidRPr="00616B3B">
        <w:t>-возможность участия педагогов школ города в профессиональном диалоге по повышению качества образования, посредством освоения концептуальных идей системно деятельностного подхода.</w:t>
      </w:r>
    </w:p>
    <w:p w:rsidR="00C239A6" w:rsidRPr="00616B3B" w:rsidRDefault="007B665E" w:rsidP="007B3573">
      <w:pPr>
        <w:pStyle w:val="22"/>
        <w:shd w:val="clear" w:color="auto" w:fill="auto"/>
        <w:spacing w:after="0" w:line="288" w:lineRule="exact"/>
        <w:ind w:left="1418" w:right="1268" w:firstLine="0"/>
        <w:jc w:val="left"/>
      </w:pPr>
      <w:r w:rsidRPr="00616B3B">
        <w:rPr>
          <w:rStyle w:val="29"/>
        </w:rPr>
        <w:t>Для образовательных партнеров (ВУЗов):</w:t>
      </w:r>
    </w:p>
    <w:p w:rsidR="00C239A6" w:rsidRPr="00616B3B" w:rsidRDefault="007B665E" w:rsidP="007B3573">
      <w:pPr>
        <w:pStyle w:val="22"/>
        <w:shd w:val="clear" w:color="auto" w:fill="auto"/>
        <w:spacing w:after="0" w:line="288" w:lineRule="exact"/>
        <w:ind w:left="1418" w:right="1268" w:firstLine="0"/>
        <w:jc w:val="both"/>
      </w:pPr>
      <w:r w:rsidRPr="00616B3B">
        <w:t>-новое качество подготовки будущих абитуриентов на основе единства выработанных требований, механизмов оценки качества.</w:t>
      </w:r>
    </w:p>
    <w:p w:rsidR="00C239A6" w:rsidRPr="00616B3B" w:rsidRDefault="007B665E" w:rsidP="007B3573">
      <w:pPr>
        <w:pStyle w:val="22"/>
        <w:shd w:val="clear" w:color="auto" w:fill="auto"/>
        <w:spacing w:after="0" w:line="220" w:lineRule="exact"/>
        <w:ind w:left="1418" w:right="1268" w:firstLine="740"/>
        <w:jc w:val="both"/>
      </w:pPr>
      <w:r w:rsidRPr="00616B3B">
        <w:rPr>
          <w:rStyle w:val="29"/>
        </w:rPr>
        <w:t>Для социума</w:t>
      </w:r>
      <w:r w:rsidRPr="00616B3B">
        <w:t>:</w:t>
      </w:r>
    </w:p>
    <w:p w:rsidR="00C239A6" w:rsidRPr="00616B3B" w:rsidRDefault="007B665E" w:rsidP="007B3573">
      <w:pPr>
        <w:pStyle w:val="22"/>
        <w:shd w:val="clear" w:color="auto" w:fill="auto"/>
        <w:spacing w:line="293" w:lineRule="exact"/>
        <w:ind w:left="1418" w:right="1268" w:firstLine="0"/>
        <w:jc w:val="both"/>
      </w:pPr>
      <w:r w:rsidRPr="00616B3B">
        <w:t>-воспитание конкурентоспособных, активных, ответственных, творческих, инициативных, компетентных граждан России. Расширение форм участия в образовательном процессе ОУ.</w:t>
      </w:r>
    </w:p>
    <w:p w:rsidR="00C239A6" w:rsidRPr="00616B3B" w:rsidRDefault="007B665E" w:rsidP="00A10771">
      <w:pPr>
        <w:pStyle w:val="26"/>
        <w:keepNext/>
        <w:keepLines/>
        <w:numPr>
          <w:ilvl w:val="0"/>
          <w:numId w:val="42"/>
        </w:numPr>
        <w:shd w:val="clear" w:color="auto" w:fill="auto"/>
        <w:tabs>
          <w:tab w:val="left" w:pos="1334"/>
        </w:tabs>
        <w:spacing w:after="0" w:line="293" w:lineRule="exact"/>
        <w:ind w:left="1418" w:right="1268" w:firstLine="740"/>
        <w:jc w:val="both"/>
        <w:rPr>
          <w:b/>
        </w:rPr>
      </w:pPr>
      <w:bookmarkStart w:id="48" w:name="bookmark69"/>
      <w:r w:rsidRPr="00616B3B">
        <w:rPr>
          <w:b/>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48"/>
    </w:p>
    <w:p w:rsidR="00C239A6" w:rsidRPr="00616B3B" w:rsidRDefault="007B665E" w:rsidP="007B3573">
      <w:pPr>
        <w:pStyle w:val="22"/>
        <w:shd w:val="clear" w:color="auto" w:fill="auto"/>
        <w:spacing w:after="0" w:line="288" w:lineRule="exact"/>
        <w:ind w:left="1418" w:right="1268" w:firstLine="740"/>
        <w:jc w:val="both"/>
      </w:pPr>
      <w:r w:rsidRPr="00616B3B">
        <w:t>Универсальные учебные действия (УУД)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Развитие системы УУД осуществляется в составе личностных, регулятивных, познавательных, коммуникативных действий. Система УУД осуществляет функцию - развитие психологических способностей личности с учетом возрастных особенностей познавательной сферы подростка.</w:t>
      </w:r>
    </w:p>
    <w:p w:rsidR="00C239A6" w:rsidRPr="00616B3B" w:rsidRDefault="007B665E" w:rsidP="007B3573">
      <w:pPr>
        <w:pStyle w:val="26"/>
        <w:keepNext/>
        <w:keepLines/>
        <w:shd w:val="clear" w:color="auto" w:fill="auto"/>
        <w:spacing w:after="0" w:line="288" w:lineRule="exact"/>
        <w:ind w:left="1418" w:right="1268" w:firstLine="740"/>
        <w:jc w:val="both"/>
      </w:pPr>
      <w:bookmarkStart w:id="49" w:name="bookmark70"/>
      <w:r w:rsidRPr="00616B3B">
        <w:t>Характеристика универсальных учебных действий</w:t>
      </w:r>
      <w:bookmarkEnd w:id="49"/>
    </w:p>
    <w:p w:rsidR="00C239A6" w:rsidRPr="00616B3B" w:rsidRDefault="007B665E" w:rsidP="007B3573">
      <w:pPr>
        <w:pStyle w:val="22"/>
        <w:shd w:val="clear" w:color="auto" w:fill="auto"/>
        <w:spacing w:after="0" w:line="288" w:lineRule="exact"/>
        <w:ind w:left="1418" w:right="1268" w:firstLine="740"/>
        <w:jc w:val="both"/>
      </w:pPr>
      <w:r w:rsidRPr="00616B3B">
        <w:t>В блок личностных УУД входят жизненное, личностное, профессиональное самоопределение; действия смыслообразования и нравственно-эстетического оценивания, реализуемые на основе ценностно-смысловой ориентации обучающихся (готовности к жизненному и личностному самоопределению, знания моральных норм, умения выделять нравственный аспект поведения и соотносить поступки и события с принятыми этическими принципами), а также ориентация в социальных ролях и межличностных отношениях; сформированности антикоррупционного поведения и правовой культуры граждан.</w:t>
      </w:r>
    </w:p>
    <w:p w:rsidR="00C239A6" w:rsidRPr="00616B3B" w:rsidRDefault="007B665E" w:rsidP="007B3573">
      <w:pPr>
        <w:pStyle w:val="22"/>
        <w:shd w:val="clear" w:color="auto" w:fill="auto"/>
        <w:spacing w:after="0" w:line="288" w:lineRule="exact"/>
        <w:ind w:left="1418" w:right="1268" w:firstLine="740"/>
        <w:jc w:val="both"/>
      </w:pPr>
      <w:r w:rsidRPr="00616B3B">
        <w:t>В блок регулятивных УУД входят действия, обеспечивающие организацию учебной деятельности: целеполагание - как постановка учебной задачи на основе соотнесения того, что уже известно и усвоено учащимся, и того, что ещё неизвестно; планирование — определение последовательности промежуточных целей с учётом конечного результата; составление плана и последовательности действий; прогнозирование — предвосхищение результата и уровня усвоения,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коррекция — внесение необходимых дополнений и корректив в план и способ действия в случае расхождения эталона с реальным действием и его продуктом; оценка — выделение и осознание учащимся того, что уже усвоено и что ещё подлежит усвоению, осознание качества и уровня усвоения. Наконец, элементы волевой саморегуляции как способности к мобилизации сил и энергии, волевому усилию — к выбору в ситуации мотивационного конфликта, к преодолению препятствий.</w:t>
      </w:r>
    </w:p>
    <w:p w:rsidR="00C239A6" w:rsidRPr="00616B3B" w:rsidRDefault="007B665E" w:rsidP="007B3573">
      <w:pPr>
        <w:pStyle w:val="22"/>
        <w:shd w:val="clear" w:color="auto" w:fill="auto"/>
        <w:spacing w:after="0" w:line="288" w:lineRule="exact"/>
        <w:ind w:left="1418" w:right="1268" w:firstLine="740"/>
        <w:jc w:val="both"/>
      </w:pPr>
      <w:r w:rsidRPr="00616B3B">
        <w:t>В блоке познавательных УУД выделяют общеучебные действия, включая знаково</w:t>
      </w:r>
      <w:r w:rsidRPr="00616B3B">
        <w:softHyphen/>
        <w:t>символические; логические и действия постановки и решения проблем.</w:t>
      </w:r>
    </w:p>
    <w:p w:rsidR="00C239A6" w:rsidRPr="00616B3B" w:rsidRDefault="007B665E" w:rsidP="007B3573">
      <w:pPr>
        <w:pStyle w:val="22"/>
        <w:shd w:val="clear" w:color="auto" w:fill="auto"/>
        <w:spacing w:after="0" w:line="288" w:lineRule="exact"/>
        <w:ind w:left="1418" w:right="1268" w:firstLine="740"/>
        <w:jc w:val="both"/>
      </w:pPr>
      <w:r w:rsidRPr="00616B3B">
        <w:t>В число общеучебных действий входят: самостоятельное выделение и формулирование познавательной цели; поиск и выделение необходимой информации; применение методов информационного поиска, в том числе с помощью компьютерных средств; знаково- 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данную предметную область); умение структурировать знания; умение осознанно и произвольно строить речевое высказывание в устной и письменной форме; 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 Наряду с общеучебными также выделяются универсальные логические действия: анализ объектов с целью выделения признаков (существенных, несущественных); синтез как составление целого из частей, в том числе самостоятельное достраивание, восполнение недостающих компонентов; выбор оснований и критериев для сравнения, сериации, классификации объектов; подведение под понятия, выведение следствий; установление причинно-следственных связей; построение логической цепи рассуждений, доказательство; выдвижение гипотез и их обоснование.</w:t>
      </w:r>
    </w:p>
    <w:p w:rsidR="00C239A6" w:rsidRPr="00616B3B" w:rsidRDefault="007B665E" w:rsidP="007B3573">
      <w:pPr>
        <w:pStyle w:val="22"/>
        <w:shd w:val="clear" w:color="auto" w:fill="auto"/>
        <w:spacing w:after="176" w:line="288" w:lineRule="exact"/>
        <w:ind w:left="1418" w:right="1268" w:firstLine="740"/>
        <w:jc w:val="both"/>
      </w:pPr>
      <w:r w:rsidRPr="00616B3B">
        <w:t>Действия постановки и решения проблем включают формулирование проблемы и самостоятельное создание способов решения проблем творческого и поискового характера.</w:t>
      </w:r>
    </w:p>
    <w:p w:rsidR="00C239A6" w:rsidRPr="00616B3B" w:rsidRDefault="007B665E" w:rsidP="007B3573">
      <w:pPr>
        <w:pStyle w:val="22"/>
        <w:shd w:val="clear" w:color="auto" w:fill="auto"/>
        <w:spacing w:after="0" w:line="293" w:lineRule="exact"/>
        <w:ind w:left="1418" w:right="1268" w:firstLine="740"/>
        <w:jc w:val="both"/>
      </w:pPr>
      <w:r w:rsidRPr="00616B3B">
        <w:t>Коммуникативные УУД обеспечивают социальную компетентность и учёт позиции других людей, партнёра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Соответственно в состав коммуникативных действий входят планирование учебного сотрудничества с учителем и сверстниками — определение цели, функций участников, способов взаимодействия; постановка вопросов — инициативное сотрудничество в поиске и сборе информации;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управление поведением партнёра — контроль, коррекция, оценка действий партнёра;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C239A6" w:rsidRPr="00616B3B" w:rsidRDefault="007B665E" w:rsidP="007B3573">
      <w:pPr>
        <w:pStyle w:val="22"/>
        <w:shd w:val="clear" w:color="auto" w:fill="auto"/>
        <w:spacing w:after="0" w:line="293" w:lineRule="exact"/>
        <w:ind w:left="1418" w:right="1268" w:firstLine="740"/>
        <w:jc w:val="both"/>
      </w:pPr>
      <w:r w:rsidRPr="00616B3B">
        <w:t>Развитие системы универсальных учебных действий в составе личностных, регулятивных, познавательных и коммуникативных действий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универсальных учебных действий.</w:t>
      </w:r>
    </w:p>
    <w:p w:rsidR="00C239A6" w:rsidRPr="00616B3B" w:rsidRDefault="007B665E" w:rsidP="007B3573">
      <w:pPr>
        <w:pStyle w:val="22"/>
        <w:shd w:val="clear" w:color="auto" w:fill="auto"/>
        <w:spacing w:after="0" w:line="293" w:lineRule="exact"/>
        <w:ind w:left="1418" w:right="1268" w:firstLine="740"/>
        <w:jc w:val="both"/>
      </w:pPr>
      <w:r w:rsidRPr="00616B3B">
        <w:t xml:space="preserve">При формировании УУД </w:t>
      </w:r>
      <w:r w:rsidR="0033202E" w:rsidRPr="00616B3B">
        <w:t>в основной ОО МБОУ Гимназия</w:t>
      </w:r>
      <w:r w:rsidRPr="00616B3B">
        <w:t xml:space="preserve"> учитываются следующие принципы:</w:t>
      </w:r>
    </w:p>
    <w:p w:rsidR="00C239A6" w:rsidRPr="00616B3B" w:rsidRDefault="007B665E" w:rsidP="00A10771">
      <w:pPr>
        <w:pStyle w:val="22"/>
        <w:numPr>
          <w:ilvl w:val="0"/>
          <w:numId w:val="40"/>
        </w:numPr>
        <w:shd w:val="clear" w:color="auto" w:fill="auto"/>
        <w:tabs>
          <w:tab w:val="left" w:pos="769"/>
        </w:tabs>
        <w:spacing w:after="0" w:line="293" w:lineRule="exact"/>
        <w:ind w:left="1418" w:right="1268" w:firstLine="600"/>
        <w:jc w:val="both"/>
      </w:pPr>
      <w:r w:rsidRPr="00616B3B">
        <w:t>формирование УУД - задача, сквозная для всего образовательного процесса (урочная, внеурочная деятельность);</w:t>
      </w:r>
    </w:p>
    <w:p w:rsidR="00C239A6" w:rsidRPr="00616B3B" w:rsidRDefault="007B665E" w:rsidP="00A10771">
      <w:pPr>
        <w:pStyle w:val="22"/>
        <w:numPr>
          <w:ilvl w:val="0"/>
          <w:numId w:val="40"/>
        </w:numPr>
        <w:shd w:val="clear" w:color="auto" w:fill="auto"/>
        <w:tabs>
          <w:tab w:val="left" w:pos="769"/>
        </w:tabs>
        <w:spacing w:after="0" w:line="293" w:lineRule="exact"/>
        <w:ind w:left="1418" w:right="1268" w:firstLine="600"/>
        <w:jc w:val="both"/>
      </w:pPr>
      <w:r w:rsidRPr="00616B3B">
        <w:t>при формировании УУД обязательно необходима работы с предметным или междисципдинарным содержанием;</w:t>
      </w:r>
    </w:p>
    <w:p w:rsidR="00C239A6" w:rsidRPr="00616B3B" w:rsidRDefault="007B665E" w:rsidP="00A10771">
      <w:pPr>
        <w:pStyle w:val="22"/>
        <w:numPr>
          <w:ilvl w:val="0"/>
          <w:numId w:val="40"/>
        </w:numPr>
        <w:shd w:val="clear" w:color="auto" w:fill="auto"/>
        <w:tabs>
          <w:tab w:val="left" w:pos="769"/>
        </w:tabs>
        <w:spacing w:after="0" w:line="293" w:lineRule="exact"/>
        <w:ind w:left="1418" w:right="1268" w:firstLine="600"/>
        <w:jc w:val="both"/>
      </w:pPr>
      <w:r w:rsidRPr="00616B3B">
        <w:t>преемственность по отношению к начальной ОО,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C239A6" w:rsidRPr="00616B3B" w:rsidRDefault="007B665E" w:rsidP="00A10771">
      <w:pPr>
        <w:pStyle w:val="22"/>
        <w:numPr>
          <w:ilvl w:val="0"/>
          <w:numId w:val="40"/>
        </w:numPr>
        <w:shd w:val="clear" w:color="auto" w:fill="auto"/>
        <w:tabs>
          <w:tab w:val="left" w:pos="774"/>
        </w:tabs>
        <w:spacing w:after="0" w:line="293" w:lineRule="exact"/>
        <w:ind w:left="1418" w:right="1268" w:firstLine="600"/>
        <w:jc w:val="both"/>
      </w:pPr>
      <w:r w:rsidRPr="00616B3B">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формы,а также самостоятельная работа учащегося);</w:t>
      </w:r>
    </w:p>
    <w:p w:rsidR="00C239A6" w:rsidRPr="00616B3B" w:rsidRDefault="007B665E" w:rsidP="00A10771">
      <w:pPr>
        <w:pStyle w:val="22"/>
        <w:numPr>
          <w:ilvl w:val="0"/>
          <w:numId w:val="40"/>
        </w:numPr>
        <w:shd w:val="clear" w:color="auto" w:fill="auto"/>
        <w:tabs>
          <w:tab w:val="left" w:pos="769"/>
        </w:tabs>
        <w:spacing w:after="0" w:line="293" w:lineRule="exact"/>
        <w:ind w:left="1418" w:right="1268" w:firstLine="600"/>
        <w:jc w:val="both"/>
      </w:pPr>
      <w:r w:rsidRPr="00616B3B">
        <w:t>при составлении учебного плана и расписания использовать элективные компоненты, вариативность, индивидуализацию;</w:t>
      </w:r>
    </w:p>
    <w:p w:rsidR="00C239A6" w:rsidRPr="00616B3B" w:rsidRDefault="007B665E" w:rsidP="00A10771">
      <w:pPr>
        <w:pStyle w:val="22"/>
        <w:numPr>
          <w:ilvl w:val="0"/>
          <w:numId w:val="40"/>
        </w:numPr>
        <w:shd w:val="clear" w:color="auto" w:fill="auto"/>
        <w:tabs>
          <w:tab w:val="left" w:pos="769"/>
        </w:tabs>
        <w:spacing w:after="0" w:line="288" w:lineRule="exact"/>
        <w:ind w:left="1418" w:right="1268" w:firstLine="600"/>
        <w:jc w:val="both"/>
      </w:pPr>
      <w:r w:rsidRPr="00616B3B">
        <w:t>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C239A6" w:rsidRPr="00616B3B" w:rsidRDefault="007B665E" w:rsidP="00A10771">
      <w:pPr>
        <w:pStyle w:val="22"/>
        <w:numPr>
          <w:ilvl w:val="0"/>
          <w:numId w:val="40"/>
        </w:numPr>
        <w:shd w:val="clear" w:color="auto" w:fill="auto"/>
        <w:tabs>
          <w:tab w:val="left" w:pos="769"/>
        </w:tabs>
        <w:spacing w:after="0" w:line="293" w:lineRule="exact"/>
        <w:ind w:left="1418" w:right="1268" w:firstLine="600"/>
        <w:jc w:val="both"/>
      </w:pPr>
      <w:r w:rsidRPr="00616B3B">
        <w:t>разнообразие форм: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w:t>
      </w:r>
    </w:p>
    <w:p w:rsidR="00C239A6" w:rsidRPr="00616B3B" w:rsidRDefault="007B665E" w:rsidP="007B3573">
      <w:pPr>
        <w:pStyle w:val="22"/>
        <w:shd w:val="clear" w:color="auto" w:fill="auto"/>
        <w:spacing w:after="0" w:line="288" w:lineRule="exact"/>
        <w:ind w:left="1418" w:right="1268" w:firstLine="600"/>
        <w:jc w:val="both"/>
      </w:pPr>
      <w:r w:rsidRPr="00616B3B">
        <w:t>• решение задачи формирования УУД в основной ОО происходит не только на занятиях по отдельным учебным предметам, но и в ходе внеурочной деятельности.</w:t>
      </w:r>
    </w:p>
    <w:p w:rsidR="00C239A6" w:rsidRPr="00616B3B" w:rsidRDefault="007B665E" w:rsidP="007B3573">
      <w:pPr>
        <w:pStyle w:val="22"/>
        <w:shd w:val="clear" w:color="auto" w:fill="auto"/>
        <w:spacing w:after="0" w:line="288" w:lineRule="exact"/>
        <w:ind w:left="1418" w:right="1268" w:firstLine="740"/>
        <w:jc w:val="both"/>
      </w:pPr>
      <w:r w:rsidRPr="00616B3B">
        <w:t>По отношению к начальной ОО программа развития УУД сохраняет преемственность, однако следует учитывать, что учебная деятельность в основной ОО приближена к самостоятельному поиску теоретических знаний и общих способов действий. В этом смысле, работая на этапе основной школы, педагог удерживает два фокуса: индивидуализацию образовательного процесса и умение инициативно разворачивать учебное сотрудничество с другими людьми.</w:t>
      </w:r>
    </w:p>
    <w:p w:rsidR="00C239A6" w:rsidRPr="00616B3B" w:rsidRDefault="007B665E" w:rsidP="007B3573">
      <w:pPr>
        <w:pStyle w:val="22"/>
        <w:shd w:val="clear" w:color="auto" w:fill="auto"/>
        <w:spacing w:after="0" w:line="288" w:lineRule="exact"/>
        <w:ind w:left="1418" w:right="1268" w:firstLine="740"/>
        <w:jc w:val="both"/>
      </w:pPr>
      <w:r w:rsidRPr="00616B3B">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w:t>
      </w:r>
    </w:p>
    <w:p w:rsidR="00C239A6" w:rsidRPr="00616B3B" w:rsidRDefault="007B665E" w:rsidP="007B3573">
      <w:pPr>
        <w:pStyle w:val="22"/>
        <w:shd w:val="clear" w:color="auto" w:fill="auto"/>
        <w:spacing w:after="0" w:line="288" w:lineRule="exact"/>
        <w:ind w:left="1418" w:right="1268" w:firstLine="600"/>
        <w:jc w:val="both"/>
      </w:pPr>
      <w:r w:rsidRPr="00616B3B">
        <w:t>Для успешной деятельности по ра</w:t>
      </w:r>
      <w:r w:rsidR="0033202E" w:rsidRPr="00616B3B">
        <w:t xml:space="preserve">звитию УУД в МБОУ Гимназия </w:t>
      </w:r>
      <w:r w:rsidRPr="00616B3B">
        <w:t>проводят заняти</w:t>
      </w:r>
      <w:r w:rsidR="0033202E" w:rsidRPr="00616B3B">
        <w:t>я в разнообразных формах: уроки</w:t>
      </w:r>
      <w:r w:rsidRPr="00616B3B">
        <w:t>; занятия, тренинги, проекты, практики, конф</w:t>
      </w:r>
      <w:r w:rsidR="0033202E" w:rsidRPr="00616B3B">
        <w:t>еренции</w:t>
      </w:r>
      <w:r w:rsidRPr="00616B3B">
        <w:t xml:space="preserve"> и пр., с постепенным расширением возможностей обучающихся осуществлять выбор уровня и характера самостоятельной работы.</w:t>
      </w:r>
    </w:p>
    <w:p w:rsidR="00C239A6" w:rsidRPr="00616B3B" w:rsidRDefault="007B665E" w:rsidP="007B3573">
      <w:pPr>
        <w:pStyle w:val="22"/>
        <w:shd w:val="clear" w:color="auto" w:fill="auto"/>
        <w:spacing w:after="0" w:line="288" w:lineRule="exact"/>
        <w:ind w:left="1418" w:right="1268" w:firstLine="600"/>
        <w:jc w:val="both"/>
      </w:pPr>
      <w:r w:rsidRPr="00616B3B">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C239A6" w:rsidRPr="00616B3B" w:rsidRDefault="007B665E" w:rsidP="007B3573">
      <w:pPr>
        <w:pStyle w:val="22"/>
        <w:shd w:val="clear" w:color="auto" w:fill="auto"/>
        <w:spacing w:after="0" w:line="288" w:lineRule="exact"/>
        <w:ind w:left="1418" w:right="1268" w:firstLine="600"/>
        <w:jc w:val="both"/>
      </w:pPr>
      <w:r w:rsidRPr="00616B3B">
        <w:t>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w:t>
      </w:r>
      <w:r w:rsidR="0033202E" w:rsidRPr="00616B3B">
        <w:t xml:space="preserve"> «Второй иностранный язык»</w:t>
      </w:r>
      <w:r w:rsidRPr="00616B3B">
        <w:t xml:space="preserve"> «Математика», «Информатика», «География», «История России. Всеобщая история», «Обществознание», «Биология», «Химия», «Физика», «Технология», «Физическая культура», «Основы жизнедеятельности», «Изобр</w:t>
      </w:r>
      <w:r w:rsidR="0033202E" w:rsidRPr="00616B3B">
        <w:t>азительное искусство», «Музыка», «Основы духовно-нравственной культуры народов России», «Башкирский язык как государственный язык Республики Башкортостан»</w:t>
      </w:r>
      <w:r w:rsidR="00545EA4" w:rsidRPr="00616B3B">
        <w:t xml:space="preserve">  </w:t>
      </w:r>
      <w:r w:rsidRPr="00616B3B">
        <w:t>в отношении ценностно</w:t>
      </w:r>
      <w:r w:rsidRPr="00616B3B">
        <w:softHyphen/>
      </w:r>
      <w:r w:rsidR="00545EA4" w:rsidRPr="00616B3B">
        <w:t>-</w:t>
      </w:r>
      <w:r w:rsidRPr="00616B3B">
        <w:t>смыслового, личностного, познавательного и коммуникативного развития учащихся:</w:t>
      </w:r>
    </w:p>
    <w:p w:rsidR="00C239A6" w:rsidRPr="00616B3B" w:rsidRDefault="007B665E" w:rsidP="007B3573">
      <w:pPr>
        <w:pStyle w:val="22"/>
        <w:shd w:val="clear" w:color="auto" w:fill="auto"/>
        <w:spacing w:after="0" w:line="288" w:lineRule="exact"/>
        <w:ind w:left="1418" w:right="1268" w:firstLine="600"/>
        <w:jc w:val="both"/>
      </w:pPr>
      <w:r w:rsidRPr="00616B3B">
        <w:t>Предметы предметных областей «Русский язык и литература» и «Родной язык и р</w:t>
      </w:r>
      <w:r w:rsidR="00545EA4" w:rsidRPr="00616B3B">
        <w:t>одная литература»</w:t>
      </w:r>
    </w:p>
    <w:p w:rsidR="00C239A6" w:rsidRPr="00616B3B" w:rsidRDefault="007B665E" w:rsidP="00A10771">
      <w:pPr>
        <w:pStyle w:val="22"/>
        <w:numPr>
          <w:ilvl w:val="0"/>
          <w:numId w:val="41"/>
        </w:numPr>
        <w:shd w:val="clear" w:color="auto" w:fill="auto"/>
        <w:tabs>
          <w:tab w:val="left" w:pos="764"/>
        </w:tabs>
        <w:spacing w:after="0" w:line="288" w:lineRule="exact"/>
        <w:ind w:left="1418" w:right="1268" w:firstLine="600"/>
        <w:jc w:val="both"/>
      </w:pPr>
      <w:r w:rsidRPr="00616B3B">
        <w:t>помогают в культурной самоидентификации школьника, понимание литературы как одной из основных национально-культурных ценностей народа, как особого способа познания жизни;</w:t>
      </w:r>
    </w:p>
    <w:p w:rsidR="00C239A6" w:rsidRPr="00616B3B" w:rsidRDefault="007B665E" w:rsidP="00A10771">
      <w:pPr>
        <w:pStyle w:val="22"/>
        <w:numPr>
          <w:ilvl w:val="0"/>
          <w:numId w:val="41"/>
        </w:numPr>
        <w:shd w:val="clear" w:color="auto" w:fill="auto"/>
        <w:tabs>
          <w:tab w:val="left" w:pos="798"/>
        </w:tabs>
        <w:spacing w:after="0" w:line="288" w:lineRule="exact"/>
        <w:ind w:left="1418" w:right="1268" w:firstLine="600"/>
        <w:jc w:val="both"/>
      </w:pPr>
      <w:r w:rsidRPr="00616B3B">
        <w:t>формируют индивидуальный эстетический литературный вкус.</w:t>
      </w:r>
    </w:p>
    <w:p w:rsidR="00C239A6" w:rsidRPr="00616B3B" w:rsidRDefault="007B665E" w:rsidP="007B3573">
      <w:pPr>
        <w:pStyle w:val="22"/>
        <w:shd w:val="clear" w:color="auto" w:fill="auto"/>
        <w:spacing w:after="0" w:line="288" w:lineRule="exact"/>
        <w:ind w:left="1418" w:right="1268" w:firstLine="600"/>
        <w:jc w:val="both"/>
      </w:pPr>
      <w:r w:rsidRPr="00616B3B">
        <w:t>Формирование коммуникативных УУД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C239A6" w:rsidRPr="00616B3B" w:rsidRDefault="007B665E" w:rsidP="007B3573">
      <w:pPr>
        <w:pStyle w:val="22"/>
        <w:shd w:val="clear" w:color="auto" w:fill="auto"/>
        <w:spacing w:after="0" w:line="288" w:lineRule="exact"/>
        <w:ind w:left="1418" w:right="1268" w:firstLine="600"/>
        <w:jc w:val="both"/>
      </w:pPr>
      <w:r w:rsidRPr="00616B3B">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в процессе освоения системы понятий и правил способствует формированию познавательных УУД, а также</w:t>
      </w:r>
    </w:p>
    <w:p w:rsidR="00C239A6" w:rsidRPr="00616B3B" w:rsidRDefault="007B665E" w:rsidP="00A10771">
      <w:pPr>
        <w:pStyle w:val="22"/>
        <w:numPr>
          <w:ilvl w:val="0"/>
          <w:numId w:val="41"/>
        </w:numPr>
        <w:shd w:val="clear" w:color="auto" w:fill="auto"/>
        <w:tabs>
          <w:tab w:val="left" w:pos="764"/>
        </w:tabs>
        <w:spacing w:after="0" w:line="288" w:lineRule="exact"/>
        <w:ind w:left="1418" w:right="1268" w:firstLine="600"/>
        <w:jc w:val="both"/>
      </w:pPr>
      <w:r w:rsidRPr="00616B3B">
        <w:t>формированию гражданской, этнической и социальной идентичности, позволяющей понимать, быть понятым, выражать внутренний мир человека;</w:t>
      </w:r>
    </w:p>
    <w:p w:rsidR="00C239A6" w:rsidRPr="00616B3B" w:rsidRDefault="007B665E" w:rsidP="00A10771">
      <w:pPr>
        <w:pStyle w:val="22"/>
        <w:numPr>
          <w:ilvl w:val="0"/>
          <w:numId w:val="41"/>
        </w:numPr>
        <w:shd w:val="clear" w:color="auto" w:fill="auto"/>
        <w:tabs>
          <w:tab w:val="left" w:pos="769"/>
        </w:tabs>
        <w:spacing w:after="0" w:line="288" w:lineRule="exact"/>
        <w:ind w:left="1418" w:right="1268" w:firstLine="600"/>
        <w:jc w:val="both"/>
      </w:pPr>
      <w:r w:rsidRPr="00616B3B">
        <w:t>нацеленность на личностное развитие ученика; духовное, нравственное, эмоциональное, творческое, этическое и познавательное развитие;</w:t>
      </w:r>
    </w:p>
    <w:p w:rsidR="00C239A6" w:rsidRPr="00616B3B" w:rsidRDefault="007B665E" w:rsidP="00A10771">
      <w:pPr>
        <w:pStyle w:val="22"/>
        <w:numPr>
          <w:ilvl w:val="0"/>
          <w:numId w:val="41"/>
        </w:numPr>
        <w:shd w:val="clear" w:color="auto" w:fill="auto"/>
        <w:tabs>
          <w:tab w:val="left" w:pos="764"/>
        </w:tabs>
        <w:spacing w:after="0" w:line="288" w:lineRule="exact"/>
        <w:ind w:left="1418" w:right="1268" w:firstLine="600"/>
        <w:jc w:val="both"/>
      </w:pPr>
      <w:r w:rsidRPr="00616B3B">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C239A6" w:rsidRPr="00616B3B" w:rsidRDefault="007B665E" w:rsidP="00A10771">
      <w:pPr>
        <w:pStyle w:val="22"/>
        <w:numPr>
          <w:ilvl w:val="0"/>
          <w:numId w:val="41"/>
        </w:numPr>
        <w:shd w:val="clear" w:color="auto" w:fill="auto"/>
        <w:tabs>
          <w:tab w:val="left" w:pos="769"/>
        </w:tabs>
        <w:spacing w:after="0" w:line="288" w:lineRule="exact"/>
        <w:ind w:left="1418" w:right="1268" w:firstLine="600"/>
        <w:jc w:val="both"/>
      </w:pPr>
      <w:r w:rsidRPr="00616B3B">
        <w:t>помогают в овладении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C239A6" w:rsidRPr="00616B3B" w:rsidRDefault="00545EA4" w:rsidP="007B3573">
      <w:pPr>
        <w:pStyle w:val="22"/>
        <w:shd w:val="clear" w:color="auto" w:fill="auto"/>
        <w:spacing w:after="0" w:line="288" w:lineRule="exact"/>
        <w:ind w:left="1418" w:right="1268" w:firstLine="600"/>
        <w:jc w:val="both"/>
      </w:pPr>
      <w:r w:rsidRPr="00616B3B">
        <w:t>Иностранный язык (В</w:t>
      </w:r>
      <w:r w:rsidR="007B665E" w:rsidRPr="00616B3B">
        <w:t>торой иностранный язык)</w:t>
      </w:r>
    </w:p>
    <w:p w:rsidR="00C239A6" w:rsidRPr="00616B3B" w:rsidRDefault="007B665E" w:rsidP="007B3573">
      <w:pPr>
        <w:pStyle w:val="22"/>
        <w:shd w:val="clear" w:color="auto" w:fill="auto"/>
        <w:spacing w:after="0" w:line="288" w:lineRule="exact"/>
        <w:ind w:left="1418" w:right="1268" w:firstLine="600"/>
        <w:jc w:val="both"/>
      </w:pPr>
      <w:r w:rsidRPr="00616B3B">
        <w:t>Наряду с достижением предметных результатов, предмет нацелен на личностное развитие ученика, обеспечивает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w:t>
      </w:r>
    </w:p>
    <w:p w:rsidR="00C239A6" w:rsidRPr="00616B3B" w:rsidRDefault="007B665E" w:rsidP="007B3573">
      <w:pPr>
        <w:pStyle w:val="22"/>
        <w:shd w:val="clear" w:color="auto" w:fill="auto"/>
        <w:spacing w:after="0" w:line="288" w:lineRule="exact"/>
        <w:ind w:left="1418" w:right="1268" w:firstLine="600"/>
        <w:jc w:val="both"/>
      </w:pPr>
      <w:r w:rsidRPr="00616B3B">
        <w:t>Этот же предмет с помощью другой группы линий развития обеспечивает формирование коммуникативных универсальных учебных действий, так как обеспечивает «формирование и совершенствование иноязычной коммуникативной компетенции» В процессе освоения системы понятий и правил у учеников формируются познавательные универсальные учебные действия.</w:t>
      </w:r>
    </w:p>
    <w:p w:rsidR="00C239A6" w:rsidRPr="00616B3B" w:rsidRDefault="007B665E" w:rsidP="007B3573">
      <w:pPr>
        <w:pStyle w:val="22"/>
        <w:shd w:val="clear" w:color="auto" w:fill="auto"/>
        <w:spacing w:after="0" w:line="288" w:lineRule="exact"/>
        <w:ind w:left="1418" w:right="1268" w:firstLine="600"/>
        <w:jc w:val="both"/>
      </w:pPr>
      <w:r w:rsidRPr="00616B3B">
        <w:t>Математика и информатика, а именно:</w:t>
      </w:r>
    </w:p>
    <w:p w:rsidR="00C239A6" w:rsidRPr="00616B3B" w:rsidRDefault="007B665E" w:rsidP="007B3573">
      <w:pPr>
        <w:pStyle w:val="22"/>
        <w:shd w:val="clear" w:color="auto" w:fill="auto"/>
        <w:spacing w:after="0" w:line="288" w:lineRule="exact"/>
        <w:ind w:left="1418" w:right="1268" w:firstLine="600"/>
        <w:jc w:val="both"/>
      </w:pPr>
      <w:r w:rsidRPr="00616B3B">
        <w:t>Предмет «Математика» направлен, прежде всего, на развитие познавательных универсальных учебных действий. Именно на это нацелено формирование представлений о математике как о методе познания действительности, позволяющем описывать и изучать реальные процессы и явления. Но наряду с этой всем очевидной ролью математики («ум в порядок приводит») у этого предмета есть еще одна важная роль - формирование коммуникативных универсальных учебных действий. Это связано с тем, что данный предмет является универсальным языком науки, позволяющим описывать и изучать реальные процессы и явления;</w:t>
      </w:r>
    </w:p>
    <w:p w:rsidR="00C239A6" w:rsidRPr="00616B3B" w:rsidRDefault="007B665E" w:rsidP="007B3573">
      <w:pPr>
        <w:pStyle w:val="22"/>
        <w:shd w:val="clear" w:color="auto" w:fill="auto"/>
        <w:spacing w:after="0" w:line="288" w:lineRule="exact"/>
        <w:ind w:left="1418" w:right="1268" w:firstLine="600"/>
        <w:jc w:val="both"/>
      </w:pPr>
      <w:r w:rsidRPr="00616B3B">
        <w:t>Предмет «Информатика» «Технология» с основами робототехники направлен на развитие познавательных УУД: оказывает содействие формирование знаний об алгоритмических конструкциях, логических значениях и операциях, умений формализации и структурирования информации.</w:t>
      </w:r>
    </w:p>
    <w:p w:rsidR="00C239A6" w:rsidRPr="00616B3B" w:rsidRDefault="007B665E" w:rsidP="007B3573">
      <w:pPr>
        <w:pStyle w:val="22"/>
        <w:shd w:val="clear" w:color="auto" w:fill="auto"/>
        <w:spacing w:after="0" w:line="288" w:lineRule="exact"/>
        <w:ind w:left="1418" w:right="1268" w:firstLine="600"/>
        <w:jc w:val="both"/>
      </w:pPr>
      <w:r w:rsidRPr="00616B3B">
        <w:t>Оба предмета направлены на:</w:t>
      </w:r>
    </w:p>
    <w:p w:rsidR="00C239A6" w:rsidRPr="00616B3B" w:rsidRDefault="007B665E" w:rsidP="00A10771">
      <w:pPr>
        <w:pStyle w:val="22"/>
        <w:numPr>
          <w:ilvl w:val="0"/>
          <w:numId w:val="41"/>
        </w:numPr>
        <w:shd w:val="clear" w:color="auto" w:fill="auto"/>
        <w:tabs>
          <w:tab w:val="left" w:pos="774"/>
        </w:tabs>
        <w:spacing w:after="0" w:line="288" w:lineRule="exact"/>
        <w:ind w:left="1418" w:right="1268" w:firstLine="600"/>
        <w:jc w:val="both"/>
      </w:pPr>
      <w:r w:rsidRPr="00616B3B">
        <w:t>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p w:rsidR="00C239A6" w:rsidRPr="00616B3B" w:rsidRDefault="007B665E" w:rsidP="007B3573">
      <w:pPr>
        <w:pStyle w:val="22"/>
        <w:shd w:val="clear" w:color="auto" w:fill="auto"/>
        <w:spacing w:after="0" w:line="288" w:lineRule="exact"/>
        <w:ind w:left="1418" w:right="1268" w:firstLine="600"/>
        <w:jc w:val="both"/>
      </w:pPr>
      <w:r w:rsidRPr="00616B3B">
        <w:t>Общественно-научные предметы, а именно:</w:t>
      </w:r>
    </w:p>
    <w:p w:rsidR="00C239A6" w:rsidRPr="00616B3B" w:rsidRDefault="007B665E" w:rsidP="007B3573">
      <w:pPr>
        <w:pStyle w:val="22"/>
        <w:shd w:val="clear" w:color="auto" w:fill="auto"/>
        <w:spacing w:after="0" w:line="288" w:lineRule="exact"/>
        <w:ind w:left="1418" w:right="1268" w:firstLine="600"/>
        <w:jc w:val="both"/>
      </w:pPr>
      <w:r w:rsidRPr="00616B3B">
        <w:t>«Обществознание», наряду с достижением предметных результатов, нацелено на познавательные УУД: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 и многое другое. Не менее важна нацеленность предмета и на личностное развитие учеников, чему способствует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РФ.</w:t>
      </w:r>
    </w:p>
    <w:p w:rsidR="00C239A6" w:rsidRPr="00616B3B" w:rsidRDefault="00545EA4" w:rsidP="007B3573">
      <w:pPr>
        <w:pStyle w:val="22"/>
        <w:shd w:val="clear" w:color="auto" w:fill="auto"/>
        <w:spacing w:after="0" w:line="288" w:lineRule="exact"/>
        <w:ind w:left="1418" w:right="1268" w:firstLine="600"/>
        <w:jc w:val="both"/>
      </w:pPr>
      <w:r w:rsidRPr="00616B3B">
        <w:t>«История России. Всеобщая история»</w:t>
      </w:r>
      <w:r w:rsidR="007B665E" w:rsidRPr="00616B3B">
        <w:t xml:space="preserve">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исторической точки зрения) - обеспечивает развитие познавательных универсальных учебных действий. Именно она обеспечивает приобретение опыта историко-культурного, цивилизационного подхода к оценке социальных явлений, современных глобальных процессов»;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гражданской, этнонациональной, социальной, культурной самоидентификации личности обучающегося,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239A6" w:rsidRPr="00616B3B" w:rsidRDefault="007B665E" w:rsidP="007B3573">
      <w:pPr>
        <w:pStyle w:val="22"/>
        <w:shd w:val="clear" w:color="auto" w:fill="auto"/>
        <w:spacing w:after="0" w:line="288" w:lineRule="exact"/>
        <w:ind w:left="1418" w:right="1268" w:firstLine="600"/>
        <w:jc w:val="both"/>
      </w:pPr>
      <w:r w:rsidRPr="00616B3B">
        <w:t>Естественно-научные предметы, а именно:</w:t>
      </w:r>
    </w:p>
    <w:p w:rsidR="00C239A6" w:rsidRPr="00616B3B" w:rsidRDefault="00D11380" w:rsidP="007B3573">
      <w:pPr>
        <w:pStyle w:val="22"/>
        <w:shd w:val="clear" w:color="auto" w:fill="auto"/>
        <w:spacing w:after="0" w:line="288" w:lineRule="exact"/>
        <w:ind w:left="1418" w:right="1268" w:firstLine="600"/>
        <w:jc w:val="both"/>
      </w:pPr>
      <w:r w:rsidRPr="00616B3B">
        <w:t>«Г</w:t>
      </w:r>
      <w:r w:rsidR="007B665E" w:rsidRPr="00616B3B">
        <w:t>еография», наряду с достижением предметных результатов, нацелена на познавательные УУД:</w:t>
      </w:r>
    </w:p>
    <w:p w:rsidR="00C239A6" w:rsidRPr="00616B3B" w:rsidRDefault="007B665E" w:rsidP="007B3573">
      <w:pPr>
        <w:pStyle w:val="22"/>
        <w:shd w:val="clear" w:color="auto" w:fill="auto"/>
        <w:spacing w:after="0" w:line="288" w:lineRule="exact"/>
        <w:ind w:left="1418" w:right="1268" w:firstLine="600"/>
        <w:jc w:val="both"/>
      </w:pPr>
      <w:r w:rsidRPr="00616B3B">
        <w:t>- формирование умений и навыков использования разнообразных географических знаний в повседневной жизни для объяснения и оценки явлений и процессов;</w:t>
      </w:r>
    </w:p>
    <w:p w:rsidR="00C239A6" w:rsidRPr="00616B3B" w:rsidRDefault="007B665E" w:rsidP="007B3573">
      <w:pPr>
        <w:pStyle w:val="22"/>
        <w:shd w:val="clear" w:color="auto" w:fill="auto"/>
        <w:spacing w:after="0" w:line="288" w:lineRule="exact"/>
        <w:ind w:left="1418" w:right="1268" w:firstLine="600"/>
        <w:jc w:val="both"/>
      </w:pPr>
      <w:r w:rsidRPr="00616B3B">
        <w:t>Коммуникативные УУД формируются в процессе овладения основами картографической грамотности и использования географической карты как одного из языков международного общения.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 способствует личностному развитию.</w:t>
      </w:r>
    </w:p>
    <w:p w:rsidR="00C239A6" w:rsidRPr="00616B3B" w:rsidRDefault="007B665E" w:rsidP="007B3573">
      <w:pPr>
        <w:pStyle w:val="22"/>
        <w:shd w:val="clear" w:color="auto" w:fill="auto"/>
        <w:spacing w:after="0" w:line="288" w:lineRule="exact"/>
        <w:ind w:left="1418" w:right="1268" w:firstLine="600"/>
        <w:jc w:val="both"/>
      </w:pPr>
      <w:r w:rsidRPr="00616B3B">
        <w:t>Предмет «Физика», «Решение нестандартных задач по физике» обеспечивает формирование познавательных УУД: приобретение опыта применения научных методов познания, наблюдения физических явлений, проведения опытов, простых экспериментальных исследований. Осознание необходимости применения достижений физики и технологий для рационального природопользования, что содействует развитию личностных результатов.</w:t>
      </w:r>
    </w:p>
    <w:p w:rsidR="00C239A6" w:rsidRPr="00616B3B" w:rsidRDefault="007B665E" w:rsidP="007B3573">
      <w:pPr>
        <w:pStyle w:val="22"/>
        <w:shd w:val="clear" w:color="auto" w:fill="auto"/>
        <w:spacing w:after="0" w:line="288" w:lineRule="exact"/>
        <w:ind w:left="1418" w:right="1268" w:firstLine="600"/>
        <w:jc w:val="both"/>
      </w:pPr>
      <w:r w:rsidRPr="00616B3B">
        <w:t>Предмет «Биология» через две главные группы линий развития обеспечивает формирование личностных и метапредметных результатов. Первая группа линий - знакомство с целостной картиной мира (умение объяснять мир с биологической точки зрения) - обеспечивает развитие познавательных УУД. Именно благодаря ей происходит формирование системы научных знаний о живой природе», «первоначальных систематизированных представлений о биологических объектах, процессах, явлениях, закономерностях, об основных биологических теориях. Вторая группа линий - формирование оценочного, эмоционального отношения к миру - способствует личностному развитию ученика. С ней связаны такие задачи предмета, как формирование основ экологической грамотности, защиты здоровья людей в условиях быстрого изменения экологического качества окружающей среды.</w:t>
      </w:r>
    </w:p>
    <w:p w:rsidR="00C239A6" w:rsidRPr="00616B3B" w:rsidRDefault="007B665E" w:rsidP="007B3573">
      <w:pPr>
        <w:pStyle w:val="22"/>
        <w:shd w:val="clear" w:color="auto" w:fill="auto"/>
        <w:spacing w:after="0" w:line="288" w:lineRule="exact"/>
        <w:ind w:left="1418" w:right="1268" w:firstLine="600"/>
        <w:jc w:val="both"/>
      </w:pPr>
      <w:r w:rsidRPr="00616B3B">
        <w:t>Предмет «Химия» нацелен на формирование УУД: формирование первоначальных систематизированных представлений о веществах,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 Играет важную роль и в достижении личностных результатов, позволяя учиться оценивать роль этого предмета в решении современных экологических проблем, в том числе в предотвращении техногенных и экологических катастроф.</w:t>
      </w:r>
    </w:p>
    <w:p w:rsidR="00C239A6" w:rsidRPr="00616B3B" w:rsidRDefault="007B665E" w:rsidP="007B3573">
      <w:pPr>
        <w:pStyle w:val="22"/>
        <w:shd w:val="clear" w:color="auto" w:fill="auto"/>
        <w:spacing w:after="0" w:line="288" w:lineRule="exact"/>
        <w:ind w:left="1418" w:right="1268" w:firstLine="600"/>
        <w:jc w:val="both"/>
      </w:pPr>
      <w:r w:rsidRPr="00616B3B">
        <w:t>Большую роль в становлении личности ученика играет предметная область «Искусство», включающая предметы «Изобразительное искусство», «Музыка». Они способствуют личностному развитию ученика, обеспечивая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Кроме этого, искусство дает человеку иной, кроме вербального, способ общения, обеспечивая тем самым развитие коммуникативных универсальных учебных действий.</w:t>
      </w:r>
    </w:p>
    <w:p w:rsidR="00C239A6" w:rsidRPr="00616B3B" w:rsidRDefault="007B665E" w:rsidP="007B3573">
      <w:pPr>
        <w:pStyle w:val="22"/>
        <w:shd w:val="clear" w:color="auto" w:fill="auto"/>
        <w:spacing w:after="0" w:line="288" w:lineRule="exact"/>
        <w:ind w:left="1418" w:right="1268" w:firstLine="600"/>
        <w:jc w:val="both"/>
      </w:pPr>
      <w:r w:rsidRPr="00616B3B">
        <w:t>Предмет «Технология» имеет четкую практико-ориентированную направленность. Он способствует формированию регулятивных универсальных учебных действий путем овладения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В то же время «формирование умений устанавливать взаимосвязь знаний по разным учебным предметам для решения прикладных учебных задач» обеспечивает развитие познавательных универсальных учебных действий. Формируя представления о мире профессий, связанных с изучаемыми технологиями, их востребованности на рынке труда, данный предмет обеспечивает личностное развитие ученика.</w:t>
      </w:r>
    </w:p>
    <w:p w:rsidR="00C239A6" w:rsidRPr="00616B3B" w:rsidRDefault="007B665E" w:rsidP="007B3573">
      <w:pPr>
        <w:pStyle w:val="22"/>
        <w:shd w:val="clear" w:color="auto" w:fill="auto"/>
        <w:spacing w:after="0" w:line="288" w:lineRule="exact"/>
        <w:ind w:left="1418" w:right="1268" w:firstLine="600"/>
        <w:jc w:val="both"/>
      </w:pPr>
      <w:r w:rsidRPr="00616B3B">
        <w:t>Предметы «Физическая культура» и «Основы безопасности жизнедеятельности» способствуют формированию регулятивных УУД через развитие двигательной активности обучающихся, формирование потребности в систематическом участии в физкультурно-спортивных и оздоровительных мероприятиях, а также знание и умение применять меры безопасности и правила поведения в условиях опасных и чрезвычайных ситуаций; умение оказать первую помощь пострадавшим; предвидеть возникновение опасных ситуаций. Таким образом, физическое, эмоциональное, интеллектуальное и социальное развитие личности», а также формирование и развитие установок активного, экологически целесообразного, здорового и безопасного образа жизни оказывают весьма заметное влияние на личностное развитие школьников.</w:t>
      </w:r>
    </w:p>
    <w:p w:rsidR="00C239A6" w:rsidRPr="00616B3B" w:rsidRDefault="007B665E" w:rsidP="007B3573">
      <w:pPr>
        <w:pStyle w:val="22"/>
        <w:shd w:val="clear" w:color="auto" w:fill="auto"/>
        <w:spacing w:after="0" w:line="288" w:lineRule="exact"/>
        <w:ind w:left="1418" w:right="1268" w:firstLine="680"/>
        <w:jc w:val="both"/>
      </w:pPr>
      <w:r w:rsidRPr="00616B3B">
        <w:t>Предмет «Основы духовно- нравственной культуры народов России» наряду с достижением предметных результатов, нацелен на познавательные УУД: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гражданского общества в становлении российской государственности.</w:t>
      </w:r>
    </w:p>
    <w:p w:rsidR="00C239A6" w:rsidRPr="00616B3B" w:rsidRDefault="007B665E" w:rsidP="007B3573">
      <w:pPr>
        <w:pStyle w:val="22"/>
        <w:shd w:val="clear" w:color="auto" w:fill="auto"/>
        <w:spacing w:after="0" w:line="288" w:lineRule="exact"/>
        <w:ind w:left="1418" w:right="1268" w:firstLine="680"/>
        <w:jc w:val="both"/>
      </w:pPr>
      <w:r w:rsidRPr="00616B3B">
        <w:t>Решение задачи формирования УУД в основной ОО происходит не только на занятиях по отдельным учебным предметам, но и в ходе внеурочной деятельности, а также в рамках факультативов, кружков.</w:t>
      </w:r>
    </w:p>
    <w:p w:rsidR="00C239A6" w:rsidRPr="00616B3B" w:rsidRDefault="007B665E" w:rsidP="007B3573">
      <w:pPr>
        <w:pStyle w:val="a8"/>
        <w:framePr w:w="9797" w:wrap="notBeside" w:vAnchor="text" w:hAnchor="text" w:xAlign="center" w:y="1"/>
        <w:shd w:val="clear" w:color="auto" w:fill="auto"/>
        <w:spacing w:after="0" w:line="220" w:lineRule="exact"/>
        <w:ind w:left="1418" w:right="1268"/>
      </w:pPr>
      <w:r w:rsidRPr="00616B3B">
        <w:t>Роль внеурочной и внеклассной деятельности в формировании личностных результатов: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4358"/>
        <w:gridCol w:w="2170"/>
        <w:gridCol w:w="3269"/>
      </w:tblGrid>
      <w:tr w:rsidR="00C239A6" w:rsidRPr="00616B3B">
        <w:trPr>
          <w:trHeight w:hRule="exact" w:val="355"/>
          <w:jc w:val="center"/>
        </w:trPr>
        <w:tc>
          <w:tcPr>
            <w:tcW w:w="4358" w:type="dxa"/>
            <w:tcBorders>
              <w:top w:val="single" w:sz="4" w:space="0" w:color="auto"/>
              <w:lef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0"/>
                <w:rFonts w:eastAsia="Calibri"/>
                <w:sz w:val="22"/>
                <w:szCs w:val="22"/>
              </w:rPr>
              <w:t>Личностные результаты</w:t>
            </w:r>
          </w:p>
        </w:tc>
        <w:tc>
          <w:tcPr>
            <w:tcW w:w="2170" w:type="dxa"/>
            <w:tcBorders>
              <w:top w:val="single" w:sz="4" w:space="0" w:color="auto"/>
              <w:lef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0"/>
                <w:rFonts w:eastAsia="Calibri"/>
                <w:sz w:val="22"/>
                <w:szCs w:val="22"/>
              </w:rPr>
              <w:t>Сфера формирования</w:t>
            </w:r>
          </w:p>
        </w:tc>
        <w:tc>
          <w:tcPr>
            <w:tcW w:w="3269"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0"/>
                <w:rFonts w:eastAsia="Calibri"/>
                <w:sz w:val="22"/>
                <w:szCs w:val="22"/>
              </w:rPr>
              <w:t>Формы работы</w:t>
            </w:r>
          </w:p>
        </w:tc>
      </w:tr>
      <w:tr w:rsidR="00C239A6" w:rsidRPr="000464E4">
        <w:trPr>
          <w:trHeight w:hRule="exact" w:val="3043"/>
          <w:jc w:val="center"/>
        </w:trPr>
        <w:tc>
          <w:tcPr>
            <w:tcW w:w="4358" w:type="dxa"/>
            <w:tcBorders>
              <w:top w:val="single" w:sz="4" w:space="0" w:color="auto"/>
              <w:left w:val="single" w:sz="4" w:space="0" w:color="auto"/>
            </w:tcBorders>
            <w:shd w:val="clear" w:color="auto" w:fill="FFFFFF"/>
            <w:vAlign w:val="bottom"/>
          </w:tcPr>
          <w:p w:rsidR="00C239A6" w:rsidRPr="000464E4" w:rsidRDefault="007B665E" w:rsidP="000464E4">
            <w:pPr>
              <w:pStyle w:val="aff0"/>
              <w:spacing w:line="240" w:lineRule="auto"/>
              <w:ind w:firstLine="0"/>
            </w:pPr>
            <w:r w:rsidRPr="000464E4">
              <w:rPr>
                <w:rStyle w:val="295pt"/>
                <w:rFonts w:eastAsia="Calibri"/>
                <w:sz w:val="22"/>
                <w:szCs w:val="22"/>
              </w:rPr>
              <w:t>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tc>
        <w:tc>
          <w:tcPr>
            <w:tcW w:w="2170" w:type="dxa"/>
            <w:tcBorders>
              <w:top w:val="single" w:sz="4" w:space="0" w:color="auto"/>
              <w:left w:val="single" w:sz="4" w:space="0" w:color="auto"/>
            </w:tcBorders>
            <w:shd w:val="clear" w:color="auto" w:fill="FFFFFF"/>
          </w:tcPr>
          <w:p w:rsidR="00C239A6" w:rsidRPr="000464E4" w:rsidRDefault="007B665E" w:rsidP="000464E4">
            <w:pPr>
              <w:pStyle w:val="aff0"/>
              <w:spacing w:line="240" w:lineRule="auto"/>
              <w:ind w:firstLine="0"/>
            </w:pPr>
            <w:r w:rsidRPr="000464E4">
              <w:rPr>
                <w:rStyle w:val="295pt"/>
                <w:rFonts w:eastAsia="Calibri"/>
                <w:sz w:val="22"/>
                <w:szCs w:val="22"/>
              </w:rPr>
              <w:t>Внеурочная</w:t>
            </w:r>
          </w:p>
          <w:p w:rsidR="00C239A6" w:rsidRPr="000464E4" w:rsidRDefault="007B665E" w:rsidP="000464E4">
            <w:pPr>
              <w:pStyle w:val="aff0"/>
              <w:spacing w:line="240" w:lineRule="auto"/>
              <w:ind w:firstLine="0"/>
            </w:pPr>
            <w:r w:rsidRPr="000464E4">
              <w:rPr>
                <w:rStyle w:val="295pt"/>
                <w:rFonts w:eastAsia="Calibri"/>
                <w:sz w:val="22"/>
                <w:szCs w:val="22"/>
              </w:rPr>
              <w:t>деятельность</w:t>
            </w:r>
          </w:p>
        </w:tc>
        <w:tc>
          <w:tcPr>
            <w:tcW w:w="3269" w:type="dxa"/>
            <w:tcBorders>
              <w:top w:val="single" w:sz="4" w:space="0" w:color="auto"/>
              <w:left w:val="single" w:sz="4" w:space="0" w:color="auto"/>
              <w:right w:val="single" w:sz="4" w:space="0" w:color="auto"/>
            </w:tcBorders>
            <w:shd w:val="clear" w:color="auto" w:fill="FFFFFF"/>
          </w:tcPr>
          <w:p w:rsidR="00C239A6" w:rsidRPr="000464E4" w:rsidRDefault="007B665E" w:rsidP="000464E4">
            <w:pPr>
              <w:pStyle w:val="aff0"/>
              <w:spacing w:line="240" w:lineRule="auto"/>
              <w:ind w:firstLine="0"/>
            </w:pPr>
            <w:r w:rsidRPr="000464E4">
              <w:rPr>
                <w:rStyle w:val="295pt"/>
                <w:rFonts w:eastAsia="Calibri"/>
                <w:sz w:val="22"/>
                <w:szCs w:val="22"/>
              </w:rPr>
              <w:t>Беседы: «Что значит быть патриотом?» «Мы - многонациональный народ», игра «Наша Родина - Россия» - Викторина «Г осударственные символы России»</w:t>
            </w:r>
          </w:p>
          <w:p w:rsidR="00C239A6" w:rsidRPr="000464E4" w:rsidRDefault="00545EA4" w:rsidP="000464E4">
            <w:pPr>
              <w:pStyle w:val="aff0"/>
              <w:spacing w:line="240" w:lineRule="auto"/>
              <w:ind w:firstLine="0"/>
            </w:pPr>
            <w:r w:rsidRPr="000464E4">
              <w:rPr>
                <w:rStyle w:val="295pt"/>
                <w:rFonts w:eastAsia="Calibri"/>
                <w:sz w:val="22"/>
                <w:szCs w:val="22"/>
              </w:rPr>
              <w:t xml:space="preserve">Экскурсии по </w:t>
            </w:r>
            <w:r w:rsidR="007B665E" w:rsidRPr="000464E4">
              <w:rPr>
                <w:rStyle w:val="295pt"/>
                <w:rFonts w:eastAsia="Calibri"/>
                <w:sz w:val="22"/>
                <w:szCs w:val="22"/>
              </w:rPr>
              <w:t xml:space="preserve"> </w:t>
            </w:r>
            <w:r w:rsidRPr="000464E4">
              <w:rPr>
                <w:rStyle w:val="295pt"/>
                <w:rFonts w:eastAsia="Calibri"/>
                <w:sz w:val="22"/>
                <w:szCs w:val="22"/>
              </w:rPr>
              <w:t xml:space="preserve"> п.Чишмы, Чишминскому   району, г.Уфа, Республике Башкортостан, э</w:t>
            </w:r>
            <w:r w:rsidR="007B665E" w:rsidRPr="000464E4">
              <w:rPr>
                <w:rStyle w:val="295pt"/>
                <w:rFonts w:eastAsia="Calibri"/>
                <w:sz w:val="22"/>
                <w:szCs w:val="22"/>
              </w:rPr>
              <w:t>кскурсии в краеведческий музей</w:t>
            </w:r>
          </w:p>
        </w:tc>
      </w:tr>
      <w:tr w:rsidR="00C239A6" w:rsidRPr="000464E4">
        <w:trPr>
          <w:trHeight w:hRule="exact" w:val="1560"/>
          <w:jc w:val="center"/>
        </w:trPr>
        <w:tc>
          <w:tcPr>
            <w:tcW w:w="4358" w:type="dxa"/>
            <w:tcBorders>
              <w:top w:val="single" w:sz="4" w:space="0" w:color="auto"/>
              <w:left w:val="single" w:sz="4" w:space="0" w:color="auto"/>
              <w:bottom w:val="single" w:sz="4" w:space="0" w:color="auto"/>
            </w:tcBorders>
            <w:shd w:val="clear" w:color="auto" w:fill="FFFFFF"/>
            <w:vAlign w:val="bottom"/>
          </w:tcPr>
          <w:p w:rsidR="00C239A6" w:rsidRPr="000464E4" w:rsidRDefault="007B665E" w:rsidP="000464E4">
            <w:pPr>
              <w:pStyle w:val="aff0"/>
              <w:spacing w:line="240" w:lineRule="auto"/>
              <w:ind w:firstLine="0"/>
            </w:pPr>
            <w:r w:rsidRPr="000464E4">
              <w:rPr>
                <w:rStyle w:val="295pt"/>
                <w:rFonts w:eastAsia="Calibri"/>
                <w:sz w:val="22"/>
                <w:szCs w:val="22"/>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tc>
        <w:tc>
          <w:tcPr>
            <w:tcW w:w="2170" w:type="dxa"/>
            <w:tcBorders>
              <w:top w:val="single" w:sz="4" w:space="0" w:color="auto"/>
              <w:left w:val="single" w:sz="4" w:space="0" w:color="auto"/>
              <w:bottom w:val="single" w:sz="4" w:space="0" w:color="auto"/>
            </w:tcBorders>
            <w:shd w:val="clear" w:color="auto" w:fill="FFFFFF"/>
          </w:tcPr>
          <w:p w:rsidR="00C239A6" w:rsidRPr="000464E4" w:rsidRDefault="007B665E" w:rsidP="000464E4">
            <w:pPr>
              <w:pStyle w:val="aff0"/>
              <w:spacing w:line="240" w:lineRule="auto"/>
              <w:ind w:firstLine="0"/>
            </w:pPr>
            <w:r w:rsidRPr="000464E4">
              <w:rPr>
                <w:rStyle w:val="295pt"/>
                <w:rFonts w:eastAsia="Calibri"/>
                <w:sz w:val="22"/>
                <w:szCs w:val="22"/>
              </w:rPr>
              <w:t>Внеурочная</w:t>
            </w:r>
          </w:p>
          <w:p w:rsidR="00C239A6" w:rsidRPr="000464E4" w:rsidRDefault="007B665E" w:rsidP="000464E4">
            <w:pPr>
              <w:pStyle w:val="aff0"/>
              <w:spacing w:line="240" w:lineRule="auto"/>
              <w:ind w:firstLine="0"/>
            </w:pPr>
            <w:r w:rsidRPr="000464E4">
              <w:rPr>
                <w:rStyle w:val="295pt"/>
                <w:rFonts w:eastAsia="Calibri"/>
                <w:sz w:val="22"/>
                <w:szCs w:val="22"/>
              </w:rPr>
              <w:t>деятельность</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C239A6" w:rsidRPr="000464E4" w:rsidRDefault="007B665E" w:rsidP="000464E4">
            <w:pPr>
              <w:pStyle w:val="aff0"/>
              <w:spacing w:line="240" w:lineRule="auto"/>
              <w:ind w:firstLine="0"/>
            </w:pPr>
            <w:r w:rsidRPr="000464E4">
              <w:rPr>
                <w:rStyle w:val="295pt"/>
                <w:rFonts w:eastAsia="Calibri"/>
                <w:sz w:val="22"/>
                <w:szCs w:val="22"/>
              </w:rPr>
              <w:t>Экскурсии в музеи</w:t>
            </w:r>
          </w:p>
        </w:tc>
      </w:tr>
      <w:tr w:rsidR="00C239A6" w:rsidRPr="000464E4">
        <w:trPr>
          <w:trHeight w:hRule="exact" w:val="2304"/>
          <w:jc w:val="center"/>
        </w:trPr>
        <w:tc>
          <w:tcPr>
            <w:tcW w:w="4358" w:type="dxa"/>
            <w:tcBorders>
              <w:top w:val="single" w:sz="4" w:space="0" w:color="auto"/>
              <w:left w:val="single" w:sz="4" w:space="0" w:color="auto"/>
            </w:tcBorders>
            <w:shd w:val="clear" w:color="auto" w:fill="FFFFFF"/>
            <w:vAlign w:val="bottom"/>
          </w:tcPr>
          <w:p w:rsidR="00C239A6" w:rsidRPr="000464E4" w:rsidRDefault="007B665E" w:rsidP="000464E4">
            <w:pPr>
              <w:pStyle w:val="aff0"/>
              <w:spacing w:line="240" w:lineRule="auto"/>
              <w:ind w:firstLine="0"/>
            </w:pPr>
            <w:r w:rsidRPr="000464E4">
              <w:rPr>
                <w:rStyle w:val="295pt"/>
                <w:rFonts w:eastAsia="Calibri"/>
                <w:sz w:val="22"/>
                <w:szCs w:val="22"/>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tc>
        <w:tc>
          <w:tcPr>
            <w:tcW w:w="2170" w:type="dxa"/>
            <w:tcBorders>
              <w:top w:val="single" w:sz="4" w:space="0" w:color="auto"/>
              <w:left w:val="single" w:sz="4" w:space="0" w:color="auto"/>
            </w:tcBorders>
            <w:shd w:val="clear" w:color="auto" w:fill="FFFFFF"/>
          </w:tcPr>
          <w:p w:rsidR="00C239A6" w:rsidRPr="000464E4" w:rsidRDefault="007B665E" w:rsidP="000464E4">
            <w:pPr>
              <w:pStyle w:val="aff0"/>
              <w:spacing w:line="240" w:lineRule="auto"/>
              <w:ind w:firstLine="0"/>
            </w:pPr>
            <w:r w:rsidRPr="000464E4">
              <w:rPr>
                <w:rStyle w:val="295pt"/>
                <w:rFonts w:eastAsia="Calibri"/>
                <w:sz w:val="22"/>
                <w:szCs w:val="22"/>
              </w:rPr>
              <w:t>Внеурочная</w:t>
            </w:r>
          </w:p>
          <w:p w:rsidR="00C239A6" w:rsidRPr="000464E4" w:rsidRDefault="007B665E" w:rsidP="000464E4">
            <w:pPr>
              <w:pStyle w:val="aff0"/>
              <w:spacing w:line="240" w:lineRule="auto"/>
              <w:ind w:firstLine="0"/>
            </w:pPr>
            <w:r w:rsidRPr="000464E4">
              <w:rPr>
                <w:rStyle w:val="295pt"/>
                <w:rFonts w:eastAsia="Calibri"/>
                <w:sz w:val="22"/>
                <w:szCs w:val="22"/>
              </w:rPr>
              <w:t>деятельность</w:t>
            </w:r>
          </w:p>
        </w:tc>
        <w:tc>
          <w:tcPr>
            <w:tcW w:w="3269" w:type="dxa"/>
            <w:tcBorders>
              <w:top w:val="single" w:sz="4" w:space="0" w:color="auto"/>
              <w:left w:val="single" w:sz="4" w:space="0" w:color="auto"/>
              <w:right w:val="single" w:sz="4" w:space="0" w:color="auto"/>
            </w:tcBorders>
            <w:shd w:val="clear" w:color="auto" w:fill="FFFFFF"/>
          </w:tcPr>
          <w:p w:rsidR="00C239A6" w:rsidRPr="000464E4" w:rsidRDefault="007B665E" w:rsidP="000464E4">
            <w:pPr>
              <w:pStyle w:val="aff0"/>
              <w:spacing w:line="240" w:lineRule="auto"/>
              <w:ind w:firstLine="0"/>
            </w:pPr>
            <w:r w:rsidRPr="000464E4">
              <w:rPr>
                <w:rStyle w:val="295pt"/>
                <w:rFonts w:eastAsia="Calibri"/>
                <w:sz w:val="22"/>
                <w:szCs w:val="22"/>
              </w:rPr>
              <w:t>игра «Россия - многонациональное государство»</w:t>
            </w:r>
          </w:p>
          <w:p w:rsidR="00C239A6" w:rsidRPr="000464E4" w:rsidRDefault="007B665E" w:rsidP="000464E4">
            <w:pPr>
              <w:pStyle w:val="aff0"/>
              <w:spacing w:line="240" w:lineRule="auto"/>
              <w:ind w:firstLine="0"/>
            </w:pPr>
            <w:r w:rsidRPr="000464E4">
              <w:rPr>
                <w:rStyle w:val="295pt"/>
                <w:rFonts w:eastAsia="Calibri"/>
                <w:sz w:val="22"/>
                <w:szCs w:val="22"/>
              </w:rPr>
              <w:t>Неделя толерантности Экскурсии</w:t>
            </w:r>
          </w:p>
        </w:tc>
      </w:tr>
      <w:tr w:rsidR="00C239A6" w:rsidRPr="00616B3B">
        <w:trPr>
          <w:trHeight w:hRule="exact" w:val="1651"/>
          <w:jc w:val="center"/>
        </w:trPr>
        <w:tc>
          <w:tcPr>
            <w:tcW w:w="4358" w:type="dxa"/>
            <w:tcBorders>
              <w:top w:val="single" w:sz="4" w:space="0" w:color="auto"/>
              <w:lef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w:t>
            </w:r>
          </w:p>
        </w:tc>
        <w:tc>
          <w:tcPr>
            <w:tcW w:w="2170" w:type="dxa"/>
            <w:tcBorders>
              <w:top w:val="single" w:sz="4" w:space="0" w:color="auto"/>
              <w:lef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Все предметы Внеурочная деятельность Волонтерство Воспитательная работа</w:t>
            </w:r>
          </w:p>
        </w:tc>
        <w:tc>
          <w:tcPr>
            <w:tcW w:w="3269" w:type="dxa"/>
            <w:tcBorders>
              <w:top w:val="single" w:sz="4" w:space="0" w:color="auto"/>
              <w:left w:val="single" w:sz="4" w:space="0" w:color="auto"/>
              <w:righ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Беседы «Образование в жизни человека», «Образование и самообразование»</w:t>
            </w:r>
          </w:p>
          <w:p w:rsidR="00C239A6" w:rsidRPr="00616B3B" w:rsidRDefault="007B665E" w:rsidP="000464E4">
            <w:pPr>
              <w:pStyle w:val="aff0"/>
              <w:spacing w:line="240" w:lineRule="auto"/>
              <w:ind w:firstLine="0"/>
            </w:pPr>
            <w:r w:rsidRPr="00616B3B">
              <w:rPr>
                <w:rStyle w:val="295pt"/>
                <w:rFonts w:eastAsia="Calibri"/>
                <w:sz w:val="22"/>
                <w:szCs w:val="22"/>
              </w:rPr>
              <w:t>«Труд - основа жизни»,</w:t>
            </w:r>
          </w:p>
          <w:p w:rsidR="00C239A6" w:rsidRPr="00616B3B" w:rsidRDefault="007B665E" w:rsidP="000464E4">
            <w:pPr>
              <w:pStyle w:val="aff0"/>
              <w:spacing w:line="240" w:lineRule="auto"/>
              <w:ind w:firstLine="0"/>
            </w:pPr>
            <w:r w:rsidRPr="00616B3B">
              <w:rPr>
                <w:rStyle w:val="295pt"/>
                <w:rFonts w:eastAsia="Calibri"/>
                <w:sz w:val="22"/>
                <w:szCs w:val="22"/>
              </w:rPr>
              <w:t>«Труд и творчество»</w:t>
            </w:r>
          </w:p>
        </w:tc>
      </w:tr>
      <w:tr w:rsidR="00C239A6" w:rsidRPr="00616B3B">
        <w:trPr>
          <w:trHeight w:hRule="exact" w:val="1550"/>
          <w:jc w:val="center"/>
        </w:trPr>
        <w:tc>
          <w:tcPr>
            <w:tcW w:w="4358" w:type="dxa"/>
            <w:tcBorders>
              <w:top w:val="single" w:sz="4" w:space="0" w:color="auto"/>
              <w:lef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
                <w:rFonts w:eastAsia="Calibri"/>
                <w:sz w:val="22"/>
                <w:szCs w:val="22"/>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tc>
        <w:tc>
          <w:tcPr>
            <w:tcW w:w="2170" w:type="dxa"/>
            <w:tcBorders>
              <w:top w:val="single" w:sz="4" w:space="0" w:color="auto"/>
              <w:lef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Внеурочная деятельность Воспитательная работа</w:t>
            </w:r>
          </w:p>
        </w:tc>
        <w:tc>
          <w:tcPr>
            <w:tcW w:w="3269" w:type="dxa"/>
            <w:tcBorders>
              <w:top w:val="single" w:sz="4" w:space="0" w:color="auto"/>
              <w:left w:val="single" w:sz="4" w:space="0" w:color="auto"/>
              <w:righ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Классные часы Психологические беседы</w:t>
            </w:r>
          </w:p>
        </w:tc>
      </w:tr>
      <w:tr w:rsidR="00C239A6" w:rsidRPr="00616B3B">
        <w:trPr>
          <w:trHeight w:hRule="exact" w:val="1824"/>
          <w:jc w:val="center"/>
        </w:trPr>
        <w:tc>
          <w:tcPr>
            <w:tcW w:w="4358" w:type="dxa"/>
            <w:tcBorders>
              <w:top w:val="single" w:sz="4" w:space="0" w:color="auto"/>
              <w:lef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
                <w:rFonts w:eastAsia="Calibri"/>
                <w:sz w:val="22"/>
                <w:szCs w:val="22"/>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tc>
        <w:tc>
          <w:tcPr>
            <w:tcW w:w="2170" w:type="dxa"/>
            <w:tcBorders>
              <w:top w:val="single" w:sz="4" w:space="0" w:color="auto"/>
              <w:lef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Внеурочная</w:t>
            </w:r>
          </w:p>
          <w:p w:rsidR="00C239A6" w:rsidRPr="00616B3B" w:rsidRDefault="007B665E" w:rsidP="000464E4">
            <w:pPr>
              <w:pStyle w:val="aff0"/>
              <w:spacing w:line="240" w:lineRule="auto"/>
              <w:ind w:firstLine="0"/>
            </w:pPr>
            <w:r w:rsidRPr="00616B3B">
              <w:rPr>
                <w:rStyle w:val="295pt"/>
                <w:rFonts w:eastAsia="Calibri"/>
                <w:sz w:val="22"/>
                <w:szCs w:val="22"/>
              </w:rPr>
              <w:t>деятельность</w:t>
            </w:r>
          </w:p>
        </w:tc>
        <w:tc>
          <w:tcPr>
            <w:tcW w:w="3269" w:type="dxa"/>
            <w:tcBorders>
              <w:top w:val="single" w:sz="4" w:space="0" w:color="auto"/>
              <w:left w:val="single" w:sz="4" w:space="0" w:color="auto"/>
              <w:right w:val="single" w:sz="4" w:space="0" w:color="auto"/>
            </w:tcBorders>
            <w:shd w:val="clear" w:color="auto" w:fill="FFFFFF"/>
          </w:tcPr>
          <w:p w:rsidR="00C239A6" w:rsidRPr="00616B3B" w:rsidRDefault="00545EA4" w:rsidP="000464E4">
            <w:pPr>
              <w:pStyle w:val="aff0"/>
              <w:spacing w:line="240" w:lineRule="auto"/>
              <w:ind w:firstLine="0"/>
            </w:pPr>
            <w:r w:rsidRPr="00616B3B">
              <w:rPr>
                <w:rStyle w:val="295pt"/>
                <w:rFonts w:eastAsia="Calibri"/>
                <w:sz w:val="22"/>
                <w:szCs w:val="22"/>
              </w:rPr>
              <w:t xml:space="preserve">Участие гимназистов </w:t>
            </w:r>
            <w:r w:rsidR="007B665E" w:rsidRPr="00616B3B">
              <w:rPr>
                <w:rStyle w:val="295pt"/>
                <w:rFonts w:eastAsia="Calibri"/>
                <w:sz w:val="22"/>
                <w:szCs w:val="22"/>
              </w:rPr>
              <w:t xml:space="preserve"> в конкур</w:t>
            </w:r>
            <w:r w:rsidRPr="00616B3B">
              <w:rPr>
                <w:rStyle w:val="295pt"/>
                <w:rFonts w:eastAsia="Calibri"/>
                <w:sz w:val="22"/>
                <w:szCs w:val="22"/>
              </w:rPr>
              <w:t xml:space="preserve">сах, научно- исследовательских конференциях </w:t>
            </w:r>
          </w:p>
        </w:tc>
      </w:tr>
      <w:tr w:rsidR="00C239A6" w:rsidRPr="00616B3B">
        <w:trPr>
          <w:trHeight w:hRule="exact" w:val="1555"/>
          <w:jc w:val="center"/>
        </w:trPr>
        <w:tc>
          <w:tcPr>
            <w:tcW w:w="4358" w:type="dxa"/>
            <w:tcBorders>
              <w:top w:val="single" w:sz="4" w:space="0" w:color="auto"/>
              <w:lef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
                <w:rFonts w:eastAsia="Calibri"/>
                <w:sz w:val="22"/>
                <w:szCs w:val="22"/>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tc>
        <w:tc>
          <w:tcPr>
            <w:tcW w:w="2170" w:type="dxa"/>
            <w:tcBorders>
              <w:top w:val="single" w:sz="4" w:space="0" w:color="auto"/>
              <w:lef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Внеурочная деятельность Воспитательная работа</w:t>
            </w:r>
          </w:p>
        </w:tc>
        <w:tc>
          <w:tcPr>
            <w:tcW w:w="3269" w:type="dxa"/>
            <w:tcBorders>
              <w:top w:val="single" w:sz="4" w:space="0" w:color="auto"/>
              <w:left w:val="single" w:sz="4" w:space="0" w:color="auto"/>
              <w:righ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Конкурсы по противопожарной безопасности, правилам дорожного движения</w:t>
            </w:r>
          </w:p>
        </w:tc>
      </w:tr>
      <w:tr w:rsidR="00C239A6" w:rsidRPr="00616B3B">
        <w:trPr>
          <w:trHeight w:hRule="exact" w:val="1056"/>
          <w:jc w:val="center"/>
        </w:trPr>
        <w:tc>
          <w:tcPr>
            <w:tcW w:w="4358" w:type="dxa"/>
            <w:tcBorders>
              <w:top w:val="single" w:sz="4" w:space="0" w:color="auto"/>
              <w:lef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
                <w:rFonts w:eastAsia="Calibri"/>
                <w:sz w:val="22"/>
                <w:szCs w:val="22"/>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tc>
        <w:tc>
          <w:tcPr>
            <w:tcW w:w="2170" w:type="dxa"/>
            <w:tcBorders>
              <w:top w:val="single" w:sz="4" w:space="0" w:color="auto"/>
              <w:lef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Внеурочная</w:t>
            </w:r>
          </w:p>
          <w:p w:rsidR="00C239A6" w:rsidRPr="00616B3B" w:rsidRDefault="007B665E" w:rsidP="000464E4">
            <w:pPr>
              <w:pStyle w:val="aff0"/>
              <w:spacing w:line="240" w:lineRule="auto"/>
              <w:ind w:firstLine="0"/>
            </w:pPr>
            <w:r w:rsidRPr="00616B3B">
              <w:rPr>
                <w:rStyle w:val="295pt"/>
                <w:rFonts w:eastAsia="Calibri"/>
                <w:sz w:val="22"/>
                <w:szCs w:val="22"/>
              </w:rPr>
              <w:t>деятельность</w:t>
            </w:r>
          </w:p>
        </w:tc>
        <w:tc>
          <w:tcPr>
            <w:tcW w:w="3269" w:type="dxa"/>
            <w:tcBorders>
              <w:top w:val="single" w:sz="4" w:space="0" w:color="auto"/>
              <w:left w:val="single" w:sz="4" w:space="0" w:color="auto"/>
              <w:righ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Творче</w:t>
            </w:r>
            <w:r w:rsidR="00545EA4" w:rsidRPr="00616B3B">
              <w:rPr>
                <w:rStyle w:val="295pt"/>
                <w:rFonts w:eastAsia="Calibri"/>
                <w:sz w:val="22"/>
                <w:szCs w:val="22"/>
              </w:rPr>
              <w:t>ские объединения: «ПДД»</w:t>
            </w:r>
          </w:p>
        </w:tc>
      </w:tr>
      <w:tr w:rsidR="00C239A6" w:rsidRPr="00616B3B">
        <w:trPr>
          <w:trHeight w:hRule="exact" w:val="1056"/>
          <w:jc w:val="center"/>
        </w:trPr>
        <w:tc>
          <w:tcPr>
            <w:tcW w:w="4358" w:type="dxa"/>
            <w:tcBorders>
              <w:top w:val="single" w:sz="4" w:space="0" w:color="auto"/>
              <w:lef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
                <w:rFonts w:eastAsia="Calibri"/>
                <w:sz w:val="22"/>
                <w:szCs w:val="22"/>
              </w:rPr>
              <w:t>Освоение социальных норм, правил поведения, ролей и форм социальной жизни в группах и сообществах, включая взрослые и социальные сообщества</w:t>
            </w:r>
          </w:p>
        </w:tc>
        <w:tc>
          <w:tcPr>
            <w:tcW w:w="2170" w:type="dxa"/>
            <w:tcBorders>
              <w:top w:val="single" w:sz="4" w:space="0" w:color="auto"/>
              <w:lef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Воспитательная работа</w:t>
            </w:r>
          </w:p>
        </w:tc>
        <w:tc>
          <w:tcPr>
            <w:tcW w:w="3269" w:type="dxa"/>
            <w:tcBorders>
              <w:top w:val="single" w:sz="4" w:space="0" w:color="auto"/>
              <w:left w:val="single" w:sz="4" w:space="0" w:color="auto"/>
              <w:righ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Система самоуправления в классе</w:t>
            </w:r>
          </w:p>
        </w:tc>
      </w:tr>
      <w:tr w:rsidR="00C239A6" w:rsidRPr="00616B3B">
        <w:trPr>
          <w:trHeight w:hRule="exact" w:val="1301"/>
          <w:jc w:val="center"/>
        </w:trPr>
        <w:tc>
          <w:tcPr>
            <w:tcW w:w="4358" w:type="dxa"/>
            <w:tcBorders>
              <w:top w:val="single" w:sz="4" w:space="0" w:color="auto"/>
              <w:lef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
                <w:rFonts w:eastAsia="Calibri"/>
                <w:sz w:val="22"/>
                <w:szCs w:val="22"/>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tc>
        <w:tc>
          <w:tcPr>
            <w:tcW w:w="2170" w:type="dxa"/>
            <w:tcBorders>
              <w:top w:val="single" w:sz="4" w:space="0" w:color="auto"/>
              <w:lef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Воспитательная работа</w:t>
            </w:r>
          </w:p>
        </w:tc>
        <w:tc>
          <w:tcPr>
            <w:tcW w:w="3269" w:type="dxa"/>
            <w:tcBorders>
              <w:top w:val="single" w:sz="4" w:space="0" w:color="auto"/>
              <w:left w:val="single" w:sz="4" w:space="0" w:color="auto"/>
              <w:right w:val="single" w:sz="4" w:space="0" w:color="auto"/>
            </w:tcBorders>
            <w:shd w:val="clear" w:color="auto" w:fill="FFFFFF"/>
          </w:tcPr>
          <w:p w:rsidR="00C239A6" w:rsidRPr="00616B3B" w:rsidRDefault="00545EA4" w:rsidP="000464E4">
            <w:pPr>
              <w:pStyle w:val="aff0"/>
              <w:spacing w:line="240" w:lineRule="auto"/>
              <w:ind w:firstLine="0"/>
            </w:pPr>
            <w:r w:rsidRPr="00616B3B">
              <w:rPr>
                <w:rStyle w:val="295pt"/>
                <w:rFonts w:eastAsia="Calibri"/>
                <w:sz w:val="22"/>
                <w:szCs w:val="22"/>
              </w:rPr>
              <w:t>Ученическое  самоуправление</w:t>
            </w:r>
          </w:p>
        </w:tc>
      </w:tr>
      <w:tr w:rsidR="00C239A6" w:rsidRPr="00616B3B">
        <w:trPr>
          <w:trHeight w:hRule="exact" w:val="1565"/>
          <w:jc w:val="center"/>
        </w:trPr>
        <w:tc>
          <w:tcPr>
            <w:tcW w:w="4358" w:type="dxa"/>
            <w:tcBorders>
              <w:top w:val="single" w:sz="4" w:space="0" w:color="auto"/>
              <w:left w:val="single" w:sz="4" w:space="0" w:color="auto"/>
              <w:bottom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
                <w:rFonts w:eastAsia="Calibri"/>
                <w:sz w:val="22"/>
                <w:szCs w:val="22"/>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w:t>
            </w:r>
            <w:r w:rsidRPr="00616B3B">
              <w:rPr>
                <w:rStyle w:val="295pt"/>
                <w:rFonts w:eastAsia="Calibri"/>
                <w:sz w:val="22"/>
                <w:szCs w:val="22"/>
              </w:rPr>
              <w:softHyphen/>
              <w:t>оценочной и практической деятельности в жизненных ситуациях</w:t>
            </w:r>
          </w:p>
        </w:tc>
        <w:tc>
          <w:tcPr>
            <w:tcW w:w="2170" w:type="dxa"/>
            <w:tcBorders>
              <w:top w:val="single" w:sz="4" w:space="0" w:color="auto"/>
              <w:left w:val="single" w:sz="4" w:space="0" w:color="auto"/>
              <w:bottom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Внеурочная</w:t>
            </w:r>
          </w:p>
          <w:p w:rsidR="00C239A6" w:rsidRPr="00616B3B" w:rsidRDefault="007B665E" w:rsidP="000464E4">
            <w:pPr>
              <w:pStyle w:val="aff0"/>
              <w:spacing w:line="240" w:lineRule="auto"/>
              <w:ind w:firstLine="0"/>
            </w:pPr>
            <w:r w:rsidRPr="00616B3B">
              <w:rPr>
                <w:rStyle w:val="295pt"/>
                <w:rFonts w:eastAsia="Calibri"/>
                <w:sz w:val="22"/>
                <w:szCs w:val="22"/>
              </w:rPr>
              <w:t>деятельность</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Экологические беседы</w:t>
            </w:r>
          </w:p>
        </w:tc>
      </w:tr>
      <w:tr w:rsidR="00C239A6" w:rsidRPr="00616B3B">
        <w:trPr>
          <w:trHeight w:hRule="exact" w:val="312"/>
          <w:jc w:val="center"/>
        </w:trPr>
        <w:tc>
          <w:tcPr>
            <w:tcW w:w="4358" w:type="dxa"/>
            <w:tcBorders>
              <w:top w:val="single" w:sz="4" w:space="0" w:color="auto"/>
              <w:lef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
                <w:rFonts w:eastAsia="Calibri"/>
                <w:sz w:val="22"/>
                <w:szCs w:val="22"/>
              </w:rPr>
              <w:t>осознание значения семьи в жизни человека и</w:t>
            </w:r>
          </w:p>
        </w:tc>
        <w:tc>
          <w:tcPr>
            <w:tcW w:w="2170" w:type="dxa"/>
            <w:tcBorders>
              <w:top w:val="single" w:sz="4" w:space="0" w:color="auto"/>
              <w:lef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
                <w:rFonts w:eastAsia="Calibri"/>
                <w:sz w:val="22"/>
                <w:szCs w:val="22"/>
              </w:rPr>
              <w:t>Внеурочная</w:t>
            </w:r>
          </w:p>
        </w:tc>
        <w:tc>
          <w:tcPr>
            <w:tcW w:w="3269"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
                <w:rFonts w:eastAsia="Calibri"/>
                <w:sz w:val="22"/>
                <w:szCs w:val="22"/>
              </w:rPr>
              <w:t>Беседы «Семья и семейные</w:t>
            </w:r>
          </w:p>
        </w:tc>
      </w:tr>
      <w:tr w:rsidR="00C239A6" w:rsidRPr="00616B3B">
        <w:trPr>
          <w:trHeight w:hRule="exact" w:val="250"/>
          <w:jc w:val="center"/>
        </w:trPr>
        <w:tc>
          <w:tcPr>
            <w:tcW w:w="4358" w:type="dxa"/>
            <w:tcBorders>
              <w:lef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
                <w:rFonts w:eastAsia="Calibri"/>
                <w:sz w:val="22"/>
                <w:szCs w:val="22"/>
              </w:rPr>
              <w:t>общества, принятие ценности семейной жизни,</w:t>
            </w:r>
          </w:p>
        </w:tc>
        <w:tc>
          <w:tcPr>
            <w:tcW w:w="2170" w:type="dxa"/>
            <w:tcBorders>
              <w:left w:val="single" w:sz="4" w:space="0" w:color="auto"/>
            </w:tcBorders>
            <w:shd w:val="clear" w:color="auto" w:fill="FFFFFF"/>
            <w:vAlign w:val="bottom"/>
          </w:tcPr>
          <w:p w:rsidR="00C239A6" w:rsidRPr="00616B3B" w:rsidRDefault="00F6612B" w:rsidP="000464E4">
            <w:pPr>
              <w:pStyle w:val="aff0"/>
              <w:spacing w:line="240" w:lineRule="auto"/>
              <w:ind w:firstLine="0"/>
            </w:pPr>
            <w:r w:rsidRPr="00616B3B">
              <w:rPr>
                <w:rStyle w:val="295pt"/>
                <w:rFonts w:eastAsia="Calibri"/>
                <w:sz w:val="22"/>
                <w:szCs w:val="22"/>
              </w:rPr>
              <w:t>Д</w:t>
            </w:r>
            <w:r w:rsidR="007B665E" w:rsidRPr="00616B3B">
              <w:rPr>
                <w:rStyle w:val="295pt"/>
                <w:rFonts w:eastAsia="Calibri"/>
                <w:sz w:val="22"/>
                <w:szCs w:val="22"/>
              </w:rPr>
              <w:t>еятельность</w:t>
            </w:r>
          </w:p>
        </w:tc>
        <w:tc>
          <w:tcPr>
            <w:tcW w:w="3269" w:type="dxa"/>
            <w:tcBorders>
              <w:left w:val="single" w:sz="4" w:space="0" w:color="auto"/>
              <w:right w:val="single" w:sz="4" w:space="0" w:color="auto"/>
            </w:tcBorders>
            <w:shd w:val="clear" w:color="auto" w:fill="FFFFFF"/>
            <w:vAlign w:val="bottom"/>
          </w:tcPr>
          <w:p w:rsidR="00C239A6" w:rsidRPr="00616B3B" w:rsidRDefault="007B665E" w:rsidP="000464E4">
            <w:pPr>
              <w:pStyle w:val="aff0"/>
              <w:spacing w:line="240" w:lineRule="auto"/>
              <w:ind w:firstLine="0"/>
            </w:pPr>
            <w:r w:rsidRPr="00616B3B">
              <w:rPr>
                <w:rStyle w:val="295pt"/>
                <w:rFonts w:eastAsia="Calibri"/>
                <w:sz w:val="22"/>
                <w:szCs w:val="22"/>
              </w:rPr>
              <w:t>отношения», «Семейное хозяйство»,</w:t>
            </w:r>
          </w:p>
        </w:tc>
      </w:tr>
      <w:tr w:rsidR="00C239A6" w:rsidRPr="00616B3B">
        <w:trPr>
          <w:trHeight w:hRule="exact" w:val="254"/>
          <w:jc w:val="center"/>
        </w:trPr>
        <w:tc>
          <w:tcPr>
            <w:tcW w:w="4358" w:type="dxa"/>
            <w:tcBorders>
              <w:lef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уважительное и заботливое отношение к членам</w:t>
            </w:r>
          </w:p>
        </w:tc>
        <w:tc>
          <w:tcPr>
            <w:tcW w:w="2170" w:type="dxa"/>
            <w:tcBorders>
              <w:left w:val="single" w:sz="4" w:space="0" w:color="auto"/>
            </w:tcBorders>
            <w:shd w:val="clear" w:color="auto" w:fill="FFFFFF"/>
          </w:tcPr>
          <w:p w:rsidR="00C239A6" w:rsidRPr="00616B3B" w:rsidRDefault="00C239A6" w:rsidP="000464E4">
            <w:pPr>
              <w:pStyle w:val="aff0"/>
              <w:spacing w:line="240" w:lineRule="auto"/>
              <w:ind w:firstLine="0"/>
            </w:pPr>
          </w:p>
        </w:tc>
        <w:tc>
          <w:tcPr>
            <w:tcW w:w="3269" w:type="dxa"/>
            <w:tcBorders>
              <w:left w:val="single" w:sz="4" w:space="0" w:color="auto"/>
              <w:righ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«Свободное время» и др.</w:t>
            </w:r>
          </w:p>
        </w:tc>
      </w:tr>
      <w:tr w:rsidR="00C239A6" w:rsidRPr="00616B3B">
        <w:trPr>
          <w:trHeight w:hRule="exact" w:val="590"/>
          <w:jc w:val="center"/>
        </w:trPr>
        <w:tc>
          <w:tcPr>
            <w:tcW w:w="4358" w:type="dxa"/>
            <w:tcBorders>
              <w:left w:val="single" w:sz="4" w:space="0" w:color="auto"/>
              <w:bottom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своей семьи</w:t>
            </w:r>
          </w:p>
        </w:tc>
        <w:tc>
          <w:tcPr>
            <w:tcW w:w="2170" w:type="dxa"/>
            <w:tcBorders>
              <w:left w:val="single" w:sz="4" w:space="0" w:color="auto"/>
              <w:bottom w:val="single" w:sz="4" w:space="0" w:color="auto"/>
            </w:tcBorders>
            <w:shd w:val="clear" w:color="auto" w:fill="FFFFFF"/>
          </w:tcPr>
          <w:p w:rsidR="00C239A6" w:rsidRPr="00616B3B" w:rsidRDefault="00C239A6" w:rsidP="000464E4">
            <w:pPr>
              <w:pStyle w:val="aff0"/>
              <w:spacing w:line="240" w:lineRule="auto"/>
              <w:ind w:firstLine="0"/>
            </w:pPr>
          </w:p>
        </w:tc>
        <w:tc>
          <w:tcPr>
            <w:tcW w:w="3269" w:type="dxa"/>
            <w:tcBorders>
              <w:left w:val="single" w:sz="4" w:space="0" w:color="auto"/>
              <w:bottom w:val="single" w:sz="4" w:space="0" w:color="auto"/>
              <w:right w:val="single" w:sz="4" w:space="0" w:color="auto"/>
            </w:tcBorders>
            <w:shd w:val="clear" w:color="auto" w:fill="FFFFFF"/>
          </w:tcPr>
          <w:p w:rsidR="00C239A6" w:rsidRPr="00616B3B" w:rsidRDefault="007B665E" w:rsidP="000464E4">
            <w:pPr>
              <w:pStyle w:val="aff0"/>
              <w:spacing w:line="240" w:lineRule="auto"/>
              <w:ind w:firstLine="0"/>
            </w:pPr>
            <w:r w:rsidRPr="00616B3B">
              <w:rPr>
                <w:rStyle w:val="295pt"/>
                <w:rFonts w:eastAsia="Calibri"/>
                <w:sz w:val="22"/>
                <w:szCs w:val="22"/>
              </w:rPr>
              <w:t>Проект «Шэжере»</w:t>
            </w:r>
          </w:p>
        </w:tc>
      </w:tr>
    </w:tbl>
    <w:p w:rsidR="00C239A6" w:rsidRPr="00616B3B" w:rsidRDefault="00C239A6" w:rsidP="007B3573">
      <w:pPr>
        <w:framePr w:w="9797" w:wrap="notBeside" w:vAnchor="text" w:hAnchor="text" w:xAlign="center" w:y="1"/>
        <w:ind w:left="1418" w:right="1268"/>
        <w:rPr>
          <w:sz w:val="22"/>
          <w:szCs w:val="22"/>
        </w:rPr>
      </w:pPr>
    </w:p>
    <w:p w:rsidR="00C239A6" w:rsidRPr="00616B3B" w:rsidRDefault="00C239A6" w:rsidP="007B3573">
      <w:pPr>
        <w:ind w:left="1418" w:right="1268"/>
        <w:rPr>
          <w:sz w:val="22"/>
          <w:szCs w:val="22"/>
        </w:rPr>
      </w:pPr>
    </w:p>
    <w:p w:rsidR="00C239A6" w:rsidRPr="00616B3B" w:rsidRDefault="007B665E" w:rsidP="007B3573">
      <w:pPr>
        <w:pStyle w:val="82"/>
        <w:shd w:val="clear" w:color="auto" w:fill="auto"/>
        <w:spacing w:before="164"/>
        <w:ind w:left="1418" w:right="1268" w:firstLine="820"/>
        <w:rPr>
          <w:sz w:val="22"/>
          <w:szCs w:val="22"/>
        </w:rPr>
      </w:pPr>
      <w:r w:rsidRPr="00616B3B">
        <w:rPr>
          <w:sz w:val="22"/>
          <w:szCs w:val="22"/>
        </w:rPr>
        <w:t>Воспитательный процес</w:t>
      </w:r>
      <w:r w:rsidR="00545EA4" w:rsidRPr="00616B3B">
        <w:rPr>
          <w:sz w:val="22"/>
          <w:szCs w:val="22"/>
        </w:rPr>
        <w:t xml:space="preserve">с в МБОУ Гимназия </w:t>
      </w:r>
      <w:r w:rsidRPr="00616B3B">
        <w:rPr>
          <w:sz w:val="22"/>
          <w:szCs w:val="22"/>
        </w:rPr>
        <w:t xml:space="preserve"> главным образом направлен не на проведение специальных воспитательных меропр</w:t>
      </w:r>
      <w:r w:rsidR="00545EA4" w:rsidRPr="00616B3B">
        <w:rPr>
          <w:sz w:val="22"/>
          <w:szCs w:val="22"/>
        </w:rPr>
        <w:t>иятий, а на вовлечение учащихся</w:t>
      </w:r>
      <w:r w:rsidRPr="00616B3B">
        <w:rPr>
          <w:sz w:val="22"/>
          <w:szCs w:val="22"/>
        </w:rPr>
        <w:t xml:space="preserve"> в практику больших и малых добрых дел (сами ученики организуются в своей деятельности для осуществления какого-либо важного, с их точки зрения, и полезного дела. Задача учителя и классного руководителя как воспитателя, поддерживать хорошие инициативы и обеспечивать возможности для их осуществления).</w:t>
      </w:r>
    </w:p>
    <w:p w:rsidR="00C239A6" w:rsidRPr="00616B3B" w:rsidRDefault="007B665E" w:rsidP="00A10771">
      <w:pPr>
        <w:pStyle w:val="26"/>
        <w:keepNext/>
        <w:keepLines/>
        <w:numPr>
          <w:ilvl w:val="0"/>
          <w:numId w:val="42"/>
        </w:numPr>
        <w:shd w:val="clear" w:color="auto" w:fill="auto"/>
        <w:tabs>
          <w:tab w:val="left" w:pos="622"/>
        </w:tabs>
        <w:spacing w:after="0" w:line="288" w:lineRule="exact"/>
        <w:ind w:left="1418" w:right="1268"/>
        <w:jc w:val="both"/>
        <w:rPr>
          <w:b/>
        </w:rPr>
      </w:pPr>
      <w:bookmarkStart w:id="50" w:name="bookmark71"/>
      <w:r w:rsidRPr="00616B3B">
        <w:rPr>
          <w:b/>
        </w:rPr>
        <w:t>Типовые задачи по формированию универсальных учебных действий.</w:t>
      </w:r>
      <w:bookmarkEnd w:id="50"/>
    </w:p>
    <w:p w:rsidR="00C239A6" w:rsidRPr="00616B3B" w:rsidRDefault="007B665E" w:rsidP="007B3573">
      <w:pPr>
        <w:pStyle w:val="82"/>
        <w:shd w:val="clear" w:color="auto" w:fill="auto"/>
        <w:spacing w:before="0" w:after="0"/>
        <w:ind w:left="1418" w:right="1268" w:firstLine="400"/>
        <w:rPr>
          <w:sz w:val="22"/>
          <w:szCs w:val="22"/>
        </w:rPr>
      </w:pPr>
      <w:r w:rsidRPr="00616B3B">
        <w:rPr>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C239A6" w:rsidRPr="00616B3B" w:rsidRDefault="007B665E" w:rsidP="007B3573">
      <w:pPr>
        <w:pStyle w:val="82"/>
        <w:shd w:val="clear" w:color="auto" w:fill="auto"/>
        <w:spacing w:before="0" w:after="0"/>
        <w:ind w:left="1418" w:right="1268" w:firstLine="400"/>
        <w:rPr>
          <w:sz w:val="22"/>
          <w:szCs w:val="22"/>
        </w:rPr>
      </w:pPr>
      <w:r w:rsidRPr="00616B3B">
        <w:rPr>
          <w:sz w:val="22"/>
          <w:szCs w:val="22"/>
        </w:rPr>
        <w:t>Различаются два типа заданий, связанных с УУД:</w:t>
      </w:r>
    </w:p>
    <w:p w:rsidR="00C239A6" w:rsidRPr="00616B3B" w:rsidRDefault="007B665E" w:rsidP="007B3573">
      <w:pPr>
        <w:pStyle w:val="82"/>
        <w:shd w:val="clear" w:color="auto" w:fill="auto"/>
        <w:spacing w:before="0" w:after="0"/>
        <w:ind w:left="1418" w:right="1268" w:firstLine="0"/>
        <w:rPr>
          <w:sz w:val="22"/>
          <w:szCs w:val="22"/>
        </w:rPr>
      </w:pPr>
      <w:r w:rsidRPr="00616B3B">
        <w:rPr>
          <w:sz w:val="22"/>
          <w:szCs w:val="22"/>
        </w:rPr>
        <w:t>- задания, позволяющие в рамках образовательного процесса сформировать УУД; - задания, позволяющие диагностировать уровень сформированности УУД.</w:t>
      </w:r>
    </w:p>
    <w:p w:rsidR="00C239A6" w:rsidRPr="00616B3B" w:rsidRDefault="007B665E" w:rsidP="007B3573">
      <w:pPr>
        <w:pStyle w:val="82"/>
        <w:shd w:val="clear" w:color="auto" w:fill="auto"/>
        <w:spacing w:before="0" w:after="0"/>
        <w:ind w:left="1418" w:right="1268" w:firstLine="400"/>
        <w:rPr>
          <w:sz w:val="22"/>
          <w:szCs w:val="22"/>
        </w:rPr>
      </w:pPr>
      <w:r w:rsidRPr="00616B3B">
        <w:rPr>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C239A6" w:rsidRPr="00616B3B" w:rsidRDefault="007B665E" w:rsidP="007B3573">
      <w:pPr>
        <w:pStyle w:val="82"/>
        <w:shd w:val="clear" w:color="auto" w:fill="auto"/>
        <w:spacing w:before="0" w:after="0"/>
        <w:ind w:left="1418" w:right="1268" w:firstLine="400"/>
        <w:rPr>
          <w:sz w:val="22"/>
          <w:szCs w:val="22"/>
        </w:rPr>
      </w:pPr>
      <w:r w:rsidRPr="00616B3B">
        <w:rPr>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C239A6" w:rsidRPr="00616B3B" w:rsidRDefault="007B665E" w:rsidP="007B3573">
      <w:pPr>
        <w:pStyle w:val="82"/>
        <w:shd w:val="clear" w:color="auto" w:fill="auto"/>
        <w:spacing w:before="0" w:after="0"/>
        <w:ind w:left="1418" w:right="1268" w:firstLine="400"/>
        <w:rPr>
          <w:sz w:val="22"/>
          <w:szCs w:val="22"/>
        </w:rPr>
      </w:pPr>
      <w:r w:rsidRPr="00616B3B">
        <w:rPr>
          <w:sz w:val="22"/>
          <w:szCs w:val="22"/>
        </w:rPr>
        <w:t>Среди технологий, методов и приёмов р</w:t>
      </w:r>
      <w:r w:rsidR="001B1CAC" w:rsidRPr="00616B3B">
        <w:rPr>
          <w:sz w:val="22"/>
          <w:szCs w:val="22"/>
        </w:rPr>
        <w:t>азвития УУД в МБОУ  Гимназия</w:t>
      </w:r>
      <w:r w:rsidRPr="00616B3B">
        <w:rPr>
          <w:sz w:val="22"/>
          <w:szCs w:val="22"/>
        </w:rPr>
        <w:t xml:space="preserve">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 предметном.</w:t>
      </w:r>
    </w:p>
    <w:p w:rsidR="00C239A6" w:rsidRPr="00616B3B" w:rsidRDefault="007B665E" w:rsidP="007B3573">
      <w:pPr>
        <w:pStyle w:val="82"/>
        <w:shd w:val="clear" w:color="auto" w:fill="auto"/>
        <w:spacing w:before="0" w:after="0"/>
        <w:ind w:left="1418" w:right="1268" w:firstLine="0"/>
        <w:rPr>
          <w:sz w:val="22"/>
          <w:szCs w:val="22"/>
        </w:rPr>
      </w:pPr>
      <w:r w:rsidRPr="00616B3B">
        <w:rPr>
          <w:sz w:val="22"/>
          <w:szCs w:val="22"/>
        </w:rPr>
        <w:t>Основными видами учебных ситуаций, ис</w:t>
      </w:r>
      <w:r w:rsidR="001B1CAC" w:rsidRPr="00616B3B">
        <w:rPr>
          <w:sz w:val="22"/>
          <w:szCs w:val="22"/>
        </w:rPr>
        <w:t>пользуемыми в МБОУ Гимназия</w:t>
      </w:r>
      <w:r w:rsidRPr="00616B3B">
        <w:rPr>
          <w:sz w:val="22"/>
          <w:szCs w:val="22"/>
        </w:rPr>
        <w:t xml:space="preserve"> являются:</w:t>
      </w:r>
    </w:p>
    <w:p w:rsidR="00C239A6" w:rsidRPr="00616B3B" w:rsidRDefault="007B665E" w:rsidP="00A10771">
      <w:pPr>
        <w:pStyle w:val="82"/>
        <w:numPr>
          <w:ilvl w:val="0"/>
          <w:numId w:val="40"/>
        </w:numPr>
        <w:shd w:val="clear" w:color="auto" w:fill="auto"/>
        <w:tabs>
          <w:tab w:val="left" w:pos="709"/>
        </w:tabs>
        <w:spacing w:before="0" w:after="0" w:line="274" w:lineRule="exact"/>
        <w:ind w:left="1418" w:right="1268" w:firstLine="560"/>
        <w:rPr>
          <w:sz w:val="22"/>
          <w:szCs w:val="22"/>
        </w:rPr>
      </w:pPr>
      <w:r w:rsidRPr="00616B3B">
        <w:rPr>
          <w:sz w:val="22"/>
          <w:szCs w:val="22"/>
        </w:rPr>
        <w:t>ситуация-проблема - прототип реальной проблемы, которая требует оперативного решения;</w:t>
      </w:r>
    </w:p>
    <w:p w:rsidR="00C239A6" w:rsidRPr="00616B3B" w:rsidRDefault="007B665E" w:rsidP="00A10771">
      <w:pPr>
        <w:pStyle w:val="82"/>
        <w:numPr>
          <w:ilvl w:val="0"/>
          <w:numId w:val="40"/>
        </w:numPr>
        <w:shd w:val="clear" w:color="auto" w:fill="auto"/>
        <w:tabs>
          <w:tab w:val="left" w:pos="709"/>
        </w:tabs>
        <w:spacing w:before="0" w:after="0" w:line="283" w:lineRule="exact"/>
        <w:ind w:left="1418" w:right="1268" w:firstLine="560"/>
        <w:rPr>
          <w:sz w:val="22"/>
          <w:szCs w:val="22"/>
        </w:rPr>
      </w:pPr>
      <w:r w:rsidRPr="00616B3B">
        <w:rPr>
          <w:sz w:val="22"/>
          <w:szCs w:val="22"/>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239A6" w:rsidRPr="00616B3B" w:rsidRDefault="007B665E" w:rsidP="00A10771">
      <w:pPr>
        <w:pStyle w:val="82"/>
        <w:numPr>
          <w:ilvl w:val="0"/>
          <w:numId w:val="40"/>
        </w:numPr>
        <w:shd w:val="clear" w:color="auto" w:fill="auto"/>
        <w:tabs>
          <w:tab w:val="left" w:pos="709"/>
        </w:tabs>
        <w:spacing w:before="0" w:after="0"/>
        <w:ind w:left="1418" w:right="1268" w:firstLine="560"/>
        <w:rPr>
          <w:sz w:val="22"/>
          <w:szCs w:val="22"/>
        </w:rPr>
      </w:pPr>
      <w:r w:rsidRPr="00616B3B">
        <w:rPr>
          <w:sz w:val="22"/>
          <w:szCs w:val="22"/>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C239A6" w:rsidRPr="00616B3B" w:rsidRDefault="007B665E" w:rsidP="00A10771">
      <w:pPr>
        <w:pStyle w:val="82"/>
        <w:numPr>
          <w:ilvl w:val="0"/>
          <w:numId w:val="40"/>
        </w:numPr>
        <w:shd w:val="clear" w:color="auto" w:fill="auto"/>
        <w:tabs>
          <w:tab w:val="left" w:pos="915"/>
        </w:tabs>
        <w:spacing w:before="0" w:after="0" w:line="293" w:lineRule="exact"/>
        <w:ind w:left="1418" w:right="1268"/>
        <w:jc w:val="left"/>
        <w:rPr>
          <w:sz w:val="22"/>
          <w:szCs w:val="22"/>
        </w:rPr>
      </w:pPr>
      <w:r w:rsidRPr="00616B3B">
        <w:rPr>
          <w:sz w:val="22"/>
          <w:szCs w:val="22"/>
        </w:rPr>
        <w:t>ситуация-тренинг - прототип стандартной или другой ситуации (тренинг возможно проводить как по описанию ситуации, так и по её</w:t>
      </w:r>
      <w:r w:rsidR="001B1CAC" w:rsidRPr="00616B3B">
        <w:rPr>
          <w:sz w:val="22"/>
          <w:szCs w:val="22"/>
        </w:rPr>
        <w:t xml:space="preserve"> </w:t>
      </w:r>
      <w:r w:rsidRPr="00616B3B">
        <w:rPr>
          <w:sz w:val="22"/>
          <w:szCs w:val="22"/>
        </w:rPr>
        <w:t>решению).</w:t>
      </w:r>
    </w:p>
    <w:p w:rsidR="00C239A6" w:rsidRPr="00616B3B" w:rsidRDefault="007B665E" w:rsidP="007B3573">
      <w:pPr>
        <w:pStyle w:val="82"/>
        <w:shd w:val="clear" w:color="auto" w:fill="auto"/>
        <w:spacing w:before="0" w:after="0" w:line="293" w:lineRule="exact"/>
        <w:ind w:left="1418" w:right="1268" w:firstLine="0"/>
        <w:jc w:val="left"/>
        <w:rPr>
          <w:sz w:val="22"/>
          <w:szCs w:val="22"/>
        </w:rPr>
      </w:pPr>
      <w:r w:rsidRPr="00616B3B">
        <w:rPr>
          <w:sz w:val="22"/>
          <w:szCs w:val="22"/>
        </w:rPr>
        <w:t xml:space="preserve">Наряду с учебными ситуациями для развития УУД в ОО используются следующие </w:t>
      </w:r>
      <w:r w:rsidRPr="00616B3B">
        <w:rPr>
          <w:rStyle w:val="811pt"/>
        </w:rPr>
        <w:t>типовые задачи применения УУД:</w:t>
      </w:r>
    </w:p>
    <w:p w:rsidR="00C239A6" w:rsidRPr="00616B3B" w:rsidRDefault="007B665E" w:rsidP="007B3573">
      <w:pPr>
        <w:pStyle w:val="82"/>
        <w:shd w:val="clear" w:color="auto" w:fill="auto"/>
        <w:spacing w:before="0" w:after="0" w:line="293" w:lineRule="exact"/>
        <w:ind w:left="1418" w:right="1268" w:firstLine="0"/>
        <w:jc w:val="left"/>
        <w:rPr>
          <w:sz w:val="22"/>
          <w:szCs w:val="22"/>
        </w:rPr>
      </w:pPr>
      <w:r w:rsidRPr="00616B3B">
        <w:rPr>
          <w:sz w:val="22"/>
          <w:szCs w:val="22"/>
        </w:rPr>
        <w:t xml:space="preserve">1. Задачи, формирующие </w:t>
      </w:r>
      <w:r w:rsidRPr="00616B3B">
        <w:rPr>
          <w:rStyle w:val="811pt"/>
        </w:rPr>
        <w:t>коммуникативные УУД</w:t>
      </w:r>
      <w:r w:rsidRPr="00616B3B">
        <w:rPr>
          <w:sz w:val="22"/>
          <w:szCs w:val="22"/>
        </w:rPr>
        <w:t>:</w:t>
      </w:r>
    </w:p>
    <w:p w:rsidR="00C239A6" w:rsidRPr="00616B3B" w:rsidRDefault="007B665E" w:rsidP="00A10771">
      <w:pPr>
        <w:pStyle w:val="82"/>
        <w:numPr>
          <w:ilvl w:val="0"/>
          <w:numId w:val="40"/>
        </w:numPr>
        <w:shd w:val="clear" w:color="auto" w:fill="auto"/>
        <w:tabs>
          <w:tab w:val="left" w:pos="1519"/>
        </w:tabs>
        <w:spacing w:before="0" w:after="0" w:line="293" w:lineRule="exact"/>
        <w:ind w:left="1418" w:right="1268" w:firstLine="820"/>
        <w:rPr>
          <w:sz w:val="22"/>
          <w:szCs w:val="22"/>
        </w:rPr>
      </w:pPr>
      <w:r w:rsidRPr="00616B3B">
        <w:rPr>
          <w:sz w:val="22"/>
          <w:szCs w:val="22"/>
        </w:rPr>
        <w:t>на организацию и осуществление сотрудничества;</w:t>
      </w:r>
    </w:p>
    <w:p w:rsidR="00C239A6" w:rsidRPr="00616B3B" w:rsidRDefault="007B665E" w:rsidP="00A10771">
      <w:pPr>
        <w:pStyle w:val="82"/>
        <w:numPr>
          <w:ilvl w:val="0"/>
          <w:numId w:val="40"/>
        </w:numPr>
        <w:shd w:val="clear" w:color="auto" w:fill="auto"/>
        <w:tabs>
          <w:tab w:val="left" w:pos="1519"/>
        </w:tabs>
        <w:spacing w:before="0" w:after="0" w:line="293" w:lineRule="exact"/>
        <w:ind w:left="1418" w:right="1268" w:firstLine="820"/>
        <w:rPr>
          <w:sz w:val="22"/>
          <w:szCs w:val="22"/>
        </w:rPr>
      </w:pPr>
      <w:r w:rsidRPr="00616B3B">
        <w:rPr>
          <w:sz w:val="22"/>
          <w:szCs w:val="22"/>
        </w:rPr>
        <w:t>на учет позиции партнера;</w:t>
      </w:r>
    </w:p>
    <w:p w:rsidR="00C239A6" w:rsidRPr="00616B3B" w:rsidRDefault="007B665E" w:rsidP="00A10771">
      <w:pPr>
        <w:pStyle w:val="82"/>
        <w:numPr>
          <w:ilvl w:val="0"/>
          <w:numId w:val="40"/>
        </w:numPr>
        <w:shd w:val="clear" w:color="auto" w:fill="auto"/>
        <w:tabs>
          <w:tab w:val="left" w:pos="1519"/>
        </w:tabs>
        <w:spacing w:before="0" w:after="0" w:line="293" w:lineRule="exact"/>
        <w:ind w:left="1418" w:right="1268" w:firstLine="820"/>
        <w:rPr>
          <w:sz w:val="22"/>
          <w:szCs w:val="22"/>
        </w:rPr>
      </w:pPr>
      <w:r w:rsidRPr="00616B3B">
        <w:rPr>
          <w:sz w:val="22"/>
          <w:szCs w:val="22"/>
        </w:rPr>
        <w:t>на передачу информации и отображение предметного содержания;</w:t>
      </w:r>
    </w:p>
    <w:p w:rsidR="00C239A6" w:rsidRPr="00616B3B" w:rsidRDefault="007B665E" w:rsidP="00A10771">
      <w:pPr>
        <w:pStyle w:val="82"/>
        <w:numPr>
          <w:ilvl w:val="0"/>
          <w:numId w:val="40"/>
        </w:numPr>
        <w:shd w:val="clear" w:color="auto" w:fill="auto"/>
        <w:tabs>
          <w:tab w:val="left" w:pos="1519"/>
        </w:tabs>
        <w:spacing w:before="0" w:after="0" w:line="293" w:lineRule="exact"/>
        <w:ind w:left="1418" w:right="1268" w:firstLine="820"/>
        <w:rPr>
          <w:sz w:val="22"/>
          <w:szCs w:val="22"/>
        </w:rPr>
      </w:pPr>
      <w:r w:rsidRPr="00616B3B">
        <w:rPr>
          <w:sz w:val="22"/>
          <w:szCs w:val="22"/>
        </w:rPr>
        <w:t>тренинги коммуникативных навыков;</w:t>
      </w:r>
    </w:p>
    <w:p w:rsidR="00C239A6" w:rsidRPr="00616B3B" w:rsidRDefault="007B665E" w:rsidP="00A10771">
      <w:pPr>
        <w:pStyle w:val="82"/>
        <w:numPr>
          <w:ilvl w:val="0"/>
          <w:numId w:val="40"/>
        </w:numPr>
        <w:shd w:val="clear" w:color="auto" w:fill="auto"/>
        <w:tabs>
          <w:tab w:val="left" w:pos="1519"/>
        </w:tabs>
        <w:spacing w:before="0" w:after="0" w:line="293" w:lineRule="exact"/>
        <w:ind w:left="1418" w:right="1268" w:firstLine="820"/>
        <w:rPr>
          <w:sz w:val="22"/>
          <w:szCs w:val="22"/>
        </w:rPr>
      </w:pPr>
      <w:r w:rsidRPr="00616B3B">
        <w:rPr>
          <w:sz w:val="22"/>
          <w:szCs w:val="22"/>
        </w:rPr>
        <w:t>ролевые игры.</w:t>
      </w:r>
    </w:p>
    <w:p w:rsidR="00C239A6" w:rsidRPr="00616B3B" w:rsidRDefault="007B665E" w:rsidP="00A10771">
      <w:pPr>
        <w:pStyle w:val="22"/>
        <w:numPr>
          <w:ilvl w:val="0"/>
          <w:numId w:val="43"/>
        </w:numPr>
        <w:shd w:val="clear" w:color="auto" w:fill="auto"/>
        <w:tabs>
          <w:tab w:val="left" w:pos="759"/>
        </w:tabs>
        <w:spacing w:after="0" w:line="298" w:lineRule="exact"/>
        <w:ind w:left="1418" w:right="1268" w:firstLine="0"/>
        <w:jc w:val="both"/>
      </w:pPr>
      <w:r w:rsidRPr="00616B3B">
        <w:t>Задачи, формирующие познавательные УУД:</w:t>
      </w:r>
    </w:p>
    <w:p w:rsidR="00C239A6" w:rsidRPr="00616B3B" w:rsidRDefault="007B665E" w:rsidP="00A10771">
      <w:pPr>
        <w:pStyle w:val="22"/>
        <w:numPr>
          <w:ilvl w:val="0"/>
          <w:numId w:val="40"/>
        </w:numPr>
        <w:shd w:val="clear" w:color="auto" w:fill="auto"/>
        <w:tabs>
          <w:tab w:val="left" w:pos="759"/>
        </w:tabs>
        <w:spacing w:after="0" w:line="298" w:lineRule="exact"/>
        <w:ind w:left="1418" w:right="1268" w:firstLine="0"/>
        <w:jc w:val="both"/>
      </w:pPr>
      <w:r w:rsidRPr="00616B3B">
        <w:t>проекты на выстраивание стратегии поиска решения задач;</w:t>
      </w:r>
    </w:p>
    <w:p w:rsidR="00C239A6" w:rsidRPr="00616B3B" w:rsidRDefault="001B1CAC" w:rsidP="00A10771">
      <w:pPr>
        <w:pStyle w:val="22"/>
        <w:numPr>
          <w:ilvl w:val="0"/>
          <w:numId w:val="40"/>
        </w:numPr>
        <w:shd w:val="clear" w:color="auto" w:fill="auto"/>
        <w:tabs>
          <w:tab w:val="left" w:pos="759"/>
        </w:tabs>
        <w:spacing w:after="0" w:line="298" w:lineRule="exact"/>
        <w:ind w:left="1418" w:right="1268" w:firstLine="0"/>
        <w:jc w:val="both"/>
      </w:pPr>
      <w:r w:rsidRPr="00616B3B">
        <w:t xml:space="preserve">задачи на </w:t>
      </w:r>
      <w:r w:rsidR="007B665E" w:rsidRPr="00616B3B">
        <w:t xml:space="preserve"> сравнение, оценивание;</w:t>
      </w:r>
    </w:p>
    <w:p w:rsidR="00C239A6" w:rsidRPr="00616B3B" w:rsidRDefault="007B665E" w:rsidP="00A10771">
      <w:pPr>
        <w:pStyle w:val="22"/>
        <w:numPr>
          <w:ilvl w:val="0"/>
          <w:numId w:val="40"/>
        </w:numPr>
        <w:shd w:val="clear" w:color="auto" w:fill="auto"/>
        <w:tabs>
          <w:tab w:val="left" w:pos="1442"/>
        </w:tabs>
        <w:spacing w:after="0" w:line="298" w:lineRule="exact"/>
        <w:ind w:left="1418" w:right="1268" w:firstLine="0"/>
        <w:jc w:val="both"/>
      </w:pPr>
      <w:r w:rsidRPr="00616B3B">
        <w:t>проведение эмпирического исследования;</w:t>
      </w:r>
    </w:p>
    <w:p w:rsidR="00C239A6" w:rsidRPr="00616B3B" w:rsidRDefault="007B665E" w:rsidP="00A10771">
      <w:pPr>
        <w:pStyle w:val="22"/>
        <w:numPr>
          <w:ilvl w:val="0"/>
          <w:numId w:val="40"/>
        </w:numPr>
        <w:shd w:val="clear" w:color="auto" w:fill="auto"/>
        <w:tabs>
          <w:tab w:val="left" w:pos="1442"/>
        </w:tabs>
        <w:spacing w:after="0" w:line="298" w:lineRule="exact"/>
        <w:ind w:left="1418" w:right="1268" w:firstLine="0"/>
        <w:jc w:val="both"/>
      </w:pPr>
      <w:r w:rsidRPr="00616B3B">
        <w:t>проведение теоретического исследования;</w:t>
      </w:r>
    </w:p>
    <w:p w:rsidR="00C239A6" w:rsidRPr="00616B3B" w:rsidRDefault="007B665E" w:rsidP="00A10771">
      <w:pPr>
        <w:pStyle w:val="22"/>
        <w:numPr>
          <w:ilvl w:val="0"/>
          <w:numId w:val="40"/>
        </w:numPr>
        <w:shd w:val="clear" w:color="auto" w:fill="auto"/>
        <w:tabs>
          <w:tab w:val="left" w:pos="759"/>
        </w:tabs>
        <w:spacing w:after="0" w:line="298" w:lineRule="exact"/>
        <w:ind w:left="1418" w:right="1268" w:firstLine="0"/>
        <w:jc w:val="both"/>
      </w:pPr>
      <w:r w:rsidRPr="00616B3B">
        <w:t>смысловое чтение.</w:t>
      </w:r>
    </w:p>
    <w:p w:rsidR="00C239A6" w:rsidRPr="00616B3B" w:rsidRDefault="007B665E" w:rsidP="00A10771">
      <w:pPr>
        <w:pStyle w:val="22"/>
        <w:numPr>
          <w:ilvl w:val="0"/>
          <w:numId w:val="43"/>
        </w:numPr>
        <w:shd w:val="clear" w:color="auto" w:fill="auto"/>
        <w:tabs>
          <w:tab w:val="left" w:pos="759"/>
        </w:tabs>
        <w:spacing w:after="0" w:line="298" w:lineRule="exact"/>
        <w:ind w:left="1418" w:right="1268" w:firstLine="0"/>
        <w:jc w:val="both"/>
      </w:pPr>
      <w:r w:rsidRPr="00616B3B">
        <w:t>Задачи, формирующие регулятивные УУД:</w:t>
      </w:r>
    </w:p>
    <w:p w:rsidR="00C239A6" w:rsidRPr="00616B3B" w:rsidRDefault="007B665E" w:rsidP="00A10771">
      <w:pPr>
        <w:pStyle w:val="22"/>
        <w:numPr>
          <w:ilvl w:val="0"/>
          <w:numId w:val="40"/>
        </w:numPr>
        <w:shd w:val="clear" w:color="auto" w:fill="auto"/>
        <w:tabs>
          <w:tab w:val="left" w:pos="1442"/>
        </w:tabs>
        <w:spacing w:after="0" w:line="298" w:lineRule="exact"/>
        <w:ind w:left="1418" w:right="1268" w:firstLine="0"/>
        <w:jc w:val="both"/>
      </w:pPr>
      <w:r w:rsidRPr="00616B3B">
        <w:t>на планирование;</w:t>
      </w:r>
    </w:p>
    <w:p w:rsidR="00C239A6" w:rsidRPr="00616B3B" w:rsidRDefault="007B665E" w:rsidP="00A10771">
      <w:pPr>
        <w:pStyle w:val="22"/>
        <w:numPr>
          <w:ilvl w:val="0"/>
          <w:numId w:val="40"/>
        </w:numPr>
        <w:shd w:val="clear" w:color="auto" w:fill="auto"/>
        <w:tabs>
          <w:tab w:val="left" w:pos="1442"/>
        </w:tabs>
        <w:spacing w:after="0" w:line="298" w:lineRule="exact"/>
        <w:ind w:left="1418" w:right="1268" w:firstLine="0"/>
        <w:jc w:val="both"/>
      </w:pPr>
      <w:r w:rsidRPr="00616B3B">
        <w:t>на ориентировку в ситуации;</w:t>
      </w:r>
    </w:p>
    <w:p w:rsidR="00C239A6" w:rsidRPr="00616B3B" w:rsidRDefault="007B665E" w:rsidP="00A10771">
      <w:pPr>
        <w:pStyle w:val="22"/>
        <w:numPr>
          <w:ilvl w:val="0"/>
          <w:numId w:val="40"/>
        </w:numPr>
        <w:shd w:val="clear" w:color="auto" w:fill="auto"/>
        <w:tabs>
          <w:tab w:val="left" w:pos="1442"/>
        </w:tabs>
        <w:spacing w:after="0" w:line="298" w:lineRule="exact"/>
        <w:ind w:left="1418" w:right="1268" w:firstLine="0"/>
        <w:jc w:val="both"/>
      </w:pPr>
      <w:r w:rsidRPr="00616B3B">
        <w:t>на прогнозирование;</w:t>
      </w:r>
    </w:p>
    <w:p w:rsidR="00C239A6" w:rsidRPr="00616B3B" w:rsidRDefault="007B665E" w:rsidP="00A10771">
      <w:pPr>
        <w:pStyle w:val="22"/>
        <w:numPr>
          <w:ilvl w:val="0"/>
          <w:numId w:val="40"/>
        </w:numPr>
        <w:shd w:val="clear" w:color="auto" w:fill="auto"/>
        <w:tabs>
          <w:tab w:val="center" w:pos="1570"/>
          <w:tab w:val="left" w:pos="1866"/>
        </w:tabs>
        <w:spacing w:after="0" w:line="298" w:lineRule="exact"/>
        <w:ind w:left="1418" w:right="1268" w:firstLine="0"/>
        <w:jc w:val="both"/>
      </w:pPr>
      <w:r w:rsidRPr="00616B3B">
        <w:t>на</w:t>
      </w:r>
      <w:r w:rsidRPr="00616B3B">
        <w:tab/>
        <w:t>целеполагание;</w:t>
      </w:r>
    </w:p>
    <w:p w:rsidR="00C239A6" w:rsidRPr="00616B3B" w:rsidRDefault="007B665E" w:rsidP="00A10771">
      <w:pPr>
        <w:pStyle w:val="22"/>
        <w:numPr>
          <w:ilvl w:val="0"/>
          <w:numId w:val="40"/>
        </w:numPr>
        <w:shd w:val="clear" w:color="auto" w:fill="auto"/>
        <w:tabs>
          <w:tab w:val="center" w:pos="1570"/>
          <w:tab w:val="left" w:pos="1866"/>
        </w:tabs>
        <w:spacing w:after="0" w:line="298" w:lineRule="exact"/>
        <w:ind w:left="1418" w:right="1268" w:firstLine="0"/>
        <w:jc w:val="both"/>
      </w:pPr>
      <w:r w:rsidRPr="00616B3B">
        <w:t>на</w:t>
      </w:r>
      <w:r w:rsidRPr="00616B3B">
        <w:tab/>
        <w:t>принятие решения;</w:t>
      </w:r>
    </w:p>
    <w:p w:rsidR="00C239A6" w:rsidRPr="00616B3B" w:rsidRDefault="007B665E" w:rsidP="00A10771">
      <w:pPr>
        <w:pStyle w:val="22"/>
        <w:numPr>
          <w:ilvl w:val="0"/>
          <w:numId w:val="40"/>
        </w:numPr>
        <w:shd w:val="clear" w:color="auto" w:fill="auto"/>
        <w:tabs>
          <w:tab w:val="center" w:pos="1570"/>
          <w:tab w:val="left" w:pos="1919"/>
        </w:tabs>
        <w:spacing w:line="298" w:lineRule="exact"/>
        <w:ind w:left="1418" w:right="1268" w:firstLine="0"/>
        <w:jc w:val="both"/>
      </w:pPr>
      <w:r w:rsidRPr="00616B3B">
        <w:t>на</w:t>
      </w:r>
      <w:r w:rsidRPr="00616B3B">
        <w:tab/>
        <w:t>самоконтроль.</w:t>
      </w:r>
    </w:p>
    <w:p w:rsidR="00C239A6" w:rsidRPr="00616B3B" w:rsidRDefault="007B665E" w:rsidP="007B3573">
      <w:pPr>
        <w:pStyle w:val="22"/>
        <w:shd w:val="clear" w:color="auto" w:fill="auto"/>
        <w:spacing w:after="0" w:line="298" w:lineRule="exact"/>
        <w:ind w:left="1418" w:right="1268" w:firstLine="0"/>
        <w:jc w:val="both"/>
      </w:pPr>
      <w:r w:rsidRPr="00616B3B">
        <w:t>Наряду с учебными ситуациями для развития УУД в ОО используются следующие типовые задачи применения УУД:</w:t>
      </w:r>
    </w:p>
    <w:p w:rsidR="00C239A6" w:rsidRPr="00616B3B" w:rsidRDefault="007B665E" w:rsidP="007B3573">
      <w:pPr>
        <w:pStyle w:val="22"/>
        <w:shd w:val="clear" w:color="auto" w:fill="auto"/>
        <w:spacing w:after="0" w:line="298" w:lineRule="exact"/>
        <w:ind w:left="1418" w:right="1268" w:firstLine="0"/>
        <w:jc w:val="both"/>
      </w:pPr>
      <w:r w:rsidRPr="00616B3B">
        <w:t>Для формирования личностных универсальных действий:</w:t>
      </w:r>
    </w:p>
    <w:p w:rsidR="00C239A6" w:rsidRPr="00616B3B" w:rsidRDefault="007B665E" w:rsidP="00A10771">
      <w:pPr>
        <w:pStyle w:val="72"/>
        <w:numPr>
          <w:ilvl w:val="0"/>
          <w:numId w:val="40"/>
        </w:numPr>
        <w:shd w:val="clear" w:color="auto" w:fill="auto"/>
        <w:tabs>
          <w:tab w:val="left" w:pos="759"/>
        </w:tabs>
        <w:spacing w:line="317" w:lineRule="exact"/>
        <w:ind w:left="1418" w:right="1268" w:firstLine="0"/>
      </w:pPr>
      <w:r w:rsidRPr="00616B3B">
        <w:t>Личностное самоопределение. Развитие Я-концепции.</w:t>
      </w:r>
    </w:p>
    <w:p w:rsidR="00C239A6" w:rsidRPr="00616B3B" w:rsidRDefault="007B665E" w:rsidP="00A10771">
      <w:pPr>
        <w:pStyle w:val="72"/>
        <w:numPr>
          <w:ilvl w:val="0"/>
          <w:numId w:val="40"/>
        </w:numPr>
        <w:shd w:val="clear" w:color="auto" w:fill="auto"/>
        <w:tabs>
          <w:tab w:val="left" w:pos="759"/>
        </w:tabs>
        <w:spacing w:line="317" w:lineRule="exact"/>
        <w:ind w:left="1418" w:right="1268" w:firstLine="0"/>
      </w:pPr>
      <w:r w:rsidRPr="00616B3B">
        <w:t>Смыслообразование.</w:t>
      </w:r>
    </w:p>
    <w:p w:rsidR="00C239A6" w:rsidRPr="00616B3B" w:rsidRDefault="007B665E" w:rsidP="00A10771">
      <w:pPr>
        <w:pStyle w:val="72"/>
        <w:numPr>
          <w:ilvl w:val="0"/>
          <w:numId w:val="40"/>
        </w:numPr>
        <w:shd w:val="clear" w:color="auto" w:fill="auto"/>
        <w:tabs>
          <w:tab w:val="left" w:pos="759"/>
        </w:tabs>
        <w:spacing w:line="317" w:lineRule="exact"/>
        <w:ind w:left="1418" w:right="1268" w:firstLine="0"/>
      </w:pPr>
      <w:r w:rsidRPr="00616B3B">
        <w:t>Мотивация.</w:t>
      </w:r>
    </w:p>
    <w:p w:rsidR="00C239A6" w:rsidRPr="00616B3B" w:rsidRDefault="007B665E" w:rsidP="00A10771">
      <w:pPr>
        <w:pStyle w:val="72"/>
        <w:numPr>
          <w:ilvl w:val="0"/>
          <w:numId w:val="40"/>
        </w:numPr>
        <w:shd w:val="clear" w:color="auto" w:fill="auto"/>
        <w:tabs>
          <w:tab w:val="left" w:pos="759"/>
        </w:tabs>
        <w:spacing w:line="317" w:lineRule="exact"/>
        <w:ind w:left="1418" w:right="1268" w:hanging="340"/>
        <w:jc w:val="left"/>
      </w:pPr>
      <w:r w:rsidRPr="00616B3B">
        <w:t>Формирование схемы ориентировочной основы действия нравственно-этического оценивания.</w:t>
      </w:r>
    </w:p>
    <w:p w:rsidR="00C239A6" w:rsidRPr="00616B3B" w:rsidRDefault="007B665E" w:rsidP="007B3573">
      <w:pPr>
        <w:pStyle w:val="22"/>
        <w:shd w:val="clear" w:color="auto" w:fill="auto"/>
        <w:spacing w:after="0" w:line="317" w:lineRule="exact"/>
        <w:ind w:left="1418" w:right="1268" w:firstLine="0"/>
        <w:jc w:val="both"/>
      </w:pPr>
      <w:r w:rsidRPr="00616B3B">
        <w:t>Для формирования универсальных учебных действий:</w:t>
      </w:r>
    </w:p>
    <w:p w:rsidR="00C239A6" w:rsidRPr="00616B3B" w:rsidRDefault="007B665E" w:rsidP="00A10771">
      <w:pPr>
        <w:pStyle w:val="72"/>
        <w:numPr>
          <w:ilvl w:val="0"/>
          <w:numId w:val="40"/>
        </w:numPr>
        <w:shd w:val="clear" w:color="auto" w:fill="auto"/>
        <w:tabs>
          <w:tab w:val="left" w:pos="759"/>
        </w:tabs>
        <w:spacing w:line="317" w:lineRule="exact"/>
        <w:ind w:left="1418" w:right="1268" w:hanging="340"/>
        <w:jc w:val="left"/>
      </w:pPr>
      <w:r w:rsidRPr="00616B3B">
        <w:t>Формирование коммуникативных действий учёта позиции собеседника (партнёра) в процессе учебной деятельности на уроках.</w:t>
      </w:r>
    </w:p>
    <w:p w:rsidR="00C239A6" w:rsidRPr="00616B3B" w:rsidRDefault="007B665E" w:rsidP="00A10771">
      <w:pPr>
        <w:pStyle w:val="72"/>
        <w:numPr>
          <w:ilvl w:val="0"/>
          <w:numId w:val="40"/>
        </w:numPr>
        <w:shd w:val="clear" w:color="auto" w:fill="auto"/>
        <w:tabs>
          <w:tab w:val="left" w:pos="759"/>
        </w:tabs>
        <w:spacing w:line="317" w:lineRule="exact"/>
        <w:ind w:left="1418" w:right="1268" w:hanging="340"/>
        <w:jc w:val="left"/>
      </w:pPr>
      <w:r w:rsidRPr="00616B3B">
        <w:t>Формирование действий по организации и осуществлению сотрудничества в ходе учебной деятельности на уроках.</w:t>
      </w:r>
    </w:p>
    <w:p w:rsidR="00C239A6" w:rsidRPr="00616B3B" w:rsidRDefault="007B665E" w:rsidP="00A10771">
      <w:pPr>
        <w:pStyle w:val="72"/>
        <w:numPr>
          <w:ilvl w:val="0"/>
          <w:numId w:val="40"/>
        </w:numPr>
        <w:shd w:val="clear" w:color="auto" w:fill="auto"/>
        <w:tabs>
          <w:tab w:val="left" w:pos="759"/>
        </w:tabs>
        <w:spacing w:line="317" w:lineRule="exact"/>
        <w:ind w:left="1418" w:right="1268" w:hanging="340"/>
        <w:jc w:val="left"/>
      </w:pPr>
      <w:r w:rsidRPr="00616B3B">
        <w:t>Формирование коммуникативно-речевых действий по передаче информации и отображению предметного содержания деятельности.</w:t>
      </w:r>
    </w:p>
    <w:p w:rsidR="00C239A6" w:rsidRPr="00616B3B" w:rsidRDefault="007B665E" w:rsidP="00A10771">
      <w:pPr>
        <w:pStyle w:val="72"/>
        <w:numPr>
          <w:ilvl w:val="0"/>
          <w:numId w:val="40"/>
        </w:numPr>
        <w:shd w:val="clear" w:color="auto" w:fill="auto"/>
        <w:tabs>
          <w:tab w:val="left" w:pos="759"/>
        </w:tabs>
        <w:spacing w:line="317" w:lineRule="exact"/>
        <w:ind w:left="1418" w:right="1268" w:hanging="340"/>
        <w:jc w:val="left"/>
      </w:pPr>
      <w:r w:rsidRPr="00616B3B">
        <w:t>Формирование коммуникативных универсальных учебных действий на факультативных занятиях по психологии.</w:t>
      </w:r>
    </w:p>
    <w:p w:rsidR="00C239A6" w:rsidRPr="00616B3B" w:rsidRDefault="007B665E" w:rsidP="00A10771">
      <w:pPr>
        <w:pStyle w:val="72"/>
        <w:numPr>
          <w:ilvl w:val="0"/>
          <w:numId w:val="40"/>
        </w:numPr>
        <w:shd w:val="clear" w:color="auto" w:fill="auto"/>
        <w:tabs>
          <w:tab w:val="left" w:pos="759"/>
        </w:tabs>
        <w:spacing w:line="317" w:lineRule="exact"/>
        <w:ind w:left="1418" w:right="1268" w:firstLine="0"/>
      </w:pPr>
      <w:r w:rsidRPr="00616B3B">
        <w:t>Формирование коммуникативных универсальных учебных действий в ходе тренингов</w:t>
      </w:r>
    </w:p>
    <w:p w:rsidR="00C239A6" w:rsidRPr="00616B3B" w:rsidRDefault="007B665E" w:rsidP="00A10771">
      <w:pPr>
        <w:pStyle w:val="72"/>
        <w:numPr>
          <w:ilvl w:val="0"/>
          <w:numId w:val="40"/>
        </w:numPr>
        <w:shd w:val="clear" w:color="auto" w:fill="auto"/>
        <w:tabs>
          <w:tab w:val="left" w:pos="759"/>
        </w:tabs>
        <w:spacing w:line="317" w:lineRule="exact"/>
        <w:ind w:left="1418" w:right="1268" w:hanging="340"/>
        <w:jc w:val="left"/>
      </w:pPr>
      <w:r w:rsidRPr="00616B3B">
        <w:t>Групповые игры во внеурочной деятельности школьников как контекст для формирования коммуникативных универсальных учебных действий.</w:t>
      </w:r>
    </w:p>
    <w:p w:rsidR="00C239A6" w:rsidRPr="00616B3B" w:rsidRDefault="007B665E" w:rsidP="007B3573">
      <w:pPr>
        <w:pStyle w:val="22"/>
        <w:shd w:val="clear" w:color="auto" w:fill="auto"/>
        <w:spacing w:after="0" w:line="317" w:lineRule="exact"/>
        <w:ind w:left="1418" w:right="1268" w:firstLine="0"/>
        <w:jc w:val="both"/>
      </w:pPr>
      <w:r w:rsidRPr="00616B3B">
        <w:t>Для формирования познавательных универсальных учебных действий:</w:t>
      </w:r>
    </w:p>
    <w:p w:rsidR="00C239A6" w:rsidRPr="00616B3B" w:rsidRDefault="007B665E" w:rsidP="00A10771">
      <w:pPr>
        <w:pStyle w:val="72"/>
        <w:numPr>
          <w:ilvl w:val="0"/>
          <w:numId w:val="40"/>
        </w:numPr>
        <w:shd w:val="clear" w:color="auto" w:fill="auto"/>
        <w:tabs>
          <w:tab w:val="left" w:pos="759"/>
        </w:tabs>
        <w:spacing w:line="317" w:lineRule="exact"/>
        <w:ind w:left="1418" w:right="1268" w:firstLine="0"/>
      </w:pPr>
      <w:r w:rsidRPr="00616B3B">
        <w:t>Формирование отдельных составляющих исследовательской деятельности.</w:t>
      </w:r>
    </w:p>
    <w:p w:rsidR="00C239A6" w:rsidRPr="00616B3B" w:rsidRDefault="007B665E" w:rsidP="00A10771">
      <w:pPr>
        <w:pStyle w:val="72"/>
        <w:numPr>
          <w:ilvl w:val="0"/>
          <w:numId w:val="40"/>
        </w:numPr>
        <w:shd w:val="clear" w:color="auto" w:fill="auto"/>
        <w:tabs>
          <w:tab w:val="left" w:pos="759"/>
        </w:tabs>
        <w:spacing w:line="317" w:lineRule="exact"/>
        <w:ind w:left="1418" w:right="1268" w:firstLine="0"/>
      </w:pPr>
      <w:r w:rsidRPr="00616B3B">
        <w:t>Формирование умения проводить эмпирическое исследование.</w:t>
      </w:r>
    </w:p>
    <w:p w:rsidR="00C239A6" w:rsidRPr="00616B3B" w:rsidRDefault="007B665E" w:rsidP="00A10771">
      <w:pPr>
        <w:pStyle w:val="72"/>
        <w:numPr>
          <w:ilvl w:val="0"/>
          <w:numId w:val="40"/>
        </w:numPr>
        <w:shd w:val="clear" w:color="auto" w:fill="auto"/>
        <w:tabs>
          <w:tab w:val="left" w:pos="759"/>
        </w:tabs>
        <w:spacing w:line="317" w:lineRule="exact"/>
        <w:ind w:left="1418" w:right="1268" w:firstLine="0"/>
      </w:pPr>
      <w:r w:rsidRPr="00616B3B">
        <w:t>Формирование умения проводить теоретическое исследование.</w:t>
      </w:r>
    </w:p>
    <w:p w:rsidR="00C239A6" w:rsidRPr="00616B3B" w:rsidRDefault="007B665E" w:rsidP="00A10771">
      <w:pPr>
        <w:pStyle w:val="72"/>
        <w:numPr>
          <w:ilvl w:val="0"/>
          <w:numId w:val="40"/>
        </w:numPr>
        <w:shd w:val="clear" w:color="auto" w:fill="auto"/>
        <w:tabs>
          <w:tab w:val="left" w:pos="759"/>
        </w:tabs>
        <w:spacing w:line="317" w:lineRule="exact"/>
        <w:ind w:left="1418" w:right="1268" w:firstLine="0"/>
      </w:pPr>
      <w:r w:rsidRPr="00616B3B">
        <w:t>Условия организации эффективного обучения чтению.</w:t>
      </w:r>
    </w:p>
    <w:p w:rsidR="00C239A6" w:rsidRPr="00616B3B" w:rsidRDefault="007B665E" w:rsidP="00A10771">
      <w:pPr>
        <w:pStyle w:val="72"/>
        <w:numPr>
          <w:ilvl w:val="0"/>
          <w:numId w:val="40"/>
        </w:numPr>
        <w:shd w:val="clear" w:color="auto" w:fill="auto"/>
        <w:tabs>
          <w:tab w:val="left" w:pos="759"/>
        </w:tabs>
        <w:spacing w:line="317" w:lineRule="exact"/>
        <w:ind w:left="1418" w:right="1268" w:firstLine="0"/>
      </w:pPr>
      <w:r w:rsidRPr="00616B3B">
        <w:t>Формирование смыслового чтения.</w:t>
      </w:r>
    </w:p>
    <w:p w:rsidR="00C239A6" w:rsidRPr="00616B3B" w:rsidRDefault="007B665E" w:rsidP="007B3573">
      <w:pPr>
        <w:pStyle w:val="22"/>
        <w:shd w:val="clear" w:color="auto" w:fill="auto"/>
        <w:spacing w:after="0" w:line="317" w:lineRule="exact"/>
        <w:ind w:left="1418" w:right="1268" w:firstLine="0"/>
        <w:jc w:val="both"/>
      </w:pPr>
      <w:r w:rsidRPr="00616B3B">
        <w:t>Для формирования регулятивных универсальных учебных действий:</w:t>
      </w:r>
    </w:p>
    <w:p w:rsidR="00C239A6" w:rsidRPr="00616B3B" w:rsidRDefault="007B665E" w:rsidP="00A10771">
      <w:pPr>
        <w:pStyle w:val="72"/>
        <w:numPr>
          <w:ilvl w:val="0"/>
          <w:numId w:val="40"/>
        </w:numPr>
        <w:shd w:val="clear" w:color="auto" w:fill="auto"/>
        <w:tabs>
          <w:tab w:val="left" w:pos="759"/>
        </w:tabs>
        <w:spacing w:line="317" w:lineRule="exact"/>
        <w:ind w:left="1418" w:right="1268" w:firstLine="0"/>
      </w:pPr>
      <w:r w:rsidRPr="00616B3B">
        <w:t>Целеполагание и построение жизненных планов</w:t>
      </w:r>
    </w:p>
    <w:p w:rsidR="00C239A6" w:rsidRPr="00616B3B" w:rsidRDefault="007B665E" w:rsidP="00A10771">
      <w:pPr>
        <w:pStyle w:val="72"/>
        <w:numPr>
          <w:ilvl w:val="0"/>
          <w:numId w:val="40"/>
        </w:numPr>
        <w:shd w:val="clear" w:color="auto" w:fill="auto"/>
        <w:tabs>
          <w:tab w:val="left" w:pos="759"/>
        </w:tabs>
        <w:spacing w:line="317" w:lineRule="exact"/>
        <w:ind w:left="1418" w:right="1268" w:firstLine="0"/>
      </w:pPr>
      <w:r w:rsidRPr="00616B3B">
        <w:t>Регуляция учебной деятельности</w:t>
      </w:r>
    </w:p>
    <w:p w:rsidR="00C239A6" w:rsidRPr="00616B3B" w:rsidRDefault="007B665E" w:rsidP="00A10771">
      <w:pPr>
        <w:pStyle w:val="72"/>
        <w:numPr>
          <w:ilvl w:val="0"/>
          <w:numId w:val="40"/>
        </w:numPr>
        <w:shd w:val="clear" w:color="auto" w:fill="auto"/>
        <w:tabs>
          <w:tab w:val="left" w:pos="759"/>
        </w:tabs>
        <w:spacing w:line="317" w:lineRule="exact"/>
        <w:ind w:left="1418" w:right="1268" w:firstLine="0"/>
      </w:pPr>
      <w:r w:rsidRPr="00616B3B">
        <w:t>Рекомендации по формированию регулятивных действий</w:t>
      </w:r>
    </w:p>
    <w:p w:rsidR="00C239A6" w:rsidRPr="00616B3B" w:rsidRDefault="007B665E" w:rsidP="007B3573">
      <w:pPr>
        <w:pStyle w:val="22"/>
        <w:shd w:val="clear" w:color="auto" w:fill="auto"/>
        <w:spacing w:after="0" w:line="288" w:lineRule="exact"/>
        <w:ind w:left="1418" w:right="1268" w:firstLine="260"/>
        <w:jc w:val="both"/>
      </w:pPr>
      <w:r w:rsidRPr="00616B3B">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C239A6" w:rsidRPr="00616B3B" w:rsidRDefault="007B665E" w:rsidP="007B3573">
      <w:pPr>
        <w:pStyle w:val="22"/>
        <w:shd w:val="clear" w:color="auto" w:fill="auto"/>
        <w:spacing w:after="0" w:line="288" w:lineRule="exact"/>
        <w:ind w:left="1418" w:right="1268" w:firstLine="0"/>
        <w:jc w:val="both"/>
      </w:pPr>
      <w:r w:rsidRPr="00616B3B">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C239A6" w:rsidRPr="00616B3B" w:rsidRDefault="007B665E" w:rsidP="007B3573">
      <w:pPr>
        <w:pStyle w:val="22"/>
        <w:shd w:val="clear" w:color="auto" w:fill="auto"/>
        <w:spacing w:after="0" w:line="288" w:lineRule="exact"/>
        <w:ind w:left="1418" w:right="1268" w:firstLine="540"/>
        <w:jc w:val="both"/>
      </w:pPr>
      <w:r w:rsidRPr="00616B3B">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C239A6" w:rsidRPr="00616B3B" w:rsidRDefault="007B665E" w:rsidP="007B3573">
      <w:pPr>
        <w:pStyle w:val="22"/>
        <w:shd w:val="clear" w:color="auto" w:fill="auto"/>
        <w:spacing w:after="0" w:line="288" w:lineRule="exact"/>
        <w:ind w:left="1418" w:right="1268" w:firstLine="540"/>
        <w:jc w:val="both"/>
      </w:pPr>
      <w:r w:rsidRPr="00616B3B">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C239A6" w:rsidRPr="00616B3B" w:rsidRDefault="007B665E" w:rsidP="007B3573">
      <w:pPr>
        <w:pStyle w:val="22"/>
        <w:shd w:val="clear" w:color="auto" w:fill="auto"/>
        <w:spacing w:after="0" w:line="288" w:lineRule="exact"/>
        <w:ind w:left="1418" w:right="1268" w:firstLine="540"/>
        <w:jc w:val="both"/>
      </w:pPr>
      <w:r w:rsidRPr="00616B3B">
        <w:t>Одним из путей формирования универсальных учебных действий в основной ОО является включение обучающихся в учебно-исследовательскую и проектную деятельность, имеющую следующие особенности:</w:t>
      </w:r>
    </w:p>
    <w:p w:rsidR="00C239A6" w:rsidRPr="00616B3B" w:rsidRDefault="007B665E" w:rsidP="00A10771">
      <w:pPr>
        <w:pStyle w:val="22"/>
        <w:numPr>
          <w:ilvl w:val="0"/>
          <w:numId w:val="44"/>
        </w:numPr>
        <w:shd w:val="clear" w:color="auto" w:fill="auto"/>
        <w:tabs>
          <w:tab w:val="left" w:pos="788"/>
        </w:tabs>
        <w:spacing w:after="0" w:line="288" w:lineRule="exact"/>
        <w:ind w:left="1418" w:right="1268" w:firstLine="540"/>
        <w:jc w:val="both"/>
      </w:pPr>
      <w:r w:rsidRPr="00616B3B">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C239A6" w:rsidRPr="00616B3B" w:rsidRDefault="007B665E" w:rsidP="00A10771">
      <w:pPr>
        <w:pStyle w:val="22"/>
        <w:numPr>
          <w:ilvl w:val="0"/>
          <w:numId w:val="44"/>
        </w:numPr>
        <w:shd w:val="clear" w:color="auto" w:fill="auto"/>
        <w:tabs>
          <w:tab w:val="left" w:pos="788"/>
        </w:tabs>
        <w:spacing w:after="0" w:line="288" w:lineRule="exact"/>
        <w:ind w:left="1418" w:right="1268" w:firstLine="540"/>
        <w:jc w:val="both"/>
      </w:pPr>
      <w:r w:rsidRPr="00616B3B">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C239A6" w:rsidRPr="00616B3B" w:rsidRDefault="007B665E" w:rsidP="00A10771">
      <w:pPr>
        <w:pStyle w:val="22"/>
        <w:numPr>
          <w:ilvl w:val="0"/>
          <w:numId w:val="44"/>
        </w:numPr>
        <w:shd w:val="clear" w:color="auto" w:fill="auto"/>
        <w:tabs>
          <w:tab w:val="left" w:pos="798"/>
        </w:tabs>
        <w:spacing w:after="0" w:line="288" w:lineRule="exact"/>
        <w:ind w:left="1418" w:right="1268" w:firstLine="540"/>
        <w:jc w:val="both"/>
      </w:pPr>
      <w:r w:rsidRPr="00616B3B">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C239A6" w:rsidRPr="00616B3B" w:rsidRDefault="007B665E" w:rsidP="007B3573">
      <w:pPr>
        <w:pStyle w:val="22"/>
        <w:shd w:val="clear" w:color="auto" w:fill="auto"/>
        <w:spacing w:after="0" w:line="288" w:lineRule="exact"/>
        <w:ind w:left="1418" w:right="1268" w:firstLine="540"/>
        <w:jc w:val="both"/>
      </w:pPr>
      <w:r w:rsidRPr="00616B3B">
        <w:t>При построении учебно-исследовательского процесса учителю важно учесть следующие моменты:</w:t>
      </w:r>
    </w:p>
    <w:p w:rsidR="00C239A6" w:rsidRPr="00616B3B" w:rsidRDefault="007B665E" w:rsidP="00A10771">
      <w:pPr>
        <w:pStyle w:val="22"/>
        <w:numPr>
          <w:ilvl w:val="0"/>
          <w:numId w:val="41"/>
        </w:numPr>
        <w:shd w:val="clear" w:color="auto" w:fill="auto"/>
        <w:tabs>
          <w:tab w:val="left" w:pos="663"/>
        </w:tabs>
        <w:spacing w:after="0" w:line="288" w:lineRule="exact"/>
        <w:ind w:left="1418" w:right="1268" w:firstLine="540"/>
        <w:jc w:val="both"/>
      </w:pPr>
      <w:r w:rsidRPr="00616B3B">
        <w:t>тема исследования должна быть на самом деле интересна для ученика и совпадать с кругом интереса учителя;</w:t>
      </w:r>
    </w:p>
    <w:p w:rsidR="00C239A6" w:rsidRPr="00616B3B" w:rsidRDefault="007B665E" w:rsidP="00A10771">
      <w:pPr>
        <w:pStyle w:val="22"/>
        <w:numPr>
          <w:ilvl w:val="0"/>
          <w:numId w:val="41"/>
        </w:numPr>
        <w:shd w:val="clear" w:color="auto" w:fill="auto"/>
        <w:tabs>
          <w:tab w:val="left" w:pos="663"/>
        </w:tabs>
        <w:spacing w:after="0" w:line="288" w:lineRule="exact"/>
        <w:ind w:left="1418" w:right="1268" w:firstLine="540"/>
        <w:jc w:val="both"/>
      </w:pPr>
      <w:r w:rsidRPr="00616B3B">
        <w:t>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239A6" w:rsidRPr="00616B3B" w:rsidRDefault="007B665E" w:rsidP="00A10771">
      <w:pPr>
        <w:pStyle w:val="22"/>
        <w:numPr>
          <w:ilvl w:val="0"/>
          <w:numId w:val="41"/>
        </w:numPr>
        <w:shd w:val="clear" w:color="auto" w:fill="auto"/>
        <w:tabs>
          <w:tab w:val="left" w:pos="703"/>
        </w:tabs>
        <w:spacing w:after="0" w:line="288" w:lineRule="exact"/>
        <w:ind w:left="1418" w:right="1268" w:firstLine="500"/>
        <w:jc w:val="both"/>
      </w:pPr>
      <w:r w:rsidRPr="00616B3B">
        <w:t>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239A6" w:rsidRPr="00616B3B" w:rsidRDefault="007B665E" w:rsidP="00A10771">
      <w:pPr>
        <w:pStyle w:val="22"/>
        <w:numPr>
          <w:ilvl w:val="0"/>
          <w:numId w:val="41"/>
        </w:numPr>
        <w:shd w:val="clear" w:color="auto" w:fill="auto"/>
        <w:tabs>
          <w:tab w:val="left" w:pos="703"/>
        </w:tabs>
        <w:spacing w:after="0" w:line="288" w:lineRule="exact"/>
        <w:ind w:left="1418" w:right="1268" w:firstLine="500"/>
        <w:jc w:val="both"/>
      </w:pPr>
      <w:r w:rsidRPr="00616B3B">
        <w:t>раскрытие проблемы в первую очередь должно приносить что-то новое ученику, а уже потом науке.</w:t>
      </w:r>
    </w:p>
    <w:p w:rsidR="00C239A6" w:rsidRPr="00616B3B" w:rsidRDefault="007B665E" w:rsidP="007B3573">
      <w:pPr>
        <w:pStyle w:val="22"/>
        <w:shd w:val="clear" w:color="auto" w:fill="auto"/>
        <w:spacing w:after="0" w:line="288" w:lineRule="exact"/>
        <w:ind w:left="1418" w:right="1268" w:firstLine="500"/>
        <w:jc w:val="both"/>
      </w:pPr>
      <w:r w:rsidRPr="00616B3B">
        <w:t>Учебно-исследовательская и проектная деятельность имеет как общие, так и специфические черты.</w:t>
      </w:r>
    </w:p>
    <w:p w:rsidR="00C239A6" w:rsidRPr="00616B3B" w:rsidRDefault="007B665E" w:rsidP="007B3573">
      <w:pPr>
        <w:pStyle w:val="72"/>
        <w:shd w:val="clear" w:color="auto" w:fill="auto"/>
        <w:ind w:left="1418" w:right="1268" w:firstLine="500"/>
      </w:pPr>
      <w:r w:rsidRPr="00616B3B">
        <w:rPr>
          <w:rStyle w:val="73"/>
        </w:rPr>
        <w:t xml:space="preserve">К </w:t>
      </w:r>
      <w:r w:rsidRPr="00616B3B">
        <w:t>общим характеристикам</w:t>
      </w:r>
      <w:r w:rsidRPr="00616B3B">
        <w:rPr>
          <w:rStyle w:val="73"/>
        </w:rPr>
        <w:t xml:space="preserve"> следует отнести:</w:t>
      </w:r>
    </w:p>
    <w:p w:rsidR="00C239A6" w:rsidRPr="00616B3B" w:rsidRDefault="007B665E" w:rsidP="00A10771">
      <w:pPr>
        <w:pStyle w:val="22"/>
        <w:numPr>
          <w:ilvl w:val="0"/>
          <w:numId w:val="40"/>
        </w:numPr>
        <w:shd w:val="clear" w:color="auto" w:fill="auto"/>
        <w:tabs>
          <w:tab w:val="left" w:pos="703"/>
        </w:tabs>
        <w:spacing w:after="0" w:line="220" w:lineRule="exact"/>
        <w:ind w:left="1418" w:right="1268" w:firstLine="500"/>
        <w:jc w:val="both"/>
      </w:pPr>
      <w:r w:rsidRPr="00616B3B">
        <w:t>практически значимые цели и задачи учебно-исследовательской и проектной деятельности;</w:t>
      </w:r>
    </w:p>
    <w:p w:rsidR="00C239A6" w:rsidRPr="00616B3B" w:rsidRDefault="007B665E" w:rsidP="00A10771">
      <w:pPr>
        <w:pStyle w:val="22"/>
        <w:numPr>
          <w:ilvl w:val="0"/>
          <w:numId w:val="40"/>
        </w:numPr>
        <w:shd w:val="clear" w:color="auto" w:fill="auto"/>
        <w:tabs>
          <w:tab w:val="left" w:pos="703"/>
        </w:tabs>
        <w:spacing w:after="0" w:line="288" w:lineRule="exact"/>
        <w:ind w:left="1418" w:right="1268" w:firstLine="500"/>
        <w:jc w:val="both"/>
      </w:pPr>
      <w:r w:rsidRPr="00616B3B">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C239A6" w:rsidRPr="00616B3B" w:rsidRDefault="007B665E" w:rsidP="00A10771">
      <w:pPr>
        <w:pStyle w:val="22"/>
        <w:numPr>
          <w:ilvl w:val="0"/>
          <w:numId w:val="40"/>
        </w:numPr>
        <w:shd w:val="clear" w:color="auto" w:fill="auto"/>
        <w:tabs>
          <w:tab w:val="left" w:pos="703"/>
        </w:tabs>
        <w:spacing w:after="0" w:line="288" w:lineRule="exact"/>
        <w:ind w:left="1418" w:right="1268" w:firstLine="500"/>
        <w:jc w:val="both"/>
      </w:pPr>
      <w:r w:rsidRPr="00616B3B">
        <w:t>компетентность в выбранной сфере исследования, творческую активность, собранность, аккуратность, целеустремлённость, высокую мотивацию.</w:t>
      </w:r>
    </w:p>
    <w:p w:rsidR="00C239A6" w:rsidRPr="00616B3B" w:rsidRDefault="007B665E" w:rsidP="007B3573">
      <w:pPr>
        <w:pStyle w:val="22"/>
        <w:shd w:val="clear" w:color="auto" w:fill="auto"/>
        <w:spacing w:line="288" w:lineRule="exact"/>
        <w:ind w:left="1418" w:right="1268" w:firstLine="0"/>
        <w:jc w:val="both"/>
      </w:pPr>
      <w:r w:rsidRPr="00616B3B">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239A6" w:rsidRPr="00616B3B" w:rsidRDefault="007B665E" w:rsidP="00A10771">
      <w:pPr>
        <w:pStyle w:val="26"/>
        <w:keepNext/>
        <w:keepLines/>
        <w:numPr>
          <w:ilvl w:val="0"/>
          <w:numId w:val="42"/>
        </w:numPr>
        <w:shd w:val="clear" w:color="auto" w:fill="auto"/>
        <w:tabs>
          <w:tab w:val="left" w:pos="703"/>
        </w:tabs>
        <w:spacing w:after="0" w:line="288" w:lineRule="exact"/>
        <w:ind w:left="1418" w:right="1268"/>
        <w:jc w:val="both"/>
        <w:rPr>
          <w:b/>
        </w:rPr>
      </w:pPr>
      <w:bookmarkStart w:id="51" w:name="bookmark72"/>
      <w:r w:rsidRPr="00616B3B">
        <w:rPr>
          <w:b/>
        </w:rPr>
        <w:t>Описание особенностей учебно-исследовательской и проектной деятельности обучающихся.</w:t>
      </w:r>
      <w:bookmarkEnd w:id="51"/>
    </w:p>
    <w:p w:rsidR="00C239A6" w:rsidRPr="00616B3B" w:rsidRDefault="007B665E" w:rsidP="007B3573">
      <w:pPr>
        <w:pStyle w:val="22"/>
        <w:shd w:val="clear" w:color="auto" w:fill="auto"/>
        <w:spacing w:after="0" w:line="288" w:lineRule="exact"/>
        <w:ind w:left="1418" w:right="1268" w:firstLine="500"/>
        <w:jc w:val="both"/>
      </w:pPr>
      <w:r w:rsidRPr="00616B3B">
        <w:t>Одним из путей формирования УУД в основной ОО является включение обучающихся в учебно</w:t>
      </w:r>
      <w:r w:rsidRPr="00616B3B">
        <w:softHyphen/>
        <w:t>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C239A6" w:rsidRPr="00616B3B" w:rsidRDefault="007B665E" w:rsidP="007B3573">
      <w:pPr>
        <w:pStyle w:val="22"/>
        <w:shd w:val="clear" w:color="auto" w:fill="auto"/>
        <w:spacing w:after="0" w:line="288" w:lineRule="exact"/>
        <w:ind w:left="1418" w:right="1268" w:firstLine="500"/>
        <w:jc w:val="both"/>
      </w:pPr>
      <w:r w:rsidRPr="00616B3B">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C239A6" w:rsidRPr="00616B3B" w:rsidRDefault="007B665E" w:rsidP="007B3573">
      <w:pPr>
        <w:pStyle w:val="22"/>
        <w:shd w:val="clear" w:color="auto" w:fill="auto"/>
        <w:spacing w:after="0" w:line="288" w:lineRule="exact"/>
        <w:ind w:left="1418" w:right="1268" w:firstLine="500"/>
        <w:jc w:val="left"/>
      </w:pPr>
      <w:r w:rsidRPr="00616B3B">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Учебно-исследовательская работа учащихся может быть организована по двум направлениям:</w:t>
      </w:r>
    </w:p>
    <w:p w:rsidR="00C239A6" w:rsidRPr="00616B3B" w:rsidRDefault="007B665E" w:rsidP="00A10771">
      <w:pPr>
        <w:pStyle w:val="22"/>
        <w:numPr>
          <w:ilvl w:val="0"/>
          <w:numId w:val="45"/>
        </w:numPr>
        <w:shd w:val="clear" w:color="auto" w:fill="auto"/>
        <w:tabs>
          <w:tab w:val="left" w:pos="703"/>
        </w:tabs>
        <w:spacing w:after="0" w:line="288" w:lineRule="exact"/>
        <w:ind w:left="1418" w:right="1268" w:firstLine="0"/>
        <w:jc w:val="both"/>
      </w:pPr>
      <w:r w:rsidRPr="00616B3B">
        <w:t>урочная учебно-исследовательская деятельность учащихся:</w:t>
      </w:r>
    </w:p>
    <w:p w:rsidR="00C239A6" w:rsidRPr="00616B3B" w:rsidRDefault="007B665E" w:rsidP="00A10771">
      <w:pPr>
        <w:pStyle w:val="22"/>
        <w:numPr>
          <w:ilvl w:val="0"/>
          <w:numId w:val="40"/>
        </w:numPr>
        <w:shd w:val="clear" w:color="auto" w:fill="auto"/>
        <w:tabs>
          <w:tab w:val="left" w:pos="703"/>
        </w:tabs>
        <w:spacing w:after="0" w:line="293" w:lineRule="exact"/>
        <w:ind w:left="1418" w:right="1268" w:firstLine="0"/>
        <w:jc w:val="both"/>
      </w:pPr>
      <w:r w:rsidRPr="00616B3B">
        <w:t>проблемные уроки;</w:t>
      </w:r>
    </w:p>
    <w:p w:rsidR="00C239A6" w:rsidRPr="00616B3B" w:rsidRDefault="007B665E" w:rsidP="00A10771">
      <w:pPr>
        <w:pStyle w:val="22"/>
        <w:numPr>
          <w:ilvl w:val="0"/>
          <w:numId w:val="40"/>
        </w:numPr>
        <w:shd w:val="clear" w:color="auto" w:fill="auto"/>
        <w:tabs>
          <w:tab w:val="left" w:pos="703"/>
        </w:tabs>
        <w:spacing w:after="0" w:line="293" w:lineRule="exact"/>
        <w:ind w:left="1418" w:right="1268" w:firstLine="0"/>
        <w:jc w:val="both"/>
      </w:pPr>
      <w:r w:rsidRPr="00616B3B">
        <w:t>семинары; практические и лабораторные занятия, др.;</w:t>
      </w:r>
    </w:p>
    <w:p w:rsidR="00C239A6" w:rsidRPr="00616B3B" w:rsidRDefault="007B665E" w:rsidP="00A10771">
      <w:pPr>
        <w:pStyle w:val="22"/>
        <w:numPr>
          <w:ilvl w:val="0"/>
          <w:numId w:val="45"/>
        </w:numPr>
        <w:shd w:val="clear" w:color="auto" w:fill="auto"/>
        <w:tabs>
          <w:tab w:val="left" w:pos="703"/>
        </w:tabs>
        <w:spacing w:after="0" w:line="293" w:lineRule="exact"/>
        <w:ind w:left="1418" w:right="1268" w:firstLine="0"/>
        <w:jc w:val="both"/>
      </w:pPr>
      <w:r w:rsidRPr="00616B3B">
        <w:t>внеурочная учебно-исследовательская деятельность учащихся, которая является логическим продолжением урочной деятельности:</w:t>
      </w:r>
    </w:p>
    <w:p w:rsidR="00C239A6" w:rsidRPr="00616B3B" w:rsidRDefault="007B665E" w:rsidP="00A10771">
      <w:pPr>
        <w:pStyle w:val="22"/>
        <w:numPr>
          <w:ilvl w:val="0"/>
          <w:numId w:val="40"/>
        </w:numPr>
        <w:shd w:val="clear" w:color="auto" w:fill="auto"/>
        <w:tabs>
          <w:tab w:val="left" w:pos="703"/>
        </w:tabs>
        <w:spacing w:after="58" w:line="220" w:lineRule="exact"/>
        <w:ind w:left="1418" w:right="1268" w:firstLine="0"/>
        <w:jc w:val="both"/>
      </w:pPr>
      <w:r w:rsidRPr="00616B3B">
        <w:t>научно-исследовательская и реферативная работа,</w:t>
      </w:r>
    </w:p>
    <w:p w:rsidR="00C239A6" w:rsidRPr="00616B3B" w:rsidRDefault="007B665E" w:rsidP="00A10771">
      <w:pPr>
        <w:pStyle w:val="22"/>
        <w:numPr>
          <w:ilvl w:val="0"/>
          <w:numId w:val="40"/>
        </w:numPr>
        <w:shd w:val="clear" w:color="auto" w:fill="auto"/>
        <w:tabs>
          <w:tab w:val="left" w:pos="703"/>
        </w:tabs>
        <w:spacing w:after="0" w:line="220" w:lineRule="exact"/>
        <w:ind w:left="1418" w:right="1268" w:firstLine="0"/>
        <w:jc w:val="both"/>
      </w:pPr>
      <w:r w:rsidRPr="00616B3B">
        <w:t>интеллектуальные марафоны,</w:t>
      </w:r>
    </w:p>
    <w:p w:rsidR="00C239A6" w:rsidRPr="00616B3B" w:rsidRDefault="007B665E" w:rsidP="00A10771">
      <w:pPr>
        <w:pStyle w:val="22"/>
        <w:numPr>
          <w:ilvl w:val="0"/>
          <w:numId w:val="40"/>
        </w:numPr>
        <w:shd w:val="clear" w:color="auto" w:fill="auto"/>
        <w:tabs>
          <w:tab w:val="left" w:pos="703"/>
        </w:tabs>
        <w:spacing w:after="0" w:line="288" w:lineRule="exact"/>
        <w:ind w:left="1418" w:right="1268" w:firstLine="0"/>
        <w:jc w:val="both"/>
      </w:pPr>
      <w:r w:rsidRPr="00616B3B">
        <w:t>конференции и др.</w:t>
      </w:r>
    </w:p>
    <w:p w:rsidR="00C239A6" w:rsidRPr="00616B3B" w:rsidRDefault="007B665E" w:rsidP="007B3573">
      <w:pPr>
        <w:pStyle w:val="22"/>
        <w:shd w:val="clear" w:color="auto" w:fill="auto"/>
        <w:spacing w:after="0" w:line="288" w:lineRule="exact"/>
        <w:ind w:left="1418" w:right="1268" w:firstLine="500"/>
        <w:jc w:val="both"/>
      </w:pPr>
      <w:r w:rsidRPr="00616B3B">
        <w:t>Учебно-исследовательская и проектная д</w:t>
      </w:r>
      <w:r w:rsidR="001B1CAC" w:rsidRPr="00616B3B">
        <w:t>еятельность в МБОУ Гимназия  проводит</w:t>
      </w:r>
      <w:r w:rsidRPr="00616B3B">
        <w:t>ся в том числе по таким направлениям, как:</w:t>
      </w:r>
    </w:p>
    <w:p w:rsidR="00C239A6" w:rsidRPr="00616B3B" w:rsidRDefault="007B665E" w:rsidP="007B3573">
      <w:pPr>
        <w:pStyle w:val="22"/>
        <w:shd w:val="clear" w:color="auto" w:fill="auto"/>
        <w:spacing w:after="0" w:line="220" w:lineRule="exact"/>
        <w:ind w:left="1418" w:right="1268" w:firstLine="0"/>
        <w:jc w:val="both"/>
      </w:pPr>
      <w:r w:rsidRPr="00616B3B">
        <w:t>• исследовательское;</w:t>
      </w:r>
    </w:p>
    <w:p w:rsidR="00C239A6" w:rsidRPr="00616B3B" w:rsidRDefault="007B665E" w:rsidP="00A10771">
      <w:pPr>
        <w:pStyle w:val="22"/>
        <w:numPr>
          <w:ilvl w:val="0"/>
          <w:numId w:val="40"/>
        </w:numPr>
        <w:shd w:val="clear" w:color="auto" w:fill="auto"/>
        <w:tabs>
          <w:tab w:val="left" w:pos="773"/>
        </w:tabs>
        <w:spacing w:after="0" w:line="307" w:lineRule="exact"/>
        <w:ind w:left="1418" w:right="1268" w:firstLine="0"/>
        <w:jc w:val="both"/>
      </w:pPr>
      <w:r w:rsidRPr="00616B3B">
        <w:t>прикладное;</w:t>
      </w:r>
    </w:p>
    <w:p w:rsidR="00C239A6" w:rsidRPr="00616B3B" w:rsidRDefault="007B665E" w:rsidP="00A10771">
      <w:pPr>
        <w:pStyle w:val="22"/>
        <w:numPr>
          <w:ilvl w:val="0"/>
          <w:numId w:val="40"/>
        </w:numPr>
        <w:shd w:val="clear" w:color="auto" w:fill="auto"/>
        <w:tabs>
          <w:tab w:val="left" w:pos="773"/>
        </w:tabs>
        <w:spacing w:after="0" w:line="307" w:lineRule="exact"/>
        <w:ind w:left="1418" w:right="1268" w:firstLine="0"/>
        <w:jc w:val="both"/>
      </w:pPr>
      <w:r w:rsidRPr="00616B3B">
        <w:t>информационное;</w:t>
      </w:r>
    </w:p>
    <w:p w:rsidR="00C239A6" w:rsidRPr="00616B3B" w:rsidRDefault="007B665E" w:rsidP="00A10771">
      <w:pPr>
        <w:pStyle w:val="22"/>
        <w:numPr>
          <w:ilvl w:val="0"/>
          <w:numId w:val="40"/>
        </w:numPr>
        <w:shd w:val="clear" w:color="auto" w:fill="auto"/>
        <w:tabs>
          <w:tab w:val="left" w:pos="773"/>
        </w:tabs>
        <w:spacing w:after="0" w:line="307" w:lineRule="exact"/>
        <w:ind w:left="1418" w:right="1268" w:firstLine="0"/>
        <w:jc w:val="both"/>
      </w:pPr>
      <w:r w:rsidRPr="00616B3B">
        <w:t>социальное;</w:t>
      </w:r>
    </w:p>
    <w:p w:rsidR="00C239A6" w:rsidRPr="00616B3B" w:rsidRDefault="007B665E" w:rsidP="00A10771">
      <w:pPr>
        <w:pStyle w:val="22"/>
        <w:numPr>
          <w:ilvl w:val="0"/>
          <w:numId w:val="40"/>
        </w:numPr>
        <w:shd w:val="clear" w:color="auto" w:fill="auto"/>
        <w:tabs>
          <w:tab w:val="left" w:pos="773"/>
        </w:tabs>
        <w:spacing w:after="0" w:line="288" w:lineRule="exact"/>
        <w:ind w:left="1418" w:right="1268" w:firstLine="0"/>
        <w:jc w:val="both"/>
      </w:pPr>
      <w:r w:rsidRPr="00616B3B">
        <w:t>игровое;</w:t>
      </w:r>
    </w:p>
    <w:p w:rsidR="00C239A6" w:rsidRPr="00616B3B" w:rsidRDefault="007B665E" w:rsidP="00A10771">
      <w:pPr>
        <w:pStyle w:val="22"/>
        <w:numPr>
          <w:ilvl w:val="0"/>
          <w:numId w:val="40"/>
        </w:numPr>
        <w:shd w:val="clear" w:color="auto" w:fill="auto"/>
        <w:tabs>
          <w:tab w:val="left" w:pos="773"/>
        </w:tabs>
        <w:spacing w:after="0" w:line="288" w:lineRule="exact"/>
        <w:ind w:left="1418" w:right="1268" w:firstLine="0"/>
        <w:jc w:val="both"/>
      </w:pPr>
      <w:r w:rsidRPr="00616B3B">
        <w:t>творческое.</w:t>
      </w:r>
    </w:p>
    <w:p w:rsidR="00C239A6" w:rsidRPr="00616B3B" w:rsidRDefault="007B665E" w:rsidP="007B3573">
      <w:pPr>
        <w:pStyle w:val="22"/>
        <w:shd w:val="clear" w:color="auto" w:fill="auto"/>
        <w:spacing w:after="0" w:line="288" w:lineRule="exact"/>
        <w:ind w:left="1418" w:right="1268" w:firstLine="500"/>
        <w:jc w:val="both"/>
      </w:pPr>
      <w:r w:rsidRPr="00616B3B">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w:t>
      </w:r>
      <w:r w:rsidR="001B1CAC" w:rsidRPr="00616B3B">
        <w:t>ей и условий МБОУ Гимназия</w:t>
      </w:r>
      <w:r w:rsidRPr="00616B3B">
        <w:t xml:space="preserve"> а также характеристики рабочей предметной программы.</w:t>
      </w:r>
    </w:p>
    <w:p w:rsidR="00C239A6" w:rsidRPr="00616B3B" w:rsidRDefault="007B665E" w:rsidP="007B3573">
      <w:pPr>
        <w:pStyle w:val="22"/>
        <w:shd w:val="clear" w:color="auto" w:fill="auto"/>
        <w:spacing w:after="0" w:line="288" w:lineRule="exact"/>
        <w:ind w:left="1418" w:right="1268" w:firstLine="500"/>
        <w:jc w:val="both"/>
      </w:pPr>
      <w:r w:rsidRPr="00616B3B">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C239A6" w:rsidRPr="00616B3B" w:rsidRDefault="007B665E" w:rsidP="007B3573">
      <w:pPr>
        <w:pStyle w:val="22"/>
        <w:shd w:val="clear" w:color="auto" w:fill="auto"/>
        <w:spacing w:after="0" w:line="288" w:lineRule="exact"/>
        <w:ind w:left="1418" w:right="1268" w:firstLine="500"/>
        <w:jc w:val="both"/>
      </w:pPr>
      <w:r w:rsidRPr="00616B3B">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C239A6" w:rsidRPr="00616B3B" w:rsidRDefault="007B665E" w:rsidP="007B3573">
      <w:pPr>
        <w:pStyle w:val="22"/>
        <w:shd w:val="clear" w:color="auto" w:fill="auto"/>
        <w:spacing w:after="0" w:line="288" w:lineRule="exact"/>
        <w:ind w:left="1418" w:right="1268" w:firstLine="500"/>
        <w:jc w:val="both"/>
      </w:pPr>
      <w:r w:rsidRPr="00616B3B">
        <w:t>Типология форм организации проектной деятельности (проектов) обуча</w:t>
      </w:r>
      <w:r w:rsidR="001B1CAC" w:rsidRPr="00616B3B">
        <w:t xml:space="preserve">ющихся в МБОУ  Гимназия </w:t>
      </w:r>
      <w:r w:rsidRPr="00616B3B">
        <w:t>может быть представлена по следующим основаниям:</w:t>
      </w:r>
    </w:p>
    <w:p w:rsidR="00C239A6" w:rsidRPr="00616B3B" w:rsidRDefault="007B665E" w:rsidP="007B3573">
      <w:pPr>
        <w:pStyle w:val="22"/>
        <w:shd w:val="clear" w:color="auto" w:fill="auto"/>
        <w:spacing w:after="0" w:line="288" w:lineRule="exact"/>
        <w:ind w:left="1418" w:right="1268" w:firstLine="0"/>
        <w:jc w:val="both"/>
      </w:pPr>
      <w:r w:rsidRPr="00616B3B">
        <w:t>По видам проектов:</w:t>
      </w:r>
    </w:p>
    <w:p w:rsidR="00C239A6" w:rsidRPr="00616B3B" w:rsidRDefault="007B665E" w:rsidP="00A10771">
      <w:pPr>
        <w:pStyle w:val="22"/>
        <w:numPr>
          <w:ilvl w:val="0"/>
          <w:numId w:val="40"/>
        </w:numPr>
        <w:shd w:val="clear" w:color="auto" w:fill="auto"/>
        <w:tabs>
          <w:tab w:val="left" w:pos="773"/>
        </w:tabs>
        <w:spacing w:after="0" w:line="288" w:lineRule="exact"/>
        <w:ind w:left="1418" w:right="1268" w:firstLine="0"/>
        <w:jc w:val="both"/>
      </w:pPr>
      <w:r w:rsidRPr="00616B3B">
        <w:t>информационный (поисковый),</w:t>
      </w:r>
    </w:p>
    <w:p w:rsidR="00C239A6" w:rsidRPr="00616B3B" w:rsidRDefault="007B665E" w:rsidP="00A10771">
      <w:pPr>
        <w:pStyle w:val="22"/>
        <w:numPr>
          <w:ilvl w:val="0"/>
          <w:numId w:val="40"/>
        </w:numPr>
        <w:shd w:val="clear" w:color="auto" w:fill="auto"/>
        <w:tabs>
          <w:tab w:val="left" w:pos="773"/>
        </w:tabs>
        <w:spacing w:after="0" w:line="302" w:lineRule="exact"/>
        <w:ind w:left="1418" w:right="1268" w:firstLine="0"/>
        <w:jc w:val="both"/>
      </w:pPr>
      <w:r w:rsidRPr="00616B3B">
        <w:t>исследовательский, творческий,</w:t>
      </w:r>
    </w:p>
    <w:p w:rsidR="00C239A6" w:rsidRPr="00616B3B" w:rsidRDefault="007B665E" w:rsidP="00A10771">
      <w:pPr>
        <w:pStyle w:val="22"/>
        <w:numPr>
          <w:ilvl w:val="0"/>
          <w:numId w:val="40"/>
        </w:numPr>
        <w:shd w:val="clear" w:color="auto" w:fill="auto"/>
        <w:tabs>
          <w:tab w:val="left" w:pos="773"/>
        </w:tabs>
        <w:spacing w:after="0" w:line="302" w:lineRule="exact"/>
        <w:ind w:left="1418" w:right="1268" w:firstLine="0"/>
        <w:jc w:val="both"/>
      </w:pPr>
      <w:r w:rsidRPr="00616B3B">
        <w:t>социальный,</w:t>
      </w:r>
    </w:p>
    <w:p w:rsidR="00C239A6" w:rsidRPr="00616B3B" w:rsidRDefault="007B665E" w:rsidP="00A10771">
      <w:pPr>
        <w:pStyle w:val="22"/>
        <w:numPr>
          <w:ilvl w:val="0"/>
          <w:numId w:val="40"/>
        </w:numPr>
        <w:shd w:val="clear" w:color="auto" w:fill="auto"/>
        <w:tabs>
          <w:tab w:val="left" w:pos="773"/>
        </w:tabs>
        <w:spacing w:after="0" w:line="302" w:lineRule="exact"/>
        <w:ind w:left="1418" w:right="1268" w:firstLine="0"/>
        <w:jc w:val="both"/>
      </w:pPr>
      <w:r w:rsidRPr="00616B3B">
        <w:t>прикладной (практико-ориентированный),</w:t>
      </w:r>
    </w:p>
    <w:p w:rsidR="00C239A6" w:rsidRPr="00616B3B" w:rsidRDefault="007B665E" w:rsidP="00A10771">
      <w:pPr>
        <w:pStyle w:val="22"/>
        <w:numPr>
          <w:ilvl w:val="0"/>
          <w:numId w:val="40"/>
        </w:numPr>
        <w:shd w:val="clear" w:color="auto" w:fill="auto"/>
        <w:tabs>
          <w:tab w:val="left" w:pos="773"/>
        </w:tabs>
        <w:spacing w:after="0" w:line="302" w:lineRule="exact"/>
        <w:ind w:left="1418" w:right="1268" w:firstLine="0"/>
        <w:jc w:val="both"/>
      </w:pPr>
      <w:r w:rsidRPr="00616B3B">
        <w:t>игровой (ролевой),</w:t>
      </w:r>
    </w:p>
    <w:p w:rsidR="00C239A6" w:rsidRPr="00616B3B" w:rsidRDefault="007B665E" w:rsidP="00A10771">
      <w:pPr>
        <w:pStyle w:val="22"/>
        <w:numPr>
          <w:ilvl w:val="0"/>
          <w:numId w:val="40"/>
        </w:numPr>
        <w:shd w:val="clear" w:color="auto" w:fill="auto"/>
        <w:tabs>
          <w:tab w:val="left" w:pos="773"/>
        </w:tabs>
        <w:spacing w:after="0" w:line="302" w:lineRule="exact"/>
        <w:ind w:left="1418" w:right="1268" w:firstLine="0"/>
        <w:jc w:val="both"/>
      </w:pPr>
      <w:r w:rsidRPr="00616B3B">
        <w:t>инновационный (предполагающий организационно-экономический механизм внедрения);</w:t>
      </w:r>
    </w:p>
    <w:p w:rsidR="00C239A6" w:rsidRPr="00616B3B" w:rsidRDefault="007B665E" w:rsidP="007B3573">
      <w:pPr>
        <w:pStyle w:val="22"/>
        <w:shd w:val="clear" w:color="auto" w:fill="auto"/>
        <w:spacing w:after="0" w:line="302" w:lineRule="exact"/>
        <w:ind w:left="1418" w:right="1268" w:firstLine="0"/>
        <w:jc w:val="both"/>
      </w:pPr>
      <w:r w:rsidRPr="00616B3B">
        <w:t>По содержанию:</w:t>
      </w:r>
    </w:p>
    <w:p w:rsidR="00C239A6" w:rsidRPr="00616B3B" w:rsidRDefault="007B665E" w:rsidP="00A10771">
      <w:pPr>
        <w:pStyle w:val="22"/>
        <w:numPr>
          <w:ilvl w:val="0"/>
          <w:numId w:val="40"/>
        </w:numPr>
        <w:shd w:val="clear" w:color="auto" w:fill="auto"/>
        <w:tabs>
          <w:tab w:val="left" w:pos="1175"/>
        </w:tabs>
        <w:spacing w:after="0" w:line="302" w:lineRule="exact"/>
        <w:ind w:left="1418" w:right="1268" w:firstLine="0"/>
        <w:jc w:val="both"/>
      </w:pPr>
      <w:r w:rsidRPr="00616B3B">
        <w:t>монопредметный,</w:t>
      </w:r>
    </w:p>
    <w:p w:rsidR="00C239A6" w:rsidRPr="00616B3B" w:rsidRDefault="007B665E" w:rsidP="00A10771">
      <w:pPr>
        <w:pStyle w:val="22"/>
        <w:numPr>
          <w:ilvl w:val="0"/>
          <w:numId w:val="40"/>
        </w:numPr>
        <w:shd w:val="clear" w:color="auto" w:fill="auto"/>
        <w:tabs>
          <w:tab w:val="left" w:pos="1175"/>
        </w:tabs>
        <w:spacing w:after="0" w:line="302" w:lineRule="exact"/>
        <w:ind w:left="1418" w:right="1268" w:firstLine="0"/>
        <w:jc w:val="both"/>
      </w:pPr>
      <w:r w:rsidRPr="00616B3B">
        <w:t>метапредметный,</w:t>
      </w:r>
    </w:p>
    <w:p w:rsidR="00C239A6" w:rsidRPr="00616B3B" w:rsidRDefault="007B665E" w:rsidP="00A10771">
      <w:pPr>
        <w:pStyle w:val="22"/>
        <w:numPr>
          <w:ilvl w:val="0"/>
          <w:numId w:val="40"/>
        </w:numPr>
        <w:shd w:val="clear" w:color="auto" w:fill="auto"/>
        <w:tabs>
          <w:tab w:val="left" w:pos="1175"/>
        </w:tabs>
        <w:spacing w:after="0" w:line="302" w:lineRule="exact"/>
        <w:ind w:left="1418" w:right="1268" w:firstLine="0"/>
        <w:jc w:val="both"/>
      </w:pPr>
      <w:r w:rsidRPr="00616B3B">
        <w:t>относящийся к области знаний (нескольким областям),</w:t>
      </w:r>
    </w:p>
    <w:p w:rsidR="00C239A6" w:rsidRPr="00616B3B" w:rsidRDefault="007B665E" w:rsidP="00A10771">
      <w:pPr>
        <w:pStyle w:val="22"/>
        <w:numPr>
          <w:ilvl w:val="0"/>
          <w:numId w:val="40"/>
        </w:numPr>
        <w:shd w:val="clear" w:color="auto" w:fill="auto"/>
        <w:tabs>
          <w:tab w:val="left" w:pos="1175"/>
        </w:tabs>
        <w:spacing w:after="0" w:line="302" w:lineRule="exact"/>
        <w:ind w:left="1418" w:right="1268" w:firstLine="0"/>
        <w:jc w:val="both"/>
      </w:pPr>
      <w:r w:rsidRPr="00616B3B">
        <w:t>относящийся к области деятельности и пр.;</w:t>
      </w:r>
    </w:p>
    <w:p w:rsidR="00C239A6" w:rsidRPr="00616B3B" w:rsidRDefault="007B665E" w:rsidP="007B3573">
      <w:pPr>
        <w:pStyle w:val="22"/>
        <w:shd w:val="clear" w:color="auto" w:fill="auto"/>
        <w:spacing w:after="0" w:line="302" w:lineRule="exact"/>
        <w:ind w:left="1418" w:right="1268" w:firstLine="0"/>
        <w:jc w:val="both"/>
      </w:pPr>
      <w:r w:rsidRPr="00616B3B">
        <w:t>По количеству участников:</w:t>
      </w:r>
    </w:p>
    <w:p w:rsidR="00C239A6" w:rsidRPr="00616B3B" w:rsidRDefault="007B665E" w:rsidP="00A10771">
      <w:pPr>
        <w:pStyle w:val="22"/>
        <w:numPr>
          <w:ilvl w:val="0"/>
          <w:numId w:val="40"/>
        </w:numPr>
        <w:shd w:val="clear" w:color="auto" w:fill="auto"/>
        <w:tabs>
          <w:tab w:val="left" w:pos="1175"/>
        </w:tabs>
        <w:spacing w:after="0" w:line="302" w:lineRule="exact"/>
        <w:ind w:left="1418" w:right="1268" w:firstLine="0"/>
        <w:jc w:val="both"/>
      </w:pPr>
      <w:r w:rsidRPr="00616B3B">
        <w:t>индивидуальный,</w:t>
      </w:r>
    </w:p>
    <w:p w:rsidR="00C239A6" w:rsidRPr="00616B3B" w:rsidRDefault="007B665E" w:rsidP="00A10771">
      <w:pPr>
        <w:pStyle w:val="22"/>
        <w:numPr>
          <w:ilvl w:val="0"/>
          <w:numId w:val="40"/>
        </w:numPr>
        <w:shd w:val="clear" w:color="auto" w:fill="auto"/>
        <w:tabs>
          <w:tab w:val="left" w:pos="1175"/>
        </w:tabs>
        <w:spacing w:after="0" w:line="302" w:lineRule="exact"/>
        <w:ind w:left="1418" w:right="1268" w:firstLine="0"/>
        <w:jc w:val="both"/>
      </w:pPr>
      <w:r w:rsidRPr="00616B3B">
        <w:t>парный,</w:t>
      </w:r>
    </w:p>
    <w:p w:rsidR="00C239A6" w:rsidRPr="00616B3B" w:rsidRDefault="007B665E" w:rsidP="00A10771">
      <w:pPr>
        <w:pStyle w:val="22"/>
        <w:numPr>
          <w:ilvl w:val="0"/>
          <w:numId w:val="40"/>
        </w:numPr>
        <w:shd w:val="clear" w:color="auto" w:fill="auto"/>
        <w:tabs>
          <w:tab w:val="left" w:pos="1175"/>
        </w:tabs>
        <w:spacing w:after="0" w:line="302" w:lineRule="exact"/>
        <w:ind w:left="1418" w:right="1268" w:firstLine="0"/>
        <w:jc w:val="both"/>
      </w:pPr>
      <w:r w:rsidRPr="00616B3B">
        <w:t>малогрупповой (до 5 человек),</w:t>
      </w:r>
    </w:p>
    <w:p w:rsidR="00C239A6" w:rsidRPr="00616B3B" w:rsidRDefault="007B665E" w:rsidP="00A10771">
      <w:pPr>
        <w:pStyle w:val="22"/>
        <w:numPr>
          <w:ilvl w:val="0"/>
          <w:numId w:val="40"/>
        </w:numPr>
        <w:shd w:val="clear" w:color="auto" w:fill="auto"/>
        <w:tabs>
          <w:tab w:val="left" w:pos="1175"/>
        </w:tabs>
        <w:spacing w:after="0" w:line="302" w:lineRule="exact"/>
        <w:ind w:left="1418" w:right="1268" w:firstLine="0"/>
        <w:jc w:val="both"/>
      </w:pPr>
      <w:r w:rsidRPr="00616B3B">
        <w:t>групповой (до 15 человек),</w:t>
      </w:r>
    </w:p>
    <w:p w:rsidR="00C239A6" w:rsidRPr="00616B3B" w:rsidRDefault="007B665E" w:rsidP="00A10771">
      <w:pPr>
        <w:pStyle w:val="22"/>
        <w:numPr>
          <w:ilvl w:val="0"/>
          <w:numId w:val="40"/>
        </w:numPr>
        <w:shd w:val="clear" w:color="auto" w:fill="auto"/>
        <w:tabs>
          <w:tab w:val="left" w:pos="1175"/>
        </w:tabs>
        <w:spacing w:after="0" w:line="302" w:lineRule="exact"/>
        <w:ind w:left="1418" w:right="1268" w:firstLine="0"/>
        <w:jc w:val="both"/>
      </w:pPr>
      <w:r w:rsidRPr="00616B3B">
        <w:t>коллективный (класс и более в рамках школы),</w:t>
      </w:r>
    </w:p>
    <w:p w:rsidR="00C239A6" w:rsidRPr="00616B3B" w:rsidRDefault="007B665E" w:rsidP="00A10771">
      <w:pPr>
        <w:pStyle w:val="22"/>
        <w:numPr>
          <w:ilvl w:val="0"/>
          <w:numId w:val="40"/>
        </w:numPr>
        <w:shd w:val="clear" w:color="auto" w:fill="auto"/>
        <w:tabs>
          <w:tab w:val="left" w:pos="1175"/>
        </w:tabs>
        <w:spacing w:after="0" w:line="302" w:lineRule="exact"/>
        <w:ind w:left="1418" w:right="1268" w:firstLine="0"/>
        <w:jc w:val="both"/>
      </w:pPr>
      <w:r w:rsidRPr="00616B3B">
        <w:t>муниципальный,</w:t>
      </w:r>
    </w:p>
    <w:p w:rsidR="00C239A6" w:rsidRPr="00616B3B" w:rsidRDefault="007B665E" w:rsidP="00A10771">
      <w:pPr>
        <w:pStyle w:val="22"/>
        <w:numPr>
          <w:ilvl w:val="0"/>
          <w:numId w:val="40"/>
        </w:numPr>
        <w:shd w:val="clear" w:color="auto" w:fill="auto"/>
        <w:tabs>
          <w:tab w:val="left" w:pos="1175"/>
        </w:tabs>
        <w:spacing w:after="0" w:line="302" w:lineRule="exact"/>
        <w:ind w:left="1418" w:right="1268" w:firstLine="0"/>
        <w:jc w:val="both"/>
      </w:pPr>
      <w:r w:rsidRPr="00616B3B">
        <w:t>городской,</w:t>
      </w:r>
    </w:p>
    <w:p w:rsidR="00C239A6" w:rsidRPr="00616B3B" w:rsidRDefault="007B665E" w:rsidP="00A10771">
      <w:pPr>
        <w:pStyle w:val="22"/>
        <w:numPr>
          <w:ilvl w:val="0"/>
          <w:numId w:val="40"/>
        </w:numPr>
        <w:shd w:val="clear" w:color="auto" w:fill="auto"/>
        <w:tabs>
          <w:tab w:val="left" w:pos="1175"/>
        </w:tabs>
        <w:spacing w:after="0" w:line="302" w:lineRule="exact"/>
        <w:ind w:left="1418" w:right="1268" w:firstLine="0"/>
        <w:jc w:val="both"/>
      </w:pPr>
      <w:r w:rsidRPr="00616B3B">
        <w:t>всероссийский,</w:t>
      </w:r>
    </w:p>
    <w:p w:rsidR="00C239A6" w:rsidRPr="00616B3B" w:rsidRDefault="007B665E" w:rsidP="00A10771">
      <w:pPr>
        <w:pStyle w:val="22"/>
        <w:numPr>
          <w:ilvl w:val="0"/>
          <w:numId w:val="40"/>
        </w:numPr>
        <w:shd w:val="clear" w:color="auto" w:fill="auto"/>
        <w:tabs>
          <w:tab w:val="left" w:pos="1175"/>
        </w:tabs>
        <w:spacing w:after="0" w:line="302" w:lineRule="exact"/>
        <w:ind w:left="1418" w:right="1268" w:firstLine="0"/>
        <w:jc w:val="both"/>
      </w:pPr>
      <w:r w:rsidRPr="00616B3B">
        <w:t>международный;</w:t>
      </w:r>
    </w:p>
    <w:p w:rsidR="00C239A6" w:rsidRPr="00616B3B" w:rsidRDefault="007B665E" w:rsidP="007B3573">
      <w:pPr>
        <w:pStyle w:val="22"/>
        <w:shd w:val="clear" w:color="auto" w:fill="auto"/>
        <w:spacing w:after="0" w:line="302" w:lineRule="exact"/>
        <w:ind w:left="1418" w:right="1268" w:firstLine="0"/>
        <w:jc w:val="both"/>
      </w:pPr>
      <w:r w:rsidRPr="00616B3B">
        <w:t>По длительности (продолжительности) проекта: от проекта-урока до вертикального многолетнего проекта;</w:t>
      </w:r>
    </w:p>
    <w:p w:rsidR="00C239A6" w:rsidRPr="00616B3B" w:rsidRDefault="007B665E" w:rsidP="007B3573">
      <w:pPr>
        <w:pStyle w:val="22"/>
        <w:shd w:val="clear" w:color="auto" w:fill="auto"/>
        <w:spacing w:after="0" w:line="302" w:lineRule="exact"/>
        <w:ind w:left="1418" w:right="1268" w:firstLine="0"/>
        <w:jc w:val="both"/>
      </w:pPr>
      <w:r w:rsidRPr="00616B3B">
        <w:t>По дидактической цели:</w:t>
      </w:r>
    </w:p>
    <w:p w:rsidR="00C239A6" w:rsidRPr="00616B3B" w:rsidRDefault="007B665E" w:rsidP="00A10771">
      <w:pPr>
        <w:pStyle w:val="22"/>
        <w:numPr>
          <w:ilvl w:val="0"/>
          <w:numId w:val="40"/>
        </w:numPr>
        <w:shd w:val="clear" w:color="auto" w:fill="auto"/>
        <w:tabs>
          <w:tab w:val="left" w:pos="1174"/>
        </w:tabs>
        <w:spacing w:after="0" w:line="307" w:lineRule="exact"/>
        <w:ind w:left="1418" w:right="1268" w:firstLine="0"/>
        <w:jc w:val="both"/>
      </w:pPr>
      <w:r w:rsidRPr="00616B3B">
        <w:t>ознакомление обучающихся с методами и технологиями проектной деятельности,</w:t>
      </w:r>
    </w:p>
    <w:p w:rsidR="00C239A6" w:rsidRPr="00616B3B" w:rsidRDefault="007B665E" w:rsidP="00A10771">
      <w:pPr>
        <w:pStyle w:val="22"/>
        <w:numPr>
          <w:ilvl w:val="0"/>
          <w:numId w:val="40"/>
        </w:numPr>
        <w:shd w:val="clear" w:color="auto" w:fill="auto"/>
        <w:tabs>
          <w:tab w:val="left" w:pos="1174"/>
        </w:tabs>
        <w:spacing w:after="0" w:line="307" w:lineRule="exact"/>
        <w:ind w:left="1418" w:right="1268" w:firstLine="0"/>
        <w:jc w:val="both"/>
      </w:pPr>
      <w:r w:rsidRPr="00616B3B">
        <w:t>обеспечение индивидуализации и дифференциации обучения,</w:t>
      </w:r>
    </w:p>
    <w:p w:rsidR="00C239A6" w:rsidRPr="00616B3B" w:rsidRDefault="007B665E" w:rsidP="00A10771">
      <w:pPr>
        <w:pStyle w:val="22"/>
        <w:numPr>
          <w:ilvl w:val="0"/>
          <w:numId w:val="40"/>
        </w:numPr>
        <w:shd w:val="clear" w:color="auto" w:fill="auto"/>
        <w:tabs>
          <w:tab w:val="left" w:pos="1174"/>
        </w:tabs>
        <w:spacing w:after="0" w:line="307" w:lineRule="exact"/>
        <w:ind w:left="1418" w:right="1268" w:firstLine="0"/>
        <w:jc w:val="both"/>
      </w:pPr>
      <w:r w:rsidRPr="00616B3B">
        <w:t>поддержка мотивации в обучении,</w:t>
      </w:r>
    </w:p>
    <w:p w:rsidR="00C239A6" w:rsidRPr="00616B3B" w:rsidRDefault="007B665E" w:rsidP="00A10771">
      <w:pPr>
        <w:pStyle w:val="22"/>
        <w:numPr>
          <w:ilvl w:val="0"/>
          <w:numId w:val="40"/>
        </w:numPr>
        <w:shd w:val="clear" w:color="auto" w:fill="auto"/>
        <w:tabs>
          <w:tab w:val="left" w:pos="1174"/>
        </w:tabs>
        <w:spacing w:after="0" w:line="288" w:lineRule="exact"/>
        <w:ind w:left="1418" w:right="1268" w:firstLine="0"/>
        <w:jc w:val="both"/>
      </w:pPr>
      <w:r w:rsidRPr="00616B3B">
        <w:t>реализация потенциала личности и пр.</w:t>
      </w:r>
    </w:p>
    <w:p w:rsidR="00C239A6" w:rsidRPr="00616B3B" w:rsidRDefault="007B665E" w:rsidP="007B3573">
      <w:pPr>
        <w:pStyle w:val="22"/>
        <w:shd w:val="clear" w:color="auto" w:fill="auto"/>
        <w:spacing w:after="0" w:line="288" w:lineRule="exact"/>
        <w:ind w:left="1418" w:right="1268" w:firstLine="460"/>
        <w:jc w:val="both"/>
      </w:pPr>
      <w:r w:rsidRPr="00616B3B">
        <w:t>Особое значение для развития УУД в основной ОО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C239A6" w:rsidRPr="00616B3B" w:rsidRDefault="007B665E" w:rsidP="007B3573">
      <w:pPr>
        <w:pStyle w:val="22"/>
        <w:shd w:val="clear" w:color="auto" w:fill="auto"/>
        <w:spacing w:after="0" w:line="288" w:lineRule="exact"/>
        <w:ind w:left="1418" w:right="1268" w:firstLine="460"/>
        <w:jc w:val="both"/>
      </w:pPr>
      <w:r w:rsidRPr="00616B3B">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w:t>
      </w:r>
    </w:p>
    <w:p w:rsidR="00C239A6" w:rsidRPr="00616B3B" w:rsidRDefault="007B665E" w:rsidP="007B3573">
      <w:pPr>
        <w:pStyle w:val="22"/>
        <w:shd w:val="clear" w:color="auto" w:fill="auto"/>
        <w:spacing w:after="0" w:line="288" w:lineRule="exact"/>
        <w:ind w:left="1418" w:right="1268" w:firstLine="460"/>
        <w:jc w:val="both"/>
      </w:pPr>
      <w:r w:rsidRPr="00616B3B">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C239A6" w:rsidRPr="00616B3B" w:rsidRDefault="007B665E" w:rsidP="007B3573">
      <w:pPr>
        <w:pStyle w:val="22"/>
        <w:shd w:val="clear" w:color="auto" w:fill="auto"/>
        <w:spacing w:after="0" w:line="288" w:lineRule="exact"/>
        <w:ind w:left="1418" w:right="1268" w:firstLine="460"/>
        <w:jc w:val="both"/>
      </w:pPr>
      <w:r w:rsidRPr="00616B3B">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C239A6" w:rsidRPr="00616B3B" w:rsidRDefault="007B665E" w:rsidP="00A10771">
      <w:pPr>
        <w:pStyle w:val="22"/>
        <w:numPr>
          <w:ilvl w:val="0"/>
          <w:numId w:val="40"/>
        </w:numPr>
        <w:shd w:val="clear" w:color="auto" w:fill="auto"/>
        <w:tabs>
          <w:tab w:val="left" w:pos="737"/>
        </w:tabs>
        <w:spacing w:after="0" w:line="307" w:lineRule="exact"/>
        <w:ind w:left="1418" w:right="1268" w:firstLine="460"/>
        <w:jc w:val="both"/>
      </w:pPr>
      <w:r w:rsidRPr="00616B3B">
        <w:t>оказывать поддержку и содействие тем, от кого зависит достижение цели;</w:t>
      </w:r>
    </w:p>
    <w:p w:rsidR="00C239A6" w:rsidRPr="00616B3B" w:rsidRDefault="007B665E" w:rsidP="00A10771">
      <w:pPr>
        <w:pStyle w:val="22"/>
        <w:numPr>
          <w:ilvl w:val="0"/>
          <w:numId w:val="40"/>
        </w:numPr>
        <w:shd w:val="clear" w:color="auto" w:fill="auto"/>
        <w:tabs>
          <w:tab w:val="left" w:pos="737"/>
        </w:tabs>
        <w:spacing w:after="0" w:line="307" w:lineRule="exact"/>
        <w:ind w:left="1418" w:right="1268" w:firstLine="460"/>
        <w:jc w:val="both"/>
      </w:pPr>
      <w:r w:rsidRPr="00616B3B">
        <w:t>обеспечивать бесконфликтную совместную работу в группе;</w:t>
      </w:r>
    </w:p>
    <w:p w:rsidR="00C239A6" w:rsidRPr="00616B3B" w:rsidRDefault="007B665E" w:rsidP="00A10771">
      <w:pPr>
        <w:pStyle w:val="22"/>
        <w:numPr>
          <w:ilvl w:val="0"/>
          <w:numId w:val="40"/>
        </w:numPr>
        <w:shd w:val="clear" w:color="auto" w:fill="auto"/>
        <w:tabs>
          <w:tab w:val="left" w:pos="737"/>
        </w:tabs>
        <w:spacing w:after="0" w:line="307" w:lineRule="exact"/>
        <w:ind w:left="1418" w:right="1268" w:firstLine="460"/>
        <w:jc w:val="both"/>
      </w:pPr>
      <w:r w:rsidRPr="00616B3B">
        <w:t>устанавливать с партнёрами отношения взаимопонимания;</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проводить эффективные групповые обсуждения;</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обеспечивать обмен знаниями между членами группы для принятия эффективных совместных решений;</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чётко формулировать цели группы и позволять её участникам проявлять инициативу для достижения этих целей;</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адекватно реагировать на нужды других.</w:t>
      </w:r>
    </w:p>
    <w:p w:rsidR="00C239A6" w:rsidRPr="00616B3B" w:rsidRDefault="007B665E" w:rsidP="007B3573">
      <w:pPr>
        <w:pStyle w:val="22"/>
        <w:shd w:val="clear" w:color="auto" w:fill="auto"/>
        <w:spacing w:after="0" w:line="293" w:lineRule="exact"/>
        <w:ind w:left="1418" w:right="1268" w:firstLine="460"/>
        <w:jc w:val="both"/>
      </w:pPr>
      <w:r w:rsidRPr="00616B3B">
        <w:t>Формы организации учебно-исследовательской деятельности на урочных занятиях могут быть следующими:</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урок-исследование,</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урок-лаборатория,</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урок - творческий отчет,</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урок изобретательства,</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урок «Удивительное рядом»,</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урок - рассказ об ученых,</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урок - защита исследовательских проектов,</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урок-экспертиза,</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урок открытых мыслей;</w:t>
      </w:r>
    </w:p>
    <w:p w:rsidR="00C239A6" w:rsidRPr="00616B3B" w:rsidRDefault="007B665E" w:rsidP="00A10771">
      <w:pPr>
        <w:pStyle w:val="22"/>
        <w:numPr>
          <w:ilvl w:val="0"/>
          <w:numId w:val="40"/>
        </w:numPr>
        <w:shd w:val="clear" w:color="auto" w:fill="auto"/>
        <w:tabs>
          <w:tab w:val="left" w:pos="737"/>
        </w:tabs>
        <w:spacing w:after="0" w:line="293" w:lineRule="exact"/>
        <w:ind w:left="1418" w:right="1268" w:firstLine="460"/>
        <w:jc w:val="both"/>
      </w:pPr>
      <w:r w:rsidRPr="00616B3B">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239A6" w:rsidRPr="00616B3B" w:rsidRDefault="007B665E" w:rsidP="00A10771">
      <w:pPr>
        <w:pStyle w:val="22"/>
        <w:numPr>
          <w:ilvl w:val="0"/>
          <w:numId w:val="40"/>
        </w:numPr>
        <w:shd w:val="clear" w:color="auto" w:fill="auto"/>
        <w:tabs>
          <w:tab w:val="left" w:pos="705"/>
        </w:tabs>
        <w:spacing w:after="0" w:line="288" w:lineRule="exact"/>
        <w:ind w:left="1418" w:right="1268" w:firstLine="440"/>
        <w:jc w:val="both"/>
      </w:pPr>
      <w:r w:rsidRPr="00616B3B">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C239A6" w:rsidRPr="00616B3B" w:rsidRDefault="007B665E" w:rsidP="007B3573">
      <w:pPr>
        <w:pStyle w:val="22"/>
        <w:shd w:val="clear" w:color="auto" w:fill="auto"/>
        <w:spacing w:after="0" w:line="288" w:lineRule="exact"/>
        <w:ind w:left="1418" w:right="1268" w:firstLine="440"/>
        <w:jc w:val="both"/>
      </w:pPr>
      <w:r w:rsidRPr="00616B3B">
        <w:t>Формы организации учебно-исследовательской деятельности внеурочных занятий и</w:t>
      </w:r>
      <w:r w:rsidR="001B1CAC" w:rsidRPr="00616B3B">
        <w:t>спользуемые в МБОУ Гимназия</w:t>
      </w:r>
      <w:r w:rsidRPr="00616B3B">
        <w:t>:</w:t>
      </w:r>
    </w:p>
    <w:p w:rsidR="00C239A6" w:rsidRPr="00616B3B" w:rsidRDefault="007B665E" w:rsidP="00A10771">
      <w:pPr>
        <w:pStyle w:val="22"/>
        <w:numPr>
          <w:ilvl w:val="0"/>
          <w:numId w:val="40"/>
        </w:numPr>
        <w:shd w:val="clear" w:color="auto" w:fill="auto"/>
        <w:tabs>
          <w:tab w:val="left" w:pos="705"/>
        </w:tabs>
        <w:spacing w:after="0" w:line="288" w:lineRule="exact"/>
        <w:ind w:left="1418" w:right="1268" w:firstLine="440"/>
        <w:jc w:val="both"/>
      </w:pPr>
      <w:r w:rsidRPr="00616B3B">
        <w:t>исследовательская практика обучающихся;</w:t>
      </w:r>
    </w:p>
    <w:p w:rsidR="00C239A6" w:rsidRPr="00616B3B" w:rsidRDefault="007B665E" w:rsidP="00A10771">
      <w:pPr>
        <w:pStyle w:val="22"/>
        <w:numPr>
          <w:ilvl w:val="0"/>
          <w:numId w:val="40"/>
        </w:numPr>
        <w:shd w:val="clear" w:color="auto" w:fill="auto"/>
        <w:tabs>
          <w:tab w:val="left" w:pos="705"/>
        </w:tabs>
        <w:spacing w:after="0" w:line="288" w:lineRule="exact"/>
        <w:ind w:left="1418" w:right="1268" w:firstLine="440"/>
        <w:jc w:val="both"/>
      </w:pPr>
      <w:r w:rsidRPr="00616B3B">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239A6" w:rsidRPr="00616B3B" w:rsidRDefault="007B665E" w:rsidP="00A10771">
      <w:pPr>
        <w:pStyle w:val="22"/>
        <w:numPr>
          <w:ilvl w:val="0"/>
          <w:numId w:val="40"/>
        </w:numPr>
        <w:shd w:val="clear" w:color="auto" w:fill="auto"/>
        <w:tabs>
          <w:tab w:val="left" w:pos="705"/>
        </w:tabs>
        <w:spacing w:after="0" w:line="288" w:lineRule="exact"/>
        <w:ind w:left="1418" w:right="1268" w:firstLine="440"/>
        <w:jc w:val="both"/>
      </w:pPr>
      <w:r w:rsidRPr="00616B3B">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239A6" w:rsidRPr="00616B3B" w:rsidRDefault="007B665E" w:rsidP="007B3573">
      <w:pPr>
        <w:pStyle w:val="22"/>
        <w:shd w:val="clear" w:color="auto" w:fill="auto"/>
        <w:spacing w:after="0" w:line="288" w:lineRule="exact"/>
        <w:ind w:left="1418" w:right="1268" w:firstLine="440"/>
        <w:jc w:val="both"/>
      </w:pPr>
      <w:r w:rsidRPr="00616B3B">
        <w:t>При этом необходимо соблюдать ряд условий:</w:t>
      </w:r>
    </w:p>
    <w:p w:rsidR="00C239A6" w:rsidRPr="00616B3B" w:rsidRDefault="007B665E" w:rsidP="00A10771">
      <w:pPr>
        <w:pStyle w:val="22"/>
        <w:numPr>
          <w:ilvl w:val="0"/>
          <w:numId w:val="40"/>
        </w:numPr>
        <w:shd w:val="clear" w:color="auto" w:fill="auto"/>
        <w:tabs>
          <w:tab w:val="left" w:pos="705"/>
        </w:tabs>
        <w:spacing w:after="0" w:line="288" w:lineRule="exact"/>
        <w:ind w:left="1418" w:right="1268" w:firstLine="440"/>
        <w:jc w:val="both"/>
      </w:pPr>
      <w:r w:rsidRPr="00616B3B">
        <w:t>проект или учебное исследование должны быть выполнимыми и соответствовать возрасту, способностям и возможностям обучающегося;</w:t>
      </w:r>
    </w:p>
    <w:p w:rsidR="00C239A6" w:rsidRPr="00616B3B" w:rsidRDefault="007B665E" w:rsidP="00A10771">
      <w:pPr>
        <w:pStyle w:val="22"/>
        <w:numPr>
          <w:ilvl w:val="0"/>
          <w:numId w:val="40"/>
        </w:numPr>
        <w:shd w:val="clear" w:color="auto" w:fill="auto"/>
        <w:tabs>
          <w:tab w:val="left" w:pos="705"/>
        </w:tabs>
        <w:spacing w:after="0" w:line="288" w:lineRule="exact"/>
        <w:ind w:left="1418" w:right="1268" w:firstLine="440"/>
        <w:jc w:val="both"/>
      </w:pPr>
      <w:r w:rsidRPr="00616B3B">
        <w:t>для выполнения проекта должны быть все условия — информационные ресурсы, мастерские, клубы, школьные научные общества;</w:t>
      </w:r>
    </w:p>
    <w:p w:rsidR="00C239A6" w:rsidRPr="00616B3B" w:rsidRDefault="007B665E" w:rsidP="00A10771">
      <w:pPr>
        <w:pStyle w:val="22"/>
        <w:numPr>
          <w:ilvl w:val="0"/>
          <w:numId w:val="40"/>
        </w:numPr>
        <w:shd w:val="clear" w:color="auto" w:fill="auto"/>
        <w:tabs>
          <w:tab w:val="left" w:pos="705"/>
        </w:tabs>
        <w:spacing w:after="0" w:line="288" w:lineRule="exact"/>
        <w:ind w:left="1418" w:right="1268" w:firstLine="440"/>
        <w:jc w:val="both"/>
      </w:pPr>
      <w:r w:rsidRPr="00616B3B">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C239A6" w:rsidRPr="00616B3B" w:rsidRDefault="007B665E" w:rsidP="00A10771">
      <w:pPr>
        <w:pStyle w:val="22"/>
        <w:numPr>
          <w:ilvl w:val="0"/>
          <w:numId w:val="40"/>
        </w:numPr>
        <w:shd w:val="clear" w:color="auto" w:fill="auto"/>
        <w:tabs>
          <w:tab w:val="left" w:pos="705"/>
        </w:tabs>
        <w:spacing w:after="0" w:line="288" w:lineRule="exact"/>
        <w:ind w:left="1418" w:right="1268" w:firstLine="440"/>
        <w:jc w:val="both"/>
      </w:pPr>
      <w:r w:rsidRPr="00616B3B">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C239A6" w:rsidRPr="00616B3B" w:rsidRDefault="007B665E" w:rsidP="00A10771">
      <w:pPr>
        <w:pStyle w:val="22"/>
        <w:numPr>
          <w:ilvl w:val="0"/>
          <w:numId w:val="40"/>
        </w:numPr>
        <w:shd w:val="clear" w:color="auto" w:fill="auto"/>
        <w:tabs>
          <w:tab w:val="left" w:pos="705"/>
        </w:tabs>
        <w:spacing w:after="0" w:line="288" w:lineRule="exact"/>
        <w:ind w:left="1418" w:right="1268" w:firstLine="440"/>
        <w:jc w:val="both"/>
      </w:pPr>
      <w:r w:rsidRPr="00616B3B">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C239A6" w:rsidRPr="00616B3B" w:rsidRDefault="007B665E" w:rsidP="00A10771">
      <w:pPr>
        <w:pStyle w:val="22"/>
        <w:numPr>
          <w:ilvl w:val="0"/>
          <w:numId w:val="40"/>
        </w:numPr>
        <w:shd w:val="clear" w:color="auto" w:fill="auto"/>
        <w:tabs>
          <w:tab w:val="left" w:pos="705"/>
        </w:tabs>
        <w:spacing w:after="0" w:line="288" w:lineRule="exact"/>
        <w:ind w:left="1418" w:right="1268" w:firstLine="440"/>
        <w:jc w:val="both"/>
      </w:pPr>
      <w:r w:rsidRPr="00616B3B">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C239A6" w:rsidRPr="00616B3B" w:rsidRDefault="007B665E" w:rsidP="00A10771">
      <w:pPr>
        <w:pStyle w:val="22"/>
        <w:numPr>
          <w:ilvl w:val="0"/>
          <w:numId w:val="40"/>
        </w:numPr>
        <w:shd w:val="clear" w:color="auto" w:fill="auto"/>
        <w:tabs>
          <w:tab w:val="left" w:pos="705"/>
        </w:tabs>
        <w:spacing w:after="0" w:line="288" w:lineRule="exact"/>
        <w:ind w:left="1418" w:right="1268" w:firstLine="440"/>
        <w:jc w:val="both"/>
      </w:pPr>
      <w:r w:rsidRPr="00616B3B">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C239A6" w:rsidRPr="00616B3B" w:rsidRDefault="001B1CAC" w:rsidP="007B3573">
      <w:pPr>
        <w:pStyle w:val="22"/>
        <w:shd w:val="clear" w:color="auto" w:fill="auto"/>
        <w:spacing w:after="0" w:line="288" w:lineRule="exact"/>
        <w:ind w:left="1418" w:right="1268" w:firstLine="440"/>
        <w:jc w:val="both"/>
      </w:pPr>
      <w:r w:rsidRPr="00616B3B">
        <w:t xml:space="preserve">Результаты исследований </w:t>
      </w:r>
      <w:r w:rsidR="007B665E" w:rsidRPr="00616B3B">
        <w:t xml:space="preserve"> обучающиеся представляют в ходе проведения конференций, семинаров и круглых столов.</w:t>
      </w:r>
    </w:p>
    <w:p w:rsidR="00C239A6" w:rsidRPr="00616B3B" w:rsidRDefault="007B665E" w:rsidP="007B3573">
      <w:pPr>
        <w:pStyle w:val="22"/>
        <w:shd w:val="clear" w:color="auto" w:fill="auto"/>
        <w:spacing w:after="0" w:line="288" w:lineRule="exact"/>
        <w:ind w:left="1418" w:right="1268" w:firstLine="440"/>
        <w:jc w:val="both"/>
      </w:pPr>
      <w:r w:rsidRPr="00616B3B">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C239A6" w:rsidRPr="00616B3B" w:rsidRDefault="007B665E" w:rsidP="00A10771">
      <w:pPr>
        <w:pStyle w:val="26"/>
        <w:keepNext/>
        <w:keepLines/>
        <w:numPr>
          <w:ilvl w:val="0"/>
          <w:numId w:val="42"/>
        </w:numPr>
        <w:shd w:val="clear" w:color="auto" w:fill="auto"/>
        <w:tabs>
          <w:tab w:val="left" w:pos="1047"/>
        </w:tabs>
        <w:spacing w:after="0" w:line="283" w:lineRule="exact"/>
        <w:ind w:left="1418" w:right="1268" w:firstLine="480"/>
        <w:jc w:val="left"/>
        <w:rPr>
          <w:b/>
        </w:rPr>
      </w:pPr>
      <w:bookmarkStart w:id="52" w:name="bookmark73"/>
      <w:r w:rsidRPr="00616B3B">
        <w:rPr>
          <w:b/>
        </w:rPr>
        <w:t>Описание содержания, видов и форм организации учебной деятельности по развитию информационно-коммуникационных компетенций.</w:t>
      </w:r>
      <w:bookmarkEnd w:id="52"/>
    </w:p>
    <w:p w:rsidR="00C239A6" w:rsidRPr="00616B3B" w:rsidRDefault="007B665E" w:rsidP="007B3573">
      <w:pPr>
        <w:pStyle w:val="22"/>
        <w:shd w:val="clear" w:color="auto" w:fill="auto"/>
        <w:spacing w:after="0" w:line="288" w:lineRule="exact"/>
        <w:ind w:left="1418" w:right="1268" w:firstLine="460"/>
        <w:jc w:val="both"/>
      </w:pPr>
      <w:r w:rsidRPr="00616B3B">
        <w:t>Одна из задач Программы развития УУД: формирование компетенции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C239A6" w:rsidRPr="00616B3B" w:rsidRDefault="007B665E" w:rsidP="007B3573">
      <w:pPr>
        <w:pStyle w:val="22"/>
        <w:shd w:val="clear" w:color="auto" w:fill="auto"/>
        <w:spacing w:after="0" w:line="288" w:lineRule="exact"/>
        <w:ind w:left="1418" w:right="1268" w:firstLine="460"/>
        <w:jc w:val="both"/>
      </w:pPr>
      <w:r w:rsidRPr="00616B3B">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 компетенций.</w:t>
      </w:r>
    </w:p>
    <w:p w:rsidR="00C239A6" w:rsidRPr="00616B3B" w:rsidRDefault="007B665E" w:rsidP="007B3573">
      <w:pPr>
        <w:pStyle w:val="22"/>
        <w:shd w:val="clear" w:color="auto" w:fill="auto"/>
        <w:spacing w:after="0" w:line="288" w:lineRule="exact"/>
        <w:ind w:left="1418" w:right="1268" w:firstLine="460"/>
        <w:jc w:val="both"/>
      </w:pPr>
      <w:r w:rsidRPr="00616B3B">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p>
    <w:p w:rsidR="00C239A6" w:rsidRPr="00616B3B" w:rsidRDefault="007B665E" w:rsidP="007B3573">
      <w:pPr>
        <w:pStyle w:val="22"/>
        <w:shd w:val="clear" w:color="auto" w:fill="auto"/>
        <w:spacing w:after="0" w:line="288" w:lineRule="exact"/>
        <w:ind w:left="1418" w:right="1268" w:firstLine="460"/>
        <w:jc w:val="both"/>
      </w:pPr>
      <w:r w:rsidRPr="00616B3B">
        <w:t>Основные формы организации учебной деятельности по формированию ИКТ-компетенции обучающихся могут включить:</w:t>
      </w:r>
    </w:p>
    <w:p w:rsidR="00C239A6" w:rsidRPr="00616B3B" w:rsidRDefault="007B665E" w:rsidP="00A10771">
      <w:pPr>
        <w:pStyle w:val="22"/>
        <w:numPr>
          <w:ilvl w:val="0"/>
          <w:numId w:val="40"/>
        </w:numPr>
        <w:shd w:val="clear" w:color="auto" w:fill="auto"/>
        <w:tabs>
          <w:tab w:val="left" w:pos="1445"/>
        </w:tabs>
        <w:spacing w:after="0" w:line="293" w:lineRule="exact"/>
        <w:ind w:left="1418" w:right="1268" w:firstLine="0"/>
        <w:jc w:val="both"/>
      </w:pPr>
      <w:r w:rsidRPr="00616B3B">
        <w:t>уроки по информатике и другим предметам;</w:t>
      </w:r>
    </w:p>
    <w:p w:rsidR="00C239A6" w:rsidRPr="00616B3B" w:rsidRDefault="007B665E" w:rsidP="00A10771">
      <w:pPr>
        <w:pStyle w:val="22"/>
        <w:numPr>
          <w:ilvl w:val="0"/>
          <w:numId w:val="40"/>
        </w:numPr>
        <w:shd w:val="clear" w:color="auto" w:fill="auto"/>
        <w:tabs>
          <w:tab w:val="left" w:pos="1445"/>
        </w:tabs>
        <w:spacing w:after="0" w:line="293" w:lineRule="exact"/>
        <w:ind w:left="1418" w:right="1268" w:firstLine="0"/>
        <w:jc w:val="both"/>
      </w:pPr>
      <w:r w:rsidRPr="00616B3B">
        <w:t>факультативы;</w:t>
      </w:r>
    </w:p>
    <w:p w:rsidR="00C239A6" w:rsidRPr="00616B3B" w:rsidRDefault="007B665E" w:rsidP="00A10771">
      <w:pPr>
        <w:pStyle w:val="22"/>
        <w:numPr>
          <w:ilvl w:val="0"/>
          <w:numId w:val="40"/>
        </w:numPr>
        <w:shd w:val="clear" w:color="auto" w:fill="auto"/>
        <w:tabs>
          <w:tab w:val="left" w:pos="1445"/>
        </w:tabs>
        <w:spacing w:after="0" w:line="293" w:lineRule="exact"/>
        <w:ind w:left="1418" w:right="1268" w:firstLine="0"/>
        <w:jc w:val="both"/>
      </w:pPr>
      <w:r w:rsidRPr="00616B3B">
        <w:t>кружки;</w:t>
      </w:r>
    </w:p>
    <w:p w:rsidR="00C239A6" w:rsidRPr="00616B3B" w:rsidRDefault="007B665E" w:rsidP="00A10771">
      <w:pPr>
        <w:pStyle w:val="22"/>
        <w:numPr>
          <w:ilvl w:val="0"/>
          <w:numId w:val="40"/>
        </w:numPr>
        <w:shd w:val="clear" w:color="auto" w:fill="auto"/>
        <w:tabs>
          <w:tab w:val="left" w:pos="1445"/>
        </w:tabs>
        <w:spacing w:after="0" w:line="293" w:lineRule="exact"/>
        <w:ind w:left="1418" w:right="1268" w:firstLine="0"/>
        <w:jc w:val="both"/>
      </w:pPr>
      <w:r w:rsidRPr="00616B3B">
        <w:t>интегративные межпредметные проекты;</w:t>
      </w:r>
    </w:p>
    <w:p w:rsidR="00C239A6" w:rsidRPr="00616B3B" w:rsidRDefault="007B665E" w:rsidP="00A10771">
      <w:pPr>
        <w:pStyle w:val="22"/>
        <w:numPr>
          <w:ilvl w:val="0"/>
          <w:numId w:val="40"/>
        </w:numPr>
        <w:shd w:val="clear" w:color="auto" w:fill="auto"/>
        <w:tabs>
          <w:tab w:val="left" w:pos="1445"/>
        </w:tabs>
        <w:spacing w:after="0" w:line="293" w:lineRule="exact"/>
        <w:ind w:left="1418" w:right="1268" w:firstLine="0"/>
        <w:jc w:val="both"/>
      </w:pPr>
      <w:r w:rsidRPr="00616B3B">
        <w:t>внеурочные и внешкольные активности.</w:t>
      </w:r>
    </w:p>
    <w:p w:rsidR="00C239A6" w:rsidRPr="00616B3B" w:rsidRDefault="007B665E" w:rsidP="007B3573">
      <w:pPr>
        <w:pStyle w:val="22"/>
        <w:shd w:val="clear" w:color="auto" w:fill="auto"/>
        <w:spacing w:after="0" w:line="293" w:lineRule="exact"/>
        <w:ind w:left="1418" w:right="1268" w:firstLine="460"/>
        <w:jc w:val="both"/>
      </w:pPr>
      <w:r w:rsidRPr="00616B3B">
        <w:t>Среди видов учебной деятельности, обеспечивающих формирование ИКТ-компетенции обучающихся, можно выделить в том числе такие, как:</w:t>
      </w:r>
    </w:p>
    <w:p w:rsidR="00C239A6" w:rsidRPr="00616B3B" w:rsidRDefault="007B665E" w:rsidP="00A10771">
      <w:pPr>
        <w:pStyle w:val="22"/>
        <w:numPr>
          <w:ilvl w:val="0"/>
          <w:numId w:val="40"/>
        </w:numPr>
        <w:shd w:val="clear" w:color="auto" w:fill="auto"/>
        <w:tabs>
          <w:tab w:val="left" w:pos="1445"/>
        </w:tabs>
        <w:spacing w:after="0" w:line="298" w:lineRule="exact"/>
        <w:ind w:left="1418" w:right="1268" w:firstLine="1180"/>
        <w:jc w:val="left"/>
      </w:pPr>
      <w:r w:rsidRPr="00616B3B">
        <w:t>выполняемые на уроках, дома и в рамках внеурочной деятельности задания, предполагающие использование электронных образовательных ресурсов;</w:t>
      </w:r>
    </w:p>
    <w:p w:rsidR="00C239A6" w:rsidRPr="00616B3B" w:rsidRDefault="007B665E" w:rsidP="00A10771">
      <w:pPr>
        <w:pStyle w:val="22"/>
        <w:numPr>
          <w:ilvl w:val="0"/>
          <w:numId w:val="40"/>
        </w:numPr>
        <w:shd w:val="clear" w:color="auto" w:fill="auto"/>
        <w:tabs>
          <w:tab w:val="left" w:pos="1445"/>
        </w:tabs>
        <w:spacing w:after="0" w:line="298" w:lineRule="exact"/>
        <w:ind w:left="1418" w:right="1268" w:firstLine="0"/>
        <w:jc w:val="both"/>
      </w:pPr>
      <w:r w:rsidRPr="00616B3B">
        <w:t>создание и редактирование текстов;</w:t>
      </w:r>
    </w:p>
    <w:p w:rsidR="00C239A6" w:rsidRPr="00616B3B" w:rsidRDefault="007B665E" w:rsidP="00A10771">
      <w:pPr>
        <w:pStyle w:val="22"/>
        <w:numPr>
          <w:ilvl w:val="0"/>
          <w:numId w:val="40"/>
        </w:numPr>
        <w:shd w:val="clear" w:color="auto" w:fill="auto"/>
        <w:tabs>
          <w:tab w:val="left" w:pos="1445"/>
        </w:tabs>
        <w:spacing w:after="0" w:line="298" w:lineRule="exact"/>
        <w:ind w:left="1418" w:right="1268" w:firstLine="0"/>
        <w:jc w:val="both"/>
      </w:pPr>
      <w:r w:rsidRPr="00616B3B">
        <w:t>создание и редактирование электронных таблиц;</w:t>
      </w:r>
    </w:p>
    <w:p w:rsidR="00C239A6" w:rsidRPr="00616B3B" w:rsidRDefault="007B665E" w:rsidP="00A10771">
      <w:pPr>
        <w:pStyle w:val="22"/>
        <w:numPr>
          <w:ilvl w:val="0"/>
          <w:numId w:val="40"/>
        </w:numPr>
        <w:shd w:val="clear" w:color="auto" w:fill="auto"/>
        <w:tabs>
          <w:tab w:val="left" w:pos="1445"/>
        </w:tabs>
        <w:spacing w:after="0" w:line="298" w:lineRule="exact"/>
        <w:ind w:left="1418" w:right="1268" w:firstLine="1180"/>
        <w:jc w:val="left"/>
      </w:pPr>
      <w:r w:rsidRPr="00616B3B">
        <w:t>использование средств для построения диаграмм, графиков, блок-схем, других графических объектов;</w:t>
      </w:r>
    </w:p>
    <w:p w:rsidR="00C239A6" w:rsidRPr="00616B3B" w:rsidRDefault="007B665E" w:rsidP="00A10771">
      <w:pPr>
        <w:pStyle w:val="22"/>
        <w:numPr>
          <w:ilvl w:val="0"/>
          <w:numId w:val="40"/>
        </w:numPr>
        <w:shd w:val="clear" w:color="auto" w:fill="auto"/>
        <w:tabs>
          <w:tab w:val="left" w:pos="1445"/>
        </w:tabs>
        <w:spacing w:after="0" w:line="298" w:lineRule="exact"/>
        <w:ind w:left="1418" w:right="1268" w:firstLine="0"/>
        <w:jc w:val="both"/>
      </w:pPr>
      <w:r w:rsidRPr="00616B3B">
        <w:t>создание и редактирование презентаций;</w:t>
      </w:r>
    </w:p>
    <w:p w:rsidR="00C239A6" w:rsidRPr="00616B3B" w:rsidRDefault="007B665E" w:rsidP="00A10771">
      <w:pPr>
        <w:pStyle w:val="22"/>
        <w:numPr>
          <w:ilvl w:val="0"/>
          <w:numId w:val="40"/>
        </w:numPr>
        <w:shd w:val="clear" w:color="auto" w:fill="auto"/>
        <w:tabs>
          <w:tab w:val="left" w:pos="1445"/>
        </w:tabs>
        <w:spacing w:after="0" w:line="298" w:lineRule="exact"/>
        <w:ind w:left="1418" w:right="1268" w:firstLine="0"/>
        <w:jc w:val="both"/>
      </w:pPr>
      <w:r w:rsidRPr="00616B3B">
        <w:t>создание и редактирование графики и фото;</w:t>
      </w:r>
    </w:p>
    <w:p w:rsidR="00C239A6" w:rsidRPr="00616B3B" w:rsidRDefault="007B665E" w:rsidP="00A10771">
      <w:pPr>
        <w:pStyle w:val="22"/>
        <w:numPr>
          <w:ilvl w:val="0"/>
          <w:numId w:val="40"/>
        </w:numPr>
        <w:shd w:val="clear" w:color="auto" w:fill="auto"/>
        <w:tabs>
          <w:tab w:val="left" w:pos="1445"/>
        </w:tabs>
        <w:spacing w:after="0" w:line="298" w:lineRule="exact"/>
        <w:ind w:left="1418" w:right="1268" w:firstLine="0"/>
        <w:jc w:val="both"/>
      </w:pPr>
      <w:r w:rsidRPr="00616B3B">
        <w:t>создание и редактирование видео;</w:t>
      </w:r>
    </w:p>
    <w:p w:rsidR="00C239A6" w:rsidRPr="00616B3B" w:rsidRDefault="007B665E" w:rsidP="00A10771">
      <w:pPr>
        <w:pStyle w:val="22"/>
        <w:numPr>
          <w:ilvl w:val="0"/>
          <w:numId w:val="40"/>
        </w:numPr>
        <w:shd w:val="clear" w:color="auto" w:fill="auto"/>
        <w:tabs>
          <w:tab w:val="left" w:pos="1445"/>
        </w:tabs>
        <w:spacing w:after="0" w:line="298" w:lineRule="exact"/>
        <w:ind w:left="1418" w:right="1268" w:firstLine="0"/>
        <w:jc w:val="both"/>
      </w:pPr>
      <w:r w:rsidRPr="00616B3B">
        <w:t>создание музыкальных и звуковых объектов;</w:t>
      </w:r>
    </w:p>
    <w:p w:rsidR="00C239A6" w:rsidRPr="00616B3B" w:rsidRDefault="007B665E" w:rsidP="00A10771">
      <w:pPr>
        <w:pStyle w:val="22"/>
        <w:numPr>
          <w:ilvl w:val="0"/>
          <w:numId w:val="40"/>
        </w:numPr>
        <w:shd w:val="clear" w:color="auto" w:fill="auto"/>
        <w:tabs>
          <w:tab w:val="left" w:pos="1445"/>
        </w:tabs>
        <w:spacing w:after="0" w:line="298" w:lineRule="exact"/>
        <w:ind w:left="1418" w:right="1268" w:firstLine="0"/>
        <w:jc w:val="both"/>
      </w:pPr>
      <w:r w:rsidRPr="00616B3B">
        <w:t>поиск и анализ информации в Интернете;</w:t>
      </w:r>
    </w:p>
    <w:p w:rsidR="00C239A6" w:rsidRPr="00616B3B" w:rsidRDefault="007B665E" w:rsidP="00A10771">
      <w:pPr>
        <w:pStyle w:val="22"/>
        <w:numPr>
          <w:ilvl w:val="0"/>
          <w:numId w:val="40"/>
        </w:numPr>
        <w:shd w:val="clear" w:color="auto" w:fill="auto"/>
        <w:tabs>
          <w:tab w:val="left" w:pos="1445"/>
        </w:tabs>
        <w:spacing w:after="0" w:line="298" w:lineRule="exact"/>
        <w:ind w:left="1418" w:right="1268" w:firstLine="0"/>
        <w:jc w:val="both"/>
      </w:pPr>
      <w:r w:rsidRPr="00616B3B">
        <w:t>моделирование, проектирование и управление;</w:t>
      </w:r>
    </w:p>
    <w:p w:rsidR="00C239A6" w:rsidRPr="00616B3B" w:rsidRDefault="007B665E" w:rsidP="00A10771">
      <w:pPr>
        <w:pStyle w:val="22"/>
        <w:numPr>
          <w:ilvl w:val="0"/>
          <w:numId w:val="40"/>
        </w:numPr>
        <w:shd w:val="clear" w:color="auto" w:fill="auto"/>
        <w:tabs>
          <w:tab w:val="left" w:pos="1445"/>
        </w:tabs>
        <w:spacing w:after="0" w:line="298" w:lineRule="exact"/>
        <w:ind w:left="1418" w:right="1268" w:firstLine="0"/>
        <w:jc w:val="both"/>
      </w:pPr>
      <w:r w:rsidRPr="00616B3B">
        <w:t>математическая обработка и визуализация данных;</w:t>
      </w:r>
    </w:p>
    <w:p w:rsidR="00C239A6" w:rsidRPr="00616B3B" w:rsidRDefault="007B665E" w:rsidP="00A10771">
      <w:pPr>
        <w:pStyle w:val="22"/>
        <w:numPr>
          <w:ilvl w:val="0"/>
          <w:numId w:val="40"/>
        </w:numPr>
        <w:shd w:val="clear" w:color="auto" w:fill="auto"/>
        <w:tabs>
          <w:tab w:val="left" w:pos="1445"/>
        </w:tabs>
        <w:spacing w:after="0" w:line="298" w:lineRule="exact"/>
        <w:ind w:left="1418" w:right="1268" w:firstLine="0"/>
        <w:jc w:val="both"/>
      </w:pPr>
      <w:r w:rsidRPr="00616B3B">
        <w:t>создание веб-страниц и сайтов;</w:t>
      </w:r>
    </w:p>
    <w:p w:rsidR="00C239A6" w:rsidRPr="00616B3B" w:rsidRDefault="007B665E" w:rsidP="00A10771">
      <w:pPr>
        <w:pStyle w:val="22"/>
        <w:numPr>
          <w:ilvl w:val="0"/>
          <w:numId w:val="40"/>
        </w:numPr>
        <w:shd w:val="clear" w:color="auto" w:fill="auto"/>
        <w:tabs>
          <w:tab w:val="left" w:pos="1445"/>
        </w:tabs>
        <w:spacing w:after="0" w:line="298" w:lineRule="exact"/>
        <w:ind w:left="1418" w:right="1268" w:firstLine="0"/>
        <w:jc w:val="both"/>
      </w:pPr>
      <w:r w:rsidRPr="00616B3B">
        <w:t>сетевая коммуникация между учениками и (или) учителем.</w:t>
      </w:r>
    </w:p>
    <w:p w:rsidR="00C239A6" w:rsidRPr="00616B3B" w:rsidRDefault="007B665E" w:rsidP="007B3573">
      <w:pPr>
        <w:pStyle w:val="22"/>
        <w:shd w:val="clear" w:color="auto" w:fill="auto"/>
        <w:spacing w:after="236" w:line="293" w:lineRule="exact"/>
        <w:ind w:left="1418" w:right="1268" w:firstLine="460"/>
        <w:jc w:val="both"/>
      </w:pPr>
      <w:r w:rsidRPr="00616B3B">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C239A6" w:rsidRPr="00616B3B" w:rsidRDefault="007B665E" w:rsidP="00A10771">
      <w:pPr>
        <w:pStyle w:val="26"/>
        <w:keepNext/>
        <w:keepLines/>
        <w:numPr>
          <w:ilvl w:val="0"/>
          <w:numId w:val="42"/>
        </w:numPr>
        <w:shd w:val="clear" w:color="auto" w:fill="auto"/>
        <w:tabs>
          <w:tab w:val="left" w:pos="1066"/>
        </w:tabs>
        <w:spacing w:after="0" w:line="298" w:lineRule="exact"/>
        <w:ind w:left="1418" w:right="1268" w:firstLine="460"/>
        <w:jc w:val="both"/>
        <w:rPr>
          <w:b/>
        </w:rPr>
      </w:pPr>
      <w:bookmarkStart w:id="53" w:name="bookmark74"/>
      <w:r w:rsidRPr="00616B3B">
        <w:rPr>
          <w:b/>
        </w:rPr>
        <w:t>Перечень и описание основных элементов ИКТ-компетенции и инструментов их использования.</w:t>
      </w:r>
      <w:bookmarkEnd w:id="53"/>
    </w:p>
    <w:p w:rsidR="00C239A6" w:rsidRPr="00616B3B" w:rsidRDefault="007B665E" w:rsidP="007B3573">
      <w:pPr>
        <w:pStyle w:val="22"/>
        <w:shd w:val="clear" w:color="auto" w:fill="auto"/>
        <w:spacing w:after="0" w:line="288" w:lineRule="exact"/>
        <w:ind w:left="1418" w:right="1268" w:firstLine="460"/>
        <w:jc w:val="both"/>
      </w:pPr>
      <w:r w:rsidRPr="00616B3B">
        <w:t>Обращение с устройствами ИКТ. 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C239A6" w:rsidRPr="00616B3B" w:rsidRDefault="007B665E" w:rsidP="007B3573">
      <w:pPr>
        <w:pStyle w:val="22"/>
        <w:shd w:val="clear" w:color="auto" w:fill="auto"/>
        <w:spacing w:after="0" w:line="288" w:lineRule="exact"/>
        <w:ind w:left="1418" w:right="1268" w:firstLine="460"/>
        <w:jc w:val="both"/>
      </w:pPr>
      <w:r w:rsidRPr="00616B3B">
        <w:t>Фиксация и обработка изображений и звуков. 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C239A6" w:rsidRPr="00616B3B" w:rsidRDefault="007B665E" w:rsidP="007B3573">
      <w:pPr>
        <w:pStyle w:val="22"/>
        <w:shd w:val="clear" w:color="auto" w:fill="auto"/>
        <w:spacing w:after="0" w:line="288" w:lineRule="exact"/>
        <w:ind w:left="1418" w:right="1268" w:firstLine="460"/>
        <w:jc w:val="both"/>
      </w:pPr>
      <w:r w:rsidRPr="00616B3B">
        <w:t>Поиск и организация хранения информации. 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C239A6" w:rsidRPr="00616B3B" w:rsidRDefault="007B665E" w:rsidP="007B3573">
      <w:pPr>
        <w:pStyle w:val="22"/>
        <w:shd w:val="clear" w:color="auto" w:fill="auto"/>
        <w:spacing w:after="0" w:line="288" w:lineRule="exact"/>
        <w:ind w:left="1418" w:right="1268" w:firstLine="460"/>
        <w:jc w:val="both"/>
      </w:pPr>
      <w:r w:rsidRPr="00616B3B">
        <w:t>Создание письменных сообщений.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C239A6" w:rsidRPr="00616B3B" w:rsidRDefault="007B665E" w:rsidP="007B3573">
      <w:pPr>
        <w:pStyle w:val="22"/>
        <w:shd w:val="clear" w:color="auto" w:fill="auto"/>
        <w:spacing w:after="0" w:line="288" w:lineRule="exact"/>
        <w:ind w:left="1418" w:right="1268" w:firstLine="600"/>
        <w:jc w:val="both"/>
      </w:pPr>
      <w:r w:rsidRPr="00616B3B">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C239A6" w:rsidRPr="00616B3B" w:rsidRDefault="007B665E" w:rsidP="007B3573">
      <w:pPr>
        <w:pStyle w:val="22"/>
        <w:shd w:val="clear" w:color="auto" w:fill="auto"/>
        <w:spacing w:after="0" w:line="288" w:lineRule="exact"/>
        <w:ind w:left="1418" w:right="1268" w:firstLine="600"/>
        <w:jc w:val="both"/>
      </w:pPr>
      <w:r w:rsidRPr="00616B3B">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C239A6" w:rsidRPr="00616B3B" w:rsidRDefault="007B665E" w:rsidP="007B3573">
      <w:pPr>
        <w:pStyle w:val="22"/>
        <w:shd w:val="clear" w:color="auto" w:fill="auto"/>
        <w:spacing w:after="0" w:line="288" w:lineRule="exact"/>
        <w:ind w:left="1418" w:right="1268" w:firstLine="600"/>
        <w:jc w:val="both"/>
      </w:pPr>
      <w:r w:rsidRPr="00616B3B">
        <w:t>Восприятие, использование и создание гипертекстовых и мультимедийных информационных объектов.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C239A6" w:rsidRPr="00616B3B" w:rsidRDefault="007B665E" w:rsidP="007B3573">
      <w:pPr>
        <w:pStyle w:val="22"/>
        <w:shd w:val="clear" w:color="auto" w:fill="auto"/>
        <w:spacing w:after="0" w:line="288" w:lineRule="exact"/>
        <w:ind w:left="1418" w:right="1268" w:firstLine="600"/>
        <w:jc w:val="both"/>
      </w:pPr>
      <w:r w:rsidRPr="00616B3B">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C239A6" w:rsidRPr="00616B3B" w:rsidRDefault="007B665E" w:rsidP="007B3573">
      <w:pPr>
        <w:pStyle w:val="22"/>
        <w:shd w:val="clear" w:color="auto" w:fill="auto"/>
        <w:spacing w:after="0" w:line="288" w:lineRule="exact"/>
        <w:ind w:left="1418" w:right="1268" w:firstLine="600"/>
        <w:jc w:val="both"/>
      </w:pPr>
      <w:r w:rsidRPr="00616B3B">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C239A6" w:rsidRPr="00616B3B" w:rsidRDefault="007B665E" w:rsidP="007B3573">
      <w:pPr>
        <w:pStyle w:val="22"/>
        <w:shd w:val="clear" w:color="auto" w:fill="auto"/>
        <w:spacing w:after="0" w:line="288" w:lineRule="exact"/>
        <w:ind w:left="1418" w:right="1268" w:firstLine="600"/>
        <w:jc w:val="both"/>
      </w:pPr>
      <w:r w:rsidRPr="00616B3B">
        <w:t>Коммуникация и социальное взаимодействие. 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C239A6" w:rsidRPr="00616B3B" w:rsidRDefault="007B665E" w:rsidP="007B3573">
      <w:pPr>
        <w:pStyle w:val="22"/>
        <w:shd w:val="clear" w:color="auto" w:fill="auto"/>
        <w:spacing w:after="248" w:line="293" w:lineRule="exact"/>
        <w:ind w:left="1418" w:right="1268" w:firstLine="620"/>
        <w:jc w:val="both"/>
      </w:pPr>
      <w:r w:rsidRPr="00616B3B">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C239A6" w:rsidRPr="00616B3B" w:rsidRDefault="007B665E" w:rsidP="00A10771">
      <w:pPr>
        <w:pStyle w:val="26"/>
        <w:keepNext/>
        <w:keepLines/>
        <w:numPr>
          <w:ilvl w:val="0"/>
          <w:numId w:val="42"/>
        </w:numPr>
        <w:shd w:val="clear" w:color="auto" w:fill="auto"/>
        <w:tabs>
          <w:tab w:val="left" w:pos="1369"/>
          <w:tab w:val="left" w:pos="3591"/>
          <w:tab w:val="left" w:pos="5588"/>
          <w:tab w:val="left" w:pos="7777"/>
        </w:tabs>
        <w:spacing w:after="0" w:line="283" w:lineRule="exact"/>
        <w:ind w:left="1418" w:right="1268" w:firstLine="620"/>
        <w:jc w:val="both"/>
        <w:rPr>
          <w:b/>
        </w:rPr>
      </w:pPr>
      <w:bookmarkStart w:id="54" w:name="bookmark75"/>
      <w:r w:rsidRPr="00616B3B">
        <w:rPr>
          <w:b/>
        </w:rPr>
        <w:t>Планируемые</w:t>
      </w:r>
      <w:r w:rsidRPr="00616B3B">
        <w:rPr>
          <w:b/>
        </w:rPr>
        <w:tab/>
        <w:t>результаты</w:t>
      </w:r>
      <w:r w:rsidRPr="00616B3B">
        <w:rPr>
          <w:b/>
        </w:rPr>
        <w:tab/>
        <w:t>формирования</w:t>
      </w:r>
      <w:r w:rsidRPr="00616B3B">
        <w:rPr>
          <w:b/>
        </w:rPr>
        <w:tab/>
        <w:t>и развития</w:t>
      </w:r>
      <w:bookmarkEnd w:id="54"/>
    </w:p>
    <w:p w:rsidR="00C239A6" w:rsidRPr="00616B3B" w:rsidRDefault="007B665E" w:rsidP="007B3573">
      <w:pPr>
        <w:pStyle w:val="22"/>
        <w:shd w:val="clear" w:color="auto" w:fill="auto"/>
        <w:spacing w:after="0" w:line="283" w:lineRule="exact"/>
        <w:ind w:left="1418" w:right="1268" w:firstLine="0"/>
        <w:jc w:val="both"/>
        <w:rPr>
          <w:b/>
        </w:rPr>
      </w:pPr>
      <w:r w:rsidRPr="00616B3B">
        <w:rPr>
          <w:b/>
        </w:rPr>
        <w:t>компетентности обучающихся в области использования информационно коммуникационных технологий.</w:t>
      </w:r>
    </w:p>
    <w:p w:rsidR="00C239A6" w:rsidRPr="00616B3B" w:rsidRDefault="007B665E" w:rsidP="007B3573">
      <w:pPr>
        <w:pStyle w:val="22"/>
        <w:shd w:val="clear" w:color="auto" w:fill="auto"/>
        <w:spacing w:after="0" w:line="288" w:lineRule="exact"/>
        <w:ind w:left="1418" w:right="1268" w:firstLine="620"/>
        <w:jc w:val="both"/>
      </w:pPr>
      <w:r w:rsidRPr="00616B3B">
        <w:t>В рамках направления «Обращение с устройствами ИКТ» в качестве основных планируемых результатов возможен следующий список того, что обучающийся сможет: осуществлять информационное подключение к локальной сети и глобальной сети Интернет;</w:t>
      </w:r>
    </w:p>
    <w:p w:rsidR="00C239A6" w:rsidRPr="00616B3B" w:rsidRDefault="007B665E" w:rsidP="00A10771">
      <w:pPr>
        <w:pStyle w:val="22"/>
        <w:numPr>
          <w:ilvl w:val="0"/>
          <w:numId w:val="40"/>
        </w:numPr>
        <w:shd w:val="clear" w:color="auto" w:fill="auto"/>
        <w:tabs>
          <w:tab w:val="left" w:pos="846"/>
        </w:tabs>
        <w:spacing w:after="4" w:line="220" w:lineRule="exact"/>
        <w:ind w:left="1418" w:right="1268" w:firstLine="620"/>
        <w:jc w:val="both"/>
      </w:pPr>
      <w:r w:rsidRPr="00616B3B">
        <w:t>получать информацию о характеристиках компьютера;</w:t>
      </w:r>
    </w:p>
    <w:p w:rsidR="00C239A6" w:rsidRPr="00616B3B" w:rsidRDefault="007B665E" w:rsidP="00A10771">
      <w:pPr>
        <w:pStyle w:val="22"/>
        <w:numPr>
          <w:ilvl w:val="0"/>
          <w:numId w:val="40"/>
        </w:numPr>
        <w:shd w:val="clear" w:color="auto" w:fill="auto"/>
        <w:tabs>
          <w:tab w:val="left" w:pos="802"/>
        </w:tabs>
        <w:spacing w:after="0" w:line="283" w:lineRule="exact"/>
        <w:ind w:left="1418" w:right="1268" w:firstLine="620"/>
        <w:jc w:val="both"/>
      </w:pPr>
      <w:r w:rsidRPr="00616B3B">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C239A6" w:rsidRPr="00616B3B" w:rsidRDefault="007B665E" w:rsidP="00A10771">
      <w:pPr>
        <w:pStyle w:val="22"/>
        <w:numPr>
          <w:ilvl w:val="0"/>
          <w:numId w:val="40"/>
        </w:numPr>
        <w:shd w:val="clear" w:color="auto" w:fill="auto"/>
        <w:tabs>
          <w:tab w:val="left" w:pos="798"/>
        </w:tabs>
        <w:spacing w:after="0" w:line="278" w:lineRule="exact"/>
        <w:ind w:left="1418" w:right="1268" w:firstLine="620"/>
        <w:jc w:val="both"/>
      </w:pPr>
      <w:r w:rsidRPr="00616B3B">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C239A6" w:rsidRPr="00616B3B" w:rsidRDefault="007B665E" w:rsidP="00A10771">
      <w:pPr>
        <w:pStyle w:val="22"/>
        <w:numPr>
          <w:ilvl w:val="0"/>
          <w:numId w:val="40"/>
        </w:numPr>
        <w:shd w:val="clear" w:color="auto" w:fill="auto"/>
        <w:tabs>
          <w:tab w:val="left" w:pos="802"/>
        </w:tabs>
        <w:spacing w:after="0" w:line="283" w:lineRule="exact"/>
        <w:ind w:left="1418" w:right="1268" w:firstLine="620"/>
        <w:jc w:val="both"/>
      </w:pPr>
      <w:r w:rsidRPr="00616B3B">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C239A6" w:rsidRPr="00616B3B" w:rsidRDefault="007B665E" w:rsidP="00A10771">
      <w:pPr>
        <w:pStyle w:val="22"/>
        <w:numPr>
          <w:ilvl w:val="0"/>
          <w:numId w:val="40"/>
        </w:numPr>
        <w:shd w:val="clear" w:color="auto" w:fill="auto"/>
        <w:tabs>
          <w:tab w:val="left" w:pos="802"/>
        </w:tabs>
        <w:spacing w:after="0" w:line="288" w:lineRule="exact"/>
        <w:ind w:left="1418" w:right="1268" w:firstLine="620"/>
        <w:jc w:val="both"/>
      </w:pPr>
      <w:r w:rsidRPr="00616B3B">
        <w:t>соблюдать требования техники безопасности, гигиены, эргономики и ресурсосбережения при работе с устройствами ИКТ.</w:t>
      </w:r>
    </w:p>
    <w:p w:rsidR="00C239A6" w:rsidRPr="00616B3B" w:rsidRDefault="007B665E" w:rsidP="007B3573">
      <w:pPr>
        <w:pStyle w:val="22"/>
        <w:shd w:val="clear" w:color="auto" w:fill="auto"/>
        <w:spacing w:after="0" w:line="288" w:lineRule="exact"/>
        <w:ind w:left="1418" w:right="1268" w:firstLine="620"/>
        <w:jc w:val="both"/>
      </w:pPr>
      <w:r w:rsidRPr="00616B3B">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p>
    <w:p w:rsidR="00C239A6" w:rsidRPr="00616B3B" w:rsidRDefault="007B665E" w:rsidP="00A10771">
      <w:pPr>
        <w:pStyle w:val="22"/>
        <w:numPr>
          <w:ilvl w:val="0"/>
          <w:numId w:val="40"/>
        </w:numPr>
        <w:shd w:val="clear" w:color="auto" w:fill="auto"/>
        <w:tabs>
          <w:tab w:val="left" w:pos="846"/>
        </w:tabs>
        <w:spacing w:after="4" w:line="220" w:lineRule="exact"/>
        <w:ind w:left="1418" w:right="1268" w:firstLine="620"/>
        <w:jc w:val="both"/>
      </w:pPr>
      <w:r w:rsidRPr="00616B3B">
        <w:t>создавать презентации на основе цифровых фотографий;</w:t>
      </w:r>
    </w:p>
    <w:p w:rsidR="00C239A6" w:rsidRPr="00616B3B" w:rsidRDefault="007B665E" w:rsidP="00A10771">
      <w:pPr>
        <w:pStyle w:val="22"/>
        <w:numPr>
          <w:ilvl w:val="0"/>
          <w:numId w:val="40"/>
        </w:numPr>
        <w:shd w:val="clear" w:color="auto" w:fill="auto"/>
        <w:tabs>
          <w:tab w:val="left" w:pos="798"/>
        </w:tabs>
        <w:spacing w:after="0" w:line="283" w:lineRule="exact"/>
        <w:ind w:left="1418" w:right="1268" w:firstLine="620"/>
        <w:jc w:val="both"/>
      </w:pPr>
      <w:r w:rsidRPr="00616B3B">
        <w:t>проводить обработку цифровых фотографий с использованием возможностей специальных компьютерных инструментов;</w:t>
      </w:r>
    </w:p>
    <w:p w:rsidR="00C239A6" w:rsidRPr="00616B3B" w:rsidRDefault="007B665E" w:rsidP="00A10771">
      <w:pPr>
        <w:pStyle w:val="22"/>
        <w:numPr>
          <w:ilvl w:val="0"/>
          <w:numId w:val="40"/>
        </w:numPr>
        <w:shd w:val="clear" w:color="auto" w:fill="auto"/>
        <w:tabs>
          <w:tab w:val="left" w:pos="798"/>
        </w:tabs>
        <w:spacing w:after="0" w:line="278" w:lineRule="exact"/>
        <w:ind w:left="1418" w:right="1268" w:firstLine="620"/>
        <w:jc w:val="both"/>
      </w:pPr>
      <w:r w:rsidRPr="00616B3B">
        <w:t>проводить обработку цифровых звукозаписей с использованием возможностей специальных компьютерных инструментов;</w:t>
      </w:r>
    </w:p>
    <w:p w:rsidR="00C239A6" w:rsidRPr="00616B3B" w:rsidRDefault="007B665E" w:rsidP="00A10771">
      <w:pPr>
        <w:pStyle w:val="22"/>
        <w:numPr>
          <w:ilvl w:val="0"/>
          <w:numId w:val="40"/>
        </w:numPr>
        <w:shd w:val="clear" w:color="auto" w:fill="auto"/>
        <w:tabs>
          <w:tab w:val="left" w:pos="798"/>
        </w:tabs>
        <w:spacing w:after="0" w:line="288" w:lineRule="exact"/>
        <w:ind w:left="1418" w:right="1268" w:firstLine="620"/>
        <w:jc w:val="both"/>
      </w:pPr>
      <w:r w:rsidRPr="00616B3B">
        <w:t>осуществлять видеосъемку и проводить монтаж отснятого материала с использованием возможностей специальных компьютерных инструментов.</w:t>
      </w:r>
    </w:p>
    <w:p w:rsidR="00C239A6" w:rsidRPr="00616B3B" w:rsidRDefault="007B665E" w:rsidP="007B3573">
      <w:pPr>
        <w:pStyle w:val="22"/>
        <w:shd w:val="clear" w:color="auto" w:fill="auto"/>
        <w:spacing w:after="0" w:line="288" w:lineRule="exact"/>
        <w:ind w:left="1418" w:right="1268" w:firstLine="620"/>
        <w:jc w:val="both"/>
      </w:pPr>
      <w:r w:rsidRPr="00616B3B">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p>
    <w:p w:rsidR="00C239A6" w:rsidRPr="00616B3B" w:rsidRDefault="007B665E" w:rsidP="00A10771">
      <w:pPr>
        <w:pStyle w:val="22"/>
        <w:numPr>
          <w:ilvl w:val="0"/>
          <w:numId w:val="40"/>
        </w:numPr>
        <w:shd w:val="clear" w:color="auto" w:fill="auto"/>
        <w:tabs>
          <w:tab w:val="left" w:pos="793"/>
        </w:tabs>
        <w:spacing w:after="0" w:line="283" w:lineRule="exact"/>
        <w:ind w:left="1418" w:right="1268" w:firstLine="620"/>
        <w:jc w:val="both"/>
      </w:pPr>
      <w:r w:rsidRPr="00616B3B">
        <w:t>использовать различные приемы поиска информации в сети Интернет (поисковые системы, справочные разделы, предметные рубрики);</w:t>
      </w:r>
    </w:p>
    <w:p w:rsidR="00C239A6" w:rsidRPr="00616B3B" w:rsidRDefault="007B665E" w:rsidP="00A10771">
      <w:pPr>
        <w:pStyle w:val="22"/>
        <w:numPr>
          <w:ilvl w:val="0"/>
          <w:numId w:val="40"/>
        </w:numPr>
        <w:shd w:val="clear" w:color="auto" w:fill="auto"/>
        <w:tabs>
          <w:tab w:val="left" w:pos="793"/>
        </w:tabs>
        <w:spacing w:after="0" w:line="288" w:lineRule="exact"/>
        <w:ind w:left="1418" w:right="1268" w:firstLine="620"/>
        <w:jc w:val="both"/>
      </w:pPr>
      <w:r w:rsidRPr="00616B3B">
        <w:t>строить запросы для поиска информации с использованием логических операций и анализировать результаты поиска;</w:t>
      </w:r>
    </w:p>
    <w:p w:rsidR="00C239A6" w:rsidRPr="00616B3B" w:rsidRDefault="007B665E" w:rsidP="00A10771">
      <w:pPr>
        <w:pStyle w:val="22"/>
        <w:numPr>
          <w:ilvl w:val="0"/>
          <w:numId w:val="40"/>
        </w:numPr>
        <w:shd w:val="clear" w:color="auto" w:fill="auto"/>
        <w:tabs>
          <w:tab w:val="left" w:pos="793"/>
        </w:tabs>
        <w:spacing w:after="0" w:line="283" w:lineRule="exact"/>
        <w:ind w:left="1418" w:right="1268" w:firstLine="620"/>
        <w:jc w:val="both"/>
      </w:pPr>
      <w:r w:rsidRPr="00616B3B">
        <w:t>использовать различные библиотечные, в том числе электронные, каталоги для поиска необходимых книг;</w:t>
      </w:r>
    </w:p>
    <w:p w:rsidR="00C239A6" w:rsidRPr="00616B3B" w:rsidRDefault="007B665E" w:rsidP="00A10771">
      <w:pPr>
        <w:pStyle w:val="22"/>
        <w:numPr>
          <w:ilvl w:val="0"/>
          <w:numId w:val="40"/>
        </w:numPr>
        <w:shd w:val="clear" w:color="auto" w:fill="auto"/>
        <w:tabs>
          <w:tab w:val="left" w:pos="803"/>
        </w:tabs>
        <w:spacing w:after="0" w:line="293" w:lineRule="exact"/>
        <w:ind w:left="1418" w:right="1268" w:firstLine="600"/>
        <w:jc w:val="both"/>
      </w:pPr>
      <w:r w:rsidRPr="00616B3B">
        <w:t>искать информацию в различных базах данных, создавать и заполнять базы данных, в частности, использовать различные определители;</w:t>
      </w:r>
    </w:p>
    <w:p w:rsidR="00C239A6" w:rsidRPr="00616B3B" w:rsidRDefault="007B665E" w:rsidP="00A10771">
      <w:pPr>
        <w:pStyle w:val="22"/>
        <w:numPr>
          <w:ilvl w:val="0"/>
          <w:numId w:val="40"/>
        </w:numPr>
        <w:shd w:val="clear" w:color="auto" w:fill="auto"/>
        <w:tabs>
          <w:tab w:val="left" w:pos="803"/>
        </w:tabs>
        <w:spacing w:after="0" w:line="293" w:lineRule="exact"/>
        <w:ind w:left="1418" w:right="1268" w:firstLine="600"/>
        <w:jc w:val="both"/>
      </w:pPr>
      <w:r w:rsidRPr="00616B3B">
        <w:t>сохранять для индивидуального использования найденные в сети Интернет информационные объекты и ссылки на них.</w:t>
      </w:r>
    </w:p>
    <w:p w:rsidR="00C239A6" w:rsidRPr="00616B3B" w:rsidRDefault="007B665E" w:rsidP="007B3573">
      <w:pPr>
        <w:pStyle w:val="22"/>
        <w:shd w:val="clear" w:color="auto" w:fill="auto"/>
        <w:spacing w:after="0" w:line="293" w:lineRule="exact"/>
        <w:ind w:left="1418" w:right="1268" w:firstLine="600"/>
        <w:jc w:val="both"/>
      </w:pPr>
      <w:r w:rsidRPr="00616B3B">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p>
    <w:p w:rsidR="00C239A6" w:rsidRPr="00616B3B" w:rsidRDefault="007B665E" w:rsidP="00A10771">
      <w:pPr>
        <w:pStyle w:val="22"/>
        <w:numPr>
          <w:ilvl w:val="0"/>
          <w:numId w:val="40"/>
        </w:numPr>
        <w:shd w:val="clear" w:color="auto" w:fill="auto"/>
        <w:tabs>
          <w:tab w:val="left" w:pos="803"/>
        </w:tabs>
        <w:spacing w:after="0" w:line="298" w:lineRule="exact"/>
        <w:ind w:left="1418" w:right="1268" w:firstLine="600"/>
        <w:jc w:val="both"/>
      </w:pPr>
      <w:r w:rsidRPr="00616B3B">
        <w:t>осуществлять редактирование и структурирование текста в соответствии с его смыслом средствами текстового редактора;</w:t>
      </w:r>
    </w:p>
    <w:p w:rsidR="00C239A6" w:rsidRPr="00616B3B" w:rsidRDefault="007B665E" w:rsidP="00A10771">
      <w:pPr>
        <w:pStyle w:val="22"/>
        <w:numPr>
          <w:ilvl w:val="0"/>
          <w:numId w:val="40"/>
        </w:numPr>
        <w:shd w:val="clear" w:color="auto" w:fill="auto"/>
        <w:tabs>
          <w:tab w:val="left" w:pos="799"/>
        </w:tabs>
        <w:spacing w:after="0" w:line="288" w:lineRule="exact"/>
        <w:ind w:left="1418" w:right="1268" w:firstLine="600"/>
        <w:jc w:val="both"/>
      </w:pPr>
      <w:r w:rsidRPr="00616B3B">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C239A6" w:rsidRPr="00616B3B" w:rsidRDefault="007B665E" w:rsidP="00A10771">
      <w:pPr>
        <w:pStyle w:val="22"/>
        <w:numPr>
          <w:ilvl w:val="0"/>
          <w:numId w:val="40"/>
        </w:numPr>
        <w:shd w:val="clear" w:color="auto" w:fill="auto"/>
        <w:tabs>
          <w:tab w:val="left" w:pos="832"/>
        </w:tabs>
        <w:spacing w:after="10" w:line="220" w:lineRule="exact"/>
        <w:ind w:left="1418" w:right="1268" w:firstLine="600"/>
        <w:jc w:val="both"/>
      </w:pPr>
      <w:r w:rsidRPr="00616B3B">
        <w:t>вставлять в документ формулы, таблицы, списки, изображения;</w:t>
      </w:r>
    </w:p>
    <w:p w:rsidR="00C239A6" w:rsidRPr="00616B3B" w:rsidRDefault="007B665E" w:rsidP="00A10771">
      <w:pPr>
        <w:pStyle w:val="22"/>
        <w:numPr>
          <w:ilvl w:val="0"/>
          <w:numId w:val="40"/>
        </w:numPr>
        <w:shd w:val="clear" w:color="auto" w:fill="auto"/>
        <w:tabs>
          <w:tab w:val="left" w:pos="832"/>
        </w:tabs>
        <w:spacing w:after="0" w:line="220" w:lineRule="exact"/>
        <w:ind w:left="1418" w:right="1268" w:firstLine="600"/>
        <w:jc w:val="both"/>
      </w:pPr>
      <w:r w:rsidRPr="00616B3B">
        <w:t>участвовать в коллективном создании текстового документа;</w:t>
      </w:r>
    </w:p>
    <w:p w:rsidR="00C239A6" w:rsidRPr="00616B3B" w:rsidRDefault="007B665E" w:rsidP="00A10771">
      <w:pPr>
        <w:pStyle w:val="22"/>
        <w:numPr>
          <w:ilvl w:val="0"/>
          <w:numId w:val="40"/>
        </w:numPr>
        <w:shd w:val="clear" w:color="auto" w:fill="auto"/>
        <w:tabs>
          <w:tab w:val="left" w:pos="832"/>
        </w:tabs>
        <w:spacing w:after="0" w:line="293" w:lineRule="exact"/>
        <w:ind w:left="1418" w:right="1268" w:firstLine="600"/>
        <w:jc w:val="both"/>
      </w:pPr>
      <w:r w:rsidRPr="00616B3B">
        <w:t>создавать гипертекстовые документы.</w:t>
      </w:r>
    </w:p>
    <w:p w:rsidR="00C239A6" w:rsidRPr="00616B3B" w:rsidRDefault="007B665E" w:rsidP="007B3573">
      <w:pPr>
        <w:pStyle w:val="22"/>
        <w:shd w:val="clear" w:color="auto" w:fill="auto"/>
        <w:spacing w:after="0" w:line="293" w:lineRule="exact"/>
        <w:ind w:left="1418" w:right="1268" w:firstLine="600"/>
        <w:jc w:val="both"/>
      </w:pPr>
      <w:r w:rsidRPr="00616B3B">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p>
    <w:p w:rsidR="00C239A6" w:rsidRPr="00616B3B" w:rsidRDefault="007B665E" w:rsidP="00A10771">
      <w:pPr>
        <w:pStyle w:val="22"/>
        <w:numPr>
          <w:ilvl w:val="0"/>
          <w:numId w:val="40"/>
        </w:numPr>
        <w:shd w:val="clear" w:color="auto" w:fill="auto"/>
        <w:tabs>
          <w:tab w:val="left" w:pos="832"/>
        </w:tabs>
        <w:spacing w:after="0" w:line="220" w:lineRule="exact"/>
        <w:ind w:left="1418" w:right="1268" w:firstLine="600"/>
        <w:jc w:val="both"/>
      </w:pPr>
      <w:r w:rsidRPr="00616B3B">
        <w:t>создавать и редактировать изображения с помощью инструментов графического редактора;</w:t>
      </w:r>
    </w:p>
    <w:p w:rsidR="00C239A6" w:rsidRPr="00616B3B" w:rsidRDefault="007B665E" w:rsidP="00A10771">
      <w:pPr>
        <w:pStyle w:val="22"/>
        <w:numPr>
          <w:ilvl w:val="0"/>
          <w:numId w:val="40"/>
        </w:numPr>
        <w:shd w:val="clear" w:color="auto" w:fill="auto"/>
        <w:tabs>
          <w:tab w:val="left" w:pos="803"/>
        </w:tabs>
        <w:spacing w:after="0" w:line="288" w:lineRule="exact"/>
        <w:ind w:left="1418" w:right="1268" w:firstLine="600"/>
        <w:jc w:val="both"/>
      </w:pPr>
      <w:r w:rsidRPr="00616B3B">
        <w:t>создавать различные геометрические объекты и чертежи с использованием возможностей специальных компьютерных инструментов;</w:t>
      </w:r>
    </w:p>
    <w:p w:rsidR="00C239A6" w:rsidRPr="00616B3B" w:rsidRDefault="007B665E" w:rsidP="00A10771">
      <w:pPr>
        <w:pStyle w:val="22"/>
        <w:numPr>
          <w:ilvl w:val="0"/>
          <w:numId w:val="40"/>
        </w:numPr>
        <w:shd w:val="clear" w:color="auto" w:fill="auto"/>
        <w:tabs>
          <w:tab w:val="left" w:pos="803"/>
        </w:tabs>
        <w:spacing w:after="0" w:line="288" w:lineRule="exact"/>
        <w:ind w:left="1418" w:right="1268" w:firstLine="600"/>
        <w:jc w:val="both"/>
      </w:pPr>
      <w:r w:rsidRPr="00616B3B">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C239A6" w:rsidRPr="00616B3B" w:rsidRDefault="007B665E" w:rsidP="007B3573">
      <w:pPr>
        <w:pStyle w:val="22"/>
        <w:shd w:val="clear" w:color="auto" w:fill="auto"/>
        <w:spacing w:after="0" w:line="288" w:lineRule="exact"/>
        <w:ind w:left="1418" w:right="1268" w:firstLine="600"/>
        <w:jc w:val="both"/>
      </w:pPr>
      <w:r w:rsidRPr="00616B3B">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p>
    <w:p w:rsidR="00C239A6" w:rsidRPr="00616B3B" w:rsidRDefault="007B665E" w:rsidP="007B3573">
      <w:pPr>
        <w:pStyle w:val="22"/>
        <w:shd w:val="clear" w:color="auto" w:fill="auto"/>
        <w:spacing w:after="0" w:line="288" w:lineRule="exact"/>
        <w:ind w:left="1418" w:right="1268" w:firstLine="720"/>
        <w:jc w:val="left"/>
      </w:pPr>
      <w:r w:rsidRPr="00616B3B">
        <w:t>записывать звуковые файлы с различным качеством звучания (глубиной кодирования и частотой дискретизации);</w:t>
      </w:r>
    </w:p>
    <w:p w:rsidR="00C239A6" w:rsidRPr="00616B3B" w:rsidRDefault="007B665E" w:rsidP="007B3573">
      <w:pPr>
        <w:pStyle w:val="22"/>
        <w:shd w:val="clear" w:color="auto" w:fill="auto"/>
        <w:spacing w:after="0" w:line="288" w:lineRule="exact"/>
        <w:ind w:left="1418" w:right="1268" w:firstLine="720"/>
        <w:jc w:val="left"/>
      </w:pPr>
      <w:r w:rsidRPr="00616B3B">
        <w:t>использовать музыкальные редакторы, клавишные и кинетические синтезаторы для решения творческих задач.</w:t>
      </w:r>
    </w:p>
    <w:p w:rsidR="00C239A6" w:rsidRPr="00616B3B" w:rsidRDefault="007B665E" w:rsidP="007B3573">
      <w:pPr>
        <w:pStyle w:val="22"/>
        <w:shd w:val="clear" w:color="auto" w:fill="auto"/>
        <w:spacing w:after="0" w:line="288" w:lineRule="exact"/>
        <w:ind w:left="1418" w:right="1268" w:firstLine="600"/>
        <w:jc w:val="both"/>
      </w:pPr>
      <w:r w:rsidRPr="00616B3B">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p>
    <w:p w:rsidR="00C239A6" w:rsidRPr="00616B3B" w:rsidRDefault="007B665E" w:rsidP="00A10771">
      <w:pPr>
        <w:pStyle w:val="22"/>
        <w:numPr>
          <w:ilvl w:val="0"/>
          <w:numId w:val="40"/>
        </w:numPr>
        <w:shd w:val="clear" w:color="auto" w:fill="auto"/>
        <w:tabs>
          <w:tab w:val="left" w:pos="803"/>
        </w:tabs>
        <w:spacing w:after="0" w:line="293" w:lineRule="exact"/>
        <w:ind w:left="1418" w:right="1268" w:firstLine="600"/>
        <w:jc w:val="both"/>
      </w:pPr>
      <w:r w:rsidRPr="00616B3B">
        <w:t>создавать на заданную тему мультимедийную презентацию с гиперссылками, слайды которой содержат тексты, звуки, графические изображения;</w:t>
      </w:r>
    </w:p>
    <w:p w:rsidR="00C239A6" w:rsidRPr="00616B3B" w:rsidRDefault="007B665E" w:rsidP="00A10771">
      <w:pPr>
        <w:pStyle w:val="22"/>
        <w:numPr>
          <w:ilvl w:val="0"/>
          <w:numId w:val="40"/>
        </w:numPr>
        <w:shd w:val="clear" w:color="auto" w:fill="auto"/>
        <w:tabs>
          <w:tab w:val="left" w:pos="803"/>
        </w:tabs>
        <w:spacing w:after="0" w:line="288" w:lineRule="exact"/>
        <w:ind w:left="1418" w:right="1268" w:firstLine="600"/>
        <w:jc w:val="both"/>
      </w:pPr>
      <w:r w:rsidRPr="00616B3B">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C239A6" w:rsidRPr="00616B3B" w:rsidRDefault="007B665E" w:rsidP="00A10771">
      <w:pPr>
        <w:pStyle w:val="22"/>
        <w:numPr>
          <w:ilvl w:val="0"/>
          <w:numId w:val="40"/>
        </w:numPr>
        <w:shd w:val="clear" w:color="auto" w:fill="auto"/>
        <w:tabs>
          <w:tab w:val="left" w:pos="803"/>
        </w:tabs>
        <w:spacing w:after="0" w:line="283" w:lineRule="exact"/>
        <w:ind w:left="1418" w:right="1268" w:firstLine="600"/>
        <w:jc w:val="both"/>
      </w:pPr>
      <w:r w:rsidRPr="00616B3B">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C239A6" w:rsidRPr="00616B3B" w:rsidRDefault="007B665E" w:rsidP="00A10771">
      <w:pPr>
        <w:pStyle w:val="22"/>
        <w:numPr>
          <w:ilvl w:val="0"/>
          <w:numId w:val="40"/>
        </w:numPr>
        <w:shd w:val="clear" w:color="auto" w:fill="auto"/>
        <w:tabs>
          <w:tab w:val="left" w:pos="832"/>
        </w:tabs>
        <w:spacing w:after="0" w:line="293" w:lineRule="exact"/>
        <w:ind w:left="1418" w:right="1268" w:firstLine="600"/>
        <w:jc w:val="both"/>
      </w:pPr>
      <w:r w:rsidRPr="00616B3B">
        <w:t>использовать программы-архиваторы.</w:t>
      </w:r>
    </w:p>
    <w:p w:rsidR="00C239A6" w:rsidRPr="00616B3B" w:rsidRDefault="007B665E" w:rsidP="007B3573">
      <w:pPr>
        <w:pStyle w:val="22"/>
        <w:shd w:val="clear" w:color="auto" w:fill="auto"/>
        <w:spacing w:after="0" w:line="293" w:lineRule="exact"/>
        <w:ind w:left="1418" w:right="1268" w:firstLine="600"/>
        <w:jc w:val="both"/>
      </w:pPr>
      <w:r w:rsidRPr="00616B3B">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p>
    <w:p w:rsidR="00C239A6" w:rsidRPr="00616B3B" w:rsidRDefault="007B665E" w:rsidP="00A10771">
      <w:pPr>
        <w:pStyle w:val="22"/>
        <w:numPr>
          <w:ilvl w:val="0"/>
          <w:numId w:val="40"/>
        </w:numPr>
        <w:shd w:val="clear" w:color="auto" w:fill="auto"/>
        <w:tabs>
          <w:tab w:val="left" w:pos="832"/>
        </w:tabs>
        <w:spacing w:after="0" w:line="220" w:lineRule="exact"/>
        <w:ind w:left="1418" w:right="1268" w:firstLine="600"/>
        <w:jc w:val="both"/>
      </w:pPr>
      <w:r w:rsidRPr="00616B3B">
        <w:t>проводить простые эксперименты и исследования в виртуальных лабораториях;</w:t>
      </w:r>
    </w:p>
    <w:p w:rsidR="00C239A6" w:rsidRPr="00616B3B" w:rsidRDefault="007B665E" w:rsidP="00A10771">
      <w:pPr>
        <w:pStyle w:val="22"/>
        <w:numPr>
          <w:ilvl w:val="0"/>
          <w:numId w:val="40"/>
        </w:numPr>
        <w:shd w:val="clear" w:color="auto" w:fill="auto"/>
        <w:tabs>
          <w:tab w:val="left" w:pos="803"/>
        </w:tabs>
        <w:spacing w:after="0" w:line="283" w:lineRule="exact"/>
        <w:ind w:left="1418" w:right="1268" w:firstLine="600"/>
        <w:jc w:val="both"/>
      </w:pPr>
      <w:r w:rsidRPr="00616B3B">
        <w:t>вводить результаты измерений и другие цифровые данные для их обработки, в том числе статистической и визуализации;</w:t>
      </w:r>
    </w:p>
    <w:p w:rsidR="00C239A6" w:rsidRPr="00616B3B" w:rsidRDefault="007B665E" w:rsidP="00A10771">
      <w:pPr>
        <w:pStyle w:val="22"/>
        <w:numPr>
          <w:ilvl w:val="0"/>
          <w:numId w:val="40"/>
        </w:numPr>
        <w:shd w:val="clear" w:color="auto" w:fill="auto"/>
        <w:tabs>
          <w:tab w:val="left" w:pos="803"/>
        </w:tabs>
        <w:spacing w:after="0" w:line="278" w:lineRule="exact"/>
        <w:ind w:left="1418" w:right="1268" w:firstLine="600"/>
        <w:jc w:val="both"/>
      </w:pPr>
      <w:r w:rsidRPr="00616B3B">
        <w:t>проводить эксперименты и исследования в виртуальных лабораториях по естественным наукам, математике и информатике.</w:t>
      </w:r>
    </w:p>
    <w:p w:rsidR="00C239A6" w:rsidRPr="00616B3B" w:rsidRDefault="007B665E" w:rsidP="00A10771">
      <w:pPr>
        <w:pStyle w:val="22"/>
        <w:numPr>
          <w:ilvl w:val="0"/>
          <w:numId w:val="40"/>
        </w:numPr>
        <w:shd w:val="clear" w:color="auto" w:fill="auto"/>
        <w:tabs>
          <w:tab w:val="left" w:pos="798"/>
        </w:tabs>
        <w:spacing w:after="0" w:line="283" w:lineRule="exact"/>
        <w:ind w:left="1418" w:right="1268" w:firstLine="600"/>
        <w:jc w:val="both"/>
      </w:pPr>
      <w:r w:rsidRPr="00616B3B">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p>
    <w:p w:rsidR="00C239A6" w:rsidRPr="00616B3B" w:rsidRDefault="007B665E" w:rsidP="00A10771">
      <w:pPr>
        <w:pStyle w:val="22"/>
        <w:numPr>
          <w:ilvl w:val="0"/>
          <w:numId w:val="40"/>
        </w:numPr>
        <w:shd w:val="clear" w:color="auto" w:fill="auto"/>
        <w:tabs>
          <w:tab w:val="left" w:pos="802"/>
        </w:tabs>
        <w:spacing w:after="0" w:line="278" w:lineRule="exact"/>
        <w:ind w:left="1418" w:right="1268" w:firstLine="600"/>
        <w:jc w:val="both"/>
      </w:pPr>
      <w:r w:rsidRPr="00616B3B">
        <w:t>строить с помощью компьютерных инструментов разнообразные информационные структуры для описания объектов;</w:t>
      </w:r>
    </w:p>
    <w:p w:rsidR="00C239A6" w:rsidRPr="00616B3B" w:rsidRDefault="007B665E" w:rsidP="00A10771">
      <w:pPr>
        <w:pStyle w:val="22"/>
        <w:numPr>
          <w:ilvl w:val="0"/>
          <w:numId w:val="40"/>
        </w:numPr>
        <w:shd w:val="clear" w:color="auto" w:fill="auto"/>
        <w:tabs>
          <w:tab w:val="left" w:pos="798"/>
        </w:tabs>
        <w:spacing w:after="0" w:line="283" w:lineRule="exact"/>
        <w:ind w:left="1418" w:right="1268" w:firstLine="600"/>
        <w:jc w:val="both"/>
      </w:pPr>
      <w:r w:rsidRPr="00616B3B">
        <w:t>конструировать и моделировать с использованием материальных конструкторов с компьютерным управлением и обратной связью (робототехника);</w:t>
      </w:r>
    </w:p>
    <w:p w:rsidR="00C239A6" w:rsidRPr="00616B3B" w:rsidRDefault="007B665E" w:rsidP="00A10771">
      <w:pPr>
        <w:pStyle w:val="22"/>
        <w:numPr>
          <w:ilvl w:val="0"/>
          <w:numId w:val="40"/>
        </w:numPr>
        <w:shd w:val="clear" w:color="auto" w:fill="auto"/>
        <w:tabs>
          <w:tab w:val="left" w:pos="826"/>
        </w:tabs>
        <w:spacing w:after="0" w:line="220" w:lineRule="exact"/>
        <w:ind w:left="1418" w:right="1268" w:firstLine="600"/>
        <w:jc w:val="both"/>
      </w:pPr>
      <w:r w:rsidRPr="00616B3B">
        <w:t>моделировать с использованием виртуальных конструкторов;</w:t>
      </w:r>
    </w:p>
    <w:p w:rsidR="00C239A6" w:rsidRPr="00616B3B" w:rsidRDefault="007B665E" w:rsidP="00A10771">
      <w:pPr>
        <w:pStyle w:val="22"/>
        <w:numPr>
          <w:ilvl w:val="0"/>
          <w:numId w:val="40"/>
        </w:numPr>
        <w:shd w:val="clear" w:color="auto" w:fill="auto"/>
        <w:tabs>
          <w:tab w:val="left" w:pos="826"/>
        </w:tabs>
        <w:spacing w:after="0" w:line="288" w:lineRule="exact"/>
        <w:ind w:left="1418" w:right="1268" w:firstLine="600"/>
        <w:jc w:val="both"/>
      </w:pPr>
      <w:r w:rsidRPr="00616B3B">
        <w:t>моделировать с использованием средств программирования.</w:t>
      </w:r>
    </w:p>
    <w:p w:rsidR="00C239A6" w:rsidRPr="00616B3B" w:rsidRDefault="007B665E" w:rsidP="007B3573">
      <w:pPr>
        <w:pStyle w:val="22"/>
        <w:shd w:val="clear" w:color="auto" w:fill="auto"/>
        <w:spacing w:after="0" w:line="288" w:lineRule="exact"/>
        <w:ind w:left="1418" w:right="1268" w:firstLine="600"/>
        <w:jc w:val="both"/>
      </w:pPr>
      <w:r w:rsidRPr="00616B3B">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p>
    <w:p w:rsidR="00C239A6" w:rsidRPr="00616B3B" w:rsidRDefault="007B665E" w:rsidP="00A10771">
      <w:pPr>
        <w:pStyle w:val="22"/>
        <w:numPr>
          <w:ilvl w:val="0"/>
          <w:numId w:val="40"/>
        </w:numPr>
        <w:shd w:val="clear" w:color="auto" w:fill="auto"/>
        <w:tabs>
          <w:tab w:val="left" w:pos="798"/>
        </w:tabs>
        <w:spacing w:after="0" w:line="293" w:lineRule="exact"/>
        <w:ind w:left="1418" w:right="1268" w:firstLine="600"/>
        <w:jc w:val="both"/>
      </w:pPr>
      <w:r w:rsidRPr="00616B3B">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C239A6" w:rsidRPr="00616B3B" w:rsidRDefault="007B665E" w:rsidP="00A10771">
      <w:pPr>
        <w:pStyle w:val="22"/>
        <w:numPr>
          <w:ilvl w:val="0"/>
          <w:numId w:val="40"/>
        </w:numPr>
        <w:shd w:val="clear" w:color="auto" w:fill="auto"/>
        <w:tabs>
          <w:tab w:val="left" w:pos="798"/>
        </w:tabs>
        <w:spacing w:after="0" w:line="293" w:lineRule="exact"/>
        <w:ind w:left="1418" w:right="1268" w:firstLine="600"/>
        <w:jc w:val="both"/>
      </w:pPr>
      <w:r w:rsidRPr="00616B3B">
        <w:t>использовать возможности электронной почты, интернет-мессенджеров и социальных сетей для обучения;</w:t>
      </w:r>
    </w:p>
    <w:p w:rsidR="00C239A6" w:rsidRPr="00616B3B" w:rsidRDefault="007B665E" w:rsidP="00A10771">
      <w:pPr>
        <w:pStyle w:val="22"/>
        <w:numPr>
          <w:ilvl w:val="0"/>
          <w:numId w:val="40"/>
        </w:numPr>
        <w:shd w:val="clear" w:color="auto" w:fill="auto"/>
        <w:tabs>
          <w:tab w:val="left" w:pos="826"/>
        </w:tabs>
        <w:spacing w:after="0" w:line="220" w:lineRule="exact"/>
        <w:ind w:left="1418" w:right="1268" w:firstLine="600"/>
        <w:jc w:val="both"/>
      </w:pPr>
      <w:r w:rsidRPr="00616B3B">
        <w:t>вести личный дневник (блог) с использованием возможностей сети Интернет;</w:t>
      </w:r>
    </w:p>
    <w:p w:rsidR="00C239A6" w:rsidRPr="00616B3B" w:rsidRDefault="007B665E" w:rsidP="00A10771">
      <w:pPr>
        <w:pStyle w:val="22"/>
        <w:numPr>
          <w:ilvl w:val="0"/>
          <w:numId w:val="40"/>
        </w:numPr>
        <w:shd w:val="clear" w:color="auto" w:fill="auto"/>
        <w:tabs>
          <w:tab w:val="left" w:pos="798"/>
        </w:tabs>
        <w:spacing w:after="0" w:line="288" w:lineRule="exact"/>
        <w:ind w:left="1418" w:right="1268" w:firstLine="600"/>
        <w:jc w:val="both"/>
      </w:pPr>
      <w:r w:rsidRPr="00616B3B">
        <w:t>соблюдать нормы информационной культуры, этики и права; с уважением относиться к частной информации и информационным правам других людей;</w:t>
      </w:r>
    </w:p>
    <w:p w:rsidR="00C239A6" w:rsidRPr="00616B3B" w:rsidRDefault="007B665E" w:rsidP="00A10771">
      <w:pPr>
        <w:pStyle w:val="22"/>
        <w:numPr>
          <w:ilvl w:val="0"/>
          <w:numId w:val="40"/>
        </w:numPr>
        <w:shd w:val="clear" w:color="auto" w:fill="auto"/>
        <w:tabs>
          <w:tab w:val="left" w:pos="798"/>
        </w:tabs>
        <w:spacing w:after="0" w:line="293" w:lineRule="exact"/>
        <w:ind w:left="1418" w:right="1268" w:firstLine="600"/>
        <w:jc w:val="both"/>
      </w:pPr>
      <w:r w:rsidRPr="00616B3B">
        <w:t>осуществлять защиту от троянских вирусов, фишинговых атак, информации от компьютерных вирусов с помощью антивирусных программ;</w:t>
      </w:r>
    </w:p>
    <w:p w:rsidR="00C239A6" w:rsidRPr="00616B3B" w:rsidRDefault="007B665E" w:rsidP="00A10771">
      <w:pPr>
        <w:pStyle w:val="22"/>
        <w:numPr>
          <w:ilvl w:val="0"/>
          <w:numId w:val="40"/>
        </w:numPr>
        <w:shd w:val="clear" w:color="auto" w:fill="auto"/>
        <w:tabs>
          <w:tab w:val="left" w:pos="826"/>
        </w:tabs>
        <w:spacing w:after="0" w:line="220" w:lineRule="exact"/>
        <w:ind w:left="1418" w:right="1268" w:firstLine="600"/>
        <w:jc w:val="both"/>
      </w:pPr>
      <w:r w:rsidRPr="00616B3B">
        <w:t>соблюдать правила безопасного поведения в сети Интернет;</w:t>
      </w:r>
    </w:p>
    <w:p w:rsidR="00C239A6" w:rsidRPr="00616B3B" w:rsidRDefault="007B665E" w:rsidP="00A10771">
      <w:pPr>
        <w:pStyle w:val="22"/>
        <w:numPr>
          <w:ilvl w:val="0"/>
          <w:numId w:val="40"/>
        </w:numPr>
        <w:shd w:val="clear" w:color="auto" w:fill="auto"/>
        <w:tabs>
          <w:tab w:val="left" w:pos="798"/>
        </w:tabs>
        <w:spacing w:after="244" w:line="293" w:lineRule="exact"/>
        <w:ind w:left="1418" w:right="1268" w:firstLine="600"/>
        <w:jc w:val="both"/>
      </w:pPr>
      <w:r w:rsidRPr="00616B3B">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C239A6" w:rsidRPr="00616B3B" w:rsidRDefault="007B665E" w:rsidP="00A10771">
      <w:pPr>
        <w:pStyle w:val="26"/>
        <w:keepNext/>
        <w:keepLines/>
        <w:numPr>
          <w:ilvl w:val="0"/>
          <w:numId w:val="42"/>
        </w:numPr>
        <w:shd w:val="clear" w:color="auto" w:fill="auto"/>
        <w:tabs>
          <w:tab w:val="left" w:pos="1182"/>
        </w:tabs>
        <w:spacing w:after="213" w:line="288" w:lineRule="exact"/>
        <w:ind w:left="1418" w:right="1268" w:firstLine="600"/>
        <w:jc w:val="both"/>
        <w:rPr>
          <w:b/>
        </w:rPr>
      </w:pPr>
      <w:bookmarkStart w:id="55" w:name="bookmark76"/>
      <w:r w:rsidRPr="00616B3B">
        <w:rPr>
          <w:b/>
        </w:rPr>
        <w:t>Виды взаимодействия с учебными, научными и социальными организациями, формы привлечения консультантов, экспертов и научных руководителей.</w:t>
      </w:r>
      <w:bookmarkEnd w:id="55"/>
    </w:p>
    <w:p w:rsidR="00C239A6" w:rsidRPr="00616B3B" w:rsidRDefault="00DE59C8" w:rsidP="007B3573">
      <w:pPr>
        <w:pStyle w:val="22"/>
        <w:shd w:val="clear" w:color="auto" w:fill="auto"/>
        <w:spacing w:after="0" w:line="322" w:lineRule="exact"/>
        <w:ind w:left="1418" w:right="1268" w:firstLine="600"/>
        <w:jc w:val="both"/>
      </w:pPr>
      <w:r w:rsidRPr="00616B3B">
        <w:t xml:space="preserve">В МБОУ Гимназия </w:t>
      </w:r>
      <w:r w:rsidR="007B665E" w:rsidRPr="00616B3B">
        <w:t xml:space="preserve"> создается система ранней профориентации, и школьники приобщаются к довузовской сис</w:t>
      </w:r>
      <w:r w:rsidR="006A162C">
        <w:t>теме обучения уже в стенах Гимназии</w:t>
      </w:r>
      <w:r w:rsidR="007B665E" w:rsidRPr="00616B3B">
        <w:t>.</w:t>
      </w:r>
    </w:p>
    <w:p w:rsidR="00C239A6" w:rsidRPr="00616B3B" w:rsidRDefault="007B665E" w:rsidP="007B3573">
      <w:pPr>
        <w:pStyle w:val="22"/>
        <w:shd w:val="clear" w:color="auto" w:fill="auto"/>
        <w:spacing w:after="0" w:line="288" w:lineRule="exact"/>
        <w:ind w:left="1418" w:right="1268" w:firstLine="600"/>
        <w:jc w:val="both"/>
      </w:pPr>
      <w:r w:rsidRPr="00616B3B">
        <w:t>Реализуя концепцию непрерывности и преемственности высшего и среднего образования, заключено соглашение о сотрудничестве и взаимовыгодном партнерстве с ФГБОУ ВО Уфимским Государственным Нефтяным Техническим Университетом. Целью нашего сотрудничества является: непрерывность и преемственность среднего и высшего образования, высокий образовательный уровень учащегося и широкий диапазон развития его личности.</w:t>
      </w:r>
    </w:p>
    <w:p w:rsidR="00C239A6" w:rsidRPr="00616B3B" w:rsidRDefault="007B665E" w:rsidP="007B3573">
      <w:pPr>
        <w:pStyle w:val="22"/>
        <w:shd w:val="clear" w:color="auto" w:fill="auto"/>
        <w:spacing w:after="0" w:line="288" w:lineRule="exact"/>
        <w:ind w:left="1418" w:right="1268" w:firstLine="600"/>
        <w:jc w:val="both"/>
      </w:pPr>
      <w:r w:rsidRPr="00616B3B">
        <w:t>Двустороннее взаимовыгодное сотрудничество «школа плюс вуз» в образовательном пространстве лицея выступает ресурсом инновационной деятельности учителя, его профессионального мастерства и направлено на решение задач, стоящих перед современным инновационным учебным заведением.</w:t>
      </w:r>
    </w:p>
    <w:p w:rsidR="00C239A6" w:rsidRPr="00616B3B" w:rsidRDefault="00C239A6" w:rsidP="007B3573">
      <w:pPr>
        <w:pStyle w:val="22"/>
        <w:shd w:val="clear" w:color="auto" w:fill="auto"/>
        <w:spacing w:after="0" w:line="288" w:lineRule="exact"/>
        <w:ind w:left="1418" w:right="1268" w:firstLine="600"/>
        <w:jc w:val="both"/>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41"/>
        <w:gridCol w:w="7368"/>
      </w:tblGrid>
      <w:tr w:rsidR="00C239A6" w:rsidRPr="00616B3B">
        <w:trPr>
          <w:trHeight w:hRule="exact" w:val="624"/>
          <w:jc w:val="center"/>
        </w:trPr>
        <w:tc>
          <w:tcPr>
            <w:tcW w:w="2141" w:type="dxa"/>
            <w:tcBorders>
              <w:top w:val="single" w:sz="4" w:space="0" w:color="auto"/>
              <w:left w:val="single" w:sz="4" w:space="0" w:color="auto"/>
            </w:tcBorders>
            <w:shd w:val="clear" w:color="auto" w:fill="FFFFFF"/>
          </w:tcPr>
          <w:p w:rsidR="00C239A6" w:rsidRPr="00616B3B" w:rsidRDefault="007B665E">
            <w:pPr>
              <w:pStyle w:val="22"/>
              <w:framePr w:w="9509" w:wrap="notBeside" w:vAnchor="text" w:hAnchor="text" w:xAlign="center" w:y="1"/>
              <w:shd w:val="clear" w:color="auto" w:fill="auto"/>
              <w:spacing w:after="0" w:line="220" w:lineRule="exact"/>
              <w:ind w:left="180" w:firstLine="0"/>
              <w:jc w:val="left"/>
            </w:pPr>
            <w:r w:rsidRPr="00616B3B">
              <w:t>Наименование ВУЗа</w:t>
            </w:r>
          </w:p>
        </w:tc>
        <w:tc>
          <w:tcPr>
            <w:tcW w:w="7368"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509" w:wrap="notBeside" w:vAnchor="text" w:hAnchor="text" w:xAlign="center" w:y="1"/>
              <w:shd w:val="clear" w:color="auto" w:fill="auto"/>
              <w:spacing w:after="0" w:line="220" w:lineRule="exact"/>
              <w:ind w:firstLine="0"/>
            </w:pPr>
            <w:r w:rsidRPr="00616B3B">
              <w:t>Направление сотрудничес</w:t>
            </w:r>
            <w:r w:rsidR="005D0DA7" w:rsidRPr="00616B3B">
              <w:t xml:space="preserve">тва </w:t>
            </w:r>
          </w:p>
        </w:tc>
      </w:tr>
      <w:tr w:rsidR="00C239A6" w:rsidRPr="00616B3B">
        <w:trPr>
          <w:trHeight w:hRule="exact" w:val="2482"/>
          <w:jc w:val="center"/>
        </w:trPr>
        <w:tc>
          <w:tcPr>
            <w:tcW w:w="2141" w:type="dxa"/>
            <w:tcBorders>
              <w:top w:val="single" w:sz="4" w:space="0" w:color="auto"/>
              <w:left w:val="single" w:sz="4" w:space="0" w:color="auto"/>
            </w:tcBorders>
            <w:shd w:val="clear" w:color="auto" w:fill="FFFFFF"/>
          </w:tcPr>
          <w:p w:rsidR="00C239A6" w:rsidRPr="00616B3B" w:rsidRDefault="007B665E">
            <w:pPr>
              <w:pStyle w:val="22"/>
              <w:framePr w:w="9509" w:wrap="notBeside" w:vAnchor="text" w:hAnchor="text" w:xAlign="center" w:y="1"/>
              <w:shd w:val="clear" w:color="auto" w:fill="auto"/>
              <w:spacing w:after="0" w:line="250" w:lineRule="exact"/>
              <w:ind w:firstLine="0"/>
            </w:pPr>
            <w:r w:rsidRPr="00616B3B">
              <w:t>БГПУ имени М. Акмуллы</w:t>
            </w:r>
          </w:p>
        </w:tc>
        <w:tc>
          <w:tcPr>
            <w:tcW w:w="7368"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509" w:wrap="notBeside" w:vAnchor="text" w:hAnchor="text" w:xAlign="center" w:y="1"/>
              <w:numPr>
                <w:ilvl w:val="0"/>
                <w:numId w:val="46"/>
              </w:numPr>
              <w:shd w:val="clear" w:color="auto" w:fill="auto"/>
              <w:tabs>
                <w:tab w:val="left" w:pos="110"/>
              </w:tabs>
              <w:spacing w:after="0" w:line="264" w:lineRule="exact"/>
              <w:ind w:firstLine="0"/>
              <w:jc w:val="both"/>
            </w:pPr>
            <w:r w:rsidRPr="00616B3B">
              <w:t>организация педагогической практики студентов по всем предметным областям;</w:t>
            </w:r>
          </w:p>
          <w:p w:rsidR="00C239A6" w:rsidRPr="00616B3B" w:rsidRDefault="007B665E" w:rsidP="00A10771">
            <w:pPr>
              <w:pStyle w:val="22"/>
              <w:framePr w:w="9509" w:wrap="notBeside" w:vAnchor="text" w:hAnchor="text" w:xAlign="center" w:y="1"/>
              <w:numPr>
                <w:ilvl w:val="0"/>
                <w:numId w:val="46"/>
              </w:numPr>
              <w:shd w:val="clear" w:color="auto" w:fill="auto"/>
              <w:tabs>
                <w:tab w:val="left" w:pos="120"/>
              </w:tabs>
              <w:spacing w:after="0" w:line="264" w:lineRule="exact"/>
              <w:ind w:firstLine="0"/>
              <w:jc w:val="left"/>
            </w:pPr>
            <w:r w:rsidRPr="00616B3B">
              <w:t>осуществление научно-исследовательской, творческой и инновационной деятельности;</w:t>
            </w:r>
          </w:p>
          <w:p w:rsidR="00C239A6" w:rsidRPr="00616B3B" w:rsidRDefault="007B665E" w:rsidP="00A10771">
            <w:pPr>
              <w:pStyle w:val="22"/>
              <w:framePr w:w="9509" w:wrap="notBeside" w:vAnchor="text" w:hAnchor="text" w:xAlign="center" w:y="1"/>
              <w:numPr>
                <w:ilvl w:val="0"/>
                <w:numId w:val="46"/>
              </w:numPr>
              <w:shd w:val="clear" w:color="auto" w:fill="auto"/>
              <w:tabs>
                <w:tab w:val="left" w:pos="115"/>
              </w:tabs>
              <w:spacing w:after="0" w:line="264" w:lineRule="exact"/>
              <w:ind w:firstLine="0"/>
              <w:jc w:val="left"/>
            </w:pPr>
            <w:r w:rsidRPr="00616B3B">
              <w:t>проведение совместных мероприятий, участие и помощь студенчества в школьных мероприятиях,</w:t>
            </w:r>
          </w:p>
          <w:p w:rsidR="00C239A6" w:rsidRPr="00616B3B" w:rsidRDefault="007B665E" w:rsidP="00A10771">
            <w:pPr>
              <w:pStyle w:val="22"/>
              <w:framePr w:w="9509" w:wrap="notBeside" w:vAnchor="text" w:hAnchor="text" w:xAlign="center" w:y="1"/>
              <w:numPr>
                <w:ilvl w:val="0"/>
                <w:numId w:val="46"/>
              </w:numPr>
              <w:shd w:val="clear" w:color="auto" w:fill="auto"/>
              <w:tabs>
                <w:tab w:val="left" w:pos="110"/>
              </w:tabs>
              <w:spacing w:after="0" w:line="264" w:lineRule="exact"/>
              <w:ind w:firstLine="0"/>
              <w:jc w:val="both"/>
            </w:pPr>
            <w:r w:rsidRPr="00616B3B">
              <w:t>осуществление профориентации</w:t>
            </w:r>
          </w:p>
        </w:tc>
      </w:tr>
      <w:tr w:rsidR="00C239A6" w:rsidRPr="00616B3B">
        <w:trPr>
          <w:trHeight w:hRule="exact" w:val="1392"/>
          <w:jc w:val="center"/>
        </w:trPr>
        <w:tc>
          <w:tcPr>
            <w:tcW w:w="2141" w:type="dxa"/>
            <w:tcBorders>
              <w:top w:val="single" w:sz="4" w:space="0" w:color="auto"/>
              <w:left w:val="single" w:sz="4" w:space="0" w:color="auto"/>
            </w:tcBorders>
            <w:shd w:val="clear" w:color="auto" w:fill="FFFFFF"/>
          </w:tcPr>
          <w:p w:rsidR="00C239A6" w:rsidRPr="00616B3B" w:rsidRDefault="007B665E">
            <w:pPr>
              <w:pStyle w:val="22"/>
              <w:framePr w:w="9509" w:wrap="notBeside" w:vAnchor="text" w:hAnchor="text" w:xAlign="center" w:y="1"/>
              <w:shd w:val="clear" w:color="auto" w:fill="auto"/>
              <w:spacing w:after="0" w:line="220" w:lineRule="exact"/>
              <w:ind w:left="260" w:firstLine="0"/>
              <w:jc w:val="left"/>
            </w:pPr>
            <w:r w:rsidRPr="00616B3B">
              <w:t>ФГБОУ ВО УГНТУ</w:t>
            </w:r>
          </w:p>
        </w:tc>
        <w:tc>
          <w:tcPr>
            <w:tcW w:w="7368"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509" w:wrap="notBeside" w:vAnchor="text" w:hAnchor="text" w:xAlign="center" w:y="1"/>
              <w:numPr>
                <w:ilvl w:val="0"/>
                <w:numId w:val="47"/>
              </w:numPr>
              <w:shd w:val="clear" w:color="auto" w:fill="auto"/>
              <w:tabs>
                <w:tab w:val="left" w:pos="115"/>
              </w:tabs>
              <w:spacing w:after="0" w:line="264" w:lineRule="exact"/>
              <w:ind w:firstLine="0"/>
              <w:jc w:val="left"/>
            </w:pPr>
            <w:r w:rsidRPr="00616B3B">
              <w:t>осуществление научно-исследовательской, творческой и инновационной деятельности;</w:t>
            </w:r>
          </w:p>
          <w:p w:rsidR="00C239A6" w:rsidRPr="00616B3B" w:rsidRDefault="007B665E" w:rsidP="00A10771">
            <w:pPr>
              <w:pStyle w:val="22"/>
              <w:framePr w:w="9509" w:wrap="notBeside" w:vAnchor="text" w:hAnchor="text" w:xAlign="center" w:y="1"/>
              <w:numPr>
                <w:ilvl w:val="0"/>
                <w:numId w:val="47"/>
              </w:numPr>
              <w:shd w:val="clear" w:color="auto" w:fill="auto"/>
              <w:tabs>
                <w:tab w:val="left" w:pos="110"/>
              </w:tabs>
              <w:spacing w:after="0" w:line="220" w:lineRule="exact"/>
              <w:ind w:firstLine="0"/>
              <w:jc w:val="both"/>
            </w:pPr>
            <w:r w:rsidRPr="00616B3B">
              <w:t>осуществление профориентации</w:t>
            </w:r>
          </w:p>
        </w:tc>
      </w:tr>
      <w:tr w:rsidR="00C239A6" w:rsidRPr="00616B3B">
        <w:trPr>
          <w:trHeight w:hRule="exact" w:val="2035"/>
          <w:jc w:val="center"/>
        </w:trPr>
        <w:tc>
          <w:tcPr>
            <w:tcW w:w="2141" w:type="dxa"/>
            <w:tcBorders>
              <w:top w:val="single" w:sz="4" w:space="0" w:color="auto"/>
              <w:left w:val="single" w:sz="4" w:space="0" w:color="auto"/>
            </w:tcBorders>
            <w:shd w:val="clear" w:color="auto" w:fill="FFFFFF"/>
          </w:tcPr>
          <w:p w:rsidR="00C239A6" w:rsidRPr="00616B3B" w:rsidRDefault="007B665E">
            <w:pPr>
              <w:pStyle w:val="22"/>
              <w:framePr w:w="9509" w:wrap="notBeside" w:vAnchor="text" w:hAnchor="text" w:xAlign="center" w:y="1"/>
              <w:shd w:val="clear" w:color="auto" w:fill="auto"/>
              <w:spacing w:after="0" w:line="250" w:lineRule="exact"/>
              <w:ind w:firstLine="0"/>
            </w:pPr>
            <w:r w:rsidRPr="00616B3B">
              <w:t>Институт развития образования РБ</w:t>
            </w:r>
          </w:p>
        </w:tc>
        <w:tc>
          <w:tcPr>
            <w:tcW w:w="7368"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509" w:wrap="notBeside" w:vAnchor="text" w:hAnchor="text" w:xAlign="center" w:y="1"/>
              <w:numPr>
                <w:ilvl w:val="0"/>
                <w:numId w:val="48"/>
              </w:numPr>
              <w:shd w:val="clear" w:color="auto" w:fill="auto"/>
              <w:tabs>
                <w:tab w:val="left" w:pos="715"/>
              </w:tabs>
              <w:spacing w:after="0" w:line="264" w:lineRule="exact"/>
              <w:ind w:firstLine="0"/>
              <w:jc w:val="left"/>
            </w:pPr>
            <w:r w:rsidRPr="00616B3B">
              <w:t>повышение квалификации, профессиональная подготовка и переподготовка управленческих и педагогических работников; - проведение целевых семинаров по вопросам распространения инновационного опыта;</w:t>
            </w:r>
          </w:p>
          <w:p w:rsidR="00C239A6" w:rsidRPr="00616B3B" w:rsidRDefault="007B665E" w:rsidP="00A10771">
            <w:pPr>
              <w:pStyle w:val="22"/>
              <w:framePr w:w="9509" w:wrap="notBeside" w:vAnchor="text" w:hAnchor="text" w:xAlign="center" w:y="1"/>
              <w:numPr>
                <w:ilvl w:val="0"/>
                <w:numId w:val="48"/>
              </w:numPr>
              <w:shd w:val="clear" w:color="auto" w:fill="auto"/>
              <w:tabs>
                <w:tab w:val="left" w:pos="710"/>
              </w:tabs>
              <w:spacing w:after="0" w:line="269" w:lineRule="exact"/>
              <w:ind w:firstLine="0"/>
              <w:jc w:val="both"/>
            </w:pPr>
            <w:r w:rsidRPr="00616B3B">
              <w:t>проведение диагностических и контрольных процедур с целью выявления качества ОП;</w:t>
            </w:r>
          </w:p>
          <w:p w:rsidR="00C239A6" w:rsidRPr="00616B3B" w:rsidRDefault="007B665E" w:rsidP="00A10771">
            <w:pPr>
              <w:pStyle w:val="22"/>
              <w:framePr w:w="9509" w:wrap="notBeside" w:vAnchor="text" w:hAnchor="text" w:xAlign="center" w:y="1"/>
              <w:numPr>
                <w:ilvl w:val="0"/>
                <w:numId w:val="48"/>
              </w:numPr>
              <w:shd w:val="clear" w:color="auto" w:fill="auto"/>
              <w:tabs>
                <w:tab w:val="left" w:pos="710"/>
              </w:tabs>
              <w:spacing w:after="0" w:line="264" w:lineRule="exact"/>
              <w:ind w:firstLine="0"/>
              <w:jc w:val="left"/>
            </w:pPr>
            <w:r w:rsidRPr="00616B3B">
              <w:t>консультационные и методические услуги по организации ОП, ведение опытно -экспериментальной работы.</w:t>
            </w:r>
          </w:p>
        </w:tc>
      </w:tr>
    </w:tbl>
    <w:p w:rsidR="00C239A6" w:rsidRPr="00616B3B" w:rsidRDefault="007B665E">
      <w:pPr>
        <w:pStyle w:val="a8"/>
        <w:framePr w:w="9509" w:wrap="notBeside" w:vAnchor="text" w:hAnchor="text" w:xAlign="center" w:y="1"/>
        <w:shd w:val="clear" w:color="auto" w:fill="auto"/>
        <w:spacing w:after="0" w:line="288" w:lineRule="exact"/>
        <w:jc w:val="both"/>
      </w:pPr>
      <w:r w:rsidRPr="00616B3B">
        <w:t>Формы взаимодействия могут быть скорректированы и дополнены с учетом конкретных особенностей и текущей ситуации.</w:t>
      </w:r>
    </w:p>
    <w:p w:rsidR="00C239A6" w:rsidRPr="00616B3B" w:rsidRDefault="007B665E">
      <w:pPr>
        <w:pStyle w:val="a8"/>
        <w:framePr w:w="9509" w:wrap="notBeside" w:vAnchor="text" w:hAnchor="text" w:xAlign="center" w:y="1"/>
        <w:shd w:val="clear" w:color="auto" w:fill="auto"/>
        <w:spacing w:after="0" w:line="288" w:lineRule="exact"/>
        <w:jc w:val="both"/>
      </w:pPr>
      <w:r w:rsidRPr="00616B3B">
        <w:t>На практике реализуются научно-обоснованные учебные программы, апробируются научно</w:t>
      </w:r>
      <w:r w:rsidRPr="00616B3B">
        <w:softHyphen/>
        <w:t>методические пособия, формируется нормативная база по индивидуальному и дифференцированн</w:t>
      </w:r>
      <w:r w:rsidR="00DE59C8" w:rsidRPr="00616B3B">
        <w:t>ому обучению.</w:t>
      </w:r>
    </w:p>
    <w:p w:rsidR="00C239A6" w:rsidRPr="00616B3B" w:rsidRDefault="00C239A6">
      <w:pPr>
        <w:framePr w:w="9509" w:wrap="notBeside" w:vAnchor="text" w:hAnchor="text" w:xAlign="center" w:y="1"/>
        <w:rPr>
          <w:sz w:val="22"/>
          <w:szCs w:val="22"/>
        </w:rPr>
      </w:pPr>
    </w:p>
    <w:p w:rsidR="00C239A6" w:rsidRPr="00616B3B" w:rsidRDefault="00C239A6">
      <w:pPr>
        <w:rPr>
          <w:sz w:val="22"/>
          <w:szCs w:val="22"/>
        </w:rPr>
        <w:sectPr w:rsidR="00C239A6" w:rsidRPr="00616B3B">
          <w:pgSz w:w="11900" w:h="16840"/>
          <w:pgMar w:top="604" w:right="0" w:bottom="819" w:left="0" w:header="0" w:footer="3" w:gutter="0"/>
          <w:cols w:space="720"/>
          <w:noEndnote/>
          <w:docGrid w:linePitch="360"/>
        </w:sectPr>
      </w:pPr>
    </w:p>
    <w:p w:rsidR="00C239A6" w:rsidRPr="00616B3B" w:rsidRDefault="007B665E" w:rsidP="00A10771">
      <w:pPr>
        <w:pStyle w:val="22"/>
        <w:numPr>
          <w:ilvl w:val="0"/>
          <w:numId w:val="42"/>
        </w:numPr>
        <w:shd w:val="clear" w:color="auto" w:fill="auto"/>
        <w:tabs>
          <w:tab w:val="left" w:pos="1191"/>
        </w:tabs>
        <w:spacing w:after="0" w:line="288" w:lineRule="exact"/>
        <w:ind w:firstLine="600"/>
        <w:jc w:val="both"/>
        <w:rPr>
          <w:b/>
        </w:rPr>
      </w:pPr>
      <w:r w:rsidRPr="00616B3B">
        <w:rPr>
          <w:b/>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C239A6" w:rsidRPr="00616B3B" w:rsidRDefault="007B665E">
      <w:pPr>
        <w:pStyle w:val="72"/>
        <w:shd w:val="clear" w:color="auto" w:fill="auto"/>
      </w:pPr>
      <w:r w:rsidRPr="00616B3B">
        <w:t>Учебное сотрудничество</w:t>
      </w:r>
    </w:p>
    <w:p w:rsidR="00C239A6" w:rsidRPr="00616B3B" w:rsidRDefault="007B665E">
      <w:pPr>
        <w:pStyle w:val="22"/>
        <w:shd w:val="clear" w:color="auto" w:fill="auto"/>
        <w:spacing w:after="0" w:line="288" w:lineRule="exact"/>
        <w:ind w:firstLine="600"/>
        <w:jc w:val="both"/>
      </w:pPr>
      <w:r w:rsidRPr="00616B3B">
        <w:t>На уровне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w:t>
      </w:r>
    </w:p>
    <w:p w:rsidR="00C239A6" w:rsidRPr="00616B3B" w:rsidRDefault="007B665E">
      <w:pPr>
        <w:pStyle w:val="22"/>
        <w:shd w:val="clear" w:color="auto" w:fill="auto"/>
        <w:spacing w:after="0" w:line="288" w:lineRule="exact"/>
        <w:ind w:firstLine="600"/>
        <w:jc w:val="both"/>
      </w:pPr>
      <w:r w:rsidRPr="00616B3B">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C239A6" w:rsidRPr="00616B3B" w:rsidRDefault="007B665E" w:rsidP="00A10771">
      <w:pPr>
        <w:pStyle w:val="22"/>
        <w:numPr>
          <w:ilvl w:val="0"/>
          <w:numId w:val="40"/>
        </w:numPr>
        <w:shd w:val="clear" w:color="auto" w:fill="auto"/>
        <w:tabs>
          <w:tab w:val="left" w:pos="769"/>
        </w:tabs>
        <w:spacing w:after="0" w:line="288" w:lineRule="exact"/>
        <w:ind w:firstLine="600"/>
        <w:jc w:val="both"/>
      </w:pPr>
      <w:r w:rsidRPr="00616B3B">
        <w:t>распределение начальных действий и операций, заданное предметным условием совместной работы;</w:t>
      </w:r>
    </w:p>
    <w:p w:rsidR="00C239A6" w:rsidRPr="00616B3B" w:rsidRDefault="007B665E" w:rsidP="00A10771">
      <w:pPr>
        <w:pStyle w:val="22"/>
        <w:numPr>
          <w:ilvl w:val="0"/>
          <w:numId w:val="40"/>
        </w:numPr>
        <w:shd w:val="clear" w:color="auto" w:fill="auto"/>
        <w:tabs>
          <w:tab w:val="left" w:pos="769"/>
        </w:tabs>
        <w:spacing w:after="0" w:line="288" w:lineRule="exact"/>
        <w:ind w:firstLine="600"/>
        <w:jc w:val="both"/>
      </w:pPr>
      <w:r w:rsidRPr="00616B3B">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239A6" w:rsidRPr="00616B3B" w:rsidRDefault="007B665E" w:rsidP="00A10771">
      <w:pPr>
        <w:pStyle w:val="22"/>
        <w:numPr>
          <w:ilvl w:val="0"/>
          <w:numId w:val="40"/>
        </w:numPr>
        <w:shd w:val="clear" w:color="auto" w:fill="auto"/>
        <w:tabs>
          <w:tab w:val="left" w:pos="769"/>
        </w:tabs>
        <w:spacing w:after="0" w:line="288" w:lineRule="exact"/>
        <w:ind w:firstLine="600"/>
        <w:jc w:val="both"/>
      </w:pPr>
      <w:r w:rsidRPr="00616B3B">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C239A6" w:rsidRPr="00616B3B" w:rsidRDefault="007B665E" w:rsidP="00A10771">
      <w:pPr>
        <w:pStyle w:val="22"/>
        <w:numPr>
          <w:ilvl w:val="0"/>
          <w:numId w:val="40"/>
        </w:numPr>
        <w:shd w:val="clear" w:color="auto" w:fill="auto"/>
        <w:tabs>
          <w:tab w:val="left" w:pos="764"/>
        </w:tabs>
        <w:spacing w:after="0" w:line="288" w:lineRule="exact"/>
        <w:ind w:firstLine="600"/>
        <w:jc w:val="both"/>
      </w:pPr>
      <w:r w:rsidRPr="00616B3B">
        <w:t>коммуникацию (общение), обеспечивающую реализацию процессов распределения, обмена и взаимопонимания;</w:t>
      </w:r>
    </w:p>
    <w:p w:rsidR="00C239A6" w:rsidRPr="00616B3B" w:rsidRDefault="007B665E" w:rsidP="00A10771">
      <w:pPr>
        <w:pStyle w:val="22"/>
        <w:numPr>
          <w:ilvl w:val="0"/>
          <w:numId w:val="40"/>
        </w:numPr>
        <w:shd w:val="clear" w:color="auto" w:fill="auto"/>
        <w:tabs>
          <w:tab w:val="left" w:pos="769"/>
        </w:tabs>
        <w:spacing w:after="0" w:line="288" w:lineRule="exact"/>
        <w:ind w:firstLine="600"/>
        <w:jc w:val="both"/>
      </w:pPr>
      <w:r w:rsidRPr="00616B3B">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C239A6" w:rsidRPr="00616B3B" w:rsidRDefault="007B665E" w:rsidP="00A10771">
      <w:pPr>
        <w:pStyle w:val="22"/>
        <w:numPr>
          <w:ilvl w:val="0"/>
          <w:numId w:val="40"/>
        </w:numPr>
        <w:shd w:val="clear" w:color="auto" w:fill="auto"/>
        <w:tabs>
          <w:tab w:val="left" w:pos="764"/>
        </w:tabs>
        <w:spacing w:after="0" w:line="288" w:lineRule="exact"/>
        <w:ind w:firstLine="600"/>
        <w:jc w:val="both"/>
      </w:pPr>
      <w:r w:rsidRPr="00616B3B">
        <w:t>рефлексию, обеспечивающую преодоление ограничений собственного действия относительно общей схемы деятельности.</w:t>
      </w:r>
    </w:p>
    <w:p w:rsidR="00C239A6" w:rsidRPr="00616B3B" w:rsidRDefault="007B665E">
      <w:pPr>
        <w:pStyle w:val="72"/>
        <w:shd w:val="clear" w:color="auto" w:fill="auto"/>
      </w:pPr>
      <w:r w:rsidRPr="00616B3B">
        <w:t>Совместная деятельность</w:t>
      </w:r>
    </w:p>
    <w:p w:rsidR="00C239A6" w:rsidRPr="00616B3B" w:rsidRDefault="007B665E">
      <w:pPr>
        <w:pStyle w:val="22"/>
        <w:shd w:val="clear" w:color="auto" w:fill="auto"/>
        <w:spacing w:after="0" w:line="288" w:lineRule="exact"/>
        <w:ind w:firstLine="600"/>
        <w:jc w:val="both"/>
      </w:pPr>
      <w:r w:rsidRPr="00616B3B">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C239A6" w:rsidRPr="00616B3B" w:rsidRDefault="007B665E">
      <w:pPr>
        <w:pStyle w:val="22"/>
        <w:shd w:val="clear" w:color="auto" w:fill="auto"/>
        <w:spacing w:after="0" w:line="288" w:lineRule="exact"/>
        <w:ind w:firstLine="600"/>
        <w:jc w:val="both"/>
      </w:pPr>
      <w:r w:rsidRPr="00616B3B">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C239A6" w:rsidRPr="00616B3B" w:rsidRDefault="007B665E">
      <w:pPr>
        <w:pStyle w:val="22"/>
        <w:shd w:val="clear" w:color="auto" w:fill="auto"/>
        <w:spacing w:after="0" w:line="288" w:lineRule="exact"/>
        <w:ind w:firstLine="600"/>
        <w:jc w:val="both"/>
      </w:pPr>
      <w:r w:rsidRPr="00616B3B">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C239A6" w:rsidRPr="00616B3B" w:rsidRDefault="007B665E">
      <w:pPr>
        <w:pStyle w:val="22"/>
        <w:shd w:val="clear" w:color="auto" w:fill="auto"/>
        <w:spacing w:after="0" w:line="288" w:lineRule="exact"/>
        <w:ind w:firstLine="600"/>
        <w:jc w:val="both"/>
      </w:pPr>
      <w:r w:rsidRPr="00616B3B">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C239A6" w:rsidRPr="00616B3B" w:rsidRDefault="007B665E">
      <w:pPr>
        <w:pStyle w:val="22"/>
        <w:shd w:val="clear" w:color="auto" w:fill="auto"/>
        <w:spacing w:after="0" w:line="288" w:lineRule="exact"/>
        <w:ind w:firstLine="600"/>
        <w:jc w:val="both"/>
      </w:pPr>
      <w:r w:rsidRPr="00616B3B">
        <w:t>Цели организации работы в группе:</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создание учебной мотивации;</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пробуждение в учениках познавательного интереса;</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развитие стремления к успеху и одобрению;</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снятие неуверенности в себе, боязни сделать ошибку и получить за это порицание;</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развитие способности к самостоятельной оценке своей работы;</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формирование умения общаться и взаимодействовать с другими обучающимися.</w:t>
      </w:r>
    </w:p>
    <w:p w:rsidR="00C239A6" w:rsidRPr="00616B3B" w:rsidRDefault="007B665E">
      <w:pPr>
        <w:pStyle w:val="22"/>
        <w:shd w:val="clear" w:color="auto" w:fill="auto"/>
        <w:spacing w:after="0" w:line="288" w:lineRule="exact"/>
        <w:ind w:firstLine="600"/>
        <w:jc w:val="both"/>
      </w:pPr>
      <w:r w:rsidRPr="00616B3B">
        <w:t>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C239A6" w:rsidRPr="00616B3B" w:rsidRDefault="007B665E">
      <w:pPr>
        <w:pStyle w:val="22"/>
        <w:shd w:val="clear" w:color="auto" w:fill="auto"/>
        <w:spacing w:after="0" w:line="288" w:lineRule="exact"/>
        <w:ind w:firstLine="600"/>
        <w:jc w:val="both"/>
      </w:pPr>
      <w:r w:rsidRPr="00616B3B">
        <w:t>Можно выделить три принципа организации совместной деятельности:</w:t>
      </w:r>
    </w:p>
    <w:p w:rsidR="00C239A6" w:rsidRPr="00616B3B" w:rsidRDefault="007B665E" w:rsidP="00A10771">
      <w:pPr>
        <w:pStyle w:val="22"/>
        <w:numPr>
          <w:ilvl w:val="0"/>
          <w:numId w:val="49"/>
        </w:numPr>
        <w:shd w:val="clear" w:color="auto" w:fill="auto"/>
        <w:tabs>
          <w:tab w:val="left" w:pos="884"/>
        </w:tabs>
        <w:spacing w:after="0" w:line="288" w:lineRule="exact"/>
        <w:ind w:firstLine="600"/>
        <w:jc w:val="both"/>
      </w:pPr>
      <w:r w:rsidRPr="00616B3B">
        <w:t>принцип индивидуальных вкладов;</w:t>
      </w:r>
    </w:p>
    <w:p w:rsidR="00C239A6" w:rsidRPr="00616B3B" w:rsidRDefault="007B665E" w:rsidP="00A10771">
      <w:pPr>
        <w:pStyle w:val="22"/>
        <w:numPr>
          <w:ilvl w:val="0"/>
          <w:numId w:val="49"/>
        </w:numPr>
        <w:shd w:val="clear" w:color="auto" w:fill="auto"/>
        <w:tabs>
          <w:tab w:val="left" w:pos="879"/>
        </w:tabs>
        <w:spacing w:after="0" w:line="288" w:lineRule="exact"/>
        <w:ind w:firstLine="600"/>
        <w:jc w:val="both"/>
      </w:pPr>
      <w:r w:rsidRPr="00616B3B">
        <w:t>позиционный принцип, при котором важно столкновение и координация разных позиций членов группы;</w:t>
      </w:r>
    </w:p>
    <w:p w:rsidR="00C239A6" w:rsidRPr="00616B3B" w:rsidRDefault="007B665E" w:rsidP="00A10771">
      <w:pPr>
        <w:pStyle w:val="22"/>
        <w:numPr>
          <w:ilvl w:val="0"/>
          <w:numId w:val="49"/>
        </w:numPr>
        <w:shd w:val="clear" w:color="auto" w:fill="auto"/>
        <w:tabs>
          <w:tab w:val="left" w:pos="879"/>
        </w:tabs>
        <w:spacing w:after="0" w:line="288" w:lineRule="exact"/>
        <w:ind w:firstLine="600"/>
        <w:jc w:val="both"/>
      </w:pPr>
      <w:r w:rsidRPr="00616B3B">
        <w:t>принцип содержательного распределения действий, при котором за обучающимися закреплены определённые модели действий.</w:t>
      </w:r>
    </w:p>
    <w:p w:rsidR="00C239A6" w:rsidRPr="00616B3B" w:rsidRDefault="007B665E">
      <w:pPr>
        <w:pStyle w:val="22"/>
        <w:shd w:val="clear" w:color="auto" w:fill="auto"/>
        <w:spacing w:after="0" w:line="288" w:lineRule="exact"/>
        <w:ind w:firstLine="600"/>
        <w:jc w:val="both"/>
      </w:pPr>
      <w:r w:rsidRPr="00616B3B">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C239A6" w:rsidRPr="00616B3B" w:rsidRDefault="007B665E">
      <w:pPr>
        <w:pStyle w:val="22"/>
        <w:shd w:val="clear" w:color="auto" w:fill="auto"/>
        <w:spacing w:after="0" w:line="288" w:lineRule="exact"/>
        <w:ind w:firstLine="600"/>
        <w:jc w:val="both"/>
      </w:pPr>
      <w:r w:rsidRPr="00616B3B">
        <w:t>Роли обучающихся при работе в группе могут распределяться по-разному:</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все роли заранее распределены учителем;</w:t>
      </w:r>
    </w:p>
    <w:p w:rsidR="00C239A6" w:rsidRPr="00616B3B" w:rsidRDefault="007B665E" w:rsidP="00A10771">
      <w:pPr>
        <w:pStyle w:val="22"/>
        <w:numPr>
          <w:ilvl w:val="0"/>
          <w:numId w:val="40"/>
        </w:numPr>
        <w:shd w:val="clear" w:color="auto" w:fill="auto"/>
        <w:tabs>
          <w:tab w:val="left" w:pos="777"/>
        </w:tabs>
        <w:spacing w:after="0" w:line="288" w:lineRule="exact"/>
        <w:ind w:firstLine="600"/>
        <w:jc w:val="both"/>
      </w:pPr>
      <w:r w:rsidRPr="00616B3B">
        <w:t>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участники группы сами выбирают себе роли.</w:t>
      </w:r>
    </w:p>
    <w:p w:rsidR="00C239A6" w:rsidRPr="00616B3B" w:rsidRDefault="007B665E">
      <w:pPr>
        <w:pStyle w:val="22"/>
        <w:shd w:val="clear" w:color="auto" w:fill="auto"/>
        <w:spacing w:after="0" w:line="288" w:lineRule="exact"/>
        <w:ind w:firstLine="600"/>
        <w:jc w:val="both"/>
      </w:pPr>
      <w:r w:rsidRPr="00616B3B">
        <w:t>Во время работы обучающихся в группах учитель может занимать следующие позиции</w:t>
      </w:r>
    </w:p>
    <w:p w:rsidR="00C239A6" w:rsidRPr="00616B3B" w:rsidRDefault="007B665E">
      <w:pPr>
        <w:pStyle w:val="22"/>
        <w:shd w:val="clear" w:color="auto" w:fill="auto"/>
        <w:spacing w:after="0" w:line="288" w:lineRule="exact"/>
        <w:ind w:firstLine="600"/>
        <w:jc w:val="both"/>
      </w:pPr>
      <w:r w:rsidRPr="00616B3B">
        <w:t>-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C239A6" w:rsidRPr="00616B3B" w:rsidRDefault="007B665E">
      <w:pPr>
        <w:pStyle w:val="22"/>
        <w:shd w:val="clear" w:color="auto" w:fill="auto"/>
        <w:spacing w:after="0" w:line="288" w:lineRule="exact"/>
        <w:ind w:firstLine="600"/>
        <w:jc w:val="both"/>
      </w:pPr>
      <w:r w:rsidRPr="00616B3B">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C239A6" w:rsidRPr="00616B3B" w:rsidRDefault="007B665E">
      <w:pPr>
        <w:pStyle w:val="22"/>
        <w:shd w:val="clear" w:color="auto" w:fill="auto"/>
        <w:spacing w:after="0" w:line="288" w:lineRule="exact"/>
        <w:ind w:firstLine="600"/>
        <w:jc w:val="both"/>
      </w:pPr>
      <w:r w:rsidRPr="00616B3B">
        <w:t>В качестве вариантов работы парами можно назвать следующие:</w:t>
      </w:r>
    </w:p>
    <w:p w:rsidR="00C239A6" w:rsidRPr="00616B3B" w:rsidRDefault="007B665E" w:rsidP="00A10771">
      <w:pPr>
        <w:pStyle w:val="22"/>
        <w:numPr>
          <w:ilvl w:val="0"/>
          <w:numId w:val="50"/>
        </w:numPr>
        <w:shd w:val="clear" w:color="auto" w:fill="auto"/>
        <w:tabs>
          <w:tab w:val="left" w:pos="879"/>
        </w:tabs>
        <w:spacing w:after="0" w:line="288" w:lineRule="exact"/>
        <w:ind w:firstLine="600"/>
        <w:jc w:val="both"/>
      </w:pPr>
      <w:r w:rsidRPr="00616B3B">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C239A6" w:rsidRPr="00616B3B" w:rsidRDefault="007B665E" w:rsidP="00A10771">
      <w:pPr>
        <w:pStyle w:val="22"/>
        <w:numPr>
          <w:ilvl w:val="0"/>
          <w:numId w:val="50"/>
        </w:numPr>
        <w:shd w:val="clear" w:color="auto" w:fill="auto"/>
        <w:tabs>
          <w:tab w:val="left" w:pos="874"/>
        </w:tabs>
        <w:spacing w:after="0" w:line="288" w:lineRule="exact"/>
        <w:ind w:firstLine="600"/>
        <w:jc w:val="both"/>
      </w:pPr>
      <w:r w:rsidRPr="00616B3B">
        <w:t>ученики поочерёдно выполняют общее задание, используя те определённые знания и средства, которые имеются у каждого;</w:t>
      </w:r>
    </w:p>
    <w:p w:rsidR="00C239A6" w:rsidRPr="00616B3B" w:rsidRDefault="007B665E" w:rsidP="00A10771">
      <w:pPr>
        <w:pStyle w:val="22"/>
        <w:numPr>
          <w:ilvl w:val="0"/>
          <w:numId w:val="50"/>
        </w:numPr>
        <w:shd w:val="clear" w:color="auto" w:fill="auto"/>
        <w:tabs>
          <w:tab w:val="left" w:pos="884"/>
        </w:tabs>
        <w:spacing w:after="0" w:line="288" w:lineRule="exact"/>
        <w:ind w:firstLine="600"/>
        <w:jc w:val="both"/>
      </w:pPr>
      <w:r w:rsidRPr="00616B3B">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C239A6" w:rsidRPr="00616B3B" w:rsidRDefault="007B665E">
      <w:pPr>
        <w:pStyle w:val="22"/>
        <w:shd w:val="clear" w:color="auto" w:fill="auto"/>
        <w:spacing w:after="0" w:line="288" w:lineRule="exact"/>
        <w:ind w:firstLine="600"/>
        <w:jc w:val="both"/>
      </w:pPr>
      <w:r w:rsidRPr="00616B3B">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C239A6" w:rsidRPr="00616B3B" w:rsidRDefault="007B665E">
      <w:pPr>
        <w:pStyle w:val="72"/>
        <w:shd w:val="clear" w:color="auto" w:fill="auto"/>
      </w:pPr>
      <w:r w:rsidRPr="00616B3B">
        <w:t>Разновозрастное сотрудничество</w:t>
      </w:r>
    </w:p>
    <w:p w:rsidR="00C239A6" w:rsidRPr="00616B3B" w:rsidRDefault="007B665E">
      <w:pPr>
        <w:pStyle w:val="22"/>
        <w:shd w:val="clear" w:color="auto" w:fill="auto"/>
        <w:spacing w:after="0" w:line="288" w:lineRule="exact"/>
        <w:ind w:firstLine="600"/>
        <w:jc w:val="both"/>
      </w:pPr>
      <w:r w:rsidRPr="00616B3B">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C239A6" w:rsidRPr="00616B3B" w:rsidRDefault="007B665E">
      <w:pPr>
        <w:pStyle w:val="22"/>
        <w:shd w:val="clear" w:color="auto" w:fill="auto"/>
        <w:spacing w:after="0" w:line="288" w:lineRule="exact"/>
        <w:ind w:firstLine="600"/>
        <w:jc w:val="both"/>
      </w:pPr>
      <w:r w:rsidRPr="00616B3B">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C239A6" w:rsidRPr="00616B3B" w:rsidRDefault="007B665E">
      <w:pPr>
        <w:pStyle w:val="72"/>
        <w:shd w:val="clear" w:color="auto" w:fill="auto"/>
      </w:pPr>
      <w:r w:rsidRPr="00616B3B">
        <w:t>Проектная деятельность обучающихся как форма сотрудничества</w:t>
      </w:r>
    </w:p>
    <w:p w:rsidR="00C239A6" w:rsidRPr="00616B3B" w:rsidRDefault="007B665E">
      <w:pPr>
        <w:pStyle w:val="22"/>
        <w:shd w:val="clear" w:color="auto" w:fill="auto"/>
        <w:spacing w:after="0" w:line="288" w:lineRule="exact"/>
        <w:ind w:firstLine="600"/>
        <w:jc w:val="both"/>
      </w:pPr>
      <w:r w:rsidRPr="00616B3B">
        <w:t>Средний уровень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C239A6" w:rsidRPr="00616B3B" w:rsidRDefault="007B665E">
      <w:pPr>
        <w:pStyle w:val="22"/>
        <w:shd w:val="clear" w:color="auto" w:fill="auto"/>
        <w:spacing w:after="0" w:line="288" w:lineRule="exact"/>
        <w:ind w:firstLine="600"/>
        <w:jc w:val="both"/>
      </w:pPr>
      <w:r w:rsidRPr="00616B3B">
        <w:t>Целесообразно разделять разные типы ситуаций сотрудничества.</w:t>
      </w:r>
    </w:p>
    <w:p w:rsidR="00C239A6" w:rsidRPr="00616B3B" w:rsidRDefault="007B665E" w:rsidP="00A10771">
      <w:pPr>
        <w:pStyle w:val="22"/>
        <w:numPr>
          <w:ilvl w:val="0"/>
          <w:numId w:val="51"/>
        </w:numPr>
        <w:shd w:val="clear" w:color="auto" w:fill="auto"/>
        <w:tabs>
          <w:tab w:val="left" w:pos="855"/>
        </w:tabs>
        <w:spacing w:after="0" w:line="288" w:lineRule="exact"/>
        <w:ind w:firstLine="600"/>
        <w:jc w:val="both"/>
      </w:pPr>
      <w:r w:rsidRPr="00616B3B">
        <w:t>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C239A6" w:rsidRPr="00616B3B" w:rsidRDefault="007B665E" w:rsidP="00A10771">
      <w:pPr>
        <w:pStyle w:val="22"/>
        <w:numPr>
          <w:ilvl w:val="0"/>
          <w:numId w:val="51"/>
        </w:numPr>
        <w:shd w:val="clear" w:color="auto" w:fill="auto"/>
        <w:tabs>
          <w:tab w:val="left" w:pos="850"/>
        </w:tabs>
        <w:spacing w:after="0" w:line="288" w:lineRule="exact"/>
        <w:ind w:firstLine="600"/>
        <w:jc w:val="both"/>
      </w:pPr>
      <w:r w:rsidRPr="00616B3B">
        <w:t>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C239A6" w:rsidRPr="00616B3B" w:rsidRDefault="007B665E" w:rsidP="00A10771">
      <w:pPr>
        <w:pStyle w:val="22"/>
        <w:numPr>
          <w:ilvl w:val="0"/>
          <w:numId w:val="51"/>
        </w:numPr>
        <w:shd w:val="clear" w:color="auto" w:fill="auto"/>
        <w:tabs>
          <w:tab w:val="left" w:pos="884"/>
        </w:tabs>
        <w:spacing w:after="0" w:line="288" w:lineRule="exact"/>
        <w:ind w:firstLine="600"/>
        <w:jc w:val="both"/>
      </w:pPr>
      <w:r w:rsidRPr="00616B3B">
        <w:t>Ситуация взаимодействия со сверстниками без чёткого разделения функций.</w:t>
      </w:r>
    </w:p>
    <w:p w:rsidR="00C239A6" w:rsidRPr="00616B3B" w:rsidRDefault="007B665E" w:rsidP="00A10771">
      <w:pPr>
        <w:pStyle w:val="22"/>
        <w:numPr>
          <w:ilvl w:val="0"/>
          <w:numId w:val="51"/>
        </w:numPr>
        <w:shd w:val="clear" w:color="auto" w:fill="auto"/>
        <w:tabs>
          <w:tab w:val="left" w:pos="884"/>
        </w:tabs>
        <w:spacing w:after="0" w:line="288" w:lineRule="exact"/>
        <w:ind w:firstLine="600"/>
        <w:jc w:val="both"/>
      </w:pPr>
      <w:r w:rsidRPr="00616B3B">
        <w:t>Ситуация конфликтного взаимодействия со сверстниками.</w:t>
      </w:r>
    </w:p>
    <w:p w:rsidR="00C239A6" w:rsidRPr="00616B3B" w:rsidRDefault="007B665E">
      <w:pPr>
        <w:pStyle w:val="22"/>
        <w:shd w:val="clear" w:color="auto" w:fill="auto"/>
        <w:spacing w:after="0" w:line="288" w:lineRule="exact"/>
        <w:ind w:firstLine="600"/>
        <w:jc w:val="both"/>
      </w:pPr>
      <w:r w:rsidRPr="00616B3B">
        <w:t>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C239A6" w:rsidRPr="00616B3B" w:rsidRDefault="007B665E">
      <w:pPr>
        <w:pStyle w:val="22"/>
        <w:shd w:val="clear" w:color="auto" w:fill="auto"/>
        <w:spacing w:after="0" w:line="288" w:lineRule="exact"/>
        <w:ind w:firstLine="600"/>
        <w:jc w:val="both"/>
      </w:pPr>
      <w:r w:rsidRPr="00616B3B">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C239A6" w:rsidRPr="00616B3B" w:rsidRDefault="007B665E">
      <w:pPr>
        <w:pStyle w:val="72"/>
        <w:shd w:val="clear" w:color="auto" w:fill="auto"/>
      </w:pPr>
      <w:r w:rsidRPr="00616B3B">
        <w:t>Дискуссия</w:t>
      </w:r>
    </w:p>
    <w:p w:rsidR="00C239A6" w:rsidRPr="00616B3B" w:rsidRDefault="007B665E">
      <w:pPr>
        <w:pStyle w:val="22"/>
        <w:shd w:val="clear" w:color="auto" w:fill="auto"/>
        <w:spacing w:after="0" w:line="288" w:lineRule="exact"/>
        <w:ind w:firstLine="600"/>
        <w:jc w:val="both"/>
      </w:pPr>
      <w:r w:rsidRPr="00616B3B">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w:t>
      </w:r>
    </w:p>
    <w:p w:rsidR="00C239A6" w:rsidRPr="00616B3B" w:rsidRDefault="007B665E">
      <w:pPr>
        <w:pStyle w:val="22"/>
        <w:shd w:val="clear" w:color="auto" w:fill="auto"/>
        <w:spacing w:after="0" w:line="288" w:lineRule="exact"/>
        <w:ind w:firstLine="600"/>
        <w:jc w:val="both"/>
      </w:pPr>
      <w:r w:rsidRPr="00616B3B">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C239A6" w:rsidRPr="00616B3B" w:rsidRDefault="007B665E">
      <w:pPr>
        <w:pStyle w:val="22"/>
        <w:shd w:val="clear" w:color="auto" w:fill="auto"/>
        <w:spacing w:after="0" w:line="288" w:lineRule="exact"/>
        <w:ind w:firstLine="600"/>
        <w:jc w:val="both"/>
      </w:pPr>
      <w:r w:rsidRPr="00616B3B">
        <w:t>Выделяются следующие функции письменной дискуссии:</w:t>
      </w:r>
    </w:p>
    <w:p w:rsidR="00C239A6" w:rsidRPr="00616B3B" w:rsidRDefault="007B665E" w:rsidP="00A10771">
      <w:pPr>
        <w:pStyle w:val="22"/>
        <w:numPr>
          <w:ilvl w:val="0"/>
          <w:numId w:val="40"/>
        </w:numPr>
        <w:shd w:val="clear" w:color="auto" w:fill="auto"/>
        <w:tabs>
          <w:tab w:val="left" w:pos="777"/>
        </w:tabs>
        <w:spacing w:after="0" w:line="288" w:lineRule="exact"/>
        <w:ind w:firstLine="600"/>
        <w:jc w:val="both"/>
      </w:pPr>
      <w:r w:rsidRPr="00616B3B">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C239A6" w:rsidRPr="00616B3B" w:rsidRDefault="007B665E" w:rsidP="00A10771">
      <w:pPr>
        <w:pStyle w:val="22"/>
        <w:numPr>
          <w:ilvl w:val="0"/>
          <w:numId w:val="40"/>
        </w:numPr>
        <w:shd w:val="clear" w:color="auto" w:fill="auto"/>
        <w:tabs>
          <w:tab w:val="left" w:pos="772"/>
        </w:tabs>
        <w:spacing w:after="0" w:line="288" w:lineRule="exact"/>
        <w:ind w:firstLine="600"/>
        <w:jc w:val="both"/>
      </w:pPr>
      <w:r w:rsidRPr="00616B3B">
        <w:t>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C239A6" w:rsidRPr="00616B3B" w:rsidRDefault="007B665E" w:rsidP="00A10771">
      <w:pPr>
        <w:pStyle w:val="22"/>
        <w:numPr>
          <w:ilvl w:val="0"/>
          <w:numId w:val="40"/>
        </w:numPr>
        <w:shd w:val="clear" w:color="auto" w:fill="auto"/>
        <w:tabs>
          <w:tab w:val="left" w:pos="782"/>
        </w:tabs>
        <w:spacing w:after="0" w:line="288" w:lineRule="exact"/>
        <w:ind w:firstLine="600"/>
        <w:jc w:val="both"/>
      </w:pPr>
      <w:r w:rsidRPr="00616B3B">
        <w:t>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C239A6" w:rsidRPr="00616B3B" w:rsidRDefault="007B665E" w:rsidP="00A10771">
      <w:pPr>
        <w:pStyle w:val="22"/>
        <w:numPr>
          <w:ilvl w:val="0"/>
          <w:numId w:val="40"/>
        </w:numPr>
        <w:shd w:val="clear" w:color="auto" w:fill="auto"/>
        <w:tabs>
          <w:tab w:val="left" w:pos="787"/>
        </w:tabs>
        <w:spacing w:after="0" w:line="288" w:lineRule="exact"/>
        <w:ind w:firstLine="600"/>
        <w:jc w:val="both"/>
      </w:pPr>
      <w:r w:rsidRPr="00616B3B">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C239A6" w:rsidRPr="00616B3B" w:rsidRDefault="007B665E">
      <w:pPr>
        <w:pStyle w:val="72"/>
        <w:shd w:val="clear" w:color="auto" w:fill="auto"/>
      </w:pPr>
      <w:r w:rsidRPr="00616B3B">
        <w:t>Тренинги</w:t>
      </w:r>
    </w:p>
    <w:p w:rsidR="00C239A6" w:rsidRPr="00616B3B" w:rsidRDefault="007B665E">
      <w:pPr>
        <w:pStyle w:val="22"/>
        <w:shd w:val="clear" w:color="auto" w:fill="auto"/>
        <w:spacing w:after="0" w:line="288" w:lineRule="exact"/>
        <w:ind w:firstLine="600"/>
        <w:jc w:val="both"/>
      </w:pPr>
      <w:r w:rsidRPr="00616B3B">
        <w:t>Наиболее эффективным способом психологической коррекции когнитивных и эмоционально</w:t>
      </w:r>
      <w:r w:rsidRPr="00616B3B">
        <w:softHyphen/>
        <w:t>личностных компонентов рефлексивных способностей могут выступать разные формы и программы тренингов для подростков. Программы тренингов позволяют ставить и достигать следующих конкретных целей:</w:t>
      </w:r>
    </w:p>
    <w:p w:rsidR="00C239A6" w:rsidRPr="00616B3B" w:rsidRDefault="007B665E" w:rsidP="00A10771">
      <w:pPr>
        <w:pStyle w:val="22"/>
        <w:numPr>
          <w:ilvl w:val="0"/>
          <w:numId w:val="40"/>
        </w:numPr>
        <w:shd w:val="clear" w:color="auto" w:fill="auto"/>
        <w:tabs>
          <w:tab w:val="left" w:pos="782"/>
        </w:tabs>
        <w:spacing w:after="0" w:line="288" w:lineRule="exact"/>
        <w:ind w:firstLine="600"/>
        <w:jc w:val="both"/>
      </w:pPr>
      <w:r w:rsidRPr="00616B3B">
        <w:t>вырабатывать положительное отношение друг к другу и умение общаться так, чтобы общение с тобой приносило радость окружающим;</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развивать навыки взаимодействия в группе;</w:t>
      </w:r>
    </w:p>
    <w:p w:rsidR="00C239A6" w:rsidRPr="00616B3B" w:rsidRDefault="007B665E" w:rsidP="00A10771">
      <w:pPr>
        <w:pStyle w:val="22"/>
        <w:numPr>
          <w:ilvl w:val="0"/>
          <w:numId w:val="40"/>
        </w:numPr>
        <w:shd w:val="clear" w:color="auto" w:fill="auto"/>
        <w:tabs>
          <w:tab w:val="left" w:pos="782"/>
        </w:tabs>
        <w:spacing w:after="0" w:line="288" w:lineRule="exact"/>
        <w:ind w:firstLine="600"/>
        <w:jc w:val="both"/>
      </w:pPr>
      <w:r w:rsidRPr="00616B3B">
        <w:t>создать положительное настроение на дальнейшее продолжительное взаимодействие в тренинговой группе;</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развивать невербальные навыки общения;</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развивать навыки самопознания;</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развивать навыки восприятия и понимания других людей;</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учиться познавать себя через восприятие другого;</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получить представление о «неверных средствах общения»;</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развивать положительную самооценку;</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сформировать чувство уверенности в себе и осознание себя в новом качестве;</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познакомить с понятием «конфликт»;</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определить особенности поведения в конфликтной ситуации;</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обучить способам выхода из конфликтной ситуации;</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отработать ситуации предотвращения конфликтов;</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закрепить навыки поведения в конфликтной ситуации;</w:t>
      </w:r>
    </w:p>
    <w:p w:rsidR="00C239A6" w:rsidRPr="00616B3B" w:rsidRDefault="007B665E" w:rsidP="00A10771">
      <w:pPr>
        <w:pStyle w:val="22"/>
        <w:numPr>
          <w:ilvl w:val="0"/>
          <w:numId w:val="40"/>
        </w:numPr>
        <w:shd w:val="clear" w:color="auto" w:fill="auto"/>
        <w:tabs>
          <w:tab w:val="left" w:pos="806"/>
        </w:tabs>
        <w:spacing w:after="0" w:line="288" w:lineRule="exact"/>
        <w:ind w:firstLine="600"/>
        <w:jc w:val="both"/>
      </w:pPr>
      <w:r w:rsidRPr="00616B3B">
        <w:t>снизить уровень конфликтности подростков.</w:t>
      </w:r>
    </w:p>
    <w:p w:rsidR="00C239A6" w:rsidRPr="00616B3B" w:rsidRDefault="007B665E">
      <w:pPr>
        <w:pStyle w:val="22"/>
        <w:shd w:val="clear" w:color="auto" w:fill="auto"/>
        <w:spacing w:after="0" w:line="288" w:lineRule="exact"/>
        <w:ind w:firstLine="600"/>
        <w:jc w:val="both"/>
      </w:pPr>
      <w:r w:rsidRPr="00616B3B">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C239A6" w:rsidRPr="00616B3B" w:rsidRDefault="007B665E">
      <w:pPr>
        <w:pStyle w:val="22"/>
        <w:shd w:val="clear" w:color="auto" w:fill="auto"/>
        <w:spacing w:after="0" w:line="288" w:lineRule="exact"/>
        <w:ind w:firstLine="600"/>
        <w:jc w:val="both"/>
      </w:pPr>
      <w:r w:rsidRPr="00616B3B">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C239A6" w:rsidRPr="00616B3B" w:rsidRDefault="007B665E">
      <w:pPr>
        <w:pStyle w:val="72"/>
        <w:shd w:val="clear" w:color="auto" w:fill="auto"/>
      </w:pPr>
      <w:r w:rsidRPr="00616B3B">
        <w:t>Общий приём доказательства</w:t>
      </w:r>
    </w:p>
    <w:p w:rsidR="00C239A6" w:rsidRPr="00616B3B" w:rsidRDefault="007B665E">
      <w:pPr>
        <w:pStyle w:val="22"/>
        <w:shd w:val="clear" w:color="auto" w:fill="auto"/>
        <w:spacing w:after="0" w:line="288" w:lineRule="exact"/>
        <w:ind w:firstLine="600"/>
        <w:jc w:val="both"/>
      </w:pPr>
      <w:r w:rsidRPr="00616B3B">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w:t>
      </w:r>
    </w:p>
    <w:p w:rsidR="00C239A6" w:rsidRPr="00616B3B" w:rsidRDefault="007B665E">
      <w:pPr>
        <w:pStyle w:val="22"/>
        <w:shd w:val="clear" w:color="auto" w:fill="auto"/>
        <w:spacing w:after="0" w:line="288" w:lineRule="exact"/>
        <w:ind w:firstLine="600"/>
        <w:jc w:val="both"/>
      </w:pPr>
      <w:r w:rsidRPr="00616B3B">
        <w:t>Понятие доказательства и его структурные элементы рассматривают с двух точек зрения: как результат и как процесс. Обучение доказательству в лицее предполагает формирование умений по решению следующих задач:</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анализ и воспроизведение готовых доказательств;</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опровержение предложенных доказательств;</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самостоятельный поиск, конструирование и осуществление доказательства.</w:t>
      </w:r>
    </w:p>
    <w:p w:rsidR="00C239A6" w:rsidRPr="00616B3B" w:rsidRDefault="007B665E">
      <w:pPr>
        <w:pStyle w:val="22"/>
        <w:shd w:val="clear" w:color="auto" w:fill="auto"/>
        <w:spacing w:after="0" w:line="288" w:lineRule="exact"/>
        <w:ind w:firstLine="600"/>
        <w:jc w:val="both"/>
      </w:pPr>
      <w:r w:rsidRPr="00616B3B">
        <w:t>Необходимость использования обучающимися доказательства возникает в ситуациях, когда:</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учитель сам формулирует то или иное положение и предлагает обучающимся доказать его;</w:t>
      </w:r>
    </w:p>
    <w:p w:rsidR="00C239A6" w:rsidRPr="00616B3B" w:rsidRDefault="007B665E" w:rsidP="00A10771">
      <w:pPr>
        <w:pStyle w:val="22"/>
        <w:numPr>
          <w:ilvl w:val="0"/>
          <w:numId w:val="40"/>
        </w:numPr>
        <w:shd w:val="clear" w:color="auto" w:fill="auto"/>
        <w:tabs>
          <w:tab w:val="left" w:pos="769"/>
        </w:tabs>
        <w:spacing w:after="0" w:line="288" w:lineRule="exact"/>
        <w:ind w:firstLine="600"/>
        <w:jc w:val="both"/>
      </w:pPr>
      <w:r w:rsidRPr="00616B3B">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C239A6" w:rsidRPr="00616B3B" w:rsidRDefault="007B665E">
      <w:pPr>
        <w:pStyle w:val="22"/>
        <w:shd w:val="clear" w:color="auto" w:fill="auto"/>
        <w:spacing w:after="0" w:line="288" w:lineRule="exact"/>
        <w:ind w:firstLine="600"/>
        <w:jc w:val="both"/>
      </w:pPr>
      <w:r w:rsidRPr="00616B3B">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C239A6" w:rsidRPr="00616B3B" w:rsidRDefault="007B665E">
      <w:pPr>
        <w:pStyle w:val="22"/>
        <w:shd w:val="clear" w:color="auto" w:fill="auto"/>
        <w:spacing w:after="0" w:line="288" w:lineRule="exact"/>
        <w:ind w:firstLine="600"/>
        <w:jc w:val="both"/>
      </w:pPr>
      <w:r w:rsidRPr="00616B3B">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C239A6" w:rsidRPr="00616B3B" w:rsidRDefault="007B665E">
      <w:pPr>
        <w:pStyle w:val="22"/>
        <w:shd w:val="clear" w:color="auto" w:fill="auto"/>
        <w:spacing w:after="0" w:line="288" w:lineRule="exact"/>
        <w:ind w:firstLine="600"/>
        <w:jc w:val="both"/>
      </w:pPr>
      <w:r w:rsidRPr="00616B3B">
        <w:t>Любое доказательство включает:</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тезис — суждение (утверждение), истинность которого доказывается;</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аргументы (основания, доводы) — используемые в доказательстве уже известные</w:t>
      </w:r>
    </w:p>
    <w:p w:rsidR="00C239A6" w:rsidRPr="00616B3B" w:rsidRDefault="007B665E">
      <w:pPr>
        <w:pStyle w:val="22"/>
        <w:shd w:val="clear" w:color="auto" w:fill="auto"/>
        <w:spacing w:after="0" w:line="288" w:lineRule="exact"/>
        <w:ind w:firstLine="600"/>
        <w:jc w:val="both"/>
      </w:pPr>
      <w:r w:rsidRPr="00616B3B">
        <w:t>удостоверенные факты, определения исходных понятий, аксиомы, утверждения, из которых</w:t>
      </w:r>
    </w:p>
    <w:p w:rsidR="00C239A6" w:rsidRPr="00616B3B" w:rsidRDefault="007B665E">
      <w:pPr>
        <w:pStyle w:val="22"/>
        <w:shd w:val="clear" w:color="auto" w:fill="auto"/>
        <w:spacing w:after="0" w:line="288" w:lineRule="exact"/>
        <w:ind w:firstLine="0"/>
        <w:jc w:val="left"/>
      </w:pPr>
      <w:r w:rsidRPr="00616B3B">
        <w:t>необходимо следует истинность доказываемого тезиса;</w:t>
      </w:r>
    </w:p>
    <w:p w:rsidR="00C239A6" w:rsidRPr="00616B3B" w:rsidRDefault="007B665E" w:rsidP="00A10771">
      <w:pPr>
        <w:pStyle w:val="22"/>
        <w:numPr>
          <w:ilvl w:val="0"/>
          <w:numId w:val="40"/>
        </w:numPr>
        <w:shd w:val="clear" w:color="auto" w:fill="auto"/>
        <w:tabs>
          <w:tab w:val="left" w:pos="764"/>
        </w:tabs>
        <w:spacing w:after="0" w:line="288" w:lineRule="exact"/>
        <w:ind w:firstLine="600"/>
        <w:jc w:val="both"/>
      </w:pPr>
      <w:r w:rsidRPr="00616B3B">
        <w:t>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C239A6" w:rsidRPr="00616B3B" w:rsidRDefault="007B665E">
      <w:pPr>
        <w:pStyle w:val="22"/>
        <w:shd w:val="clear" w:color="auto" w:fill="auto"/>
        <w:spacing w:after="0" w:line="288" w:lineRule="exact"/>
        <w:ind w:firstLine="600"/>
        <w:jc w:val="both"/>
      </w:pPr>
      <w:r w:rsidRPr="00616B3B">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C239A6" w:rsidRPr="00616B3B" w:rsidRDefault="007B665E">
      <w:pPr>
        <w:pStyle w:val="72"/>
        <w:shd w:val="clear" w:color="auto" w:fill="auto"/>
      </w:pPr>
      <w:r w:rsidRPr="00616B3B">
        <w:t>Рефлексия</w:t>
      </w:r>
    </w:p>
    <w:p w:rsidR="00C239A6" w:rsidRPr="00616B3B" w:rsidRDefault="007B665E">
      <w:pPr>
        <w:pStyle w:val="22"/>
        <w:shd w:val="clear" w:color="auto" w:fill="auto"/>
        <w:spacing w:after="0" w:line="288" w:lineRule="exact"/>
        <w:ind w:firstLine="600"/>
        <w:jc w:val="both"/>
      </w:pPr>
      <w:r w:rsidRPr="00616B3B">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C239A6" w:rsidRPr="00616B3B" w:rsidRDefault="007B665E">
      <w:pPr>
        <w:pStyle w:val="22"/>
        <w:shd w:val="clear" w:color="auto" w:fill="auto"/>
        <w:spacing w:after="0" w:line="288" w:lineRule="exact"/>
        <w:ind w:firstLine="600"/>
        <w:jc w:val="both"/>
      </w:pPr>
      <w:r w:rsidRPr="00616B3B">
        <w:t>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Во- вторых, это 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В- 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239A6" w:rsidRPr="00616B3B" w:rsidRDefault="007B665E" w:rsidP="00A10771">
      <w:pPr>
        <w:pStyle w:val="22"/>
        <w:numPr>
          <w:ilvl w:val="0"/>
          <w:numId w:val="40"/>
        </w:numPr>
        <w:shd w:val="clear" w:color="auto" w:fill="auto"/>
        <w:tabs>
          <w:tab w:val="left" w:pos="764"/>
        </w:tabs>
        <w:spacing w:after="0" w:line="288" w:lineRule="exact"/>
        <w:ind w:firstLine="600"/>
        <w:jc w:val="both"/>
      </w:pPr>
      <w:r w:rsidRPr="00616B3B">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239A6" w:rsidRPr="00616B3B" w:rsidRDefault="007B665E" w:rsidP="00A10771">
      <w:pPr>
        <w:pStyle w:val="22"/>
        <w:numPr>
          <w:ilvl w:val="0"/>
          <w:numId w:val="40"/>
        </w:numPr>
        <w:shd w:val="clear" w:color="auto" w:fill="auto"/>
        <w:tabs>
          <w:tab w:val="left" w:pos="764"/>
        </w:tabs>
        <w:spacing w:after="0" w:line="288" w:lineRule="exact"/>
        <w:ind w:firstLine="600"/>
        <w:jc w:val="both"/>
      </w:pPr>
      <w:r w:rsidRPr="00616B3B">
        <w:t>понимание цели учебной деятельности (чему я научился на уроке? каких целей добился? чему можно было научиться ещё?);</w:t>
      </w:r>
    </w:p>
    <w:p w:rsidR="00C239A6" w:rsidRPr="00616B3B" w:rsidRDefault="007B665E" w:rsidP="00A10771">
      <w:pPr>
        <w:pStyle w:val="22"/>
        <w:numPr>
          <w:ilvl w:val="0"/>
          <w:numId w:val="40"/>
        </w:numPr>
        <w:shd w:val="clear" w:color="auto" w:fill="auto"/>
        <w:tabs>
          <w:tab w:val="left" w:pos="769"/>
        </w:tabs>
        <w:spacing w:after="0" w:line="288" w:lineRule="exact"/>
        <w:ind w:firstLine="600"/>
        <w:jc w:val="both"/>
      </w:pPr>
      <w:r w:rsidRPr="00616B3B">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C239A6" w:rsidRPr="00616B3B" w:rsidRDefault="007B665E">
      <w:pPr>
        <w:pStyle w:val="22"/>
        <w:shd w:val="clear" w:color="auto" w:fill="auto"/>
        <w:spacing w:after="0" w:line="288" w:lineRule="exact"/>
        <w:ind w:firstLine="600"/>
        <w:jc w:val="both"/>
      </w:pPr>
      <w:r w:rsidRPr="00616B3B">
        <w:t>Соответственно развитию рефлексии будет способствовать организация учебной деятельности, отвечающая следующим критериям:</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постановка всякой новой задачи как задачи с недостающими данными;</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анализ наличия способов и средств выполнения задачи;</w:t>
      </w:r>
    </w:p>
    <w:p w:rsidR="00C239A6" w:rsidRPr="00616B3B" w:rsidRDefault="007B665E" w:rsidP="00A10771">
      <w:pPr>
        <w:pStyle w:val="22"/>
        <w:numPr>
          <w:ilvl w:val="0"/>
          <w:numId w:val="40"/>
        </w:numPr>
        <w:shd w:val="clear" w:color="auto" w:fill="auto"/>
        <w:tabs>
          <w:tab w:val="left" w:pos="793"/>
        </w:tabs>
        <w:spacing w:after="0" w:line="288" w:lineRule="exact"/>
        <w:ind w:firstLine="600"/>
        <w:jc w:val="both"/>
      </w:pPr>
      <w:r w:rsidRPr="00616B3B">
        <w:t>оценка своей готовности к решению проблемы;</w:t>
      </w:r>
    </w:p>
    <w:p w:rsidR="00C239A6" w:rsidRPr="00616B3B" w:rsidRDefault="007B665E" w:rsidP="00A10771">
      <w:pPr>
        <w:pStyle w:val="22"/>
        <w:numPr>
          <w:ilvl w:val="0"/>
          <w:numId w:val="40"/>
        </w:numPr>
        <w:shd w:val="clear" w:color="auto" w:fill="auto"/>
        <w:tabs>
          <w:tab w:val="left" w:pos="764"/>
        </w:tabs>
        <w:spacing w:after="0" w:line="288" w:lineRule="exact"/>
        <w:ind w:firstLine="600"/>
        <w:jc w:val="both"/>
      </w:pPr>
      <w:r w:rsidRPr="00616B3B">
        <w:t>самостоятельный поиск недостающей информации в любом «хранилище» (учебнике, справочнике, книге, у учителя);</w:t>
      </w:r>
    </w:p>
    <w:p w:rsidR="00C239A6" w:rsidRPr="00616B3B" w:rsidRDefault="007B665E" w:rsidP="00A10771">
      <w:pPr>
        <w:pStyle w:val="22"/>
        <w:numPr>
          <w:ilvl w:val="0"/>
          <w:numId w:val="40"/>
        </w:numPr>
        <w:shd w:val="clear" w:color="auto" w:fill="auto"/>
        <w:tabs>
          <w:tab w:val="left" w:pos="764"/>
        </w:tabs>
        <w:spacing w:after="0" w:line="288" w:lineRule="exact"/>
        <w:ind w:firstLine="600"/>
        <w:jc w:val="both"/>
      </w:pPr>
      <w:r w:rsidRPr="00616B3B">
        <w:t>самостоятельное изобретение недостающего способа действия (практически это перевод учебной задачи в творческую).</w:t>
      </w:r>
    </w:p>
    <w:p w:rsidR="00C239A6" w:rsidRPr="00616B3B" w:rsidRDefault="007B665E">
      <w:pPr>
        <w:pStyle w:val="22"/>
        <w:shd w:val="clear" w:color="auto" w:fill="auto"/>
        <w:spacing w:after="0" w:line="288" w:lineRule="exact"/>
        <w:ind w:firstLine="600"/>
        <w:jc w:val="both"/>
      </w:pPr>
      <w:r w:rsidRPr="00616B3B">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C239A6" w:rsidRPr="00616B3B" w:rsidRDefault="007B665E">
      <w:pPr>
        <w:pStyle w:val="22"/>
        <w:shd w:val="clear" w:color="auto" w:fill="auto"/>
        <w:spacing w:after="0" w:line="288" w:lineRule="exact"/>
        <w:ind w:firstLine="600"/>
        <w:jc w:val="both"/>
      </w:pPr>
      <w:r w:rsidRPr="00616B3B">
        <w:t>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C239A6" w:rsidRPr="00616B3B" w:rsidRDefault="007B665E">
      <w:pPr>
        <w:pStyle w:val="22"/>
        <w:shd w:val="clear" w:color="auto" w:fill="auto"/>
        <w:spacing w:after="0" w:line="288" w:lineRule="exact"/>
        <w:ind w:firstLine="600"/>
        <w:jc w:val="both"/>
      </w:pPr>
      <w:r w:rsidRPr="00616B3B">
        <w:t>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C239A6" w:rsidRPr="00616B3B" w:rsidRDefault="007B665E">
      <w:pPr>
        <w:pStyle w:val="22"/>
        <w:shd w:val="clear" w:color="auto" w:fill="auto"/>
        <w:spacing w:after="0" w:line="288" w:lineRule="exact"/>
        <w:ind w:firstLine="600"/>
        <w:jc w:val="both"/>
      </w:pPr>
      <w:r w:rsidRPr="00616B3B">
        <w:t>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C239A6" w:rsidRPr="00616B3B" w:rsidRDefault="007B665E">
      <w:pPr>
        <w:pStyle w:val="72"/>
        <w:shd w:val="clear" w:color="auto" w:fill="auto"/>
      </w:pPr>
      <w:r w:rsidRPr="00616B3B">
        <w:t>Педагогическое общение</w:t>
      </w:r>
    </w:p>
    <w:p w:rsidR="00C239A6" w:rsidRPr="00616B3B" w:rsidRDefault="007B665E">
      <w:pPr>
        <w:pStyle w:val="22"/>
        <w:shd w:val="clear" w:color="auto" w:fill="auto"/>
        <w:spacing w:after="0" w:line="288" w:lineRule="exact"/>
        <w:ind w:firstLine="600"/>
        <w:jc w:val="both"/>
      </w:pPr>
      <w:r w:rsidRPr="00616B3B">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C239A6" w:rsidRPr="00616B3B" w:rsidRDefault="007B665E">
      <w:pPr>
        <w:pStyle w:val="22"/>
        <w:shd w:val="clear" w:color="auto" w:fill="auto"/>
        <w:spacing w:after="0" w:line="288" w:lineRule="exact"/>
        <w:ind w:firstLine="600"/>
        <w:jc w:val="both"/>
      </w:pPr>
      <w:r w:rsidRPr="00616B3B">
        <w:t>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C239A6" w:rsidRPr="00616B3B" w:rsidRDefault="007B665E">
      <w:pPr>
        <w:pStyle w:val="22"/>
        <w:shd w:val="clear" w:color="auto" w:fill="auto"/>
        <w:spacing w:after="0" w:line="288" w:lineRule="exact"/>
        <w:ind w:firstLine="600"/>
        <w:jc w:val="both"/>
      </w:pPr>
      <w:r w:rsidRPr="00616B3B">
        <w:t>Можно выделить две основные позиции педагога — авторитарную и партнёрскую.</w:t>
      </w:r>
    </w:p>
    <w:p w:rsidR="00C239A6" w:rsidRPr="00616B3B" w:rsidRDefault="007B665E">
      <w:pPr>
        <w:pStyle w:val="22"/>
        <w:shd w:val="clear" w:color="auto" w:fill="auto"/>
        <w:spacing w:after="244" w:line="293" w:lineRule="exact"/>
        <w:ind w:firstLine="600"/>
        <w:jc w:val="both"/>
      </w:pPr>
      <w:r w:rsidRPr="00616B3B">
        <w:t>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C239A6" w:rsidRPr="00616B3B" w:rsidRDefault="007B665E" w:rsidP="00A10771">
      <w:pPr>
        <w:pStyle w:val="26"/>
        <w:keepNext/>
        <w:keepLines/>
        <w:numPr>
          <w:ilvl w:val="0"/>
          <w:numId w:val="42"/>
        </w:numPr>
        <w:shd w:val="clear" w:color="auto" w:fill="auto"/>
        <w:tabs>
          <w:tab w:val="left" w:pos="1450"/>
        </w:tabs>
        <w:spacing w:after="0" w:line="288" w:lineRule="exact"/>
        <w:ind w:firstLine="740"/>
        <w:jc w:val="both"/>
        <w:rPr>
          <w:b/>
        </w:rPr>
      </w:pPr>
      <w:bookmarkStart w:id="56" w:name="bookmark77"/>
      <w:r w:rsidRPr="00616B3B">
        <w:rPr>
          <w:b/>
        </w:rPr>
        <w:t>Система оценки деятельности организации, осуществляющей образовательную деятельность, по формированию и развитию универсальных учебных действий.</w:t>
      </w:r>
      <w:bookmarkEnd w:id="56"/>
    </w:p>
    <w:p w:rsidR="00C239A6" w:rsidRPr="00616B3B" w:rsidRDefault="007B665E">
      <w:pPr>
        <w:pStyle w:val="22"/>
        <w:shd w:val="clear" w:color="auto" w:fill="auto"/>
        <w:spacing w:after="0" w:line="288" w:lineRule="exact"/>
        <w:ind w:firstLine="740"/>
        <w:jc w:val="both"/>
      </w:pPr>
      <w:r w:rsidRPr="00616B3B">
        <w:t>Формирование и развитие универсальных учебных действий диагностируется в виде письменных работ на межпредметной основе (комплексные работы);</w:t>
      </w:r>
    </w:p>
    <w:p w:rsidR="00C239A6" w:rsidRPr="00616B3B" w:rsidRDefault="007B665E">
      <w:pPr>
        <w:pStyle w:val="22"/>
        <w:shd w:val="clear" w:color="auto" w:fill="auto"/>
        <w:spacing w:after="0" w:line="288" w:lineRule="exact"/>
        <w:ind w:firstLine="740"/>
        <w:jc w:val="both"/>
      </w:pPr>
      <w:r w:rsidRPr="00616B3B">
        <w:t>Комплексные письменные работы проводятся не реже одного раза в год под руководством администрации лицея.</w:t>
      </w:r>
    </w:p>
    <w:p w:rsidR="00C239A6" w:rsidRPr="00616B3B" w:rsidRDefault="007B665E">
      <w:pPr>
        <w:pStyle w:val="22"/>
        <w:shd w:val="clear" w:color="auto" w:fill="auto"/>
        <w:spacing w:after="0" w:line="288" w:lineRule="exact"/>
        <w:ind w:firstLine="740"/>
        <w:jc w:val="both"/>
      </w:pPr>
      <w:r w:rsidRPr="00616B3B">
        <w:t>Фиксация результатов годовой промежуточной аттестации по формированию и развитию универсальных учебных действий осуществляется безотметочно с использованием зачетной системы. Зачет выставляется при условии получения суммарных 1,5 баллов по формированию и развитию познавательных, регулятивных, коммуникативных УУД.</w:t>
      </w:r>
    </w:p>
    <w:tbl>
      <w:tblPr>
        <w:tblOverlap w:val="never"/>
        <w:tblW w:w="0" w:type="auto"/>
        <w:jc w:val="center"/>
        <w:tblLayout w:type="fixed"/>
        <w:tblCellMar>
          <w:left w:w="10" w:type="dxa"/>
          <w:right w:w="10" w:type="dxa"/>
        </w:tblCellMar>
        <w:tblLook w:val="0000" w:firstRow="0" w:lastRow="0" w:firstColumn="0" w:lastColumn="0" w:noHBand="0" w:noVBand="0"/>
      </w:tblPr>
      <w:tblGrid>
        <w:gridCol w:w="1699"/>
        <w:gridCol w:w="2117"/>
        <w:gridCol w:w="3811"/>
        <w:gridCol w:w="2026"/>
      </w:tblGrid>
      <w:tr w:rsidR="00C239A6" w:rsidRPr="00616B3B">
        <w:trPr>
          <w:trHeight w:hRule="exact" w:val="360"/>
          <w:jc w:val="center"/>
        </w:trPr>
        <w:tc>
          <w:tcPr>
            <w:tcW w:w="9653" w:type="dxa"/>
            <w:gridSpan w:val="4"/>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653" w:wrap="notBeside" w:vAnchor="text" w:hAnchor="text" w:xAlign="center" w:y="1"/>
              <w:shd w:val="clear" w:color="auto" w:fill="auto"/>
              <w:spacing w:after="0" w:line="190" w:lineRule="exact"/>
              <w:ind w:firstLine="0"/>
              <w:jc w:val="left"/>
            </w:pPr>
            <w:r w:rsidRPr="00616B3B">
              <w:rPr>
                <w:rStyle w:val="295pt1"/>
                <w:sz w:val="22"/>
                <w:szCs w:val="22"/>
              </w:rPr>
              <w:t>Система оценивания сформированности УУД</w:t>
            </w:r>
          </w:p>
        </w:tc>
      </w:tr>
      <w:tr w:rsidR="00C239A6" w:rsidRPr="00616B3B">
        <w:trPr>
          <w:trHeight w:hRule="exact" w:val="346"/>
          <w:jc w:val="center"/>
        </w:trPr>
        <w:tc>
          <w:tcPr>
            <w:tcW w:w="1699" w:type="dxa"/>
            <w:tcBorders>
              <w:top w:val="single" w:sz="4" w:space="0" w:color="auto"/>
              <w:left w:val="single" w:sz="4" w:space="0" w:color="auto"/>
            </w:tcBorders>
            <w:shd w:val="clear" w:color="auto" w:fill="FFFFFF"/>
            <w:vAlign w:val="bottom"/>
          </w:tcPr>
          <w:p w:rsidR="00C239A6" w:rsidRPr="00616B3B" w:rsidRDefault="007B665E">
            <w:pPr>
              <w:pStyle w:val="22"/>
              <w:framePr w:w="9653" w:wrap="notBeside" w:vAnchor="text" w:hAnchor="text" w:xAlign="center" w:y="1"/>
              <w:shd w:val="clear" w:color="auto" w:fill="auto"/>
              <w:spacing w:after="0" w:line="190" w:lineRule="exact"/>
              <w:ind w:firstLine="0"/>
            </w:pPr>
            <w:r w:rsidRPr="00616B3B">
              <w:rPr>
                <w:rStyle w:val="295pt0"/>
                <w:sz w:val="22"/>
                <w:szCs w:val="22"/>
              </w:rPr>
              <w:t>Уровень</w:t>
            </w:r>
          </w:p>
        </w:tc>
        <w:tc>
          <w:tcPr>
            <w:tcW w:w="2117" w:type="dxa"/>
            <w:tcBorders>
              <w:top w:val="single" w:sz="4" w:space="0" w:color="auto"/>
              <w:left w:val="single" w:sz="4" w:space="0" w:color="auto"/>
            </w:tcBorders>
            <w:shd w:val="clear" w:color="auto" w:fill="FFFFFF"/>
            <w:vAlign w:val="bottom"/>
          </w:tcPr>
          <w:p w:rsidR="00C239A6" w:rsidRPr="00616B3B" w:rsidRDefault="007B665E">
            <w:pPr>
              <w:pStyle w:val="22"/>
              <w:framePr w:w="9653" w:wrap="notBeside" w:vAnchor="text" w:hAnchor="text" w:xAlign="center" w:y="1"/>
              <w:shd w:val="clear" w:color="auto" w:fill="auto"/>
              <w:spacing w:after="0" w:line="190" w:lineRule="exact"/>
              <w:ind w:firstLine="0"/>
            </w:pPr>
            <w:r w:rsidRPr="00616B3B">
              <w:rPr>
                <w:rStyle w:val="295pt0"/>
                <w:sz w:val="22"/>
                <w:szCs w:val="22"/>
              </w:rPr>
              <w:t>Критерии</w:t>
            </w:r>
          </w:p>
        </w:tc>
        <w:tc>
          <w:tcPr>
            <w:tcW w:w="3811" w:type="dxa"/>
            <w:tcBorders>
              <w:top w:val="single" w:sz="4" w:space="0" w:color="auto"/>
              <w:left w:val="single" w:sz="4" w:space="0" w:color="auto"/>
            </w:tcBorders>
            <w:shd w:val="clear" w:color="auto" w:fill="FFFFFF"/>
            <w:vAlign w:val="bottom"/>
          </w:tcPr>
          <w:p w:rsidR="00C239A6" w:rsidRPr="00616B3B" w:rsidRDefault="007B665E">
            <w:pPr>
              <w:pStyle w:val="22"/>
              <w:framePr w:w="9653" w:wrap="notBeside" w:vAnchor="text" w:hAnchor="text" w:xAlign="center" w:y="1"/>
              <w:shd w:val="clear" w:color="auto" w:fill="auto"/>
              <w:spacing w:after="0" w:line="190" w:lineRule="exact"/>
              <w:ind w:firstLine="0"/>
            </w:pPr>
            <w:r w:rsidRPr="00616B3B">
              <w:rPr>
                <w:rStyle w:val="295pt0"/>
                <w:sz w:val="22"/>
                <w:szCs w:val="22"/>
              </w:rPr>
              <w:t>Показатели</w:t>
            </w:r>
          </w:p>
        </w:tc>
        <w:tc>
          <w:tcPr>
            <w:tcW w:w="2026"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653" w:wrap="notBeside" w:vAnchor="text" w:hAnchor="text" w:xAlign="center" w:y="1"/>
              <w:shd w:val="clear" w:color="auto" w:fill="auto"/>
              <w:spacing w:after="0" w:line="190" w:lineRule="exact"/>
              <w:ind w:firstLine="0"/>
            </w:pPr>
            <w:r w:rsidRPr="00616B3B">
              <w:rPr>
                <w:rStyle w:val="295pt0"/>
                <w:sz w:val="22"/>
                <w:szCs w:val="22"/>
              </w:rPr>
              <w:t>Бальная оценка</w:t>
            </w:r>
          </w:p>
        </w:tc>
      </w:tr>
      <w:tr w:rsidR="00C239A6" w:rsidRPr="00616B3B">
        <w:trPr>
          <w:trHeight w:hRule="exact" w:val="1546"/>
          <w:jc w:val="center"/>
        </w:trPr>
        <w:tc>
          <w:tcPr>
            <w:tcW w:w="1699" w:type="dxa"/>
            <w:tcBorders>
              <w:top w:val="single" w:sz="4" w:space="0" w:color="auto"/>
              <w:left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254" w:lineRule="exact"/>
              <w:ind w:left="160" w:firstLine="0"/>
              <w:jc w:val="left"/>
            </w:pPr>
            <w:r w:rsidRPr="00616B3B">
              <w:rPr>
                <w:rStyle w:val="295pt"/>
                <w:sz w:val="22"/>
                <w:szCs w:val="22"/>
              </w:rPr>
              <w:t>1 уровень - нулевой</w:t>
            </w:r>
          </w:p>
        </w:tc>
        <w:tc>
          <w:tcPr>
            <w:tcW w:w="2117" w:type="dxa"/>
            <w:tcBorders>
              <w:top w:val="single" w:sz="4" w:space="0" w:color="auto"/>
              <w:left w:val="single" w:sz="4" w:space="0" w:color="auto"/>
            </w:tcBorders>
            <w:shd w:val="clear" w:color="auto" w:fill="FFFFFF"/>
            <w:vAlign w:val="center"/>
          </w:tcPr>
          <w:p w:rsidR="00C239A6" w:rsidRPr="00616B3B" w:rsidRDefault="007B665E">
            <w:pPr>
              <w:pStyle w:val="22"/>
              <w:framePr w:w="9653" w:wrap="notBeside" w:vAnchor="text" w:hAnchor="text" w:xAlign="center" w:y="1"/>
              <w:shd w:val="clear" w:color="auto" w:fill="auto"/>
              <w:spacing w:after="0" w:line="245" w:lineRule="exact"/>
              <w:ind w:left="160" w:firstLine="0"/>
              <w:jc w:val="left"/>
            </w:pPr>
            <w:r w:rsidRPr="00616B3B">
              <w:rPr>
                <w:rStyle w:val="295pt"/>
                <w:sz w:val="22"/>
                <w:szCs w:val="22"/>
              </w:rPr>
              <w:t>отсутствие учебных действий как целостных «единиц» деятельности</w:t>
            </w:r>
          </w:p>
        </w:tc>
        <w:tc>
          <w:tcPr>
            <w:tcW w:w="3811" w:type="dxa"/>
            <w:tcBorders>
              <w:top w:val="single" w:sz="4" w:space="0" w:color="auto"/>
              <w:left w:val="single" w:sz="4" w:space="0" w:color="auto"/>
            </w:tcBorders>
            <w:shd w:val="clear" w:color="auto" w:fill="FFFFFF"/>
            <w:vAlign w:val="bottom"/>
          </w:tcPr>
          <w:p w:rsidR="00C239A6" w:rsidRPr="00616B3B" w:rsidRDefault="007B665E">
            <w:pPr>
              <w:pStyle w:val="22"/>
              <w:framePr w:w="9653" w:wrap="notBeside" w:vAnchor="text" w:hAnchor="text" w:xAlign="center" w:y="1"/>
              <w:shd w:val="clear" w:color="auto" w:fill="auto"/>
              <w:spacing w:after="0" w:line="245" w:lineRule="exact"/>
              <w:ind w:left="140" w:firstLine="0"/>
              <w:jc w:val="left"/>
            </w:pPr>
            <w:r w:rsidRPr="00616B3B">
              <w:rPr>
                <w:rStyle w:val="295pt"/>
                <w:sz w:val="22"/>
                <w:szCs w:val="22"/>
              </w:rPr>
              <w:t>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w:t>
            </w:r>
          </w:p>
        </w:tc>
        <w:tc>
          <w:tcPr>
            <w:tcW w:w="2026"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264" w:lineRule="exact"/>
              <w:ind w:left="140" w:firstLine="0"/>
              <w:jc w:val="left"/>
            </w:pPr>
            <w:r w:rsidRPr="00616B3B">
              <w:rPr>
                <w:rStyle w:val="295pt"/>
                <w:sz w:val="22"/>
                <w:szCs w:val="22"/>
              </w:rPr>
              <w:t>УУД не сформировано = 0,5</w:t>
            </w:r>
          </w:p>
        </w:tc>
      </w:tr>
      <w:tr w:rsidR="00C239A6" w:rsidRPr="00616B3B">
        <w:trPr>
          <w:trHeight w:hRule="exact" w:val="1109"/>
          <w:jc w:val="center"/>
        </w:trPr>
        <w:tc>
          <w:tcPr>
            <w:tcW w:w="1699" w:type="dxa"/>
            <w:tcBorders>
              <w:top w:val="single" w:sz="4" w:space="0" w:color="auto"/>
              <w:left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250" w:lineRule="exact"/>
              <w:ind w:left="160" w:firstLine="0"/>
              <w:jc w:val="left"/>
            </w:pPr>
            <w:r w:rsidRPr="00616B3B">
              <w:rPr>
                <w:rStyle w:val="295pt"/>
                <w:sz w:val="22"/>
                <w:szCs w:val="22"/>
              </w:rPr>
              <w:t>2 уровень - резервный</w:t>
            </w:r>
          </w:p>
        </w:tc>
        <w:tc>
          <w:tcPr>
            <w:tcW w:w="2117" w:type="dxa"/>
            <w:tcBorders>
              <w:top w:val="single" w:sz="4" w:space="0" w:color="auto"/>
              <w:left w:val="single" w:sz="4" w:space="0" w:color="auto"/>
            </w:tcBorders>
            <w:shd w:val="clear" w:color="auto" w:fill="FFFFFF"/>
            <w:vAlign w:val="center"/>
          </w:tcPr>
          <w:p w:rsidR="00C239A6" w:rsidRPr="00616B3B" w:rsidRDefault="007B665E">
            <w:pPr>
              <w:pStyle w:val="22"/>
              <w:framePr w:w="9653" w:wrap="notBeside" w:vAnchor="text" w:hAnchor="text" w:xAlign="center" w:y="1"/>
              <w:shd w:val="clear" w:color="auto" w:fill="auto"/>
              <w:spacing w:after="0" w:line="250" w:lineRule="exact"/>
              <w:ind w:left="160" w:firstLine="0"/>
              <w:jc w:val="left"/>
            </w:pPr>
            <w:r w:rsidRPr="00616B3B">
              <w:rPr>
                <w:rStyle w:val="295pt"/>
                <w:sz w:val="22"/>
                <w:szCs w:val="22"/>
              </w:rPr>
              <w:t>Выполнение учебных действий в сотрудничестве с учителем</w:t>
            </w:r>
          </w:p>
        </w:tc>
        <w:tc>
          <w:tcPr>
            <w:tcW w:w="3811" w:type="dxa"/>
            <w:tcBorders>
              <w:top w:val="single" w:sz="4" w:space="0" w:color="auto"/>
              <w:left w:val="single" w:sz="4" w:space="0" w:color="auto"/>
            </w:tcBorders>
            <w:shd w:val="clear" w:color="auto" w:fill="FFFFFF"/>
            <w:vAlign w:val="center"/>
          </w:tcPr>
          <w:p w:rsidR="00C239A6" w:rsidRPr="00616B3B" w:rsidRDefault="007B665E">
            <w:pPr>
              <w:pStyle w:val="22"/>
              <w:framePr w:w="9653" w:wrap="notBeside" w:vAnchor="text" w:hAnchor="text" w:xAlign="center" w:y="1"/>
              <w:shd w:val="clear" w:color="auto" w:fill="auto"/>
              <w:spacing w:after="0" w:line="250" w:lineRule="exact"/>
              <w:ind w:left="140" w:firstLine="0"/>
              <w:jc w:val="left"/>
            </w:pPr>
            <w:r w:rsidRPr="00616B3B">
              <w:rPr>
                <w:rStyle w:val="295pt"/>
                <w:sz w:val="22"/>
                <w:szCs w:val="22"/>
              </w:rPr>
              <w:t>требуются разъяснения для установления связи отдельных операций и условий задачи, может выполнять действия по постоянному, уже усвоенному алгоритму</w:t>
            </w:r>
          </w:p>
        </w:tc>
        <w:tc>
          <w:tcPr>
            <w:tcW w:w="2026"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653" w:wrap="notBeside" w:vAnchor="text" w:hAnchor="text" w:xAlign="center" w:y="1"/>
              <w:shd w:val="clear" w:color="auto" w:fill="auto"/>
              <w:spacing w:after="0" w:line="245" w:lineRule="exact"/>
              <w:ind w:left="140" w:firstLine="0"/>
              <w:jc w:val="left"/>
            </w:pPr>
            <w:r w:rsidRPr="00616B3B">
              <w:rPr>
                <w:rStyle w:val="295pt"/>
                <w:sz w:val="22"/>
                <w:szCs w:val="22"/>
              </w:rPr>
              <w:t>есть резервы в развитии УУД, бывают затруднения = 1,0</w:t>
            </w:r>
          </w:p>
        </w:tc>
      </w:tr>
      <w:tr w:rsidR="00C239A6" w:rsidRPr="00616B3B">
        <w:trPr>
          <w:trHeight w:hRule="exact" w:val="1032"/>
          <w:jc w:val="center"/>
        </w:trPr>
        <w:tc>
          <w:tcPr>
            <w:tcW w:w="1699" w:type="dxa"/>
            <w:tcBorders>
              <w:top w:val="single" w:sz="4" w:space="0" w:color="auto"/>
              <w:left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250" w:lineRule="exact"/>
              <w:ind w:left="160" w:firstLine="0"/>
              <w:jc w:val="left"/>
            </w:pPr>
            <w:r w:rsidRPr="00616B3B">
              <w:rPr>
                <w:rStyle w:val="295pt"/>
                <w:sz w:val="22"/>
                <w:szCs w:val="22"/>
              </w:rPr>
              <w:t>3 уровень - недостаточный</w:t>
            </w:r>
          </w:p>
        </w:tc>
        <w:tc>
          <w:tcPr>
            <w:tcW w:w="2117" w:type="dxa"/>
            <w:tcBorders>
              <w:top w:val="single" w:sz="4" w:space="0" w:color="auto"/>
              <w:left w:val="single" w:sz="4" w:space="0" w:color="auto"/>
            </w:tcBorders>
            <w:shd w:val="clear" w:color="auto" w:fill="FFFFFF"/>
            <w:vAlign w:val="center"/>
          </w:tcPr>
          <w:p w:rsidR="00C239A6" w:rsidRPr="00616B3B" w:rsidRDefault="007B665E">
            <w:pPr>
              <w:pStyle w:val="22"/>
              <w:framePr w:w="9653" w:wrap="notBeside" w:vAnchor="text" w:hAnchor="text" w:xAlign="center" w:y="1"/>
              <w:shd w:val="clear" w:color="auto" w:fill="auto"/>
              <w:spacing w:after="0" w:line="250" w:lineRule="exact"/>
              <w:ind w:left="160" w:firstLine="0"/>
              <w:jc w:val="left"/>
            </w:pPr>
            <w:r w:rsidRPr="00616B3B">
              <w:rPr>
                <w:rStyle w:val="295pt"/>
                <w:sz w:val="22"/>
                <w:szCs w:val="22"/>
              </w:rPr>
              <w:t>неадекватный перенос учебных действий на новые виды задач</w:t>
            </w:r>
          </w:p>
        </w:tc>
        <w:tc>
          <w:tcPr>
            <w:tcW w:w="3811" w:type="dxa"/>
            <w:tcBorders>
              <w:top w:val="single" w:sz="4" w:space="0" w:color="auto"/>
              <w:left w:val="single" w:sz="4" w:space="0" w:color="auto"/>
            </w:tcBorders>
            <w:shd w:val="clear" w:color="auto" w:fill="FFFFFF"/>
            <w:vAlign w:val="center"/>
          </w:tcPr>
          <w:p w:rsidR="00C239A6" w:rsidRPr="00616B3B" w:rsidRDefault="007B665E">
            <w:pPr>
              <w:pStyle w:val="22"/>
              <w:framePr w:w="9653" w:wrap="notBeside" w:vAnchor="text" w:hAnchor="text" w:xAlign="center" w:y="1"/>
              <w:shd w:val="clear" w:color="auto" w:fill="auto"/>
              <w:spacing w:after="0" w:line="250" w:lineRule="exact"/>
              <w:ind w:left="140" w:firstLine="0"/>
              <w:jc w:val="left"/>
            </w:pPr>
            <w:r w:rsidRPr="00616B3B">
              <w:rPr>
                <w:rStyle w:val="295pt"/>
                <w:sz w:val="22"/>
                <w:szCs w:val="22"/>
              </w:rPr>
              <w:t>при изменении условий задачи не может самостоятельно внести коррективы в действия)</w:t>
            </w:r>
          </w:p>
        </w:tc>
        <w:tc>
          <w:tcPr>
            <w:tcW w:w="2026"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653" w:wrap="notBeside" w:vAnchor="text" w:hAnchor="text" w:xAlign="center" w:y="1"/>
              <w:shd w:val="clear" w:color="auto" w:fill="auto"/>
              <w:spacing w:after="0" w:line="245" w:lineRule="exact"/>
              <w:ind w:left="140" w:firstLine="0"/>
              <w:jc w:val="left"/>
            </w:pPr>
            <w:r w:rsidRPr="00616B3B">
              <w:rPr>
                <w:rStyle w:val="295pt"/>
                <w:sz w:val="22"/>
                <w:szCs w:val="22"/>
              </w:rPr>
              <w:t>УУД владеет, бывают ошибки</w:t>
            </w:r>
          </w:p>
          <w:p w:rsidR="00C239A6" w:rsidRPr="00616B3B" w:rsidRDefault="007B665E">
            <w:pPr>
              <w:pStyle w:val="22"/>
              <w:framePr w:w="9653" w:wrap="notBeside" w:vAnchor="text" w:hAnchor="text" w:xAlign="center" w:y="1"/>
              <w:shd w:val="clear" w:color="auto" w:fill="auto"/>
              <w:spacing w:after="0" w:line="190" w:lineRule="exact"/>
              <w:ind w:left="140" w:firstLine="0"/>
              <w:jc w:val="left"/>
            </w:pPr>
            <w:r w:rsidRPr="00616B3B">
              <w:rPr>
                <w:rStyle w:val="295pt"/>
                <w:sz w:val="22"/>
                <w:szCs w:val="22"/>
              </w:rPr>
              <w:t>= 1,5</w:t>
            </w:r>
          </w:p>
        </w:tc>
      </w:tr>
      <w:tr w:rsidR="00C239A6" w:rsidRPr="00616B3B">
        <w:trPr>
          <w:trHeight w:hRule="exact" w:val="1301"/>
          <w:jc w:val="center"/>
        </w:trPr>
        <w:tc>
          <w:tcPr>
            <w:tcW w:w="1699" w:type="dxa"/>
            <w:tcBorders>
              <w:top w:val="single" w:sz="4" w:space="0" w:color="auto"/>
              <w:left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226" w:lineRule="exact"/>
              <w:ind w:left="160" w:firstLine="0"/>
              <w:jc w:val="left"/>
            </w:pPr>
            <w:r w:rsidRPr="00616B3B">
              <w:rPr>
                <w:rStyle w:val="295pt"/>
                <w:sz w:val="22"/>
                <w:szCs w:val="22"/>
              </w:rPr>
              <w:t>4 уровень - достаточный</w:t>
            </w:r>
          </w:p>
        </w:tc>
        <w:tc>
          <w:tcPr>
            <w:tcW w:w="2117" w:type="dxa"/>
            <w:tcBorders>
              <w:top w:val="single" w:sz="4" w:space="0" w:color="auto"/>
              <w:left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245" w:lineRule="exact"/>
              <w:ind w:left="160" w:firstLine="0"/>
              <w:jc w:val="left"/>
            </w:pPr>
            <w:r w:rsidRPr="00616B3B">
              <w:rPr>
                <w:rStyle w:val="295pt"/>
                <w:sz w:val="22"/>
                <w:szCs w:val="22"/>
              </w:rPr>
              <w:t>адекватный перенос учебных действий</w:t>
            </w:r>
          </w:p>
        </w:tc>
        <w:tc>
          <w:tcPr>
            <w:tcW w:w="3811" w:type="dxa"/>
            <w:tcBorders>
              <w:top w:val="single" w:sz="4" w:space="0" w:color="auto"/>
              <w:left w:val="single" w:sz="4" w:space="0" w:color="auto"/>
            </w:tcBorders>
            <w:shd w:val="clear" w:color="auto" w:fill="FFFFFF"/>
            <w:vAlign w:val="bottom"/>
          </w:tcPr>
          <w:p w:rsidR="00C239A6" w:rsidRPr="00616B3B" w:rsidRDefault="007B665E">
            <w:pPr>
              <w:pStyle w:val="22"/>
              <w:framePr w:w="9653" w:wrap="notBeside" w:vAnchor="text" w:hAnchor="text" w:xAlign="center" w:y="1"/>
              <w:shd w:val="clear" w:color="auto" w:fill="auto"/>
              <w:spacing w:after="0" w:line="245" w:lineRule="exact"/>
              <w:ind w:left="140" w:firstLine="0"/>
              <w:jc w:val="left"/>
            </w:pPr>
            <w:r w:rsidRPr="00616B3B">
              <w:rPr>
                <w:rStyle w:val="295pt"/>
                <w:sz w:val="22"/>
                <w:szCs w:val="22"/>
              </w:rPr>
              <w:t>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tc>
        <w:tc>
          <w:tcPr>
            <w:tcW w:w="2026"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245" w:lineRule="exact"/>
              <w:ind w:left="140" w:firstLine="0"/>
              <w:jc w:val="left"/>
            </w:pPr>
            <w:r w:rsidRPr="00616B3B">
              <w:rPr>
                <w:rStyle w:val="295pt"/>
                <w:sz w:val="22"/>
                <w:szCs w:val="22"/>
              </w:rPr>
              <w:t>есть затруднения = 2.0</w:t>
            </w:r>
          </w:p>
        </w:tc>
      </w:tr>
      <w:tr w:rsidR="00C239A6" w:rsidRPr="00616B3B">
        <w:trPr>
          <w:trHeight w:hRule="exact" w:val="1310"/>
          <w:jc w:val="center"/>
        </w:trPr>
        <w:tc>
          <w:tcPr>
            <w:tcW w:w="1699"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250" w:lineRule="exact"/>
              <w:ind w:left="160" w:firstLine="0"/>
              <w:jc w:val="left"/>
            </w:pPr>
            <w:r w:rsidRPr="00616B3B">
              <w:rPr>
                <w:rStyle w:val="295pt"/>
                <w:sz w:val="22"/>
                <w:szCs w:val="22"/>
              </w:rPr>
              <w:t>5 уровень - оптимальный</w:t>
            </w:r>
          </w:p>
        </w:tc>
        <w:tc>
          <w:tcPr>
            <w:tcW w:w="2117"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259" w:lineRule="exact"/>
              <w:ind w:firstLine="160"/>
              <w:jc w:val="left"/>
            </w:pPr>
            <w:r w:rsidRPr="00616B3B">
              <w:rPr>
                <w:rStyle w:val="295pt"/>
                <w:sz w:val="22"/>
                <w:szCs w:val="22"/>
              </w:rPr>
              <w:t>самостоятельно е построение учебных целей</w:t>
            </w:r>
          </w:p>
        </w:tc>
        <w:tc>
          <w:tcPr>
            <w:tcW w:w="3811" w:type="dxa"/>
            <w:tcBorders>
              <w:top w:val="single" w:sz="4" w:space="0" w:color="auto"/>
              <w:left w:val="single" w:sz="4" w:space="0" w:color="auto"/>
              <w:bottom w:val="single" w:sz="4" w:space="0" w:color="auto"/>
            </w:tcBorders>
            <w:shd w:val="clear" w:color="auto" w:fill="FFFFFF"/>
            <w:vAlign w:val="bottom"/>
          </w:tcPr>
          <w:p w:rsidR="00C239A6" w:rsidRPr="00616B3B" w:rsidRDefault="007B665E">
            <w:pPr>
              <w:pStyle w:val="22"/>
              <w:framePr w:w="9653" w:wrap="notBeside" w:vAnchor="text" w:hAnchor="text" w:xAlign="center" w:y="1"/>
              <w:shd w:val="clear" w:color="auto" w:fill="auto"/>
              <w:spacing w:after="0" w:line="245" w:lineRule="exact"/>
              <w:ind w:left="140" w:firstLine="0"/>
              <w:jc w:val="left"/>
            </w:pPr>
            <w:r w:rsidRPr="00616B3B">
              <w:rPr>
                <w:rStyle w:val="295pt"/>
                <w:sz w:val="22"/>
                <w:szCs w:val="22"/>
              </w:rPr>
              <w:t>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250" w:lineRule="exact"/>
              <w:ind w:left="140" w:firstLine="0"/>
              <w:jc w:val="left"/>
            </w:pPr>
            <w:r w:rsidRPr="00616B3B">
              <w:rPr>
                <w:rStyle w:val="295pt"/>
                <w:sz w:val="22"/>
                <w:szCs w:val="22"/>
              </w:rPr>
              <w:t>Почти нет затруднений = 2.5</w:t>
            </w:r>
          </w:p>
        </w:tc>
      </w:tr>
    </w:tbl>
    <w:p w:rsidR="00C239A6" w:rsidRPr="00616B3B" w:rsidRDefault="00C239A6">
      <w:pPr>
        <w:framePr w:w="9653"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699"/>
        <w:gridCol w:w="2117"/>
        <w:gridCol w:w="3811"/>
        <w:gridCol w:w="2026"/>
      </w:tblGrid>
      <w:tr w:rsidR="00C239A6" w:rsidRPr="00616B3B">
        <w:trPr>
          <w:trHeight w:hRule="exact" w:val="326"/>
          <w:jc w:val="center"/>
        </w:trPr>
        <w:tc>
          <w:tcPr>
            <w:tcW w:w="1699" w:type="dxa"/>
            <w:tcBorders>
              <w:top w:val="single" w:sz="4" w:space="0" w:color="auto"/>
              <w:left w:val="single" w:sz="4" w:space="0" w:color="auto"/>
            </w:tcBorders>
            <w:shd w:val="clear" w:color="auto" w:fill="FFFFFF"/>
            <w:vAlign w:val="bottom"/>
          </w:tcPr>
          <w:p w:rsidR="00C239A6" w:rsidRPr="00616B3B" w:rsidRDefault="007B665E">
            <w:pPr>
              <w:pStyle w:val="22"/>
              <w:framePr w:w="9653" w:wrap="notBeside" w:vAnchor="text" w:hAnchor="text" w:xAlign="center" w:y="1"/>
              <w:shd w:val="clear" w:color="auto" w:fill="auto"/>
              <w:spacing w:after="0" w:line="190" w:lineRule="exact"/>
              <w:ind w:left="160" w:firstLine="0"/>
              <w:jc w:val="left"/>
            </w:pPr>
            <w:r w:rsidRPr="00616B3B">
              <w:rPr>
                <w:rStyle w:val="295pt"/>
                <w:sz w:val="22"/>
                <w:szCs w:val="22"/>
              </w:rPr>
              <w:t>6 уровень-</w:t>
            </w:r>
          </w:p>
        </w:tc>
        <w:tc>
          <w:tcPr>
            <w:tcW w:w="2117" w:type="dxa"/>
            <w:tcBorders>
              <w:top w:val="single" w:sz="4" w:space="0" w:color="auto"/>
              <w:left w:val="single" w:sz="4" w:space="0" w:color="auto"/>
            </w:tcBorders>
            <w:shd w:val="clear" w:color="auto" w:fill="FFFFFF"/>
            <w:vAlign w:val="bottom"/>
          </w:tcPr>
          <w:p w:rsidR="00C239A6" w:rsidRPr="00616B3B" w:rsidRDefault="007B665E">
            <w:pPr>
              <w:pStyle w:val="22"/>
              <w:framePr w:w="9653" w:wrap="notBeside" w:vAnchor="text" w:hAnchor="text" w:xAlign="center" w:y="1"/>
              <w:shd w:val="clear" w:color="auto" w:fill="auto"/>
              <w:spacing w:after="0" w:line="190" w:lineRule="exact"/>
              <w:ind w:left="160" w:firstLine="0"/>
              <w:jc w:val="left"/>
            </w:pPr>
            <w:r w:rsidRPr="00616B3B">
              <w:rPr>
                <w:rStyle w:val="295pt"/>
                <w:sz w:val="22"/>
                <w:szCs w:val="22"/>
              </w:rPr>
              <w:t>обобщение учебных</w:t>
            </w:r>
          </w:p>
        </w:tc>
        <w:tc>
          <w:tcPr>
            <w:tcW w:w="3811" w:type="dxa"/>
            <w:tcBorders>
              <w:top w:val="single" w:sz="4" w:space="0" w:color="auto"/>
              <w:left w:val="single" w:sz="4" w:space="0" w:color="auto"/>
            </w:tcBorders>
            <w:shd w:val="clear" w:color="auto" w:fill="FFFFFF"/>
            <w:vAlign w:val="bottom"/>
          </w:tcPr>
          <w:p w:rsidR="00C239A6" w:rsidRPr="00616B3B" w:rsidRDefault="007B665E">
            <w:pPr>
              <w:pStyle w:val="22"/>
              <w:framePr w:w="9653" w:wrap="notBeside" w:vAnchor="text" w:hAnchor="text" w:xAlign="center" w:y="1"/>
              <w:shd w:val="clear" w:color="auto" w:fill="auto"/>
              <w:spacing w:after="0" w:line="190" w:lineRule="exact"/>
              <w:ind w:left="160" w:firstLine="0"/>
              <w:jc w:val="left"/>
            </w:pPr>
            <w:r w:rsidRPr="00616B3B">
              <w:rPr>
                <w:rStyle w:val="295pt"/>
                <w:sz w:val="22"/>
                <w:szCs w:val="22"/>
              </w:rPr>
              <w:t>Обобщение учебных действий</w:t>
            </w:r>
          </w:p>
        </w:tc>
        <w:tc>
          <w:tcPr>
            <w:tcW w:w="2026"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653" w:wrap="notBeside" w:vAnchor="text" w:hAnchor="text" w:xAlign="center" w:y="1"/>
              <w:shd w:val="clear" w:color="auto" w:fill="auto"/>
              <w:spacing w:after="0" w:line="190" w:lineRule="exact"/>
              <w:ind w:left="160" w:firstLine="0"/>
              <w:jc w:val="left"/>
            </w:pPr>
            <w:r w:rsidRPr="00616B3B">
              <w:rPr>
                <w:rStyle w:val="295pt"/>
                <w:sz w:val="22"/>
                <w:szCs w:val="22"/>
              </w:rPr>
              <w:t>нет затруднений =</w:t>
            </w:r>
          </w:p>
        </w:tc>
      </w:tr>
      <w:tr w:rsidR="00C239A6" w:rsidRPr="00616B3B">
        <w:trPr>
          <w:trHeight w:hRule="exact" w:val="1267"/>
          <w:jc w:val="center"/>
        </w:trPr>
        <w:tc>
          <w:tcPr>
            <w:tcW w:w="1699" w:type="dxa"/>
            <w:tcBorders>
              <w:left w:val="single" w:sz="4" w:space="0" w:color="auto"/>
              <w:bottom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190" w:lineRule="exact"/>
              <w:ind w:left="160" w:firstLine="0"/>
              <w:jc w:val="left"/>
            </w:pPr>
            <w:r w:rsidRPr="00616B3B">
              <w:rPr>
                <w:rStyle w:val="295pt"/>
                <w:sz w:val="22"/>
                <w:szCs w:val="22"/>
              </w:rPr>
              <w:t>высокий</w:t>
            </w:r>
          </w:p>
        </w:tc>
        <w:tc>
          <w:tcPr>
            <w:tcW w:w="2117" w:type="dxa"/>
            <w:tcBorders>
              <w:left w:val="single" w:sz="4" w:space="0" w:color="auto"/>
              <w:bottom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190" w:lineRule="exact"/>
              <w:ind w:left="160" w:firstLine="0"/>
              <w:jc w:val="left"/>
            </w:pPr>
            <w:r w:rsidRPr="00616B3B">
              <w:rPr>
                <w:rStyle w:val="295pt"/>
                <w:sz w:val="22"/>
                <w:szCs w:val="22"/>
              </w:rPr>
              <w:t>действий.</w:t>
            </w:r>
          </w:p>
        </w:tc>
        <w:tc>
          <w:tcPr>
            <w:tcW w:w="3811" w:type="dxa"/>
            <w:tcBorders>
              <w:left w:val="single" w:sz="4" w:space="0" w:color="auto"/>
              <w:bottom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245" w:lineRule="exact"/>
              <w:ind w:left="160" w:firstLine="0"/>
              <w:jc w:val="left"/>
            </w:pPr>
            <w:r w:rsidRPr="00616B3B">
              <w:rPr>
                <w:rStyle w:val="295pt"/>
                <w:sz w:val="22"/>
                <w:szCs w:val="22"/>
              </w:rPr>
              <w:t>на основе выявленияобщих принципов построения новых способов действий и выведение нового способа для каждой конкретной задачи. (высокий уровень развития УУД, нет затруднений = 3.0)</w:t>
            </w:r>
          </w:p>
        </w:tc>
        <w:tc>
          <w:tcPr>
            <w:tcW w:w="2026" w:type="dxa"/>
            <w:tcBorders>
              <w:left w:val="single" w:sz="4" w:space="0" w:color="auto"/>
              <w:bottom w:val="single" w:sz="4" w:space="0" w:color="auto"/>
              <w:right w:val="single" w:sz="4" w:space="0" w:color="auto"/>
            </w:tcBorders>
            <w:shd w:val="clear" w:color="auto" w:fill="FFFFFF"/>
          </w:tcPr>
          <w:p w:rsidR="00C239A6" w:rsidRPr="00616B3B" w:rsidRDefault="007B665E">
            <w:pPr>
              <w:pStyle w:val="22"/>
              <w:framePr w:w="9653" w:wrap="notBeside" w:vAnchor="text" w:hAnchor="text" w:xAlign="center" w:y="1"/>
              <w:shd w:val="clear" w:color="auto" w:fill="auto"/>
              <w:spacing w:after="0" w:line="190" w:lineRule="exact"/>
              <w:ind w:left="160" w:firstLine="0"/>
              <w:jc w:val="left"/>
            </w:pPr>
            <w:r w:rsidRPr="00616B3B">
              <w:rPr>
                <w:rStyle w:val="295pt"/>
                <w:sz w:val="22"/>
                <w:szCs w:val="22"/>
              </w:rPr>
              <w:t>3.0</w:t>
            </w:r>
          </w:p>
        </w:tc>
      </w:tr>
    </w:tbl>
    <w:p w:rsidR="00C239A6" w:rsidRPr="00616B3B" w:rsidRDefault="00C239A6">
      <w:pPr>
        <w:framePr w:w="9653" w:wrap="notBeside" w:vAnchor="text" w:hAnchor="text" w:xAlign="center" w:y="1"/>
        <w:rPr>
          <w:sz w:val="22"/>
          <w:szCs w:val="22"/>
        </w:rPr>
      </w:pPr>
    </w:p>
    <w:p w:rsidR="00C239A6" w:rsidRPr="00616B3B" w:rsidRDefault="00C239A6">
      <w:pPr>
        <w:rPr>
          <w:sz w:val="22"/>
          <w:szCs w:val="22"/>
        </w:rPr>
      </w:pPr>
    </w:p>
    <w:p w:rsidR="00C239A6" w:rsidRPr="00616B3B" w:rsidRDefault="007B665E">
      <w:pPr>
        <w:pStyle w:val="82"/>
        <w:shd w:val="clear" w:color="auto" w:fill="auto"/>
        <w:spacing w:before="224" w:after="180"/>
        <w:ind w:firstLine="460"/>
        <w:rPr>
          <w:sz w:val="22"/>
          <w:szCs w:val="22"/>
        </w:rPr>
      </w:pPr>
      <w:r w:rsidRPr="00616B3B">
        <w:rPr>
          <w:sz w:val="22"/>
          <w:szCs w:val="22"/>
        </w:rPr>
        <w:t>Можно видеть, что предложенная диагностическая система объединяет характеристики собственно учебной деятельности, личностных и регулятивных универсальных действий и свойств действия, что позволяет рассматривать ее как основу разработки критериев и методов оценки сформированное™ универсальных учебных действий.</w:t>
      </w:r>
    </w:p>
    <w:p w:rsidR="00C239A6" w:rsidRPr="00616B3B" w:rsidRDefault="007B665E">
      <w:pPr>
        <w:pStyle w:val="26"/>
        <w:keepNext/>
        <w:keepLines/>
        <w:shd w:val="clear" w:color="auto" w:fill="auto"/>
        <w:spacing w:after="0" w:line="288" w:lineRule="exact"/>
        <w:ind w:left="720"/>
        <w:jc w:val="left"/>
      </w:pPr>
      <w:bookmarkStart w:id="57" w:name="bookmark78"/>
      <w:r w:rsidRPr="00616B3B">
        <w:t>Показатели (индикаторы) сформированности УУД</w:t>
      </w:r>
      <w:bookmarkEnd w:id="57"/>
    </w:p>
    <w:p w:rsidR="00C239A6" w:rsidRPr="00616B3B" w:rsidRDefault="007B665E">
      <w:pPr>
        <w:pStyle w:val="82"/>
        <w:shd w:val="clear" w:color="auto" w:fill="auto"/>
        <w:spacing w:before="0" w:after="0"/>
        <w:ind w:firstLine="0"/>
        <w:jc w:val="left"/>
        <w:rPr>
          <w:sz w:val="22"/>
          <w:szCs w:val="22"/>
        </w:rPr>
      </w:pPr>
      <w:r w:rsidRPr="00616B3B">
        <w:rPr>
          <w:sz w:val="22"/>
          <w:szCs w:val="22"/>
        </w:rPr>
        <w:t>Уровень сформированности УДД указывается в баллах: 3 - высокий, 2 - средний, 1 - низкий.</w:t>
      </w:r>
    </w:p>
    <w:p w:rsidR="00C239A6" w:rsidRPr="00616B3B" w:rsidRDefault="007B665E">
      <w:pPr>
        <w:pStyle w:val="82"/>
        <w:shd w:val="clear" w:color="auto" w:fill="auto"/>
        <w:spacing w:before="0" w:after="0"/>
        <w:ind w:firstLine="0"/>
        <w:jc w:val="left"/>
        <w:rPr>
          <w:sz w:val="22"/>
          <w:szCs w:val="22"/>
        </w:rPr>
      </w:pPr>
      <w:r w:rsidRPr="00616B3B">
        <w:rPr>
          <w:sz w:val="22"/>
          <w:szCs w:val="22"/>
        </w:rPr>
        <w:t>По данным показателям классными руководителями заполняется сводная таблица</w:t>
      </w:r>
    </w:p>
    <w:tbl>
      <w:tblPr>
        <w:tblOverlap w:val="never"/>
        <w:tblW w:w="0" w:type="auto"/>
        <w:jc w:val="center"/>
        <w:tblLayout w:type="fixed"/>
        <w:tblCellMar>
          <w:left w:w="10" w:type="dxa"/>
          <w:right w:w="10" w:type="dxa"/>
        </w:tblCellMar>
        <w:tblLook w:val="0000" w:firstRow="0" w:lastRow="0" w:firstColumn="0" w:lastColumn="0" w:noHBand="0" w:noVBand="0"/>
      </w:tblPr>
      <w:tblGrid>
        <w:gridCol w:w="2981"/>
        <w:gridCol w:w="6384"/>
      </w:tblGrid>
      <w:tr w:rsidR="00C239A6" w:rsidRPr="00616B3B">
        <w:trPr>
          <w:trHeight w:hRule="exact" w:val="350"/>
          <w:jc w:val="center"/>
        </w:trPr>
        <w:tc>
          <w:tcPr>
            <w:tcW w:w="2981" w:type="dxa"/>
            <w:tcBorders>
              <w:top w:val="single" w:sz="4" w:space="0" w:color="auto"/>
              <w:lef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190" w:lineRule="exact"/>
              <w:ind w:firstLine="0"/>
            </w:pPr>
            <w:r w:rsidRPr="00616B3B">
              <w:rPr>
                <w:rStyle w:val="295pt"/>
                <w:sz w:val="22"/>
                <w:szCs w:val="22"/>
              </w:rPr>
              <w:t>.УУД</w:t>
            </w: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190" w:lineRule="exact"/>
              <w:ind w:firstLine="0"/>
            </w:pPr>
            <w:r w:rsidRPr="00616B3B">
              <w:rPr>
                <w:rStyle w:val="295pt"/>
                <w:sz w:val="22"/>
                <w:szCs w:val="22"/>
              </w:rPr>
              <w:t>Индикаторы (признаки проявления)</w:t>
            </w:r>
          </w:p>
        </w:tc>
      </w:tr>
      <w:tr w:rsidR="00C239A6" w:rsidRPr="00616B3B">
        <w:trPr>
          <w:trHeight w:hRule="exact" w:val="346"/>
          <w:jc w:val="center"/>
        </w:trPr>
        <w:tc>
          <w:tcPr>
            <w:tcW w:w="2981" w:type="dxa"/>
            <w:tcBorders>
              <w:top w:val="single" w:sz="4" w:space="0" w:color="auto"/>
              <w:lef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190" w:lineRule="exact"/>
              <w:ind w:firstLine="0"/>
            </w:pPr>
            <w:r w:rsidRPr="00616B3B">
              <w:rPr>
                <w:rStyle w:val="295pt"/>
                <w:sz w:val="22"/>
                <w:szCs w:val="22"/>
              </w:rPr>
              <w:t>Личностные</w:t>
            </w: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190" w:lineRule="exact"/>
              <w:ind w:firstLine="0"/>
            </w:pPr>
            <w:r w:rsidRPr="00616B3B">
              <w:rPr>
                <w:rStyle w:val="295pt"/>
                <w:sz w:val="22"/>
                <w:szCs w:val="22"/>
              </w:rPr>
              <w:t>Обучающиеся:</w:t>
            </w:r>
          </w:p>
        </w:tc>
      </w:tr>
      <w:tr w:rsidR="00C239A6" w:rsidRPr="00616B3B">
        <w:trPr>
          <w:trHeight w:hRule="exact" w:val="1627"/>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Самоопределение</w:t>
            </w: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365" w:wrap="notBeside" w:vAnchor="text" w:hAnchor="text" w:xAlign="center" w:y="1"/>
              <w:numPr>
                <w:ilvl w:val="0"/>
                <w:numId w:val="52"/>
              </w:numPr>
              <w:shd w:val="clear" w:color="auto" w:fill="auto"/>
              <w:tabs>
                <w:tab w:val="left" w:pos="355"/>
              </w:tabs>
              <w:spacing w:after="0" w:line="264" w:lineRule="exact"/>
              <w:ind w:firstLine="0"/>
              <w:jc w:val="both"/>
            </w:pPr>
            <w:r w:rsidRPr="00616B3B">
              <w:rPr>
                <w:rStyle w:val="295pt"/>
                <w:sz w:val="22"/>
                <w:szCs w:val="22"/>
              </w:rPr>
              <w:t>проявляет гражданственность и патриотизм;</w:t>
            </w:r>
          </w:p>
          <w:p w:rsidR="00C239A6" w:rsidRPr="00616B3B" w:rsidRDefault="007B665E" w:rsidP="00A10771">
            <w:pPr>
              <w:pStyle w:val="22"/>
              <w:framePr w:w="9365" w:wrap="notBeside" w:vAnchor="text" w:hAnchor="text" w:xAlign="center" w:y="1"/>
              <w:numPr>
                <w:ilvl w:val="0"/>
                <w:numId w:val="52"/>
              </w:numPr>
              <w:shd w:val="clear" w:color="auto" w:fill="auto"/>
              <w:tabs>
                <w:tab w:val="left" w:pos="355"/>
              </w:tabs>
              <w:spacing w:after="0" w:line="264" w:lineRule="exact"/>
              <w:ind w:firstLine="0"/>
              <w:jc w:val="both"/>
            </w:pPr>
            <w:r w:rsidRPr="00616B3B">
              <w:rPr>
                <w:rStyle w:val="295pt"/>
                <w:sz w:val="22"/>
                <w:szCs w:val="22"/>
              </w:rPr>
              <w:t>ведет ЗОЖ;</w:t>
            </w:r>
          </w:p>
          <w:p w:rsidR="00C239A6" w:rsidRPr="00616B3B" w:rsidRDefault="007B665E" w:rsidP="00A10771">
            <w:pPr>
              <w:pStyle w:val="22"/>
              <w:framePr w:w="9365" w:wrap="notBeside" w:vAnchor="text" w:hAnchor="text" w:xAlign="center" w:y="1"/>
              <w:numPr>
                <w:ilvl w:val="0"/>
                <w:numId w:val="52"/>
              </w:numPr>
              <w:shd w:val="clear" w:color="auto" w:fill="auto"/>
              <w:tabs>
                <w:tab w:val="left" w:pos="350"/>
              </w:tabs>
              <w:spacing w:after="0" w:line="264" w:lineRule="exact"/>
              <w:ind w:firstLine="0"/>
              <w:jc w:val="both"/>
            </w:pPr>
            <w:r w:rsidRPr="00616B3B">
              <w:rPr>
                <w:rStyle w:val="295pt"/>
                <w:sz w:val="22"/>
                <w:szCs w:val="22"/>
              </w:rPr>
              <w:t>доброжелателен, терпим к недостаткам других;</w:t>
            </w:r>
          </w:p>
          <w:p w:rsidR="00C239A6" w:rsidRPr="00616B3B" w:rsidRDefault="007B665E" w:rsidP="00A10771">
            <w:pPr>
              <w:pStyle w:val="22"/>
              <w:framePr w:w="9365" w:wrap="notBeside" w:vAnchor="text" w:hAnchor="text" w:xAlign="center" w:y="1"/>
              <w:numPr>
                <w:ilvl w:val="0"/>
                <w:numId w:val="52"/>
              </w:numPr>
              <w:shd w:val="clear" w:color="auto" w:fill="auto"/>
              <w:tabs>
                <w:tab w:val="left" w:pos="735"/>
              </w:tabs>
              <w:spacing w:after="0" w:line="226" w:lineRule="exact"/>
              <w:ind w:left="720" w:hanging="340"/>
              <w:jc w:val="left"/>
            </w:pPr>
            <w:r w:rsidRPr="00616B3B">
              <w:rPr>
                <w:rStyle w:val="295pt"/>
                <w:sz w:val="22"/>
                <w:szCs w:val="22"/>
              </w:rPr>
              <w:t>оптимальная культура поведения, в т.ч. в общественных местах, социальных сетях;</w:t>
            </w:r>
          </w:p>
          <w:p w:rsidR="00C239A6" w:rsidRPr="00616B3B" w:rsidRDefault="007B665E" w:rsidP="00A10771">
            <w:pPr>
              <w:pStyle w:val="22"/>
              <w:framePr w:w="9365" w:wrap="notBeside" w:vAnchor="text" w:hAnchor="text" w:xAlign="center" w:y="1"/>
              <w:numPr>
                <w:ilvl w:val="0"/>
                <w:numId w:val="52"/>
              </w:numPr>
              <w:shd w:val="clear" w:color="auto" w:fill="auto"/>
              <w:tabs>
                <w:tab w:val="left" w:pos="408"/>
              </w:tabs>
              <w:spacing w:after="0" w:line="190" w:lineRule="exact"/>
              <w:ind w:firstLine="0"/>
              <w:jc w:val="both"/>
            </w:pPr>
            <w:r w:rsidRPr="00616B3B">
              <w:rPr>
                <w:rStyle w:val="295pt"/>
                <w:sz w:val="22"/>
                <w:szCs w:val="22"/>
              </w:rPr>
              <w:t>речевая культура.</w:t>
            </w:r>
          </w:p>
        </w:tc>
      </w:tr>
      <w:tr w:rsidR="00C239A6" w:rsidRPr="00616B3B">
        <w:trPr>
          <w:trHeight w:hRule="exact" w:val="360"/>
          <w:jc w:val="center"/>
        </w:trPr>
        <w:tc>
          <w:tcPr>
            <w:tcW w:w="2981" w:type="dxa"/>
            <w:tcBorders>
              <w:top w:val="single" w:sz="4" w:space="0" w:color="auto"/>
              <w:lef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Самооценка</w:t>
            </w: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190" w:lineRule="exact"/>
              <w:ind w:firstLine="0"/>
              <w:jc w:val="both"/>
            </w:pPr>
            <w:r w:rsidRPr="00616B3B">
              <w:rPr>
                <w:rStyle w:val="295pt"/>
                <w:sz w:val="22"/>
                <w:szCs w:val="22"/>
              </w:rPr>
              <w:t>- имеет адекватную самооценку;</w:t>
            </w:r>
          </w:p>
        </w:tc>
      </w:tr>
      <w:tr w:rsidR="00C239A6" w:rsidRPr="00616B3B">
        <w:trPr>
          <w:trHeight w:hRule="exact" w:val="749"/>
          <w:jc w:val="center"/>
        </w:trPr>
        <w:tc>
          <w:tcPr>
            <w:tcW w:w="2981" w:type="dxa"/>
            <w:tcBorders>
              <w:top w:val="single" w:sz="4" w:space="0" w:color="auto"/>
              <w:lef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226" w:lineRule="exact"/>
              <w:ind w:firstLine="0"/>
              <w:jc w:val="left"/>
            </w:pPr>
            <w:r w:rsidRPr="00616B3B">
              <w:rPr>
                <w:rStyle w:val="295pt"/>
                <w:sz w:val="22"/>
                <w:szCs w:val="22"/>
              </w:rPr>
              <w:t>Смысло-образование (мотивация учебной деятельности)</w:t>
            </w:r>
          </w:p>
        </w:tc>
        <w:tc>
          <w:tcPr>
            <w:tcW w:w="6384" w:type="dxa"/>
            <w:tcBorders>
              <w:top w:val="single" w:sz="4" w:space="0" w:color="auto"/>
              <w:left w:val="single" w:sz="4" w:space="0" w:color="auto"/>
              <w:right w:val="single" w:sz="4" w:space="0" w:color="auto"/>
            </w:tcBorders>
            <w:shd w:val="clear" w:color="auto" w:fill="FFFFFF"/>
            <w:vAlign w:val="center"/>
          </w:tcPr>
          <w:p w:rsidR="00C239A6" w:rsidRPr="00616B3B" w:rsidRDefault="007B665E" w:rsidP="00A10771">
            <w:pPr>
              <w:pStyle w:val="22"/>
              <w:framePr w:w="9365" w:wrap="notBeside" w:vAnchor="text" w:hAnchor="text" w:xAlign="center" w:y="1"/>
              <w:numPr>
                <w:ilvl w:val="0"/>
                <w:numId w:val="53"/>
              </w:numPr>
              <w:shd w:val="clear" w:color="auto" w:fill="auto"/>
              <w:tabs>
                <w:tab w:val="left" w:pos="355"/>
              </w:tabs>
              <w:spacing w:after="60" w:line="190" w:lineRule="exact"/>
              <w:ind w:firstLine="0"/>
              <w:jc w:val="both"/>
            </w:pPr>
            <w:r w:rsidRPr="00616B3B">
              <w:rPr>
                <w:rStyle w:val="295pt"/>
                <w:sz w:val="22"/>
                <w:szCs w:val="22"/>
              </w:rPr>
              <w:t>ответственно относится к учебе, мотивирован;</w:t>
            </w:r>
          </w:p>
          <w:p w:rsidR="00C239A6" w:rsidRPr="00616B3B" w:rsidRDefault="007B665E" w:rsidP="00A10771">
            <w:pPr>
              <w:pStyle w:val="22"/>
              <w:framePr w:w="9365" w:wrap="notBeside" w:vAnchor="text" w:hAnchor="text" w:xAlign="center" w:y="1"/>
              <w:numPr>
                <w:ilvl w:val="0"/>
                <w:numId w:val="53"/>
              </w:numPr>
              <w:shd w:val="clear" w:color="auto" w:fill="auto"/>
              <w:tabs>
                <w:tab w:val="left" w:pos="355"/>
              </w:tabs>
              <w:spacing w:before="60" w:after="0" w:line="190" w:lineRule="exact"/>
              <w:ind w:firstLine="0"/>
              <w:jc w:val="both"/>
            </w:pPr>
            <w:r w:rsidRPr="00616B3B">
              <w:rPr>
                <w:rStyle w:val="295pt"/>
                <w:sz w:val="22"/>
                <w:szCs w:val="22"/>
              </w:rPr>
              <w:t>понимает ценность знаний вообще и в частности.</w:t>
            </w:r>
          </w:p>
        </w:tc>
      </w:tr>
      <w:tr w:rsidR="00C239A6" w:rsidRPr="00616B3B">
        <w:trPr>
          <w:trHeight w:hRule="exact" w:val="576"/>
          <w:jc w:val="center"/>
        </w:trPr>
        <w:tc>
          <w:tcPr>
            <w:tcW w:w="2981" w:type="dxa"/>
            <w:tcBorders>
              <w:top w:val="single" w:sz="4" w:space="0" w:color="auto"/>
              <w:left w:val="single" w:sz="4" w:space="0" w:color="auto"/>
              <w:bottom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226" w:lineRule="exact"/>
              <w:ind w:firstLine="0"/>
              <w:jc w:val="left"/>
            </w:pPr>
            <w:r w:rsidRPr="00616B3B">
              <w:rPr>
                <w:rStyle w:val="295pt"/>
                <w:sz w:val="22"/>
                <w:szCs w:val="22"/>
              </w:rPr>
              <w:t>Нравственно- этическая ориентация</w:t>
            </w:r>
          </w:p>
        </w:tc>
        <w:tc>
          <w:tcPr>
            <w:tcW w:w="6384" w:type="dxa"/>
            <w:tcBorders>
              <w:top w:val="single" w:sz="4" w:space="0" w:color="auto"/>
              <w:left w:val="single" w:sz="4" w:space="0" w:color="auto"/>
              <w:bottom w:val="single" w:sz="4" w:space="0" w:color="auto"/>
              <w:righ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230" w:lineRule="exact"/>
              <w:ind w:left="720" w:hanging="340"/>
              <w:jc w:val="left"/>
            </w:pPr>
            <w:r w:rsidRPr="00616B3B">
              <w:rPr>
                <w:rStyle w:val="295pt"/>
                <w:sz w:val="22"/>
                <w:szCs w:val="22"/>
              </w:rPr>
              <w:t>- не совершает аморальных и безнравственных поступков, ориентирован на добро, неприятие зла.</w:t>
            </w:r>
          </w:p>
        </w:tc>
      </w:tr>
    </w:tbl>
    <w:p w:rsidR="00C239A6" w:rsidRPr="00616B3B" w:rsidRDefault="00C239A6">
      <w:pPr>
        <w:framePr w:w="9365"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81"/>
        <w:gridCol w:w="6384"/>
      </w:tblGrid>
      <w:tr w:rsidR="00C239A6" w:rsidRPr="00616B3B">
        <w:trPr>
          <w:trHeight w:hRule="exact" w:val="312"/>
          <w:jc w:val="center"/>
        </w:trPr>
        <w:tc>
          <w:tcPr>
            <w:tcW w:w="2981" w:type="dxa"/>
            <w:tcBorders>
              <w:top w:val="single" w:sz="4" w:space="0" w:color="auto"/>
              <w:lef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190" w:lineRule="exact"/>
              <w:ind w:firstLine="0"/>
            </w:pPr>
            <w:r w:rsidRPr="00616B3B">
              <w:rPr>
                <w:rStyle w:val="295pt"/>
                <w:sz w:val="22"/>
                <w:szCs w:val="22"/>
              </w:rPr>
              <w:t>Регулятивные</w:t>
            </w: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190" w:lineRule="exact"/>
              <w:ind w:firstLine="0"/>
            </w:pPr>
            <w:r w:rsidRPr="00616B3B">
              <w:rPr>
                <w:rStyle w:val="295pt"/>
                <w:sz w:val="22"/>
                <w:szCs w:val="22"/>
              </w:rPr>
              <w:t>Обучающиеся:</w:t>
            </w:r>
          </w:p>
        </w:tc>
      </w:tr>
      <w:tr w:rsidR="00C239A6" w:rsidRPr="00616B3B">
        <w:trPr>
          <w:trHeight w:hRule="exact" w:val="888"/>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Целеполагание</w:t>
            </w:r>
          </w:p>
        </w:tc>
        <w:tc>
          <w:tcPr>
            <w:tcW w:w="6384"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365" w:wrap="notBeside" w:vAnchor="text" w:hAnchor="text" w:xAlign="center" w:y="1"/>
              <w:numPr>
                <w:ilvl w:val="0"/>
                <w:numId w:val="54"/>
              </w:numPr>
              <w:shd w:val="clear" w:color="auto" w:fill="auto"/>
              <w:tabs>
                <w:tab w:val="left" w:pos="360"/>
              </w:tabs>
              <w:spacing w:after="60" w:line="190" w:lineRule="exact"/>
              <w:ind w:firstLine="0"/>
              <w:jc w:val="both"/>
            </w:pPr>
            <w:r w:rsidRPr="00616B3B">
              <w:rPr>
                <w:rStyle w:val="295pt"/>
                <w:sz w:val="22"/>
                <w:szCs w:val="22"/>
              </w:rPr>
              <w:t>Понимает учебную задачу, проводит анализ условия.</w:t>
            </w:r>
          </w:p>
          <w:p w:rsidR="00C239A6" w:rsidRPr="00616B3B" w:rsidRDefault="007B665E" w:rsidP="00A10771">
            <w:pPr>
              <w:pStyle w:val="22"/>
              <w:framePr w:w="9365" w:wrap="notBeside" w:vAnchor="text" w:hAnchor="text" w:xAlign="center" w:y="1"/>
              <w:numPr>
                <w:ilvl w:val="0"/>
                <w:numId w:val="54"/>
              </w:numPr>
              <w:shd w:val="clear" w:color="auto" w:fill="auto"/>
              <w:tabs>
                <w:tab w:val="left" w:pos="735"/>
              </w:tabs>
              <w:spacing w:before="60" w:after="0" w:line="235" w:lineRule="exact"/>
              <w:ind w:left="720" w:hanging="340"/>
              <w:jc w:val="left"/>
            </w:pPr>
            <w:r w:rsidRPr="00616B3B">
              <w:rPr>
                <w:rStyle w:val="295pt"/>
                <w:sz w:val="22"/>
                <w:szCs w:val="22"/>
              </w:rPr>
              <w:t>может самостоятельно поставить цель урока (решения учебной задачи, проекта).</w:t>
            </w:r>
          </w:p>
        </w:tc>
      </w:tr>
      <w:tr w:rsidR="00C239A6" w:rsidRPr="00616B3B">
        <w:trPr>
          <w:trHeight w:hRule="exact" w:val="600"/>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Планирование</w:t>
            </w:r>
          </w:p>
        </w:tc>
        <w:tc>
          <w:tcPr>
            <w:tcW w:w="638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235" w:lineRule="exact"/>
              <w:ind w:left="720" w:hanging="340"/>
              <w:jc w:val="left"/>
            </w:pPr>
            <w:r w:rsidRPr="00616B3B">
              <w:rPr>
                <w:rStyle w:val="295pt"/>
                <w:sz w:val="22"/>
                <w:szCs w:val="22"/>
              </w:rPr>
              <w:t>- умеет составить план (простой и сложный) по решению учебной задачи(проекта).</w:t>
            </w:r>
          </w:p>
        </w:tc>
      </w:tr>
      <w:tr w:rsidR="00C239A6" w:rsidRPr="00616B3B">
        <w:trPr>
          <w:trHeight w:hRule="exact" w:val="600"/>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Прогнозирование</w:t>
            </w:r>
          </w:p>
        </w:tc>
        <w:tc>
          <w:tcPr>
            <w:tcW w:w="638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235" w:lineRule="exact"/>
              <w:ind w:left="720" w:hanging="340"/>
              <w:jc w:val="left"/>
            </w:pPr>
            <w:r w:rsidRPr="00616B3B">
              <w:rPr>
                <w:rStyle w:val="295pt"/>
                <w:sz w:val="22"/>
                <w:szCs w:val="22"/>
              </w:rPr>
              <w:t>- умеет представить(спрогнозировать) результат учебной задачи(проекта).</w:t>
            </w:r>
          </w:p>
        </w:tc>
      </w:tr>
      <w:tr w:rsidR="00C239A6" w:rsidRPr="00616B3B">
        <w:trPr>
          <w:trHeight w:hRule="exact" w:val="600"/>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Контроль</w:t>
            </w:r>
          </w:p>
        </w:tc>
        <w:tc>
          <w:tcPr>
            <w:tcW w:w="638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226" w:lineRule="exact"/>
              <w:ind w:left="720" w:hanging="340"/>
              <w:jc w:val="left"/>
            </w:pPr>
            <w:r w:rsidRPr="00616B3B">
              <w:rPr>
                <w:rStyle w:val="295pt"/>
                <w:sz w:val="22"/>
                <w:szCs w:val="22"/>
              </w:rPr>
              <w:t>- умеет провести самоконтроль выполненной работы по образцу (эталону) и самостоятельно.</w:t>
            </w:r>
          </w:p>
        </w:tc>
      </w:tr>
      <w:tr w:rsidR="00C239A6" w:rsidRPr="00616B3B">
        <w:trPr>
          <w:trHeight w:hRule="exact" w:val="744"/>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Коррекция</w:t>
            </w: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230" w:lineRule="exact"/>
              <w:ind w:firstLine="0"/>
              <w:jc w:val="both"/>
            </w:pPr>
            <w:r w:rsidRPr="00616B3B">
              <w:rPr>
                <w:rStyle w:val="295pt"/>
                <w:sz w:val="22"/>
                <w:szCs w:val="22"/>
              </w:rPr>
              <w:t>- умеет провести коррекцию, увидеть места ошибок,</w:t>
            </w:r>
          </w:p>
          <w:p w:rsidR="00C239A6" w:rsidRPr="00616B3B" w:rsidRDefault="007B665E">
            <w:pPr>
              <w:pStyle w:val="22"/>
              <w:framePr w:w="9365" w:wrap="notBeside" w:vAnchor="text" w:hAnchor="text" w:xAlign="center" w:y="1"/>
              <w:shd w:val="clear" w:color="auto" w:fill="auto"/>
              <w:spacing w:after="0" w:line="230" w:lineRule="exact"/>
              <w:ind w:left="720" w:firstLine="0"/>
              <w:jc w:val="left"/>
            </w:pPr>
            <w:r w:rsidRPr="00616B3B">
              <w:rPr>
                <w:rStyle w:val="295pt"/>
                <w:sz w:val="22"/>
                <w:szCs w:val="22"/>
              </w:rPr>
              <w:t>сформулировать затруднения, выполнить аналогичную работу без ошибок.</w:t>
            </w:r>
          </w:p>
        </w:tc>
      </w:tr>
      <w:tr w:rsidR="00C239A6" w:rsidRPr="00616B3B">
        <w:trPr>
          <w:trHeight w:hRule="exact" w:val="322"/>
          <w:jc w:val="center"/>
        </w:trPr>
        <w:tc>
          <w:tcPr>
            <w:tcW w:w="2981" w:type="dxa"/>
            <w:tcBorders>
              <w:top w:val="single" w:sz="4" w:space="0" w:color="auto"/>
              <w:lef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Оценка</w:t>
            </w: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190" w:lineRule="exact"/>
              <w:ind w:firstLine="0"/>
              <w:jc w:val="both"/>
            </w:pPr>
            <w:r w:rsidRPr="00616B3B">
              <w:rPr>
                <w:rStyle w:val="295pt"/>
                <w:sz w:val="22"/>
                <w:szCs w:val="22"/>
              </w:rPr>
              <w:t>- проводит объективную самооценку</w:t>
            </w:r>
          </w:p>
        </w:tc>
      </w:tr>
      <w:tr w:rsidR="00C239A6" w:rsidRPr="00616B3B">
        <w:trPr>
          <w:trHeight w:hRule="exact" w:val="1210"/>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Саморегуляция</w:t>
            </w: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230" w:lineRule="exact"/>
              <w:ind w:firstLine="0"/>
              <w:jc w:val="both"/>
            </w:pPr>
            <w:r w:rsidRPr="00616B3B">
              <w:rPr>
                <w:rStyle w:val="295pt"/>
                <w:sz w:val="22"/>
                <w:szCs w:val="22"/>
              </w:rPr>
              <w:t>- Умеет сдерживать эмоции, адекватно реагирует на законные</w:t>
            </w:r>
          </w:p>
          <w:p w:rsidR="00C239A6" w:rsidRPr="00616B3B" w:rsidRDefault="007B665E">
            <w:pPr>
              <w:pStyle w:val="22"/>
              <w:framePr w:w="9365" w:wrap="notBeside" w:vAnchor="text" w:hAnchor="text" w:xAlign="center" w:y="1"/>
              <w:shd w:val="clear" w:color="auto" w:fill="auto"/>
              <w:spacing w:after="0" w:line="230" w:lineRule="exact"/>
              <w:ind w:left="720" w:firstLine="0"/>
              <w:jc w:val="left"/>
            </w:pPr>
            <w:r w:rsidRPr="00616B3B">
              <w:rPr>
                <w:rStyle w:val="295pt"/>
                <w:sz w:val="22"/>
                <w:szCs w:val="22"/>
              </w:rPr>
              <w:t>замечания учителя, не вступает в пререкания, сохраняет рабочую атмосферу урока, сосредоточен на поставленных задачах, не отвлекается, регулирует свое поведение на уроке и в общественных местах.</w:t>
            </w:r>
          </w:p>
        </w:tc>
      </w:tr>
      <w:tr w:rsidR="00C239A6" w:rsidRPr="00616B3B">
        <w:trPr>
          <w:trHeight w:hRule="exact" w:val="317"/>
          <w:jc w:val="center"/>
        </w:trPr>
        <w:tc>
          <w:tcPr>
            <w:tcW w:w="2981"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pPr>
            <w:r w:rsidRPr="00616B3B">
              <w:rPr>
                <w:rStyle w:val="295pt"/>
                <w:sz w:val="22"/>
                <w:szCs w:val="22"/>
              </w:rPr>
              <w:t>Познавательные</w:t>
            </w:r>
          </w:p>
        </w:tc>
        <w:tc>
          <w:tcPr>
            <w:tcW w:w="6384"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pPr>
            <w:r w:rsidRPr="00616B3B">
              <w:rPr>
                <w:rStyle w:val="295pt"/>
                <w:sz w:val="22"/>
                <w:szCs w:val="22"/>
              </w:rPr>
              <w:t>Обучающиеся:</w:t>
            </w:r>
          </w:p>
        </w:tc>
      </w:tr>
    </w:tbl>
    <w:p w:rsidR="00C239A6" w:rsidRPr="00616B3B" w:rsidRDefault="00C239A6">
      <w:pPr>
        <w:framePr w:w="9365"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981"/>
        <w:gridCol w:w="6384"/>
      </w:tblGrid>
      <w:tr w:rsidR="00C239A6" w:rsidRPr="00616B3B">
        <w:trPr>
          <w:trHeight w:hRule="exact" w:val="2942"/>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Общеучебные</w:t>
            </w: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365" w:wrap="notBeside" w:vAnchor="text" w:hAnchor="text" w:xAlign="center" w:y="1"/>
              <w:numPr>
                <w:ilvl w:val="0"/>
                <w:numId w:val="55"/>
              </w:numPr>
              <w:shd w:val="clear" w:color="auto" w:fill="auto"/>
              <w:tabs>
                <w:tab w:val="left" w:pos="346"/>
              </w:tabs>
              <w:spacing w:after="0" w:line="264" w:lineRule="exact"/>
              <w:ind w:firstLine="0"/>
              <w:jc w:val="both"/>
            </w:pPr>
            <w:r w:rsidRPr="00616B3B">
              <w:rPr>
                <w:rStyle w:val="295pt"/>
                <w:sz w:val="22"/>
                <w:szCs w:val="22"/>
              </w:rPr>
              <w:t>умеет организовать учебное место;</w:t>
            </w:r>
          </w:p>
          <w:p w:rsidR="00C239A6" w:rsidRPr="00616B3B" w:rsidRDefault="007B665E" w:rsidP="00A10771">
            <w:pPr>
              <w:pStyle w:val="22"/>
              <w:framePr w:w="9365" w:wrap="notBeside" w:vAnchor="text" w:hAnchor="text" w:xAlign="center" w:y="1"/>
              <w:numPr>
                <w:ilvl w:val="0"/>
                <w:numId w:val="55"/>
              </w:numPr>
              <w:shd w:val="clear" w:color="auto" w:fill="auto"/>
              <w:tabs>
                <w:tab w:val="left" w:pos="355"/>
              </w:tabs>
              <w:spacing w:after="0" w:line="264" w:lineRule="exact"/>
              <w:ind w:firstLine="0"/>
              <w:jc w:val="both"/>
            </w:pPr>
            <w:r w:rsidRPr="00616B3B">
              <w:rPr>
                <w:rStyle w:val="295pt"/>
                <w:sz w:val="22"/>
                <w:szCs w:val="22"/>
              </w:rPr>
              <w:t>соответствует требованиям внешнего вида учащегося лицея;</w:t>
            </w:r>
          </w:p>
          <w:p w:rsidR="00C239A6" w:rsidRPr="00616B3B" w:rsidRDefault="007B665E" w:rsidP="00A10771">
            <w:pPr>
              <w:pStyle w:val="22"/>
              <w:framePr w:w="9365" w:wrap="notBeside" w:vAnchor="text" w:hAnchor="text" w:xAlign="center" w:y="1"/>
              <w:numPr>
                <w:ilvl w:val="0"/>
                <w:numId w:val="55"/>
              </w:numPr>
              <w:shd w:val="clear" w:color="auto" w:fill="auto"/>
              <w:tabs>
                <w:tab w:val="left" w:pos="346"/>
              </w:tabs>
              <w:spacing w:after="0" w:line="264" w:lineRule="exact"/>
              <w:ind w:firstLine="0"/>
              <w:jc w:val="both"/>
            </w:pPr>
            <w:r w:rsidRPr="00616B3B">
              <w:rPr>
                <w:rStyle w:val="295pt"/>
                <w:sz w:val="22"/>
                <w:szCs w:val="22"/>
              </w:rPr>
              <w:t>умеет самоорганизоваться в учебном процессе;</w:t>
            </w:r>
          </w:p>
          <w:p w:rsidR="00C239A6" w:rsidRPr="00616B3B" w:rsidRDefault="007B665E" w:rsidP="00A10771">
            <w:pPr>
              <w:pStyle w:val="22"/>
              <w:framePr w:w="9365" w:wrap="notBeside" w:vAnchor="text" w:hAnchor="text" w:xAlign="center" w:y="1"/>
              <w:numPr>
                <w:ilvl w:val="0"/>
                <w:numId w:val="55"/>
              </w:numPr>
              <w:shd w:val="clear" w:color="auto" w:fill="auto"/>
              <w:tabs>
                <w:tab w:val="left" w:pos="355"/>
              </w:tabs>
              <w:spacing w:after="0" w:line="264" w:lineRule="exact"/>
              <w:ind w:firstLine="0"/>
              <w:jc w:val="both"/>
            </w:pPr>
            <w:r w:rsidRPr="00616B3B">
              <w:rPr>
                <w:rStyle w:val="295pt"/>
                <w:sz w:val="22"/>
                <w:szCs w:val="22"/>
              </w:rPr>
              <w:t>обладает беглым осмысленным чтением;</w:t>
            </w:r>
          </w:p>
          <w:p w:rsidR="00C239A6" w:rsidRPr="00616B3B" w:rsidRDefault="007B665E" w:rsidP="00A10771">
            <w:pPr>
              <w:pStyle w:val="22"/>
              <w:framePr w:w="9365" w:wrap="notBeside" w:vAnchor="text" w:hAnchor="text" w:xAlign="center" w:y="1"/>
              <w:numPr>
                <w:ilvl w:val="0"/>
                <w:numId w:val="55"/>
              </w:numPr>
              <w:shd w:val="clear" w:color="auto" w:fill="auto"/>
              <w:tabs>
                <w:tab w:val="left" w:pos="346"/>
              </w:tabs>
              <w:spacing w:after="0" w:line="264" w:lineRule="exact"/>
              <w:ind w:firstLine="0"/>
              <w:jc w:val="both"/>
            </w:pPr>
            <w:r w:rsidRPr="00616B3B">
              <w:rPr>
                <w:rStyle w:val="295pt"/>
                <w:sz w:val="22"/>
                <w:szCs w:val="22"/>
              </w:rPr>
              <w:t>умеет работать с учебником и дополнительной литературой;</w:t>
            </w:r>
          </w:p>
          <w:p w:rsidR="00C239A6" w:rsidRPr="00616B3B" w:rsidRDefault="007B665E" w:rsidP="00A10771">
            <w:pPr>
              <w:pStyle w:val="22"/>
              <w:framePr w:w="9365" w:wrap="notBeside" w:vAnchor="text" w:hAnchor="text" w:xAlign="center" w:y="1"/>
              <w:numPr>
                <w:ilvl w:val="0"/>
                <w:numId w:val="55"/>
              </w:numPr>
              <w:shd w:val="clear" w:color="auto" w:fill="auto"/>
              <w:tabs>
                <w:tab w:val="left" w:pos="346"/>
              </w:tabs>
              <w:spacing w:after="0" w:line="264" w:lineRule="exact"/>
              <w:ind w:firstLine="0"/>
              <w:jc w:val="both"/>
            </w:pPr>
            <w:r w:rsidRPr="00616B3B">
              <w:rPr>
                <w:rStyle w:val="295pt"/>
                <w:sz w:val="22"/>
                <w:szCs w:val="22"/>
              </w:rPr>
              <w:t>умеет вести конспекты;</w:t>
            </w:r>
          </w:p>
          <w:p w:rsidR="00C239A6" w:rsidRPr="00616B3B" w:rsidRDefault="007B665E" w:rsidP="00A10771">
            <w:pPr>
              <w:pStyle w:val="22"/>
              <w:framePr w:w="9365" w:wrap="notBeside" w:vAnchor="text" w:hAnchor="text" w:xAlign="center" w:y="1"/>
              <w:numPr>
                <w:ilvl w:val="0"/>
                <w:numId w:val="55"/>
              </w:numPr>
              <w:shd w:val="clear" w:color="auto" w:fill="auto"/>
              <w:tabs>
                <w:tab w:val="left" w:pos="346"/>
              </w:tabs>
              <w:spacing w:after="0" w:line="264" w:lineRule="exact"/>
              <w:ind w:firstLine="0"/>
              <w:jc w:val="both"/>
            </w:pPr>
            <w:r w:rsidRPr="00616B3B">
              <w:rPr>
                <w:rStyle w:val="295pt"/>
                <w:sz w:val="22"/>
                <w:szCs w:val="22"/>
              </w:rPr>
              <w:t>умеет слушать;</w:t>
            </w:r>
          </w:p>
          <w:p w:rsidR="00C239A6" w:rsidRPr="00616B3B" w:rsidRDefault="007B665E" w:rsidP="00A10771">
            <w:pPr>
              <w:pStyle w:val="22"/>
              <w:framePr w:w="9365" w:wrap="notBeside" w:vAnchor="text" w:hAnchor="text" w:xAlign="center" w:y="1"/>
              <w:numPr>
                <w:ilvl w:val="0"/>
                <w:numId w:val="55"/>
              </w:numPr>
              <w:shd w:val="clear" w:color="auto" w:fill="auto"/>
              <w:tabs>
                <w:tab w:val="left" w:pos="346"/>
              </w:tabs>
              <w:spacing w:after="0" w:line="264" w:lineRule="exact"/>
              <w:ind w:firstLine="0"/>
              <w:jc w:val="both"/>
            </w:pPr>
            <w:r w:rsidRPr="00616B3B">
              <w:rPr>
                <w:rStyle w:val="295pt"/>
                <w:sz w:val="22"/>
                <w:szCs w:val="22"/>
              </w:rPr>
              <w:t>пересказывать в соответствии с учебной задачей и т.д.</w:t>
            </w:r>
          </w:p>
          <w:p w:rsidR="00C239A6" w:rsidRPr="00616B3B" w:rsidRDefault="007B665E" w:rsidP="00A10771">
            <w:pPr>
              <w:pStyle w:val="22"/>
              <w:framePr w:w="9365" w:wrap="notBeside" w:vAnchor="text" w:hAnchor="text" w:xAlign="center" w:y="1"/>
              <w:numPr>
                <w:ilvl w:val="0"/>
                <w:numId w:val="55"/>
              </w:numPr>
              <w:shd w:val="clear" w:color="auto" w:fill="auto"/>
              <w:tabs>
                <w:tab w:val="left" w:pos="721"/>
              </w:tabs>
              <w:spacing w:after="0" w:line="226" w:lineRule="exact"/>
              <w:ind w:left="140" w:firstLine="240"/>
              <w:jc w:val="left"/>
            </w:pPr>
            <w:r w:rsidRPr="00616B3B">
              <w:rPr>
                <w:rStyle w:val="295pt"/>
                <w:sz w:val="22"/>
                <w:szCs w:val="22"/>
              </w:rPr>
              <w:t>строить высказывание с использованием научного стиля речи и терминологии.</w:t>
            </w:r>
          </w:p>
          <w:p w:rsidR="00C239A6" w:rsidRPr="00616B3B" w:rsidRDefault="007B665E" w:rsidP="00A10771">
            <w:pPr>
              <w:pStyle w:val="22"/>
              <w:framePr w:w="9365" w:wrap="notBeside" w:vAnchor="text" w:hAnchor="text" w:xAlign="center" w:y="1"/>
              <w:numPr>
                <w:ilvl w:val="0"/>
                <w:numId w:val="55"/>
              </w:numPr>
              <w:shd w:val="clear" w:color="auto" w:fill="auto"/>
              <w:tabs>
                <w:tab w:val="left" w:pos="355"/>
              </w:tabs>
              <w:spacing w:after="0" w:line="190" w:lineRule="exact"/>
              <w:ind w:firstLine="0"/>
              <w:jc w:val="both"/>
            </w:pPr>
            <w:r w:rsidRPr="00616B3B">
              <w:rPr>
                <w:rStyle w:val="295pt"/>
                <w:sz w:val="22"/>
                <w:szCs w:val="22"/>
              </w:rPr>
              <w:t>подготовить доклад, реферат и т.д.</w:t>
            </w:r>
          </w:p>
        </w:tc>
      </w:tr>
      <w:tr w:rsidR="00C239A6" w:rsidRPr="00616B3B">
        <w:trPr>
          <w:trHeight w:hRule="exact" w:val="322"/>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Логические</w:t>
            </w:r>
          </w:p>
        </w:tc>
        <w:tc>
          <w:tcPr>
            <w:tcW w:w="638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both"/>
            </w:pPr>
            <w:r w:rsidRPr="00616B3B">
              <w:rPr>
                <w:rStyle w:val="295pt"/>
                <w:sz w:val="22"/>
                <w:szCs w:val="22"/>
              </w:rPr>
              <w:t>- умеет анализировать, классифицировать явления;</w:t>
            </w:r>
          </w:p>
        </w:tc>
      </w:tr>
      <w:tr w:rsidR="00C239A6" w:rsidRPr="00616B3B">
        <w:trPr>
          <w:trHeight w:hRule="exact" w:val="1550"/>
          <w:jc w:val="center"/>
        </w:trPr>
        <w:tc>
          <w:tcPr>
            <w:tcW w:w="2981" w:type="dxa"/>
            <w:tcBorders>
              <w:top w:val="single" w:sz="4" w:space="0" w:color="auto"/>
              <w:left w:val="single" w:sz="4" w:space="0" w:color="auto"/>
            </w:tcBorders>
            <w:shd w:val="clear" w:color="auto" w:fill="FFFFFF"/>
          </w:tcPr>
          <w:p w:rsidR="00C239A6" w:rsidRPr="00616B3B" w:rsidRDefault="00C239A6">
            <w:pPr>
              <w:framePr w:w="9365" w:wrap="notBeside" w:vAnchor="text" w:hAnchor="text" w:xAlign="center" w:y="1"/>
              <w:rPr>
                <w:sz w:val="22"/>
                <w:szCs w:val="22"/>
              </w:rPr>
            </w:pP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365" w:wrap="notBeside" w:vAnchor="text" w:hAnchor="text" w:xAlign="center" w:y="1"/>
              <w:numPr>
                <w:ilvl w:val="0"/>
                <w:numId w:val="56"/>
              </w:numPr>
              <w:shd w:val="clear" w:color="auto" w:fill="auto"/>
              <w:tabs>
                <w:tab w:val="left" w:pos="721"/>
              </w:tabs>
              <w:spacing w:after="0" w:line="230" w:lineRule="exact"/>
              <w:ind w:left="140" w:firstLine="140"/>
              <w:jc w:val="left"/>
            </w:pPr>
            <w:r w:rsidRPr="00616B3B">
              <w:rPr>
                <w:rStyle w:val="295pt"/>
                <w:sz w:val="22"/>
                <w:szCs w:val="22"/>
              </w:rPr>
              <w:t>строит высказывания логически, на основе индукции или дедукции;</w:t>
            </w:r>
          </w:p>
          <w:p w:rsidR="00C239A6" w:rsidRPr="00616B3B" w:rsidRDefault="007B665E" w:rsidP="00A10771">
            <w:pPr>
              <w:pStyle w:val="22"/>
              <w:framePr w:w="9365" w:wrap="notBeside" w:vAnchor="text" w:hAnchor="text" w:xAlign="center" w:y="1"/>
              <w:numPr>
                <w:ilvl w:val="0"/>
                <w:numId w:val="56"/>
              </w:numPr>
              <w:shd w:val="clear" w:color="auto" w:fill="auto"/>
              <w:tabs>
                <w:tab w:val="left" w:pos="422"/>
              </w:tabs>
              <w:spacing w:after="120" w:line="190" w:lineRule="exact"/>
              <w:ind w:firstLine="0"/>
              <w:jc w:val="both"/>
            </w:pPr>
            <w:r w:rsidRPr="00616B3B">
              <w:rPr>
                <w:rStyle w:val="295pt"/>
                <w:sz w:val="22"/>
                <w:szCs w:val="22"/>
              </w:rPr>
              <w:t>умеет составлять таблицы, схемы, кластеры и т.д.</w:t>
            </w:r>
          </w:p>
          <w:p w:rsidR="00C239A6" w:rsidRPr="00616B3B" w:rsidRDefault="007B665E" w:rsidP="00A10771">
            <w:pPr>
              <w:pStyle w:val="22"/>
              <w:framePr w:w="9365" w:wrap="notBeside" w:vAnchor="text" w:hAnchor="text" w:xAlign="center" w:y="1"/>
              <w:numPr>
                <w:ilvl w:val="0"/>
                <w:numId w:val="56"/>
              </w:numPr>
              <w:shd w:val="clear" w:color="auto" w:fill="auto"/>
              <w:tabs>
                <w:tab w:val="left" w:pos="716"/>
              </w:tabs>
              <w:spacing w:before="120" w:after="0" w:line="230" w:lineRule="exact"/>
              <w:ind w:left="140" w:firstLine="140"/>
              <w:jc w:val="left"/>
            </w:pPr>
            <w:r w:rsidRPr="00616B3B">
              <w:rPr>
                <w:rStyle w:val="295pt"/>
                <w:sz w:val="22"/>
                <w:szCs w:val="22"/>
              </w:rPr>
              <w:t>владеет технологиями чтения: поисковым, просмотровым, ознакомительным, изучающим;</w:t>
            </w:r>
          </w:p>
          <w:p w:rsidR="00C239A6" w:rsidRPr="00616B3B" w:rsidRDefault="007B665E" w:rsidP="00A10771">
            <w:pPr>
              <w:pStyle w:val="22"/>
              <w:framePr w:w="9365" w:wrap="notBeside" w:vAnchor="text" w:hAnchor="text" w:xAlign="center" w:y="1"/>
              <w:numPr>
                <w:ilvl w:val="0"/>
                <w:numId w:val="56"/>
              </w:numPr>
              <w:shd w:val="clear" w:color="auto" w:fill="auto"/>
              <w:tabs>
                <w:tab w:val="left" w:pos="432"/>
              </w:tabs>
              <w:spacing w:after="0" w:line="190" w:lineRule="exact"/>
              <w:ind w:firstLine="0"/>
              <w:jc w:val="both"/>
            </w:pPr>
            <w:r w:rsidRPr="00616B3B">
              <w:rPr>
                <w:rStyle w:val="295pt"/>
                <w:sz w:val="22"/>
                <w:szCs w:val="22"/>
              </w:rPr>
              <w:t>справляется с творческими заданиями, проектами.</w:t>
            </w:r>
          </w:p>
        </w:tc>
      </w:tr>
      <w:tr w:rsidR="00C239A6" w:rsidRPr="00616B3B">
        <w:trPr>
          <w:trHeight w:hRule="exact" w:val="1459"/>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Постановка и решение проблемы</w:t>
            </w:r>
          </w:p>
        </w:tc>
        <w:tc>
          <w:tcPr>
            <w:tcW w:w="6384"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365" w:wrap="notBeside" w:vAnchor="text" w:hAnchor="text" w:xAlign="center" w:y="1"/>
              <w:numPr>
                <w:ilvl w:val="0"/>
                <w:numId w:val="57"/>
              </w:numPr>
              <w:shd w:val="clear" w:color="auto" w:fill="auto"/>
              <w:tabs>
                <w:tab w:val="left" w:pos="307"/>
              </w:tabs>
              <w:spacing w:after="0" w:line="226" w:lineRule="exact"/>
              <w:ind w:firstLine="0"/>
              <w:jc w:val="both"/>
            </w:pPr>
            <w:r w:rsidRPr="00616B3B">
              <w:rPr>
                <w:rStyle w:val="295pt"/>
                <w:sz w:val="22"/>
                <w:szCs w:val="22"/>
              </w:rPr>
              <w:t>умеет переформулировать тему урока в вопрос (проблему);</w:t>
            </w:r>
          </w:p>
          <w:p w:rsidR="00C239A6" w:rsidRPr="00616B3B" w:rsidRDefault="007B665E" w:rsidP="00A10771">
            <w:pPr>
              <w:pStyle w:val="22"/>
              <w:framePr w:w="9365" w:wrap="notBeside" w:vAnchor="text" w:hAnchor="text" w:xAlign="center" w:y="1"/>
              <w:numPr>
                <w:ilvl w:val="0"/>
                <w:numId w:val="57"/>
              </w:numPr>
              <w:shd w:val="clear" w:color="auto" w:fill="auto"/>
              <w:tabs>
                <w:tab w:val="left" w:pos="601"/>
              </w:tabs>
              <w:spacing w:after="0" w:line="226" w:lineRule="exact"/>
              <w:ind w:left="140" w:firstLine="240"/>
              <w:jc w:val="left"/>
            </w:pPr>
            <w:r w:rsidRPr="00616B3B">
              <w:rPr>
                <w:rStyle w:val="295pt"/>
                <w:sz w:val="22"/>
                <w:szCs w:val="22"/>
              </w:rPr>
              <w:t>поставить задачу урока на основе темы или выявленного затруднения;</w:t>
            </w:r>
          </w:p>
          <w:p w:rsidR="00C239A6" w:rsidRPr="00616B3B" w:rsidRDefault="007B665E" w:rsidP="00A10771">
            <w:pPr>
              <w:pStyle w:val="22"/>
              <w:framePr w:w="9365" w:wrap="notBeside" w:vAnchor="text" w:hAnchor="text" w:xAlign="center" w:y="1"/>
              <w:numPr>
                <w:ilvl w:val="0"/>
                <w:numId w:val="57"/>
              </w:numPr>
              <w:shd w:val="clear" w:color="auto" w:fill="auto"/>
              <w:tabs>
                <w:tab w:val="left" w:pos="601"/>
              </w:tabs>
              <w:spacing w:after="0" w:line="226" w:lineRule="exact"/>
              <w:ind w:left="140" w:firstLine="140"/>
              <w:jc w:val="left"/>
            </w:pPr>
            <w:r w:rsidRPr="00616B3B">
              <w:rPr>
                <w:rStyle w:val="295pt"/>
                <w:sz w:val="22"/>
                <w:szCs w:val="22"/>
              </w:rPr>
              <w:t>качественно выполняет учебные задания, направленные на решение проблем, способен сформулировать вывод.</w:t>
            </w:r>
          </w:p>
        </w:tc>
      </w:tr>
      <w:tr w:rsidR="00C239A6" w:rsidRPr="00616B3B">
        <w:trPr>
          <w:trHeight w:hRule="exact" w:val="302"/>
          <w:jc w:val="center"/>
        </w:trPr>
        <w:tc>
          <w:tcPr>
            <w:tcW w:w="2981" w:type="dxa"/>
            <w:tcBorders>
              <w:top w:val="single" w:sz="4" w:space="0" w:color="auto"/>
              <w:lef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190" w:lineRule="exact"/>
              <w:ind w:left="160" w:firstLine="0"/>
              <w:jc w:val="left"/>
            </w:pPr>
            <w:r w:rsidRPr="00616B3B">
              <w:rPr>
                <w:rStyle w:val="295pt"/>
                <w:sz w:val="22"/>
                <w:szCs w:val="22"/>
              </w:rPr>
              <w:t>Коммуникативные</w:t>
            </w: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190" w:lineRule="exact"/>
              <w:ind w:firstLine="0"/>
            </w:pPr>
            <w:r w:rsidRPr="00616B3B">
              <w:rPr>
                <w:rStyle w:val="295pt"/>
                <w:sz w:val="22"/>
                <w:szCs w:val="22"/>
              </w:rPr>
              <w:t>Обучающиеся:</w:t>
            </w:r>
          </w:p>
        </w:tc>
      </w:tr>
      <w:tr w:rsidR="00C239A6" w:rsidRPr="00616B3B">
        <w:trPr>
          <w:trHeight w:hRule="exact" w:val="341"/>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Учебное сотрудничество</w:t>
            </w:r>
          </w:p>
        </w:tc>
        <w:tc>
          <w:tcPr>
            <w:tcW w:w="638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both"/>
            </w:pPr>
            <w:r w:rsidRPr="00616B3B">
              <w:rPr>
                <w:rStyle w:val="295pt"/>
                <w:sz w:val="22"/>
                <w:szCs w:val="22"/>
              </w:rPr>
              <w:t>- умеет работать в паре и группе;</w:t>
            </w:r>
          </w:p>
        </w:tc>
      </w:tr>
      <w:tr w:rsidR="00C239A6" w:rsidRPr="00616B3B">
        <w:trPr>
          <w:trHeight w:hRule="exact" w:val="557"/>
          <w:jc w:val="center"/>
        </w:trPr>
        <w:tc>
          <w:tcPr>
            <w:tcW w:w="2981" w:type="dxa"/>
            <w:tcBorders>
              <w:top w:val="single" w:sz="4" w:space="0" w:color="auto"/>
              <w:left w:val="single" w:sz="4" w:space="0" w:color="auto"/>
            </w:tcBorders>
            <w:shd w:val="clear" w:color="auto" w:fill="FFFFFF"/>
            <w:vAlign w:val="bottom"/>
          </w:tcPr>
          <w:p w:rsidR="00C239A6" w:rsidRPr="00616B3B" w:rsidRDefault="007B665E">
            <w:pPr>
              <w:pStyle w:val="22"/>
              <w:framePr w:w="9365" w:wrap="notBeside" w:vAnchor="text" w:hAnchor="text" w:xAlign="center" w:y="1"/>
              <w:shd w:val="clear" w:color="auto" w:fill="auto"/>
              <w:spacing w:after="0" w:line="230" w:lineRule="exact"/>
              <w:ind w:firstLine="0"/>
              <w:jc w:val="left"/>
            </w:pPr>
            <w:r w:rsidRPr="00616B3B">
              <w:rPr>
                <w:rStyle w:val="295pt"/>
                <w:sz w:val="22"/>
                <w:szCs w:val="22"/>
              </w:rPr>
              <w:t>Контроль, коррекция и оценка действий партнера</w:t>
            </w: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365" w:wrap="notBeside" w:vAnchor="text" w:hAnchor="text" w:xAlign="center" w:y="1"/>
              <w:numPr>
                <w:ilvl w:val="0"/>
                <w:numId w:val="58"/>
              </w:numPr>
              <w:shd w:val="clear" w:color="auto" w:fill="auto"/>
              <w:tabs>
                <w:tab w:val="left" w:pos="350"/>
              </w:tabs>
              <w:spacing w:after="60" w:line="190" w:lineRule="exact"/>
              <w:ind w:firstLine="0"/>
              <w:jc w:val="both"/>
            </w:pPr>
            <w:r w:rsidRPr="00616B3B">
              <w:rPr>
                <w:rStyle w:val="295pt"/>
                <w:sz w:val="22"/>
                <w:szCs w:val="22"/>
              </w:rPr>
              <w:t>дает объективную оценку работе других учащихся.</w:t>
            </w:r>
          </w:p>
          <w:p w:rsidR="00C239A6" w:rsidRPr="00616B3B" w:rsidRDefault="007B665E" w:rsidP="00A10771">
            <w:pPr>
              <w:pStyle w:val="22"/>
              <w:framePr w:w="9365" w:wrap="notBeside" w:vAnchor="text" w:hAnchor="text" w:xAlign="center" w:y="1"/>
              <w:numPr>
                <w:ilvl w:val="0"/>
                <w:numId w:val="58"/>
              </w:numPr>
              <w:shd w:val="clear" w:color="auto" w:fill="auto"/>
              <w:tabs>
                <w:tab w:val="left" w:pos="355"/>
              </w:tabs>
              <w:spacing w:before="60" w:after="0" w:line="190" w:lineRule="exact"/>
              <w:ind w:firstLine="0"/>
              <w:jc w:val="both"/>
            </w:pPr>
            <w:r w:rsidRPr="00616B3B">
              <w:rPr>
                <w:rStyle w:val="295pt"/>
                <w:sz w:val="22"/>
                <w:szCs w:val="22"/>
              </w:rPr>
              <w:t>способен проконсультировать другого.</w:t>
            </w:r>
          </w:p>
        </w:tc>
      </w:tr>
      <w:tr w:rsidR="00C239A6" w:rsidRPr="00616B3B">
        <w:trPr>
          <w:trHeight w:hRule="exact" w:val="614"/>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235" w:lineRule="exact"/>
              <w:ind w:firstLine="0"/>
              <w:jc w:val="left"/>
            </w:pPr>
            <w:r w:rsidRPr="00616B3B">
              <w:rPr>
                <w:rStyle w:val="295pt"/>
                <w:sz w:val="22"/>
                <w:szCs w:val="22"/>
              </w:rPr>
              <w:t>Умение слушать и вступать в диалог</w:t>
            </w:r>
          </w:p>
        </w:tc>
        <w:tc>
          <w:tcPr>
            <w:tcW w:w="6384"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365" w:wrap="notBeside" w:vAnchor="text" w:hAnchor="text" w:xAlign="center" w:y="1"/>
              <w:numPr>
                <w:ilvl w:val="0"/>
                <w:numId w:val="59"/>
              </w:numPr>
              <w:shd w:val="clear" w:color="auto" w:fill="auto"/>
              <w:tabs>
                <w:tab w:val="left" w:pos="346"/>
              </w:tabs>
              <w:spacing w:after="60" w:line="190" w:lineRule="exact"/>
              <w:ind w:firstLine="0"/>
              <w:jc w:val="both"/>
            </w:pPr>
            <w:r w:rsidRPr="00616B3B">
              <w:rPr>
                <w:rStyle w:val="295pt"/>
                <w:sz w:val="22"/>
                <w:szCs w:val="22"/>
              </w:rPr>
              <w:t>умеет вести предметный и аргументированный диалог;</w:t>
            </w:r>
          </w:p>
          <w:p w:rsidR="00C239A6" w:rsidRPr="00616B3B" w:rsidRDefault="007B665E" w:rsidP="00A10771">
            <w:pPr>
              <w:pStyle w:val="22"/>
              <w:framePr w:w="9365" w:wrap="notBeside" w:vAnchor="text" w:hAnchor="text" w:xAlign="center" w:y="1"/>
              <w:numPr>
                <w:ilvl w:val="0"/>
                <w:numId w:val="59"/>
              </w:numPr>
              <w:shd w:val="clear" w:color="auto" w:fill="auto"/>
              <w:tabs>
                <w:tab w:val="left" w:pos="346"/>
              </w:tabs>
              <w:spacing w:before="60" w:after="0" w:line="190" w:lineRule="exact"/>
              <w:ind w:firstLine="0"/>
              <w:jc w:val="both"/>
            </w:pPr>
            <w:r w:rsidRPr="00616B3B">
              <w:rPr>
                <w:rStyle w:val="295pt"/>
                <w:sz w:val="22"/>
                <w:szCs w:val="22"/>
              </w:rPr>
              <w:t>умеет рационально взаимодействовать с учителем;</w:t>
            </w:r>
          </w:p>
        </w:tc>
      </w:tr>
      <w:tr w:rsidR="00C239A6" w:rsidRPr="00616B3B">
        <w:trPr>
          <w:trHeight w:hRule="exact" w:val="1013"/>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Разрешение конфликтов</w:t>
            </w: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365" w:wrap="notBeside" w:vAnchor="text" w:hAnchor="text" w:xAlign="center" w:y="1"/>
              <w:numPr>
                <w:ilvl w:val="0"/>
                <w:numId w:val="60"/>
              </w:numPr>
              <w:shd w:val="clear" w:color="auto" w:fill="auto"/>
              <w:tabs>
                <w:tab w:val="left" w:pos="726"/>
              </w:tabs>
              <w:spacing w:after="0" w:line="230" w:lineRule="exact"/>
              <w:ind w:left="720" w:hanging="340"/>
              <w:jc w:val="left"/>
            </w:pPr>
            <w:r w:rsidRPr="00616B3B">
              <w:rPr>
                <w:rStyle w:val="295pt"/>
                <w:sz w:val="22"/>
                <w:szCs w:val="22"/>
              </w:rPr>
              <w:t>умеет разрешать конфликты, находить взаимоприемлемое решение;</w:t>
            </w:r>
          </w:p>
          <w:p w:rsidR="00C239A6" w:rsidRPr="00616B3B" w:rsidRDefault="007B665E" w:rsidP="00A10771">
            <w:pPr>
              <w:pStyle w:val="22"/>
              <w:framePr w:w="9365" w:wrap="notBeside" w:vAnchor="text" w:hAnchor="text" w:xAlign="center" w:y="1"/>
              <w:numPr>
                <w:ilvl w:val="0"/>
                <w:numId w:val="60"/>
              </w:numPr>
              <w:shd w:val="clear" w:color="auto" w:fill="auto"/>
              <w:tabs>
                <w:tab w:val="left" w:pos="730"/>
              </w:tabs>
              <w:spacing w:after="0" w:line="226" w:lineRule="exact"/>
              <w:ind w:left="720" w:hanging="340"/>
              <w:jc w:val="left"/>
            </w:pPr>
            <w:r w:rsidRPr="00616B3B">
              <w:rPr>
                <w:rStyle w:val="295pt"/>
                <w:sz w:val="22"/>
                <w:szCs w:val="22"/>
              </w:rPr>
              <w:t>демонстрирует благожелательное отношениек сверстникам и учителям;</w:t>
            </w:r>
          </w:p>
        </w:tc>
      </w:tr>
      <w:tr w:rsidR="00C239A6" w:rsidRPr="00616B3B">
        <w:trPr>
          <w:trHeight w:hRule="exact" w:val="1512"/>
          <w:jc w:val="center"/>
        </w:trPr>
        <w:tc>
          <w:tcPr>
            <w:tcW w:w="2981" w:type="dxa"/>
            <w:tcBorders>
              <w:top w:val="single" w:sz="4" w:space="0" w:color="auto"/>
              <w:lef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left"/>
            </w:pPr>
            <w:r w:rsidRPr="00616B3B">
              <w:rPr>
                <w:rStyle w:val="295pt"/>
                <w:sz w:val="22"/>
                <w:szCs w:val="22"/>
              </w:rPr>
              <w:t>Передача информации</w:t>
            </w:r>
          </w:p>
        </w:tc>
        <w:tc>
          <w:tcPr>
            <w:tcW w:w="6384"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365" w:wrap="notBeside" w:vAnchor="text" w:hAnchor="text" w:xAlign="center" w:y="1"/>
              <w:numPr>
                <w:ilvl w:val="0"/>
                <w:numId w:val="61"/>
              </w:numPr>
              <w:shd w:val="clear" w:color="auto" w:fill="auto"/>
              <w:tabs>
                <w:tab w:val="left" w:pos="726"/>
              </w:tabs>
              <w:spacing w:after="0" w:line="226" w:lineRule="exact"/>
              <w:ind w:left="720" w:hanging="340"/>
              <w:jc w:val="left"/>
            </w:pPr>
            <w:r w:rsidRPr="00616B3B">
              <w:rPr>
                <w:rStyle w:val="295pt"/>
                <w:sz w:val="22"/>
                <w:szCs w:val="22"/>
              </w:rPr>
              <w:t>умеет точно и полно передать услышанную и изученную информацию;</w:t>
            </w:r>
          </w:p>
          <w:p w:rsidR="00C239A6" w:rsidRPr="00616B3B" w:rsidRDefault="007B665E" w:rsidP="00A10771">
            <w:pPr>
              <w:pStyle w:val="22"/>
              <w:framePr w:w="9365" w:wrap="notBeside" w:vAnchor="text" w:hAnchor="text" w:xAlign="center" w:y="1"/>
              <w:numPr>
                <w:ilvl w:val="0"/>
                <w:numId w:val="61"/>
              </w:numPr>
              <w:shd w:val="clear" w:color="auto" w:fill="auto"/>
              <w:tabs>
                <w:tab w:val="left" w:pos="726"/>
              </w:tabs>
              <w:spacing w:after="0" w:line="230" w:lineRule="exact"/>
              <w:ind w:left="720" w:hanging="340"/>
              <w:jc w:val="left"/>
            </w:pPr>
            <w:r w:rsidRPr="00616B3B">
              <w:rPr>
                <w:rStyle w:val="295pt"/>
                <w:sz w:val="22"/>
                <w:szCs w:val="22"/>
              </w:rPr>
              <w:t>умеет использовать ИКТ при подготовке докладов, выступлений, проектов;</w:t>
            </w:r>
          </w:p>
          <w:p w:rsidR="00C239A6" w:rsidRPr="00616B3B" w:rsidRDefault="007B665E" w:rsidP="00A10771">
            <w:pPr>
              <w:pStyle w:val="22"/>
              <w:framePr w:w="9365" w:wrap="notBeside" w:vAnchor="text" w:hAnchor="text" w:xAlign="center" w:y="1"/>
              <w:numPr>
                <w:ilvl w:val="0"/>
                <w:numId w:val="61"/>
              </w:numPr>
              <w:shd w:val="clear" w:color="auto" w:fill="auto"/>
              <w:tabs>
                <w:tab w:val="left" w:pos="726"/>
              </w:tabs>
              <w:spacing w:after="0" w:line="235" w:lineRule="exact"/>
              <w:ind w:left="720" w:hanging="340"/>
              <w:jc w:val="left"/>
            </w:pPr>
            <w:r w:rsidRPr="00616B3B">
              <w:rPr>
                <w:rStyle w:val="295pt"/>
                <w:sz w:val="22"/>
                <w:szCs w:val="22"/>
              </w:rPr>
              <w:t>умеет составлять презентацию, выступать, невоспроизводя презентацию дословно.</w:t>
            </w:r>
          </w:p>
        </w:tc>
      </w:tr>
      <w:tr w:rsidR="00C239A6" w:rsidRPr="00616B3B">
        <w:trPr>
          <w:trHeight w:hRule="exact" w:val="610"/>
          <w:jc w:val="center"/>
        </w:trPr>
        <w:tc>
          <w:tcPr>
            <w:tcW w:w="2981"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226" w:lineRule="exact"/>
              <w:ind w:firstLine="0"/>
              <w:jc w:val="left"/>
            </w:pPr>
            <w:r w:rsidRPr="00616B3B">
              <w:rPr>
                <w:rStyle w:val="295pt"/>
                <w:sz w:val="22"/>
                <w:szCs w:val="22"/>
              </w:rPr>
              <w:t>Полнота и точность выражения мысли</w:t>
            </w:r>
          </w:p>
        </w:tc>
        <w:tc>
          <w:tcPr>
            <w:tcW w:w="6384"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9365" w:wrap="notBeside" w:vAnchor="text" w:hAnchor="text" w:xAlign="center" w:y="1"/>
              <w:shd w:val="clear" w:color="auto" w:fill="auto"/>
              <w:spacing w:after="0" w:line="190" w:lineRule="exact"/>
              <w:ind w:firstLine="0"/>
              <w:jc w:val="both"/>
            </w:pPr>
            <w:r w:rsidRPr="00616B3B">
              <w:rPr>
                <w:rStyle w:val="295pt"/>
                <w:sz w:val="22"/>
                <w:szCs w:val="22"/>
              </w:rPr>
              <w:t>- -высказывается полно, грамотно, связно, логично. Развитая речь.</w:t>
            </w:r>
          </w:p>
        </w:tc>
      </w:tr>
    </w:tbl>
    <w:p w:rsidR="00C239A6" w:rsidRPr="00616B3B" w:rsidRDefault="00C239A6">
      <w:pPr>
        <w:framePr w:w="9365" w:wrap="notBeside" w:vAnchor="text" w:hAnchor="text" w:xAlign="center" w:y="1"/>
        <w:rPr>
          <w:sz w:val="22"/>
          <w:szCs w:val="22"/>
        </w:rPr>
      </w:pPr>
    </w:p>
    <w:p w:rsidR="00C239A6" w:rsidRPr="00616B3B" w:rsidRDefault="00C239A6">
      <w:pPr>
        <w:rPr>
          <w:sz w:val="22"/>
          <w:szCs w:val="22"/>
        </w:rPr>
      </w:pPr>
    </w:p>
    <w:p w:rsidR="00C239A6" w:rsidRPr="00616B3B" w:rsidRDefault="007B665E">
      <w:pPr>
        <w:pStyle w:val="82"/>
        <w:shd w:val="clear" w:color="auto" w:fill="auto"/>
        <w:spacing w:before="220" w:after="180" w:line="293" w:lineRule="exact"/>
        <w:ind w:firstLine="600"/>
        <w:rPr>
          <w:sz w:val="22"/>
          <w:szCs w:val="22"/>
        </w:rPr>
      </w:pPr>
      <w:r w:rsidRPr="00616B3B">
        <w:rPr>
          <w:sz w:val="22"/>
          <w:szCs w:val="22"/>
        </w:rPr>
        <w:t>Классный руководитель на основании вышеуказанных форм фиксирует результат в ведомости учета метапредметных результатов как результат годовой промежуточной аттестации.</w:t>
      </w:r>
    </w:p>
    <w:p w:rsidR="00C239A6" w:rsidRPr="00616B3B" w:rsidRDefault="007B665E" w:rsidP="00A10771">
      <w:pPr>
        <w:pStyle w:val="26"/>
        <w:keepNext/>
        <w:keepLines/>
        <w:numPr>
          <w:ilvl w:val="0"/>
          <w:numId w:val="62"/>
        </w:numPr>
        <w:shd w:val="clear" w:color="auto" w:fill="auto"/>
        <w:tabs>
          <w:tab w:val="left" w:pos="735"/>
        </w:tabs>
        <w:spacing w:after="0" w:line="293" w:lineRule="exact"/>
        <w:jc w:val="both"/>
        <w:rPr>
          <w:b/>
        </w:rPr>
      </w:pPr>
      <w:bookmarkStart w:id="58" w:name="bookmark79"/>
      <w:r w:rsidRPr="00616B3B">
        <w:rPr>
          <w:b/>
        </w:rPr>
        <w:t>Методика и инструментарий оценки успешности освоения и применения обучающимися универсальных учебных действий.</w:t>
      </w:r>
      <w:bookmarkEnd w:id="58"/>
    </w:p>
    <w:p w:rsidR="00C239A6" w:rsidRPr="00616B3B" w:rsidRDefault="007B665E">
      <w:pPr>
        <w:pStyle w:val="82"/>
        <w:shd w:val="clear" w:color="auto" w:fill="auto"/>
        <w:spacing w:before="0" w:after="0"/>
        <w:ind w:firstLine="600"/>
        <w:rPr>
          <w:sz w:val="22"/>
          <w:szCs w:val="22"/>
        </w:rPr>
      </w:pPr>
      <w:r w:rsidRPr="00616B3B">
        <w:rPr>
          <w:sz w:val="22"/>
          <w:szCs w:val="22"/>
        </w:rPr>
        <w:t>Федеральный государственный образовательный стандарт основного общего образования предписывает, что «Достижение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основных образовательных программ осуществляется в лицее по следующим методикам:</w:t>
      </w:r>
    </w:p>
    <w:p w:rsidR="00C239A6" w:rsidRPr="00616B3B" w:rsidRDefault="007B665E" w:rsidP="00A10771">
      <w:pPr>
        <w:pStyle w:val="82"/>
        <w:numPr>
          <w:ilvl w:val="0"/>
          <w:numId w:val="63"/>
        </w:numPr>
        <w:shd w:val="clear" w:color="auto" w:fill="auto"/>
        <w:tabs>
          <w:tab w:val="left" w:pos="732"/>
        </w:tabs>
        <w:spacing w:before="0" w:after="0" w:line="293" w:lineRule="exact"/>
        <w:ind w:left="400" w:firstLine="0"/>
        <w:rPr>
          <w:sz w:val="22"/>
          <w:szCs w:val="22"/>
        </w:rPr>
      </w:pPr>
      <w:r w:rsidRPr="00616B3B">
        <w:rPr>
          <w:sz w:val="22"/>
          <w:szCs w:val="22"/>
        </w:rPr>
        <w:t>Диагностические методы мониторинга УУД учащихся 5-7 классов.</w:t>
      </w:r>
    </w:p>
    <w:p w:rsidR="00C239A6" w:rsidRPr="00616B3B" w:rsidRDefault="007B665E" w:rsidP="00A10771">
      <w:pPr>
        <w:pStyle w:val="82"/>
        <w:numPr>
          <w:ilvl w:val="0"/>
          <w:numId w:val="63"/>
        </w:numPr>
        <w:shd w:val="clear" w:color="auto" w:fill="auto"/>
        <w:tabs>
          <w:tab w:val="left" w:pos="732"/>
        </w:tabs>
        <w:spacing w:before="0" w:after="0" w:line="302" w:lineRule="exact"/>
        <w:ind w:left="400" w:firstLine="0"/>
        <w:rPr>
          <w:sz w:val="22"/>
          <w:szCs w:val="22"/>
        </w:rPr>
      </w:pPr>
      <w:r w:rsidRPr="00616B3B">
        <w:rPr>
          <w:sz w:val="22"/>
          <w:szCs w:val="22"/>
        </w:rPr>
        <w:t>Методика определения уровня умственного развития. Методика ГИТ (10-12 лет)</w:t>
      </w:r>
    </w:p>
    <w:p w:rsidR="00C239A6" w:rsidRPr="00616B3B" w:rsidRDefault="007B665E" w:rsidP="00A10771">
      <w:pPr>
        <w:pStyle w:val="82"/>
        <w:numPr>
          <w:ilvl w:val="0"/>
          <w:numId w:val="63"/>
        </w:numPr>
        <w:shd w:val="clear" w:color="auto" w:fill="auto"/>
        <w:tabs>
          <w:tab w:val="left" w:pos="732"/>
        </w:tabs>
        <w:spacing w:before="0" w:after="0" w:line="302" w:lineRule="exact"/>
        <w:ind w:left="400" w:firstLine="0"/>
        <w:rPr>
          <w:sz w:val="22"/>
          <w:szCs w:val="22"/>
        </w:rPr>
      </w:pPr>
      <w:r w:rsidRPr="00616B3B">
        <w:rPr>
          <w:sz w:val="22"/>
          <w:szCs w:val="22"/>
        </w:rPr>
        <w:t>Методика «Интеллектуальная лабильность» (11-15 лет) в модификации С.Н. Костроминой</w:t>
      </w:r>
    </w:p>
    <w:p w:rsidR="00C239A6" w:rsidRPr="00616B3B" w:rsidRDefault="007B665E" w:rsidP="00A10771">
      <w:pPr>
        <w:pStyle w:val="82"/>
        <w:numPr>
          <w:ilvl w:val="0"/>
          <w:numId w:val="63"/>
        </w:numPr>
        <w:shd w:val="clear" w:color="auto" w:fill="auto"/>
        <w:tabs>
          <w:tab w:val="left" w:pos="732"/>
        </w:tabs>
        <w:spacing w:before="0" w:after="0" w:line="302" w:lineRule="exact"/>
        <w:ind w:left="400" w:firstLine="0"/>
        <w:rPr>
          <w:sz w:val="22"/>
          <w:szCs w:val="22"/>
        </w:rPr>
      </w:pPr>
      <w:r w:rsidRPr="00616B3B">
        <w:rPr>
          <w:sz w:val="22"/>
          <w:szCs w:val="22"/>
        </w:rPr>
        <w:t>Анкета для определения школьной мотивации (Н.Г. Лусканова)</w:t>
      </w:r>
    </w:p>
    <w:p w:rsidR="00C239A6" w:rsidRPr="00616B3B" w:rsidRDefault="007B665E" w:rsidP="00A10771">
      <w:pPr>
        <w:pStyle w:val="82"/>
        <w:numPr>
          <w:ilvl w:val="0"/>
          <w:numId w:val="63"/>
        </w:numPr>
        <w:shd w:val="clear" w:color="auto" w:fill="auto"/>
        <w:tabs>
          <w:tab w:val="left" w:pos="732"/>
        </w:tabs>
        <w:spacing w:before="0" w:after="0" w:line="302" w:lineRule="exact"/>
        <w:ind w:left="760"/>
        <w:jc w:val="left"/>
        <w:rPr>
          <w:sz w:val="22"/>
          <w:szCs w:val="22"/>
        </w:rPr>
      </w:pPr>
      <w:r w:rsidRPr="00616B3B">
        <w:rPr>
          <w:sz w:val="22"/>
          <w:szCs w:val="22"/>
        </w:rPr>
        <w:t>Методика диагностики мотивации учения и эмоционального отношения к учению в средних и старших классах школы (А. Прихожан)</w:t>
      </w:r>
    </w:p>
    <w:p w:rsidR="00C239A6" w:rsidRPr="00616B3B" w:rsidRDefault="007B665E" w:rsidP="00A10771">
      <w:pPr>
        <w:pStyle w:val="82"/>
        <w:numPr>
          <w:ilvl w:val="0"/>
          <w:numId w:val="63"/>
        </w:numPr>
        <w:shd w:val="clear" w:color="auto" w:fill="auto"/>
        <w:tabs>
          <w:tab w:val="left" w:pos="732"/>
        </w:tabs>
        <w:spacing w:before="0" w:after="0" w:line="302" w:lineRule="exact"/>
        <w:ind w:left="400" w:firstLine="0"/>
        <w:rPr>
          <w:sz w:val="22"/>
          <w:szCs w:val="22"/>
        </w:rPr>
      </w:pPr>
      <w:r w:rsidRPr="00616B3B">
        <w:rPr>
          <w:sz w:val="22"/>
          <w:szCs w:val="22"/>
        </w:rPr>
        <w:t>Тест школьной тревожности Филипса (9-14 лет)</w:t>
      </w:r>
    </w:p>
    <w:p w:rsidR="00C239A6" w:rsidRPr="00616B3B" w:rsidRDefault="007B665E" w:rsidP="00A10771">
      <w:pPr>
        <w:pStyle w:val="82"/>
        <w:numPr>
          <w:ilvl w:val="0"/>
          <w:numId w:val="63"/>
        </w:numPr>
        <w:shd w:val="clear" w:color="auto" w:fill="auto"/>
        <w:tabs>
          <w:tab w:val="left" w:pos="732"/>
        </w:tabs>
        <w:spacing w:before="0" w:after="0" w:line="302" w:lineRule="exact"/>
        <w:ind w:left="400" w:firstLine="0"/>
        <w:rPr>
          <w:sz w:val="22"/>
          <w:szCs w:val="22"/>
        </w:rPr>
      </w:pPr>
      <w:r w:rsidRPr="00616B3B">
        <w:rPr>
          <w:sz w:val="22"/>
          <w:szCs w:val="22"/>
        </w:rPr>
        <w:t>Диагностика структуры классного коллектива</w:t>
      </w:r>
    </w:p>
    <w:p w:rsidR="00C239A6" w:rsidRPr="00616B3B" w:rsidRDefault="007B665E" w:rsidP="00A10771">
      <w:pPr>
        <w:pStyle w:val="82"/>
        <w:numPr>
          <w:ilvl w:val="0"/>
          <w:numId w:val="63"/>
        </w:numPr>
        <w:shd w:val="clear" w:color="auto" w:fill="auto"/>
        <w:tabs>
          <w:tab w:val="left" w:pos="732"/>
        </w:tabs>
        <w:spacing w:before="0" w:after="0" w:line="293" w:lineRule="exact"/>
        <w:ind w:left="400" w:firstLine="0"/>
        <w:rPr>
          <w:sz w:val="22"/>
          <w:szCs w:val="22"/>
        </w:rPr>
      </w:pPr>
      <w:r w:rsidRPr="00616B3B">
        <w:rPr>
          <w:sz w:val="22"/>
          <w:szCs w:val="22"/>
        </w:rPr>
        <w:t>Дифференциально - диагностический опросник (ДДО. Е.А. Климов)</w:t>
      </w:r>
    </w:p>
    <w:p w:rsidR="00C239A6" w:rsidRPr="00616B3B" w:rsidRDefault="007B665E">
      <w:pPr>
        <w:pStyle w:val="82"/>
        <w:shd w:val="clear" w:color="auto" w:fill="auto"/>
        <w:spacing w:before="0" w:after="0" w:line="293" w:lineRule="exact"/>
        <w:ind w:firstLine="0"/>
        <w:rPr>
          <w:sz w:val="22"/>
          <w:szCs w:val="22"/>
        </w:rPr>
      </w:pPr>
      <w:r w:rsidRPr="00616B3B">
        <w:rPr>
          <w:sz w:val="22"/>
          <w:szCs w:val="22"/>
        </w:rPr>
        <w:t>Система оценки УУД:</w:t>
      </w:r>
    </w:p>
    <w:p w:rsidR="00C239A6" w:rsidRPr="00616B3B" w:rsidRDefault="007B665E" w:rsidP="00A10771">
      <w:pPr>
        <w:pStyle w:val="82"/>
        <w:numPr>
          <w:ilvl w:val="0"/>
          <w:numId w:val="63"/>
        </w:numPr>
        <w:shd w:val="clear" w:color="auto" w:fill="auto"/>
        <w:tabs>
          <w:tab w:val="left" w:pos="801"/>
        </w:tabs>
        <w:spacing w:before="0" w:after="0" w:line="293" w:lineRule="exact"/>
        <w:ind w:firstLine="600"/>
        <w:rPr>
          <w:sz w:val="22"/>
          <w:szCs w:val="22"/>
        </w:rPr>
      </w:pPr>
      <w:r w:rsidRPr="00616B3B">
        <w:rPr>
          <w:sz w:val="22"/>
          <w:szCs w:val="22"/>
        </w:rPr>
        <w:t>применяется уровневая оценка действий; (определяются уровни владения УУД);</w:t>
      </w:r>
    </w:p>
    <w:p w:rsidR="00C239A6" w:rsidRPr="00616B3B" w:rsidRDefault="007B665E" w:rsidP="00A10771">
      <w:pPr>
        <w:pStyle w:val="82"/>
        <w:numPr>
          <w:ilvl w:val="0"/>
          <w:numId w:val="63"/>
        </w:numPr>
        <w:shd w:val="clear" w:color="auto" w:fill="auto"/>
        <w:tabs>
          <w:tab w:val="left" w:pos="777"/>
        </w:tabs>
        <w:spacing w:before="0" w:after="0" w:line="293" w:lineRule="exact"/>
        <w:ind w:firstLine="600"/>
        <w:rPr>
          <w:sz w:val="22"/>
          <w:szCs w:val="22"/>
        </w:rPr>
      </w:pPr>
      <w:r w:rsidRPr="00616B3B">
        <w:rPr>
          <w:sz w:val="22"/>
          <w:szCs w:val="22"/>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C239A6" w:rsidRPr="00616B3B" w:rsidRDefault="007B665E" w:rsidP="00A10771">
      <w:pPr>
        <w:pStyle w:val="82"/>
        <w:numPr>
          <w:ilvl w:val="0"/>
          <w:numId w:val="63"/>
        </w:numPr>
        <w:shd w:val="clear" w:color="auto" w:fill="auto"/>
        <w:tabs>
          <w:tab w:val="left" w:pos="801"/>
        </w:tabs>
        <w:spacing w:before="0" w:after="0" w:line="293" w:lineRule="exact"/>
        <w:ind w:firstLine="600"/>
        <w:rPr>
          <w:sz w:val="22"/>
          <w:szCs w:val="22"/>
        </w:rPr>
      </w:pPr>
      <w:r w:rsidRPr="00616B3B">
        <w:rPr>
          <w:sz w:val="22"/>
          <w:szCs w:val="22"/>
        </w:rPr>
        <w:t>экспертное оценивание, текст самооценки.</w:t>
      </w:r>
    </w:p>
    <w:p w:rsidR="00C239A6" w:rsidRPr="00616B3B" w:rsidRDefault="007B665E">
      <w:pPr>
        <w:pStyle w:val="82"/>
        <w:shd w:val="clear" w:color="auto" w:fill="auto"/>
        <w:spacing w:before="0" w:after="0" w:line="293" w:lineRule="exact"/>
        <w:ind w:firstLine="600"/>
        <w:rPr>
          <w:sz w:val="22"/>
          <w:szCs w:val="22"/>
        </w:rPr>
      </w:pPr>
      <w:r w:rsidRPr="00616B3B">
        <w:rPr>
          <w:rStyle w:val="83"/>
          <w:sz w:val="22"/>
          <w:szCs w:val="22"/>
        </w:rPr>
        <w:t>Измерительные процедуры</w:t>
      </w:r>
    </w:p>
    <w:p w:rsidR="00C239A6" w:rsidRPr="00616B3B" w:rsidRDefault="003C4DFC" w:rsidP="003C4DFC">
      <w:pPr>
        <w:pStyle w:val="82"/>
        <w:shd w:val="clear" w:color="auto" w:fill="auto"/>
        <w:tabs>
          <w:tab w:val="left" w:pos="2870"/>
          <w:tab w:val="left" w:pos="7116"/>
        </w:tabs>
        <w:spacing w:before="0" w:after="0" w:line="293" w:lineRule="exact"/>
        <w:ind w:firstLine="600"/>
        <w:rPr>
          <w:sz w:val="22"/>
          <w:szCs w:val="22"/>
        </w:rPr>
      </w:pPr>
      <w:r w:rsidRPr="00616B3B">
        <w:rPr>
          <w:sz w:val="22"/>
          <w:szCs w:val="22"/>
        </w:rPr>
        <w:t xml:space="preserve">Для оценки сформированности универсальных </w:t>
      </w:r>
      <w:r w:rsidR="007B665E" w:rsidRPr="00616B3B">
        <w:rPr>
          <w:sz w:val="22"/>
          <w:szCs w:val="22"/>
        </w:rPr>
        <w:t>учебных действий</w:t>
      </w:r>
      <w:r w:rsidRPr="00616B3B">
        <w:rPr>
          <w:sz w:val="22"/>
          <w:szCs w:val="22"/>
        </w:rPr>
        <w:t xml:space="preserve"> </w:t>
      </w:r>
      <w:r w:rsidR="007B665E" w:rsidRPr="00616B3B">
        <w:rPr>
          <w:sz w:val="22"/>
          <w:szCs w:val="22"/>
        </w:rPr>
        <w:t>можно использовать следующие положения:</w:t>
      </w:r>
    </w:p>
    <w:p w:rsidR="00C239A6" w:rsidRPr="00616B3B" w:rsidRDefault="007B665E" w:rsidP="00A10771">
      <w:pPr>
        <w:pStyle w:val="82"/>
        <w:numPr>
          <w:ilvl w:val="0"/>
          <w:numId w:val="63"/>
        </w:numPr>
        <w:shd w:val="clear" w:color="auto" w:fill="auto"/>
        <w:tabs>
          <w:tab w:val="left" w:pos="801"/>
        </w:tabs>
        <w:spacing w:before="0" w:after="0" w:line="293" w:lineRule="exact"/>
        <w:ind w:firstLine="600"/>
        <w:rPr>
          <w:sz w:val="22"/>
          <w:szCs w:val="22"/>
        </w:rPr>
      </w:pPr>
      <w:r w:rsidRPr="00616B3B">
        <w:rPr>
          <w:sz w:val="22"/>
          <w:szCs w:val="22"/>
        </w:rPr>
        <w:t>учет системного характера видов универсальных учебных действий (одно универсальное учебное действие может быть рассмотрено как принадлежащее к различным классам. Например, рефлексивная самооценка может рассматриваться и</w:t>
      </w:r>
    </w:p>
    <w:p w:rsidR="00C239A6" w:rsidRPr="00616B3B" w:rsidRDefault="007B665E" w:rsidP="00A10771">
      <w:pPr>
        <w:pStyle w:val="82"/>
        <w:numPr>
          <w:ilvl w:val="0"/>
          <w:numId w:val="63"/>
        </w:numPr>
        <w:shd w:val="clear" w:color="auto" w:fill="auto"/>
        <w:tabs>
          <w:tab w:val="left" w:pos="806"/>
        </w:tabs>
        <w:spacing w:before="0" w:after="0" w:line="293" w:lineRule="exact"/>
        <w:ind w:firstLine="600"/>
        <w:rPr>
          <w:sz w:val="22"/>
          <w:szCs w:val="22"/>
        </w:rPr>
      </w:pPr>
      <w:r w:rsidRPr="00616B3B">
        <w:rPr>
          <w:sz w:val="22"/>
          <w:szCs w:val="22"/>
        </w:rPr>
        <w:t xml:space="preserve">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w:t>
      </w:r>
      <w:r w:rsidRPr="00616B3B">
        <w:rPr>
          <w:rStyle w:val="811pt0"/>
        </w:rPr>
        <w:t>использовать одну задачу для оценки сформированности нескольких видов универсальных учебных действий;</w:t>
      </w:r>
    </w:p>
    <w:p w:rsidR="00C239A6" w:rsidRPr="00616B3B" w:rsidRDefault="007B665E" w:rsidP="00A10771">
      <w:pPr>
        <w:pStyle w:val="82"/>
        <w:numPr>
          <w:ilvl w:val="0"/>
          <w:numId w:val="63"/>
        </w:numPr>
        <w:shd w:val="clear" w:color="auto" w:fill="auto"/>
        <w:tabs>
          <w:tab w:val="left" w:pos="801"/>
        </w:tabs>
        <w:spacing w:before="0" w:after="0" w:line="293" w:lineRule="exact"/>
        <w:ind w:firstLine="600"/>
        <w:rPr>
          <w:sz w:val="22"/>
          <w:szCs w:val="22"/>
        </w:rPr>
      </w:pPr>
      <w:r w:rsidRPr="00616B3B">
        <w:rPr>
          <w:sz w:val="22"/>
          <w:szCs w:val="22"/>
        </w:rPr>
        <w:t xml:space="preserve">построение связи между универсальными учебными действиями на каждом уровне и между уровнями </w:t>
      </w:r>
      <w:r w:rsidRPr="00616B3B">
        <w:rPr>
          <w:rStyle w:val="811pt0"/>
        </w:rPr>
        <w:t>выделение набора ключевых учебных компетенций,</w:t>
      </w:r>
      <w:r w:rsidRPr="00616B3B">
        <w:rPr>
          <w:rStyle w:val="811pt"/>
        </w:rPr>
        <w:t xml:space="preserve"> </w:t>
      </w:r>
      <w:r w:rsidRPr="00616B3B">
        <w:rPr>
          <w:sz w:val="22"/>
          <w:szCs w:val="22"/>
        </w:rPr>
        <w:t>измерение реализации которых позволит оптимизировать измерение всего комплекса требований к набору УУД выпускника соответствующего уровня.</w:t>
      </w:r>
    </w:p>
    <w:p w:rsidR="00C239A6" w:rsidRPr="00616B3B" w:rsidRDefault="007B665E" w:rsidP="00A10771">
      <w:pPr>
        <w:pStyle w:val="82"/>
        <w:numPr>
          <w:ilvl w:val="0"/>
          <w:numId w:val="63"/>
        </w:numPr>
        <w:shd w:val="clear" w:color="auto" w:fill="auto"/>
        <w:tabs>
          <w:tab w:val="left" w:pos="801"/>
        </w:tabs>
        <w:spacing w:before="0" w:after="0" w:line="293" w:lineRule="exact"/>
        <w:ind w:firstLine="600"/>
        <w:rPr>
          <w:sz w:val="22"/>
          <w:szCs w:val="22"/>
        </w:rPr>
      </w:pPr>
      <w:r w:rsidRPr="00616B3B">
        <w:rPr>
          <w:sz w:val="22"/>
          <w:szCs w:val="22"/>
        </w:rPr>
        <w:t>Выбор модельных универсальных учебных действий для оценки сформированности универсальных учебных действий основывается на следующих критериях:</w:t>
      </w:r>
    </w:p>
    <w:p w:rsidR="00C239A6" w:rsidRPr="00616B3B" w:rsidRDefault="007B665E" w:rsidP="00A10771">
      <w:pPr>
        <w:pStyle w:val="82"/>
        <w:numPr>
          <w:ilvl w:val="0"/>
          <w:numId w:val="63"/>
        </w:numPr>
        <w:shd w:val="clear" w:color="auto" w:fill="auto"/>
        <w:tabs>
          <w:tab w:val="left" w:pos="801"/>
        </w:tabs>
        <w:spacing w:before="0" w:after="0" w:line="298" w:lineRule="exact"/>
        <w:ind w:firstLine="600"/>
        <w:rPr>
          <w:sz w:val="22"/>
          <w:szCs w:val="22"/>
        </w:rPr>
      </w:pPr>
      <w:r w:rsidRPr="00616B3B">
        <w:rPr>
          <w:rStyle w:val="811pt0"/>
        </w:rPr>
        <w:t>показательность</w:t>
      </w:r>
      <w:r w:rsidRPr="00616B3B">
        <w:rPr>
          <w:rStyle w:val="811pt"/>
        </w:rPr>
        <w:t xml:space="preserve"> </w:t>
      </w:r>
      <w:r w:rsidRPr="00616B3B">
        <w:rPr>
          <w:sz w:val="22"/>
          <w:szCs w:val="22"/>
        </w:rPr>
        <w:t>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C239A6" w:rsidRPr="00616B3B" w:rsidRDefault="007B665E" w:rsidP="00A10771">
      <w:pPr>
        <w:pStyle w:val="82"/>
        <w:numPr>
          <w:ilvl w:val="0"/>
          <w:numId w:val="63"/>
        </w:numPr>
        <w:shd w:val="clear" w:color="auto" w:fill="auto"/>
        <w:tabs>
          <w:tab w:val="left" w:pos="830"/>
        </w:tabs>
        <w:spacing w:before="0" w:after="0" w:line="298" w:lineRule="exact"/>
        <w:ind w:firstLine="600"/>
        <w:rPr>
          <w:sz w:val="22"/>
          <w:szCs w:val="22"/>
        </w:rPr>
      </w:pPr>
      <w:r w:rsidRPr="00616B3B">
        <w:rPr>
          <w:rStyle w:val="811pt0"/>
        </w:rPr>
        <w:t>учет системного характера</w:t>
      </w:r>
      <w:r w:rsidRPr="00616B3B">
        <w:rPr>
          <w:rStyle w:val="811pt"/>
        </w:rPr>
        <w:t xml:space="preserve"> </w:t>
      </w:r>
      <w:r w:rsidRPr="00616B3B">
        <w:rPr>
          <w:sz w:val="22"/>
          <w:szCs w:val="22"/>
        </w:rPr>
        <w:t>видов универсальных учебных действий (см. выше);</w:t>
      </w:r>
    </w:p>
    <w:p w:rsidR="00C239A6" w:rsidRPr="00616B3B" w:rsidRDefault="007B665E" w:rsidP="00A10771">
      <w:pPr>
        <w:pStyle w:val="82"/>
        <w:numPr>
          <w:ilvl w:val="0"/>
          <w:numId w:val="63"/>
        </w:numPr>
        <w:shd w:val="clear" w:color="auto" w:fill="auto"/>
        <w:tabs>
          <w:tab w:val="left" w:pos="830"/>
          <w:tab w:val="left" w:pos="7116"/>
        </w:tabs>
        <w:spacing w:before="0" w:after="0" w:line="298" w:lineRule="exact"/>
        <w:ind w:firstLine="600"/>
        <w:rPr>
          <w:sz w:val="22"/>
          <w:szCs w:val="22"/>
        </w:rPr>
      </w:pPr>
      <w:r w:rsidRPr="00616B3B">
        <w:rPr>
          <w:sz w:val="22"/>
          <w:szCs w:val="22"/>
        </w:rPr>
        <w:t xml:space="preserve">учет </w:t>
      </w:r>
      <w:r w:rsidRPr="00616B3B">
        <w:rPr>
          <w:rStyle w:val="811pt0"/>
        </w:rPr>
        <w:t>возрастной специфики</w:t>
      </w:r>
      <w:r w:rsidRPr="00616B3B">
        <w:rPr>
          <w:rStyle w:val="811pt"/>
        </w:rPr>
        <w:t xml:space="preserve"> </w:t>
      </w:r>
      <w:r w:rsidR="00DE59C8" w:rsidRPr="00616B3B">
        <w:rPr>
          <w:sz w:val="22"/>
          <w:szCs w:val="22"/>
        </w:rPr>
        <w:t xml:space="preserve">видов универсальных </w:t>
      </w:r>
      <w:r w:rsidRPr="00616B3B">
        <w:rPr>
          <w:sz w:val="22"/>
          <w:szCs w:val="22"/>
        </w:rPr>
        <w:t>учебных действий.</w:t>
      </w:r>
    </w:p>
    <w:p w:rsidR="00C239A6" w:rsidRPr="00616B3B" w:rsidRDefault="007B665E" w:rsidP="00A10771">
      <w:pPr>
        <w:pStyle w:val="82"/>
        <w:numPr>
          <w:ilvl w:val="0"/>
          <w:numId w:val="63"/>
        </w:numPr>
        <w:shd w:val="clear" w:color="auto" w:fill="auto"/>
        <w:tabs>
          <w:tab w:val="left" w:pos="801"/>
        </w:tabs>
        <w:spacing w:before="0" w:after="0" w:line="298" w:lineRule="exact"/>
        <w:ind w:firstLine="600"/>
        <w:rPr>
          <w:sz w:val="22"/>
          <w:szCs w:val="22"/>
        </w:rPr>
      </w:pPr>
      <w:r w:rsidRPr="00616B3B">
        <w:rPr>
          <w:sz w:val="22"/>
          <w:szCs w:val="22"/>
        </w:rPr>
        <w:t>Показательность видов универсальных учебных действий и их значение для развития ребенка меняется при переходе от уровня к уровню, поэтому выбор модельных видов универсальных учебных действий для различных уровней школьного образования может меняться.</w:t>
      </w:r>
    </w:p>
    <w:p w:rsidR="00C239A6" w:rsidRPr="00616B3B" w:rsidRDefault="007B665E" w:rsidP="00A10771">
      <w:pPr>
        <w:pStyle w:val="82"/>
        <w:numPr>
          <w:ilvl w:val="0"/>
          <w:numId w:val="63"/>
        </w:numPr>
        <w:shd w:val="clear" w:color="auto" w:fill="auto"/>
        <w:tabs>
          <w:tab w:val="left" w:pos="788"/>
        </w:tabs>
        <w:spacing w:before="0" w:after="0"/>
        <w:ind w:firstLine="600"/>
        <w:rPr>
          <w:sz w:val="22"/>
          <w:szCs w:val="22"/>
        </w:rPr>
      </w:pPr>
      <w:r w:rsidRPr="00616B3B">
        <w:rPr>
          <w:rStyle w:val="84"/>
          <w:sz w:val="22"/>
          <w:szCs w:val="22"/>
        </w:rPr>
        <w:t>возможности объективирования</w:t>
      </w:r>
      <w:r w:rsidRPr="00616B3B">
        <w:rPr>
          <w:sz w:val="22"/>
          <w:szCs w:val="22"/>
        </w:rPr>
        <w:t xml:space="preserve"> свойств универсальных учебных действий при решении типовой задачи, их качественной и количественной оценки.</w:t>
      </w:r>
    </w:p>
    <w:p w:rsidR="00C239A6" w:rsidRPr="00616B3B" w:rsidRDefault="007B665E">
      <w:pPr>
        <w:pStyle w:val="82"/>
        <w:shd w:val="clear" w:color="auto" w:fill="auto"/>
        <w:spacing w:before="0" w:after="0"/>
        <w:ind w:firstLine="600"/>
        <w:rPr>
          <w:sz w:val="22"/>
          <w:szCs w:val="22"/>
        </w:rPr>
      </w:pPr>
      <w:r w:rsidRPr="00616B3B">
        <w:rPr>
          <w:sz w:val="22"/>
          <w:szCs w:val="22"/>
        </w:rPr>
        <w:t xml:space="preserve">В процессе реализации мониторинга успешности освоения и применения УУД используются следующие </w:t>
      </w:r>
      <w:r w:rsidRPr="00616B3B">
        <w:rPr>
          <w:rStyle w:val="83"/>
          <w:sz w:val="22"/>
          <w:szCs w:val="22"/>
        </w:rPr>
        <w:t>этапы освоения УУД</w:t>
      </w:r>
      <w:r w:rsidRPr="00616B3B">
        <w:rPr>
          <w:sz w:val="22"/>
          <w:szCs w:val="22"/>
        </w:rPr>
        <w:t>:</w:t>
      </w:r>
    </w:p>
    <w:p w:rsidR="00C239A6" w:rsidRPr="00616B3B" w:rsidRDefault="007B665E" w:rsidP="00A10771">
      <w:pPr>
        <w:pStyle w:val="82"/>
        <w:numPr>
          <w:ilvl w:val="0"/>
          <w:numId w:val="63"/>
        </w:numPr>
        <w:shd w:val="clear" w:color="auto" w:fill="auto"/>
        <w:tabs>
          <w:tab w:val="left" w:pos="783"/>
        </w:tabs>
        <w:spacing w:before="0" w:after="0"/>
        <w:ind w:firstLine="600"/>
        <w:rPr>
          <w:sz w:val="22"/>
          <w:szCs w:val="22"/>
        </w:rPr>
      </w:pPr>
      <w:r w:rsidRPr="00616B3B">
        <w:rPr>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C239A6" w:rsidRPr="00616B3B" w:rsidRDefault="007B665E" w:rsidP="00A10771">
      <w:pPr>
        <w:pStyle w:val="82"/>
        <w:numPr>
          <w:ilvl w:val="0"/>
          <w:numId w:val="63"/>
        </w:numPr>
        <w:shd w:val="clear" w:color="auto" w:fill="auto"/>
        <w:tabs>
          <w:tab w:val="left" w:pos="793"/>
        </w:tabs>
        <w:spacing w:before="0" w:after="0"/>
        <w:ind w:firstLine="600"/>
        <w:rPr>
          <w:sz w:val="22"/>
          <w:szCs w:val="22"/>
        </w:rPr>
      </w:pPr>
      <w:r w:rsidRPr="00616B3B">
        <w:rPr>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C239A6" w:rsidRPr="00616B3B" w:rsidRDefault="007B665E" w:rsidP="00A10771">
      <w:pPr>
        <w:pStyle w:val="82"/>
        <w:numPr>
          <w:ilvl w:val="0"/>
          <w:numId w:val="63"/>
        </w:numPr>
        <w:shd w:val="clear" w:color="auto" w:fill="auto"/>
        <w:tabs>
          <w:tab w:val="left" w:pos="783"/>
        </w:tabs>
        <w:spacing w:before="0" w:after="0"/>
        <w:ind w:firstLine="600"/>
        <w:rPr>
          <w:sz w:val="22"/>
          <w:szCs w:val="22"/>
        </w:rPr>
      </w:pPr>
      <w:r w:rsidRPr="00616B3B">
        <w:rPr>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C239A6" w:rsidRPr="00616B3B" w:rsidRDefault="007B665E" w:rsidP="00A10771">
      <w:pPr>
        <w:pStyle w:val="82"/>
        <w:numPr>
          <w:ilvl w:val="0"/>
          <w:numId w:val="63"/>
        </w:numPr>
        <w:shd w:val="clear" w:color="auto" w:fill="auto"/>
        <w:tabs>
          <w:tab w:val="left" w:pos="783"/>
        </w:tabs>
        <w:spacing w:before="0" w:after="0"/>
        <w:ind w:firstLine="600"/>
        <w:rPr>
          <w:sz w:val="22"/>
          <w:szCs w:val="22"/>
        </w:rPr>
      </w:pPr>
      <w:r w:rsidRPr="00616B3B">
        <w:rPr>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C239A6" w:rsidRPr="00616B3B" w:rsidRDefault="007B665E" w:rsidP="00A10771">
      <w:pPr>
        <w:pStyle w:val="82"/>
        <w:numPr>
          <w:ilvl w:val="0"/>
          <w:numId w:val="63"/>
        </w:numPr>
        <w:shd w:val="clear" w:color="auto" w:fill="auto"/>
        <w:tabs>
          <w:tab w:val="left" w:pos="793"/>
        </w:tabs>
        <w:spacing w:before="0" w:after="0"/>
        <w:ind w:firstLine="600"/>
        <w:rPr>
          <w:sz w:val="22"/>
          <w:szCs w:val="22"/>
        </w:rPr>
      </w:pPr>
      <w:r w:rsidRPr="00616B3B">
        <w:rPr>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C239A6" w:rsidRPr="00616B3B" w:rsidRDefault="007B665E" w:rsidP="00A10771">
      <w:pPr>
        <w:pStyle w:val="82"/>
        <w:numPr>
          <w:ilvl w:val="0"/>
          <w:numId w:val="63"/>
        </w:numPr>
        <w:shd w:val="clear" w:color="auto" w:fill="auto"/>
        <w:tabs>
          <w:tab w:val="left" w:pos="817"/>
        </w:tabs>
        <w:spacing w:before="0" w:after="0"/>
        <w:ind w:firstLine="600"/>
        <w:rPr>
          <w:sz w:val="22"/>
          <w:szCs w:val="22"/>
        </w:rPr>
      </w:pPr>
      <w:r w:rsidRPr="00616B3B">
        <w:rPr>
          <w:sz w:val="22"/>
          <w:szCs w:val="22"/>
        </w:rPr>
        <w:t>обобщение учебных действий на основе выявления общих принципов.</w:t>
      </w:r>
    </w:p>
    <w:p w:rsidR="00C239A6" w:rsidRPr="00616B3B" w:rsidRDefault="007B665E">
      <w:pPr>
        <w:pStyle w:val="82"/>
        <w:shd w:val="clear" w:color="auto" w:fill="auto"/>
        <w:spacing w:before="0" w:after="0"/>
        <w:ind w:firstLine="600"/>
        <w:rPr>
          <w:sz w:val="22"/>
          <w:szCs w:val="22"/>
        </w:rPr>
      </w:pPr>
      <w:r w:rsidRPr="00616B3B">
        <w:rPr>
          <w:sz w:val="22"/>
          <w:szCs w:val="22"/>
        </w:rPr>
        <w:t xml:space="preserve">Развитие универсальных учебных действий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616B3B">
        <w:rPr>
          <w:rStyle w:val="84"/>
          <w:sz w:val="22"/>
          <w:szCs w:val="22"/>
        </w:rPr>
        <w:t xml:space="preserve">зону ближайшего развития </w:t>
      </w:r>
      <w:r w:rsidRPr="00616B3B">
        <w:rPr>
          <w:sz w:val="22"/>
          <w:szCs w:val="22"/>
        </w:rPr>
        <w:t>указанных универсальных учебных действий</w:t>
      </w:r>
    </w:p>
    <w:p w:rsidR="00C239A6" w:rsidRPr="00616B3B" w:rsidRDefault="007B665E">
      <w:pPr>
        <w:pStyle w:val="82"/>
        <w:shd w:val="clear" w:color="auto" w:fill="auto"/>
        <w:spacing w:before="0" w:after="0"/>
        <w:ind w:firstLine="600"/>
        <w:rPr>
          <w:sz w:val="22"/>
          <w:szCs w:val="22"/>
        </w:rPr>
      </w:pPr>
      <w:r w:rsidRPr="00616B3B">
        <w:rPr>
          <w:sz w:val="22"/>
          <w:szCs w:val="22"/>
        </w:rPr>
        <w:t>- их уровень развития, соответствующий нормативной стадии развития</w:t>
      </w:r>
      <w:r w:rsidR="002F4D93" w:rsidRPr="00616B3B">
        <w:rPr>
          <w:sz w:val="22"/>
          <w:szCs w:val="22"/>
        </w:rPr>
        <w:t xml:space="preserve"> </w:t>
      </w:r>
      <w:r w:rsidRPr="00616B3B">
        <w:rPr>
          <w:sz w:val="22"/>
          <w:szCs w:val="22"/>
        </w:rPr>
        <w:t>и релевантный «высокой норме» развития, и свойства.</w:t>
      </w:r>
    </w:p>
    <w:p w:rsidR="00C239A6" w:rsidRPr="00616B3B" w:rsidRDefault="007B665E">
      <w:pPr>
        <w:pStyle w:val="82"/>
        <w:shd w:val="clear" w:color="auto" w:fill="auto"/>
        <w:spacing w:before="0" w:after="0"/>
        <w:ind w:firstLine="600"/>
        <w:rPr>
          <w:sz w:val="22"/>
          <w:szCs w:val="22"/>
        </w:rPr>
      </w:pPr>
      <w:r w:rsidRPr="00616B3B">
        <w:rPr>
          <w:sz w:val="22"/>
          <w:szCs w:val="22"/>
        </w:rPr>
        <w:t>В соответствии с этим выстраивается система освоения и применения обучающимися универсальных учебных действий в соответствии с возрастно-психологическими нормативами для каждого из видов УУД с учетом стадиальности их развития.</w:t>
      </w:r>
    </w:p>
    <w:p w:rsidR="00C239A6" w:rsidRPr="00616B3B" w:rsidRDefault="007B665E">
      <w:pPr>
        <w:pStyle w:val="a8"/>
        <w:framePr w:w="9662" w:wrap="notBeside" w:vAnchor="text" w:hAnchor="text" w:xAlign="center" w:y="1"/>
        <w:shd w:val="clear" w:color="auto" w:fill="auto"/>
        <w:spacing w:after="0" w:line="220" w:lineRule="exact"/>
      </w:pPr>
      <w:r w:rsidRPr="00616B3B">
        <w:t>Система освоения и применения обучающимися универсальных учебных действий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4430"/>
        <w:gridCol w:w="658"/>
        <w:gridCol w:w="662"/>
        <w:gridCol w:w="662"/>
        <w:gridCol w:w="677"/>
        <w:gridCol w:w="523"/>
      </w:tblGrid>
      <w:tr w:rsidR="00C239A6" w:rsidRPr="00616B3B">
        <w:trPr>
          <w:trHeight w:hRule="exact" w:val="331"/>
          <w:jc w:val="center"/>
        </w:trPr>
        <w:tc>
          <w:tcPr>
            <w:tcW w:w="2050" w:type="dxa"/>
            <w:vMerge w:val="restart"/>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firstLine="0"/>
            </w:pPr>
            <w:r w:rsidRPr="00616B3B">
              <w:rPr>
                <w:rStyle w:val="295pt"/>
                <w:sz w:val="22"/>
                <w:szCs w:val="22"/>
              </w:rPr>
              <w:t>Действия</w:t>
            </w:r>
          </w:p>
        </w:tc>
        <w:tc>
          <w:tcPr>
            <w:tcW w:w="4430" w:type="dxa"/>
            <w:vMerge w:val="restart"/>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firstLine="0"/>
            </w:pPr>
            <w:r w:rsidRPr="00616B3B">
              <w:rPr>
                <w:rStyle w:val="295pt"/>
                <w:sz w:val="22"/>
                <w:szCs w:val="22"/>
              </w:rPr>
              <w:t>Виды деятельности</w:t>
            </w:r>
          </w:p>
        </w:tc>
        <w:tc>
          <w:tcPr>
            <w:tcW w:w="3182" w:type="dxa"/>
            <w:gridSpan w:val="5"/>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pPr>
            <w:r w:rsidRPr="00616B3B">
              <w:rPr>
                <w:rStyle w:val="295pt"/>
                <w:sz w:val="22"/>
                <w:szCs w:val="22"/>
              </w:rPr>
              <w:t>Классы</w:t>
            </w:r>
          </w:p>
        </w:tc>
      </w:tr>
      <w:tr w:rsidR="00C239A6" w:rsidRPr="00616B3B">
        <w:trPr>
          <w:trHeight w:hRule="exact" w:val="326"/>
          <w:jc w:val="center"/>
        </w:trPr>
        <w:tc>
          <w:tcPr>
            <w:tcW w:w="2050" w:type="dxa"/>
            <w:vMerge/>
            <w:tcBorders>
              <w:left w:val="single" w:sz="4" w:space="0" w:color="auto"/>
            </w:tcBorders>
            <w:shd w:val="clear" w:color="auto" w:fill="FFFFFF"/>
            <w:vAlign w:val="center"/>
          </w:tcPr>
          <w:p w:rsidR="00C239A6" w:rsidRPr="00616B3B" w:rsidRDefault="00C239A6">
            <w:pPr>
              <w:framePr w:w="9662" w:wrap="notBeside" w:vAnchor="text" w:hAnchor="text" w:xAlign="center" w:y="1"/>
              <w:rPr>
                <w:sz w:val="22"/>
                <w:szCs w:val="22"/>
              </w:rPr>
            </w:pPr>
          </w:p>
        </w:tc>
        <w:tc>
          <w:tcPr>
            <w:tcW w:w="4430" w:type="dxa"/>
            <w:vMerge/>
            <w:tcBorders>
              <w:left w:val="single" w:sz="4" w:space="0" w:color="auto"/>
            </w:tcBorders>
            <w:shd w:val="clear" w:color="auto" w:fill="FFFFFF"/>
            <w:vAlign w:val="center"/>
          </w:tcPr>
          <w:p w:rsidR="00C239A6" w:rsidRPr="00616B3B" w:rsidRDefault="00C239A6">
            <w:pPr>
              <w:framePr w:w="9662" w:wrap="notBeside" w:vAnchor="text" w:hAnchor="text" w:xAlign="center" w:y="1"/>
              <w:rPr>
                <w:sz w:val="22"/>
                <w:szCs w:val="22"/>
              </w:rPr>
            </w:pPr>
          </w:p>
        </w:tc>
        <w:tc>
          <w:tcPr>
            <w:tcW w:w="658"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left="240" w:firstLine="0"/>
              <w:jc w:val="left"/>
            </w:pPr>
            <w:r w:rsidRPr="00616B3B">
              <w:rPr>
                <w:rStyle w:val="295pt0"/>
                <w:sz w:val="22"/>
                <w:szCs w:val="22"/>
              </w:rPr>
              <w:t>5</w:t>
            </w:r>
          </w:p>
        </w:tc>
        <w:tc>
          <w:tcPr>
            <w:tcW w:w="662"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left="240" w:firstLine="0"/>
              <w:jc w:val="left"/>
            </w:pPr>
            <w:r w:rsidRPr="00616B3B">
              <w:rPr>
                <w:rStyle w:val="295pt0"/>
                <w:sz w:val="22"/>
                <w:szCs w:val="22"/>
              </w:rPr>
              <w:t>6</w:t>
            </w:r>
          </w:p>
        </w:tc>
        <w:tc>
          <w:tcPr>
            <w:tcW w:w="662"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left="260" w:firstLine="0"/>
              <w:jc w:val="left"/>
            </w:pPr>
            <w:r w:rsidRPr="00616B3B">
              <w:rPr>
                <w:rStyle w:val="295pt0"/>
                <w:sz w:val="22"/>
                <w:szCs w:val="22"/>
              </w:rPr>
              <w:t>7</w:t>
            </w:r>
          </w:p>
        </w:tc>
        <w:tc>
          <w:tcPr>
            <w:tcW w:w="677"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left="240" w:firstLine="0"/>
              <w:jc w:val="left"/>
            </w:pPr>
            <w:r w:rsidRPr="00616B3B">
              <w:rPr>
                <w:rStyle w:val="295pt0"/>
                <w:sz w:val="22"/>
                <w:szCs w:val="22"/>
              </w:rPr>
              <w:t>8</w:t>
            </w:r>
          </w:p>
        </w:tc>
        <w:tc>
          <w:tcPr>
            <w:tcW w:w="523"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9</w:t>
            </w:r>
          </w:p>
        </w:tc>
      </w:tr>
      <w:tr w:rsidR="00C239A6" w:rsidRPr="00616B3B">
        <w:trPr>
          <w:trHeight w:hRule="exact" w:val="317"/>
          <w:jc w:val="center"/>
        </w:trPr>
        <w:tc>
          <w:tcPr>
            <w:tcW w:w="2050" w:type="dxa"/>
            <w:vMerge w:val="restart"/>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pPr>
            <w:r w:rsidRPr="00616B3B">
              <w:rPr>
                <w:rStyle w:val="295pt0"/>
                <w:sz w:val="22"/>
                <w:szCs w:val="22"/>
              </w:rPr>
              <w:t>Регулятивные</w:t>
            </w:r>
          </w:p>
        </w:tc>
        <w:tc>
          <w:tcPr>
            <w:tcW w:w="4430"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firstLine="0"/>
              <w:jc w:val="both"/>
            </w:pPr>
            <w:r w:rsidRPr="00616B3B">
              <w:rPr>
                <w:rStyle w:val="295pt"/>
                <w:sz w:val="22"/>
                <w:szCs w:val="22"/>
              </w:rPr>
              <w:t>• ставить учебную задачу</w:t>
            </w:r>
          </w:p>
        </w:tc>
        <w:tc>
          <w:tcPr>
            <w:tcW w:w="658"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0"/>
                <w:sz w:val="22"/>
                <w:szCs w:val="22"/>
              </w:rPr>
              <w:t>1</w:t>
            </w:r>
          </w:p>
        </w:tc>
        <w:tc>
          <w:tcPr>
            <w:tcW w:w="662"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240" w:firstLine="0"/>
              <w:jc w:val="right"/>
            </w:pPr>
            <w:r w:rsidRPr="00616B3B">
              <w:rPr>
                <w:rStyle w:val="295pt0"/>
                <w:sz w:val="22"/>
                <w:szCs w:val="22"/>
              </w:rPr>
              <w:t>1</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293"/>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firstLine="0"/>
              <w:jc w:val="both"/>
            </w:pPr>
            <w:r w:rsidRPr="00616B3B">
              <w:rPr>
                <w:rStyle w:val="295pt"/>
                <w:sz w:val="22"/>
                <w:szCs w:val="22"/>
              </w:rPr>
              <w:t>• правильно оформлять и вести записи в тетради</w:t>
            </w:r>
          </w:p>
        </w:tc>
        <w:tc>
          <w:tcPr>
            <w:tcW w:w="658"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0"/>
                <w:sz w:val="22"/>
                <w:szCs w:val="22"/>
              </w:rPr>
              <w:t>1</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312"/>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firstLine="0"/>
              <w:jc w:val="both"/>
            </w:pPr>
            <w:r w:rsidRPr="00616B3B">
              <w:rPr>
                <w:rStyle w:val="295pt"/>
                <w:sz w:val="22"/>
                <w:szCs w:val="22"/>
              </w:rPr>
              <w:t>• понимать последовательность действий</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240" w:firstLine="0"/>
              <w:jc w:val="right"/>
            </w:pPr>
            <w:r w:rsidRPr="00616B3B">
              <w:rPr>
                <w:rStyle w:val="295pt0"/>
                <w:sz w:val="22"/>
                <w:szCs w:val="22"/>
              </w:rPr>
              <w:t>1</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600"/>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269" w:lineRule="exact"/>
              <w:ind w:firstLine="0"/>
              <w:jc w:val="left"/>
            </w:pPr>
            <w:r w:rsidRPr="00616B3B">
              <w:rPr>
                <w:rStyle w:val="295pt"/>
                <w:sz w:val="22"/>
                <w:szCs w:val="22"/>
              </w:rPr>
              <w:t>• сравнивать полученные результаты с учебной задачей</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40" w:firstLine="0"/>
              <w:jc w:val="right"/>
            </w:pPr>
            <w:r w:rsidRPr="00616B3B">
              <w:rPr>
                <w:rStyle w:val="295pt0"/>
                <w:sz w:val="22"/>
                <w:szCs w:val="22"/>
              </w:rPr>
              <w:t>1</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595"/>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264" w:lineRule="exact"/>
              <w:ind w:firstLine="0"/>
              <w:jc w:val="left"/>
            </w:pPr>
            <w:r w:rsidRPr="00616B3B">
              <w:rPr>
                <w:rStyle w:val="295pt"/>
                <w:sz w:val="22"/>
                <w:szCs w:val="22"/>
              </w:rPr>
              <w:t>• определять наиболее рациональную последовательность своей деятельности</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0"/>
                <w:sz w:val="22"/>
                <w:szCs w:val="22"/>
              </w:rPr>
              <w:t>1</w:t>
            </w: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595"/>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269" w:lineRule="exact"/>
              <w:ind w:firstLine="0"/>
              <w:jc w:val="left"/>
            </w:pPr>
            <w:r w:rsidRPr="00616B3B">
              <w:rPr>
                <w:rStyle w:val="295pt"/>
                <w:sz w:val="22"/>
                <w:szCs w:val="22"/>
              </w:rPr>
              <w:t>• оценивать деятельность — свою и одноклассников</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0"/>
                <w:sz w:val="22"/>
                <w:szCs w:val="22"/>
              </w:rPr>
              <w:t>1</w:t>
            </w: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322"/>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планировать свою деятельность</w:t>
            </w:r>
          </w:p>
        </w:tc>
        <w:tc>
          <w:tcPr>
            <w:tcW w:w="658"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0"/>
                <w:sz w:val="22"/>
                <w:szCs w:val="22"/>
              </w:rPr>
              <w:t>1</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0"/>
                <w:sz w:val="22"/>
                <w:szCs w:val="22"/>
              </w:rPr>
              <w:t>1</w:t>
            </w:r>
          </w:p>
        </w:tc>
        <w:tc>
          <w:tcPr>
            <w:tcW w:w="523"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1</w:t>
            </w:r>
          </w:p>
        </w:tc>
      </w:tr>
      <w:tr w:rsidR="00C239A6" w:rsidRPr="00616B3B">
        <w:trPr>
          <w:trHeight w:hRule="exact" w:val="312"/>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вносить изменения в содержание задач</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0"/>
                <w:sz w:val="22"/>
                <w:szCs w:val="22"/>
              </w:rPr>
              <w:t>1</w:t>
            </w: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610"/>
          <w:jc w:val="center"/>
        </w:trPr>
        <w:tc>
          <w:tcPr>
            <w:tcW w:w="2050" w:type="dxa"/>
            <w:vMerge/>
            <w:tcBorders>
              <w:left w:val="single" w:sz="4" w:space="0" w:color="auto"/>
              <w:bottom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bottom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259" w:lineRule="exact"/>
              <w:ind w:firstLine="0"/>
              <w:jc w:val="left"/>
            </w:pPr>
            <w:r w:rsidRPr="00616B3B">
              <w:rPr>
                <w:rStyle w:val="295pt"/>
                <w:sz w:val="22"/>
                <w:szCs w:val="22"/>
              </w:rPr>
              <w:t>• определять проблемы собственной деятельности и устанавливать их причины</w:t>
            </w:r>
          </w:p>
        </w:tc>
        <w:tc>
          <w:tcPr>
            <w:tcW w:w="658" w:type="dxa"/>
            <w:tcBorders>
              <w:top w:val="single" w:sz="4" w:space="0" w:color="auto"/>
              <w:left w:val="single" w:sz="4" w:space="0" w:color="auto"/>
              <w:bottom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bottom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bottom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bottom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1</w:t>
            </w:r>
          </w:p>
        </w:tc>
      </w:tr>
    </w:tbl>
    <w:p w:rsidR="00C239A6" w:rsidRPr="00616B3B" w:rsidRDefault="00C239A6">
      <w:pPr>
        <w:framePr w:w="9662"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050"/>
        <w:gridCol w:w="4430"/>
        <w:gridCol w:w="658"/>
        <w:gridCol w:w="662"/>
        <w:gridCol w:w="662"/>
        <w:gridCol w:w="677"/>
        <w:gridCol w:w="523"/>
      </w:tblGrid>
      <w:tr w:rsidR="00C239A6" w:rsidRPr="00616B3B">
        <w:trPr>
          <w:trHeight w:hRule="exact" w:val="883"/>
          <w:jc w:val="center"/>
        </w:trPr>
        <w:tc>
          <w:tcPr>
            <w:tcW w:w="2050" w:type="dxa"/>
            <w:vMerge w:val="restart"/>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pPr>
            <w:r w:rsidRPr="00616B3B">
              <w:rPr>
                <w:rStyle w:val="295pt0"/>
                <w:sz w:val="22"/>
                <w:szCs w:val="22"/>
              </w:rPr>
              <w:t>Познавательны</w:t>
            </w: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264" w:lineRule="exact"/>
              <w:ind w:firstLine="0"/>
              <w:jc w:val="left"/>
            </w:pPr>
            <w:r w:rsidRPr="00616B3B">
              <w:rPr>
                <w:rStyle w:val="295pt0"/>
                <w:sz w:val="22"/>
                <w:szCs w:val="22"/>
              </w:rPr>
              <w:t xml:space="preserve">универсальные действия </w:t>
            </w:r>
            <w:r w:rsidRPr="00616B3B">
              <w:rPr>
                <w:rStyle w:val="295pt"/>
                <w:sz w:val="22"/>
                <w:szCs w:val="22"/>
              </w:rPr>
              <w:t>самостоятельное выделение и формулирование познавательной цели</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2</w:t>
            </w:r>
          </w:p>
        </w:tc>
      </w:tr>
      <w:tr w:rsidR="00C239A6" w:rsidRPr="00616B3B">
        <w:trPr>
          <w:trHeight w:hRule="exact" w:val="1075"/>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vAlign w:val="bottom"/>
          </w:tcPr>
          <w:p w:rsidR="00C239A6" w:rsidRPr="00616B3B" w:rsidRDefault="007B665E">
            <w:pPr>
              <w:pStyle w:val="22"/>
              <w:framePr w:w="9662" w:wrap="notBeside" w:vAnchor="text" w:hAnchor="text" w:xAlign="center" w:y="1"/>
              <w:shd w:val="clear" w:color="auto" w:fill="auto"/>
              <w:spacing w:after="0" w:line="264" w:lineRule="exact"/>
              <w:ind w:firstLine="0"/>
              <w:jc w:val="left"/>
            </w:pPr>
            <w:r w:rsidRPr="00616B3B">
              <w:rPr>
                <w:rStyle w:val="295pt"/>
                <w:sz w:val="22"/>
                <w:szCs w:val="22"/>
              </w:rPr>
              <w:t>• поиск необходимой информации (работать с учебником, дополнительной литературой, использовать компьютерные средства поиска информации)</w:t>
            </w:r>
          </w:p>
        </w:tc>
        <w:tc>
          <w:tcPr>
            <w:tcW w:w="658"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
                <w:sz w:val="22"/>
                <w:szCs w:val="22"/>
              </w:rPr>
              <w:t>2</w:t>
            </w: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40" w:firstLine="0"/>
              <w:jc w:val="right"/>
            </w:pPr>
            <w:r w:rsidRPr="00616B3B">
              <w:rPr>
                <w:rStyle w:val="295pt0"/>
                <w:sz w:val="22"/>
                <w:szCs w:val="22"/>
              </w:rPr>
              <w:t>2</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566"/>
          <w:jc w:val="center"/>
        </w:trPr>
        <w:tc>
          <w:tcPr>
            <w:tcW w:w="2050" w:type="dxa"/>
            <w:vMerge w:val="restart"/>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pPr>
            <w:r w:rsidRPr="00616B3B">
              <w:rPr>
                <w:rStyle w:val="295pt0"/>
                <w:sz w:val="22"/>
                <w:szCs w:val="22"/>
              </w:rPr>
              <w:t>Общеучебные</w:t>
            </w:r>
          </w:p>
        </w:tc>
        <w:tc>
          <w:tcPr>
            <w:tcW w:w="4430"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264" w:lineRule="exact"/>
              <w:ind w:firstLine="0"/>
              <w:jc w:val="left"/>
            </w:pPr>
            <w:r w:rsidRPr="00616B3B">
              <w:rPr>
                <w:rStyle w:val="295pt"/>
                <w:sz w:val="22"/>
                <w:szCs w:val="22"/>
              </w:rPr>
              <w:t>• владеть различными видами пересказа (устно и письменно)</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180" w:firstLine="0"/>
              <w:jc w:val="right"/>
            </w:pPr>
            <w:r w:rsidRPr="00616B3B">
              <w:rPr>
                <w:rStyle w:val="295pt0"/>
                <w:sz w:val="22"/>
                <w:szCs w:val="22"/>
              </w:rPr>
              <w:t>2</w:t>
            </w:r>
          </w:p>
        </w:tc>
        <w:tc>
          <w:tcPr>
            <w:tcW w:w="677"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180" w:firstLine="0"/>
              <w:jc w:val="right"/>
            </w:pPr>
            <w:r w:rsidRPr="00616B3B">
              <w:rPr>
                <w:rStyle w:val="295pt0"/>
                <w:sz w:val="22"/>
                <w:szCs w:val="22"/>
              </w:rPr>
              <w:t>2</w:t>
            </w:r>
          </w:p>
        </w:tc>
        <w:tc>
          <w:tcPr>
            <w:tcW w:w="523"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2</w:t>
            </w:r>
          </w:p>
        </w:tc>
      </w:tr>
      <w:tr w:rsidR="00C239A6" w:rsidRPr="00616B3B">
        <w:trPr>
          <w:trHeight w:hRule="exact" w:val="1075"/>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264" w:lineRule="exact"/>
              <w:ind w:firstLine="0"/>
              <w:jc w:val="left"/>
            </w:pPr>
            <w:r w:rsidRPr="00616B3B">
              <w:rPr>
                <w:rStyle w:val="295pt"/>
                <w:sz w:val="22"/>
                <w:szCs w:val="22"/>
              </w:rPr>
              <w:t>• различать стили текстов, воспринимать тексты художественного, научного, публицистического и официально- делового стилей</w:t>
            </w:r>
          </w:p>
        </w:tc>
        <w:tc>
          <w:tcPr>
            <w:tcW w:w="658"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
                <w:sz w:val="22"/>
                <w:szCs w:val="22"/>
              </w:rPr>
              <w:t>2</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552"/>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259" w:lineRule="exact"/>
              <w:ind w:firstLine="0"/>
              <w:jc w:val="left"/>
            </w:pPr>
            <w:r w:rsidRPr="00616B3B">
              <w:rPr>
                <w:rStyle w:val="295pt"/>
                <w:sz w:val="22"/>
                <w:szCs w:val="22"/>
              </w:rPr>
              <w:t>• составлять на основе текста таблицы, схемы, графики</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240" w:firstLine="0"/>
              <w:jc w:val="right"/>
            </w:pPr>
            <w:r w:rsidRPr="00616B3B">
              <w:rPr>
                <w:rStyle w:val="295pt0"/>
                <w:sz w:val="22"/>
                <w:szCs w:val="22"/>
              </w:rPr>
              <w:t>2</w:t>
            </w:r>
          </w:p>
        </w:tc>
        <w:tc>
          <w:tcPr>
            <w:tcW w:w="662"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180" w:firstLine="0"/>
              <w:jc w:val="right"/>
            </w:pPr>
            <w:r w:rsidRPr="00616B3B">
              <w:rPr>
                <w:rStyle w:val="295pt0"/>
                <w:sz w:val="22"/>
                <w:szCs w:val="22"/>
              </w:rPr>
              <w:t>2</w:t>
            </w:r>
          </w:p>
        </w:tc>
        <w:tc>
          <w:tcPr>
            <w:tcW w:w="677"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180" w:firstLine="0"/>
              <w:jc w:val="right"/>
            </w:pPr>
            <w:r w:rsidRPr="00616B3B">
              <w:rPr>
                <w:rStyle w:val="295pt0"/>
                <w:sz w:val="22"/>
                <w:szCs w:val="22"/>
              </w:rPr>
              <w:t>2</w:t>
            </w: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346"/>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составлять сложный и тезисный план</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180" w:firstLine="0"/>
              <w:jc w:val="right"/>
            </w:pPr>
            <w:r w:rsidRPr="00616B3B">
              <w:rPr>
                <w:rStyle w:val="295pt0"/>
                <w:sz w:val="22"/>
                <w:szCs w:val="22"/>
              </w:rPr>
              <w:t>2</w:t>
            </w: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547"/>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269" w:lineRule="exact"/>
              <w:ind w:firstLine="0"/>
              <w:jc w:val="left"/>
            </w:pPr>
            <w:r w:rsidRPr="00616B3B">
              <w:rPr>
                <w:rStyle w:val="295pt"/>
                <w:sz w:val="22"/>
                <w:szCs w:val="22"/>
              </w:rPr>
              <w:t>• готовить доклады, выполнять реферативные работы</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180" w:firstLine="0"/>
              <w:jc w:val="right"/>
            </w:pPr>
            <w:r w:rsidRPr="00616B3B">
              <w:rPr>
                <w:rStyle w:val="295pt0"/>
                <w:sz w:val="22"/>
                <w:szCs w:val="22"/>
              </w:rPr>
              <w:t>2</w:t>
            </w:r>
          </w:p>
        </w:tc>
        <w:tc>
          <w:tcPr>
            <w:tcW w:w="677"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180" w:firstLine="0"/>
              <w:jc w:val="right"/>
            </w:pPr>
            <w:r w:rsidRPr="00616B3B">
              <w:rPr>
                <w:rStyle w:val="295pt0"/>
                <w:sz w:val="22"/>
                <w:szCs w:val="22"/>
              </w:rPr>
              <w:t>2</w:t>
            </w:r>
          </w:p>
        </w:tc>
        <w:tc>
          <w:tcPr>
            <w:tcW w:w="523"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2</w:t>
            </w:r>
          </w:p>
        </w:tc>
      </w:tr>
      <w:tr w:rsidR="00C239A6" w:rsidRPr="00616B3B">
        <w:trPr>
          <w:trHeight w:hRule="exact" w:val="350"/>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составлять конспект текста, выступления</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180" w:firstLine="0"/>
              <w:jc w:val="right"/>
            </w:pPr>
            <w:r w:rsidRPr="00616B3B">
              <w:rPr>
                <w:rStyle w:val="295pt0"/>
                <w:sz w:val="22"/>
                <w:szCs w:val="22"/>
              </w:rPr>
              <w:t>2</w:t>
            </w:r>
          </w:p>
        </w:tc>
        <w:tc>
          <w:tcPr>
            <w:tcW w:w="677"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right="180" w:firstLine="0"/>
              <w:jc w:val="right"/>
            </w:pPr>
            <w:r w:rsidRPr="00616B3B">
              <w:rPr>
                <w:rStyle w:val="295pt0"/>
                <w:sz w:val="22"/>
                <w:szCs w:val="22"/>
              </w:rPr>
              <w:t>2</w:t>
            </w:r>
          </w:p>
        </w:tc>
        <w:tc>
          <w:tcPr>
            <w:tcW w:w="523"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2</w:t>
            </w:r>
          </w:p>
        </w:tc>
      </w:tr>
      <w:tr w:rsidR="00C239A6" w:rsidRPr="00616B3B">
        <w:trPr>
          <w:trHeight w:hRule="exact" w:val="1426"/>
          <w:jc w:val="center"/>
        </w:trPr>
        <w:tc>
          <w:tcPr>
            <w:tcW w:w="205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120" w:line="190" w:lineRule="exact"/>
              <w:ind w:firstLine="0"/>
            </w:pPr>
            <w:r w:rsidRPr="00616B3B">
              <w:rPr>
                <w:rStyle w:val="295pt0"/>
                <w:sz w:val="22"/>
                <w:szCs w:val="22"/>
              </w:rPr>
              <w:t>Знаково</w:t>
            </w:r>
            <w:r w:rsidRPr="00616B3B">
              <w:rPr>
                <w:rStyle w:val="295pt0"/>
                <w:sz w:val="22"/>
                <w:szCs w:val="22"/>
              </w:rPr>
              <w:softHyphen/>
            </w:r>
          </w:p>
          <w:p w:rsidR="00C239A6" w:rsidRPr="00616B3B" w:rsidRDefault="007B665E">
            <w:pPr>
              <w:pStyle w:val="22"/>
              <w:framePr w:w="9662" w:wrap="notBeside" w:vAnchor="text" w:hAnchor="text" w:xAlign="center" w:y="1"/>
              <w:shd w:val="clear" w:color="auto" w:fill="auto"/>
              <w:spacing w:before="120" w:after="0" w:line="190" w:lineRule="exact"/>
              <w:ind w:firstLine="0"/>
            </w:pPr>
            <w:r w:rsidRPr="00616B3B">
              <w:rPr>
                <w:rStyle w:val="295pt0"/>
                <w:sz w:val="22"/>
                <w:szCs w:val="22"/>
              </w:rPr>
              <w:t>символические</w:t>
            </w:r>
          </w:p>
        </w:tc>
        <w:tc>
          <w:tcPr>
            <w:tcW w:w="4430"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259" w:lineRule="exact"/>
              <w:ind w:firstLine="0"/>
              <w:jc w:val="left"/>
            </w:pPr>
            <w:r w:rsidRPr="00616B3B">
              <w:rPr>
                <w:rStyle w:val="295pt"/>
                <w:sz w:val="22"/>
                <w:szCs w:val="22"/>
              </w:rPr>
              <w:t>• моделирование — преобразование объекта из чувственной формы в модель, где выделены существенные</w:t>
            </w:r>
          </w:p>
          <w:p w:rsidR="00C239A6" w:rsidRPr="00616B3B" w:rsidRDefault="007B665E">
            <w:pPr>
              <w:pStyle w:val="22"/>
              <w:framePr w:w="9662" w:wrap="notBeside" w:vAnchor="text" w:hAnchor="text" w:xAlign="center" w:y="1"/>
              <w:shd w:val="clear" w:color="auto" w:fill="auto"/>
              <w:spacing w:after="0" w:line="259" w:lineRule="exact"/>
              <w:ind w:firstLine="0"/>
              <w:jc w:val="left"/>
            </w:pPr>
            <w:r w:rsidRPr="00616B3B">
              <w:rPr>
                <w:rStyle w:val="295pt"/>
                <w:sz w:val="22"/>
                <w:szCs w:val="22"/>
              </w:rPr>
              <w:t>характеристики объекта (пространственно</w:t>
            </w:r>
            <w:r w:rsidRPr="00616B3B">
              <w:rPr>
                <w:rStyle w:val="295pt"/>
                <w:sz w:val="22"/>
                <w:szCs w:val="22"/>
              </w:rPr>
              <w:softHyphen/>
              <w:t>графические или знаково-символические)</w:t>
            </w:r>
          </w:p>
        </w:tc>
        <w:tc>
          <w:tcPr>
            <w:tcW w:w="658"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
                <w:sz w:val="22"/>
                <w:szCs w:val="22"/>
              </w:rPr>
              <w:t>2</w:t>
            </w: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40" w:firstLine="0"/>
              <w:jc w:val="right"/>
            </w:pPr>
            <w:r w:rsidRPr="00616B3B">
              <w:rPr>
                <w:rStyle w:val="295pt0"/>
                <w:sz w:val="22"/>
                <w:szCs w:val="22"/>
              </w:rPr>
              <w:t>2</w:t>
            </w: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180" w:firstLine="0"/>
              <w:jc w:val="right"/>
            </w:pPr>
            <w:r w:rsidRPr="00616B3B">
              <w:rPr>
                <w:rStyle w:val="295pt0"/>
                <w:sz w:val="22"/>
                <w:szCs w:val="22"/>
              </w:rPr>
              <w:t>2</w:t>
            </w:r>
          </w:p>
        </w:tc>
        <w:tc>
          <w:tcPr>
            <w:tcW w:w="677"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180" w:firstLine="0"/>
              <w:jc w:val="right"/>
            </w:pPr>
            <w:r w:rsidRPr="00616B3B">
              <w:rPr>
                <w:rStyle w:val="295pt0"/>
                <w:sz w:val="22"/>
                <w:szCs w:val="22"/>
              </w:rPr>
              <w:t>2</w:t>
            </w:r>
          </w:p>
        </w:tc>
        <w:tc>
          <w:tcPr>
            <w:tcW w:w="523"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2</w:t>
            </w:r>
          </w:p>
        </w:tc>
      </w:tr>
      <w:tr w:rsidR="00C239A6" w:rsidRPr="00616B3B">
        <w:trPr>
          <w:trHeight w:hRule="exact" w:val="600"/>
          <w:jc w:val="center"/>
        </w:trPr>
        <w:tc>
          <w:tcPr>
            <w:tcW w:w="2050" w:type="dxa"/>
            <w:vMerge w:val="restart"/>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left="160" w:firstLine="0"/>
              <w:jc w:val="left"/>
            </w:pPr>
            <w:r w:rsidRPr="00616B3B">
              <w:rPr>
                <w:rStyle w:val="295pt0"/>
                <w:sz w:val="22"/>
                <w:szCs w:val="22"/>
              </w:rPr>
              <w:t>Логические действия</w:t>
            </w:r>
          </w:p>
        </w:tc>
        <w:tc>
          <w:tcPr>
            <w:tcW w:w="4430" w:type="dxa"/>
            <w:tcBorders>
              <w:top w:val="single" w:sz="4" w:space="0" w:color="auto"/>
              <w:left w:val="single" w:sz="4" w:space="0" w:color="auto"/>
            </w:tcBorders>
            <w:shd w:val="clear" w:color="auto" w:fill="FFFFFF"/>
            <w:vAlign w:val="center"/>
          </w:tcPr>
          <w:p w:rsidR="00C239A6" w:rsidRPr="00616B3B" w:rsidRDefault="007B665E">
            <w:pPr>
              <w:pStyle w:val="22"/>
              <w:framePr w:w="9662" w:wrap="notBeside" w:vAnchor="text" w:hAnchor="text" w:xAlign="center" w:y="1"/>
              <w:shd w:val="clear" w:color="auto" w:fill="auto"/>
              <w:spacing w:after="0" w:line="264" w:lineRule="exact"/>
              <w:ind w:firstLine="0"/>
              <w:jc w:val="left"/>
            </w:pPr>
            <w:r w:rsidRPr="00616B3B">
              <w:rPr>
                <w:rStyle w:val="295pt"/>
                <w:sz w:val="22"/>
                <w:szCs w:val="22"/>
              </w:rPr>
              <w:t>• преобразование модели с целью выявления общих законов</w:t>
            </w:r>
          </w:p>
        </w:tc>
        <w:tc>
          <w:tcPr>
            <w:tcW w:w="658"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
                <w:sz w:val="22"/>
                <w:szCs w:val="22"/>
              </w:rPr>
              <w:t>2</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2</w:t>
            </w:r>
          </w:p>
        </w:tc>
      </w:tr>
      <w:tr w:rsidR="00C239A6" w:rsidRPr="00616B3B">
        <w:trPr>
          <w:trHeight w:hRule="exact" w:val="317"/>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выделять главное</w:t>
            </w:r>
          </w:p>
        </w:tc>
        <w:tc>
          <w:tcPr>
            <w:tcW w:w="658"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0"/>
                <w:sz w:val="22"/>
                <w:szCs w:val="22"/>
              </w:rPr>
              <w:t>3</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317"/>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составлять простой план</w:t>
            </w:r>
          </w:p>
        </w:tc>
        <w:tc>
          <w:tcPr>
            <w:tcW w:w="658"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0"/>
                <w:sz w:val="22"/>
                <w:szCs w:val="22"/>
              </w:rPr>
              <w:t>3</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590"/>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264" w:lineRule="exact"/>
              <w:ind w:firstLine="0"/>
              <w:jc w:val="left"/>
            </w:pPr>
            <w:r w:rsidRPr="00616B3B">
              <w:rPr>
                <w:rStyle w:val="295pt"/>
                <w:sz w:val="22"/>
                <w:szCs w:val="22"/>
              </w:rPr>
              <w:t>• сравнивать факты и явления по заданным критериям</w:t>
            </w:r>
          </w:p>
        </w:tc>
        <w:tc>
          <w:tcPr>
            <w:tcW w:w="658"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0"/>
                <w:sz w:val="22"/>
                <w:szCs w:val="22"/>
              </w:rPr>
              <w:t>3</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600"/>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269" w:lineRule="exact"/>
              <w:ind w:firstLine="0"/>
              <w:jc w:val="left"/>
            </w:pPr>
            <w:r w:rsidRPr="00616B3B">
              <w:rPr>
                <w:rStyle w:val="295pt"/>
                <w:sz w:val="22"/>
                <w:szCs w:val="22"/>
              </w:rPr>
              <w:t>• выделять критерии для сравнения и осуществлять сравнение</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40" w:firstLine="0"/>
              <w:jc w:val="right"/>
            </w:pPr>
            <w:r w:rsidRPr="00616B3B">
              <w:rPr>
                <w:rStyle w:val="295pt0"/>
                <w:sz w:val="22"/>
                <w:szCs w:val="22"/>
              </w:rPr>
              <w:t>4</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317"/>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формулировать вывод</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40" w:firstLine="0"/>
              <w:jc w:val="right"/>
            </w:pPr>
            <w:r w:rsidRPr="00616B3B">
              <w:rPr>
                <w:rStyle w:val="295pt0"/>
                <w:sz w:val="22"/>
                <w:szCs w:val="22"/>
              </w:rPr>
              <w:t>4</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283"/>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классифицировать по нескольким признакам</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40" w:firstLine="0"/>
              <w:jc w:val="right"/>
            </w:pPr>
            <w:r w:rsidRPr="00616B3B">
              <w:rPr>
                <w:rStyle w:val="295pt0"/>
                <w:sz w:val="22"/>
                <w:szCs w:val="22"/>
              </w:rPr>
              <w:t>4</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322"/>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доказывать и опровергать</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40" w:firstLine="0"/>
              <w:jc w:val="right"/>
            </w:pPr>
            <w:r w:rsidRPr="00616B3B">
              <w:rPr>
                <w:rStyle w:val="295pt0"/>
                <w:sz w:val="22"/>
                <w:szCs w:val="22"/>
              </w:rPr>
              <w:t>4</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180" w:firstLine="0"/>
              <w:jc w:val="right"/>
            </w:pPr>
            <w:r w:rsidRPr="00616B3B">
              <w:rPr>
                <w:rStyle w:val="295pt0"/>
                <w:sz w:val="22"/>
                <w:szCs w:val="22"/>
              </w:rPr>
              <w:t>3</w:t>
            </w:r>
          </w:p>
        </w:tc>
        <w:tc>
          <w:tcPr>
            <w:tcW w:w="523"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4</w:t>
            </w:r>
          </w:p>
        </w:tc>
      </w:tr>
      <w:tr w:rsidR="00C239A6" w:rsidRPr="00616B3B">
        <w:trPr>
          <w:trHeight w:hRule="exact" w:val="288"/>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определять причинно-следственную связь</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pPr>
            <w:r w:rsidRPr="00616B3B">
              <w:rPr>
                <w:rStyle w:val="295pt0"/>
                <w:sz w:val="22"/>
                <w:szCs w:val="22"/>
              </w:rPr>
              <w:t>3</w:t>
            </w:r>
          </w:p>
        </w:tc>
        <w:tc>
          <w:tcPr>
            <w:tcW w:w="677"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pPr>
            <w:r w:rsidRPr="00616B3B">
              <w:rPr>
                <w:rStyle w:val="295pt0"/>
                <w:sz w:val="22"/>
                <w:szCs w:val="22"/>
              </w:rPr>
              <w:t>4</w:t>
            </w: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322"/>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vAlign w:val="bottom"/>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между компонентами</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317"/>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владеть навыками синтеза и анализа</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180" w:firstLine="0"/>
              <w:jc w:val="right"/>
            </w:pPr>
            <w:r w:rsidRPr="00616B3B">
              <w:rPr>
                <w:rStyle w:val="295pt0"/>
                <w:sz w:val="22"/>
                <w:szCs w:val="22"/>
              </w:rPr>
              <w:t>3</w:t>
            </w: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4</w:t>
            </w:r>
          </w:p>
        </w:tc>
      </w:tr>
      <w:tr w:rsidR="00C239A6" w:rsidRPr="00616B3B">
        <w:trPr>
          <w:trHeight w:hRule="exact" w:val="346"/>
          <w:jc w:val="center"/>
        </w:trPr>
        <w:tc>
          <w:tcPr>
            <w:tcW w:w="2050" w:type="dxa"/>
            <w:vMerge w:val="restart"/>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60" w:line="190" w:lineRule="exact"/>
              <w:ind w:firstLine="0"/>
            </w:pPr>
            <w:r w:rsidRPr="00616B3B">
              <w:rPr>
                <w:rStyle w:val="295pt0"/>
                <w:sz w:val="22"/>
                <w:szCs w:val="22"/>
              </w:rPr>
              <w:t>Коммуникативные</w:t>
            </w:r>
          </w:p>
          <w:p w:rsidR="00C239A6" w:rsidRPr="00616B3B" w:rsidRDefault="007B665E">
            <w:pPr>
              <w:pStyle w:val="22"/>
              <w:framePr w:w="9662" w:wrap="notBeside" w:vAnchor="text" w:hAnchor="text" w:xAlign="center" w:y="1"/>
              <w:shd w:val="clear" w:color="auto" w:fill="auto"/>
              <w:spacing w:before="60" w:after="0" w:line="190" w:lineRule="exact"/>
              <w:ind w:firstLine="0"/>
            </w:pPr>
            <w:r w:rsidRPr="00616B3B">
              <w:rPr>
                <w:rStyle w:val="295pt0"/>
                <w:sz w:val="22"/>
                <w:szCs w:val="22"/>
              </w:rPr>
              <w:t>действия</w:t>
            </w: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задавать уточняющие вопросы</w:t>
            </w:r>
          </w:p>
        </w:tc>
        <w:tc>
          <w:tcPr>
            <w:tcW w:w="658"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0"/>
                <w:sz w:val="22"/>
                <w:szCs w:val="22"/>
              </w:rPr>
              <w:t>4</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293"/>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vAlign w:val="bottom"/>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высказывать суждения</w:t>
            </w:r>
          </w:p>
        </w:tc>
        <w:tc>
          <w:tcPr>
            <w:tcW w:w="658" w:type="dxa"/>
            <w:tcBorders>
              <w:top w:val="single" w:sz="4" w:space="0" w:color="auto"/>
              <w:left w:val="single" w:sz="4" w:space="0" w:color="auto"/>
            </w:tcBorders>
            <w:shd w:val="clear" w:color="auto" w:fill="FFFFFF"/>
            <w:vAlign w:val="bottom"/>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0"/>
                <w:sz w:val="22"/>
                <w:szCs w:val="22"/>
              </w:rPr>
              <w:t>4</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317"/>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слушать друг друга</w:t>
            </w:r>
          </w:p>
        </w:tc>
        <w:tc>
          <w:tcPr>
            <w:tcW w:w="658"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right="200" w:firstLine="0"/>
              <w:jc w:val="right"/>
            </w:pPr>
            <w:r w:rsidRPr="00616B3B">
              <w:rPr>
                <w:rStyle w:val="295pt0"/>
                <w:sz w:val="22"/>
                <w:szCs w:val="22"/>
              </w:rPr>
              <w:t>4</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317"/>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вести диалог</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3</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317"/>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кратко формулировать свои мысли</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3</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298"/>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продолжить и развить мысль собеседника</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pPr>
            <w:r w:rsidRPr="00616B3B">
              <w:rPr>
                <w:rStyle w:val="295pt0"/>
                <w:sz w:val="22"/>
                <w:szCs w:val="22"/>
              </w:rPr>
              <w:t>3</w:t>
            </w: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317"/>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выслушивать и объективно оценивать другого</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left="220" w:firstLine="0"/>
              <w:jc w:val="left"/>
            </w:pPr>
            <w:r w:rsidRPr="00616B3B">
              <w:rPr>
                <w:rStyle w:val="295pt0"/>
                <w:sz w:val="22"/>
                <w:szCs w:val="22"/>
              </w:rPr>
              <w:t>4</w:t>
            </w: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283"/>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вырабатывать общее решение</w:t>
            </w:r>
          </w:p>
        </w:tc>
        <w:tc>
          <w:tcPr>
            <w:tcW w:w="658"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left="220" w:firstLine="0"/>
              <w:jc w:val="left"/>
            </w:pPr>
            <w:r w:rsidRPr="00616B3B">
              <w:rPr>
                <w:rStyle w:val="295pt0"/>
                <w:sz w:val="22"/>
                <w:szCs w:val="22"/>
              </w:rPr>
              <w:t>4</w:t>
            </w:r>
          </w:p>
        </w:tc>
        <w:tc>
          <w:tcPr>
            <w:tcW w:w="677" w:type="dxa"/>
            <w:tcBorders>
              <w:top w:val="single" w:sz="4" w:space="0" w:color="auto"/>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523" w:type="dxa"/>
            <w:tcBorders>
              <w:top w:val="single" w:sz="4" w:space="0" w:color="auto"/>
              <w:left w:val="single" w:sz="4" w:space="0" w:color="auto"/>
              <w:right w:val="single" w:sz="4" w:space="0" w:color="auto"/>
            </w:tcBorders>
            <w:shd w:val="clear" w:color="auto" w:fill="FFFFFF"/>
          </w:tcPr>
          <w:p w:rsidR="00C239A6" w:rsidRPr="00616B3B" w:rsidRDefault="00C239A6">
            <w:pPr>
              <w:framePr w:w="9662" w:wrap="notBeside" w:vAnchor="text" w:hAnchor="text" w:xAlign="center" w:y="1"/>
              <w:rPr>
                <w:sz w:val="22"/>
                <w:szCs w:val="22"/>
              </w:rPr>
            </w:pPr>
          </w:p>
        </w:tc>
      </w:tr>
      <w:tr w:rsidR="00C239A6" w:rsidRPr="00616B3B">
        <w:trPr>
          <w:trHeight w:hRule="exact" w:val="331"/>
          <w:jc w:val="center"/>
        </w:trPr>
        <w:tc>
          <w:tcPr>
            <w:tcW w:w="2050" w:type="dxa"/>
            <w:vMerge/>
            <w:tcBorders>
              <w:left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4430"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firstLine="0"/>
              <w:jc w:val="left"/>
            </w:pPr>
            <w:r w:rsidRPr="00616B3B">
              <w:rPr>
                <w:rStyle w:val="295pt"/>
                <w:sz w:val="22"/>
                <w:szCs w:val="22"/>
              </w:rPr>
              <w:t>• выступать перед аудиторией</w:t>
            </w:r>
          </w:p>
        </w:tc>
        <w:tc>
          <w:tcPr>
            <w:tcW w:w="658" w:type="dxa"/>
            <w:tcBorders>
              <w:top w:val="single" w:sz="4" w:space="0" w:color="auto"/>
              <w:left w:val="single" w:sz="4" w:space="0" w:color="auto"/>
              <w:bottom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bottom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62" w:type="dxa"/>
            <w:tcBorders>
              <w:top w:val="single" w:sz="4" w:space="0" w:color="auto"/>
              <w:left w:val="single" w:sz="4" w:space="0" w:color="auto"/>
              <w:bottom w:val="single" w:sz="4" w:space="0" w:color="auto"/>
            </w:tcBorders>
            <w:shd w:val="clear" w:color="auto" w:fill="FFFFFF"/>
          </w:tcPr>
          <w:p w:rsidR="00C239A6" w:rsidRPr="00616B3B" w:rsidRDefault="00C239A6">
            <w:pPr>
              <w:framePr w:w="9662" w:wrap="notBeside" w:vAnchor="text" w:hAnchor="text" w:xAlign="center" w:y="1"/>
              <w:rPr>
                <w:sz w:val="22"/>
                <w:szCs w:val="22"/>
              </w:rPr>
            </w:pPr>
          </w:p>
        </w:tc>
        <w:tc>
          <w:tcPr>
            <w:tcW w:w="677"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left="220" w:firstLine="0"/>
              <w:jc w:val="left"/>
            </w:pPr>
            <w:r w:rsidRPr="00616B3B">
              <w:rPr>
                <w:rStyle w:val="295pt0"/>
                <w:sz w:val="22"/>
                <w:szCs w:val="22"/>
              </w:rPr>
              <w:t>3</w:t>
            </w: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9662" w:wrap="notBeside" w:vAnchor="text" w:hAnchor="text" w:xAlign="center" w:y="1"/>
              <w:shd w:val="clear" w:color="auto" w:fill="auto"/>
              <w:spacing w:after="0" w:line="190" w:lineRule="exact"/>
              <w:ind w:left="200" w:firstLine="0"/>
              <w:jc w:val="left"/>
            </w:pPr>
            <w:r w:rsidRPr="00616B3B">
              <w:rPr>
                <w:rStyle w:val="295pt0"/>
                <w:sz w:val="22"/>
                <w:szCs w:val="22"/>
              </w:rPr>
              <w:t>3</w:t>
            </w:r>
          </w:p>
        </w:tc>
      </w:tr>
    </w:tbl>
    <w:p w:rsidR="00C239A6" w:rsidRPr="00616B3B" w:rsidRDefault="00C239A6">
      <w:pPr>
        <w:framePr w:w="9662" w:wrap="notBeside" w:vAnchor="text" w:hAnchor="text" w:xAlign="center" w:y="1"/>
        <w:rPr>
          <w:sz w:val="22"/>
          <w:szCs w:val="22"/>
        </w:rPr>
      </w:pPr>
    </w:p>
    <w:p w:rsidR="00C239A6" w:rsidRPr="00616B3B" w:rsidRDefault="00C239A6">
      <w:pPr>
        <w:rPr>
          <w:sz w:val="22"/>
          <w:szCs w:val="22"/>
        </w:rPr>
      </w:pPr>
    </w:p>
    <w:tbl>
      <w:tblPr>
        <w:tblOverlap w:val="never"/>
        <w:tblW w:w="0" w:type="auto"/>
        <w:jc w:val="right"/>
        <w:tblLayout w:type="fixed"/>
        <w:tblCellMar>
          <w:left w:w="10" w:type="dxa"/>
          <w:right w:w="10" w:type="dxa"/>
        </w:tblCellMar>
        <w:tblLook w:val="0000" w:firstRow="0" w:lastRow="0" w:firstColumn="0" w:lastColumn="0" w:noHBand="0" w:noVBand="0"/>
      </w:tblPr>
      <w:tblGrid>
        <w:gridCol w:w="4440"/>
        <w:gridCol w:w="658"/>
        <w:gridCol w:w="662"/>
        <w:gridCol w:w="662"/>
        <w:gridCol w:w="677"/>
        <w:gridCol w:w="523"/>
      </w:tblGrid>
      <w:tr w:rsidR="00C239A6" w:rsidRPr="00616B3B">
        <w:trPr>
          <w:trHeight w:hRule="exact" w:val="326"/>
          <w:jc w:val="right"/>
        </w:trPr>
        <w:tc>
          <w:tcPr>
            <w:tcW w:w="4440" w:type="dxa"/>
            <w:tcBorders>
              <w:top w:val="single" w:sz="4" w:space="0" w:color="auto"/>
              <w:left w:val="single" w:sz="4" w:space="0" w:color="auto"/>
            </w:tcBorders>
            <w:shd w:val="clear" w:color="auto" w:fill="FFFFFF"/>
          </w:tcPr>
          <w:p w:rsidR="00C239A6" w:rsidRPr="00616B3B" w:rsidRDefault="007B665E">
            <w:pPr>
              <w:pStyle w:val="22"/>
              <w:framePr w:w="7622" w:wrap="notBeside" w:vAnchor="text" w:hAnchor="text" w:xAlign="right" w:y="1"/>
              <w:shd w:val="clear" w:color="auto" w:fill="auto"/>
              <w:spacing w:after="0" w:line="190" w:lineRule="exact"/>
              <w:ind w:firstLine="0"/>
              <w:jc w:val="left"/>
            </w:pPr>
            <w:r w:rsidRPr="00616B3B">
              <w:rPr>
                <w:rStyle w:val="295pt"/>
                <w:sz w:val="22"/>
                <w:szCs w:val="22"/>
              </w:rPr>
              <w:t>• уметь донести свое мнение до других</w:t>
            </w:r>
          </w:p>
        </w:tc>
        <w:tc>
          <w:tcPr>
            <w:tcW w:w="658" w:type="dxa"/>
            <w:tcBorders>
              <w:top w:val="single" w:sz="4" w:space="0" w:color="auto"/>
              <w:left w:val="single" w:sz="4" w:space="0" w:color="auto"/>
            </w:tcBorders>
            <w:shd w:val="clear" w:color="auto" w:fill="FFFFFF"/>
          </w:tcPr>
          <w:p w:rsidR="00C239A6" w:rsidRPr="00616B3B" w:rsidRDefault="00C239A6">
            <w:pPr>
              <w:framePr w:w="7622" w:wrap="notBeside" w:vAnchor="text" w:hAnchor="text" w:xAlign="right"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7622" w:wrap="notBeside" w:vAnchor="text" w:hAnchor="text" w:xAlign="right" w:y="1"/>
              <w:rPr>
                <w:sz w:val="22"/>
                <w:szCs w:val="22"/>
              </w:rPr>
            </w:pPr>
          </w:p>
        </w:tc>
        <w:tc>
          <w:tcPr>
            <w:tcW w:w="662" w:type="dxa"/>
            <w:tcBorders>
              <w:top w:val="single" w:sz="4" w:space="0" w:color="auto"/>
              <w:left w:val="single" w:sz="4" w:space="0" w:color="auto"/>
            </w:tcBorders>
            <w:shd w:val="clear" w:color="auto" w:fill="FFFFFF"/>
          </w:tcPr>
          <w:p w:rsidR="00C239A6" w:rsidRPr="00616B3B" w:rsidRDefault="00C239A6">
            <w:pPr>
              <w:framePr w:w="7622" w:wrap="notBeside" w:vAnchor="text" w:hAnchor="text" w:xAlign="right" w:y="1"/>
              <w:rPr>
                <w:sz w:val="22"/>
                <w:szCs w:val="22"/>
              </w:rPr>
            </w:pPr>
          </w:p>
        </w:tc>
        <w:tc>
          <w:tcPr>
            <w:tcW w:w="677" w:type="dxa"/>
            <w:tcBorders>
              <w:top w:val="single" w:sz="4" w:space="0" w:color="auto"/>
              <w:left w:val="single" w:sz="4" w:space="0" w:color="auto"/>
            </w:tcBorders>
            <w:shd w:val="clear" w:color="auto" w:fill="FFFFFF"/>
          </w:tcPr>
          <w:p w:rsidR="00C239A6" w:rsidRPr="00616B3B" w:rsidRDefault="007B665E">
            <w:pPr>
              <w:pStyle w:val="22"/>
              <w:framePr w:w="7622" w:wrap="notBeside" w:vAnchor="text" w:hAnchor="text" w:xAlign="right" w:y="1"/>
              <w:shd w:val="clear" w:color="auto" w:fill="auto"/>
              <w:spacing w:after="0" w:line="190" w:lineRule="exact"/>
              <w:ind w:left="220" w:firstLine="0"/>
              <w:jc w:val="left"/>
            </w:pPr>
            <w:r w:rsidRPr="00616B3B">
              <w:rPr>
                <w:rStyle w:val="295pt0"/>
                <w:sz w:val="22"/>
                <w:szCs w:val="22"/>
              </w:rPr>
              <w:t>3</w:t>
            </w:r>
          </w:p>
        </w:tc>
        <w:tc>
          <w:tcPr>
            <w:tcW w:w="523"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7622" w:wrap="notBeside" w:vAnchor="text" w:hAnchor="text" w:xAlign="right" w:y="1"/>
              <w:shd w:val="clear" w:color="auto" w:fill="auto"/>
              <w:spacing w:after="0" w:line="190" w:lineRule="exact"/>
              <w:ind w:left="220" w:firstLine="0"/>
              <w:jc w:val="left"/>
            </w:pPr>
            <w:r w:rsidRPr="00616B3B">
              <w:rPr>
                <w:rStyle w:val="295pt0"/>
                <w:sz w:val="22"/>
                <w:szCs w:val="22"/>
              </w:rPr>
              <w:t>3</w:t>
            </w:r>
          </w:p>
        </w:tc>
      </w:tr>
      <w:tr w:rsidR="00C239A6" w:rsidRPr="00616B3B">
        <w:trPr>
          <w:trHeight w:hRule="exact" w:val="566"/>
          <w:jc w:val="right"/>
        </w:trPr>
        <w:tc>
          <w:tcPr>
            <w:tcW w:w="4440" w:type="dxa"/>
            <w:tcBorders>
              <w:top w:val="single" w:sz="4" w:space="0" w:color="auto"/>
              <w:left w:val="single" w:sz="4" w:space="0" w:color="auto"/>
              <w:bottom w:val="single" w:sz="4" w:space="0" w:color="auto"/>
            </w:tcBorders>
            <w:shd w:val="clear" w:color="auto" w:fill="FFFFFF"/>
            <w:vAlign w:val="bottom"/>
          </w:tcPr>
          <w:p w:rsidR="00C239A6" w:rsidRPr="00616B3B" w:rsidRDefault="007B665E">
            <w:pPr>
              <w:pStyle w:val="22"/>
              <w:framePr w:w="7622" w:wrap="notBeside" w:vAnchor="text" w:hAnchor="text" w:xAlign="right" w:y="1"/>
              <w:shd w:val="clear" w:color="auto" w:fill="auto"/>
              <w:spacing w:after="0" w:line="264" w:lineRule="exact"/>
              <w:ind w:firstLine="0"/>
              <w:jc w:val="left"/>
            </w:pPr>
            <w:r w:rsidRPr="00616B3B">
              <w:rPr>
                <w:rStyle w:val="295pt"/>
                <w:sz w:val="22"/>
                <w:szCs w:val="22"/>
              </w:rPr>
              <w:t>• находить приемлемое решение при наличии разных точек зрения</w:t>
            </w:r>
          </w:p>
        </w:tc>
        <w:tc>
          <w:tcPr>
            <w:tcW w:w="658" w:type="dxa"/>
            <w:tcBorders>
              <w:top w:val="single" w:sz="4" w:space="0" w:color="auto"/>
              <w:left w:val="single" w:sz="4" w:space="0" w:color="auto"/>
              <w:bottom w:val="single" w:sz="4" w:space="0" w:color="auto"/>
            </w:tcBorders>
            <w:shd w:val="clear" w:color="auto" w:fill="FFFFFF"/>
          </w:tcPr>
          <w:p w:rsidR="00C239A6" w:rsidRPr="00616B3B" w:rsidRDefault="00C239A6">
            <w:pPr>
              <w:framePr w:w="7622" w:wrap="notBeside" w:vAnchor="text" w:hAnchor="text" w:xAlign="right" w:y="1"/>
              <w:rPr>
                <w:sz w:val="22"/>
                <w:szCs w:val="22"/>
              </w:rPr>
            </w:pPr>
          </w:p>
        </w:tc>
        <w:tc>
          <w:tcPr>
            <w:tcW w:w="662" w:type="dxa"/>
            <w:tcBorders>
              <w:top w:val="single" w:sz="4" w:space="0" w:color="auto"/>
              <w:left w:val="single" w:sz="4" w:space="0" w:color="auto"/>
              <w:bottom w:val="single" w:sz="4" w:space="0" w:color="auto"/>
            </w:tcBorders>
            <w:shd w:val="clear" w:color="auto" w:fill="FFFFFF"/>
          </w:tcPr>
          <w:p w:rsidR="00C239A6" w:rsidRPr="00616B3B" w:rsidRDefault="00C239A6">
            <w:pPr>
              <w:framePr w:w="7622" w:wrap="notBeside" w:vAnchor="text" w:hAnchor="text" w:xAlign="right" w:y="1"/>
              <w:rPr>
                <w:sz w:val="22"/>
                <w:szCs w:val="22"/>
              </w:rPr>
            </w:pPr>
          </w:p>
        </w:tc>
        <w:tc>
          <w:tcPr>
            <w:tcW w:w="662" w:type="dxa"/>
            <w:tcBorders>
              <w:top w:val="single" w:sz="4" w:space="0" w:color="auto"/>
              <w:left w:val="single" w:sz="4" w:space="0" w:color="auto"/>
              <w:bottom w:val="single" w:sz="4" w:space="0" w:color="auto"/>
            </w:tcBorders>
            <w:shd w:val="clear" w:color="auto" w:fill="FFFFFF"/>
          </w:tcPr>
          <w:p w:rsidR="00C239A6" w:rsidRPr="00616B3B" w:rsidRDefault="00C239A6">
            <w:pPr>
              <w:framePr w:w="7622" w:wrap="notBeside" w:vAnchor="text" w:hAnchor="text" w:xAlign="right" w:y="1"/>
              <w:rPr>
                <w:sz w:val="22"/>
                <w:szCs w:val="22"/>
              </w:rPr>
            </w:pPr>
          </w:p>
        </w:tc>
        <w:tc>
          <w:tcPr>
            <w:tcW w:w="677" w:type="dxa"/>
            <w:tcBorders>
              <w:top w:val="single" w:sz="4" w:space="0" w:color="auto"/>
              <w:left w:val="single" w:sz="4" w:space="0" w:color="auto"/>
              <w:bottom w:val="single" w:sz="4" w:space="0" w:color="auto"/>
            </w:tcBorders>
            <w:shd w:val="clear" w:color="auto" w:fill="FFFFFF"/>
          </w:tcPr>
          <w:p w:rsidR="00C239A6" w:rsidRPr="00616B3B" w:rsidRDefault="00C239A6">
            <w:pPr>
              <w:framePr w:w="7622" w:wrap="notBeside" w:vAnchor="text" w:hAnchor="text" w:xAlign="right" w:y="1"/>
              <w:rPr>
                <w:sz w:val="22"/>
                <w:szCs w:val="22"/>
              </w:rPr>
            </w:pPr>
          </w:p>
        </w:tc>
        <w:tc>
          <w:tcPr>
            <w:tcW w:w="523"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7622" w:wrap="notBeside" w:vAnchor="text" w:hAnchor="text" w:xAlign="right" w:y="1"/>
              <w:shd w:val="clear" w:color="auto" w:fill="auto"/>
              <w:spacing w:after="0" w:line="190" w:lineRule="exact"/>
              <w:ind w:left="220" w:firstLine="0"/>
              <w:jc w:val="left"/>
            </w:pPr>
            <w:r w:rsidRPr="00616B3B">
              <w:rPr>
                <w:rStyle w:val="295pt0"/>
                <w:sz w:val="22"/>
                <w:szCs w:val="22"/>
              </w:rPr>
              <w:t>3</w:t>
            </w:r>
          </w:p>
        </w:tc>
      </w:tr>
    </w:tbl>
    <w:p w:rsidR="00C239A6" w:rsidRPr="00616B3B" w:rsidRDefault="00C239A6">
      <w:pPr>
        <w:framePr w:w="7622" w:wrap="notBeside" w:vAnchor="text" w:hAnchor="text" w:xAlign="right" w:y="1"/>
        <w:rPr>
          <w:sz w:val="22"/>
          <w:szCs w:val="22"/>
        </w:rPr>
      </w:pPr>
    </w:p>
    <w:p w:rsidR="00C239A6" w:rsidRPr="00616B3B" w:rsidRDefault="00C239A6">
      <w:pPr>
        <w:rPr>
          <w:sz w:val="22"/>
          <w:szCs w:val="22"/>
        </w:rPr>
      </w:pPr>
    </w:p>
    <w:p w:rsidR="00026865" w:rsidRPr="00281087" w:rsidRDefault="007B665E" w:rsidP="00A10771">
      <w:pPr>
        <w:pStyle w:val="22"/>
        <w:numPr>
          <w:ilvl w:val="0"/>
          <w:numId w:val="64"/>
        </w:numPr>
        <w:shd w:val="clear" w:color="auto" w:fill="auto"/>
        <w:tabs>
          <w:tab w:val="left" w:pos="1104"/>
        </w:tabs>
        <w:spacing w:before="1007" w:after="120" w:line="220" w:lineRule="exact"/>
        <w:ind w:firstLine="600"/>
        <w:jc w:val="both"/>
        <w:rPr>
          <w:b/>
        </w:rPr>
      </w:pPr>
      <w:r w:rsidRPr="00616B3B">
        <w:rPr>
          <w:b/>
        </w:rPr>
        <w:t>Программы отдельных учебных предметов, курсов.</w:t>
      </w:r>
    </w:p>
    <w:p w:rsidR="00C239A6" w:rsidRPr="00616B3B" w:rsidRDefault="007B665E" w:rsidP="00A10771">
      <w:pPr>
        <w:pStyle w:val="22"/>
        <w:numPr>
          <w:ilvl w:val="0"/>
          <w:numId w:val="65"/>
        </w:numPr>
        <w:shd w:val="clear" w:color="auto" w:fill="auto"/>
        <w:tabs>
          <w:tab w:val="left" w:pos="1220"/>
        </w:tabs>
        <w:spacing w:after="0" w:line="288" w:lineRule="exact"/>
        <w:ind w:firstLine="600"/>
        <w:jc w:val="both"/>
        <w:rPr>
          <w:b/>
        </w:rPr>
      </w:pPr>
      <w:r w:rsidRPr="00616B3B">
        <w:rPr>
          <w:b/>
        </w:rPr>
        <w:t>Общие положения</w:t>
      </w:r>
    </w:p>
    <w:p w:rsidR="00C239A6" w:rsidRPr="00616B3B" w:rsidRDefault="007B665E">
      <w:pPr>
        <w:pStyle w:val="82"/>
        <w:shd w:val="clear" w:color="auto" w:fill="auto"/>
        <w:spacing w:before="0" w:after="0"/>
        <w:ind w:firstLine="600"/>
        <w:rPr>
          <w:sz w:val="22"/>
          <w:szCs w:val="22"/>
        </w:rPr>
      </w:pPr>
      <w:r w:rsidRPr="00616B3B">
        <w:rPr>
          <w:sz w:val="22"/>
          <w:szCs w:val="22"/>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C239A6" w:rsidRPr="00616B3B" w:rsidRDefault="007B665E">
      <w:pPr>
        <w:pStyle w:val="82"/>
        <w:shd w:val="clear" w:color="auto" w:fill="auto"/>
        <w:spacing w:before="0" w:after="0"/>
        <w:ind w:firstLine="600"/>
        <w:rPr>
          <w:sz w:val="22"/>
          <w:szCs w:val="22"/>
        </w:rPr>
      </w:pPr>
      <w:r w:rsidRPr="00616B3B">
        <w:rPr>
          <w:sz w:val="22"/>
          <w:szCs w:val="22"/>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(полного) общего образования, перехода к профильному обучению, профессиональной ориентации и профессиональному образованию.</w:t>
      </w:r>
    </w:p>
    <w:p w:rsidR="00C239A6" w:rsidRPr="00616B3B" w:rsidRDefault="007B665E">
      <w:pPr>
        <w:pStyle w:val="82"/>
        <w:shd w:val="clear" w:color="auto" w:fill="auto"/>
        <w:spacing w:before="0" w:after="0"/>
        <w:ind w:firstLine="600"/>
        <w:rPr>
          <w:sz w:val="22"/>
          <w:szCs w:val="22"/>
        </w:rPr>
      </w:pPr>
      <w:r w:rsidRPr="00616B3B">
        <w:rPr>
          <w:sz w:val="22"/>
          <w:szCs w:val="22"/>
        </w:rPr>
        <w:t>Как указывалось в предыдущих разделах, учебная деятельность на этом уровне образования приобретает черты деятельности по саморазвитию и самообразованию.</w:t>
      </w:r>
    </w:p>
    <w:p w:rsidR="00C239A6" w:rsidRPr="00616B3B" w:rsidRDefault="007B665E">
      <w:pPr>
        <w:pStyle w:val="82"/>
        <w:shd w:val="clear" w:color="auto" w:fill="auto"/>
        <w:spacing w:before="0" w:after="0"/>
        <w:ind w:firstLine="600"/>
        <w:rPr>
          <w:sz w:val="22"/>
          <w:szCs w:val="22"/>
        </w:rPr>
      </w:pPr>
      <w:r w:rsidRPr="00616B3B">
        <w:rPr>
          <w:sz w:val="22"/>
          <w:szCs w:val="22"/>
        </w:rPr>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C239A6" w:rsidRPr="00616B3B" w:rsidRDefault="007B665E">
      <w:pPr>
        <w:pStyle w:val="82"/>
        <w:shd w:val="clear" w:color="auto" w:fill="auto"/>
        <w:spacing w:before="0" w:after="0"/>
        <w:ind w:firstLine="600"/>
        <w:rPr>
          <w:sz w:val="22"/>
          <w:szCs w:val="22"/>
        </w:rPr>
      </w:pPr>
      <w:r w:rsidRPr="00616B3B">
        <w:rPr>
          <w:sz w:val="22"/>
          <w:szCs w:val="22"/>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C239A6" w:rsidRPr="00616B3B" w:rsidRDefault="007B665E">
      <w:pPr>
        <w:pStyle w:val="82"/>
        <w:shd w:val="clear" w:color="auto" w:fill="auto"/>
        <w:spacing w:before="0" w:after="0"/>
        <w:ind w:firstLine="600"/>
        <w:rPr>
          <w:sz w:val="22"/>
          <w:szCs w:val="22"/>
        </w:rPr>
      </w:pPr>
      <w:r w:rsidRPr="00616B3B">
        <w:rPr>
          <w:sz w:val="22"/>
          <w:szCs w:val="22"/>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C239A6" w:rsidRPr="00616B3B" w:rsidRDefault="007B665E">
      <w:pPr>
        <w:pStyle w:val="82"/>
        <w:shd w:val="clear" w:color="auto" w:fill="auto"/>
        <w:spacing w:before="0" w:after="0"/>
        <w:ind w:firstLine="600"/>
        <w:rPr>
          <w:sz w:val="22"/>
          <w:szCs w:val="22"/>
        </w:rPr>
      </w:pPr>
      <w:r w:rsidRPr="00616B3B">
        <w:rPr>
          <w:sz w:val="22"/>
          <w:szCs w:val="22"/>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данном уровне общего образования.</w:t>
      </w:r>
    </w:p>
    <w:p w:rsidR="00C239A6" w:rsidRPr="00616B3B" w:rsidRDefault="007B665E">
      <w:pPr>
        <w:pStyle w:val="82"/>
        <w:shd w:val="clear" w:color="auto" w:fill="auto"/>
        <w:spacing w:before="0" w:after="0"/>
        <w:ind w:firstLine="600"/>
        <w:rPr>
          <w:sz w:val="22"/>
          <w:szCs w:val="22"/>
        </w:rPr>
      </w:pPr>
      <w:r w:rsidRPr="00616B3B">
        <w:rPr>
          <w:sz w:val="22"/>
          <w:szCs w:val="22"/>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w:t>
      </w:r>
      <w:r w:rsidRPr="00616B3B">
        <w:rPr>
          <w:sz w:val="22"/>
          <w:szCs w:val="22"/>
        </w:rPr>
        <w:softHyphen/>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C239A6" w:rsidRPr="00616B3B" w:rsidRDefault="007B665E">
      <w:pPr>
        <w:pStyle w:val="82"/>
        <w:shd w:val="clear" w:color="auto" w:fill="auto"/>
        <w:spacing w:before="0" w:after="0"/>
        <w:ind w:firstLine="620"/>
        <w:rPr>
          <w:sz w:val="22"/>
          <w:szCs w:val="22"/>
        </w:rPr>
      </w:pPr>
      <w:r w:rsidRPr="00616B3B">
        <w:rPr>
          <w:sz w:val="22"/>
          <w:szCs w:val="22"/>
        </w:rPr>
        <w:t>Рабочие программы по учебным предметам включают:</w:t>
      </w:r>
    </w:p>
    <w:p w:rsidR="00C239A6" w:rsidRPr="00616B3B" w:rsidRDefault="007B665E" w:rsidP="00A10771">
      <w:pPr>
        <w:pStyle w:val="82"/>
        <w:numPr>
          <w:ilvl w:val="0"/>
          <w:numId w:val="66"/>
        </w:numPr>
        <w:shd w:val="clear" w:color="auto" w:fill="auto"/>
        <w:tabs>
          <w:tab w:val="left" w:pos="874"/>
        </w:tabs>
        <w:spacing w:before="0" w:after="0"/>
        <w:ind w:firstLine="620"/>
        <w:rPr>
          <w:sz w:val="22"/>
          <w:szCs w:val="22"/>
        </w:rPr>
      </w:pPr>
      <w:r w:rsidRPr="00616B3B">
        <w:rPr>
          <w:sz w:val="22"/>
          <w:szCs w:val="22"/>
        </w:rPr>
        <w:t>личностные, метапредметные и предметные результаты освоения конкретного учебного предмета, курса;</w:t>
      </w:r>
    </w:p>
    <w:p w:rsidR="00C239A6" w:rsidRPr="00616B3B" w:rsidRDefault="007B665E" w:rsidP="00A10771">
      <w:pPr>
        <w:pStyle w:val="82"/>
        <w:numPr>
          <w:ilvl w:val="0"/>
          <w:numId w:val="66"/>
        </w:numPr>
        <w:shd w:val="clear" w:color="auto" w:fill="auto"/>
        <w:tabs>
          <w:tab w:val="left" w:pos="928"/>
        </w:tabs>
        <w:spacing w:before="0" w:after="0"/>
        <w:ind w:firstLine="620"/>
        <w:rPr>
          <w:sz w:val="22"/>
          <w:szCs w:val="22"/>
        </w:rPr>
      </w:pPr>
      <w:r w:rsidRPr="00616B3B">
        <w:rPr>
          <w:sz w:val="22"/>
          <w:szCs w:val="22"/>
        </w:rPr>
        <w:t>содержание учебного предмета, курса;</w:t>
      </w:r>
    </w:p>
    <w:p w:rsidR="00C239A6" w:rsidRPr="00616B3B" w:rsidRDefault="007B665E" w:rsidP="00A10771">
      <w:pPr>
        <w:pStyle w:val="82"/>
        <w:numPr>
          <w:ilvl w:val="0"/>
          <w:numId w:val="66"/>
        </w:numPr>
        <w:shd w:val="clear" w:color="auto" w:fill="auto"/>
        <w:tabs>
          <w:tab w:val="left" w:pos="928"/>
        </w:tabs>
        <w:spacing w:before="0" w:after="0"/>
        <w:ind w:firstLine="620"/>
        <w:rPr>
          <w:sz w:val="22"/>
          <w:szCs w:val="22"/>
        </w:rPr>
      </w:pPr>
      <w:r w:rsidRPr="00616B3B">
        <w:rPr>
          <w:sz w:val="22"/>
          <w:szCs w:val="22"/>
        </w:rPr>
        <w:t>тематическое планирование с указанием часов, отводимых на освоение каждой темы.</w:t>
      </w:r>
    </w:p>
    <w:p w:rsidR="00C239A6" w:rsidRPr="00616B3B" w:rsidRDefault="007B665E">
      <w:pPr>
        <w:pStyle w:val="82"/>
        <w:shd w:val="clear" w:color="auto" w:fill="auto"/>
        <w:spacing w:before="0" w:after="0"/>
        <w:ind w:firstLine="620"/>
        <w:rPr>
          <w:sz w:val="22"/>
          <w:szCs w:val="22"/>
        </w:rPr>
      </w:pPr>
      <w:r w:rsidRPr="00616B3B">
        <w:rPr>
          <w:sz w:val="22"/>
          <w:szCs w:val="22"/>
        </w:rPr>
        <w:t>Рабочие программы внеурочной деятельности включают:</w:t>
      </w:r>
    </w:p>
    <w:p w:rsidR="00C239A6" w:rsidRPr="00616B3B" w:rsidRDefault="007B665E" w:rsidP="00A10771">
      <w:pPr>
        <w:pStyle w:val="82"/>
        <w:numPr>
          <w:ilvl w:val="0"/>
          <w:numId w:val="67"/>
        </w:numPr>
        <w:shd w:val="clear" w:color="auto" w:fill="auto"/>
        <w:tabs>
          <w:tab w:val="left" w:pos="904"/>
        </w:tabs>
        <w:spacing w:before="0" w:after="0"/>
        <w:ind w:firstLine="620"/>
        <w:rPr>
          <w:sz w:val="22"/>
          <w:szCs w:val="22"/>
        </w:rPr>
      </w:pPr>
      <w:r w:rsidRPr="00616B3B">
        <w:rPr>
          <w:sz w:val="22"/>
          <w:szCs w:val="22"/>
        </w:rPr>
        <w:t>планируемые результаты освоения курса внеурочной деятельности;</w:t>
      </w:r>
    </w:p>
    <w:p w:rsidR="00C239A6" w:rsidRPr="00616B3B" w:rsidRDefault="007B665E" w:rsidP="00A10771">
      <w:pPr>
        <w:pStyle w:val="82"/>
        <w:numPr>
          <w:ilvl w:val="0"/>
          <w:numId w:val="67"/>
        </w:numPr>
        <w:shd w:val="clear" w:color="auto" w:fill="auto"/>
        <w:tabs>
          <w:tab w:val="left" w:pos="928"/>
        </w:tabs>
        <w:spacing w:before="0" w:after="0"/>
        <w:ind w:firstLine="620"/>
        <w:rPr>
          <w:sz w:val="22"/>
          <w:szCs w:val="22"/>
        </w:rPr>
      </w:pPr>
      <w:r w:rsidRPr="00616B3B">
        <w:rPr>
          <w:sz w:val="22"/>
          <w:szCs w:val="22"/>
        </w:rPr>
        <w:t>содержание курса;</w:t>
      </w:r>
    </w:p>
    <w:p w:rsidR="00C239A6" w:rsidRPr="00616B3B" w:rsidRDefault="007B665E" w:rsidP="00A10771">
      <w:pPr>
        <w:pStyle w:val="82"/>
        <w:numPr>
          <w:ilvl w:val="0"/>
          <w:numId w:val="67"/>
        </w:numPr>
        <w:shd w:val="clear" w:color="auto" w:fill="auto"/>
        <w:tabs>
          <w:tab w:val="left" w:pos="879"/>
        </w:tabs>
        <w:spacing w:before="0" w:after="0"/>
        <w:ind w:firstLine="620"/>
        <w:rPr>
          <w:sz w:val="22"/>
          <w:szCs w:val="22"/>
        </w:rPr>
      </w:pPr>
      <w:r w:rsidRPr="00616B3B">
        <w:rPr>
          <w:sz w:val="22"/>
          <w:szCs w:val="22"/>
        </w:rPr>
        <w:t>тематическое планирование с указанием часов, отводимых на освоение каждой темы (с выделением часов теории и практики).</w:t>
      </w:r>
    </w:p>
    <w:p w:rsidR="00C239A6" w:rsidRPr="00616B3B" w:rsidRDefault="007B665E">
      <w:pPr>
        <w:pStyle w:val="82"/>
        <w:shd w:val="clear" w:color="auto" w:fill="auto"/>
        <w:spacing w:before="0" w:after="0"/>
        <w:ind w:firstLine="620"/>
        <w:rPr>
          <w:sz w:val="22"/>
          <w:szCs w:val="22"/>
        </w:rPr>
      </w:pPr>
      <w:r w:rsidRPr="00616B3B">
        <w:rPr>
          <w:sz w:val="22"/>
          <w:szCs w:val="22"/>
        </w:rPr>
        <w:t>Образовательная программа является ориентиром для составления рабочих программ: она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 Авторы рабочих программ и учебников могут предложить собственный подход в части структурирования учебного материала, определения последовательности его изучения, расширения объема (детализации) содержания, а также путей формирования системы знаний, умений и способов деятельности, развития, воспитания и социализации учащихся. Рабочие программы, составленные на основе примерной программы, могут использоваться в учебных заведениях разного профиля и разной специализации.</w:t>
      </w:r>
    </w:p>
    <w:p w:rsidR="00C239A6" w:rsidRPr="00616B3B" w:rsidRDefault="007B665E">
      <w:pPr>
        <w:pStyle w:val="82"/>
        <w:shd w:val="clear" w:color="auto" w:fill="auto"/>
        <w:spacing w:before="0" w:after="511"/>
        <w:ind w:firstLine="620"/>
        <w:rPr>
          <w:sz w:val="22"/>
          <w:szCs w:val="22"/>
        </w:rPr>
      </w:pPr>
      <w:r w:rsidRPr="00616B3B">
        <w:rPr>
          <w:sz w:val="22"/>
          <w:szCs w:val="22"/>
        </w:rPr>
        <w:t>Каждый учебный предмет пытается по-своему решить возрастные задачи подростковой школы.</w:t>
      </w:r>
    </w:p>
    <w:p w:rsidR="00C239A6" w:rsidRDefault="007B665E">
      <w:pPr>
        <w:pStyle w:val="72"/>
        <w:shd w:val="clear" w:color="auto" w:fill="auto"/>
        <w:spacing w:after="264" w:line="250" w:lineRule="exact"/>
        <w:ind w:firstLine="620"/>
      </w:pPr>
      <w:r w:rsidRPr="00616B3B">
        <w:t xml:space="preserve">Рабочие программы по всем предметам и программы внеурочной деятельности, разработанные учителями </w:t>
      </w:r>
      <w:r w:rsidR="002F4D93" w:rsidRPr="00616B3B">
        <w:t xml:space="preserve">и принятые в МБОУ Гимназия, </w:t>
      </w:r>
      <w:r w:rsidRPr="00616B3B">
        <w:t>являются частью основной образовательной программы.</w:t>
      </w:r>
    </w:p>
    <w:p w:rsidR="00281087" w:rsidRDefault="00281087" w:rsidP="00281087">
      <w:pPr>
        <w:autoSpaceDE w:val="0"/>
        <w:autoSpaceDN w:val="0"/>
        <w:adjustRightInd w:val="0"/>
        <w:rPr>
          <w:rFonts w:ascii="Times New Roman" w:hAnsi="Times New Roman" w:cs="Times New Roman"/>
          <w:b/>
        </w:rPr>
      </w:pPr>
      <w:r w:rsidRPr="00281087">
        <w:rPr>
          <w:rFonts w:ascii="Times New Roman" w:hAnsi="Times New Roman" w:cs="Times New Roman"/>
          <w:b/>
        </w:rPr>
        <w:t xml:space="preserve">2.2.2. Русский язык </w:t>
      </w:r>
    </w:p>
    <w:p w:rsidR="00FC47C6" w:rsidRDefault="00FC47C6" w:rsidP="00281087">
      <w:pPr>
        <w:autoSpaceDE w:val="0"/>
        <w:autoSpaceDN w:val="0"/>
        <w:adjustRightInd w:val="0"/>
        <w:rPr>
          <w:rFonts w:ascii="Times New Roman" w:hAnsi="Times New Roman" w:cs="Times New Roman"/>
          <w:b/>
        </w:rPr>
      </w:pPr>
      <w:r>
        <w:rPr>
          <w:rFonts w:ascii="Times New Roman" w:hAnsi="Times New Roman" w:cs="Times New Roman"/>
          <w:b/>
        </w:rPr>
        <w:t>УМК «Ладыженская Т.А.»</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Times New Roman" w:hAnsi="Times New Roman" w:cs="Times New Roman"/>
          <w:color w:val="auto"/>
          <w:lang w:eastAsia="en-US" w:bidi="ar-SA"/>
        </w:rPr>
        <w:t>5 класс</w:t>
      </w:r>
    </w:p>
    <w:p w:rsidR="002729A4" w:rsidRPr="002729A4" w:rsidRDefault="002729A4" w:rsidP="002729A4">
      <w:pPr>
        <w:widowControl/>
        <w:spacing w:after="200" w:line="276" w:lineRule="auto"/>
        <w:rPr>
          <w:rFonts w:ascii="Calibri" w:eastAsia="Times New Roman" w:hAnsi="Calibri" w:cs="Times New Roman"/>
          <w:bCs/>
          <w:color w:val="auto"/>
          <w:sz w:val="23"/>
          <w:szCs w:val="23"/>
          <w:lang w:eastAsia="en-US" w:bidi="ar-SA"/>
        </w:rPr>
      </w:pPr>
      <w:r w:rsidRPr="002729A4">
        <w:rPr>
          <w:rFonts w:ascii="Calibri" w:eastAsia="Times New Roman" w:hAnsi="Calibri" w:cs="Times New Roman"/>
          <w:bCs/>
          <w:color w:val="auto"/>
          <w:sz w:val="23"/>
          <w:szCs w:val="23"/>
          <w:lang w:eastAsia="en-US" w:bidi="ar-SA"/>
        </w:rPr>
        <w:t>Язык - важнейшее средство общения  .</w:t>
      </w:r>
      <w:r w:rsidRPr="002729A4">
        <w:rPr>
          <w:rFonts w:ascii="Times New Roman" w:eastAsia="Calibri" w:hAnsi="Times New Roman" w:cs="Times New Roman"/>
          <w:sz w:val="23"/>
          <w:szCs w:val="23"/>
          <w:lang w:eastAsia="en-US" w:bidi="ar-SA"/>
        </w:rPr>
        <w:t xml:space="preserve">Умение общаться- важная часть культуры человека. Речь и речевое общение. Речевая ситуация. Речь устная и письменная.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Повторение пройденного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Имя прилагательное: род, падеж, число. Правописание гласных в надежных окончаниях прилагательных.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Местоимения 1, 2 и 3-го лица.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Наречие (ознакомление).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Предлоги и союзы. Раздельное написание предлогов со словами.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Текст. Тема текста. Стили.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Синтаксис. Пунктуация. Культура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Основные синтаксические понятия (единицы): словосочетание, предложение, текст.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Пунктуация как раздел науки о языке.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Словосочетание: главное и зависимое слова в словосочетании.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Грамматическая основа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Главные члены предложения, второстепенные члены предложения: дополнение, определение, обстоятельство.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Синтаксический разбор словосочетания и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Обращение, знаки препинания при обращении. Вводные слова и словосочетания.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Запятая между простыми предложениями в сложном предложении перед и, а, но, чтобы, потому что, когда, который, что, если.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Прямая речь после слов автора и перед ними; знаки препинания при прямой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Диалог. Тире в начале реплик диалога.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Речь устная и письменная; диалогическая и монологическая. Основная мысль текста. Этикетные диалоги. Письмо как одна из разновидностей текста.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Фонетика. Орфоэпия. Графика и орфография. Культура речи </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Calibri" w:hAnsi="Times New Roman" w:cs="Times New Roman"/>
          <w:sz w:val="23"/>
          <w:szCs w:val="23"/>
          <w:lang w:eastAsia="en-US" w:bidi="ar-SA"/>
        </w:rPr>
        <w:t>I. Фонетика как раздел лингвистики. Звук как единица языка. Смыслоразличительная функция звуков. Классификация гласных и согласных звуков.</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Ударение в слове. Гласные ударные и безударные. Звуки речи; гласные и согласные звуки.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Фонетический разбор слова.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Орфоэпические словари.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Графика как раздел науки о языке. Обозначение звуков речи на письме; алфавит. Рукописные и печатные буквы; прописные и строчные. Каллиграфия.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Звуковое значение букв е, ё, ю, я. Обозначение мягкости согласных. Мягкий знак для обозначения мягкости согласных. Опознавательные признаки орфограмм.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Орфографический разбор.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Орфографические словари.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II.Умение соблюдать основные правила литературного произношения в рамках требований учебника; произносить гласные и согласные перед гласным 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Умение находить справки о произношении слов в различных словарях (в том числе орфоэпических).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Типы текстов. Повествование. Описание (предмета), отбор языковых средств в зависимости от темы, цели, адресата высказывания.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Лексика. Культура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пользоваться толковым словарем, словарем антонимов и другими школьными словарями. Умение употреблять слова в свойственном им значении.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Морфемика. Орфография. Культура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Орфография как раздел науки о языке. Орфографическое правило.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Правописание гласных и согласных в приставках; буквы з и с на конце приставок. Правописание чередующихся гласных о и а в корнях -лож-- -лаг-, -рос- - -раст-. Буквы е и о после шипящих в корне. Буквы ы и и после ц.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употреблять слова с разными приставками и суффиксами. Умение пользоваться орфографическими и морфемными словарями.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Рассуждение в повествовании. Рассуждение, его структура и разновидности.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Морфология. Орфография. Культура речи</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Имя существительное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Имя существительное как часть речи. Синтаксическая роль имени существительного в предложении.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Существительные, имеющие форму только единственного или только множественного числа. </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Calibri" w:hAnsi="Times New Roman" w:cs="Times New Roman"/>
          <w:sz w:val="23"/>
          <w:szCs w:val="23"/>
          <w:lang w:eastAsia="en-US" w:bidi="ar-SA"/>
        </w:rPr>
        <w:t>Морфологический разбор слов.</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Буквы о и е после шипящих и ц в окончаниях существительных.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Склонение существительных на -ия, -ий, -ие. Правописание гласных в падежных окончаниях имен существительных.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согласовывать прилагательные и глаголы прошедшего времени с существительными, род которых может быть определен неверно (например, фамилия, яблоко).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Умение правильно образовывать формы именительного (инженеры, выборы) и родительного (чулок, мест) падежей множественного числа.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Умение использовать в речи существительные-синонимы для более точного выражения мыс- лей и для устранения неоправданного повтора одних и тех же слов.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Доказательства и объяснения в рассуждении.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Имя прилагательное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Имя прилагательное как часть речи. Синтаксическая роль имени прилагательного в предложении.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Полные и краткие прилагательные.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Изменение полных прилагательных по родам, падежам и числам, а кратких - по родам и числам.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правильно ставить ударение в краткой форме прилагательных (труден, трудна, трудно).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Умение пользоваться в речи прилагательными-синонимами для более точного выражения мысли и для устранения неоправданных повторений одних и тех же слов.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Описание животного. Структура текста данного жанра. Стилистические разновидности этого жанра.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Глагол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Глагол как часть речи. Синтаксическая роль глагола в предложении.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Неопределенная форма глагола (инфинитив на -ть (-ться), -ти (-тись), -чь (-чься). Правописание -ться и -чь (-чься) в неопределенной форме (повторение).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Совершенный и несовершенный вид глагола; I и II спряжение. Правописание гласных в безударных личных окончаниях глаголов.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Правописание чередующихся гласных е и и в корнях глаголов -бер- - -бир-, -дер- - -дир-, -мер- - -мир-, - nep- - -пир-, - тер- - - тир-, -стел- - -стил-. Правописание не с глаголами.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Понятие о рассказе, об особенностях его структуры и стиля. Невыдуманный рассказ о себе. Рассказы по сюжетным картинкам.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Повторение и систематизация пройденного в 5 классе </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Calibri" w:hAnsi="Times New Roman" w:cs="Times New Roman"/>
          <w:sz w:val="23"/>
          <w:szCs w:val="23"/>
          <w:lang w:eastAsia="en-US" w:bidi="ar-SA"/>
        </w:rPr>
        <w:t>Разделы науки о языке. Орфография. Пунктуация. Лексика Фоентика. Словообразование. Морфология. Синтаксис.</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Calibri" w:eastAsia="Times New Roman" w:hAnsi="Calibri" w:cs="Times New Roman"/>
          <w:bCs/>
          <w:color w:val="auto"/>
          <w:sz w:val="23"/>
          <w:szCs w:val="23"/>
          <w:lang w:eastAsia="en-US" w:bidi="ar-SA"/>
        </w:rPr>
        <w:t>6 КЛАСС</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Язык. Речь. Общение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Русский язык – один из развитых языков мира.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Язык, речь, общение. Устное и письменное общения.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Ситуация общения. Определение схемы ситуации общения.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Повторение изученного в 5 классе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Тип речи. Стиль речи. Основная мысль текста.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Составление диалога.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Текст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Текст, его особенности. Средства связи предложений в тексте.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Тема и основная мысль текста. Заглавие текста. Начальные и конечные предложения текста. Ключевые слова.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Основные признаки текста.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Текст и стили речи. Официально-деловой стиль.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Умение создавать текста по заданному начальному или конечному предложению.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Лексика. Культура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Основные пути пополнения словарного состава русского языка. </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Calibri" w:hAnsi="Times New Roman" w:cs="Times New Roman"/>
          <w:sz w:val="23"/>
          <w:szCs w:val="23"/>
          <w:lang w:eastAsia="en-US" w:bidi="ar-SA"/>
        </w:rPr>
        <w:t>Словари русского языка. Приемы сжатия текста.</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i/>
          <w:iCs/>
          <w:sz w:val="23"/>
          <w:szCs w:val="23"/>
          <w:lang w:eastAsia="en-US" w:bidi="ar-SA"/>
        </w:rPr>
        <w:t xml:space="preserve">Умение </w:t>
      </w:r>
      <w:r w:rsidRPr="002729A4">
        <w:rPr>
          <w:rFonts w:ascii="Times New Roman" w:eastAsia="Calibri" w:hAnsi="Times New Roman" w:cs="Times New Roman"/>
          <w:sz w:val="23"/>
          <w:szCs w:val="23"/>
          <w:lang w:eastAsia="en-US" w:bidi="ar-SA"/>
        </w:rPr>
        <w:t xml:space="preserve">собирать и анализировать материалы к сочинению. Составление словарной статьи по образцу.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Фразеология. Культура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Источники фразеологизмов. Использование фразеологизмов в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Фразеологический словарь.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Конструирование текста с использованием фразеологизмов.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Словообразование. Орфография. Культура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Морфемика и словообразование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Основные способы образования слов в русском языке (приставочный, суффиксальный, приставочно-суффиксальный, бессуффиксный). Сложение как способ словообразования. Переход одной части речи в другую как способ образования. Образование слов в результате слияния сочетаний слов в слово.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Словообразовательная пара. Словообразовательная цепочка. словообразовательное гнездо.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Этимология слов. Этимологические словари.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Правописание чередующихся гласных </w:t>
      </w:r>
      <w:r w:rsidRPr="002729A4">
        <w:rPr>
          <w:rFonts w:ascii="Times New Roman" w:eastAsia="Calibri" w:hAnsi="Times New Roman" w:cs="Times New Roman"/>
          <w:i/>
          <w:iCs/>
          <w:sz w:val="23"/>
          <w:szCs w:val="23"/>
          <w:lang w:eastAsia="en-US" w:bidi="ar-SA"/>
        </w:rPr>
        <w:t xml:space="preserve">а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i/>
          <w:iCs/>
          <w:sz w:val="23"/>
          <w:szCs w:val="23"/>
          <w:lang w:eastAsia="en-US" w:bidi="ar-SA"/>
        </w:rPr>
        <w:t xml:space="preserve">о </w:t>
      </w:r>
      <w:r w:rsidRPr="002729A4">
        <w:rPr>
          <w:rFonts w:ascii="Times New Roman" w:eastAsia="Calibri" w:hAnsi="Times New Roman" w:cs="Times New Roman"/>
          <w:sz w:val="23"/>
          <w:szCs w:val="23"/>
          <w:lang w:eastAsia="en-US" w:bidi="ar-SA"/>
        </w:rPr>
        <w:t xml:space="preserve">в корнях </w:t>
      </w:r>
      <w:r w:rsidRPr="002729A4">
        <w:rPr>
          <w:rFonts w:ascii="Times New Roman" w:eastAsia="Calibri" w:hAnsi="Times New Roman" w:cs="Times New Roman"/>
          <w:i/>
          <w:iCs/>
          <w:sz w:val="23"/>
          <w:szCs w:val="23"/>
          <w:lang w:eastAsia="en-US" w:bidi="ar-SA"/>
        </w:rPr>
        <w:t xml:space="preserve">-кас- </w:t>
      </w:r>
      <w:r w:rsidRPr="002729A4">
        <w:rPr>
          <w:rFonts w:ascii="Times New Roman" w:eastAsia="Calibri" w:hAnsi="Times New Roman" w:cs="Times New Roman"/>
          <w:sz w:val="23"/>
          <w:szCs w:val="23"/>
          <w:lang w:eastAsia="en-US" w:bidi="ar-SA"/>
        </w:rPr>
        <w:t xml:space="preserve">– </w:t>
      </w:r>
      <w:r w:rsidRPr="002729A4">
        <w:rPr>
          <w:rFonts w:ascii="Times New Roman" w:eastAsia="Calibri" w:hAnsi="Times New Roman" w:cs="Times New Roman"/>
          <w:i/>
          <w:iCs/>
          <w:sz w:val="23"/>
          <w:szCs w:val="23"/>
          <w:lang w:eastAsia="en-US" w:bidi="ar-SA"/>
        </w:rPr>
        <w:t>-кос-</w:t>
      </w:r>
      <w:r w:rsidRPr="002729A4">
        <w:rPr>
          <w:rFonts w:ascii="Times New Roman" w:eastAsia="Calibri" w:hAnsi="Times New Roman" w:cs="Times New Roman"/>
          <w:sz w:val="23"/>
          <w:szCs w:val="23"/>
          <w:lang w:eastAsia="en-US" w:bidi="ar-SA"/>
        </w:rPr>
        <w:t xml:space="preserve">, </w:t>
      </w:r>
      <w:r w:rsidRPr="002729A4">
        <w:rPr>
          <w:rFonts w:ascii="Times New Roman" w:eastAsia="Calibri" w:hAnsi="Times New Roman" w:cs="Times New Roman"/>
          <w:i/>
          <w:iCs/>
          <w:sz w:val="23"/>
          <w:szCs w:val="23"/>
          <w:lang w:eastAsia="en-US" w:bidi="ar-SA"/>
        </w:rPr>
        <w:t xml:space="preserve">-гар- </w:t>
      </w:r>
      <w:r w:rsidRPr="002729A4">
        <w:rPr>
          <w:rFonts w:ascii="Times New Roman" w:eastAsia="Calibri" w:hAnsi="Times New Roman" w:cs="Times New Roman"/>
          <w:sz w:val="23"/>
          <w:szCs w:val="23"/>
          <w:lang w:eastAsia="en-US" w:bidi="ar-SA"/>
        </w:rPr>
        <w:t xml:space="preserve">– </w:t>
      </w:r>
      <w:r w:rsidRPr="002729A4">
        <w:rPr>
          <w:rFonts w:ascii="Times New Roman" w:eastAsia="Calibri" w:hAnsi="Times New Roman" w:cs="Times New Roman"/>
          <w:i/>
          <w:iCs/>
          <w:sz w:val="23"/>
          <w:szCs w:val="23"/>
          <w:lang w:eastAsia="en-US" w:bidi="ar-SA"/>
        </w:rPr>
        <w:t>-гор-</w:t>
      </w:r>
      <w:r w:rsidRPr="002729A4">
        <w:rPr>
          <w:rFonts w:ascii="Times New Roman" w:eastAsia="Calibri" w:hAnsi="Times New Roman" w:cs="Times New Roman"/>
          <w:sz w:val="23"/>
          <w:szCs w:val="23"/>
          <w:lang w:eastAsia="en-US" w:bidi="ar-SA"/>
        </w:rPr>
        <w:t xml:space="preserve">, </w:t>
      </w:r>
      <w:r w:rsidRPr="002729A4">
        <w:rPr>
          <w:rFonts w:ascii="Times New Roman" w:eastAsia="Calibri" w:hAnsi="Times New Roman" w:cs="Times New Roman"/>
          <w:i/>
          <w:iCs/>
          <w:sz w:val="23"/>
          <w:szCs w:val="23"/>
          <w:lang w:eastAsia="en-US" w:bidi="ar-SA"/>
        </w:rPr>
        <w:t xml:space="preserve">-зар- </w:t>
      </w:r>
      <w:r w:rsidRPr="002729A4">
        <w:rPr>
          <w:rFonts w:ascii="Times New Roman" w:eastAsia="Calibri" w:hAnsi="Times New Roman" w:cs="Times New Roman"/>
          <w:sz w:val="23"/>
          <w:szCs w:val="23"/>
          <w:lang w:eastAsia="en-US" w:bidi="ar-SA"/>
        </w:rPr>
        <w:t xml:space="preserve">– </w:t>
      </w:r>
      <w:r w:rsidRPr="002729A4">
        <w:rPr>
          <w:rFonts w:ascii="Times New Roman" w:eastAsia="Calibri" w:hAnsi="Times New Roman" w:cs="Times New Roman"/>
          <w:i/>
          <w:iCs/>
          <w:sz w:val="23"/>
          <w:szCs w:val="23"/>
          <w:lang w:eastAsia="en-US" w:bidi="ar-SA"/>
        </w:rPr>
        <w:t>-зор-</w:t>
      </w:r>
      <w:r w:rsidRPr="002729A4">
        <w:rPr>
          <w:rFonts w:ascii="Times New Roman" w:eastAsia="Calibri" w:hAnsi="Times New Roman" w:cs="Times New Roman"/>
          <w:sz w:val="23"/>
          <w:szCs w:val="23"/>
          <w:lang w:eastAsia="en-US" w:bidi="ar-SA"/>
        </w:rPr>
        <w:t xml:space="preserve">. Правописание букв </w:t>
      </w:r>
      <w:r w:rsidRPr="002729A4">
        <w:rPr>
          <w:rFonts w:ascii="Times New Roman" w:eastAsia="Calibri" w:hAnsi="Times New Roman" w:cs="Times New Roman"/>
          <w:i/>
          <w:iCs/>
          <w:sz w:val="23"/>
          <w:szCs w:val="23"/>
          <w:lang w:eastAsia="en-US" w:bidi="ar-SA"/>
        </w:rPr>
        <w:t xml:space="preserve">ы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i/>
          <w:iCs/>
          <w:sz w:val="23"/>
          <w:szCs w:val="23"/>
          <w:lang w:eastAsia="en-US" w:bidi="ar-SA"/>
        </w:rPr>
        <w:t xml:space="preserve">и </w:t>
      </w:r>
      <w:r w:rsidRPr="002729A4">
        <w:rPr>
          <w:rFonts w:ascii="Times New Roman" w:eastAsia="Calibri" w:hAnsi="Times New Roman" w:cs="Times New Roman"/>
          <w:sz w:val="23"/>
          <w:szCs w:val="23"/>
          <w:lang w:eastAsia="en-US" w:bidi="ar-SA"/>
        </w:rPr>
        <w:t xml:space="preserve">после приставок на согласные. Гласные в приставках </w:t>
      </w:r>
      <w:r w:rsidRPr="002729A4">
        <w:rPr>
          <w:rFonts w:ascii="Times New Roman" w:eastAsia="Calibri" w:hAnsi="Times New Roman" w:cs="Times New Roman"/>
          <w:i/>
          <w:iCs/>
          <w:sz w:val="23"/>
          <w:szCs w:val="23"/>
          <w:lang w:eastAsia="en-US" w:bidi="ar-SA"/>
        </w:rPr>
        <w:t xml:space="preserve">пре-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i/>
          <w:iCs/>
          <w:sz w:val="23"/>
          <w:szCs w:val="23"/>
          <w:lang w:eastAsia="en-US" w:bidi="ar-SA"/>
        </w:rPr>
        <w:t>при-</w:t>
      </w:r>
      <w:r w:rsidRPr="002729A4">
        <w:rPr>
          <w:rFonts w:ascii="Times New Roman" w:eastAsia="Calibri" w:hAnsi="Times New Roman" w:cs="Times New Roman"/>
          <w:sz w:val="23"/>
          <w:szCs w:val="23"/>
          <w:lang w:eastAsia="en-US" w:bidi="ar-SA"/>
        </w:rPr>
        <w:t xml:space="preserve">. Соединительные гласные </w:t>
      </w:r>
      <w:r w:rsidRPr="002729A4">
        <w:rPr>
          <w:rFonts w:ascii="Times New Roman" w:eastAsia="Calibri" w:hAnsi="Times New Roman" w:cs="Times New Roman"/>
          <w:i/>
          <w:iCs/>
          <w:sz w:val="23"/>
          <w:szCs w:val="23"/>
          <w:lang w:eastAsia="en-US" w:bidi="ar-SA"/>
        </w:rPr>
        <w:t xml:space="preserve">о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i/>
          <w:iCs/>
          <w:sz w:val="23"/>
          <w:szCs w:val="23"/>
          <w:lang w:eastAsia="en-US" w:bidi="ar-SA"/>
        </w:rPr>
        <w:t xml:space="preserve">е </w:t>
      </w:r>
      <w:r w:rsidRPr="002729A4">
        <w:rPr>
          <w:rFonts w:ascii="Times New Roman" w:eastAsia="Calibri" w:hAnsi="Times New Roman" w:cs="Times New Roman"/>
          <w:sz w:val="23"/>
          <w:szCs w:val="23"/>
          <w:lang w:eastAsia="en-US" w:bidi="ar-SA"/>
        </w:rPr>
        <w:t xml:space="preserve">в сложных словах.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Морфемный и словообразовательный разбор слова.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Описание помещения. Сообщение об истории слова Систематизация материалов к сочинению; сложный план. Составление рассказа по рисункам.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Морфология. Орфография. Культура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Имя существительное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Имя существительное как часть речи (повторение пройденного в 5 классе). Разносклоняемые имена существительные. Буква </w:t>
      </w:r>
      <w:r w:rsidRPr="002729A4">
        <w:rPr>
          <w:rFonts w:ascii="Times New Roman" w:eastAsia="Calibri" w:hAnsi="Times New Roman" w:cs="Times New Roman"/>
          <w:i/>
          <w:iCs/>
          <w:sz w:val="23"/>
          <w:szCs w:val="23"/>
          <w:lang w:eastAsia="en-US" w:bidi="ar-SA"/>
        </w:rPr>
        <w:t xml:space="preserve">е </w:t>
      </w:r>
      <w:r w:rsidRPr="002729A4">
        <w:rPr>
          <w:rFonts w:ascii="Times New Roman" w:eastAsia="Calibri" w:hAnsi="Times New Roman" w:cs="Times New Roman"/>
          <w:sz w:val="23"/>
          <w:szCs w:val="23"/>
          <w:lang w:eastAsia="en-US" w:bidi="ar-SA"/>
        </w:rPr>
        <w:t xml:space="preserve">в суффиксе </w:t>
      </w:r>
      <w:r w:rsidRPr="002729A4">
        <w:rPr>
          <w:rFonts w:ascii="Times New Roman" w:eastAsia="Calibri" w:hAnsi="Times New Roman" w:cs="Times New Roman"/>
          <w:i/>
          <w:iCs/>
          <w:sz w:val="23"/>
          <w:szCs w:val="23"/>
          <w:lang w:eastAsia="en-US" w:bidi="ar-SA"/>
        </w:rPr>
        <w:t xml:space="preserve">-ен- </w:t>
      </w:r>
      <w:r w:rsidRPr="002729A4">
        <w:rPr>
          <w:rFonts w:ascii="Times New Roman" w:eastAsia="Calibri" w:hAnsi="Times New Roman" w:cs="Times New Roman"/>
          <w:sz w:val="23"/>
          <w:szCs w:val="23"/>
          <w:lang w:eastAsia="en-US" w:bidi="ar-SA"/>
        </w:rPr>
        <w:t>существительных на -</w:t>
      </w:r>
      <w:r w:rsidRPr="002729A4">
        <w:rPr>
          <w:rFonts w:ascii="Times New Roman" w:eastAsia="Calibri" w:hAnsi="Times New Roman" w:cs="Times New Roman"/>
          <w:i/>
          <w:iCs/>
          <w:sz w:val="23"/>
          <w:szCs w:val="23"/>
          <w:lang w:eastAsia="en-US" w:bidi="ar-SA"/>
        </w:rPr>
        <w:t>мя</w:t>
      </w:r>
      <w:r w:rsidRPr="002729A4">
        <w:rPr>
          <w:rFonts w:ascii="Times New Roman" w:eastAsia="Calibri" w:hAnsi="Times New Roman" w:cs="Times New Roman"/>
          <w:sz w:val="23"/>
          <w:szCs w:val="23"/>
          <w:lang w:eastAsia="en-US" w:bidi="ar-SA"/>
        </w:rPr>
        <w:t xml:space="preserve">. Несклоняемые имена существительные. Род несклоняемых имен существительных. Имена существительные общего рода. </w:t>
      </w:r>
      <w:r w:rsidRPr="002729A4">
        <w:rPr>
          <w:rFonts w:ascii="Times New Roman" w:eastAsia="Calibri" w:hAnsi="Times New Roman" w:cs="Times New Roman"/>
          <w:i/>
          <w:iCs/>
          <w:sz w:val="23"/>
          <w:szCs w:val="23"/>
          <w:lang w:eastAsia="en-US" w:bidi="ar-SA"/>
        </w:rPr>
        <w:t xml:space="preserve">Не </w:t>
      </w:r>
      <w:r w:rsidRPr="002729A4">
        <w:rPr>
          <w:rFonts w:ascii="Times New Roman" w:eastAsia="Calibri" w:hAnsi="Times New Roman" w:cs="Times New Roman"/>
          <w:sz w:val="23"/>
          <w:szCs w:val="23"/>
          <w:lang w:eastAsia="en-US" w:bidi="ar-SA"/>
        </w:rPr>
        <w:t xml:space="preserve">с существительными. Согласные </w:t>
      </w:r>
      <w:r w:rsidRPr="002729A4">
        <w:rPr>
          <w:rFonts w:ascii="Times New Roman" w:eastAsia="Calibri" w:hAnsi="Times New Roman" w:cs="Times New Roman"/>
          <w:i/>
          <w:iCs/>
          <w:sz w:val="23"/>
          <w:szCs w:val="23"/>
          <w:lang w:eastAsia="en-US" w:bidi="ar-SA"/>
        </w:rPr>
        <w:t xml:space="preserve">ч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i/>
          <w:iCs/>
          <w:sz w:val="23"/>
          <w:szCs w:val="23"/>
          <w:lang w:eastAsia="en-US" w:bidi="ar-SA"/>
        </w:rPr>
        <w:t xml:space="preserve">щ </w:t>
      </w:r>
      <w:r w:rsidRPr="002729A4">
        <w:rPr>
          <w:rFonts w:ascii="Times New Roman" w:eastAsia="Calibri" w:hAnsi="Times New Roman" w:cs="Times New Roman"/>
          <w:sz w:val="23"/>
          <w:szCs w:val="23"/>
          <w:lang w:eastAsia="en-US" w:bidi="ar-SA"/>
        </w:rPr>
        <w:t xml:space="preserve">в суффиксе существительных </w:t>
      </w:r>
      <w:r w:rsidRPr="002729A4">
        <w:rPr>
          <w:rFonts w:ascii="Times New Roman" w:eastAsia="Calibri" w:hAnsi="Times New Roman" w:cs="Times New Roman"/>
          <w:i/>
          <w:iCs/>
          <w:sz w:val="23"/>
          <w:szCs w:val="23"/>
          <w:lang w:eastAsia="en-US" w:bidi="ar-SA"/>
        </w:rPr>
        <w:t xml:space="preserve">-чик </w:t>
      </w:r>
      <w:r w:rsidRPr="002729A4">
        <w:rPr>
          <w:rFonts w:ascii="Times New Roman" w:eastAsia="Calibri" w:hAnsi="Times New Roman" w:cs="Times New Roman"/>
          <w:sz w:val="23"/>
          <w:szCs w:val="23"/>
          <w:lang w:eastAsia="en-US" w:bidi="ar-SA"/>
        </w:rPr>
        <w:t>(</w:t>
      </w:r>
      <w:r w:rsidRPr="002729A4">
        <w:rPr>
          <w:rFonts w:ascii="Times New Roman" w:eastAsia="Calibri" w:hAnsi="Times New Roman" w:cs="Times New Roman"/>
          <w:i/>
          <w:iCs/>
          <w:sz w:val="23"/>
          <w:szCs w:val="23"/>
          <w:lang w:eastAsia="en-US" w:bidi="ar-SA"/>
        </w:rPr>
        <w:t>-щик</w:t>
      </w:r>
      <w:r w:rsidRPr="002729A4">
        <w:rPr>
          <w:rFonts w:ascii="Times New Roman" w:eastAsia="Calibri" w:hAnsi="Times New Roman" w:cs="Times New Roman"/>
          <w:sz w:val="23"/>
          <w:szCs w:val="23"/>
          <w:lang w:eastAsia="en-US" w:bidi="ar-SA"/>
        </w:rPr>
        <w:t xml:space="preserve">). Правописание гласных в суффиксах </w:t>
      </w:r>
      <w:r w:rsidRPr="002729A4">
        <w:rPr>
          <w:rFonts w:ascii="Times New Roman" w:eastAsia="Calibri" w:hAnsi="Times New Roman" w:cs="Times New Roman"/>
          <w:i/>
          <w:iCs/>
          <w:sz w:val="23"/>
          <w:szCs w:val="23"/>
          <w:lang w:eastAsia="en-US" w:bidi="ar-SA"/>
        </w:rPr>
        <w:t xml:space="preserve">-ек </w:t>
      </w:r>
      <w:r w:rsidRPr="002729A4">
        <w:rPr>
          <w:rFonts w:ascii="Times New Roman" w:eastAsia="Calibri" w:hAnsi="Times New Roman" w:cs="Times New Roman"/>
          <w:sz w:val="23"/>
          <w:szCs w:val="23"/>
          <w:lang w:eastAsia="en-US" w:bidi="ar-SA"/>
        </w:rPr>
        <w:t>и –</w:t>
      </w:r>
      <w:r w:rsidRPr="002729A4">
        <w:rPr>
          <w:rFonts w:ascii="Times New Roman" w:eastAsia="Calibri" w:hAnsi="Times New Roman" w:cs="Times New Roman"/>
          <w:i/>
          <w:iCs/>
          <w:sz w:val="23"/>
          <w:szCs w:val="23"/>
          <w:lang w:eastAsia="en-US" w:bidi="ar-SA"/>
        </w:rPr>
        <w:t>ик</w:t>
      </w:r>
      <w:r w:rsidRPr="002729A4">
        <w:rPr>
          <w:rFonts w:ascii="Times New Roman" w:eastAsia="Calibri" w:hAnsi="Times New Roman" w:cs="Times New Roman"/>
          <w:sz w:val="23"/>
          <w:szCs w:val="23"/>
          <w:lang w:eastAsia="en-US" w:bidi="ar-SA"/>
        </w:rPr>
        <w:t xml:space="preserve">. Гласные </w:t>
      </w:r>
      <w:r w:rsidRPr="002729A4">
        <w:rPr>
          <w:rFonts w:ascii="Times New Roman" w:eastAsia="Calibri" w:hAnsi="Times New Roman" w:cs="Times New Roman"/>
          <w:i/>
          <w:iCs/>
          <w:sz w:val="23"/>
          <w:szCs w:val="23"/>
          <w:lang w:eastAsia="en-US" w:bidi="ar-SA"/>
        </w:rPr>
        <w:t xml:space="preserve">о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i/>
          <w:iCs/>
          <w:sz w:val="23"/>
          <w:szCs w:val="23"/>
          <w:lang w:eastAsia="en-US" w:bidi="ar-SA"/>
        </w:rPr>
        <w:t xml:space="preserve">е </w:t>
      </w:r>
      <w:r w:rsidRPr="002729A4">
        <w:rPr>
          <w:rFonts w:ascii="Times New Roman" w:eastAsia="Calibri" w:hAnsi="Times New Roman" w:cs="Times New Roman"/>
          <w:sz w:val="23"/>
          <w:szCs w:val="23"/>
          <w:lang w:eastAsia="en-US" w:bidi="ar-SA"/>
        </w:rPr>
        <w:t xml:space="preserve">после шипящих в суффиксах существительных.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Морфологический разбор имени существительного.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i/>
          <w:iCs/>
          <w:sz w:val="23"/>
          <w:szCs w:val="23"/>
          <w:lang w:eastAsia="en-US" w:bidi="ar-SA"/>
        </w:rPr>
        <w:t>П</w:t>
      </w:r>
      <w:r w:rsidRPr="002729A4">
        <w:rPr>
          <w:rFonts w:ascii="Times New Roman" w:eastAsia="Calibri" w:hAnsi="Times New Roman" w:cs="Times New Roman"/>
          <w:sz w:val="23"/>
          <w:szCs w:val="23"/>
          <w:lang w:eastAsia="en-US" w:bidi="ar-SA"/>
        </w:rPr>
        <w:t xml:space="preserve">исьмо. Публичное выступление о происхождении имён. Составление текста-описания по личным впечатлениям.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Имя прилагательное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Имя прилагательное как часть речи Степени сравнения имен прилагательных. Образование степеней сравнения. Разряды прилагательных по значению. Качественные прилагательные. Относительные прилагательные. Притяжательные прилагательные. словообразование имён прилагательных.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i/>
          <w:iCs/>
          <w:sz w:val="23"/>
          <w:szCs w:val="23"/>
          <w:lang w:eastAsia="en-US" w:bidi="ar-SA"/>
        </w:rPr>
        <w:t xml:space="preserve">Не </w:t>
      </w:r>
      <w:r w:rsidRPr="002729A4">
        <w:rPr>
          <w:rFonts w:ascii="Times New Roman" w:eastAsia="Calibri" w:hAnsi="Times New Roman" w:cs="Times New Roman"/>
          <w:sz w:val="23"/>
          <w:szCs w:val="23"/>
          <w:lang w:eastAsia="en-US" w:bidi="ar-SA"/>
        </w:rPr>
        <w:t xml:space="preserve">с прилагательными. Буквы </w:t>
      </w:r>
      <w:r w:rsidRPr="002729A4">
        <w:rPr>
          <w:rFonts w:ascii="Times New Roman" w:eastAsia="Calibri" w:hAnsi="Times New Roman" w:cs="Times New Roman"/>
          <w:i/>
          <w:iCs/>
          <w:sz w:val="23"/>
          <w:szCs w:val="23"/>
          <w:lang w:eastAsia="en-US" w:bidi="ar-SA"/>
        </w:rPr>
        <w:t xml:space="preserve">о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i/>
          <w:iCs/>
          <w:sz w:val="23"/>
          <w:szCs w:val="23"/>
          <w:lang w:eastAsia="en-US" w:bidi="ar-SA"/>
        </w:rPr>
        <w:t xml:space="preserve">е </w:t>
      </w:r>
      <w:r w:rsidRPr="002729A4">
        <w:rPr>
          <w:rFonts w:ascii="Times New Roman" w:eastAsia="Calibri" w:hAnsi="Times New Roman" w:cs="Times New Roman"/>
          <w:sz w:val="23"/>
          <w:szCs w:val="23"/>
          <w:lang w:eastAsia="en-US" w:bidi="ar-SA"/>
        </w:rPr>
        <w:t xml:space="preserve">после шипящих и </w:t>
      </w:r>
      <w:r w:rsidRPr="002729A4">
        <w:rPr>
          <w:rFonts w:ascii="Times New Roman" w:eastAsia="Calibri" w:hAnsi="Times New Roman" w:cs="Times New Roman"/>
          <w:i/>
          <w:iCs/>
          <w:sz w:val="23"/>
          <w:szCs w:val="23"/>
          <w:lang w:eastAsia="en-US" w:bidi="ar-SA"/>
        </w:rPr>
        <w:t xml:space="preserve">ц </w:t>
      </w:r>
      <w:r w:rsidRPr="002729A4">
        <w:rPr>
          <w:rFonts w:ascii="Times New Roman" w:eastAsia="Calibri" w:hAnsi="Times New Roman" w:cs="Times New Roman"/>
          <w:sz w:val="23"/>
          <w:szCs w:val="23"/>
          <w:lang w:eastAsia="en-US" w:bidi="ar-SA"/>
        </w:rPr>
        <w:t xml:space="preserve">в суффиксах прилагательных. Одна и две буквы </w:t>
      </w:r>
      <w:r w:rsidRPr="002729A4">
        <w:rPr>
          <w:rFonts w:ascii="Times New Roman" w:eastAsia="Calibri" w:hAnsi="Times New Roman" w:cs="Times New Roman"/>
          <w:i/>
          <w:iCs/>
          <w:sz w:val="23"/>
          <w:szCs w:val="23"/>
          <w:lang w:eastAsia="en-US" w:bidi="ar-SA"/>
        </w:rPr>
        <w:t xml:space="preserve">н </w:t>
      </w:r>
      <w:r w:rsidRPr="002729A4">
        <w:rPr>
          <w:rFonts w:ascii="Times New Roman" w:eastAsia="Calibri" w:hAnsi="Times New Roman" w:cs="Times New Roman"/>
          <w:sz w:val="23"/>
          <w:szCs w:val="23"/>
          <w:lang w:eastAsia="en-US" w:bidi="ar-SA"/>
        </w:rPr>
        <w:t xml:space="preserve">в суффиксах прилагательных. Различение на письме суффиксов прилагательных </w:t>
      </w:r>
      <w:r w:rsidRPr="002729A4">
        <w:rPr>
          <w:rFonts w:ascii="Times New Roman" w:eastAsia="Calibri" w:hAnsi="Times New Roman" w:cs="Times New Roman"/>
          <w:i/>
          <w:iCs/>
          <w:sz w:val="23"/>
          <w:szCs w:val="23"/>
          <w:lang w:eastAsia="en-US" w:bidi="ar-SA"/>
        </w:rPr>
        <w:t xml:space="preserve">-к- </w:t>
      </w:r>
      <w:r w:rsidRPr="002729A4">
        <w:rPr>
          <w:rFonts w:ascii="Times New Roman" w:eastAsia="Calibri" w:hAnsi="Times New Roman" w:cs="Times New Roman"/>
          <w:sz w:val="23"/>
          <w:szCs w:val="23"/>
          <w:lang w:eastAsia="en-US" w:bidi="ar-SA"/>
        </w:rPr>
        <w:t xml:space="preserve">– </w:t>
      </w:r>
      <w:r w:rsidRPr="002729A4">
        <w:rPr>
          <w:rFonts w:ascii="Times New Roman" w:eastAsia="Calibri" w:hAnsi="Times New Roman" w:cs="Times New Roman"/>
          <w:i/>
          <w:iCs/>
          <w:sz w:val="23"/>
          <w:szCs w:val="23"/>
          <w:lang w:eastAsia="en-US" w:bidi="ar-SA"/>
        </w:rPr>
        <w:t>-ск-</w:t>
      </w:r>
      <w:r w:rsidRPr="002729A4">
        <w:rPr>
          <w:rFonts w:ascii="Times New Roman" w:eastAsia="Calibri" w:hAnsi="Times New Roman" w:cs="Times New Roman"/>
          <w:sz w:val="23"/>
          <w:szCs w:val="23"/>
          <w:lang w:eastAsia="en-US" w:bidi="ar-SA"/>
        </w:rPr>
        <w:t xml:space="preserve">. Дефисное и слитное написание сложных прилагательных.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Морфологический разбор имени прилагательного.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Описание природы: основная мысль, структура описания, языковые средства, используемые в описании. Выборочное изложение по произведению художественной литературы. Описание пейзажа по картине. Описание игрушки. Публичное выступление о произведениях народного промысла.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Имя числительное </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Calibri" w:hAnsi="Times New Roman" w:cs="Times New Roman"/>
          <w:sz w:val="23"/>
          <w:szCs w:val="23"/>
          <w:lang w:eastAsia="en-US" w:bidi="ar-SA"/>
        </w:rPr>
        <w:t>Имя числительное как часть речи. Простые и составные числительные. Количественные и порядковые числительные. Разряды количественных числительных. Числительные, обозначающие целые числа. Дробные числительные. Собирательные числительные.</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Склонение количественных числительных. Правописание гласных в падежных окончаниях. Мягкий знак на конце и в середине числительных. Слитное и раздельное написание числительных.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Склонение порядковых числительных. Правописание гласных в падежных окончаниях.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Морфологический разбор имени числительного.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Юмористический рассказ по рисунку. Публичное выступление на нравственно-этическую тему, его структура, языковые особенности. Пересказ исходного текста с цифровым материалом.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Местоимение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Местоимение как часть речи. Личные местоимения. Возвратное местоимение </w:t>
      </w:r>
      <w:r w:rsidRPr="002729A4">
        <w:rPr>
          <w:rFonts w:ascii="Times New Roman" w:eastAsia="Calibri" w:hAnsi="Times New Roman" w:cs="Times New Roman"/>
          <w:i/>
          <w:iCs/>
          <w:sz w:val="23"/>
          <w:szCs w:val="23"/>
          <w:lang w:eastAsia="en-US" w:bidi="ar-SA"/>
        </w:rPr>
        <w:t>себя</w:t>
      </w:r>
      <w:r w:rsidRPr="002729A4">
        <w:rPr>
          <w:rFonts w:ascii="Times New Roman" w:eastAsia="Calibri" w:hAnsi="Times New Roman" w:cs="Times New Roman"/>
          <w:sz w:val="23"/>
          <w:szCs w:val="23"/>
          <w:lang w:eastAsia="en-US" w:bidi="ar-SA"/>
        </w:rPr>
        <w:t xml:space="preserve">. Вопросительные и относительные местоимения. Неопределенные местоимения. Отрицательные местоимения. Притяжательные местоимения. Указательные местоимения. Определительные местоимения. Склонение местоимений. Местоимения и другие части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Раздельное написание предлогов и местоимений. Буква </w:t>
      </w:r>
      <w:r w:rsidRPr="002729A4">
        <w:rPr>
          <w:rFonts w:ascii="Times New Roman" w:eastAsia="Calibri" w:hAnsi="Times New Roman" w:cs="Times New Roman"/>
          <w:i/>
          <w:iCs/>
          <w:sz w:val="23"/>
          <w:szCs w:val="23"/>
          <w:lang w:eastAsia="en-US" w:bidi="ar-SA"/>
        </w:rPr>
        <w:t xml:space="preserve">н </w:t>
      </w:r>
      <w:r w:rsidRPr="002729A4">
        <w:rPr>
          <w:rFonts w:ascii="Times New Roman" w:eastAsia="Calibri" w:hAnsi="Times New Roman" w:cs="Times New Roman"/>
          <w:sz w:val="23"/>
          <w:szCs w:val="23"/>
          <w:lang w:eastAsia="en-US" w:bidi="ar-SA"/>
        </w:rPr>
        <w:t xml:space="preserve">в личных местоимениях 3-го лица после предлогов. Образование неопределенных местоимений. Дефис в неопределенных местоимениях. </w:t>
      </w:r>
      <w:r w:rsidRPr="002729A4">
        <w:rPr>
          <w:rFonts w:ascii="Times New Roman" w:eastAsia="Calibri" w:hAnsi="Times New Roman" w:cs="Times New Roman"/>
          <w:i/>
          <w:iCs/>
          <w:sz w:val="23"/>
          <w:szCs w:val="23"/>
          <w:lang w:eastAsia="en-US" w:bidi="ar-SA"/>
        </w:rPr>
        <w:t xml:space="preserve">Не </w:t>
      </w:r>
      <w:r w:rsidRPr="002729A4">
        <w:rPr>
          <w:rFonts w:ascii="Times New Roman" w:eastAsia="Calibri" w:hAnsi="Times New Roman" w:cs="Times New Roman"/>
          <w:sz w:val="23"/>
          <w:szCs w:val="23"/>
          <w:lang w:eastAsia="en-US" w:bidi="ar-SA"/>
        </w:rPr>
        <w:t xml:space="preserve">в неопределенных местоимениях. Слитное и раздельное написание </w:t>
      </w:r>
      <w:r w:rsidRPr="002729A4">
        <w:rPr>
          <w:rFonts w:ascii="Times New Roman" w:eastAsia="Calibri" w:hAnsi="Times New Roman" w:cs="Times New Roman"/>
          <w:i/>
          <w:iCs/>
          <w:sz w:val="23"/>
          <w:szCs w:val="23"/>
          <w:lang w:eastAsia="en-US" w:bidi="ar-SA"/>
        </w:rPr>
        <w:t xml:space="preserve">не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i/>
          <w:iCs/>
          <w:sz w:val="23"/>
          <w:szCs w:val="23"/>
          <w:lang w:eastAsia="en-US" w:bidi="ar-SA"/>
        </w:rPr>
        <w:t xml:space="preserve">ни </w:t>
      </w:r>
      <w:r w:rsidRPr="002729A4">
        <w:rPr>
          <w:rFonts w:ascii="Times New Roman" w:eastAsia="Calibri" w:hAnsi="Times New Roman" w:cs="Times New Roman"/>
          <w:sz w:val="23"/>
          <w:szCs w:val="23"/>
          <w:lang w:eastAsia="en-US" w:bidi="ar-SA"/>
        </w:rPr>
        <w:t xml:space="preserve">в отрицательных местоимениях.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Морфологический разбор местоимения.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Рассказа по сюжетным рисункам от первого лица. Рассуждение как тип текста, его строение (тезис, аргументы, вывод).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Глагол</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Глагол как часть речи .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Раздельное написание частицы </w:t>
      </w:r>
      <w:r w:rsidRPr="002729A4">
        <w:rPr>
          <w:rFonts w:ascii="Times New Roman" w:eastAsia="Calibri" w:hAnsi="Times New Roman" w:cs="Times New Roman"/>
          <w:i/>
          <w:iCs/>
          <w:sz w:val="23"/>
          <w:szCs w:val="23"/>
          <w:lang w:eastAsia="en-US" w:bidi="ar-SA"/>
        </w:rPr>
        <w:t xml:space="preserve">бы (б) </w:t>
      </w:r>
      <w:r w:rsidRPr="002729A4">
        <w:rPr>
          <w:rFonts w:ascii="Times New Roman" w:eastAsia="Calibri" w:hAnsi="Times New Roman" w:cs="Times New Roman"/>
          <w:sz w:val="23"/>
          <w:szCs w:val="23"/>
          <w:lang w:eastAsia="en-US" w:bidi="ar-SA"/>
        </w:rPr>
        <w:t xml:space="preserve">с глаголами в условном наклонении. Буквы </w:t>
      </w:r>
      <w:r w:rsidRPr="002729A4">
        <w:rPr>
          <w:rFonts w:ascii="Times New Roman" w:eastAsia="Calibri" w:hAnsi="Times New Roman" w:cs="Times New Roman"/>
          <w:i/>
          <w:iCs/>
          <w:sz w:val="23"/>
          <w:szCs w:val="23"/>
          <w:lang w:eastAsia="en-US" w:bidi="ar-SA"/>
        </w:rPr>
        <w:t xml:space="preserve">ь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i/>
          <w:iCs/>
          <w:sz w:val="23"/>
          <w:szCs w:val="23"/>
          <w:lang w:eastAsia="en-US" w:bidi="ar-SA"/>
        </w:rPr>
        <w:t xml:space="preserve">и </w:t>
      </w:r>
      <w:r w:rsidRPr="002729A4">
        <w:rPr>
          <w:rFonts w:ascii="Times New Roman" w:eastAsia="Calibri" w:hAnsi="Times New Roman" w:cs="Times New Roman"/>
          <w:sz w:val="23"/>
          <w:szCs w:val="23"/>
          <w:lang w:eastAsia="en-US" w:bidi="ar-SA"/>
        </w:rPr>
        <w:t xml:space="preserve">в глаголах повелительного наклонения. Правописание гласных в суффиксах глагола.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Морфологический разбор глагола.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Рассказ по сюжетным рисункам с включением части готового текста. Рассказ о спортивном соревновании. Пересказ исходного текста от лица какого-либо из его героев. Рассказ по картинкам от 3-го и 1-го лица. Рассказ на основе услышанного; его особенности, языковые средства. Сообщение.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Повторение и систематизация изученного в 5 и 6 классах</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Calibri" w:hAnsi="Times New Roman" w:cs="Times New Roman"/>
          <w:sz w:val="23"/>
          <w:szCs w:val="23"/>
          <w:lang w:eastAsia="en-US" w:bidi="ar-SA"/>
        </w:rPr>
        <w:t>Разделы науки о языке. Орфография. Пунктуация. Лексика и фразеология. Словообразование. Морфология. Синтаксис.</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Times New Roman" w:hAnsi="Times New Roman" w:cs="Times New Roman"/>
          <w:color w:val="auto"/>
          <w:lang w:eastAsia="en-US" w:bidi="ar-SA"/>
        </w:rPr>
        <w:t>7класс</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Русский язык как развивающееся явление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Повторение пройденного в 5-6 классах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Синтаксис. Синтаксический разбор. Пунктуация. Пунктуационный разбор. Лексика и фразеология. Фонетика и орфография. Фонетический разбор слова. Словообразование и орфография. Морфемный и словообразовательный разборы. Морфология и орфография. Морфологический разбор слова.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Тексты и стили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Текст. Стили литературного языка. Тип речи. Диалог. Виды диалогов. Публицистический стиль, его жанры, языковые особенности. Аргументфция собственного мнения.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МОРФОЛОГИЯ. ОРФОГРАФИЯ. КУЛЬТУРА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Причастие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i/>
          <w:iCs/>
          <w:sz w:val="23"/>
          <w:szCs w:val="23"/>
          <w:lang w:eastAsia="en-US" w:bidi="ar-SA"/>
        </w:rPr>
        <w:t xml:space="preserve">Не </w:t>
      </w:r>
      <w:r w:rsidRPr="002729A4">
        <w:rPr>
          <w:rFonts w:ascii="Times New Roman" w:eastAsia="Calibri" w:hAnsi="Times New Roman" w:cs="Times New Roman"/>
          <w:sz w:val="23"/>
          <w:szCs w:val="23"/>
          <w:lang w:eastAsia="en-US" w:bidi="ar-SA"/>
        </w:rPr>
        <w:t xml:space="preserve">с причастиями. Правописание гласных в суффиксах действительных и страдательных причастий. Одна и две буквы </w:t>
      </w:r>
      <w:r w:rsidRPr="002729A4">
        <w:rPr>
          <w:rFonts w:ascii="Times New Roman" w:eastAsia="Calibri" w:hAnsi="Times New Roman" w:cs="Times New Roman"/>
          <w:i/>
          <w:iCs/>
          <w:sz w:val="23"/>
          <w:szCs w:val="23"/>
          <w:lang w:eastAsia="en-US" w:bidi="ar-SA"/>
        </w:rPr>
        <w:t xml:space="preserve">н </w:t>
      </w:r>
      <w:r w:rsidRPr="002729A4">
        <w:rPr>
          <w:rFonts w:ascii="Times New Roman" w:eastAsia="Calibri" w:hAnsi="Times New Roman" w:cs="Times New Roman"/>
          <w:sz w:val="23"/>
          <w:szCs w:val="23"/>
          <w:lang w:eastAsia="en-US" w:bidi="ar-SA"/>
        </w:rPr>
        <w:t xml:space="preserve">в суффиксах полных причастий и прилагательных, образованных от глаголов. Одна буква </w:t>
      </w:r>
      <w:r w:rsidRPr="002729A4">
        <w:rPr>
          <w:rFonts w:ascii="Times New Roman" w:eastAsia="Calibri" w:hAnsi="Times New Roman" w:cs="Times New Roman"/>
          <w:i/>
          <w:iCs/>
          <w:sz w:val="23"/>
          <w:szCs w:val="23"/>
          <w:lang w:eastAsia="en-US" w:bidi="ar-SA"/>
        </w:rPr>
        <w:t xml:space="preserve">н </w:t>
      </w:r>
      <w:r w:rsidRPr="002729A4">
        <w:rPr>
          <w:rFonts w:ascii="Times New Roman" w:eastAsia="Calibri" w:hAnsi="Times New Roman" w:cs="Times New Roman"/>
          <w:sz w:val="23"/>
          <w:szCs w:val="23"/>
          <w:lang w:eastAsia="en-US" w:bidi="ar-SA"/>
        </w:rPr>
        <w:t xml:space="preserve">в кратких причастиях.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правильно ставить ударение в полных и кратких страда тельных причастиях </w:t>
      </w:r>
      <w:r w:rsidRPr="002729A4">
        <w:rPr>
          <w:rFonts w:ascii="Times New Roman" w:eastAsia="Calibri" w:hAnsi="Times New Roman" w:cs="Times New Roman"/>
          <w:i/>
          <w:iCs/>
          <w:sz w:val="23"/>
          <w:szCs w:val="23"/>
          <w:lang w:eastAsia="en-US" w:bidi="ar-SA"/>
        </w:rPr>
        <w:t xml:space="preserve">(принесённый, принесён, принесена, принесено, при несены), </w:t>
      </w:r>
      <w:r w:rsidRPr="002729A4">
        <w:rPr>
          <w:rFonts w:ascii="Times New Roman" w:eastAsia="Calibri" w:hAnsi="Times New Roman" w:cs="Times New Roman"/>
          <w:sz w:val="23"/>
          <w:szCs w:val="23"/>
          <w:lang w:eastAsia="en-US" w:bidi="ar-SA"/>
        </w:rPr>
        <w:t xml:space="preserve">правильно употреблять причастия с суффиксом </w:t>
      </w:r>
      <w:r w:rsidRPr="002729A4">
        <w:rPr>
          <w:rFonts w:ascii="Times New Roman" w:eastAsia="Calibri" w:hAnsi="Times New Roman" w:cs="Times New Roman"/>
          <w:i/>
          <w:iCs/>
          <w:sz w:val="23"/>
          <w:szCs w:val="23"/>
          <w:lang w:eastAsia="en-US" w:bidi="ar-SA"/>
        </w:rPr>
        <w:t xml:space="preserve">-ся, </w:t>
      </w:r>
      <w:r w:rsidRPr="002729A4">
        <w:rPr>
          <w:rFonts w:ascii="Times New Roman" w:eastAsia="Calibri" w:hAnsi="Times New Roman" w:cs="Times New Roman"/>
          <w:sz w:val="23"/>
          <w:szCs w:val="23"/>
          <w:lang w:eastAsia="en-US" w:bidi="ar-SA"/>
        </w:rPr>
        <w:t xml:space="preserve">согласовывать причастия с определяемыми существительными, строить предложения с причастным оборотом.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Виды публичных общественно-политических выступлений. Их структура.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Деепричастие</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Calibri" w:hAnsi="Times New Roman" w:cs="Times New Roman"/>
          <w:sz w:val="23"/>
          <w:szCs w:val="23"/>
          <w:lang w:eastAsia="en-US" w:bidi="ar-SA"/>
        </w:rPr>
        <w:t>I. Повторение пройденного о глаголе в V и VI классах.</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i/>
          <w:iCs/>
          <w:sz w:val="23"/>
          <w:szCs w:val="23"/>
          <w:lang w:eastAsia="en-US" w:bidi="ar-SA"/>
        </w:rPr>
        <w:t xml:space="preserve">Не </w:t>
      </w:r>
      <w:r w:rsidRPr="002729A4">
        <w:rPr>
          <w:rFonts w:ascii="Times New Roman" w:eastAsia="Calibri" w:hAnsi="Times New Roman" w:cs="Times New Roman"/>
          <w:sz w:val="23"/>
          <w:szCs w:val="23"/>
          <w:lang w:eastAsia="en-US" w:bidi="ar-SA"/>
        </w:rPr>
        <w:t xml:space="preserve">с деепричастиями.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правильно строить предложение с деепричастным оборотом.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Рассказ по картине.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Наречие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Правописание </w:t>
      </w:r>
      <w:r w:rsidRPr="002729A4">
        <w:rPr>
          <w:rFonts w:ascii="Times New Roman" w:eastAsia="Calibri" w:hAnsi="Times New Roman" w:cs="Times New Roman"/>
          <w:bCs/>
          <w:i/>
          <w:iCs/>
          <w:sz w:val="23"/>
          <w:szCs w:val="23"/>
          <w:lang w:eastAsia="en-US" w:bidi="ar-SA"/>
        </w:rPr>
        <w:t xml:space="preserve">не </w:t>
      </w:r>
      <w:r w:rsidRPr="002729A4">
        <w:rPr>
          <w:rFonts w:ascii="Times New Roman" w:eastAsia="Calibri" w:hAnsi="Times New Roman" w:cs="Times New Roman"/>
          <w:sz w:val="23"/>
          <w:szCs w:val="23"/>
          <w:lang w:eastAsia="en-US" w:bidi="ar-SA"/>
        </w:rPr>
        <w:t xml:space="preserve">с наречиями на </w:t>
      </w:r>
      <w:r w:rsidRPr="002729A4">
        <w:rPr>
          <w:rFonts w:ascii="Times New Roman" w:eastAsia="Calibri" w:hAnsi="Times New Roman" w:cs="Times New Roman"/>
          <w:i/>
          <w:iCs/>
          <w:sz w:val="23"/>
          <w:szCs w:val="23"/>
          <w:lang w:eastAsia="en-US" w:bidi="ar-SA"/>
        </w:rPr>
        <w:t xml:space="preserve">-о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i/>
          <w:iCs/>
          <w:sz w:val="23"/>
          <w:szCs w:val="23"/>
          <w:lang w:eastAsia="en-US" w:bidi="ar-SA"/>
        </w:rPr>
        <w:t xml:space="preserve">-е; </w:t>
      </w:r>
      <w:r w:rsidRPr="002729A4">
        <w:rPr>
          <w:rFonts w:ascii="Times New Roman" w:eastAsia="Calibri" w:hAnsi="Times New Roman" w:cs="Times New Roman"/>
          <w:bCs/>
          <w:i/>
          <w:iCs/>
          <w:sz w:val="23"/>
          <w:szCs w:val="23"/>
          <w:lang w:eastAsia="en-US" w:bidi="ar-SA"/>
        </w:rPr>
        <w:t xml:space="preserve">не-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bCs/>
          <w:i/>
          <w:iCs/>
          <w:sz w:val="23"/>
          <w:szCs w:val="23"/>
          <w:lang w:eastAsia="en-US" w:bidi="ar-SA"/>
        </w:rPr>
        <w:t xml:space="preserve">ни- </w:t>
      </w:r>
      <w:r w:rsidRPr="002729A4">
        <w:rPr>
          <w:rFonts w:ascii="Times New Roman" w:eastAsia="Calibri" w:hAnsi="Times New Roman" w:cs="Times New Roman"/>
          <w:sz w:val="23"/>
          <w:szCs w:val="23"/>
          <w:lang w:eastAsia="en-US" w:bidi="ar-SA"/>
        </w:rPr>
        <w:t xml:space="preserve">в наречиях. Одна и две буквы я в наречиях на </w:t>
      </w:r>
      <w:r w:rsidRPr="002729A4">
        <w:rPr>
          <w:rFonts w:ascii="Times New Roman" w:eastAsia="Calibri" w:hAnsi="Times New Roman" w:cs="Times New Roman"/>
          <w:i/>
          <w:iCs/>
          <w:sz w:val="23"/>
          <w:szCs w:val="23"/>
          <w:lang w:eastAsia="en-US" w:bidi="ar-SA"/>
        </w:rPr>
        <w:t xml:space="preserve">-о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i/>
          <w:iCs/>
          <w:sz w:val="23"/>
          <w:szCs w:val="23"/>
          <w:lang w:eastAsia="en-US" w:bidi="ar-SA"/>
        </w:rPr>
        <w:t xml:space="preserve">-е.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Буквы </w:t>
      </w:r>
      <w:r w:rsidRPr="002729A4">
        <w:rPr>
          <w:rFonts w:ascii="Times New Roman" w:eastAsia="Calibri" w:hAnsi="Times New Roman" w:cs="Times New Roman"/>
          <w:bCs/>
          <w:i/>
          <w:iCs/>
          <w:sz w:val="23"/>
          <w:szCs w:val="23"/>
          <w:lang w:eastAsia="en-US" w:bidi="ar-SA"/>
        </w:rPr>
        <w:t xml:space="preserve">о </w:t>
      </w:r>
      <w:r w:rsidRPr="002729A4">
        <w:rPr>
          <w:rFonts w:ascii="Times New Roman" w:eastAsia="Calibri" w:hAnsi="Times New Roman" w:cs="Times New Roman"/>
          <w:i/>
          <w:iCs/>
          <w:sz w:val="23"/>
          <w:szCs w:val="23"/>
          <w:lang w:eastAsia="en-US" w:bidi="ar-SA"/>
        </w:rPr>
        <w:t xml:space="preserve">я </w:t>
      </w:r>
      <w:r w:rsidRPr="002729A4">
        <w:rPr>
          <w:rFonts w:ascii="Times New Roman" w:eastAsia="Calibri" w:hAnsi="Times New Roman" w:cs="Times New Roman"/>
          <w:bCs/>
          <w:i/>
          <w:iCs/>
          <w:sz w:val="23"/>
          <w:szCs w:val="23"/>
          <w:lang w:eastAsia="en-US" w:bidi="ar-SA"/>
        </w:rPr>
        <w:t xml:space="preserve">е </w:t>
      </w:r>
      <w:r w:rsidRPr="002729A4">
        <w:rPr>
          <w:rFonts w:ascii="Times New Roman" w:eastAsia="Calibri" w:hAnsi="Times New Roman" w:cs="Times New Roman"/>
          <w:sz w:val="23"/>
          <w:szCs w:val="23"/>
          <w:lang w:eastAsia="en-US" w:bidi="ar-SA"/>
        </w:rPr>
        <w:t xml:space="preserve">после шипящих на конце наречий. Суффиксы </w:t>
      </w:r>
      <w:r w:rsidRPr="002729A4">
        <w:rPr>
          <w:rFonts w:ascii="Times New Roman" w:eastAsia="Calibri" w:hAnsi="Times New Roman" w:cs="Times New Roman"/>
          <w:i/>
          <w:iCs/>
          <w:sz w:val="23"/>
          <w:szCs w:val="23"/>
          <w:lang w:eastAsia="en-US" w:bidi="ar-SA"/>
        </w:rPr>
        <w:t xml:space="preserve">-о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i/>
          <w:iCs/>
          <w:sz w:val="23"/>
          <w:szCs w:val="23"/>
          <w:lang w:eastAsia="en-US" w:bidi="ar-SA"/>
        </w:rPr>
        <w:t xml:space="preserve">-а </w:t>
      </w:r>
      <w:r w:rsidRPr="002729A4">
        <w:rPr>
          <w:rFonts w:ascii="Times New Roman" w:eastAsia="Calibri" w:hAnsi="Times New Roman" w:cs="Times New Roman"/>
          <w:sz w:val="23"/>
          <w:szCs w:val="23"/>
          <w:lang w:eastAsia="en-US" w:bidi="ar-SA"/>
        </w:rPr>
        <w:t xml:space="preserve">на конце наречий. Дефис между частями слова в наречиях. Слитные и раздельные написания наречий. Буква </w:t>
      </w:r>
      <w:r w:rsidRPr="002729A4">
        <w:rPr>
          <w:rFonts w:ascii="Times New Roman" w:eastAsia="Calibri" w:hAnsi="Times New Roman" w:cs="Times New Roman"/>
          <w:i/>
          <w:iCs/>
          <w:sz w:val="23"/>
          <w:szCs w:val="23"/>
          <w:lang w:eastAsia="en-US" w:bidi="ar-SA"/>
        </w:rPr>
        <w:t xml:space="preserve">ъ </w:t>
      </w:r>
      <w:r w:rsidRPr="002729A4">
        <w:rPr>
          <w:rFonts w:ascii="Times New Roman" w:eastAsia="Calibri" w:hAnsi="Times New Roman" w:cs="Times New Roman"/>
          <w:sz w:val="23"/>
          <w:szCs w:val="23"/>
          <w:lang w:eastAsia="en-US" w:bidi="ar-SA"/>
        </w:rPr>
        <w:t xml:space="preserve">после шипящих на конце наречий.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правильно ставить ударение в наречиях. Умение использовать в речи наречия-синонимы и антонимы.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III. </w:t>
      </w:r>
      <w:r w:rsidRPr="002729A4">
        <w:rPr>
          <w:rFonts w:ascii="Times New Roman" w:eastAsia="Calibri" w:hAnsi="Times New Roman" w:cs="Times New Roman"/>
          <w:sz w:val="23"/>
          <w:szCs w:val="23"/>
          <w:lang w:eastAsia="en-US" w:bidi="ar-SA"/>
        </w:rPr>
        <w:t xml:space="preserve">Описание действий как вид текста: структура текста, его языковые особенности. Пересказ исходного текста с описанием действий.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Учебно-научная речь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Учебно-научная речь. Отзыв. Учебный доклад. Текст учебно-научного стиля.Отзыв о прочитанной книге.Текст учебного доклада.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Категория состояния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Категория состояния как часть речи. Ее отличие от наречий. Синтаксическая роль слов категории состояния.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Выборочное изложение текста с описанием состояния человека или природы.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СЛУЖЕБНЫЕ ЧАСТИ РЕЧИ. КУЛЬТУРА РЕЧИ</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Предлог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Предлог как служебная часть речи. Синтаксическая роль предлогов в предложении. Непроизводные и производные предлоги. Простые и составные предлоги. Текстообразующая роль предлогов.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Слитные и раздельные написания предлогов </w:t>
      </w:r>
      <w:r w:rsidRPr="002729A4">
        <w:rPr>
          <w:rFonts w:ascii="Times New Roman" w:eastAsia="Calibri" w:hAnsi="Times New Roman" w:cs="Times New Roman"/>
          <w:bCs/>
          <w:sz w:val="23"/>
          <w:szCs w:val="23"/>
          <w:lang w:eastAsia="en-US" w:bidi="ar-SA"/>
        </w:rPr>
        <w:t xml:space="preserve">(в </w:t>
      </w:r>
      <w:r w:rsidRPr="002729A4">
        <w:rPr>
          <w:rFonts w:ascii="Times New Roman" w:eastAsia="Calibri" w:hAnsi="Times New Roman" w:cs="Times New Roman"/>
          <w:bCs/>
          <w:i/>
          <w:iCs/>
          <w:sz w:val="23"/>
          <w:szCs w:val="23"/>
          <w:lang w:eastAsia="en-US" w:bidi="ar-SA"/>
        </w:rPr>
        <w:t xml:space="preserve">течение, ввиду, вследствие </w:t>
      </w:r>
      <w:r w:rsidRPr="002729A4">
        <w:rPr>
          <w:rFonts w:ascii="Times New Roman" w:eastAsia="Calibri" w:hAnsi="Times New Roman" w:cs="Times New Roman"/>
          <w:sz w:val="23"/>
          <w:szCs w:val="23"/>
          <w:lang w:eastAsia="en-US" w:bidi="ar-SA"/>
        </w:rPr>
        <w:t xml:space="preserve">и др.). Дефис в предлогах </w:t>
      </w:r>
      <w:r w:rsidRPr="002729A4">
        <w:rPr>
          <w:rFonts w:ascii="Times New Roman" w:eastAsia="Calibri" w:hAnsi="Times New Roman" w:cs="Times New Roman"/>
          <w:bCs/>
          <w:i/>
          <w:iCs/>
          <w:sz w:val="23"/>
          <w:szCs w:val="23"/>
          <w:lang w:eastAsia="en-US" w:bidi="ar-SA"/>
        </w:rPr>
        <w:t xml:space="preserve">из-за, из-под.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правильно употреблять предлоги </w:t>
      </w:r>
      <w:r w:rsidRPr="002729A4">
        <w:rPr>
          <w:rFonts w:ascii="Times New Roman" w:eastAsia="Calibri" w:hAnsi="Times New Roman" w:cs="Times New Roman"/>
          <w:i/>
          <w:iCs/>
          <w:sz w:val="23"/>
          <w:szCs w:val="23"/>
          <w:lang w:eastAsia="en-US" w:bidi="ar-SA"/>
        </w:rPr>
        <w:t xml:space="preserve">в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i/>
          <w:iCs/>
          <w:sz w:val="23"/>
          <w:szCs w:val="23"/>
          <w:lang w:eastAsia="en-US" w:bidi="ar-SA"/>
        </w:rPr>
        <w:t xml:space="preserve">на, с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bCs/>
          <w:i/>
          <w:iCs/>
          <w:sz w:val="23"/>
          <w:szCs w:val="23"/>
          <w:lang w:eastAsia="en-US" w:bidi="ar-SA"/>
        </w:rPr>
        <w:t xml:space="preserve">из. </w:t>
      </w:r>
      <w:r w:rsidRPr="002729A4">
        <w:rPr>
          <w:rFonts w:ascii="Times New Roman" w:eastAsia="Calibri" w:hAnsi="Times New Roman" w:cs="Times New Roman"/>
          <w:sz w:val="23"/>
          <w:szCs w:val="23"/>
          <w:lang w:eastAsia="en-US" w:bidi="ar-SA"/>
        </w:rPr>
        <w:t xml:space="preserve">Умение правильно употреблять существительные с предлогами </w:t>
      </w:r>
      <w:r w:rsidRPr="002729A4">
        <w:rPr>
          <w:rFonts w:ascii="Times New Roman" w:eastAsia="Calibri" w:hAnsi="Times New Roman" w:cs="Times New Roman"/>
          <w:bCs/>
          <w:i/>
          <w:iCs/>
          <w:sz w:val="23"/>
          <w:szCs w:val="23"/>
          <w:lang w:eastAsia="en-US" w:bidi="ar-SA"/>
        </w:rPr>
        <w:t xml:space="preserve">по, благодаря, </w:t>
      </w:r>
      <w:r w:rsidRPr="002729A4">
        <w:rPr>
          <w:rFonts w:ascii="Times New Roman" w:eastAsia="Calibri" w:hAnsi="Times New Roman" w:cs="Times New Roman"/>
          <w:i/>
          <w:iCs/>
          <w:sz w:val="23"/>
          <w:szCs w:val="23"/>
          <w:lang w:eastAsia="en-US" w:bidi="ar-SA"/>
        </w:rPr>
        <w:t xml:space="preserve">согласно, вопреки.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Умение пользоваться в речи предлогами-синонимами.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III. </w:t>
      </w:r>
      <w:r w:rsidRPr="002729A4">
        <w:rPr>
          <w:rFonts w:ascii="Times New Roman" w:eastAsia="Calibri" w:hAnsi="Times New Roman" w:cs="Times New Roman"/>
          <w:sz w:val="23"/>
          <w:szCs w:val="23"/>
          <w:lang w:eastAsia="en-US" w:bidi="ar-SA"/>
        </w:rPr>
        <w:t xml:space="preserve">Рассказ от своего имени на основе прочитанного. Рассказ на основе увиденного на картине.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Союз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Слитные и раздельные написания союзов. Отличие на письме союзов </w:t>
      </w:r>
      <w:r w:rsidRPr="002729A4">
        <w:rPr>
          <w:rFonts w:ascii="Times New Roman" w:eastAsia="Calibri" w:hAnsi="Times New Roman" w:cs="Times New Roman"/>
          <w:bCs/>
          <w:i/>
          <w:iCs/>
          <w:sz w:val="23"/>
          <w:szCs w:val="23"/>
          <w:lang w:eastAsia="en-US" w:bidi="ar-SA"/>
        </w:rPr>
        <w:t xml:space="preserve">зато, тоже, чтобы </w:t>
      </w:r>
      <w:r w:rsidRPr="002729A4">
        <w:rPr>
          <w:rFonts w:ascii="Times New Roman" w:eastAsia="Calibri" w:hAnsi="Times New Roman" w:cs="Times New Roman"/>
          <w:sz w:val="23"/>
          <w:szCs w:val="23"/>
          <w:lang w:eastAsia="en-US" w:bidi="ar-SA"/>
        </w:rPr>
        <w:t xml:space="preserve">от местоимений с предлогом и частицами и союза </w:t>
      </w:r>
      <w:r w:rsidRPr="002729A4">
        <w:rPr>
          <w:rFonts w:ascii="Times New Roman" w:eastAsia="Calibri" w:hAnsi="Times New Roman" w:cs="Times New Roman"/>
          <w:bCs/>
          <w:i/>
          <w:iCs/>
          <w:sz w:val="23"/>
          <w:szCs w:val="23"/>
          <w:lang w:eastAsia="en-US" w:bidi="ar-SA"/>
        </w:rPr>
        <w:t xml:space="preserve">также </w:t>
      </w:r>
      <w:r w:rsidRPr="002729A4">
        <w:rPr>
          <w:rFonts w:ascii="Times New Roman" w:eastAsia="Calibri" w:hAnsi="Times New Roman" w:cs="Times New Roman"/>
          <w:sz w:val="23"/>
          <w:szCs w:val="23"/>
          <w:lang w:eastAsia="en-US" w:bidi="ar-SA"/>
        </w:rPr>
        <w:t xml:space="preserve">от наречия </w:t>
      </w:r>
      <w:r w:rsidRPr="002729A4">
        <w:rPr>
          <w:rFonts w:ascii="Times New Roman" w:eastAsia="Calibri" w:hAnsi="Times New Roman" w:cs="Times New Roman"/>
          <w:bCs/>
          <w:i/>
          <w:iCs/>
          <w:sz w:val="23"/>
          <w:szCs w:val="23"/>
          <w:lang w:eastAsia="en-US" w:bidi="ar-SA"/>
        </w:rPr>
        <w:t xml:space="preserve">так </w:t>
      </w:r>
      <w:r w:rsidRPr="002729A4">
        <w:rPr>
          <w:rFonts w:ascii="Times New Roman" w:eastAsia="Calibri" w:hAnsi="Times New Roman" w:cs="Times New Roman"/>
          <w:sz w:val="23"/>
          <w:szCs w:val="23"/>
          <w:lang w:eastAsia="en-US" w:bidi="ar-SA"/>
        </w:rPr>
        <w:t xml:space="preserve">с частицей </w:t>
      </w:r>
      <w:r w:rsidRPr="002729A4">
        <w:rPr>
          <w:rFonts w:ascii="Times New Roman" w:eastAsia="Calibri" w:hAnsi="Times New Roman" w:cs="Times New Roman"/>
          <w:i/>
          <w:iCs/>
          <w:sz w:val="23"/>
          <w:szCs w:val="23"/>
          <w:lang w:eastAsia="en-US" w:bidi="ar-SA"/>
        </w:rPr>
        <w:t xml:space="preserve">же.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пользоваться в речи союзами-синонимами.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Устное рассуждение на дискуссионную тему; его языковые особенности. </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Calibri" w:hAnsi="Times New Roman" w:cs="Times New Roman"/>
          <w:bCs/>
          <w:sz w:val="23"/>
          <w:szCs w:val="23"/>
          <w:lang w:eastAsia="en-US" w:bidi="ar-SA"/>
        </w:rPr>
        <w:t xml:space="preserve">Частица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Частица как служебная часть речи. Синтаксическая роль частиц в предложении. Формообразующие и смысловые частицы. Текстообразующая роль частиц.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Различение на письме частиц </w:t>
      </w:r>
      <w:r w:rsidRPr="002729A4">
        <w:rPr>
          <w:rFonts w:ascii="Times New Roman" w:eastAsia="Calibri" w:hAnsi="Times New Roman" w:cs="Times New Roman"/>
          <w:bCs/>
          <w:i/>
          <w:iCs/>
          <w:sz w:val="23"/>
          <w:szCs w:val="23"/>
          <w:lang w:eastAsia="en-US" w:bidi="ar-SA"/>
        </w:rPr>
        <w:t xml:space="preserve">не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bCs/>
          <w:i/>
          <w:iCs/>
          <w:sz w:val="23"/>
          <w:szCs w:val="23"/>
          <w:lang w:eastAsia="en-US" w:bidi="ar-SA"/>
        </w:rPr>
        <w:t xml:space="preserve">ни. </w:t>
      </w:r>
      <w:r w:rsidRPr="002729A4">
        <w:rPr>
          <w:rFonts w:ascii="Times New Roman" w:eastAsia="Calibri" w:hAnsi="Times New Roman" w:cs="Times New Roman"/>
          <w:sz w:val="23"/>
          <w:szCs w:val="23"/>
          <w:lang w:eastAsia="en-US" w:bidi="ar-SA"/>
        </w:rPr>
        <w:t xml:space="preserve">Правописание </w:t>
      </w:r>
      <w:r w:rsidRPr="002729A4">
        <w:rPr>
          <w:rFonts w:ascii="Times New Roman" w:eastAsia="Calibri" w:hAnsi="Times New Roman" w:cs="Times New Roman"/>
          <w:bCs/>
          <w:i/>
          <w:iCs/>
          <w:sz w:val="23"/>
          <w:szCs w:val="23"/>
          <w:lang w:eastAsia="en-US" w:bidi="ar-SA"/>
        </w:rPr>
        <w:t xml:space="preserve">не </w:t>
      </w:r>
      <w:r w:rsidRPr="002729A4">
        <w:rPr>
          <w:rFonts w:ascii="Times New Roman" w:eastAsia="Calibri" w:hAnsi="Times New Roman" w:cs="Times New Roman"/>
          <w:sz w:val="23"/>
          <w:szCs w:val="23"/>
          <w:lang w:eastAsia="en-US" w:bidi="ar-SA"/>
        </w:rPr>
        <w:t xml:space="preserve">и </w:t>
      </w:r>
      <w:r w:rsidRPr="002729A4">
        <w:rPr>
          <w:rFonts w:ascii="Times New Roman" w:eastAsia="Calibri" w:hAnsi="Times New Roman" w:cs="Times New Roman"/>
          <w:bCs/>
          <w:i/>
          <w:iCs/>
          <w:sz w:val="23"/>
          <w:szCs w:val="23"/>
          <w:lang w:eastAsia="en-US" w:bidi="ar-SA"/>
        </w:rPr>
        <w:t xml:space="preserve">ни </w:t>
      </w:r>
      <w:r w:rsidRPr="002729A4">
        <w:rPr>
          <w:rFonts w:ascii="Times New Roman" w:eastAsia="Calibri" w:hAnsi="Times New Roman" w:cs="Times New Roman"/>
          <w:sz w:val="23"/>
          <w:szCs w:val="23"/>
          <w:lang w:eastAsia="en-US" w:bidi="ar-SA"/>
        </w:rPr>
        <w:t xml:space="preserve">с различными частями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выразительно читать предложения с модальными частицами.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III. </w:t>
      </w:r>
      <w:r w:rsidRPr="002729A4">
        <w:rPr>
          <w:rFonts w:ascii="Times New Roman" w:eastAsia="Calibri" w:hAnsi="Times New Roman" w:cs="Times New Roman"/>
          <w:sz w:val="23"/>
          <w:szCs w:val="23"/>
          <w:lang w:eastAsia="en-US" w:bidi="ar-SA"/>
        </w:rPr>
        <w:t xml:space="preserve">Рассказ по данному сюжету.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Междометие. Звукоподражательные слова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Междометие как часть речи. Синтаксическая роль междометий в предложении.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выразительно читать предложения с междометиями.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Повторение и систематизация изученного в 5-7 классаХ</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Calibri" w:hAnsi="Times New Roman" w:cs="Times New Roman"/>
          <w:sz w:val="23"/>
          <w:szCs w:val="23"/>
          <w:lang w:eastAsia="en-US" w:bidi="ar-SA"/>
        </w:rPr>
        <w:t>Разделы науки о языке. Текст. Стили речи. Фонетика. Графика. Лексика и фразеология.</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Times New Roman" w:hAnsi="Times New Roman" w:cs="Times New Roman"/>
          <w:color w:val="auto"/>
          <w:lang w:eastAsia="en-US" w:bidi="ar-SA"/>
        </w:rPr>
        <w:t>8 класс</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Функции русского языка в современном мире</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Повторение пройденного в 5- 7 классах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Синтаксис. Пунктуация. Культура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i/>
          <w:iCs/>
          <w:sz w:val="23"/>
          <w:szCs w:val="23"/>
          <w:lang w:eastAsia="en-US" w:bidi="ar-SA"/>
        </w:rPr>
        <w:t xml:space="preserve">Словосочетание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Повторение пройденного материала о словосочетании в 5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i/>
          <w:iCs/>
          <w:sz w:val="23"/>
          <w:szCs w:val="23"/>
          <w:lang w:eastAsia="en-US" w:bidi="ar-SA"/>
        </w:rPr>
        <w:t xml:space="preserve">Простое предложение)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Повторение пройденного материала о предложении. Грамматическая (предикативная) основа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Особенности связи подлежащего и сказуемого. Порядок слов в предложении. Интонация простого предложения. Логическое ударение.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выделять с помощью логического ударения и порядка слов наиболее важное слово в предложении, выразительно читать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Ш. Описание архитектурных памятников как вид текста; структура текста, его языковые особенности.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Простые двусоставные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i/>
          <w:iCs/>
          <w:sz w:val="23"/>
          <w:szCs w:val="23"/>
          <w:lang w:eastAsia="en-US" w:bidi="ar-SA"/>
        </w:rPr>
        <w:t xml:space="preserve">Главные члены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Повторение пройденного материала о подлежащем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Синтаксические синонимы главных членов предложения, их текстообразующая роль.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Умение пользоваться в речи синонимическими вариантами выражения подлежащего и сказуемого.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Публицистическое сочинение о памятнике культуры (истории) своей местности.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i/>
          <w:iCs/>
          <w:sz w:val="23"/>
          <w:szCs w:val="23"/>
          <w:lang w:eastAsia="en-US" w:bidi="ar-SA"/>
        </w:rPr>
        <w:t xml:space="preserve">Второстепенные члены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Повторение изученного материала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Сравнительный оборот; знаки препинания при нем.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использовать в речи согласованные и несогласованные определения как синонимы.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Ораторская речь, ее особенности. Публичное выступление об истории своего края.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Простые односоставные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Понятие о неполных предложениях.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Неполные предложения в диалоге и в сложном предложении. </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Calibri" w:hAnsi="Times New Roman" w:cs="Times New Roman"/>
          <w:sz w:val="23"/>
          <w:szCs w:val="23"/>
          <w:lang w:eastAsia="en-US" w:bidi="ar-SA"/>
        </w:rPr>
        <w:t>Синонимия односоставных и двусоставных предложений, их текстообразующая роль.</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пользоваться односоставными и двусоставными предложениями как синтаксическими синонимами.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Умение пользоваться в описании назывными предложениями для обозначения времени и места.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Рассказ на свободную тему.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ПРОСТОЕ ОСЛОЖНЁННОЕ ПРЕДЛОЖЕНИЕ</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i/>
          <w:iCs/>
          <w:sz w:val="23"/>
          <w:szCs w:val="23"/>
          <w:lang w:eastAsia="en-US" w:bidi="ar-SA"/>
        </w:rPr>
        <w:t xml:space="preserve">Однородные члены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Повторение изученного материала об однородных членах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Вариативность в постановке знаков препинания.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интонационно правильно произносить предложения с обобщающими словами при однородных членах.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Рассуждение на основе литературного произведения.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Обособленные члены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Синтаксические синонимы обособленных членов предложения, их текстообразующая роль.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Характеристика человека как вид текста; строение данного текста, его языковые особенности.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Слова, грамматически не связанные с членами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Повторение изученного материала об обращении.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Текстообразующая роль обращений, вводных слов и междометий.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интонационно правильно произносить предложения с обращениями, вводными словами 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Публичное выступление на общественно значимую тему.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Прямая и косвенная речь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Повторение изученного материала о прямой речи и диалоге. Способы передачи чужой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Синтаксические синонимы предложений с прямой речью, их текстообразующая роль.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выделять в произношении слова автора. Умение заменять прямую речь косвенной.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Сравнительная характеристика двух знакомых лиц, особенности строения данного текста.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Повторение и систематизация пройденного в 8 классе </w:t>
      </w:r>
    </w:p>
    <w:p w:rsidR="002729A4" w:rsidRPr="002729A4" w:rsidRDefault="002729A4" w:rsidP="002729A4">
      <w:pPr>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bidi="ar-SA"/>
        </w:rPr>
        <w:t>Словосочетания и предложения. Двусоставные предложения.</w:t>
      </w:r>
      <w:r w:rsidRPr="002729A4">
        <w:rPr>
          <w:rFonts w:ascii="Times New Roman" w:eastAsia="Calibri" w:hAnsi="Times New Roman" w:cs="Times New Roman"/>
          <w:sz w:val="23"/>
          <w:szCs w:val="23"/>
          <w:lang w:eastAsia="en-US" w:bidi="ar-SA"/>
        </w:rPr>
        <w:t xml:space="preserve"> Односоставные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Цитаты и знаки препинания при них.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Однородные члены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Обособленные и уточняющие члены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Слова, грамматически не связанные с членами предложения (обращения, вводные слова и предложения, вставные конструкции). </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Calibri" w:hAnsi="Times New Roman" w:cs="Times New Roman"/>
          <w:sz w:val="23"/>
          <w:szCs w:val="23"/>
          <w:lang w:eastAsia="en-US" w:bidi="ar-SA"/>
        </w:rPr>
        <w:t>Прямая и косвенная речь.</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Times New Roman" w:hAnsi="Times New Roman" w:cs="Times New Roman"/>
          <w:color w:val="auto"/>
          <w:lang w:eastAsia="en-US" w:bidi="ar-SA"/>
        </w:rPr>
        <w:t>9 класс</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Международное значение русского языка.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Повторение пройденного в 5 - 8 классах</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Устная и письменная речь. Монолог. Диалог. Стили речи. Простое предложение и его грамматическая основа. Предложение с обособленными членами. Обращение, вводные слова и вставные конструкции.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Анализ текста, его стиля, средств связи его частей.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Синтаксис и пунктуация. Культура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i/>
          <w:iCs/>
          <w:sz w:val="23"/>
          <w:szCs w:val="23"/>
          <w:lang w:eastAsia="en-US" w:bidi="ar-SA"/>
        </w:rPr>
        <w:t xml:space="preserve">Сложные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Понятие о сложном предложении. Сложные союзные и бессоюзные предложения. Разделительные и выделительные знаки препинания между частями сложного предложения. Интонация сложного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i/>
          <w:iCs/>
          <w:sz w:val="23"/>
          <w:szCs w:val="23"/>
          <w:lang w:eastAsia="en-US" w:bidi="ar-SA"/>
        </w:rPr>
        <w:t xml:space="preserve">Сложносочиненные предложения </w:t>
      </w:r>
    </w:p>
    <w:p w:rsidR="002729A4" w:rsidRPr="002729A4" w:rsidRDefault="002729A4" w:rsidP="002729A4">
      <w:pPr>
        <w:widowControl/>
        <w:spacing w:after="200" w:line="276" w:lineRule="auto"/>
        <w:rPr>
          <w:rFonts w:ascii="Times New Roman" w:eastAsia="Times New Roman" w:hAnsi="Times New Roman" w:cs="Times New Roman"/>
          <w:color w:val="auto"/>
          <w:lang w:eastAsia="en-US" w:bidi="ar-SA"/>
        </w:rPr>
      </w:pPr>
      <w:r w:rsidRPr="002729A4">
        <w:rPr>
          <w:rFonts w:ascii="Times New Roman" w:eastAsia="Calibri" w:hAnsi="Times New Roman" w:cs="Times New Roman"/>
          <w:sz w:val="23"/>
          <w:szCs w:val="23"/>
          <w:lang w:eastAsia="en-US" w:bidi="ar-SA"/>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Синтаксические синонимы сложносочиненных предложений, их текстообразующая роль.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Авторское употребление знаков препинания.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интонационно правильно произносить сложносочиненные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Рецензия на литературное произведение, спектакль, кинофильм.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i/>
          <w:iCs/>
          <w:sz w:val="23"/>
          <w:szCs w:val="23"/>
          <w:lang w:eastAsia="en-US" w:bidi="ar-SA"/>
        </w:rPr>
        <w:t xml:space="preserve">Сложноподчиненные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Сложноподчиненное предложение и его особенности. Главное и придаточные предложения. Союзы и союзные слова как средство связи придаточного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Типичные речевые сферы применения сложноподчиненных предложений.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Сложноподчиненные предложения с несколькими придаточными; знаки препинания в них.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Синтаксические синонимы сложноподчиненных предложений, их текстообразующая роль.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использовать в речи сложноподчиненные предложения и простые с обособленными второстепенными членами как синтаксические синонимы.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Академическое красноречие и его виды, строение и языковые особенности. Сообщение на лингвистическую тему.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i/>
          <w:iCs/>
          <w:sz w:val="23"/>
          <w:szCs w:val="23"/>
          <w:lang w:eastAsia="en-US" w:bidi="ar-SA"/>
        </w:rPr>
        <w:t xml:space="preserve">Бессоюзные сложные предложения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Синтаксические синонимы бессоюзных сложных предложений, их текстообразующая роль.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Реферат небольшой статьи (фрагмента статьи) на лингвистическую тему.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i/>
          <w:iCs/>
          <w:sz w:val="23"/>
          <w:szCs w:val="23"/>
          <w:lang w:eastAsia="en-US" w:bidi="ar-SA"/>
        </w:rPr>
        <w:t>Сложные предложения с разными видами связи</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 Различные виды сложных предложений с союзной и бессоюзной связью; разделительные знаки препинания в них. Сочетание знаков препинания.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 Умение правильно употреблять в речи сложные предложения с различными видами связи.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III. Конспект статьи (фрагмента статьи) на лингвистическую тему.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bCs/>
          <w:sz w:val="23"/>
          <w:szCs w:val="23"/>
          <w:lang w:eastAsia="en-US" w:bidi="ar-SA"/>
        </w:rPr>
        <w:t xml:space="preserve">Повторение и систематизация пройденного в 9 классе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Фонетика. Графика. Орфография.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Лексика. Фразеология. Орфография.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Морфемика. Словообразование. Орфография.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Морфология. Орфография.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Синтаксис и пунктуация. Употребление знаков препинания.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r w:rsidRPr="002729A4">
        <w:rPr>
          <w:rFonts w:ascii="Times New Roman" w:eastAsia="Calibri" w:hAnsi="Times New Roman" w:cs="Times New Roman"/>
          <w:sz w:val="23"/>
          <w:szCs w:val="23"/>
          <w:lang w:eastAsia="en-US" w:bidi="ar-SA"/>
        </w:rPr>
        <w:t xml:space="preserve">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 </w:t>
      </w:r>
    </w:p>
    <w:p w:rsidR="002729A4" w:rsidRPr="002729A4" w:rsidRDefault="002729A4" w:rsidP="002729A4">
      <w:pPr>
        <w:widowControl/>
        <w:autoSpaceDE w:val="0"/>
        <w:autoSpaceDN w:val="0"/>
        <w:adjustRightInd w:val="0"/>
        <w:rPr>
          <w:rFonts w:ascii="Times New Roman" w:eastAsia="Calibri" w:hAnsi="Times New Roman" w:cs="Times New Roman"/>
          <w:sz w:val="23"/>
          <w:szCs w:val="23"/>
          <w:lang w:eastAsia="en-US" w:bidi="ar-SA"/>
        </w:rPr>
      </w:pPr>
    </w:p>
    <w:p w:rsidR="002729A4" w:rsidRPr="00FC47C6" w:rsidRDefault="002729A4" w:rsidP="00281087">
      <w:pPr>
        <w:autoSpaceDE w:val="0"/>
        <w:autoSpaceDN w:val="0"/>
        <w:adjustRightInd w:val="0"/>
        <w:rPr>
          <w:rFonts w:ascii="Times New Roman" w:hAnsi="Times New Roman" w:cs="Times New Roman"/>
        </w:rPr>
      </w:pPr>
    </w:p>
    <w:p w:rsidR="002729A4" w:rsidRPr="00FC47C6" w:rsidRDefault="002729A4" w:rsidP="00281087">
      <w:pPr>
        <w:autoSpaceDE w:val="0"/>
        <w:autoSpaceDN w:val="0"/>
        <w:adjustRightInd w:val="0"/>
        <w:rPr>
          <w:rFonts w:ascii="Times New Roman" w:hAnsi="Times New Roman" w:cs="Times New Roman"/>
        </w:rPr>
      </w:pPr>
    </w:p>
    <w:p w:rsidR="00281087" w:rsidRPr="006A162C" w:rsidRDefault="00281087" w:rsidP="00281087">
      <w:pPr>
        <w:autoSpaceDE w:val="0"/>
        <w:autoSpaceDN w:val="0"/>
        <w:adjustRightInd w:val="0"/>
        <w:rPr>
          <w:rFonts w:ascii="Times New Roman" w:eastAsia="Calibri" w:hAnsi="Times New Roman" w:cs="Times New Roman"/>
          <w:color w:val="auto"/>
          <w:sz w:val="22"/>
          <w:szCs w:val="22"/>
          <w:lang w:eastAsia="en-US" w:bidi="ar-SA"/>
        </w:rPr>
      </w:pPr>
      <w:r w:rsidRPr="006A162C">
        <w:rPr>
          <w:rFonts w:ascii="Times New Roman" w:eastAsia="Calibri" w:hAnsi="Times New Roman" w:cs="Times New Roman"/>
          <w:b/>
          <w:color w:val="auto"/>
          <w:sz w:val="22"/>
          <w:szCs w:val="22"/>
          <w:lang w:eastAsia="en-US" w:bidi="ar-SA"/>
        </w:rPr>
        <w:t>УМК</w:t>
      </w:r>
      <w:r w:rsidRPr="006A162C">
        <w:rPr>
          <w:rFonts w:ascii="Times New Roman" w:eastAsia="Times New Roman" w:hAnsi="Times New Roman" w:cs="Times New Roman"/>
          <w:b/>
          <w:color w:val="auto"/>
          <w:sz w:val="22"/>
          <w:szCs w:val="22"/>
          <w:lang w:eastAsia="en-US" w:bidi="ar-SA"/>
        </w:rPr>
        <w:t xml:space="preserve"> «В.В.Бабайцевой»</w:t>
      </w:r>
      <w:r w:rsidRPr="006A162C">
        <w:rPr>
          <w:rFonts w:ascii="Times New Roman" w:eastAsia="Calibri" w:hAnsi="Times New Roman" w:cs="Times New Roman"/>
          <w:b/>
          <w:color w:val="auto"/>
          <w:sz w:val="22"/>
          <w:szCs w:val="22"/>
          <w:lang w:eastAsia="en-US" w:bidi="ar-SA"/>
        </w:rPr>
        <w:t xml:space="preserve">  </w:t>
      </w:r>
    </w:p>
    <w:p w:rsidR="00281087" w:rsidRPr="002617D5" w:rsidRDefault="00281087" w:rsidP="00281087">
      <w:pPr>
        <w:widowControl/>
        <w:spacing w:after="200" w:line="276" w:lineRule="auto"/>
        <w:ind w:firstLine="720"/>
        <w:contextualSpacing/>
        <w:jc w:val="center"/>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5 КЛАСС</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ВВЕДЕНИЕ</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Знакомство с учебным комплексом по русскому языку.</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Роль языка в жизни общества.</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p>
    <w:p w:rsidR="00281087" w:rsidRPr="002617D5" w:rsidRDefault="00281087" w:rsidP="00281087">
      <w:pPr>
        <w:widowControl/>
        <w:spacing w:after="200" w:line="276" w:lineRule="auto"/>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Вводный курс</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Орфография.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Орфограмма.</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безударных гласных в корне слова, в при</w:t>
      </w:r>
      <w:r w:rsidRPr="002617D5">
        <w:rPr>
          <w:rFonts w:ascii="Times New Roman" w:eastAsia="Times New Roman" w:hAnsi="Times New Roman" w:cs="Times New Roman"/>
          <w:color w:val="auto"/>
          <w:lang w:eastAsia="en-US" w:bidi="ar-SA"/>
        </w:rPr>
        <w:softHyphen/>
        <w:t>ставках; и, а, у после шипящих; глухих и звонких соглас</w:t>
      </w:r>
      <w:r w:rsidRPr="002617D5">
        <w:rPr>
          <w:rFonts w:ascii="Times New Roman" w:eastAsia="Times New Roman" w:hAnsi="Times New Roman" w:cs="Times New Roman"/>
          <w:color w:val="auto"/>
          <w:lang w:eastAsia="en-US" w:bidi="ar-SA"/>
        </w:rPr>
        <w:softHyphen/>
        <w:t>ных, непроизносимых согласных, удвоенных согласных в корне слова.</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МОРФОЛОГИЯ И ОРФОГРАФИЯ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Части речи. Самостоятельные и служебные части речи.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Имя существительное. Морфологические признаки су</w:t>
      </w:r>
      <w:r w:rsidRPr="002617D5">
        <w:rPr>
          <w:rFonts w:ascii="Times New Roman" w:eastAsia="Times New Roman" w:hAnsi="Times New Roman" w:cs="Times New Roman"/>
          <w:color w:val="auto"/>
          <w:lang w:eastAsia="en-US" w:bidi="ar-SA"/>
        </w:rPr>
        <w:softHyphen/>
        <w:t>ществительного. Склонение. Имена существительные собст</w:t>
      </w:r>
      <w:r w:rsidRPr="002617D5">
        <w:rPr>
          <w:rFonts w:ascii="Times New Roman" w:eastAsia="Times New Roman" w:hAnsi="Times New Roman" w:cs="Times New Roman"/>
          <w:color w:val="auto"/>
          <w:lang w:eastAsia="en-US" w:bidi="ar-SA"/>
        </w:rPr>
        <w:softHyphen/>
        <w:t>венные.</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падежных окончаний.</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Имя прилагательное. Связь прилагательного с именем су</w:t>
      </w:r>
      <w:r w:rsidRPr="002617D5">
        <w:rPr>
          <w:rFonts w:ascii="Times New Roman" w:eastAsia="Times New Roman" w:hAnsi="Times New Roman" w:cs="Times New Roman"/>
          <w:color w:val="auto"/>
          <w:lang w:eastAsia="en-US" w:bidi="ar-SA"/>
        </w:rPr>
        <w:softHyphen/>
        <w:t>ществительным .</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Морфологические признаки прилагательных.</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безударных гласных в окончаниях имён прилагательных.</w:t>
      </w:r>
    </w:p>
    <w:p w:rsidR="00281087" w:rsidRPr="002617D5" w:rsidRDefault="00281087" w:rsidP="00281087">
      <w:pPr>
        <w:widowControl/>
        <w:spacing w:after="200" w:line="276" w:lineRule="auto"/>
        <w:ind w:left="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Глагол. Морфологические признаки глагола. Прошедшее, настоящее и будущее время. Спряжение глагола.</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гласных перед суффиксом -л- и в оконча</w:t>
      </w:r>
      <w:r w:rsidRPr="002617D5">
        <w:rPr>
          <w:rFonts w:ascii="Times New Roman" w:eastAsia="Times New Roman" w:hAnsi="Times New Roman" w:cs="Times New Roman"/>
          <w:color w:val="auto"/>
          <w:lang w:eastAsia="en-US" w:bidi="ar-SA"/>
        </w:rPr>
        <w:softHyphen/>
        <w:t>ниях глаголов.</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Буква ь в глаголах 2-го лица единственного числа.</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Глаголы с -тся и -тъся.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Наречие. Различение наречий по вопросу.</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наиболее употребительных наречий по спи</w:t>
      </w:r>
      <w:r w:rsidRPr="002617D5">
        <w:rPr>
          <w:rFonts w:ascii="Times New Roman" w:eastAsia="Times New Roman" w:hAnsi="Times New Roman" w:cs="Times New Roman"/>
          <w:color w:val="auto"/>
          <w:lang w:eastAsia="en-US" w:bidi="ar-SA"/>
        </w:rPr>
        <w:softHyphen/>
        <w:t>ску.</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Местоимение. Личные я, ты, он и др. Притяжательные мой, твой, наш, ваш, свой. Вопросительные кто? что? ка</w:t>
      </w:r>
      <w:r w:rsidRPr="002617D5">
        <w:rPr>
          <w:rFonts w:ascii="Times New Roman" w:eastAsia="Times New Roman" w:hAnsi="Times New Roman" w:cs="Times New Roman"/>
          <w:color w:val="auto"/>
          <w:lang w:eastAsia="en-US" w:bidi="ar-SA"/>
        </w:rPr>
        <w:softHyphen/>
        <w:t>кой? и др. Неопределённые кто-то, что-либо, какой-либо, кое-кто и др.</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Раздельное написание местоимений с предлогами.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Дефис в неопределённых местоимениях.</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Предлог. Разграничение предлогов и приставок. Раздель</w:t>
      </w:r>
      <w:r w:rsidRPr="002617D5">
        <w:rPr>
          <w:rFonts w:ascii="Times New Roman" w:eastAsia="Times New Roman" w:hAnsi="Times New Roman" w:cs="Times New Roman"/>
          <w:color w:val="auto"/>
          <w:lang w:eastAsia="en-US" w:bidi="ar-SA"/>
        </w:rPr>
        <w:softHyphen/>
        <w:t>ное написание предлогов с именами существительными.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Союз. Союзы и, а, но между однородными членами и в сложных предложениях.</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Частица. Частицы не, бы (б), ли (ль), же (ж) и др. Их зна</w:t>
      </w:r>
      <w:r w:rsidRPr="002617D5">
        <w:rPr>
          <w:rFonts w:ascii="Times New Roman" w:eastAsia="Times New Roman" w:hAnsi="Times New Roman" w:cs="Times New Roman"/>
          <w:color w:val="auto"/>
          <w:lang w:eastAsia="en-US" w:bidi="ar-SA"/>
        </w:rPr>
        <w:softHyphen/>
        <w:t>чение в предложениях.</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Раздельное написание частиц с другими словами.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СИНТАКСИС И ПУНКТУАЦИЯ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 синтаксисе и пунктуации.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Предложение. Грамматическая основа предложения. Ин</w:t>
      </w:r>
      <w:r w:rsidRPr="002617D5">
        <w:rPr>
          <w:rFonts w:ascii="Times New Roman" w:eastAsia="Times New Roman" w:hAnsi="Times New Roman" w:cs="Times New Roman"/>
          <w:color w:val="auto"/>
          <w:lang w:eastAsia="en-US" w:bidi="ar-SA"/>
        </w:rPr>
        <w:softHyphen/>
        <w:t>тонация конца предложения.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Виды предложений по цели высказывания. Невосклица</w:t>
      </w:r>
      <w:r w:rsidRPr="002617D5">
        <w:rPr>
          <w:rFonts w:ascii="Times New Roman" w:eastAsia="Times New Roman" w:hAnsi="Times New Roman" w:cs="Times New Roman"/>
          <w:color w:val="auto"/>
          <w:lang w:eastAsia="en-US" w:bidi="ar-SA"/>
        </w:rPr>
        <w:softHyphen/>
        <w:t>тельные и восклицательные предложения.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в конце предложения.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Главные члены предложения.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Тире между подлежащим и сказуемым (при их выраже</w:t>
      </w:r>
      <w:r w:rsidRPr="002617D5">
        <w:rPr>
          <w:rFonts w:ascii="Times New Roman" w:eastAsia="Times New Roman" w:hAnsi="Times New Roman" w:cs="Times New Roman"/>
          <w:color w:val="auto"/>
          <w:lang w:eastAsia="en-US" w:bidi="ar-SA"/>
        </w:rPr>
        <w:softHyphen/>
        <w:t>нии именем существительным в именительном падеже).</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Второстепенные члены предложения (определение, до</w:t>
      </w:r>
      <w:r w:rsidRPr="002617D5">
        <w:rPr>
          <w:rFonts w:ascii="Times New Roman" w:eastAsia="Times New Roman" w:hAnsi="Times New Roman" w:cs="Times New Roman"/>
          <w:color w:val="auto"/>
          <w:lang w:eastAsia="en-US" w:bidi="ar-SA"/>
        </w:rPr>
        <w:softHyphen/>
        <w:t>полнение, обстоятельство).</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Словосочетание. Подчинительные и сочинительные сло</w:t>
      </w:r>
      <w:r w:rsidRPr="002617D5">
        <w:rPr>
          <w:rFonts w:ascii="Times New Roman" w:eastAsia="Times New Roman" w:hAnsi="Times New Roman" w:cs="Times New Roman"/>
          <w:color w:val="auto"/>
          <w:lang w:eastAsia="en-US" w:bidi="ar-SA"/>
        </w:rPr>
        <w:softHyphen/>
        <w:t>восочетания. Словосочетания в предложении.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Предложения с однородными членами. Обобщающее сло</w:t>
      </w:r>
      <w:r w:rsidRPr="002617D5">
        <w:rPr>
          <w:rFonts w:ascii="Times New Roman" w:eastAsia="Times New Roman" w:hAnsi="Times New Roman" w:cs="Times New Roman"/>
          <w:color w:val="auto"/>
          <w:lang w:eastAsia="en-US" w:bidi="ar-SA"/>
        </w:rPr>
        <w:softHyphen/>
        <w:t>во перед однородными членами.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в предложениях с однородными члена</w:t>
      </w:r>
      <w:r w:rsidRPr="002617D5">
        <w:rPr>
          <w:rFonts w:ascii="Times New Roman" w:eastAsia="Times New Roman" w:hAnsi="Times New Roman" w:cs="Times New Roman"/>
          <w:color w:val="auto"/>
          <w:lang w:eastAsia="en-US" w:bidi="ar-SA"/>
        </w:rPr>
        <w:softHyphen/>
        <w:t>ми (соединёнными только интонацией, одиночными союза</w:t>
      </w:r>
      <w:r w:rsidRPr="002617D5">
        <w:rPr>
          <w:rFonts w:ascii="Times New Roman" w:eastAsia="Times New Roman" w:hAnsi="Times New Roman" w:cs="Times New Roman"/>
          <w:color w:val="auto"/>
          <w:lang w:eastAsia="en-US" w:bidi="ar-SA"/>
        </w:rPr>
        <w:softHyphen/>
        <w:t>ми и, а, но, а также повторяющимся союзом и) и обобщаю</w:t>
      </w:r>
      <w:r w:rsidRPr="002617D5">
        <w:rPr>
          <w:rFonts w:ascii="Times New Roman" w:eastAsia="Times New Roman" w:hAnsi="Times New Roman" w:cs="Times New Roman"/>
          <w:color w:val="auto"/>
          <w:lang w:eastAsia="en-US" w:bidi="ar-SA"/>
        </w:rPr>
        <w:softHyphen/>
        <w:t>щим словом перед однородными членами.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Предложения с обращениями.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в предложениях с обращением.</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Предложения с вводными словами (указывающими на уверенность или неуверенность говорящего по отношению к высказываемому).</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в предложениях с вводными словами.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Сложное предложение.</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Сложносочинённые предложения.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Сложноподчинённые предложения.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Сложные бессоюзные предложения.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Запятая между частями сложного предложения.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Предложения с прямой речью (прямая речь после слов ав</w:t>
      </w:r>
      <w:r w:rsidRPr="002617D5">
        <w:rPr>
          <w:rFonts w:ascii="Times New Roman" w:eastAsia="Times New Roman" w:hAnsi="Times New Roman" w:cs="Times New Roman"/>
          <w:color w:val="auto"/>
          <w:lang w:eastAsia="en-US" w:bidi="ar-SA"/>
        </w:rPr>
        <w:softHyphen/>
        <w:t>тора и перед ними).</w:t>
      </w:r>
      <w:r w:rsidRPr="002617D5">
        <w:rPr>
          <w:rFonts w:ascii="Times New Roman" w:eastAsia="Times New Roman" w:hAnsi="Times New Roman" w:cs="Times New Roman"/>
          <w:color w:val="auto"/>
          <w:lang w:eastAsia="en-US" w:bidi="ar-SA"/>
        </w:rPr>
        <w:tab/>
        <w:t>,</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Диалог.</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в предложениях с прямой речью (в ука</w:t>
      </w:r>
      <w:r w:rsidRPr="002617D5">
        <w:rPr>
          <w:rFonts w:ascii="Times New Roman" w:eastAsia="Times New Roman" w:hAnsi="Times New Roman" w:cs="Times New Roman"/>
          <w:color w:val="auto"/>
          <w:lang w:eastAsia="en-US" w:bidi="ar-SA"/>
        </w:rPr>
        <w:softHyphen/>
        <w:t>занных выше случаях). Оформление диалога на письме.</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Основной курс</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 литературном языке.</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Литературный язык — основа русского национального языка. Нормы литературного языка: произносительные (ор</w:t>
      </w:r>
      <w:r w:rsidRPr="002617D5">
        <w:rPr>
          <w:rFonts w:ascii="Times New Roman" w:eastAsia="Times New Roman" w:hAnsi="Times New Roman" w:cs="Times New Roman"/>
          <w:color w:val="auto"/>
          <w:lang w:eastAsia="en-US" w:bidi="ar-SA"/>
        </w:rPr>
        <w:softHyphen/>
        <w:t>фоэпические), морфологические, синтаксические, стилисти</w:t>
      </w:r>
      <w:r w:rsidRPr="002617D5">
        <w:rPr>
          <w:rFonts w:ascii="Times New Roman" w:eastAsia="Times New Roman" w:hAnsi="Times New Roman" w:cs="Times New Roman"/>
          <w:color w:val="auto"/>
          <w:lang w:eastAsia="en-US" w:bidi="ar-SA"/>
        </w:rPr>
        <w:softHyphen/>
        <w:t xml:space="preserve">ческие, орфографические, пунктуационные и др. </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bCs/>
          <w:color w:val="auto"/>
          <w:lang w:eastAsia="en-US" w:bidi="ar-SA"/>
        </w:rPr>
      </w:pP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ФОНЕТИКА. ГРАФИКА. ОРФОГРАФИЯ. ОРФОЭПИЯ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Звуки речи. Звуки речи и буквы. Алфавит.</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Элементы фонетической транскрипции.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Гласные и согласные звуки.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Слог.</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Правила переноса слов.</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Ударение, его особенности в русском языке. Гласные ударные и безударные.</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Выразительные средства фонетики.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об орфограмме. Сильная и слабая позиция звука.</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безударных гласных в корне.</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Звонкие и глухие согласные звуки. Сонорные согласные. Шипящие согласные.</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парных звонких и глухих согласных на конце и в середине слов перед согласными.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Твёрдые и мягкие согласные звуки.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Обозначение мягкости согласных на письме с помощью ь.</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Значение букв е, ё, ю, 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разделительных ъ -и ъ.</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гласных после шипящих.</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мягкого знака после шипящих на конце слов.</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гласных и а ы после ц.</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Орфографический словарь.</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Основные нормы литературного произношения. Допустимые варианты орфоэпической нормы. Орфоэпический сло</w:t>
      </w:r>
      <w:r w:rsidRPr="002617D5">
        <w:rPr>
          <w:rFonts w:ascii="Times New Roman" w:eastAsia="Times New Roman" w:hAnsi="Times New Roman" w:cs="Times New Roman"/>
          <w:color w:val="auto"/>
          <w:lang w:eastAsia="en-US" w:bidi="ar-SA"/>
        </w:rPr>
        <w:softHyphen/>
        <w:t>варь.</w:t>
      </w:r>
    </w:p>
    <w:p w:rsidR="00281087" w:rsidRPr="002617D5" w:rsidRDefault="00281087" w:rsidP="00281087">
      <w:pPr>
        <w:widowControl/>
        <w:spacing w:after="200" w:line="276" w:lineRule="auto"/>
        <w:contextualSpacing/>
        <w:jc w:val="both"/>
        <w:rPr>
          <w:rFonts w:ascii="Times New Roman" w:eastAsia="Times New Roman" w:hAnsi="Times New Roman" w:cs="Times New Roman"/>
          <w:color w:val="auto"/>
          <w:lang w:eastAsia="en-US" w:bidi="ar-SA"/>
        </w:rPr>
      </w:pPr>
    </w:p>
    <w:p w:rsidR="00281087" w:rsidRPr="002617D5" w:rsidRDefault="00281087" w:rsidP="00281087">
      <w:pPr>
        <w:widowControl/>
        <w:spacing w:after="200" w:line="276" w:lineRule="auto"/>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color w:val="auto"/>
          <w:lang w:eastAsia="en-US" w:bidi="ar-SA"/>
        </w:rPr>
        <w:tab/>
      </w:r>
      <w:r w:rsidRPr="002617D5">
        <w:rPr>
          <w:rFonts w:ascii="Times New Roman" w:eastAsia="Times New Roman" w:hAnsi="Times New Roman" w:cs="Times New Roman"/>
          <w:color w:val="auto"/>
          <w:lang w:eastAsia="en-US" w:bidi="ar-SA"/>
        </w:rPr>
        <w:tab/>
      </w:r>
      <w:r w:rsidRPr="002617D5">
        <w:rPr>
          <w:rFonts w:ascii="Times New Roman" w:eastAsia="Times New Roman" w:hAnsi="Times New Roman" w:cs="Times New Roman"/>
          <w:bCs/>
          <w:color w:val="auto"/>
          <w:lang w:eastAsia="en-US" w:bidi="ar-SA"/>
        </w:rPr>
        <w:t>МОРФЕМИКА, СЛОВООБРАЗОВАНИЕ, ОРФОГРАФИЯ.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 морфемике. Морфема — минимальная значимая единица языка. Основа слова и окончание. Корень слова. Однокоренные (родственные) слова. Приставки, суф</w:t>
      </w:r>
      <w:r w:rsidRPr="002617D5">
        <w:rPr>
          <w:rFonts w:ascii="Times New Roman" w:eastAsia="Times New Roman" w:hAnsi="Times New Roman" w:cs="Times New Roman"/>
          <w:color w:val="auto"/>
          <w:lang w:eastAsia="en-US" w:bidi="ar-SA"/>
        </w:rPr>
        <w:softHyphen/>
        <w:t>фиксы.</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Словообразовательные и словоизменительные морфемы.</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Словообразование. Основные способы образования слов. Богатство словообразовательной системы русского языка.</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Элементы этимологического анализа слова.</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Выразительные средства морфемики и словообразования.</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сложных и сложносокращённых слов.</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Чередование звуков в корне слова.</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корней и приставок. Правописание без</w:t>
      </w:r>
      <w:r w:rsidRPr="002617D5">
        <w:rPr>
          <w:rFonts w:ascii="Times New Roman" w:eastAsia="Times New Roman" w:hAnsi="Times New Roman" w:cs="Times New Roman"/>
          <w:color w:val="auto"/>
          <w:lang w:eastAsia="en-US" w:bidi="ar-SA"/>
        </w:rPr>
        <w:softHyphen/>
        <w:t>ударных гласных в корне слова.</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корней с чередованием гласных а — о.</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корней с чередованием гласных е — и.</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согласных и гласных в приставках.</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приставок, оканчивающихся на з (с).</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приставок роз- (рос-) —раз- (рас-).</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Буква ы после приставок, оканчивающихся на соглас</w:t>
      </w:r>
      <w:r w:rsidRPr="002617D5">
        <w:rPr>
          <w:rFonts w:ascii="Times New Roman" w:eastAsia="Times New Roman" w:hAnsi="Times New Roman" w:cs="Times New Roman"/>
          <w:color w:val="auto"/>
          <w:lang w:eastAsia="en-US" w:bidi="ar-SA"/>
        </w:rPr>
        <w:softHyphen/>
        <w:t>ный.</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приставок при- и пре-.</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Словообразовательные и этимологические словари рус</w:t>
      </w:r>
      <w:r w:rsidRPr="002617D5">
        <w:rPr>
          <w:rFonts w:ascii="Times New Roman" w:eastAsia="Times New Roman" w:hAnsi="Times New Roman" w:cs="Times New Roman"/>
          <w:color w:val="auto"/>
          <w:lang w:eastAsia="en-US" w:bidi="ar-SA"/>
        </w:rPr>
        <w:softHyphen/>
        <w:t>ского языка.</w:t>
      </w:r>
    </w:p>
    <w:p w:rsidR="00281087" w:rsidRPr="002617D5"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ab/>
      </w:r>
    </w:p>
    <w:p w:rsidR="00281087" w:rsidRPr="002617D5" w:rsidRDefault="00281087" w:rsidP="00281087">
      <w:pPr>
        <w:widowControl/>
        <w:spacing w:after="200" w:line="276" w:lineRule="auto"/>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ЛЕКСИКОЛОГИЯ И ФРАЗЕОЛОГИЯ</w:t>
      </w:r>
    </w:p>
    <w:p w:rsidR="00281087" w:rsidRPr="00281087"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81087">
        <w:rPr>
          <w:rFonts w:ascii="Times New Roman" w:eastAsia="Times New Roman" w:hAnsi="Times New Roman" w:cs="Times New Roman"/>
          <w:color w:val="auto"/>
          <w:lang w:eastAsia="en-US" w:bidi="ar-SA"/>
        </w:rPr>
        <w:t>Понятие о лексикологии. Лексикология как раздел науки о языке. Лексика как словарный состав языка. Сло</w:t>
      </w:r>
      <w:r w:rsidRPr="00281087">
        <w:rPr>
          <w:rFonts w:ascii="Times New Roman" w:eastAsia="Times New Roman" w:hAnsi="Times New Roman" w:cs="Times New Roman"/>
          <w:color w:val="auto"/>
          <w:lang w:eastAsia="en-US" w:bidi="ar-SA"/>
        </w:rPr>
        <w:softHyphen/>
        <w:t>варное богатство русского языка.</w:t>
      </w:r>
    </w:p>
    <w:p w:rsidR="00281087" w:rsidRPr="00281087"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81087">
        <w:rPr>
          <w:rFonts w:ascii="Times New Roman" w:eastAsia="Times New Roman" w:hAnsi="Times New Roman" w:cs="Times New Roman"/>
          <w:color w:val="auto"/>
          <w:lang w:eastAsia="en-US" w:bidi="ar-SA"/>
        </w:rPr>
        <w:t>Лексическое значение слова. Основные способы его толко</w:t>
      </w:r>
      <w:r w:rsidRPr="00281087">
        <w:rPr>
          <w:rFonts w:ascii="Times New Roman" w:eastAsia="Times New Roman" w:hAnsi="Times New Roman" w:cs="Times New Roman"/>
          <w:color w:val="auto"/>
          <w:lang w:eastAsia="en-US" w:bidi="ar-SA"/>
        </w:rPr>
        <w:softHyphen/>
        <w:t>вания.</w:t>
      </w:r>
    </w:p>
    <w:p w:rsidR="00281087" w:rsidRPr="00281087"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81087">
        <w:rPr>
          <w:rFonts w:ascii="Times New Roman" w:eastAsia="Times New Roman" w:hAnsi="Times New Roman" w:cs="Times New Roman"/>
          <w:color w:val="auto"/>
          <w:lang w:eastAsia="en-US" w:bidi="ar-SA"/>
        </w:rPr>
        <w:t>Однозначные и многозначные слова.</w:t>
      </w:r>
    </w:p>
    <w:p w:rsidR="00281087" w:rsidRPr="00281087"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81087">
        <w:rPr>
          <w:rFonts w:ascii="Times New Roman" w:eastAsia="Times New Roman" w:hAnsi="Times New Roman" w:cs="Times New Roman"/>
          <w:color w:val="auto"/>
          <w:lang w:eastAsia="en-US" w:bidi="ar-SA"/>
        </w:rPr>
        <w:t>Прямое и переносное значения слова. Основания для пе</w:t>
      </w:r>
      <w:r w:rsidRPr="00281087">
        <w:rPr>
          <w:rFonts w:ascii="Times New Roman" w:eastAsia="Times New Roman" w:hAnsi="Times New Roman" w:cs="Times New Roman"/>
          <w:color w:val="auto"/>
          <w:lang w:eastAsia="en-US" w:bidi="ar-SA"/>
        </w:rPr>
        <w:softHyphen/>
        <w:t>реноса значения.</w:t>
      </w:r>
    </w:p>
    <w:p w:rsidR="00281087" w:rsidRPr="00281087"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81087">
        <w:rPr>
          <w:rFonts w:ascii="Times New Roman" w:eastAsia="Times New Roman" w:hAnsi="Times New Roman" w:cs="Times New Roman"/>
          <w:color w:val="auto"/>
          <w:lang w:eastAsia="en-US" w:bidi="ar-SA"/>
        </w:rPr>
        <w:t>Изобразительные средства языка, основанные на употреб</w:t>
      </w:r>
      <w:r w:rsidRPr="00281087">
        <w:rPr>
          <w:rFonts w:ascii="Times New Roman" w:eastAsia="Times New Roman" w:hAnsi="Times New Roman" w:cs="Times New Roman"/>
          <w:color w:val="auto"/>
          <w:lang w:eastAsia="en-US" w:bidi="ar-SA"/>
        </w:rPr>
        <w:softHyphen/>
        <w:t>лении слова в переносном значении.</w:t>
      </w:r>
    </w:p>
    <w:p w:rsidR="00281087" w:rsidRPr="00281087"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81087">
        <w:rPr>
          <w:rFonts w:ascii="Times New Roman" w:eastAsia="Times New Roman" w:hAnsi="Times New Roman" w:cs="Times New Roman"/>
          <w:color w:val="auto"/>
          <w:lang w:eastAsia="en-US" w:bidi="ar-SA"/>
        </w:rPr>
        <w:t>Омонимы. Синонимы. Антонимы. Текстообразующая роль синонимов и антонимов (в том числе контекстуальных). Словари синонимов и антонимов.</w:t>
      </w:r>
    </w:p>
    <w:p w:rsidR="00281087" w:rsidRPr="00281087"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81087">
        <w:rPr>
          <w:rFonts w:ascii="Times New Roman" w:eastAsia="Times New Roman" w:hAnsi="Times New Roman" w:cs="Times New Roman"/>
          <w:color w:val="auto"/>
          <w:lang w:eastAsia="en-US" w:bidi="ar-SA"/>
        </w:rPr>
        <w:t>Историческая изменчивость словарного состава языка. Образование новых слов и заимствование как основные пути пополнения словарного состава языка.</w:t>
      </w:r>
    </w:p>
    <w:p w:rsidR="00281087" w:rsidRPr="00281087"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81087">
        <w:rPr>
          <w:rFonts w:ascii="Times New Roman" w:eastAsia="Times New Roman" w:hAnsi="Times New Roman" w:cs="Times New Roman"/>
          <w:color w:val="auto"/>
          <w:lang w:eastAsia="en-US" w:bidi="ar-SA"/>
        </w:rPr>
        <w:t>Старославянизмы. Их стилистические функции.</w:t>
      </w:r>
    </w:p>
    <w:p w:rsidR="00281087" w:rsidRPr="00281087"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81087">
        <w:rPr>
          <w:rFonts w:ascii="Times New Roman" w:eastAsia="Times New Roman" w:hAnsi="Times New Roman" w:cs="Times New Roman"/>
          <w:color w:val="auto"/>
          <w:lang w:eastAsia="en-US" w:bidi="ar-SA"/>
        </w:rPr>
        <w:t>Исконно русские и заимствованные слова. Основные при чины заимствования слов. Основные языки-источники лексических заимствований в русском языке. Оценка речи с точки зрения целесообразности и уместности использования иноязычной речи. Словари иностранных слов и их использо</w:t>
      </w:r>
      <w:r w:rsidRPr="00281087">
        <w:rPr>
          <w:rFonts w:ascii="Times New Roman" w:eastAsia="Times New Roman" w:hAnsi="Times New Roman" w:cs="Times New Roman"/>
          <w:color w:val="auto"/>
          <w:lang w:eastAsia="en-US" w:bidi="ar-SA"/>
        </w:rPr>
        <w:softHyphen/>
        <w:t>вание.</w:t>
      </w:r>
    </w:p>
    <w:p w:rsidR="00281087" w:rsidRPr="00281087"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81087">
        <w:rPr>
          <w:rFonts w:ascii="Times New Roman" w:eastAsia="Times New Roman" w:hAnsi="Times New Roman" w:cs="Times New Roman"/>
          <w:color w:val="auto"/>
          <w:lang w:eastAsia="en-US" w:bidi="ar-SA"/>
        </w:rPr>
        <w:t>Устаревшие слова и неологизмы. Основные причины по</w:t>
      </w:r>
      <w:r w:rsidRPr="00281087">
        <w:rPr>
          <w:rFonts w:ascii="Times New Roman" w:eastAsia="Times New Roman" w:hAnsi="Times New Roman" w:cs="Times New Roman"/>
          <w:color w:val="auto"/>
          <w:lang w:eastAsia="en-US" w:bidi="ar-SA"/>
        </w:rPr>
        <w:softHyphen/>
        <w:t>явления устаревших слов и неологизмов в процессе развития языка. Два типа устаревших слов: историзмы и архаизмы. Общеязыковые и индивидуально-авторские неологизмы. Наблюдение за использованием устаревших слов и неологиз</w:t>
      </w:r>
      <w:r w:rsidRPr="00281087">
        <w:rPr>
          <w:rFonts w:ascii="Times New Roman" w:eastAsia="Times New Roman" w:hAnsi="Times New Roman" w:cs="Times New Roman"/>
          <w:color w:val="auto"/>
          <w:lang w:eastAsia="en-US" w:bidi="ar-SA"/>
        </w:rPr>
        <w:softHyphen/>
        <w:t>мов в текстах.</w:t>
      </w:r>
    </w:p>
    <w:p w:rsidR="00281087" w:rsidRPr="00281087" w:rsidRDefault="00281087" w:rsidP="00281087">
      <w:pPr>
        <w:widowControl/>
        <w:spacing w:after="200" w:line="276" w:lineRule="auto"/>
        <w:ind w:firstLine="720"/>
        <w:contextualSpacing/>
        <w:jc w:val="both"/>
        <w:rPr>
          <w:rFonts w:ascii="Times New Roman" w:eastAsia="Times New Roman" w:hAnsi="Times New Roman" w:cs="Times New Roman"/>
          <w:color w:val="auto"/>
          <w:lang w:eastAsia="en-US" w:bidi="ar-SA"/>
        </w:rPr>
      </w:pPr>
      <w:r w:rsidRPr="00281087">
        <w:rPr>
          <w:rFonts w:ascii="Times New Roman" w:eastAsia="Times New Roman" w:hAnsi="Times New Roman" w:cs="Times New Roman"/>
          <w:color w:val="auto"/>
          <w:lang w:eastAsia="en-US" w:bidi="ar-SA"/>
        </w:rPr>
        <w:t>Нейтральные и стилистически окрашенные слова. Книж</w:t>
      </w:r>
      <w:r w:rsidRPr="00281087">
        <w:rPr>
          <w:rFonts w:ascii="Times New Roman" w:eastAsia="Times New Roman" w:hAnsi="Times New Roman" w:cs="Times New Roman"/>
          <w:color w:val="auto"/>
          <w:lang w:eastAsia="en-US" w:bidi="ar-SA"/>
        </w:rPr>
        <w:softHyphen/>
        <w:t>ные слова и разговорные слова. Оценка собственной чужой речи с точки зрения уместности использования стилистиче</w:t>
      </w:r>
      <w:r w:rsidRPr="00281087">
        <w:rPr>
          <w:rFonts w:ascii="Times New Roman" w:eastAsia="Times New Roman" w:hAnsi="Times New Roman" w:cs="Times New Roman"/>
          <w:color w:val="auto"/>
          <w:lang w:eastAsia="en-US" w:bidi="ar-SA"/>
        </w:rPr>
        <w:softHyphen/>
        <w:t>ски окрашенной лексики в различных ситуациях речевого общения.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81087">
        <w:rPr>
          <w:rFonts w:ascii="Times New Roman" w:eastAsia="Times New Roman" w:hAnsi="Times New Roman" w:cs="Times New Roman"/>
          <w:color w:val="auto"/>
          <w:lang w:eastAsia="en-US" w:bidi="ar-SA"/>
        </w:rPr>
        <w:t>Общеупотребительная лексика и лексика ограниченного употребления. Диалектизмы, профессионализмы, жарго</w:t>
      </w:r>
      <w:r w:rsidRPr="00281087">
        <w:rPr>
          <w:rFonts w:ascii="Times New Roman" w:eastAsia="Times New Roman" w:hAnsi="Times New Roman" w:cs="Times New Roman"/>
          <w:color w:val="auto"/>
          <w:lang w:eastAsia="en-US" w:bidi="ar-SA"/>
        </w:rPr>
        <w:softHyphen/>
        <w:t>низмы. Неоправд</w:t>
      </w:r>
      <w:r w:rsidRPr="002617D5">
        <w:rPr>
          <w:rFonts w:ascii="Times New Roman" w:eastAsia="Times New Roman" w:hAnsi="Times New Roman" w:cs="Times New Roman"/>
          <w:color w:val="auto"/>
          <w:lang w:eastAsia="en-US" w:bidi="ar-SA"/>
        </w:rPr>
        <w:t>анное расширение сферы употребления жаргонизмов в разговорной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Фразеологизмы. Их отличие от свободных сочетаний слов. Особенности употребления фразеологизмов в речи. Вы</w:t>
      </w:r>
      <w:r w:rsidRPr="002617D5">
        <w:rPr>
          <w:rFonts w:ascii="Times New Roman" w:eastAsia="Times New Roman" w:hAnsi="Times New Roman" w:cs="Times New Roman"/>
          <w:color w:val="auto"/>
          <w:lang w:eastAsia="en-US" w:bidi="ar-SA"/>
        </w:rPr>
        <w:softHyphen/>
        <w:t>разительность фразеологизмов.</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ab/>
      </w:r>
      <w:r w:rsidRPr="002617D5">
        <w:rPr>
          <w:rFonts w:ascii="Times New Roman" w:eastAsia="Times New Roman" w:hAnsi="Times New Roman" w:cs="Times New Roman"/>
          <w:color w:val="auto"/>
          <w:lang w:eastAsia="en-US" w:bidi="ar-SA"/>
        </w:rPr>
        <w:tab/>
      </w:r>
    </w:p>
    <w:p w:rsidR="00281087" w:rsidRPr="002617D5" w:rsidRDefault="00281087" w:rsidP="002617D5">
      <w:pPr>
        <w:keepNext/>
        <w:keepLines/>
        <w:ind w:left="20" w:firstLine="520"/>
        <w:contextualSpacing/>
        <w:jc w:val="center"/>
        <w:outlineLvl w:val="3"/>
        <w:rPr>
          <w:rFonts w:ascii="Times New Roman" w:eastAsiaTheme="minorHAnsi" w:hAnsi="Times New Roman" w:cs="Times New Roman"/>
          <w:color w:val="auto"/>
          <w:lang w:eastAsia="en-US" w:bidi="ar-SA"/>
        </w:rPr>
      </w:pPr>
      <w:r w:rsidRPr="002617D5">
        <w:rPr>
          <w:rFonts w:ascii="Times New Roman" w:eastAsiaTheme="minorHAnsi" w:hAnsi="Times New Roman" w:cs="Times New Roman"/>
          <w:bCs/>
          <w:shd w:val="clear" w:color="auto" w:fill="FFFFFF"/>
          <w:lang w:eastAsia="en-US" w:bidi="ar-SA"/>
        </w:rPr>
        <w:t>6 КЛАСС</w:t>
      </w:r>
    </w:p>
    <w:p w:rsidR="00281087" w:rsidRPr="002617D5" w:rsidRDefault="00281087" w:rsidP="002617D5">
      <w:pPr>
        <w:ind w:left="20" w:firstLine="520"/>
        <w:contextualSpacing/>
        <w:jc w:val="center"/>
        <w:rPr>
          <w:rFonts w:ascii="Times New Roman" w:eastAsiaTheme="minorHAnsi" w:hAnsi="Times New Roman" w:cs="Times New Roman"/>
          <w:bCs/>
          <w:color w:val="auto"/>
          <w:lang w:eastAsia="en-US" w:bidi="ar-SA"/>
        </w:rPr>
      </w:pPr>
      <w:r w:rsidRPr="002617D5">
        <w:rPr>
          <w:rFonts w:ascii="Times New Roman" w:eastAsiaTheme="minorHAnsi" w:hAnsi="Times New Roman" w:cs="Times New Roman"/>
          <w:bCs/>
          <w:shd w:val="clear" w:color="auto" w:fill="FFFFFF"/>
          <w:lang w:eastAsia="en-US" w:bidi="ar-SA"/>
        </w:rPr>
        <w:t>ВВЕДЕНИЕ</w:t>
      </w:r>
    </w:p>
    <w:p w:rsidR="00281087" w:rsidRPr="002617D5" w:rsidRDefault="00281087" w:rsidP="002617D5">
      <w:pPr>
        <w:widowControl/>
        <w:ind w:lef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Русский язык — один из богатейших языков мира.</w:t>
      </w:r>
    </w:p>
    <w:p w:rsidR="00281087" w:rsidRPr="002617D5" w:rsidRDefault="00281087" w:rsidP="002617D5">
      <w:pPr>
        <w:widowControl/>
        <w:ind w:lef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Повторение изученного в 5 классе.</w:t>
      </w:r>
    </w:p>
    <w:p w:rsidR="00281087" w:rsidRPr="002617D5" w:rsidRDefault="00281087" w:rsidP="002617D5">
      <w:pPr>
        <w:keepNext/>
        <w:keepLines/>
        <w:ind w:left="20" w:firstLine="520"/>
        <w:contextualSpacing/>
        <w:jc w:val="both"/>
        <w:outlineLvl w:val="3"/>
        <w:rPr>
          <w:rFonts w:ascii="Times New Roman" w:eastAsiaTheme="minorHAnsi" w:hAnsi="Times New Roman" w:cs="Times New Roman"/>
          <w:bCs/>
          <w:shd w:val="clear" w:color="auto" w:fill="FFFFFF"/>
          <w:lang w:eastAsia="en-US" w:bidi="ar-SA"/>
        </w:rPr>
      </w:pPr>
    </w:p>
    <w:p w:rsidR="00281087" w:rsidRPr="002617D5" w:rsidRDefault="00281087" w:rsidP="002617D5">
      <w:pPr>
        <w:keepNext/>
        <w:keepLines/>
        <w:ind w:left="20" w:firstLine="520"/>
        <w:contextualSpacing/>
        <w:jc w:val="center"/>
        <w:outlineLvl w:val="3"/>
        <w:rPr>
          <w:rFonts w:ascii="Times New Roman" w:eastAsiaTheme="minorHAnsi" w:hAnsi="Times New Roman" w:cs="Times New Roman"/>
          <w:bCs/>
          <w:color w:val="auto"/>
          <w:lang w:eastAsia="en-US" w:bidi="ar-SA"/>
        </w:rPr>
      </w:pPr>
      <w:r w:rsidRPr="002617D5">
        <w:rPr>
          <w:rFonts w:ascii="Times New Roman" w:eastAsiaTheme="minorHAnsi" w:hAnsi="Times New Roman" w:cs="Times New Roman"/>
          <w:bCs/>
          <w:shd w:val="clear" w:color="auto" w:fill="FFFFFF"/>
          <w:lang w:eastAsia="en-US" w:bidi="ar-SA"/>
        </w:rPr>
        <w:t>Грамматика</w:t>
      </w:r>
    </w:p>
    <w:p w:rsidR="00281087" w:rsidRPr="002617D5" w:rsidRDefault="00281087" w:rsidP="002617D5">
      <w:pPr>
        <w:ind w:left="20" w:firstLine="520"/>
        <w:contextualSpacing/>
        <w:jc w:val="both"/>
        <w:rPr>
          <w:rFonts w:ascii="Times New Roman" w:eastAsiaTheme="minorHAnsi" w:hAnsi="Times New Roman" w:cs="Times New Roman"/>
          <w:shd w:val="clear" w:color="auto" w:fill="FFFFFF"/>
          <w:lang w:eastAsia="en-US" w:bidi="ar-SA"/>
        </w:rPr>
      </w:pPr>
    </w:p>
    <w:p w:rsidR="00281087" w:rsidRPr="002617D5" w:rsidRDefault="00281087" w:rsidP="002617D5">
      <w:pPr>
        <w:ind w:left="20" w:firstLine="520"/>
        <w:contextualSpacing/>
        <w:jc w:val="center"/>
        <w:rPr>
          <w:rFonts w:ascii="Times New Roman" w:eastAsiaTheme="minorHAnsi" w:hAnsi="Times New Roman" w:cs="Times New Roman"/>
          <w:bCs/>
          <w:color w:val="auto"/>
          <w:lang w:eastAsia="en-US" w:bidi="ar-SA"/>
        </w:rPr>
      </w:pPr>
      <w:r w:rsidRPr="002617D5">
        <w:rPr>
          <w:rFonts w:ascii="Times New Roman" w:eastAsiaTheme="minorHAnsi" w:hAnsi="Times New Roman" w:cs="Times New Roman"/>
          <w:shd w:val="clear" w:color="auto" w:fill="FFFFFF"/>
          <w:lang w:eastAsia="en-US" w:bidi="ar-SA"/>
        </w:rPr>
        <w:t>МОРФОЛОГИЯ</w:t>
      </w:r>
    </w:p>
    <w:p w:rsidR="00281087" w:rsidRPr="002617D5" w:rsidRDefault="00281087" w:rsidP="002617D5">
      <w:pPr>
        <w:ind w:left="20" w:firstLine="520"/>
        <w:contextualSpacing/>
        <w:jc w:val="both"/>
        <w:rPr>
          <w:rFonts w:ascii="Times New Roman" w:eastAsiaTheme="minorHAnsi" w:hAnsi="Times New Roman" w:cs="Times New Roman"/>
          <w:bCs/>
          <w:shd w:val="clear" w:color="auto" w:fill="FFFFFF"/>
          <w:lang w:eastAsia="en-US" w:bidi="ar-SA"/>
        </w:rPr>
      </w:pPr>
      <w:r w:rsidRPr="002617D5">
        <w:rPr>
          <w:rFonts w:ascii="Times New Roman" w:eastAsiaTheme="minorHAnsi" w:hAnsi="Times New Roman" w:cs="Times New Roman"/>
          <w:bCs/>
          <w:shd w:val="clear" w:color="auto" w:fill="FFFFFF"/>
          <w:lang w:eastAsia="en-US" w:bidi="ar-SA"/>
        </w:rPr>
        <w:t>ПОНЯТИЕ О МОРФОЛОГИИ</w:t>
      </w:r>
    </w:p>
    <w:p w:rsidR="00281087" w:rsidRPr="002617D5" w:rsidRDefault="00281087" w:rsidP="002617D5">
      <w:pPr>
        <w:ind w:left="20" w:firstLine="520"/>
        <w:contextualSpacing/>
        <w:jc w:val="both"/>
        <w:rPr>
          <w:rFonts w:ascii="Times New Roman" w:eastAsiaTheme="minorHAnsi" w:hAnsi="Times New Roman" w:cs="Times New Roman"/>
          <w:bCs/>
          <w:color w:val="auto"/>
          <w:lang w:eastAsia="en-US" w:bidi="ar-SA"/>
        </w:rPr>
      </w:pPr>
    </w:p>
    <w:p w:rsidR="00281087" w:rsidRPr="002617D5" w:rsidRDefault="00281087" w:rsidP="002617D5">
      <w:pPr>
        <w:widowControl/>
        <w:ind w:left="20"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Система частей речи в русском языке. Основания их выделения: общее грамматическое значение, морфологические признаки, синтаксическая роль. </w:t>
      </w:r>
      <w:r w:rsidRPr="002617D5">
        <w:rPr>
          <w:rFonts w:ascii="Times New Roman" w:eastAsia="Times New Roman" w:hAnsi="Times New Roman" w:cs="Times New Roman"/>
          <w:color w:val="auto"/>
          <w:lang w:bidi="ar-SA"/>
        </w:rPr>
        <w:t>Части речи самостоятельные и служебные.</w:t>
      </w:r>
    </w:p>
    <w:p w:rsidR="00281087" w:rsidRPr="002617D5" w:rsidRDefault="00281087" w:rsidP="002617D5">
      <w:pPr>
        <w:widowControl/>
        <w:ind w:left="20" w:firstLine="520"/>
        <w:contextualSpacing/>
        <w:rPr>
          <w:rFonts w:ascii="Times New Roman" w:eastAsia="Times New Roman" w:hAnsi="Times New Roman" w:cs="Times New Roman"/>
          <w:bCs/>
          <w:shd w:val="clear" w:color="auto" w:fill="FFFFFF"/>
          <w:lang w:bidi="ar-SA"/>
        </w:rPr>
      </w:pPr>
    </w:p>
    <w:p w:rsidR="00281087" w:rsidRPr="002617D5" w:rsidRDefault="00281087" w:rsidP="002617D5">
      <w:pPr>
        <w:widowControl/>
        <w:ind w:left="20" w:firstLine="520"/>
        <w:contextualSpacing/>
        <w:jc w:val="center"/>
        <w:rPr>
          <w:rFonts w:ascii="Times New Roman" w:eastAsia="Times New Roman" w:hAnsi="Times New Roman" w:cs="Times New Roman"/>
          <w:shd w:val="clear" w:color="auto" w:fill="FFFFFF"/>
          <w:lang w:bidi="ar-SA"/>
        </w:rPr>
      </w:pPr>
      <w:r w:rsidRPr="002617D5">
        <w:rPr>
          <w:rFonts w:ascii="Times New Roman" w:eastAsia="Times New Roman" w:hAnsi="Times New Roman" w:cs="Times New Roman"/>
          <w:shd w:val="clear" w:color="auto" w:fill="FFFFFF"/>
          <w:lang w:bidi="ar-SA"/>
        </w:rPr>
        <w:t>САМОСТОЯТЕЛЬНЫЕ ЧАСТИ РЕЧИ</w:t>
      </w:r>
    </w:p>
    <w:p w:rsidR="00281087" w:rsidRPr="002617D5" w:rsidRDefault="00281087" w:rsidP="002617D5">
      <w:pPr>
        <w:widowControl/>
        <w:ind w:lef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bCs/>
          <w:shd w:val="clear" w:color="auto" w:fill="FFFFFF"/>
          <w:lang w:bidi="ar-SA"/>
        </w:rPr>
        <w:t>ИМЯ СУЩЕСТВИТЕЛЬНОЕ</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Понятие об имени существительном.</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Нарицательные и собственные имена существительные.</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Правописание собственных имён существительных (заглавная буква и кавычки).</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Одушевлённые и неодушевлённые имена существительные.</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Род как постоянный признак имён существительных. Число имён существительных.</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Существительные, имеющие форму только единственного или только множественного числа.</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Система падежей в русском языке и типы склонения имён существительных.</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Склонение существительных в единственном числе.</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Склонение существительных во множественном числе.</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w:t>
      </w:r>
      <w:r w:rsidRPr="002617D5">
        <w:rPr>
          <w:rFonts w:ascii="Times New Roman" w:eastAsia="Times New Roman" w:hAnsi="Times New Roman" w:cs="Times New Roman"/>
          <w:bCs/>
          <w:i/>
          <w:iCs/>
          <w:spacing w:val="10"/>
          <w:shd w:val="clear" w:color="auto" w:fill="FFFFFF"/>
          <w:lang w:bidi="ar-SA"/>
        </w:rPr>
        <w:t xml:space="preserve">ь </w:t>
      </w:r>
      <w:r w:rsidRPr="002617D5">
        <w:rPr>
          <w:rFonts w:ascii="Times New Roman" w:eastAsia="Times New Roman" w:hAnsi="Times New Roman" w:cs="Times New Roman"/>
          <w:spacing w:val="10"/>
          <w:shd w:val="clear" w:color="auto" w:fill="FFFFFF"/>
          <w:lang w:bidi="ar-SA"/>
        </w:rPr>
        <w:t>и</w:t>
      </w:r>
      <w:r w:rsidRPr="002617D5">
        <w:rPr>
          <w:rFonts w:ascii="Times New Roman" w:eastAsia="Times New Roman" w:hAnsi="Times New Roman" w:cs="Times New Roman"/>
          <w:bCs/>
          <w:i/>
          <w:iCs/>
          <w:spacing w:val="10"/>
          <w:shd w:val="clear" w:color="auto" w:fill="FFFFFF"/>
          <w:lang w:bidi="ar-SA"/>
        </w:rPr>
        <w:t xml:space="preserve"> ов</w:t>
      </w:r>
      <w:r w:rsidRPr="002617D5">
        <w:rPr>
          <w:rFonts w:ascii="Times New Roman" w:eastAsia="Times New Roman" w:hAnsi="Times New Roman" w:cs="Times New Roman"/>
          <w:lang w:bidi="ar-SA"/>
        </w:rPr>
        <w:t xml:space="preserve"> — </w:t>
      </w:r>
      <w:r w:rsidRPr="002617D5">
        <w:rPr>
          <w:rFonts w:ascii="Times New Roman" w:eastAsia="Times New Roman" w:hAnsi="Times New Roman" w:cs="Times New Roman"/>
          <w:bCs/>
          <w:i/>
          <w:iCs/>
          <w:spacing w:val="10"/>
          <w:shd w:val="clear" w:color="auto" w:fill="FFFFFF"/>
          <w:lang w:bidi="ar-SA"/>
        </w:rPr>
        <w:t xml:space="preserve">ев </w:t>
      </w:r>
      <w:r w:rsidRPr="002617D5">
        <w:rPr>
          <w:rFonts w:ascii="Times New Roman" w:eastAsia="Times New Roman" w:hAnsi="Times New Roman" w:cs="Times New Roman"/>
          <w:spacing w:val="10"/>
          <w:shd w:val="clear" w:color="auto" w:fill="FFFFFF"/>
          <w:lang w:bidi="ar-SA"/>
        </w:rPr>
        <w:t>в</w:t>
      </w:r>
      <w:r w:rsidRPr="002617D5">
        <w:rPr>
          <w:rFonts w:ascii="Times New Roman" w:eastAsia="Times New Roman" w:hAnsi="Times New Roman" w:cs="Times New Roman"/>
          <w:bCs/>
          <w:i/>
          <w:iCs/>
          <w:lang w:bidi="ar-SA"/>
        </w:rPr>
        <w:t xml:space="preserve"> </w:t>
      </w:r>
      <w:r w:rsidRPr="002617D5">
        <w:rPr>
          <w:rFonts w:ascii="Times New Roman" w:eastAsia="Times New Roman" w:hAnsi="Times New Roman" w:cs="Times New Roman"/>
          <w:lang w:bidi="ar-SA"/>
        </w:rPr>
        <w:t xml:space="preserve">родительном падеже множественного числа после шипящих и </w:t>
      </w:r>
      <w:r w:rsidRPr="002617D5">
        <w:rPr>
          <w:rFonts w:ascii="Times New Roman" w:eastAsia="Times New Roman" w:hAnsi="Times New Roman" w:cs="Times New Roman"/>
          <w:bCs/>
          <w:i/>
          <w:iCs/>
          <w:spacing w:val="10"/>
          <w:shd w:val="clear" w:color="auto" w:fill="FFFFFF"/>
          <w:lang w:bidi="ar-SA"/>
        </w:rPr>
        <w:t>ц.</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Разносклоняемые имена существительные.</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суффикса </w:t>
      </w:r>
      <w:r w:rsidRPr="002617D5">
        <w:rPr>
          <w:rFonts w:ascii="Times New Roman" w:eastAsia="Times New Roman" w:hAnsi="Times New Roman" w:cs="Times New Roman"/>
          <w:bCs/>
          <w:i/>
          <w:iCs/>
          <w:spacing w:val="10"/>
          <w:shd w:val="clear" w:color="auto" w:fill="FFFFFF"/>
          <w:lang w:bidi="ar-SA"/>
        </w:rPr>
        <w:t>-ен-</w:t>
      </w:r>
      <w:r w:rsidRPr="002617D5">
        <w:rPr>
          <w:rFonts w:ascii="Times New Roman" w:eastAsia="Times New Roman" w:hAnsi="Times New Roman" w:cs="Times New Roman"/>
          <w:lang w:bidi="ar-SA"/>
        </w:rPr>
        <w:t xml:space="preserve"> в существительных на </w:t>
      </w:r>
      <w:r w:rsidRPr="002617D5">
        <w:rPr>
          <w:rFonts w:ascii="Times New Roman" w:eastAsia="Times New Roman" w:hAnsi="Times New Roman" w:cs="Times New Roman"/>
          <w:bCs/>
          <w:i/>
          <w:iCs/>
          <w:spacing w:val="10"/>
          <w:shd w:val="clear" w:color="auto" w:fill="FFFFFF"/>
          <w:lang w:bidi="ar-SA"/>
        </w:rPr>
        <w:t>-мя.</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Неизменяемые существительные.</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Словообразование имён существительных с помощью суффиксов, приставок.</w:t>
      </w:r>
    </w:p>
    <w:p w:rsidR="00281087" w:rsidRPr="002617D5" w:rsidRDefault="00281087" w:rsidP="002617D5">
      <w:pPr>
        <w:ind w:right="20" w:firstLine="520"/>
        <w:contextualSpacing/>
        <w:jc w:val="both"/>
        <w:rPr>
          <w:rFonts w:ascii="Times New Roman" w:eastAsiaTheme="minorHAnsi" w:hAnsi="Times New Roman" w:cs="Times New Roman"/>
          <w:bCs/>
          <w:i/>
          <w:iCs/>
          <w:color w:val="auto"/>
          <w:lang w:eastAsia="en-US" w:bidi="ar-SA"/>
        </w:rPr>
      </w:pPr>
      <w:r w:rsidRPr="002617D5">
        <w:rPr>
          <w:rFonts w:ascii="Times New Roman" w:eastAsiaTheme="minorHAnsi" w:hAnsi="Times New Roman" w:cs="Times New Roman"/>
          <w:bCs/>
          <w:i/>
          <w:iCs/>
          <w:shd w:val="clear" w:color="auto" w:fill="FFFFFF"/>
          <w:lang w:eastAsia="en-US" w:bidi="ar-SA"/>
        </w:rPr>
        <w:t xml:space="preserve">Правописание суффиксов </w:t>
      </w:r>
      <w:r w:rsidRPr="002617D5">
        <w:rPr>
          <w:rFonts w:ascii="Times New Roman" w:eastAsiaTheme="minorHAnsi" w:hAnsi="Times New Roman" w:cs="Times New Roman"/>
          <w:bCs/>
          <w:i/>
          <w:iCs/>
          <w:spacing w:val="10"/>
          <w:shd w:val="clear" w:color="auto" w:fill="FFFFFF"/>
          <w:lang w:eastAsia="en-US" w:bidi="ar-SA"/>
        </w:rPr>
        <w:t xml:space="preserve">-ик-, -ек-; -ок-, -ек-; -оньк- </w:t>
      </w:r>
      <w:r w:rsidRPr="002617D5">
        <w:rPr>
          <w:rFonts w:ascii="Times New Roman" w:eastAsiaTheme="minorHAnsi" w:hAnsi="Times New Roman" w:cs="Times New Roman"/>
          <w:bCs/>
          <w:i/>
          <w:iCs/>
          <w:spacing w:val="20"/>
          <w:shd w:val="clear" w:color="auto" w:fill="FFFFFF"/>
          <w:lang w:eastAsia="en-US" w:bidi="ar-SA"/>
        </w:rPr>
        <w:t xml:space="preserve">(-онок-), </w:t>
      </w:r>
      <w:r w:rsidRPr="002617D5">
        <w:rPr>
          <w:rFonts w:ascii="Times New Roman" w:eastAsiaTheme="minorHAnsi" w:hAnsi="Times New Roman" w:cs="Times New Roman"/>
          <w:bCs/>
          <w:i/>
          <w:iCs/>
          <w:spacing w:val="10"/>
          <w:shd w:val="clear" w:color="auto" w:fill="FFFFFF"/>
          <w:lang w:eastAsia="en-US" w:bidi="ar-SA"/>
        </w:rPr>
        <w:t>-еньк-</w:t>
      </w:r>
      <w:r w:rsidRPr="002617D5">
        <w:rPr>
          <w:rFonts w:ascii="Times New Roman" w:eastAsiaTheme="minorHAnsi" w:hAnsi="Times New Roman" w:cs="Times New Roman"/>
          <w:bCs/>
          <w:i/>
          <w:iCs/>
          <w:shd w:val="clear" w:color="auto" w:fill="FFFFFF"/>
          <w:lang w:eastAsia="en-US" w:bidi="ar-SA"/>
        </w:rPr>
        <w:t xml:space="preserve"> после шипящих; суффиксов </w:t>
      </w:r>
      <w:r w:rsidRPr="002617D5">
        <w:rPr>
          <w:rFonts w:ascii="Times New Roman" w:eastAsiaTheme="minorHAnsi" w:hAnsi="Times New Roman" w:cs="Times New Roman"/>
          <w:bCs/>
          <w:i/>
          <w:iCs/>
          <w:spacing w:val="10"/>
          <w:shd w:val="clear" w:color="auto" w:fill="FFFFFF"/>
          <w:lang w:eastAsia="en-US" w:bidi="ar-SA"/>
        </w:rPr>
        <w:t>-чик-, -щик-.</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w:t>
      </w:r>
      <w:r w:rsidRPr="002617D5">
        <w:rPr>
          <w:rFonts w:ascii="Times New Roman" w:eastAsia="Times New Roman" w:hAnsi="Times New Roman" w:cs="Times New Roman"/>
          <w:bCs/>
          <w:i/>
          <w:iCs/>
          <w:spacing w:val="10"/>
          <w:shd w:val="clear" w:color="auto" w:fill="FFFFFF"/>
          <w:lang w:bidi="ar-SA"/>
        </w:rPr>
        <w:t>не</w:t>
      </w:r>
      <w:r w:rsidRPr="002617D5">
        <w:rPr>
          <w:rFonts w:ascii="Times New Roman" w:eastAsia="Times New Roman" w:hAnsi="Times New Roman" w:cs="Times New Roman"/>
          <w:lang w:bidi="ar-SA"/>
        </w:rPr>
        <w:t xml:space="preserve"> с именами существительными.</w:t>
      </w:r>
    </w:p>
    <w:p w:rsidR="00281087" w:rsidRPr="002617D5" w:rsidRDefault="00281087" w:rsidP="002617D5">
      <w:pPr>
        <w:widowControl/>
        <w:ind w:firstLine="520"/>
        <w:contextualSpacing/>
        <w:rPr>
          <w:rFonts w:ascii="Times New Roman" w:eastAsia="Times New Roman" w:hAnsi="Times New Roman" w:cs="Times New Roman"/>
          <w:lang w:bidi="ar-SA"/>
        </w:rPr>
      </w:pPr>
      <w:r w:rsidRPr="002617D5">
        <w:rPr>
          <w:rFonts w:ascii="Times New Roman" w:eastAsia="Times New Roman" w:hAnsi="Times New Roman" w:cs="Times New Roman"/>
          <w:lang w:bidi="ar-SA"/>
        </w:rPr>
        <w:t>Правописание сложных имён существительных.</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p>
    <w:p w:rsidR="00281087" w:rsidRPr="002617D5" w:rsidRDefault="00281087" w:rsidP="002617D5">
      <w:pPr>
        <w:ind w:firstLine="520"/>
        <w:contextualSpacing/>
        <w:jc w:val="both"/>
        <w:rPr>
          <w:rFonts w:ascii="Times New Roman" w:eastAsiaTheme="minorHAnsi" w:hAnsi="Times New Roman" w:cs="Times New Roman"/>
          <w:bCs/>
          <w:color w:val="auto"/>
          <w:lang w:eastAsia="en-US" w:bidi="ar-SA"/>
        </w:rPr>
      </w:pPr>
      <w:r w:rsidRPr="002617D5">
        <w:rPr>
          <w:rFonts w:ascii="Times New Roman" w:eastAsiaTheme="minorHAnsi" w:hAnsi="Times New Roman" w:cs="Times New Roman"/>
          <w:shd w:val="clear" w:color="auto" w:fill="FFFFFF"/>
          <w:lang w:eastAsia="en-US" w:bidi="ar-SA"/>
        </w:rPr>
        <w:t>ГЛАГОЛ</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Понятие о глаголе.</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Роль глагола в речи. Группы глаголов по значению.</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w:t>
      </w:r>
      <w:r w:rsidRPr="002617D5">
        <w:rPr>
          <w:rFonts w:ascii="Times New Roman" w:eastAsia="Times New Roman" w:hAnsi="Times New Roman" w:cs="Times New Roman"/>
          <w:bCs/>
          <w:i/>
          <w:iCs/>
          <w:spacing w:val="10"/>
          <w:shd w:val="clear" w:color="auto" w:fill="FFFFFF"/>
          <w:lang w:bidi="ar-SA"/>
        </w:rPr>
        <w:t>не</w:t>
      </w:r>
      <w:r w:rsidRPr="002617D5">
        <w:rPr>
          <w:rFonts w:ascii="Times New Roman" w:eastAsia="Times New Roman" w:hAnsi="Times New Roman" w:cs="Times New Roman"/>
          <w:lang w:bidi="ar-SA"/>
        </w:rPr>
        <w:t xml:space="preserve"> с глаголами.</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Инфинитив. Суффиксы инфинитива. Основа инфинитива.</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Буква </w:t>
      </w:r>
      <w:r w:rsidRPr="002617D5">
        <w:rPr>
          <w:rFonts w:ascii="Times New Roman" w:eastAsia="Times New Roman" w:hAnsi="Times New Roman" w:cs="Times New Roman"/>
          <w:bCs/>
          <w:i/>
          <w:iCs/>
          <w:spacing w:val="10"/>
          <w:shd w:val="clear" w:color="auto" w:fill="FFFFFF"/>
          <w:lang w:bidi="ar-SA"/>
        </w:rPr>
        <w:t>ь</w:t>
      </w:r>
      <w:r w:rsidRPr="002617D5">
        <w:rPr>
          <w:rFonts w:ascii="Times New Roman" w:eastAsia="Times New Roman" w:hAnsi="Times New Roman" w:cs="Times New Roman"/>
          <w:lang w:bidi="ar-SA"/>
        </w:rPr>
        <w:t xml:space="preserve"> в инфинитиве.</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Возвратные глаголы. Добавочные смысловые оттенки возвратных глаголов. Правописание </w:t>
      </w:r>
      <w:r w:rsidRPr="002617D5">
        <w:rPr>
          <w:rFonts w:ascii="Times New Roman" w:eastAsia="Times New Roman" w:hAnsi="Times New Roman" w:cs="Times New Roman"/>
          <w:bCs/>
          <w:i/>
          <w:iCs/>
          <w:spacing w:val="10"/>
          <w:shd w:val="clear" w:color="auto" w:fill="FFFFFF"/>
          <w:lang w:bidi="ar-SA"/>
        </w:rPr>
        <w:t>-тся</w:t>
      </w:r>
      <w:r w:rsidRPr="002617D5">
        <w:rPr>
          <w:rFonts w:ascii="Times New Roman" w:eastAsia="Times New Roman" w:hAnsi="Times New Roman" w:cs="Times New Roman"/>
          <w:lang w:bidi="ar-SA"/>
        </w:rPr>
        <w:t xml:space="preserve"> и </w:t>
      </w:r>
      <w:r w:rsidRPr="002617D5">
        <w:rPr>
          <w:rFonts w:ascii="Times New Roman" w:eastAsia="Times New Roman" w:hAnsi="Times New Roman" w:cs="Times New Roman"/>
          <w:bCs/>
          <w:i/>
          <w:iCs/>
          <w:spacing w:val="10"/>
          <w:shd w:val="clear" w:color="auto" w:fill="FFFFFF"/>
          <w:lang w:bidi="ar-SA"/>
        </w:rPr>
        <w:t>-ться</w:t>
      </w:r>
      <w:r w:rsidRPr="002617D5">
        <w:rPr>
          <w:rFonts w:ascii="Times New Roman" w:eastAsia="Times New Roman" w:hAnsi="Times New Roman" w:cs="Times New Roman"/>
          <w:lang w:bidi="ar-SA"/>
        </w:rPr>
        <w:t xml:space="preserve"> в глаголах.</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Глаголы совершенного и несовершенного вида. Их значение и образование.</w:t>
      </w:r>
    </w:p>
    <w:p w:rsidR="00281087" w:rsidRPr="002617D5" w:rsidRDefault="00281087" w:rsidP="002617D5">
      <w:pPr>
        <w:tabs>
          <w:tab w:val="left" w:leader="hyphen" w:pos="6362"/>
        </w:tabs>
        <w:ind w:firstLine="520"/>
        <w:contextualSpacing/>
        <w:jc w:val="both"/>
        <w:rPr>
          <w:rFonts w:ascii="Times New Roman" w:eastAsiaTheme="minorHAnsi" w:hAnsi="Times New Roman" w:cs="Times New Roman"/>
          <w:bCs/>
          <w:i/>
          <w:iCs/>
          <w:color w:val="auto"/>
          <w:lang w:eastAsia="en-US" w:bidi="ar-SA"/>
        </w:rPr>
      </w:pPr>
      <w:r w:rsidRPr="002617D5">
        <w:rPr>
          <w:rFonts w:ascii="Times New Roman" w:eastAsiaTheme="minorHAnsi" w:hAnsi="Times New Roman" w:cs="Times New Roman"/>
          <w:bCs/>
          <w:i/>
          <w:iCs/>
          <w:shd w:val="clear" w:color="auto" w:fill="FFFFFF"/>
          <w:lang w:eastAsia="en-US" w:bidi="ar-SA"/>
        </w:rPr>
        <w:t xml:space="preserve">Правописание корней </w:t>
      </w:r>
      <w:r w:rsidRPr="002617D5">
        <w:rPr>
          <w:rFonts w:ascii="Times New Roman" w:eastAsiaTheme="minorHAnsi" w:hAnsi="Times New Roman" w:cs="Times New Roman"/>
          <w:bCs/>
          <w:i/>
          <w:iCs/>
          <w:spacing w:val="10"/>
          <w:shd w:val="clear" w:color="auto" w:fill="FFFFFF"/>
          <w:lang w:eastAsia="en-US" w:bidi="ar-SA"/>
        </w:rPr>
        <w:t xml:space="preserve">–бир- – </w:t>
      </w:r>
      <w:r w:rsidRPr="002617D5">
        <w:rPr>
          <w:rFonts w:ascii="Times New Roman" w:eastAsiaTheme="minorHAnsi" w:hAnsi="Times New Roman" w:cs="Times New Roman"/>
          <w:bCs/>
          <w:i/>
          <w:iCs/>
          <w:shd w:val="clear" w:color="auto" w:fill="FFFFFF"/>
          <w:lang w:eastAsia="en-US" w:bidi="ar-SA"/>
        </w:rPr>
        <w:t xml:space="preserve"> </w:t>
      </w:r>
      <w:r w:rsidRPr="002617D5">
        <w:rPr>
          <w:rFonts w:ascii="Times New Roman" w:eastAsiaTheme="minorHAnsi" w:hAnsi="Times New Roman" w:cs="Times New Roman"/>
          <w:bCs/>
          <w:i/>
          <w:iCs/>
          <w:spacing w:val="10"/>
          <w:shd w:val="clear" w:color="auto" w:fill="FFFFFF"/>
          <w:lang w:eastAsia="en-US" w:bidi="ar-SA"/>
        </w:rPr>
        <w:t>бер-, -мир- –</w:t>
      </w:r>
      <w:r w:rsidRPr="002617D5">
        <w:rPr>
          <w:rFonts w:ascii="Times New Roman" w:eastAsiaTheme="minorHAnsi" w:hAnsi="Times New Roman" w:cs="Times New Roman"/>
          <w:bCs/>
          <w:i/>
          <w:iCs/>
          <w:shd w:val="clear" w:color="auto" w:fill="FFFFFF"/>
          <w:lang w:eastAsia="en-US" w:bidi="ar-SA"/>
        </w:rPr>
        <w:t xml:space="preserve"> </w:t>
      </w:r>
      <w:r w:rsidRPr="002617D5">
        <w:rPr>
          <w:rFonts w:ascii="Times New Roman" w:eastAsiaTheme="minorHAnsi" w:hAnsi="Times New Roman" w:cs="Times New Roman"/>
          <w:bCs/>
          <w:i/>
          <w:iCs/>
          <w:spacing w:val="10"/>
          <w:shd w:val="clear" w:color="auto" w:fill="FFFFFF"/>
          <w:lang w:eastAsia="en-US" w:bidi="ar-SA"/>
        </w:rPr>
        <w:t>мер-, -тир</w:t>
      </w:r>
      <w:r w:rsidRPr="002617D5">
        <w:rPr>
          <w:rFonts w:ascii="Times New Roman" w:eastAsiaTheme="minorHAnsi" w:hAnsi="Times New Roman" w:cs="Times New Roman"/>
          <w:bCs/>
          <w:i/>
          <w:iCs/>
          <w:shd w:val="clear" w:color="auto" w:fill="FFFFFF"/>
          <w:lang w:eastAsia="en-US" w:bidi="ar-SA"/>
        </w:rPr>
        <w:t xml:space="preserve">- – </w:t>
      </w:r>
      <w:r w:rsidRPr="002617D5">
        <w:rPr>
          <w:rFonts w:ascii="Times New Roman" w:eastAsiaTheme="minorHAnsi" w:hAnsi="Times New Roman" w:cs="Times New Roman"/>
          <w:spacing w:val="10"/>
          <w:shd w:val="clear" w:color="auto" w:fill="FFFFFF"/>
          <w:lang w:eastAsia="en-US" w:bidi="ar-SA"/>
        </w:rPr>
        <w:t>-тер- и др.</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Наклонение глагола.</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Изъявительное наклонение.</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Формы прошедшего, настоящего и будущего времени глагола в изъявительном наклонении. Их значение.</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Прошедшее время. Значение, образование и изменение глаголов прошедшего времени.</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глагольных суффиксов, стоящих перед </w:t>
      </w:r>
      <w:r w:rsidRPr="002617D5">
        <w:rPr>
          <w:rFonts w:ascii="Times New Roman" w:eastAsia="Times New Roman" w:hAnsi="Times New Roman" w:cs="Times New Roman"/>
          <w:bCs/>
          <w:i/>
          <w:iCs/>
          <w:spacing w:val="10"/>
          <w:shd w:val="clear" w:color="auto" w:fill="FFFFFF"/>
          <w:lang w:bidi="ar-SA"/>
        </w:rPr>
        <w:t xml:space="preserve">-л-, </w:t>
      </w:r>
      <w:r w:rsidRPr="002617D5">
        <w:rPr>
          <w:rFonts w:ascii="Times New Roman" w:eastAsia="Times New Roman" w:hAnsi="Times New Roman" w:cs="Times New Roman"/>
          <w:lang w:bidi="ar-SA"/>
        </w:rPr>
        <w:t>в глаголах прошедшего времени.</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Правописание гласных в окончаниях глаголов прошедшего времени.</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Настоящее и будущее время. Образование настоящего и будущего времени от глаголов совершенного и несовершенного вида. Изменение глаголов настоящего и будущего времени по лицам и числам. Основа настоящего (будущего) времени.</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Употребление глаголов в форме настоящего и будущего времени в значении прошедшего времени.</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Лицо и число глаголов. Значение 1, 2, 3-го лица.</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Буква </w:t>
      </w:r>
      <w:r w:rsidRPr="002617D5">
        <w:rPr>
          <w:rFonts w:ascii="Times New Roman" w:eastAsia="Times New Roman" w:hAnsi="Times New Roman" w:cs="Times New Roman"/>
          <w:bCs/>
          <w:i/>
          <w:iCs/>
          <w:spacing w:val="10"/>
          <w:shd w:val="clear" w:color="auto" w:fill="FFFFFF"/>
          <w:lang w:bidi="ar-SA"/>
        </w:rPr>
        <w:t>ь</w:t>
      </w:r>
      <w:r w:rsidRPr="002617D5">
        <w:rPr>
          <w:rFonts w:ascii="Times New Roman" w:eastAsia="Times New Roman" w:hAnsi="Times New Roman" w:cs="Times New Roman"/>
          <w:lang w:bidi="ar-SA"/>
        </w:rPr>
        <w:t xml:space="preserve"> в формах глагола 2-го лица единственного числа.</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Спряжение глаголов. Окончания глаголов I и II спряжения. Разноспрягаемые глаголы.</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Буквы </w:t>
      </w:r>
      <w:r w:rsidRPr="002617D5">
        <w:rPr>
          <w:rFonts w:ascii="Times New Roman" w:eastAsia="Times New Roman" w:hAnsi="Times New Roman" w:cs="Times New Roman"/>
          <w:bCs/>
          <w:i/>
          <w:iCs/>
          <w:spacing w:val="10"/>
          <w:shd w:val="clear" w:color="auto" w:fill="FFFFFF"/>
          <w:lang w:bidi="ar-SA"/>
        </w:rPr>
        <w:t>е</w:t>
      </w:r>
      <w:r w:rsidRPr="002617D5">
        <w:rPr>
          <w:rFonts w:ascii="Times New Roman" w:eastAsia="Times New Roman" w:hAnsi="Times New Roman" w:cs="Times New Roman"/>
          <w:lang w:bidi="ar-SA"/>
        </w:rPr>
        <w:t xml:space="preserve"> и </w:t>
      </w:r>
      <w:r w:rsidRPr="002617D5">
        <w:rPr>
          <w:rFonts w:ascii="Times New Roman" w:eastAsia="Times New Roman" w:hAnsi="Times New Roman" w:cs="Times New Roman"/>
          <w:bCs/>
          <w:i/>
          <w:iCs/>
          <w:spacing w:val="10"/>
          <w:shd w:val="clear" w:color="auto" w:fill="FFFFFF"/>
          <w:lang w:bidi="ar-SA"/>
        </w:rPr>
        <w:t>и</w:t>
      </w:r>
      <w:r w:rsidRPr="002617D5">
        <w:rPr>
          <w:rFonts w:ascii="Times New Roman" w:eastAsia="Times New Roman" w:hAnsi="Times New Roman" w:cs="Times New Roman"/>
          <w:lang w:bidi="ar-SA"/>
        </w:rPr>
        <w:t xml:space="preserve"> в окончаниях глаголов I и II спряжения.</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Условное наклонение глаголов. Значение, образование, изменение и употребление глаголов в условном наклонении.</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w:t>
      </w:r>
      <w:r w:rsidRPr="002617D5">
        <w:rPr>
          <w:rFonts w:ascii="Times New Roman" w:eastAsia="Times New Roman" w:hAnsi="Times New Roman" w:cs="Times New Roman"/>
          <w:bCs/>
          <w:i/>
          <w:iCs/>
          <w:spacing w:val="10"/>
          <w:shd w:val="clear" w:color="auto" w:fill="FFFFFF"/>
          <w:lang w:bidi="ar-SA"/>
        </w:rPr>
        <w:t>бы</w:t>
      </w:r>
      <w:r w:rsidRPr="002617D5">
        <w:rPr>
          <w:rFonts w:ascii="Times New Roman" w:eastAsia="Times New Roman" w:hAnsi="Times New Roman" w:cs="Times New Roman"/>
          <w:lang w:bidi="ar-SA"/>
        </w:rPr>
        <w:t xml:space="preserve"> с глаголами в условном наклонении.</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Повелительное наклонение. Значение, образование и употребление глаголов в повелительном наклонении.</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Правописание глаголов в повелительном наклонении.</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Безличные глаголы. Их значение и употребление в предложениях с одним главным членом.</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Словообразование глаголов. Образование глаголов с помощью приставок и суффиксов.</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гласных в суффиксах </w:t>
      </w:r>
      <w:r w:rsidRPr="002617D5">
        <w:rPr>
          <w:rFonts w:ascii="Times New Roman" w:eastAsia="Times New Roman" w:hAnsi="Times New Roman" w:cs="Times New Roman"/>
          <w:bCs/>
          <w:i/>
          <w:iCs/>
          <w:spacing w:val="10"/>
          <w:shd w:val="clear" w:color="auto" w:fill="FFFFFF"/>
          <w:lang w:bidi="ar-SA"/>
        </w:rPr>
        <w:t>-ыва- (-ива-), -ова- (-ева-).</w:t>
      </w:r>
    </w:p>
    <w:p w:rsidR="00281087" w:rsidRPr="002617D5" w:rsidRDefault="00281087" w:rsidP="002617D5">
      <w:pPr>
        <w:ind w:firstLine="520"/>
        <w:contextualSpacing/>
        <w:jc w:val="both"/>
        <w:rPr>
          <w:rFonts w:ascii="Times New Roman" w:eastAsiaTheme="minorHAnsi" w:hAnsi="Times New Roman" w:cs="Times New Roman"/>
          <w:bCs/>
          <w:shd w:val="clear" w:color="auto" w:fill="FFFFFF"/>
          <w:lang w:eastAsia="en-US" w:bidi="ar-SA"/>
        </w:rPr>
      </w:pPr>
    </w:p>
    <w:p w:rsidR="00281087" w:rsidRPr="002617D5" w:rsidRDefault="00281087" w:rsidP="002617D5">
      <w:pPr>
        <w:ind w:firstLine="520"/>
        <w:contextualSpacing/>
        <w:jc w:val="both"/>
        <w:rPr>
          <w:rFonts w:ascii="Times New Roman" w:eastAsiaTheme="minorHAnsi" w:hAnsi="Times New Roman" w:cs="Times New Roman"/>
          <w:bCs/>
          <w:color w:val="auto"/>
          <w:lang w:eastAsia="en-US" w:bidi="ar-SA"/>
        </w:rPr>
      </w:pPr>
      <w:r w:rsidRPr="002617D5">
        <w:rPr>
          <w:rFonts w:ascii="Times New Roman" w:eastAsiaTheme="minorHAnsi" w:hAnsi="Times New Roman" w:cs="Times New Roman"/>
          <w:shd w:val="clear" w:color="auto" w:fill="FFFFFF"/>
          <w:lang w:eastAsia="en-US" w:bidi="ar-SA"/>
        </w:rPr>
        <w:t>ИМЯ ПРИЛАГАТЕЛЬНОЕ</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Понятие об имени прилагательном.</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Роль прилагательных в речи. Разряды прилагательных по значению.</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Качественные и относительные прилагательные. Грамматические особенности качественных имён прилагательных.</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Полные и краткие имена прилагательные. Изменение кратких прилагательных по числам и родам в единственном числе. Употребление кратких имён прилагательных в роли сказуемых.</w:t>
      </w:r>
    </w:p>
    <w:p w:rsidR="00281087" w:rsidRPr="002617D5" w:rsidRDefault="00281087" w:rsidP="002617D5">
      <w:pPr>
        <w:widowControl/>
        <w:ind w:firstLine="520"/>
        <w:contextualSpacing/>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кратких имён прилагательных с основой на шипящую.</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Склонение полных прилагательных.</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Правописание падежных окончаний имён прилагательных.</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букв </w:t>
      </w:r>
      <w:r w:rsidRPr="002617D5">
        <w:rPr>
          <w:rFonts w:ascii="Times New Roman" w:eastAsia="Times New Roman" w:hAnsi="Times New Roman" w:cs="Times New Roman"/>
          <w:bCs/>
          <w:i/>
          <w:iCs/>
          <w:spacing w:val="10"/>
          <w:shd w:val="clear" w:color="auto" w:fill="FFFFFF"/>
          <w:lang w:bidi="ar-SA"/>
        </w:rPr>
        <w:t>о</w:t>
      </w:r>
      <w:r w:rsidRPr="002617D5">
        <w:rPr>
          <w:rFonts w:ascii="Times New Roman" w:eastAsia="Times New Roman" w:hAnsi="Times New Roman" w:cs="Times New Roman"/>
          <w:lang w:bidi="ar-SA"/>
        </w:rPr>
        <w:t xml:space="preserve"> и </w:t>
      </w:r>
      <w:r w:rsidRPr="002617D5">
        <w:rPr>
          <w:rFonts w:ascii="Times New Roman" w:eastAsia="Times New Roman" w:hAnsi="Times New Roman" w:cs="Times New Roman"/>
          <w:bCs/>
          <w:i/>
          <w:iCs/>
          <w:spacing w:val="10"/>
          <w:shd w:val="clear" w:color="auto" w:fill="FFFFFF"/>
          <w:lang w:bidi="ar-SA"/>
        </w:rPr>
        <w:t>е</w:t>
      </w:r>
      <w:r w:rsidRPr="002617D5">
        <w:rPr>
          <w:rFonts w:ascii="Times New Roman" w:eastAsia="Times New Roman" w:hAnsi="Times New Roman" w:cs="Times New Roman"/>
          <w:lang w:bidi="ar-SA"/>
        </w:rPr>
        <w:t xml:space="preserve"> в окончаниях прилагательных после шипящих.</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Имена прилагательные с суффиксом </w:t>
      </w:r>
      <w:r w:rsidRPr="002617D5">
        <w:rPr>
          <w:rFonts w:ascii="Times New Roman" w:eastAsia="Times New Roman" w:hAnsi="Times New Roman" w:cs="Times New Roman"/>
          <w:bCs/>
          <w:i/>
          <w:iCs/>
          <w:spacing w:val="10"/>
          <w:shd w:val="clear" w:color="auto" w:fill="FFFFFF"/>
          <w:lang w:bidi="ar-SA"/>
        </w:rPr>
        <w:t>-ий.</w:t>
      </w:r>
      <w:r w:rsidRPr="002617D5">
        <w:rPr>
          <w:rFonts w:ascii="Times New Roman" w:eastAsia="Times New Roman" w:hAnsi="Times New Roman" w:cs="Times New Roman"/>
          <w:lang w:bidi="ar-SA"/>
        </w:rPr>
        <w:t xml:space="preserve"> Особенности падежных окончаний этих прилагательных.</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падежных окончаний имён прилагательных типа </w:t>
      </w:r>
      <w:r w:rsidRPr="002617D5">
        <w:rPr>
          <w:rFonts w:ascii="Times New Roman" w:eastAsia="Times New Roman" w:hAnsi="Times New Roman" w:cs="Times New Roman"/>
          <w:bCs/>
          <w:i/>
          <w:iCs/>
          <w:spacing w:val="10"/>
          <w:shd w:val="clear" w:color="auto" w:fill="FFFFFF"/>
          <w:lang w:bidi="ar-SA"/>
        </w:rPr>
        <w:t>лисий.</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Прилагательные с суффиксами </w:t>
      </w:r>
      <w:r w:rsidRPr="002617D5">
        <w:rPr>
          <w:rFonts w:ascii="Times New Roman" w:eastAsia="Times New Roman" w:hAnsi="Times New Roman" w:cs="Times New Roman"/>
          <w:bCs/>
          <w:i/>
          <w:iCs/>
          <w:spacing w:val="10"/>
          <w:shd w:val="clear" w:color="auto" w:fill="FFFFFF"/>
          <w:lang w:bidi="ar-SA"/>
        </w:rPr>
        <w:t>-ин- (-ын-), -ов- (-ев-).</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Степени сравнения имён прилагательных. Значение, образование и изменение прилагательных в сравнительной и превосходной степени. Употребление прилагательных в роли определений и сказуемых.</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Словообразование имён прилагательных с помощью суффиксов, приставок и сложения основ.</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Одна и две буквы </w:t>
      </w:r>
      <w:r w:rsidRPr="002617D5">
        <w:rPr>
          <w:rFonts w:ascii="Times New Roman" w:eastAsia="Times New Roman" w:hAnsi="Times New Roman" w:cs="Times New Roman"/>
          <w:bCs/>
          <w:i/>
          <w:iCs/>
          <w:spacing w:val="10"/>
          <w:shd w:val="clear" w:color="auto" w:fill="FFFFFF"/>
          <w:lang w:bidi="ar-SA"/>
        </w:rPr>
        <w:t>н</w:t>
      </w:r>
      <w:r w:rsidRPr="002617D5">
        <w:rPr>
          <w:rFonts w:ascii="Times New Roman" w:eastAsia="Times New Roman" w:hAnsi="Times New Roman" w:cs="Times New Roman"/>
          <w:lang w:bidi="ar-SA"/>
        </w:rPr>
        <w:t xml:space="preserve"> в суффиксах прилагательных.</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суффиксов </w:t>
      </w:r>
      <w:r w:rsidRPr="002617D5">
        <w:rPr>
          <w:rFonts w:ascii="Times New Roman" w:eastAsia="Times New Roman" w:hAnsi="Times New Roman" w:cs="Times New Roman"/>
          <w:bCs/>
          <w:i/>
          <w:iCs/>
          <w:spacing w:val="10"/>
          <w:shd w:val="clear" w:color="auto" w:fill="FFFFFF"/>
          <w:lang w:bidi="ar-SA"/>
        </w:rPr>
        <w:t>-к-</w:t>
      </w:r>
      <w:r w:rsidRPr="002617D5">
        <w:rPr>
          <w:rFonts w:ascii="Times New Roman" w:eastAsia="Times New Roman" w:hAnsi="Times New Roman" w:cs="Times New Roman"/>
          <w:lang w:bidi="ar-SA"/>
        </w:rPr>
        <w:t xml:space="preserve"> и </w:t>
      </w:r>
      <w:r w:rsidRPr="002617D5">
        <w:rPr>
          <w:rFonts w:ascii="Times New Roman" w:eastAsia="Times New Roman" w:hAnsi="Times New Roman" w:cs="Times New Roman"/>
          <w:bCs/>
          <w:i/>
          <w:iCs/>
          <w:spacing w:val="10"/>
          <w:shd w:val="clear" w:color="auto" w:fill="FFFFFF"/>
          <w:lang w:bidi="ar-SA"/>
        </w:rPr>
        <w:t>-ск-.</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w:t>
      </w:r>
      <w:r w:rsidRPr="002617D5">
        <w:rPr>
          <w:rFonts w:ascii="Times New Roman" w:eastAsia="Times New Roman" w:hAnsi="Times New Roman" w:cs="Times New Roman"/>
          <w:bCs/>
          <w:i/>
          <w:iCs/>
          <w:spacing w:val="10"/>
          <w:shd w:val="clear" w:color="auto" w:fill="FFFFFF"/>
          <w:lang w:bidi="ar-SA"/>
        </w:rPr>
        <w:t>не</w:t>
      </w:r>
      <w:r w:rsidRPr="002617D5">
        <w:rPr>
          <w:rFonts w:ascii="Times New Roman" w:eastAsia="Times New Roman" w:hAnsi="Times New Roman" w:cs="Times New Roman"/>
          <w:lang w:bidi="ar-SA"/>
        </w:rPr>
        <w:t xml:space="preserve"> с прилагательными.</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Слитное и дефисное написание сложных прилагательных.</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Особенности употребления разных форм прилагательных </w:t>
      </w:r>
      <w:r w:rsidRPr="002617D5">
        <w:rPr>
          <w:rFonts w:ascii="Times New Roman" w:eastAsia="Times New Roman" w:hAnsi="Times New Roman" w:cs="Times New Roman"/>
          <w:shd w:val="clear" w:color="auto" w:fill="FFFFFF"/>
          <w:lang w:bidi="ar-SA"/>
        </w:rPr>
        <w:t>в</w:t>
      </w:r>
      <w:r w:rsidRPr="002617D5">
        <w:rPr>
          <w:rFonts w:ascii="Times New Roman" w:eastAsia="Times New Roman" w:hAnsi="Times New Roman" w:cs="Times New Roman"/>
          <w:bCs/>
          <w:shd w:val="clear" w:color="auto" w:fill="FFFFFF"/>
          <w:lang w:bidi="ar-SA"/>
        </w:rPr>
        <w:t xml:space="preserve"> </w:t>
      </w:r>
      <w:r w:rsidRPr="002617D5">
        <w:rPr>
          <w:rFonts w:ascii="Times New Roman" w:eastAsia="Times New Roman" w:hAnsi="Times New Roman" w:cs="Times New Roman"/>
          <w:lang w:bidi="ar-SA"/>
        </w:rPr>
        <w:t>разных стилях и жанрах речи.</w:t>
      </w:r>
    </w:p>
    <w:p w:rsidR="00281087" w:rsidRPr="002617D5" w:rsidRDefault="00281087" w:rsidP="002617D5">
      <w:pPr>
        <w:ind w:firstLine="520"/>
        <w:contextualSpacing/>
        <w:jc w:val="both"/>
        <w:rPr>
          <w:rFonts w:ascii="Times New Roman" w:eastAsiaTheme="minorHAnsi" w:hAnsi="Times New Roman" w:cs="Times New Roman"/>
          <w:bCs/>
          <w:shd w:val="clear" w:color="auto" w:fill="FFFFFF"/>
          <w:lang w:eastAsia="en-US" w:bidi="ar-SA"/>
        </w:rPr>
      </w:pPr>
    </w:p>
    <w:p w:rsidR="00281087" w:rsidRPr="002617D5" w:rsidRDefault="00281087" w:rsidP="002617D5">
      <w:pPr>
        <w:ind w:firstLine="520"/>
        <w:contextualSpacing/>
        <w:jc w:val="both"/>
        <w:rPr>
          <w:rFonts w:ascii="Times New Roman" w:eastAsiaTheme="minorHAnsi" w:hAnsi="Times New Roman" w:cs="Times New Roman"/>
          <w:bCs/>
          <w:color w:val="auto"/>
          <w:lang w:eastAsia="en-US" w:bidi="ar-SA"/>
        </w:rPr>
      </w:pPr>
      <w:r w:rsidRPr="002617D5">
        <w:rPr>
          <w:rFonts w:ascii="Times New Roman" w:eastAsiaTheme="minorHAnsi" w:hAnsi="Times New Roman" w:cs="Times New Roman"/>
          <w:shd w:val="clear" w:color="auto" w:fill="FFFFFF"/>
          <w:lang w:eastAsia="en-US" w:bidi="ar-SA"/>
        </w:rPr>
        <w:t>ИМЯ ЧИСЛИТЕЛЬНОЕ</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Понятие об имени числительном. Роль числительных в речи.</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Имена числительные простые, сложные и составные.</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гласной </w:t>
      </w:r>
      <w:r w:rsidRPr="002617D5">
        <w:rPr>
          <w:rFonts w:ascii="Times New Roman" w:eastAsia="Times New Roman" w:hAnsi="Times New Roman" w:cs="Times New Roman"/>
          <w:bCs/>
          <w:i/>
          <w:iCs/>
          <w:spacing w:val="10"/>
          <w:shd w:val="clear" w:color="auto" w:fill="FFFFFF"/>
          <w:lang w:bidi="ar-SA"/>
        </w:rPr>
        <w:t>и</w:t>
      </w:r>
      <w:r w:rsidRPr="002617D5">
        <w:rPr>
          <w:rFonts w:ascii="Times New Roman" w:eastAsia="Times New Roman" w:hAnsi="Times New Roman" w:cs="Times New Roman"/>
          <w:lang w:bidi="ar-SA"/>
        </w:rPr>
        <w:t xml:space="preserve"> в сложных прилагательных, в состав которых входят числительные.</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Правописание удвоенной согласной в числительных.</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Правописание мягкого знака в числительных.</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Количественные числительные, их значение, склонение, особенности употребления в словосочетании.</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Собирательные числительные, их значение, склонение и употребление.</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Порядковые числительные, их значение и изменение.</w:t>
      </w:r>
    </w:p>
    <w:p w:rsidR="00281087" w:rsidRPr="002617D5" w:rsidRDefault="00281087" w:rsidP="002617D5">
      <w:pPr>
        <w:widowControl/>
        <w:ind w:right="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Употребление прописной буквы в датах, обозначающих праздники.</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Дробные числительные, их значение и изменение.</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Правописание падежных окончаний имён числительных.</w:t>
      </w:r>
    </w:p>
    <w:p w:rsidR="00281087" w:rsidRPr="002617D5" w:rsidRDefault="00281087" w:rsidP="002617D5">
      <w:pPr>
        <w:ind w:firstLine="520"/>
        <w:contextualSpacing/>
        <w:jc w:val="both"/>
        <w:rPr>
          <w:rFonts w:ascii="Times New Roman" w:eastAsiaTheme="minorHAnsi" w:hAnsi="Times New Roman" w:cs="Times New Roman"/>
          <w:bCs/>
          <w:shd w:val="clear" w:color="auto" w:fill="FFFFFF"/>
          <w:lang w:eastAsia="en-US" w:bidi="ar-SA"/>
        </w:rPr>
      </w:pPr>
    </w:p>
    <w:p w:rsidR="00281087" w:rsidRPr="002617D5" w:rsidRDefault="00281087" w:rsidP="002617D5">
      <w:pPr>
        <w:ind w:firstLine="520"/>
        <w:contextualSpacing/>
        <w:jc w:val="both"/>
        <w:rPr>
          <w:rFonts w:ascii="Times New Roman" w:eastAsiaTheme="minorHAnsi" w:hAnsi="Times New Roman" w:cs="Times New Roman"/>
          <w:bCs/>
          <w:color w:val="auto"/>
          <w:lang w:eastAsia="en-US" w:bidi="ar-SA"/>
        </w:rPr>
      </w:pPr>
      <w:r w:rsidRPr="002617D5">
        <w:rPr>
          <w:rFonts w:ascii="Times New Roman" w:eastAsiaTheme="minorHAnsi" w:hAnsi="Times New Roman" w:cs="Times New Roman"/>
          <w:shd w:val="clear" w:color="auto" w:fill="FFFFFF"/>
          <w:lang w:eastAsia="en-US" w:bidi="ar-SA"/>
        </w:rPr>
        <w:t>НАРЕЧИЕ</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Понятие о наречии как части речи.</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Роль наречий в речи.</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Основные группы наречий по значению: наречия образа действия, меры и степени, места, времени, причины, цели. |</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Степени сравнения наречий.</w:t>
      </w:r>
    </w:p>
    <w:p w:rsidR="00281087" w:rsidRPr="002617D5" w:rsidRDefault="00281087" w:rsidP="002617D5">
      <w:pPr>
        <w:widowControl/>
        <w:tabs>
          <w:tab w:val="center" w:pos="3812"/>
        </w:tabs>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Словообразование наречий с помощью приставок и суффиксов.</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суффиксов -о </w:t>
      </w:r>
      <w:r w:rsidRPr="002617D5">
        <w:rPr>
          <w:rFonts w:ascii="Times New Roman" w:eastAsia="Times New Roman" w:hAnsi="Times New Roman" w:cs="Times New Roman"/>
          <w:bCs/>
          <w:i/>
          <w:iCs/>
          <w:spacing w:val="10"/>
          <w:shd w:val="clear" w:color="auto" w:fill="FFFFFF"/>
          <w:lang w:bidi="ar-SA"/>
        </w:rPr>
        <w:t>е</w:t>
      </w:r>
      <w:r w:rsidRPr="002617D5">
        <w:rPr>
          <w:rFonts w:ascii="Times New Roman" w:eastAsia="Times New Roman" w:hAnsi="Times New Roman" w:cs="Times New Roman"/>
          <w:lang w:bidi="ar-SA"/>
        </w:rPr>
        <w:t xml:space="preserve"> после шипящих.</w:t>
      </w:r>
    </w:p>
    <w:p w:rsidR="00281087" w:rsidRPr="002617D5" w:rsidRDefault="00281087" w:rsidP="002617D5">
      <w:pPr>
        <w:widowControl/>
        <w:ind w:firstLine="522"/>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w:t>
      </w:r>
      <w:r w:rsidRPr="002617D5">
        <w:rPr>
          <w:rFonts w:ascii="Times New Roman" w:eastAsia="Times New Roman" w:hAnsi="Times New Roman" w:cs="Times New Roman"/>
          <w:bCs/>
          <w:i/>
          <w:iCs/>
          <w:spacing w:val="40"/>
          <w:shd w:val="clear" w:color="auto" w:fill="FFFFFF"/>
          <w:lang w:bidi="ar-SA"/>
        </w:rPr>
        <w:t>н</w:t>
      </w:r>
      <w:r w:rsidRPr="002617D5">
        <w:rPr>
          <w:rFonts w:ascii="Times New Roman" w:eastAsia="Times New Roman" w:hAnsi="Times New Roman" w:cs="Times New Roman"/>
          <w:spacing w:val="40"/>
          <w:shd w:val="clear" w:color="auto" w:fill="FFFFFF"/>
          <w:lang w:bidi="ar-SA"/>
        </w:rPr>
        <w:t xml:space="preserve">и </w:t>
      </w:r>
      <w:r w:rsidRPr="002617D5">
        <w:rPr>
          <w:rFonts w:ascii="Times New Roman" w:eastAsia="Times New Roman" w:hAnsi="Times New Roman" w:cs="Times New Roman"/>
          <w:bCs/>
          <w:i/>
          <w:iCs/>
          <w:spacing w:val="40"/>
          <w:shd w:val="clear" w:color="auto" w:fill="FFFFFF"/>
          <w:lang w:bidi="ar-SA"/>
        </w:rPr>
        <w:t xml:space="preserve">нн </w:t>
      </w:r>
      <w:r w:rsidRPr="002617D5">
        <w:rPr>
          <w:rFonts w:ascii="Times New Roman" w:eastAsia="Times New Roman" w:hAnsi="Times New Roman" w:cs="Times New Roman"/>
          <w:spacing w:val="40"/>
          <w:shd w:val="clear" w:color="auto" w:fill="FFFFFF"/>
          <w:lang w:bidi="ar-SA"/>
        </w:rPr>
        <w:t>в</w:t>
      </w:r>
      <w:r w:rsidRPr="002617D5">
        <w:rPr>
          <w:rFonts w:ascii="Times New Roman" w:eastAsia="Times New Roman" w:hAnsi="Times New Roman" w:cs="Times New Roman"/>
          <w:lang w:bidi="ar-SA"/>
        </w:rPr>
        <w:t xml:space="preserve"> наречиях на -о.</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наречий с приставками </w:t>
      </w:r>
      <w:r w:rsidRPr="002617D5">
        <w:rPr>
          <w:rFonts w:ascii="Times New Roman" w:eastAsia="Times New Roman" w:hAnsi="Times New Roman" w:cs="Times New Roman"/>
          <w:bCs/>
          <w:i/>
          <w:iCs/>
          <w:lang w:bidi="ar-SA"/>
        </w:rPr>
        <w:t>с-</w:t>
      </w:r>
      <w:r w:rsidRPr="002617D5">
        <w:rPr>
          <w:rFonts w:ascii="Times New Roman" w:eastAsia="Times New Roman" w:hAnsi="Times New Roman" w:cs="Times New Roman"/>
          <w:lang w:bidi="ar-SA"/>
        </w:rPr>
        <w:t xml:space="preserve">, </w:t>
      </w:r>
      <w:r w:rsidRPr="002617D5">
        <w:rPr>
          <w:rFonts w:ascii="Times New Roman" w:eastAsia="Times New Roman" w:hAnsi="Times New Roman" w:cs="Times New Roman"/>
          <w:bCs/>
          <w:i/>
          <w:iCs/>
          <w:spacing w:val="10"/>
          <w:shd w:val="clear" w:color="auto" w:fill="FFFFFF"/>
          <w:lang w:bidi="ar-SA"/>
        </w:rPr>
        <w:t>из-, до-, в-, на-, за-.</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Дефисное написание наречий с приставками </w:t>
      </w:r>
      <w:r w:rsidRPr="002617D5">
        <w:rPr>
          <w:rFonts w:ascii="Times New Roman" w:eastAsia="Times New Roman" w:hAnsi="Times New Roman" w:cs="Times New Roman"/>
          <w:bCs/>
          <w:i/>
          <w:iCs/>
          <w:spacing w:val="10"/>
          <w:shd w:val="clear" w:color="auto" w:fill="FFFFFF"/>
          <w:lang w:bidi="ar-SA"/>
        </w:rPr>
        <w:t>по-, в- (во-),</w:t>
      </w:r>
      <w:r w:rsidRPr="002617D5">
        <w:rPr>
          <w:rFonts w:ascii="Times New Roman" w:eastAsia="Times New Roman" w:hAnsi="Times New Roman" w:cs="Times New Roman"/>
          <w:lang w:bidi="ar-SA"/>
        </w:rPr>
        <w:t xml:space="preserve"> а также наречий, образованных повтором слов.</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Словообразование наречий путём перехода слов из одной части речи в другую.</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Мягкий знак на конце наречий после шипящих. Слитное и раздельное написание наречий (по списку).</w:t>
      </w:r>
    </w:p>
    <w:p w:rsidR="00281087" w:rsidRPr="002617D5" w:rsidRDefault="00281087" w:rsidP="002617D5">
      <w:pPr>
        <w:ind w:firstLine="520"/>
        <w:contextualSpacing/>
        <w:jc w:val="both"/>
        <w:rPr>
          <w:rFonts w:ascii="Times New Roman" w:eastAsiaTheme="minorHAnsi" w:hAnsi="Times New Roman" w:cs="Times New Roman"/>
          <w:bCs/>
          <w:shd w:val="clear" w:color="auto" w:fill="FFFFFF"/>
          <w:lang w:eastAsia="en-US" w:bidi="ar-SA"/>
        </w:rPr>
      </w:pPr>
    </w:p>
    <w:p w:rsidR="00281087" w:rsidRPr="002617D5" w:rsidRDefault="00281087" w:rsidP="002617D5">
      <w:pPr>
        <w:ind w:firstLine="520"/>
        <w:contextualSpacing/>
        <w:jc w:val="both"/>
        <w:rPr>
          <w:rFonts w:ascii="Times New Roman" w:eastAsiaTheme="minorHAnsi" w:hAnsi="Times New Roman" w:cs="Times New Roman"/>
          <w:bCs/>
          <w:color w:val="auto"/>
          <w:lang w:eastAsia="en-US" w:bidi="ar-SA"/>
        </w:rPr>
      </w:pPr>
      <w:r w:rsidRPr="002617D5">
        <w:rPr>
          <w:rFonts w:ascii="Times New Roman" w:eastAsiaTheme="minorHAnsi" w:hAnsi="Times New Roman" w:cs="Times New Roman"/>
          <w:shd w:val="clear" w:color="auto" w:fill="FFFFFF"/>
          <w:lang w:eastAsia="en-US" w:bidi="ar-SA"/>
        </w:rPr>
        <w:t>КАТЕГОРИЯ СОСТОЯНИЯ</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Понятие о словах категории состояния. Признаки слов категории состояния: общее грамматическое значение состояния, неизменяемость, синтаксическая функция — сказуемое в безличных предложениях.</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Группы слов категории состояния по значению. Сходство и различие наречий и слов категории состояния.</w:t>
      </w:r>
    </w:p>
    <w:p w:rsidR="00281087" w:rsidRPr="002617D5" w:rsidRDefault="00281087" w:rsidP="002617D5">
      <w:pPr>
        <w:ind w:firstLine="520"/>
        <w:contextualSpacing/>
        <w:jc w:val="both"/>
        <w:rPr>
          <w:rFonts w:ascii="Times New Roman" w:eastAsiaTheme="minorHAnsi" w:hAnsi="Times New Roman" w:cs="Times New Roman"/>
          <w:bCs/>
          <w:shd w:val="clear" w:color="auto" w:fill="FFFFFF"/>
          <w:lang w:eastAsia="en-US" w:bidi="ar-SA"/>
        </w:rPr>
      </w:pPr>
    </w:p>
    <w:p w:rsidR="00281087" w:rsidRPr="002617D5" w:rsidRDefault="00281087" w:rsidP="002617D5">
      <w:pPr>
        <w:ind w:firstLine="520"/>
        <w:contextualSpacing/>
        <w:jc w:val="both"/>
        <w:rPr>
          <w:rFonts w:ascii="Times New Roman" w:eastAsiaTheme="minorHAnsi" w:hAnsi="Times New Roman" w:cs="Times New Roman"/>
          <w:bCs/>
          <w:color w:val="auto"/>
          <w:lang w:eastAsia="en-US" w:bidi="ar-SA"/>
        </w:rPr>
      </w:pPr>
      <w:r w:rsidRPr="002617D5">
        <w:rPr>
          <w:rFonts w:ascii="Times New Roman" w:eastAsiaTheme="minorHAnsi" w:hAnsi="Times New Roman" w:cs="Times New Roman"/>
          <w:shd w:val="clear" w:color="auto" w:fill="FFFFFF"/>
          <w:lang w:eastAsia="en-US" w:bidi="ar-SA"/>
        </w:rPr>
        <w:t>МЕСТОИМЕНИЕ</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Основание выделения местоимения как части речи: особое грамматическое значение (обозначает не называя, а указывая). Роль местоимений в речи.</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Соотносительность местоимений с другими частями речи (с существительными, прилагательными, числительными, наречиями). Изменяемые и неизменяемые местоимения.</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Разряды местоимений по значению и грамматическим свойствам.</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Личные местоимения, их значение, изменение и роль в предложении.</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Правописание местоимения с предлогами.</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Прописная буква в формах вежливости.</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Возвратное местоимение </w:t>
      </w:r>
      <w:r w:rsidRPr="002617D5">
        <w:rPr>
          <w:rFonts w:ascii="Times New Roman" w:eastAsia="Times New Roman" w:hAnsi="Times New Roman" w:cs="Times New Roman"/>
          <w:bCs/>
          <w:i/>
          <w:iCs/>
          <w:spacing w:val="10"/>
          <w:shd w:val="clear" w:color="auto" w:fill="FFFFFF"/>
          <w:lang w:bidi="ar-SA"/>
        </w:rPr>
        <w:t>себя:</w:t>
      </w:r>
      <w:r w:rsidRPr="002617D5">
        <w:rPr>
          <w:rFonts w:ascii="Times New Roman" w:eastAsia="Times New Roman" w:hAnsi="Times New Roman" w:cs="Times New Roman"/>
          <w:lang w:bidi="ar-SA"/>
        </w:rPr>
        <w:t xml:space="preserve"> значение, формы изменения, роль в предложении.</w:t>
      </w:r>
    </w:p>
    <w:p w:rsidR="00281087" w:rsidRPr="002617D5" w:rsidRDefault="00281087" w:rsidP="002617D5">
      <w:pPr>
        <w:widowControl/>
        <w:tabs>
          <w:tab w:val="right" w:pos="5023"/>
          <w:tab w:val="right" w:pos="6353"/>
        </w:tabs>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Притяжательные местоимения:</w:t>
      </w:r>
      <w:r w:rsidRPr="002617D5">
        <w:rPr>
          <w:rFonts w:ascii="Times New Roman" w:eastAsia="Times New Roman" w:hAnsi="Times New Roman" w:cs="Times New Roman"/>
          <w:lang w:bidi="ar-SA"/>
        </w:rPr>
        <w:tab/>
        <w:t xml:space="preserve"> значение,</w:t>
      </w:r>
      <w:r w:rsidRPr="002617D5">
        <w:rPr>
          <w:rFonts w:ascii="Times New Roman" w:eastAsia="Times New Roman" w:hAnsi="Times New Roman" w:cs="Times New Roman"/>
          <w:lang w:bidi="ar-SA"/>
        </w:rPr>
        <w:tab/>
        <w:t xml:space="preserve"> изменение и роль в предложении.</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Вопросительные местоимения: значение, изменяемые и неизменяемые, роль в предложении.</w:t>
      </w:r>
    </w:p>
    <w:p w:rsidR="00281087" w:rsidRPr="002617D5" w:rsidRDefault="00281087" w:rsidP="002617D5">
      <w:pPr>
        <w:widowControl/>
        <w:ind w:right="22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Относительные местоимения: значение, изменяемые и неизменяемые, роль в предложении.</w:t>
      </w:r>
    </w:p>
    <w:p w:rsidR="00281087" w:rsidRPr="002617D5" w:rsidRDefault="00281087" w:rsidP="002617D5">
      <w:pPr>
        <w:widowControl/>
        <w:ind w:right="4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Запятая между частями сложного предложения, соединёнными относительным местоимением.</w:t>
      </w:r>
    </w:p>
    <w:p w:rsidR="00281087" w:rsidRPr="002617D5" w:rsidRDefault="00281087" w:rsidP="002617D5">
      <w:pPr>
        <w:widowControl/>
        <w:ind w:right="4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Неопределённые местоимения: значение, деление на изменяемые и неизменяемые, роль в предложении; синонимия неопределённых местоимений.</w:t>
      </w:r>
    </w:p>
    <w:p w:rsidR="00281087" w:rsidRPr="002617D5" w:rsidRDefault="00281087" w:rsidP="002617D5">
      <w:pPr>
        <w:widowControl/>
        <w:ind w:right="4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неопределённых местоимений с морфемами </w:t>
      </w:r>
      <w:r w:rsidRPr="002617D5">
        <w:rPr>
          <w:rFonts w:ascii="Times New Roman" w:eastAsia="Times New Roman" w:hAnsi="Times New Roman" w:cs="Times New Roman"/>
          <w:bCs/>
          <w:i/>
          <w:iCs/>
          <w:spacing w:val="10"/>
          <w:shd w:val="clear" w:color="auto" w:fill="FFFFFF"/>
          <w:lang w:bidi="ar-SA"/>
        </w:rPr>
        <w:t>кое-, -то, -либо, -нибудь.</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w:t>
      </w:r>
      <w:r w:rsidRPr="002617D5">
        <w:rPr>
          <w:rFonts w:ascii="Times New Roman" w:eastAsia="Times New Roman" w:hAnsi="Times New Roman" w:cs="Times New Roman"/>
          <w:bCs/>
          <w:i/>
          <w:iCs/>
          <w:spacing w:val="10"/>
          <w:shd w:val="clear" w:color="auto" w:fill="FFFFFF"/>
          <w:lang w:bidi="ar-SA"/>
        </w:rPr>
        <w:t>не</w:t>
      </w:r>
      <w:r w:rsidRPr="002617D5">
        <w:rPr>
          <w:rFonts w:ascii="Times New Roman" w:eastAsia="Times New Roman" w:hAnsi="Times New Roman" w:cs="Times New Roman"/>
          <w:lang w:bidi="ar-SA"/>
        </w:rPr>
        <w:t xml:space="preserve"> в неопределённых местоимениях.</w:t>
      </w:r>
    </w:p>
    <w:p w:rsidR="00281087" w:rsidRPr="002617D5" w:rsidRDefault="00281087" w:rsidP="002617D5">
      <w:pPr>
        <w:widowControl/>
        <w:ind w:right="4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Отрицательные местоимения: значение, деление на изменяемые и неизменяемые, роль в предложении.</w:t>
      </w:r>
    </w:p>
    <w:p w:rsidR="00281087" w:rsidRPr="002617D5" w:rsidRDefault="00281087" w:rsidP="002617D5">
      <w:pPr>
        <w:widowControl/>
        <w:ind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w:t>
      </w:r>
      <w:r w:rsidRPr="002617D5">
        <w:rPr>
          <w:rFonts w:ascii="Times New Roman" w:eastAsia="Times New Roman" w:hAnsi="Times New Roman" w:cs="Times New Roman"/>
          <w:bCs/>
          <w:i/>
          <w:iCs/>
          <w:spacing w:val="10"/>
          <w:shd w:val="clear" w:color="auto" w:fill="FFFFFF"/>
          <w:lang w:bidi="ar-SA"/>
        </w:rPr>
        <w:t xml:space="preserve">не </w:t>
      </w:r>
      <w:r w:rsidRPr="002617D5">
        <w:rPr>
          <w:rFonts w:ascii="Times New Roman" w:eastAsia="Times New Roman" w:hAnsi="Times New Roman" w:cs="Times New Roman"/>
          <w:spacing w:val="10"/>
          <w:shd w:val="clear" w:color="auto" w:fill="FFFFFF"/>
          <w:lang w:bidi="ar-SA"/>
        </w:rPr>
        <w:t>и</w:t>
      </w:r>
      <w:r w:rsidRPr="002617D5">
        <w:rPr>
          <w:rFonts w:ascii="Times New Roman" w:eastAsia="Times New Roman" w:hAnsi="Times New Roman" w:cs="Times New Roman"/>
          <w:bCs/>
          <w:i/>
          <w:iCs/>
          <w:spacing w:val="10"/>
          <w:shd w:val="clear" w:color="auto" w:fill="FFFFFF"/>
          <w:lang w:bidi="ar-SA"/>
        </w:rPr>
        <w:t xml:space="preserve"> ни </w:t>
      </w:r>
      <w:r w:rsidRPr="002617D5">
        <w:rPr>
          <w:rFonts w:ascii="Times New Roman" w:eastAsia="Times New Roman" w:hAnsi="Times New Roman" w:cs="Times New Roman"/>
          <w:spacing w:val="10"/>
          <w:shd w:val="clear" w:color="auto" w:fill="FFFFFF"/>
          <w:lang w:bidi="ar-SA"/>
        </w:rPr>
        <w:t>в</w:t>
      </w:r>
      <w:r w:rsidRPr="002617D5">
        <w:rPr>
          <w:rFonts w:ascii="Times New Roman" w:eastAsia="Times New Roman" w:hAnsi="Times New Roman" w:cs="Times New Roman"/>
          <w:lang w:bidi="ar-SA"/>
        </w:rPr>
        <w:t xml:space="preserve"> отрицательных местоимениях.</w:t>
      </w:r>
    </w:p>
    <w:p w:rsidR="00281087" w:rsidRPr="002617D5" w:rsidRDefault="00281087" w:rsidP="002617D5">
      <w:pPr>
        <w:widowControl/>
        <w:ind w:right="4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Определительные местоимения: значение, деление на изменяемые и неизменяемые, роль в предложении.</w:t>
      </w:r>
    </w:p>
    <w:p w:rsidR="00281087" w:rsidRPr="002617D5" w:rsidRDefault="00281087" w:rsidP="002617D5">
      <w:pPr>
        <w:widowControl/>
        <w:ind w:right="4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Указательные местоимения: значение, деление на изменяемые и неизменяемые, роль в предложении.</w:t>
      </w:r>
    </w:p>
    <w:p w:rsidR="00281087" w:rsidRPr="002617D5" w:rsidRDefault="00281087" w:rsidP="002617D5">
      <w:pPr>
        <w:widowControl/>
        <w:ind w:right="40" w:firstLine="520"/>
        <w:contextualSpacing/>
        <w:rPr>
          <w:rFonts w:ascii="Times New Roman" w:eastAsia="Times New Roman" w:hAnsi="Times New Roman" w:cs="Times New Roman"/>
          <w:color w:val="auto"/>
          <w:lang w:bidi="ar-SA"/>
        </w:rPr>
      </w:pPr>
      <w:r w:rsidRPr="002617D5">
        <w:rPr>
          <w:rFonts w:ascii="Times New Roman" w:eastAsia="Times New Roman" w:hAnsi="Times New Roman" w:cs="Times New Roman"/>
          <w:lang w:bidi="ar-SA"/>
        </w:rPr>
        <w:t xml:space="preserve">Правописание местоимений-наречий </w:t>
      </w:r>
      <w:r w:rsidRPr="002617D5">
        <w:rPr>
          <w:rFonts w:ascii="Times New Roman" w:eastAsia="Times New Roman" w:hAnsi="Times New Roman" w:cs="Times New Roman"/>
          <w:bCs/>
          <w:i/>
          <w:iCs/>
          <w:spacing w:val="10"/>
          <w:shd w:val="clear" w:color="auto" w:fill="FFFFFF"/>
          <w:lang w:bidi="ar-SA"/>
        </w:rPr>
        <w:t>потому, затем, отсюда, поэтому</w:t>
      </w:r>
      <w:r w:rsidRPr="002617D5">
        <w:rPr>
          <w:rFonts w:ascii="Times New Roman" w:eastAsia="Times New Roman" w:hAnsi="Times New Roman" w:cs="Times New Roman"/>
          <w:lang w:bidi="ar-SA"/>
        </w:rPr>
        <w:t xml:space="preserve"> и др.</w:t>
      </w:r>
    </w:p>
    <w:p w:rsidR="00281087" w:rsidRPr="002617D5" w:rsidRDefault="00281087" w:rsidP="002617D5">
      <w:pPr>
        <w:ind w:firstLine="520"/>
        <w:contextualSpacing/>
        <w:jc w:val="both"/>
        <w:rPr>
          <w:rFonts w:ascii="Times New Roman" w:eastAsiaTheme="minorHAnsi" w:hAnsi="Times New Roman" w:cs="Times New Roman"/>
          <w:bCs/>
          <w:shd w:val="clear" w:color="auto" w:fill="FFFFFF"/>
          <w:lang w:eastAsia="en-US" w:bidi="ar-SA"/>
        </w:rPr>
      </w:pPr>
    </w:p>
    <w:p w:rsidR="00281087" w:rsidRPr="002617D5" w:rsidRDefault="00281087" w:rsidP="002617D5">
      <w:pPr>
        <w:widowControl/>
        <w:ind w:firstLine="520"/>
        <w:contextualSpacing/>
        <w:rPr>
          <w:rFonts w:ascii="Times New Roman" w:eastAsia="Times New Roman" w:hAnsi="Times New Roman" w:cs="Times New Roman"/>
          <w:color w:val="auto"/>
          <w:lang w:eastAsia="en-US" w:bidi="ar-SA"/>
        </w:rPr>
      </w:pPr>
    </w:p>
    <w:p w:rsidR="00281087" w:rsidRPr="002617D5" w:rsidRDefault="00281087" w:rsidP="002617D5">
      <w:pPr>
        <w:widowControl/>
        <w:contextualSpacing/>
        <w:jc w:val="center"/>
        <w:rPr>
          <w:rFonts w:ascii="Times New Roman" w:eastAsia="Times New Roman" w:hAnsi="Times New Roman" w:cs="Times New Roman"/>
          <w:bCs/>
          <w:color w:val="auto"/>
          <w:lang w:eastAsia="en-US" w:bidi="ar-SA"/>
        </w:rPr>
      </w:pPr>
    </w:p>
    <w:p w:rsidR="00281087" w:rsidRPr="002617D5" w:rsidRDefault="00281087" w:rsidP="002617D5">
      <w:pPr>
        <w:widowControl/>
        <w:contextualSpacing/>
        <w:jc w:val="center"/>
        <w:rPr>
          <w:rFonts w:ascii="Times New Roman" w:eastAsia="Times New Roman" w:hAnsi="Times New Roman" w:cs="Times New Roman"/>
          <w:bCs/>
          <w:color w:val="auto"/>
          <w:lang w:eastAsia="en-US" w:bidi="ar-SA"/>
        </w:rPr>
      </w:pPr>
    </w:p>
    <w:p w:rsidR="00281087" w:rsidRPr="002617D5" w:rsidRDefault="00281087" w:rsidP="002617D5">
      <w:pPr>
        <w:widowControl/>
        <w:contextualSpacing/>
        <w:jc w:val="center"/>
        <w:rPr>
          <w:rFonts w:ascii="Times New Roman" w:eastAsia="Times New Roman" w:hAnsi="Times New Roman" w:cs="Times New Roman"/>
          <w:bCs/>
          <w:color w:val="auto"/>
          <w:lang w:eastAsia="en-US" w:bidi="ar-SA"/>
        </w:rPr>
      </w:pPr>
    </w:p>
    <w:p w:rsidR="00281087" w:rsidRPr="002617D5" w:rsidRDefault="00281087" w:rsidP="002617D5">
      <w:pPr>
        <w:widowControl/>
        <w:contextualSpacing/>
        <w:jc w:val="center"/>
        <w:rPr>
          <w:rFonts w:ascii="Times New Roman" w:eastAsia="Times New Roman" w:hAnsi="Times New Roman" w:cs="Times New Roman"/>
          <w:bCs/>
          <w:color w:val="auto"/>
          <w:lang w:eastAsia="en-US" w:bidi="ar-SA"/>
        </w:rPr>
      </w:pPr>
    </w:p>
    <w:p w:rsidR="00281087" w:rsidRPr="002617D5" w:rsidRDefault="00281087" w:rsidP="002617D5">
      <w:pPr>
        <w:widowControl/>
        <w:contextualSpacing/>
        <w:jc w:val="center"/>
        <w:rPr>
          <w:rFonts w:ascii="Times New Roman" w:eastAsia="Times New Roman" w:hAnsi="Times New Roman" w:cs="Times New Roman"/>
          <w:bCs/>
          <w:color w:val="auto"/>
          <w:lang w:eastAsia="en-US" w:bidi="ar-SA"/>
        </w:rPr>
      </w:pPr>
    </w:p>
    <w:p w:rsidR="00281087" w:rsidRPr="002617D5" w:rsidRDefault="00281087" w:rsidP="002617D5">
      <w:pPr>
        <w:widowControl/>
        <w:contextualSpacing/>
        <w:jc w:val="center"/>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7 КЛАСС</w:t>
      </w:r>
    </w:p>
    <w:p w:rsidR="00281087" w:rsidRPr="002617D5" w:rsidRDefault="00281087" w:rsidP="002617D5">
      <w:pPr>
        <w:widowControl/>
        <w:ind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ВВЕДЕНИЕ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Литературный русский язык. Нормы литературного языка, их изменчивость.</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Повторение изученного в 5—6 классах.</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contextualSpacing/>
        <w:jc w:val="center"/>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ПРИЧАСТИЕ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 причастии: общее грамматическое значение, морфологические и синтаксические признаки.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Признаки прилагательного у причастия: изменение по ро</w:t>
      </w:r>
      <w:r w:rsidRPr="002617D5">
        <w:rPr>
          <w:rFonts w:ascii="Times New Roman" w:eastAsia="Times New Roman" w:hAnsi="Times New Roman" w:cs="Times New Roman"/>
          <w:color w:val="auto"/>
          <w:lang w:eastAsia="en-US" w:bidi="ar-SA"/>
        </w:rPr>
        <w:softHyphen/>
        <w:t>дам, числам и падежам; согласование с существительным; наличие полной и краткой форм, их роль в предложении.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Признаки глагола у причастия: возвратность, вид, время (кроме будущего).</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Действительные и страдательные причастия.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Причастный оборот.</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Выделение запятыми причастного оборота, стоящего пос</w:t>
      </w:r>
      <w:r w:rsidRPr="002617D5">
        <w:rPr>
          <w:rFonts w:ascii="Times New Roman" w:eastAsia="Times New Roman" w:hAnsi="Times New Roman" w:cs="Times New Roman"/>
          <w:color w:val="auto"/>
          <w:lang w:eastAsia="en-US" w:bidi="ar-SA"/>
        </w:rPr>
        <w:softHyphen/>
        <w:t>ле определяемого слова.</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Словообразование действительных причастий.</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гласных в суффиксах действительных при</w:t>
      </w:r>
      <w:r w:rsidRPr="002617D5">
        <w:rPr>
          <w:rFonts w:ascii="Times New Roman" w:eastAsia="Times New Roman" w:hAnsi="Times New Roman" w:cs="Times New Roman"/>
          <w:color w:val="auto"/>
          <w:lang w:eastAsia="en-US" w:bidi="ar-SA"/>
        </w:rPr>
        <w:softHyphen/>
        <w:t>частий настоящего времени.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гласных перед суффиксами -вш- и -ш-.</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Словообразование страдательных причастий.</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гласных в суффиксах страдательных при</w:t>
      </w:r>
      <w:r w:rsidRPr="002617D5">
        <w:rPr>
          <w:rFonts w:ascii="Times New Roman" w:eastAsia="Times New Roman" w:hAnsi="Times New Roman" w:cs="Times New Roman"/>
          <w:color w:val="auto"/>
          <w:lang w:eastAsia="en-US" w:bidi="ar-SA"/>
        </w:rPr>
        <w:softHyphen/>
        <w:t>частий настоящего времени.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согласных в суффиксах страдательных причастий прошедшего времени. ,</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е — ё после шипящих в суффиксах страда</w:t>
      </w:r>
      <w:r w:rsidRPr="002617D5">
        <w:rPr>
          <w:rFonts w:ascii="Times New Roman" w:eastAsia="Times New Roman" w:hAnsi="Times New Roman" w:cs="Times New Roman"/>
          <w:color w:val="auto"/>
          <w:lang w:eastAsia="en-US" w:bidi="ar-SA"/>
        </w:rPr>
        <w:softHyphen/>
        <w:t>тельных причастий прошедшего времени.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н в кратких формах страдательных причас</w:t>
      </w:r>
      <w:r w:rsidRPr="002617D5">
        <w:rPr>
          <w:rFonts w:ascii="Times New Roman" w:eastAsia="Times New Roman" w:hAnsi="Times New Roman" w:cs="Times New Roman"/>
          <w:color w:val="auto"/>
          <w:lang w:eastAsia="en-US" w:bidi="ar-SA"/>
        </w:rPr>
        <w:softHyphen/>
        <w:t>тий.</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гласных в причастиях перед нн и н.</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нн в причастиях и к в омонимичных при</w:t>
      </w:r>
      <w:r w:rsidRPr="002617D5">
        <w:rPr>
          <w:rFonts w:ascii="Times New Roman" w:eastAsia="Times New Roman" w:hAnsi="Times New Roman" w:cs="Times New Roman"/>
          <w:color w:val="auto"/>
          <w:lang w:eastAsia="en-US" w:bidi="ar-SA"/>
        </w:rPr>
        <w:softHyphen/>
        <w:t>лагательных.</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не с причастиями.</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ДЕЕПРИЧАСТИЕ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 деепричастии: общее грамматическое значе</w:t>
      </w:r>
      <w:r w:rsidRPr="002617D5">
        <w:rPr>
          <w:rFonts w:ascii="Times New Roman" w:eastAsia="Times New Roman" w:hAnsi="Times New Roman" w:cs="Times New Roman"/>
          <w:color w:val="auto"/>
          <w:lang w:eastAsia="en-US" w:bidi="ar-SA"/>
        </w:rPr>
        <w:softHyphen/>
        <w:t>ние, морфологические и синтаксические признаки.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Признаки глагола и наречия у деепричастия.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не с деепричастиями.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Деепричастный оборот.</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Выделение запятыми деепричастного оборота.</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Словообразование деепричастий несовершенного и совер</w:t>
      </w:r>
      <w:r w:rsidRPr="002617D5">
        <w:rPr>
          <w:rFonts w:ascii="Times New Roman" w:eastAsia="Times New Roman" w:hAnsi="Times New Roman" w:cs="Times New Roman"/>
          <w:color w:val="auto"/>
          <w:lang w:eastAsia="en-US" w:bidi="ar-SA"/>
        </w:rPr>
        <w:softHyphen/>
        <w:t>шенного вида.</w:t>
      </w:r>
    </w:p>
    <w:p w:rsidR="00281087" w:rsidRPr="002617D5" w:rsidRDefault="00281087" w:rsidP="002617D5">
      <w:pPr>
        <w:widowControl/>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 xml:space="preserve">ПЕРЕХОД СЛОВ ИЗ ОДНИХ САМОСТОЯТЕЛЬНЫХ ЧАСТЕЙ РЕЧИ В ДРУГИЕ </w:t>
      </w:r>
    </w:p>
    <w:p w:rsidR="00281087" w:rsidRPr="002617D5" w:rsidRDefault="00281087" w:rsidP="002617D5">
      <w:pPr>
        <w:widowControl/>
        <w:ind w:left="144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144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СЛУЖЕБНЫЕ ЧАСТИ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Общее понятие о служебных частях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ПРЕДЛОГ</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 предлоге. Назначение предлогов в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Разряды предлогов по значению. Многозначность некото</w:t>
      </w:r>
      <w:r w:rsidRPr="002617D5">
        <w:rPr>
          <w:rFonts w:ascii="Times New Roman" w:eastAsia="Times New Roman" w:hAnsi="Times New Roman" w:cs="Times New Roman"/>
          <w:color w:val="auto"/>
          <w:lang w:eastAsia="en-US" w:bidi="ar-SA"/>
        </w:rPr>
        <w:softHyphen/>
        <w:t>рых предлогов.</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Группы предлогов по происхождению: непроизводные и производные.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Простые и составные предлоги.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Переход других частей речи в предлоги (в течение, в про</w:t>
      </w:r>
      <w:r w:rsidRPr="002617D5">
        <w:rPr>
          <w:rFonts w:ascii="Times New Roman" w:eastAsia="Times New Roman" w:hAnsi="Times New Roman" w:cs="Times New Roman"/>
          <w:color w:val="auto"/>
          <w:lang w:eastAsia="en-US" w:bidi="ar-SA"/>
        </w:rPr>
        <w:softHyphen/>
        <w:t>должение, рядом с, несмотря на и др.).</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Раздельное написание производных предлогов.</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Слитное написание производных предлогов.</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Буква е на конце предлогов в течение, в продолжение, вследствие.</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СОЮЗ</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 союзе.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Назначение союзов в речи. Употребление союзов для свя</w:t>
      </w:r>
      <w:r w:rsidRPr="002617D5">
        <w:rPr>
          <w:rFonts w:ascii="Times New Roman" w:eastAsia="Times New Roman" w:hAnsi="Times New Roman" w:cs="Times New Roman"/>
          <w:color w:val="auto"/>
          <w:lang w:eastAsia="en-US" w:bidi="ar-SA"/>
        </w:rPr>
        <w:softHyphen/>
        <w:t>зи однородных членов предложения, частей сложных пред</w:t>
      </w:r>
      <w:r w:rsidRPr="002617D5">
        <w:rPr>
          <w:rFonts w:ascii="Times New Roman" w:eastAsia="Times New Roman" w:hAnsi="Times New Roman" w:cs="Times New Roman"/>
          <w:color w:val="auto"/>
          <w:lang w:eastAsia="en-US" w:bidi="ar-SA"/>
        </w:rPr>
        <w:softHyphen/>
        <w:t>ложений и частей текста.</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Простые и составные союзы.</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Сочинительные и подчинительные союзы; их группы по значению.</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Сочинительные союзы: соединительные, противитель</w:t>
      </w:r>
      <w:r w:rsidRPr="002617D5">
        <w:rPr>
          <w:rFonts w:ascii="Times New Roman" w:eastAsia="Times New Roman" w:hAnsi="Times New Roman" w:cs="Times New Roman"/>
          <w:color w:val="auto"/>
          <w:lang w:eastAsia="en-US" w:bidi="ar-SA"/>
        </w:rPr>
        <w:softHyphen/>
        <w:t>ные, разделительные. Одиночные и повторяющиеся союзы. Употребление сочинительных союзов в простых и сложносо</w:t>
      </w:r>
      <w:r w:rsidRPr="002617D5">
        <w:rPr>
          <w:rFonts w:ascii="Times New Roman" w:eastAsia="Times New Roman" w:hAnsi="Times New Roman" w:cs="Times New Roman"/>
          <w:color w:val="auto"/>
          <w:lang w:eastAsia="en-US" w:bidi="ar-SA"/>
        </w:rPr>
        <w:softHyphen/>
        <w:t>чинённых предложениях.</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сочинительных союзов тоже, также, зато.</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Запятая при однородных членах и в сложносочинённом предложении.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Подчинительные союзы: употребление их в сложнопод</w:t>
      </w:r>
      <w:r w:rsidRPr="002617D5">
        <w:rPr>
          <w:rFonts w:ascii="Times New Roman" w:eastAsia="Times New Roman" w:hAnsi="Times New Roman" w:cs="Times New Roman"/>
          <w:color w:val="auto"/>
          <w:lang w:eastAsia="en-US" w:bidi="ar-SA"/>
        </w:rPr>
        <w:softHyphen/>
        <w:t>чинённых предложениях. Разряды подчинительных сою</w:t>
      </w:r>
      <w:r w:rsidRPr="002617D5">
        <w:rPr>
          <w:rFonts w:ascii="Times New Roman" w:eastAsia="Times New Roman" w:hAnsi="Times New Roman" w:cs="Times New Roman"/>
          <w:color w:val="auto"/>
          <w:lang w:eastAsia="en-US" w:bidi="ar-SA"/>
        </w:rPr>
        <w:softHyphen/>
        <w:t>зов по значению: временные, пространственные, причин</w:t>
      </w:r>
      <w:r w:rsidRPr="002617D5">
        <w:rPr>
          <w:rFonts w:ascii="Times New Roman" w:eastAsia="Times New Roman" w:hAnsi="Times New Roman" w:cs="Times New Roman"/>
          <w:color w:val="auto"/>
          <w:lang w:eastAsia="en-US" w:bidi="ar-SA"/>
        </w:rPr>
        <w:softHyphen/>
        <w:t>ные, условные, сравнительные, следственные, изъяснитель</w:t>
      </w:r>
      <w:r w:rsidRPr="002617D5">
        <w:rPr>
          <w:rFonts w:ascii="Times New Roman" w:eastAsia="Times New Roman" w:hAnsi="Times New Roman" w:cs="Times New Roman"/>
          <w:color w:val="auto"/>
          <w:lang w:eastAsia="en-US" w:bidi="ar-SA"/>
        </w:rPr>
        <w:softHyphen/>
        <w:t>ные.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составных подчинительных союзов.</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союзов чтобы, оттого что и др. (в отли</w:t>
      </w:r>
      <w:r w:rsidRPr="002617D5">
        <w:rPr>
          <w:rFonts w:ascii="Times New Roman" w:eastAsia="Times New Roman" w:hAnsi="Times New Roman" w:cs="Times New Roman"/>
          <w:color w:val="auto"/>
          <w:lang w:eastAsia="en-US" w:bidi="ar-SA"/>
        </w:rPr>
        <w:softHyphen/>
        <w:t>чие от местоимений с частицами и предлогами).</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ЧАСТИЦА</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 частицах. Разряды частиц по значению и упот</w:t>
      </w:r>
      <w:r w:rsidRPr="002617D5">
        <w:rPr>
          <w:rFonts w:ascii="Times New Roman" w:eastAsia="Times New Roman" w:hAnsi="Times New Roman" w:cs="Times New Roman"/>
          <w:color w:val="auto"/>
          <w:lang w:eastAsia="en-US" w:bidi="ar-SA"/>
        </w:rPr>
        <w:softHyphen/>
        <w:t>реблению.</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не и. ни с различными частями речи (обоб</w:t>
      </w:r>
      <w:r w:rsidRPr="002617D5">
        <w:rPr>
          <w:rFonts w:ascii="Times New Roman" w:eastAsia="Times New Roman" w:hAnsi="Times New Roman" w:cs="Times New Roman"/>
          <w:color w:val="auto"/>
          <w:lang w:eastAsia="en-US" w:bidi="ar-SA"/>
        </w:rPr>
        <w:softHyphen/>
        <w:t>щение).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Правописание -то, -либо, -нибудь, кое-, -ка, -таки.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ПЕРЕХОД СЛОВ ИЗ САМОСТОЯТЕЛЬНЫХ ЧАСТЕЙ РЕЧИ В СЛУЖЕБНЫЕ</w:t>
      </w:r>
    </w:p>
    <w:p w:rsidR="00281087" w:rsidRPr="002617D5" w:rsidRDefault="00281087" w:rsidP="002617D5">
      <w:pPr>
        <w:widowControl/>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МЕЖДОМЕТИЕ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 междометии. Основные функции междоме</w:t>
      </w:r>
      <w:r w:rsidRPr="002617D5">
        <w:rPr>
          <w:rFonts w:ascii="Times New Roman" w:eastAsia="Times New Roman" w:hAnsi="Times New Roman" w:cs="Times New Roman"/>
          <w:color w:val="auto"/>
          <w:lang w:eastAsia="en-US" w:bidi="ar-SA"/>
        </w:rPr>
        <w:softHyphen/>
        <w:t>тий.</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Разряды междометий. Звукоподражательные слова.</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при междометиях.</w:t>
      </w:r>
    </w:p>
    <w:p w:rsidR="00281087" w:rsidRPr="002617D5" w:rsidRDefault="00281087" w:rsidP="002617D5">
      <w:pPr>
        <w:widowControl/>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contextualSpacing/>
        <w:jc w:val="both"/>
        <w:rPr>
          <w:rFonts w:ascii="Times New Roman" w:eastAsia="Times New Roman" w:hAnsi="Times New Roman" w:cs="Times New Roman"/>
          <w:color w:val="auto"/>
          <w:lang w:eastAsia="en-US" w:bidi="ar-SA"/>
        </w:rPr>
      </w:pPr>
      <w:bookmarkStart w:id="59" w:name="bookmark14"/>
    </w:p>
    <w:p w:rsidR="00281087" w:rsidRPr="002617D5" w:rsidRDefault="00281087" w:rsidP="002617D5">
      <w:pPr>
        <w:widowControl/>
        <w:contextualSpacing/>
        <w:jc w:val="center"/>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8 КЛАСС</w:t>
      </w:r>
      <w:bookmarkEnd w:id="59"/>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ВВЕДЕНИЕ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Русский язык — родной язык.</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Повторение изученного в 5—7 классах.</w:t>
      </w:r>
    </w:p>
    <w:p w:rsidR="00281087" w:rsidRPr="002617D5" w:rsidRDefault="00281087" w:rsidP="002617D5">
      <w:pPr>
        <w:widowControl/>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СИНТАКСИС И ПУНКТУАЦИЯ</w:t>
      </w: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ПОНЯТИЕ О СИНТАКСИСЕ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Словосочетание и предложение как единицы синтаксиса. Виды синтаксической связи. Средства синтаксической связи.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Способы подчинительной связи.</w:t>
      </w:r>
    </w:p>
    <w:p w:rsidR="00281087" w:rsidRPr="002617D5" w:rsidRDefault="00281087" w:rsidP="002617D5">
      <w:pPr>
        <w:widowControl/>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ПУНКТУАЦИЯ КАК СИСТЕМА ЗНАКОВ ПРЕПИНАНИЯ</w:t>
      </w:r>
    </w:p>
    <w:p w:rsidR="00281087" w:rsidRPr="002617D5" w:rsidRDefault="00281087" w:rsidP="002617D5">
      <w:pPr>
        <w:widowControl/>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 xml:space="preserve"> </w:t>
      </w:r>
      <w:r w:rsidRPr="002617D5">
        <w:rPr>
          <w:rFonts w:ascii="Times New Roman" w:eastAsia="Times New Roman" w:hAnsi="Times New Roman" w:cs="Times New Roman"/>
          <w:bCs/>
          <w:color w:val="auto"/>
          <w:lang w:eastAsia="en-US" w:bidi="ar-SA"/>
        </w:rPr>
        <w:tab/>
      </w:r>
      <w:r w:rsidRPr="002617D5">
        <w:rPr>
          <w:rFonts w:ascii="Times New Roman" w:eastAsia="Times New Roman" w:hAnsi="Times New Roman" w:cs="Times New Roman"/>
          <w:bCs/>
          <w:color w:val="auto"/>
          <w:lang w:eastAsia="en-US" w:bidi="ar-SA"/>
        </w:rPr>
        <w:tab/>
        <w:t>И ПРАВИЛ ИХ ИСПОЛЬЗОВАНИЯ</w:t>
      </w:r>
    </w:p>
    <w:p w:rsidR="00281087" w:rsidRPr="002617D5" w:rsidRDefault="00281087" w:rsidP="002617D5">
      <w:pPr>
        <w:widowControl/>
        <w:contextualSpacing/>
        <w:jc w:val="both"/>
        <w:rPr>
          <w:rFonts w:ascii="Times New Roman" w:eastAsia="Times New Roman" w:hAnsi="Times New Roman" w:cs="Times New Roman"/>
          <w:bCs/>
          <w:color w:val="auto"/>
          <w:lang w:eastAsia="en-US" w:bidi="ar-SA"/>
        </w:rPr>
      </w:pP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Принципы русской пунктуации. Знаки препинания и их функции.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Одиночные и парные знаки препинания. Сочетания зна</w:t>
      </w:r>
      <w:r w:rsidRPr="002617D5">
        <w:rPr>
          <w:rFonts w:ascii="Times New Roman" w:eastAsia="Times New Roman" w:hAnsi="Times New Roman" w:cs="Times New Roman"/>
          <w:color w:val="auto"/>
          <w:lang w:eastAsia="en-US" w:bidi="ar-SA"/>
        </w:rPr>
        <w:softHyphen/>
        <w:t>ков препинания.</w:t>
      </w:r>
    </w:p>
    <w:p w:rsidR="00281087" w:rsidRPr="002617D5" w:rsidRDefault="00281087" w:rsidP="002617D5">
      <w:pPr>
        <w:widowControl/>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СЛОВОСОЧЕТАНИЕ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Основные виды словосочетаний: подчинительные и сочи</w:t>
      </w:r>
      <w:r w:rsidRPr="002617D5">
        <w:rPr>
          <w:rFonts w:ascii="Times New Roman" w:eastAsia="Times New Roman" w:hAnsi="Times New Roman" w:cs="Times New Roman"/>
          <w:color w:val="auto"/>
          <w:lang w:eastAsia="en-US" w:bidi="ar-SA"/>
        </w:rPr>
        <w:softHyphen/>
        <w:t>нительные.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Строение и грамматическое значение словосочетаний. Цельные словосочетания.</w:t>
      </w:r>
    </w:p>
    <w:p w:rsidR="00281087" w:rsidRPr="002617D5" w:rsidRDefault="00281087" w:rsidP="002617D5">
      <w:pPr>
        <w:widowControl/>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ПРЕДЛОЖЕНИЕ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 предложении. Строение предложения. Интона</w:t>
      </w:r>
      <w:r w:rsidRPr="002617D5">
        <w:rPr>
          <w:rFonts w:ascii="Times New Roman" w:eastAsia="Times New Roman" w:hAnsi="Times New Roman" w:cs="Times New Roman"/>
          <w:color w:val="auto"/>
          <w:lang w:eastAsia="en-US" w:bidi="ar-SA"/>
        </w:rPr>
        <w:softHyphen/>
        <w:t>ция конца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Грамматическая основа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Предложения простые и сложные.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Предложения утвердительные и отрицательные.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Виды предложений по цели высказывания.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Виды предложений по эмоциональной окраске.</w:t>
      </w:r>
    </w:p>
    <w:p w:rsidR="00281087" w:rsidRPr="002617D5" w:rsidRDefault="00281087" w:rsidP="002617D5">
      <w:pPr>
        <w:widowControl/>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ПРОСТОЕ ПРЕДЛОЖЕНИЕ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Основные виды простого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Порядок слов в предложении. Логическое ударение.</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ГЛАВНЫЕ ЧЛЕНЫ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Подлежащее. Способы его выражения.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Сказуемое. Основные типы сказуемого: простое глаголь</w:t>
      </w:r>
      <w:r w:rsidRPr="002617D5">
        <w:rPr>
          <w:rFonts w:ascii="Times New Roman" w:eastAsia="Times New Roman" w:hAnsi="Times New Roman" w:cs="Times New Roman"/>
          <w:color w:val="auto"/>
          <w:lang w:eastAsia="en-US" w:bidi="ar-SA"/>
        </w:rPr>
        <w:softHyphen/>
        <w:t>ное, составное глагольное, составное именное.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Особенности связи подлежащего и сказуемого.</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Тире между подлежащим и сказуемым.</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ВТОРОСТЕПЕННЫЕ ЧЛЕНЫ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Определение. Согласованное и несогласованное определе</w:t>
      </w:r>
      <w:r w:rsidRPr="002617D5">
        <w:rPr>
          <w:rFonts w:ascii="Times New Roman" w:eastAsia="Times New Roman" w:hAnsi="Times New Roman" w:cs="Times New Roman"/>
          <w:color w:val="auto"/>
          <w:lang w:eastAsia="en-US" w:bidi="ar-SA"/>
        </w:rPr>
        <w:softHyphen/>
        <w:t>ние.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Приложение как вид определения.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Дефис при приложении.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Дополнение. Его основные значения и способы выраже</w:t>
      </w:r>
      <w:r w:rsidRPr="002617D5">
        <w:rPr>
          <w:rFonts w:ascii="Times New Roman" w:eastAsia="Times New Roman" w:hAnsi="Times New Roman" w:cs="Times New Roman"/>
          <w:color w:val="auto"/>
          <w:lang w:eastAsia="en-US" w:bidi="ar-SA"/>
        </w:rPr>
        <w:softHyphen/>
        <w:t>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Обстоятельство. Его основные значения и способы выра</w:t>
      </w:r>
      <w:r w:rsidRPr="002617D5">
        <w:rPr>
          <w:rFonts w:ascii="Times New Roman" w:eastAsia="Times New Roman" w:hAnsi="Times New Roman" w:cs="Times New Roman"/>
          <w:color w:val="auto"/>
          <w:lang w:eastAsia="en-US" w:bidi="ar-SA"/>
        </w:rPr>
        <w:softHyphen/>
        <w:t>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Многозначные члены предложения. Распространённые члены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Синтаксические функции инфинитива.</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Выделение запятыми обстоятельств, выраженных дее</w:t>
      </w:r>
      <w:r w:rsidRPr="002617D5">
        <w:rPr>
          <w:rFonts w:ascii="Times New Roman" w:eastAsia="Times New Roman" w:hAnsi="Times New Roman" w:cs="Times New Roman"/>
          <w:color w:val="auto"/>
          <w:lang w:eastAsia="en-US" w:bidi="ar-SA"/>
        </w:rPr>
        <w:softHyphen/>
        <w:t>причастными и сравнительными оборотами, а также обсто</w:t>
      </w:r>
      <w:r w:rsidRPr="002617D5">
        <w:rPr>
          <w:rFonts w:ascii="Times New Roman" w:eastAsia="Times New Roman" w:hAnsi="Times New Roman" w:cs="Times New Roman"/>
          <w:color w:val="auto"/>
          <w:lang w:eastAsia="en-US" w:bidi="ar-SA"/>
        </w:rPr>
        <w:softHyphen/>
        <w:t>ятельств с предлогом несмотря на.</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ОДНОСОСТАВНЫЕ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об односоставных предложениях. Основные ви</w:t>
      </w:r>
      <w:r w:rsidRPr="002617D5">
        <w:rPr>
          <w:rFonts w:ascii="Times New Roman" w:eastAsia="Times New Roman" w:hAnsi="Times New Roman" w:cs="Times New Roman"/>
          <w:color w:val="auto"/>
          <w:lang w:eastAsia="en-US" w:bidi="ar-SA"/>
        </w:rPr>
        <w:softHyphen/>
        <w:t>ды односоставных предложений по строению и значению: определённо-личные, неопределённо-личные, безличные, назывные.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Особенности использования односоставных предложений в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Синонимика двусоставных и односоставных предложе</w:t>
      </w:r>
      <w:r w:rsidRPr="002617D5">
        <w:rPr>
          <w:rFonts w:ascii="Times New Roman" w:eastAsia="Times New Roman" w:hAnsi="Times New Roman" w:cs="Times New Roman"/>
          <w:color w:val="auto"/>
          <w:lang w:eastAsia="en-US" w:bidi="ar-SA"/>
        </w:rPr>
        <w:softHyphen/>
        <w:t>ний.</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в конце назывных предложений.</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ПОЛНЫЕ И НЕПОЛНЫЕ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Неполные предложения в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Строение и значение неполных предложений.</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Тире в неполном предложении.</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ОСЛОЖНЁННОЕ ПРЕДЛОЖЕНИЕ</w:t>
      </w: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ПРЕДЛОЖЕНИЯ С ОДНОРОДНЫМИ ЧЛЕНАМИ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об однородных членах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Средства связи однородных членов.</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Союзы при однородных членах, их разряды по значению.</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Запятая между однородными членами.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Однородные и неоднородные определения.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Обобщающие слова в предложениях с однородными чле</w:t>
      </w:r>
      <w:r w:rsidRPr="002617D5">
        <w:rPr>
          <w:rFonts w:ascii="Times New Roman" w:eastAsia="Times New Roman" w:hAnsi="Times New Roman" w:cs="Times New Roman"/>
          <w:color w:val="auto"/>
          <w:lang w:eastAsia="en-US" w:bidi="ar-SA"/>
        </w:rPr>
        <w:softHyphen/>
        <w:t>нами.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при обобщающих словах в предложе</w:t>
      </w:r>
      <w:r w:rsidRPr="002617D5">
        <w:rPr>
          <w:rFonts w:ascii="Times New Roman" w:eastAsia="Times New Roman" w:hAnsi="Times New Roman" w:cs="Times New Roman"/>
          <w:color w:val="auto"/>
          <w:lang w:eastAsia="en-US" w:bidi="ar-SA"/>
        </w:rPr>
        <w:softHyphen/>
        <w:t>ниях с однородными членами.</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ПРЕДЛОЖЕНИЯ С ОБОСОБЛЕННЫМИ ЧЛЕНАМИ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об обособленных членах предложения, их роль в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Общие условия обособления определений.</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Обособление определений, выраженных причастиями и прилагательными с зависимыми от них словами.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при обособленных согласованных оп</w:t>
      </w:r>
      <w:r w:rsidRPr="002617D5">
        <w:rPr>
          <w:rFonts w:ascii="Times New Roman" w:eastAsia="Times New Roman" w:hAnsi="Times New Roman" w:cs="Times New Roman"/>
          <w:color w:val="auto"/>
          <w:lang w:eastAsia="en-US" w:bidi="ar-SA"/>
        </w:rPr>
        <w:softHyphen/>
        <w:t>ределениях.</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Обособленные приложения.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при обособленных приложениях. Обо</w:t>
      </w:r>
      <w:r w:rsidRPr="002617D5">
        <w:rPr>
          <w:rFonts w:ascii="Times New Roman" w:eastAsia="Times New Roman" w:hAnsi="Times New Roman" w:cs="Times New Roman"/>
          <w:color w:val="auto"/>
          <w:lang w:eastAsia="en-US" w:bidi="ar-SA"/>
        </w:rPr>
        <w:softHyphen/>
        <w:t>собленные обстоятельства. Способы их выражения и разно</w:t>
      </w:r>
      <w:r w:rsidRPr="002617D5">
        <w:rPr>
          <w:rFonts w:ascii="Times New Roman" w:eastAsia="Times New Roman" w:hAnsi="Times New Roman" w:cs="Times New Roman"/>
          <w:color w:val="auto"/>
          <w:lang w:eastAsia="en-US" w:bidi="ar-SA"/>
        </w:rPr>
        <w:softHyphen/>
        <w:t>видности значения.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Выделение запятыми обстоятельств, выраженных дее</w:t>
      </w:r>
      <w:r w:rsidRPr="002617D5">
        <w:rPr>
          <w:rFonts w:ascii="Times New Roman" w:eastAsia="Times New Roman" w:hAnsi="Times New Roman" w:cs="Times New Roman"/>
          <w:color w:val="auto"/>
          <w:lang w:eastAsia="en-US" w:bidi="ar-SA"/>
        </w:rPr>
        <w:softHyphen/>
        <w:t>причастиями и деепричастными оборотами, а также сущест</w:t>
      </w:r>
      <w:r w:rsidRPr="002617D5">
        <w:rPr>
          <w:rFonts w:ascii="Times New Roman" w:eastAsia="Times New Roman" w:hAnsi="Times New Roman" w:cs="Times New Roman"/>
          <w:color w:val="auto"/>
          <w:lang w:eastAsia="en-US" w:bidi="ar-SA"/>
        </w:rPr>
        <w:softHyphen/>
        <w:t>вительными с предлогом несмотря на и др.</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Обособленные уточняющие члены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при обособленных уточняющих чле</w:t>
      </w:r>
      <w:r w:rsidRPr="002617D5">
        <w:rPr>
          <w:rFonts w:ascii="Times New Roman" w:eastAsia="Times New Roman" w:hAnsi="Times New Roman" w:cs="Times New Roman"/>
          <w:color w:val="auto"/>
          <w:lang w:eastAsia="en-US" w:bidi="ar-SA"/>
        </w:rPr>
        <w:softHyphen/>
        <w:t>нах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ПРЕДЛОЖЕНИЯ С ВВОДНЫМИ СЛОВАМИ, СЛОВОСОЧЕТАНИЯМИ,</w:t>
      </w:r>
    </w:p>
    <w:p w:rsidR="00281087" w:rsidRPr="002617D5" w:rsidRDefault="00281087" w:rsidP="002617D5">
      <w:pPr>
        <w:widowControl/>
        <w:ind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ПРЕДЛОЖЕНИЯМИ И С ОБРАЩЕНИЯМИ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Вводные слова (словосочетания) как средство выражения отношения говорящего к своему сообщению и как средство связи между предложениями в тексте. Интонация вводности.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Основные смысловые разряды вводных слов. Вводные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Синонимия вводных конструкций.</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в предложении с вводными словами, словосочетаниями.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Выделение на письме вводных предложений.</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Вставные конструкции как средства пояснения, уточне</w:t>
      </w:r>
      <w:r w:rsidRPr="002617D5">
        <w:rPr>
          <w:rFonts w:ascii="Times New Roman" w:eastAsia="Times New Roman" w:hAnsi="Times New Roman" w:cs="Times New Roman"/>
          <w:color w:val="auto"/>
          <w:lang w:eastAsia="en-US" w:bidi="ar-SA"/>
        </w:rPr>
        <w:softHyphen/>
        <w:t>ния, обогащения содержания высказывания. Их выделение интонацией в устной речи и знаками препинания на письме.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Обращение, средства его выражения, включая зватель</w:t>
      </w:r>
      <w:r w:rsidRPr="002617D5">
        <w:rPr>
          <w:rFonts w:ascii="Times New Roman" w:eastAsia="Times New Roman" w:hAnsi="Times New Roman" w:cs="Times New Roman"/>
          <w:color w:val="auto"/>
          <w:lang w:eastAsia="en-US" w:bidi="ar-SA"/>
        </w:rPr>
        <w:softHyphen/>
        <w:t>ную интонацию. Роль обращения в речевом общении. Этиче</w:t>
      </w:r>
      <w:r w:rsidRPr="002617D5">
        <w:rPr>
          <w:rFonts w:ascii="Times New Roman" w:eastAsia="Times New Roman" w:hAnsi="Times New Roman" w:cs="Times New Roman"/>
          <w:color w:val="auto"/>
          <w:lang w:eastAsia="en-US" w:bidi="ar-SA"/>
        </w:rPr>
        <w:softHyphen/>
        <w:t>ские нормы использования обращений.</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Особенности выражения обращений в разговорной и худо</w:t>
      </w:r>
      <w:r w:rsidRPr="002617D5">
        <w:rPr>
          <w:rFonts w:ascii="Times New Roman" w:eastAsia="Times New Roman" w:hAnsi="Times New Roman" w:cs="Times New Roman"/>
          <w:color w:val="auto"/>
          <w:lang w:eastAsia="en-US" w:bidi="ar-SA"/>
        </w:rPr>
        <w:softHyphen/>
        <w:t>жественной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при обращении.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Слова-предложения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Особенности строения, значения и употребления слов- предложений в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Пунктуационное оформление слов-предложений.</w:t>
      </w:r>
    </w:p>
    <w:p w:rsidR="00281087" w:rsidRPr="002617D5" w:rsidRDefault="00281087" w:rsidP="002617D5">
      <w:pPr>
        <w:widowControl/>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contextualSpacing/>
        <w:jc w:val="center"/>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9 КЛАСС</w:t>
      </w: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ВВЕДЕНИЕ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Богатство, образность, точность русского языка.</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Повторение изученного в 8 классе.</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СИНТАКСИС И ПУНКТУАЦИЯ</w:t>
      </w: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СЛОЖНОЕ ПРЕДЛОЖЕНИЕ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Смысловое, структурное и интонационное единство слож</w:t>
      </w:r>
      <w:r w:rsidRPr="002617D5">
        <w:rPr>
          <w:rFonts w:ascii="Times New Roman" w:eastAsia="Times New Roman" w:hAnsi="Times New Roman" w:cs="Times New Roman"/>
          <w:color w:val="auto"/>
          <w:lang w:eastAsia="en-US" w:bidi="ar-SA"/>
        </w:rPr>
        <w:softHyphen/>
        <w:t>ного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Основные виды сложных предложений по характеру от</w:t>
      </w:r>
      <w:r w:rsidRPr="002617D5">
        <w:rPr>
          <w:rFonts w:ascii="Times New Roman" w:eastAsia="Times New Roman" w:hAnsi="Times New Roman" w:cs="Times New Roman"/>
          <w:color w:val="auto"/>
          <w:lang w:eastAsia="en-US" w:bidi="ar-SA"/>
        </w:rPr>
        <w:softHyphen/>
        <w:t>ношений и средствам связи между их частями.</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СЛОЖНОСОЧИНЁННЫЕ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Смысловые отношения между частями сложносочинён</w:t>
      </w:r>
      <w:r w:rsidRPr="002617D5">
        <w:rPr>
          <w:rFonts w:ascii="Times New Roman" w:eastAsia="Times New Roman" w:hAnsi="Times New Roman" w:cs="Times New Roman"/>
          <w:color w:val="auto"/>
          <w:lang w:eastAsia="en-US" w:bidi="ar-SA"/>
        </w:rPr>
        <w:softHyphen/>
        <w:t>ного предложения. Интонация и сочинительные союзы как средство связи его частей. Значения сочинительных сою</w:t>
      </w:r>
      <w:r w:rsidRPr="002617D5">
        <w:rPr>
          <w:rFonts w:ascii="Times New Roman" w:eastAsia="Times New Roman" w:hAnsi="Times New Roman" w:cs="Times New Roman"/>
          <w:color w:val="auto"/>
          <w:lang w:eastAsia="en-US" w:bidi="ar-SA"/>
        </w:rPr>
        <w:softHyphen/>
        <w:t>зов.</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в сложносочинённых предложениях.</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СЛОЖНОПОДЧИНЁННЫЕ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Строение сложноподчинённых предложений. Главные и придаточные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Интонация, подчинительные союзы и союзные слова, ука</w:t>
      </w:r>
      <w:r w:rsidRPr="002617D5">
        <w:rPr>
          <w:rFonts w:ascii="Times New Roman" w:eastAsia="Times New Roman" w:hAnsi="Times New Roman" w:cs="Times New Roman"/>
          <w:color w:val="auto"/>
          <w:lang w:eastAsia="en-US" w:bidi="ar-SA"/>
        </w:rPr>
        <w:softHyphen/>
        <w:t>зательные слова как средство связи частей сложноподчинён</w:t>
      </w:r>
      <w:r w:rsidRPr="002617D5">
        <w:rPr>
          <w:rFonts w:ascii="Times New Roman" w:eastAsia="Times New Roman" w:hAnsi="Times New Roman" w:cs="Times New Roman"/>
          <w:color w:val="auto"/>
          <w:lang w:eastAsia="en-US" w:bidi="ar-SA"/>
        </w:rPr>
        <w:softHyphen/>
        <w:t>ного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Виды придаточных предложений: подлежащные, сказу - емные, определительные, дополнительные, обстоятельст</w:t>
      </w:r>
      <w:r w:rsidRPr="002617D5">
        <w:rPr>
          <w:rFonts w:ascii="Times New Roman" w:eastAsia="Times New Roman" w:hAnsi="Times New Roman" w:cs="Times New Roman"/>
          <w:color w:val="auto"/>
          <w:lang w:eastAsia="en-US" w:bidi="ar-SA"/>
        </w:rPr>
        <w:softHyphen/>
        <w:t>венные. Синонимика простых и сложноподчинённых пред</w:t>
      </w:r>
      <w:r w:rsidRPr="002617D5">
        <w:rPr>
          <w:rFonts w:ascii="Times New Roman" w:eastAsia="Times New Roman" w:hAnsi="Times New Roman" w:cs="Times New Roman"/>
          <w:color w:val="auto"/>
          <w:lang w:eastAsia="en-US" w:bidi="ar-SA"/>
        </w:rPr>
        <w:softHyphen/>
        <w:t>ложений.</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Сложноподчинённые предложения с несколькими прида</w:t>
      </w:r>
      <w:r w:rsidRPr="002617D5">
        <w:rPr>
          <w:rFonts w:ascii="Times New Roman" w:eastAsia="Times New Roman" w:hAnsi="Times New Roman" w:cs="Times New Roman"/>
          <w:color w:val="auto"/>
          <w:lang w:eastAsia="en-US" w:bidi="ar-SA"/>
        </w:rPr>
        <w:softHyphen/>
        <w:t>точными.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Запятая в сложноподчинённых предложениях с несколь</w:t>
      </w:r>
      <w:r w:rsidRPr="002617D5">
        <w:rPr>
          <w:rFonts w:ascii="Times New Roman" w:eastAsia="Times New Roman" w:hAnsi="Times New Roman" w:cs="Times New Roman"/>
          <w:color w:val="auto"/>
          <w:lang w:eastAsia="en-US" w:bidi="ar-SA"/>
        </w:rPr>
        <w:softHyphen/>
        <w:t>кими придаточными.</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СЛОЖНЫЕ БЕССОЮЗНЫЕ ПРЕДЛОЖЕНИЯ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Значения сложных бессоюзных предложений. Интонаци</w:t>
      </w:r>
      <w:r w:rsidRPr="002617D5">
        <w:rPr>
          <w:rFonts w:ascii="Times New Roman" w:eastAsia="Times New Roman" w:hAnsi="Times New Roman" w:cs="Times New Roman"/>
          <w:color w:val="auto"/>
          <w:lang w:eastAsia="en-US" w:bidi="ar-SA"/>
        </w:rPr>
        <w:softHyphen/>
        <w:t>онные средства их выражения.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в сложных бессоюзных предложениях.</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СЛОЖНЫЕ ПРЕДЛОЖЕНИЯ С РАЗНЫМИ ВИДАМИ СВЯЗИ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 сложных предложениях с разными видами связи. Запятая при стечении сочинительных и подчинительных союзов.</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ind w:left="720" w:firstLine="720"/>
        <w:contextualSpacing/>
        <w:jc w:val="both"/>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СПОСОБЫ ПЕРЕДАЧИ ЧУЖОЙ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Предложения с прямой речью.</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Предложения с косвенной речью.</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Синонимия предложений с прямой и косвенной речью. Цитаты. Способы цитирования.</w:t>
      </w:r>
    </w:p>
    <w:p w:rsidR="00281087" w:rsidRPr="002617D5" w:rsidRDefault="00281087" w:rsidP="002617D5">
      <w:pPr>
        <w:widowControl/>
        <w:ind w:left="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Знаки препинания в предложениях с прямой речью. Знаки препинания в предложениях с косвенной речью. Знаки препинания при цитатах.</w:t>
      </w:r>
    </w:p>
    <w:p w:rsidR="00281087" w:rsidRPr="002617D5" w:rsidRDefault="00281087" w:rsidP="002617D5">
      <w:pPr>
        <w:widowControl/>
        <w:ind w:left="720"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ОБЩИЕ СВЕДЕНИЯ О РУССКОМ ЯЗЫКЕ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Русский язык — государственный язык Российской Феде</w:t>
      </w:r>
      <w:r w:rsidRPr="002617D5">
        <w:rPr>
          <w:rFonts w:ascii="Times New Roman" w:eastAsia="Times New Roman" w:hAnsi="Times New Roman" w:cs="Times New Roman"/>
          <w:color w:val="auto"/>
          <w:lang w:eastAsia="en-US" w:bidi="ar-SA"/>
        </w:rPr>
        <w:softHyphen/>
        <w:t>рации и язык межнационального общения. Русский язык в современном мире. Русский язык среди других славянских языков.</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Русский язык как первоэлемент великой русской литера</w:t>
      </w:r>
      <w:r w:rsidRPr="002617D5">
        <w:rPr>
          <w:rFonts w:ascii="Times New Roman" w:eastAsia="Times New Roman" w:hAnsi="Times New Roman" w:cs="Times New Roman"/>
          <w:color w:val="auto"/>
          <w:lang w:eastAsia="en-US" w:bidi="ar-SA"/>
        </w:rPr>
        <w:softHyphen/>
        <w:t>туры.</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Русский язык как развивающееся явление.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 xml:space="preserve">Систематизация и обобщение изученного в 5—9 классах </w:t>
      </w:r>
    </w:p>
    <w:p w:rsidR="00281087" w:rsidRPr="002617D5" w:rsidRDefault="00281087" w:rsidP="002617D5">
      <w:pPr>
        <w:widowControl/>
        <w:ind w:firstLine="720"/>
        <w:contextualSpacing/>
        <w:jc w:val="center"/>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II. Развитие связной речи</w:t>
      </w:r>
    </w:p>
    <w:p w:rsidR="00281087" w:rsidRPr="002617D5" w:rsidRDefault="00281087" w:rsidP="002617D5">
      <w:pPr>
        <w:widowControl/>
        <w:ind w:firstLine="720"/>
        <w:contextualSpacing/>
        <w:jc w:val="center"/>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5 КЛАСС</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Устная и письменная формы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Речь диалогическая и монологическая.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 связном тексте.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Тема.</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Основная мысль текста. Смысловые части текста.</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Простой план.</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Понятие о параллельной и последовательной связи пред</w:t>
      </w:r>
      <w:r w:rsidRPr="002617D5">
        <w:rPr>
          <w:rFonts w:ascii="Times New Roman" w:eastAsia="Times New Roman" w:hAnsi="Times New Roman" w:cs="Times New Roman"/>
          <w:color w:val="auto"/>
          <w:lang w:eastAsia="en-US" w:bidi="ar-SA"/>
        </w:rPr>
        <w:softHyphen/>
        <w:t>ложений в тексте.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Выразительные средства устной речи.</w:t>
      </w:r>
    </w:p>
    <w:p w:rsidR="00281087" w:rsidRPr="002617D5" w:rsidRDefault="00281087" w:rsidP="002617D5">
      <w:pPr>
        <w:widowControl/>
        <w:ind w:left="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Общее понятие о стилях речи. Характеристика разговор</w:t>
      </w:r>
      <w:r w:rsidRPr="002617D5">
        <w:rPr>
          <w:rFonts w:ascii="Times New Roman" w:eastAsia="Times New Roman" w:hAnsi="Times New Roman" w:cs="Times New Roman"/>
          <w:color w:val="auto"/>
          <w:lang w:eastAsia="en-US" w:bidi="ar-SA"/>
        </w:rPr>
        <w:softHyphen/>
        <w:t>ного, научного, художественного стилей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Типы речи. Представление о повествовании, описании, рассуждении.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contextualSpacing/>
        <w:jc w:val="center"/>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6 КЛАСС</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Темы узкие и широкие. Простой и сложный план. Эпиграф.</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Лексические средства связи предложений в тексте. Опи</w:t>
      </w:r>
      <w:r w:rsidRPr="002617D5">
        <w:rPr>
          <w:rFonts w:ascii="Times New Roman" w:eastAsia="Times New Roman" w:hAnsi="Times New Roman" w:cs="Times New Roman"/>
          <w:color w:val="auto"/>
          <w:lang w:eastAsia="en-US" w:bidi="ar-SA"/>
        </w:rPr>
        <w:softHyphen/>
        <w:t>сательный оборот.</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Характеристика официально-делового стиля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Художественное повествование. Рассказ.</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Описание природы, помещения, одежды, костюма.</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Построение текста-рассуждения в различных стилях ре</w:t>
      </w:r>
      <w:r w:rsidRPr="002617D5">
        <w:rPr>
          <w:rFonts w:ascii="Times New Roman" w:eastAsia="Times New Roman" w:hAnsi="Times New Roman" w:cs="Times New Roman"/>
          <w:color w:val="auto"/>
          <w:lang w:eastAsia="en-US" w:bidi="ar-SA"/>
        </w:rPr>
        <w:softHyphen/>
        <w:t>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Местоимение как средство связи предложений в тексте.</w:t>
      </w:r>
    </w:p>
    <w:p w:rsidR="00281087" w:rsidRPr="002617D5" w:rsidRDefault="00281087" w:rsidP="002617D5">
      <w:pPr>
        <w:widowControl/>
        <w:contextualSpacing/>
        <w:jc w:val="both"/>
        <w:rPr>
          <w:rFonts w:ascii="Times New Roman" w:eastAsia="Times New Roman" w:hAnsi="Times New Roman" w:cs="Times New Roman"/>
          <w:color w:val="auto"/>
          <w:lang w:eastAsia="en-US" w:bidi="ar-SA"/>
        </w:rPr>
      </w:pPr>
      <w:bookmarkStart w:id="60" w:name="bookmark17"/>
      <w:r w:rsidRPr="002617D5">
        <w:rPr>
          <w:rFonts w:ascii="Times New Roman" w:eastAsia="Times New Roman" w:hAnsi="Times New Roman" w:cs="Times New Roman"/>
          <w:color w:val="auto"/>
          <w:lang w:eastAsia="en-US" w:bidi="ar-SA"/>
        </w:rPr>
        <w:t xml:space="preserve"> </w:t>
      </w:r>
    </w:p>
    <w:p w:rsidR="00281087" w:rsidRPr="002617D5" w:rsidRDefault="00281087" w:rsidP="002617D5">
      <w:pPr>
        <w:widowControl/>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contextualSpacing/>
        <w:jc w:val="center"/>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7. КЛАСС</w:t>
      </w:r>
      <w:bookmarkEnd w:id="60"/>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Описание общего вида местности.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Описание действий (трудовых процессов).</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Описание действий (в спорте).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Рассказ на основе услышанного.</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Сообщение.</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Отзыв о книге. Характеристика литературного героя.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Общая характеристика публицистического стиля.</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Союз как средство связи предложений и частей текста.</w:t>
      </w:r>
    </w:p>
    <w:p w:rsidR="00281087" w:rsidRPr="002617D5" w:rsidRDefault="00281087" w:rsidP="002617D5">
      <w:pPr>
        <w:widowControl/>
        <w:contextualSpacing/>
        <w:jc w:val="center"/>
        <w:rPr>
          <w:rFonts w:ascii="Times New Roman" w:eastAsia="Times New Roman" w:hAnsi="Times New Roman" w:cs="Times New Roman"/>
          <w:color w:val="auto"/>
          <w:lang w:eastAsia="en-US" w:bidi="ar-SA"/>
        </w:rPr>
      </w:pPr>
    </w:p>
    <w:p w:rsidR="00281087" w:rsidRPr="002617D5" w:rsidRDefault="00281087" w:rsidP="002617D5">
      <w:pPr>
        <w:widowControl/>
        <w:contextualSpacing/>
        <w:jc w:val="center"/>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8 КЛАСС</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Углубление изученных ранее понятий связной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 xml:space="preserve"> Расширение понятий о публицистическом и художествен</w:t>
      </w:r>
      <w:r w:rsidRPr="002617D5">
        <w:rPr>
          <w:rFonts w:ascii="Times New Roman" w:eastAsia="Times New Roman" w:hAnsi="Times New Roman" w:cs="Times New Roman"/>
          <w:color w:val="auto"/>
          <w:lang w:eastAsia="en-US" w:bidi="ar-SA"/>
        </w:rPr>
        <w:softHyphen/>
        <w:t xml:space="preserve">ном стилях. </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Углубление понятия о средствах связи частей текста.</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p>
    <w:p w:rsidR="00281087" w:rsidRPr="002617D5" w:rsidRDefault="00281087" w:rsidP="002617D5">
      <w:pPr>
        <w:widowControl/>
        <w:contextualSpacing/>
        <w:jc w:val="center"/>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9 КЛАСС</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Систематизация и обобщение основных понятий связной речи, служащих базой для создания высказываний в устной и письменной формах в соответствии с определён</w:t>
      </w:r>
      <w:r w:rsidRPr="002617D5">
        <w:rPr>
          <w:rFonts w:ascii="Times New Roman" w:eastAsia="Times New Roman" w:hAnsi="Times New Roman" w:cs="Times New Roman"/>
          <w:color w:val="auto"/>
          <w:lang w:eastAsia="en-US" w:bidi="ar-SA"/>
        </w:rPr>
        <w:softHyphen/>
        <w:t>ной темой и основной мыслью высказывания, типом речи и стилем высказывания, с использованием разнообразных изобразительно-выразительных средств языка, с соблюдени</w:t>
      </w:r>
      <w:r w:rsidRPr="002617D5">
        <w:rPr>
          <w:rFonts w:ascii="Times New Roman" w:eastAsia="Times New Roman" w:hAnsi="Times New Roman" w:cs="Times New Roman"/>
          <w:color w:val="auto"/>
          <w:lang w:eastAsia="en-US" w:bidi="ar-SA"/>
        </w:rPr>
        <w:softHyphen/>
        <w:t>ем норм литературной речи.</w:t>
      </w:r>
    </w:p>
    <w:p w:rsidR="00281087" w:rsidRPr="002617D5" w:rsidRDefault="00281087" w:rsidP="002617D5">
      <w:pPr>
        <w:widowControl/>
        <w:ind w:firstLine="720"/>
        <w:contextualSpacing/>
        <w:jc w:val="both"/>
        <w:rPr>
          <w:rFonts w:ascii="Times New Roman" w:eastAsia="Times New Roman" w:hAnsi="Times New Roman" w:cs="Times New Roman"/>
          <w:color w:val="auto"/>
          <w:lang w:eastAsia="en-US" w:bidi="ar-SA"/>
        </w:rPr>
      </w:pPr>
      <w:r w:rsidRPr="00281087">
        <w:rPr>
          <w:rFonts w:ascii="Times New Roman" w:eastAsia="Times New Roman" w:hAnsi="Times New Roman" w:cs="Times New Roman"/>
          <w:color w:val="auto"/>
          <w:lang w:eastAsia="en-US" w:bidi="ar-SA"/>
        </w:rPr>
        <w:t>Углубл</w:t>
      </w:r>
      <w:r w:rsidRPr="002617D5">
        <w:rPr>
          <w:rFonts w:ascii="Times New Roman" w:eastAsia="Times New Roman" w:hAnsi="Times New Roman" w:cs="Times New Roman"/>
          <w:color w:val="auto"/>
          <w:lang w:eastAsia="en-US" w:bidi="ar-SA"/>
        </w:rPr>
        <w:t>ённое понятие о научном стиле и стиле художест</w:t>
      </w:r>
      <w:r w:rsidRPr="002617D5">
        <w:rPr>
          <w:rFonts w:ascii="Times New Roman" w:eastAsia="Times New Roman" w:hAnsi="Times New Roman" w:cs="Times New Roman"/>
          <w:color w:val="auto"/>
          <w:lang w:eastAsia="en-US" w:bidi="ar-SA"/>
        </w:rPr>
        <w:softHyphen/>
        <w:t>венной литературы</w:t>
      </w:r>
    </w:p>
    <w:p w:rsidR="002617D5" w:rsidRDefault="002617D5" w:rsidP="00281087">
      <w:pPr>
        <w:widowControl/>
        <w:spacing w:after="200" w:line="276" w:lineRule="auto"/>
        <w:ind w:firstLine="720"/>
        <w:contextualSpacing/>
        <w:jc w:val="both"/>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Русский язык (УМК Т.А.Ладыженской</w:t>
      </w:r>
      <w:r w:rsidRPr="002617D5">
        <w:rPr>
          <w:rFonts w:ascii="Times New Roman" w:eastAsia="Times New Roman" w:hAnsi="Times New Roman" w:cs="Times New Roman"/>
          <w:b/>
          <w:color w:val="auto"/>
          <w:lang w:eastAsia="en-US" w:bidi="ar-SA"/>
        </w:rPr>
        <w:t>)</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5 класс</w:t>
      </w:r>
    </w:p>
    <w:p w:rsidR="002617D5" w:rsidRPr="002617D5" w:rsidRDefault="002617D5" w:rsidP="002617D5">
      <w:pPr>
        <w:widowControl/>
        <w:spacing w:after="200" w:line="276" w:lineRule="auto"/>
        <w:rPr>
          <w:rFonts w:ascii="Times New Roman" w:eastAsia="Times New Roman" w:hAnsi="Times New Roman" w:cs="Times New Roman"/>
          <w:bCs/>
          <w:color w:val="auto"/>
          <w:lang w:eastAsia="en-US" w:bidi="ar-SA"/>
        </w:rPr>
      </w:pPr>
      <w:r w:rsidRPr="002617D5">
        <w:rPr>
          <w:rFonts w:ascii="Times New Roman" w:eastAsia="Times New Roman" w:hAnsi="Times New Roman" w:cs="Times New Roman"/>
          <w:bCs/>
          <w:color w:val="auto"/>
          <w:lang w:eastAsia="en-US" w:bidi="ar-SA"/>
        </w:rPr>
        <w:t>Язык - важнейшее средство общения  .</w:t>
      </w:r>
      <w:r w:rsidRPr="002617D5">
        <w:rPr>
          <w:rFonts w:ascii="Times New Roman" w:eastAsia="Calibri" w:hAnsi="Times New Roman" w:cs="Times New Roman"/>
          <w:lang w:eastAsia="en-US" w:bidi="ar-SA"/>
        </w:rPr>
        <w:t xml:space="preserve">Умение общаться- важная часть культуры человека. Речь и речевое общение. Речевая ситуация. Речь устная и письменная.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Повторение пройденного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Имя прилагательное: род, падеж, число. Правописание гласных в надежных окончаниях прилагательных.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Местоимения 1, 2 и 3-го лица.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Наречие (ознакомление).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Предлоги и союзы. Раздельное написание предлогов со словами.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Текст. Тема текста. Стили.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Синтаксис. Пунктуация. Культура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Основные синтаксические понятия (единицы): словосочетание, предложение, текст.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Пунктуация как раздел науки о языке.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Словосочетание: главное и зависимое слова в словосочетании.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Грамматическая основа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Главные члены предложения, второстепенные члены предложения: дополнение, определение, обстоятельство.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Синтаксический разбор словосочетания и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Обращение, знаки препинания при обращении. Вводные слова и словосочетания.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Сложное предложение. Наличие двух и более грамматических основ как признак сложного предложения. Сложные предложения с союзами (с двумя главными членами в каждом простом предложении).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Запятая между простыми предложениями в сложном предложении перед и, а, но, чтобы, потому что, когда, который, что, если.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Прямая речь после слов автора и перед ними; знаки препинания при прямой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Диалог. Тире в начале реплик диалога.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Речь устная и письменная; диалогическая и монологическая. Основная мысль текста. Этикетные диалоги. Письмо как одна из разновидностей текста.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Фонетика. Орфоэпия. Графика и орфография. Культура речи</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Calibri" w:hAnsi="Times New Roman" w:cs="Times New Roman"/>
          <w:lang w:eastAsia="en-US" w:bidi="ar-SA"/>
        </w:rPr>
        <w:t>I. Фонетика как раздел лингвистики. Звук как единица языка. Смыслоразличительная функция звуков. Классификация гласных и согласных звуков.</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Ударение в слове. Гласные ударные и безударные. Звуки речи; гласные и согласные звуки.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Фонетический разбор слова.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Орфоэпические словари.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Графика как раздел науки о языке. Обозначение звуков речи на письме; алфавит. Рукописные и печатные буквы; прописные и строчные. Каллиграфия.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Звуковое значение букв е, ё, ю, я. Обозначение мягкости согласных. Мягкий знак для обозначения мягкости согласных. Опознавательные признаки орфограмм.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Орфографический разбор.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Орфографические словари.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II.Умение соблюдать основные правила литературного произношения в рамках требований учебника; произносить гласные и согласные перед гласным 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Умение находить справки о произношении слов в различных словарях (в том числе орфоэпических).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Типы текстов. Повествование. Описание (предмета), отбор языковых средств в зависимости от темы, цели, адресата высказывания.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Лексика. Культура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пользоваться толковым словарем, словарем антонимов и другими школьными словарями. Умение употреблять слова в свойственном им значении.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Морфемика. Орфография. Культура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Орфография как раздел науки о языке. Орфографическое правило.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Правописание гласных и согласных в приставках; буквы з и с на конце приставок. Правописание чередующихся гласных о и а в корнях -лож-- -лаг-, -рос- - -раст-. Буквы е и о после шипящих в корне. Буквы ы и и после ц.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употреблять слова с разными приставками и суффиксами. Умение пользоваться орфографическими и морфемными словарями.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Рассуждение в повествовании. Рассуждение, его структура и разновидности.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Морфология. Орфография. Культура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Имя существительное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Имя существительное как часть речи. Синтаксическая роль имени существительного в предложении.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Существительные, имеющие форму только единственного или только множественного числа. </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Calibri" w:hAnsi="Times New Roman" w:cs="Times New Roman"/>
          <w:lang w:eastAsia="en-US" w:bidi="ar-SA"/>
        </w:rPr>
        <w:t>Морфологический разбор слов.</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Буквы о и е после шипящих и ц в окончаниях существительных.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Склонение существительных на -ия, -ий, -ие. Правописание гласных в падежных окончаниях имен существительных.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согласовывать прилагательные и глаголы прошедшего времени с существительными, род которых может быть определен неверно (например, фамилия, яблоко).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Умение правильно образовывать формы именительного (инженеры, выборы) и родительного (чулок, мест) падежей множественного числа.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Умение использовать в речи существительные-синонимы для более точного выражения мыс- лей и для устранения неоправданного повтора одних и тех же слов.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Доказательства и объяснения в рассуждении.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Имя прилагательное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Имя прилагательное как часть речи. Синтаксическая роль имени прилагательного в предложении.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Полные и краткие прилагательные.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Изменение полных прилагательных по родам, падежам и числам, а кратких - по родам и числам.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правильно ставить ударение в краткой форме прилагательных (труден, трудна, трудно).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Умение пользоваться в речи прилагательными-синонимами для более точного выражения мысли и для устранения неоправданных повторений одних и тех же слов.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Описание животного. Структура текста данного жанра. Стилистические разновидности этого жанра.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Глагол</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Глагол как часть речи. Синтаксическая роль глагола в предложении.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Неопределенная форма глагола (инфинитив на -ть (-ться), -ти (-тись), -чь (-чься). Правописание -ться и -чь (-чься) в неопределенной форме (повторение).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Совершенный и несовершенный вид глагола; I и II спряжение. Правописание гласных в безударных личных окончаниях глаголов.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Правописание чередующихся гласных е и и в корнях глаголов -бер- - -бир-, -дер- - -дир-, -мер- - -мир-, - nep- - -пир-, - тер- - - тир-, -стел- - -стил-. Правописание не с глаголами.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Понятие о рассказе, об особенностях его структуры и стиля. Невыдуманный рассказ о себе. Рассказы по сюжетным картинкам.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Повторение и систематизация пройденного в 5 классе</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Calibri" w:hAnsi="Times New Roman" w:cs="Times New Roman"/>
          <w:lang w:eastAsia="en-US" w:bidi="ar-SA"/>
        </w:rPr>
        <w:t>Разделы науки о языке. Орфография. Пунктуация. Лексика Фоентика. Словообразование. Морфология. Синтаксис.</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bCs/>
          <w:color w:val="auto"/>
          <w:lang w:eastAsia="en-US" w:bidi="ar-SA"/>
        </w:rPr>
        <w:t>6 КЛАСС</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Язык. Речь. Общение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Русский язык – один из развитых языков мира.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Язык, речь, общение. Устное и письменное общения.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Ситуация общения. Определение схемы ситуации общения.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Повторение изученного в 5 классе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Фонетика. Орфоэпия. Морфемы в слове. Орфограммы в приставках и корнях слов. Части речи. Орфограммы в окончаниях слов. Словосочетания. Простое предложение. Знаки препинания. Сложное предложение. Запятые в сложном предложении. Синтаксический разбор предложений. Прямая речь. Диалог.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Тип речи. Стиль речи. Основная мысль текста.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Составление диалога.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Текст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Текст, его особенности. Средства связи предложений в тексте.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Тема и основная мысль текста. Заглавие текста. Начальные и конечные предложения текста. Ключевые слова.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Основные признаки текста.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Текст и стили речи. Официально-деловой стиль.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Умение создавать текста по заданному начальному или конечному предложению.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Лексика. Культура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Слово и его лексическое значение. Общеупотребительные слова. Профессионализмы. Диалектизмы. Исконно русские и заимствованные слова. Неологизмы. Устаревшие слова.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Основные пути пополнения словарного состава русского языка. </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Calibri" w:hAnsi="Times New Roman" w:cs="Times New Roman"/>
          <w:lang w:eastAsia="en-US" w:bidi="ar-SA"/>
        </w:rPr>
        <w:t>Словари русского языка. Приемы сжатия текста.</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i/>
          <w:iCs/>
          <w:lang w:eastAsia="en-US" w:bidi="ar-SA"/>
        </w:rPr>
        <w:t xml:space="preserve">Умение </w:t>
      </w:r>
      <w:r w:rsidRPr="002617D5">
        <w:rPr>
          <w:rFonts w:ascii="Times New Roman" w:eastAsia="Calibri" w:hAnsi="Times New Roman" w:cs="Times New Roman"/>
          <w:lang w:eastAsia="en-US" w:bidi="ar-SA"/>
        </w:rPr>
        <w:t xml:space="preserve">собирать и анализировать материалы к сочинению. Составление словарной статьи по образцу.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Фразеология. Культура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Источники фразеологизмов. Использование фразеологизмов в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Фразеологический словарь.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Конструирование текста с использованием фразеологизмов.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Словообразование. Орфография. Культура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Морфемика и словообразование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Основные способы образования слов в русском языке (приставочный, суффиксальный, приставочно-суффиксальный, бессуффиксный). Сложение как способ словообразования. Переход одной части речи в другую как способ образования. Образование слов в результате слияния сочетаний слов в слово.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Словообразовательная пара. Словообразовательная цепочка. словообразовательное гнездо.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Этимология слов. Этимологические словари.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Правописание чередующихся гласных </w:t>
      </w:r>
      <w:r w:rsidRPr="002617D5">
        <w:rPr>
          <w:rFonts w:ascii="Times New Roman" w:eastAsia="Calibri" w:hAnsi="Times New Roman" w:cs="Times New Roman"/>
          <w:i/>
          <w:iCs/>
          <w:lang w:eastAsia="en-US" w:bidi="ar-SA"/>
        </w:rPr>
        <w:t xml:space="preserve">а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i/>
          <w:iCs/>
          <w:lang w:eastAsia="en-US" w:bidi="ar-SA"/>
        </w:rPr>
        <w:t xml:space="preserve">о </w:t>
      </w:r>
      <w:r w:rsidRPr="002617D5">
        <w:rPr>
          <w:rFonts w:ascii="Times New Roman" w:eastAsia="Calibri" w:hAnsi="Times New Roman" w:cs="Times New Roman"/>
          <w:lang w:eastAsia="en-US" w:bidi="ar-SA"/>
        </w:rPr>
        <w:t xml:space="preserve">в корнях </w:t>
      </w:r>
      <w:r w:rsidRPr="002617D5">
        <w:rPr>
          <w:rFonts w:ascii="Times New Roman" w:eastAsia="Calibri" w:hAnsi="Times New Roman" w:cs="Times New Roman"/>
          <w:i/>
          <w:iCs/>
          <w:lang w:eastAsia="en-US" w:bidi="ar-SA"/>
        </w:rPr>
        <w:t xml:space="preserve">-кас- </w:t>
      </w:r>
      <w:r w:rsidRPr="002617D5">
        <w:rPr>
          <w:rFonts w:ascii="Times New Roman" w:eastAsia="Calibri" w:hAnsi="Times New Roman" w:cs="Times New Roman"/>
          <w:lang w:eastAsia="en-US" w:bidi="ar-SA"/>
        </w:rPr>
        <w:t xml:space="preserve">– </w:t>
      </w:r>
      <w:r w:rsidRPr="002617D5">
        <w:rPr>
          <w:rFonts w:ascii="Times New Roman" w:eastAsia="Calibri" w:hAnsi="Times New Roman" w:cs="Times New Roman"/>
          <w:i/>
          <w:iCs/>
          <w:lang w:eastAsia="en-US" w:bidi="ar-SA"/>
        </w:rPr>
        <w:t>-кос-</w:t>
      </w:r>
      <w:r w:rsidRPr="002617D5">
        <w:rPr>
          <w:rFonts w:ascii="Times New Roman" w:eastAsia="Calibri" w:hAnsi="Times New Roman" w:cs="Times New Roman"/>
          <w:lang w:eastAsia="en-US" w:bidi="ar-SA"/>
        </w:rPr>
        <w:t xml:space="preserve">, </w:t>
      </w:r>
      <w:r w:rsidRPr="002617D5">
        <w:rPr>
          <w:rFonts w:ascii="Times New Roman" w:eastAsia="Calibri" w:hAnsi="Times New Roman" w:cs="Times New Roman"/>
          <w:i/>
          <w:iCs/>
          <w:lang w:eastAsia="en-US" w:bidi="ar-SA"/>
        </w:rPr>
        <w:t xml:space="preserve">-гар- </w:t>
      </w:r>
      <w:r w:rsidRPr="002617D5">
        <w:rPr>
          <w:rFonts w:ascii="Times New Roman" w:eastAsia="Calibri" w:hAnsi="Times New Roman" w:cs="Times New Roman"/>
          <w:lang w:eastAsia="en-US" w:bidi="ar-SA"/>
        </w:rPr>
        <w:t xml:space="preserve">– </w:t>
      </w:r>
      <w:r w:rsidRPr="002617D5">
        <w:rPr>
          <w:rFonts w:ascii="Times New Roman" w:eastAsia="Calibri" w:hAnsi="Times New Roman" w:cs="Times New Roman"/>
          <w:i/>
          <w:iCs/>
          <w:lang w:eastAsia="en-US" w:bidi="ar-SA"/>
        </w:rPr>
        <w:t>-гор-</w:t>
      </w:r>
      <w:r w:rsidRPr="002617D5">
        <w:rPr>
          <w:rFonts w:ascii="Times New Roman" w:eastAsia="Calibri" w:hAnsi="Times New Roman" w:cs="Times New Roman"/>
          <w:lang w:eastAsia="en-US" w:bidi="ar-SA"/>
        </w:rPr>
        <w:t xml:space="preserve">, </w:t>
      </w:r>
      <w:r w:rsidRPr="002617D5">
        <w:rPr>
          <w:rFonts w:ascii="Times New Roman" w:eastAsia="Calibri" w:hAnsi="Times New Roman" w:cs="Times New Roman"/>
          <w:i/>
          <w:iCs/>
          <w:lang w:eastAsia="en-US" w:bidi="ar-SA"/>
        </w:rPr>
        <w:t xml:space="preserve">-зар- </w:t>
      </w:r>
      <w:r w:rsidRPr="002617D5">
        <w:rPr>
          <w:rFonts w:ascii="Times New Roman" w:eastAsia="Calibri" w:hAnsi="Times New Roman" w:cs="Times New Roman"/>
          <w:lang w:eastAsia="en-US" w:bidi="ar-SA"/>
        </w:rPr>
        <w:t xml:space="preserve">– </w:t>
      </w:r>
      <w:r w:rsidRPr="002617D5">
        <w:rPr>
          <w:rFonts w:ascii="Times New Roman" w:eastAsia="Calibri" w:hAnsi="Times New Roman" w:cs="Times New Roman"/>
          <w:i/>
          <w:iCs/>
          <w:lang w:eastAsia="en-US" w:bidi="ar-SA"/>
        </w:rPr>
        <w:t>-зор-</w:t>
      </w:r>
      <w:r w:rsidRPr="002617D5">
        <w:rPr>
          <w:rFonts w:ascii="Times New Roman" w:eastAsia="Calibri" w:hAnsi="Times New Roman" w:cs="Times New Roman"/>
          <w:lang w:eastAsia="en-US" w:bidi="ar-SA"/>
        </w:rPr>
        <w:t xml:space="preserve">. Правописание букв </w:t>
      </w:r>
      <w:r w:rsidRPr="002617D5">
        <w:rPr>
          <w:rFonts w:ascii="Times New Roman" w:eastAsia="Calibri" w:hAnsi="Times New Roman" w:cs="Times New Roman"/>
          <w:i/>
          <w:iCs/>
          <w:lang w:eastAsia="en-US" w:bidi="ar-SA"/>
        </w:rPr>
        <w:t xml:space="preserve">ы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i/>
          <w:iCs/>
          <w:lang w:eastAsia="en-US" w:bidi="ar-SA"/>
        </w:rPr>
        <w:t xml:space="preserve">и </w:t>
      </w:r>
      <w:r w:rsidRPr="002617D5">
        <w:rPr>
          <w:rFonts w:ascii="Times New Roman" w:eastAsia="Calibri" w:hAnsi="Times New Roman" w:cs="Times New Roman"/>
          <w:lang w:eastAsia="en-US" w:bidi="ar-SA"/>
        </w:rPr>
        <w:t xml:space="preserve">после приставок на согласные. Гласные в приставках </w:t>
      </w:r>
      <w:r w:rsidRPr="002617D5">
        <w:rPr>
          <w:rFonts w:ascii="Times New Roman" w:eastAsia="Calibri" w:hAnsi="Times New Roman" w:cs="Times New Roman"/>
          <w:i/>
          <w:iCs/>
          <w:lang w:eastAsia="en-US" w:bidi="ar-SA"/>
        </w:rPr>
        <w:t xml:space="preserve">пре-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i/>
          <w:iCs/>
          <w:lang w:eastAsia="en-US" w:bidi="ar-SA"/>
        </w:rPr>
        <w:t>при-</w:t>
      </w:r>
      <w:r w:rsidRPr="002617D5">
        <w:rPr>
          <w:rFonts w:ascii="Times New Roman" w:eastAsia="Calibri" w:hAnsi="Times New Roman" w:cs="Times New Roman"/>
          <w:lang w:eastAsia="en-US" w:bidi="ar-SA"/>
        </w:rPr>
        <w:t xml:space="preserve">. Соединительные гласные </w:t>
      </w:r>
      <w:r w:rsidRPr="002617D5">
        <w:rPr>
          <w:rFonts w:ascii="Times New Roman" w:eastAsia="Calibri" w:hAnsi="Times New Roman" w:cs="Times New Roman"/>
          <w:i/>
          <w:iCs/>
          <w:lang w:eastAsia="en-US" w:bidi="ar-SA"/>
        </w:rPr>
        <w:t xml:space="preserve">о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i/>
          <w:iCs/>
          <w:lang w:eastAsia="en-US" w:bidi="ar-SA"/>
        </w:rPr>
        <w:t xml:space="preserve">е </w:t>
      </w:r>
      <w:r w:rsidRPr="002617D5">
        <w:rPr>
          <w:rFonts w:ascii="Times New Roman" w:eastAsia="Calibri" w:hAnsi="Times New Roman" w:cs="Times New Roman"/>
          <w:lang w:eastAsia="en-US" w:bidi="ar-SA"/>
        </w:rPr>
        <w:t xml:space="preserve">в сложных словах.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Морфемный и словообразовательный разбор слова.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Описание помещения. Сообщение об истории слова Систематизация материалов к сочинению; сложный план. Составление рассказа по рисункам.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Морфология. Орфография. Культура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Имя существительное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Имя существительное как часть речи (повторение пройденного в 5 классе). Разносклоняемые имена существительные. Буква </w:t>
      </w:r>
      <w:r w:rsidRPr="002617D5">
        <w:rPr>
          <w:rFonts w:ascii="Times New Roman" w:eastAsia="Calibri" w:hAnsi="Times New Roman" w:cs="Times New Roman"/>
          <w:i/>
          <w:iCs/>
          <w:lang w:eastAsia="en-US" w:bidi="ar-SA"/>
        </w:rPr>
        <w:t xml:space="preserve">е </w:t>
      </w:r>
      <w:r w:rsidRPr="002617D5">
        <w:rPr>
          <w:rFonts w:ascii="Times New Roman" w:eastAsia="Calibri" w:hAnsi="Times New Roman" w:cs="Times New Roman"/>
          <w:lang w:eastAsia="en-US" w:bidi="ar-SA"/>
        </w:rPr>
        <w:t xml:space="preserve">в суффиксе </w:t>
      </w:r>
      <w:r w:rsidRPr="002617D5">
        <w:rPr>
          <w:rFonts w:ascii="Times New Roman" w:eastAsia="Calibri" w:hAnsi="Times New Roman" w:cs="Times New Roman"/>
          <w:i/>
          <w:iCs/>
          <w:lang w:eastAsia="en-US" w:bidi="ar-SA"/>
        </w:rPr>
        <w:t xml:space="preserve">-ен- </w:t>
      </w:r>
      <w:r w:rsidRPr="002617D5">
        <w:rPr>
          <w:rFonts w:ascii="Times New Roman" w:eastAsia="Calibri" w:hAnsi="Times New Roman" w:cs="Times New Roman"/>
          <w:lang w:eastAsia="en-US" w:bidi="ar-SA"/>
        </w:rPr>
        <w:t>существительных на -</w:t>
      </w:r>
      <w:r w:rsidRPr="002617D5">
        <w:rPr>
          <w:rFonts w:ascii="Times New Roman" w:eastAsia="Calibri" w:hAnsi="Times New Roman" w:cs="Times New Roman"/>
          <w:i/>
          <w:iCs/>
          <w:lang w:eastAsia="en-US" w:bidi="ar-SA"/>
        </w:rPr>
        <w:t>мя</w:t>
      </w:r>
      <w:r w:rsidRPr="002617D5">
        <w:rPr>
          <w:rFonts w:ascii="Times New Roman" w:eastAsia="Calibri" w:hAnsi="Times New Roman" w:cs="Times New Roman"/>
          <w:lang w:eastAsia="en-US" w:bidi="ar-SA"/>
        </w:rPr>
        <w:t xml:space="preserve">. Несклоняемые имена существительные. Род несклоняемых имен существительных. Имена существительные общего рода. </w:t>
      </w:r>
      <w:r w:rsidRPr="002617D5">
        <w:rPr>
          <w:rFonts w:ascii="Times New Roman" w:eastAsia="Calibri" w:hAnsi="Times New Roman" w:cs="Times New Roman"/>
          <w:i/>
          <w:iCs/>
          <w:lang w:eastAsia="en-US" w:bidi="ar-SA"/>
        </w:rPr>
        <w:t xml:space="preserve">Не </w:t>
      </w:r>
      <w:r w:rsidRPr="002617D5">
        <w:rPr>
          <w:rFonts w:ascii="Times New Roman" w:eastAsia="Calibri" w:hAnsi="Times New Roman" w:cs="Times New Roman"/>
          <w:lang w:eastAsia="en-US" w:bidi="ar-SA"/>
        </w:rPr>
        <w:t xml:space="preserve">с существительными. Согласные </w:t>
      </w:r>
      <w:r w:rsidRPr="002617D5">
        <w:rPr>
          <w:rFonts w:ascii="Times New Roman" w:eastAsia="Calibri" w:hAnsi="Times New Roman" w:cs="Times New Roman"/>
          <w:i/>
          <w:iCs/>
          <w:lang w:eastAsia="en-US" w:bidi="ar-SA"/>
        </w:rPr>
        <w:t xml:space="preserve">ч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i/>
          <w:iCs/>
          <w:lang w:eastAsia="en-US" w:bidi="ar-SA"/>
        </w:rPr>
        <w:t xml:space="preserve">щ </w:t>
      </w:r>
      <w:r w:rsidRPr="002617D5">
        <w:rPr>
          <w:rFonts w:ascii="Times New Roman" w:eastAsia="Calibri" w:hAnsi="Times New Roman" w:cs="Times New Roman"/>
          <w:lang w:eastAsia="en-US" w:bidi="ar-SA"/>
        </w:rPr>
        <w:t xml:space="preserve">в суффиксе существительных </w:t>
      </w:r>
      <w:r w:rsidRPr="002617D5">
        <w:rPr>
          <w:rFonts w:ascii="Times New Roman" w:eastAsia="Calibri" w:hAnsi="Times New Roman" w:cs="Times New Roman"/>
          <w:i/>
          <w:iCs/>
          <w:lang w:eastAsia="en-US" w:bidi="ar-SA"/>
        </w:rPr>
        <w:t xml:space="preserve">-чик </w:t>
      </w:r>
      <w:r w:rsidRPr="002617D5">
        <w:rPr>
          <w:rFonts w:ascii="Times New Roman" w:eastAsia="Calibri" w:hAnsi="Times New Roman" w:cs="Times New Roman"/>
          <w:lang w:eastAsia="en-US" w:bidi="ar-SA"/>
        </w:rPr>
        <w:t>(</w:t>
      </w:r>
      <w:r w:rsidRPr="002617D5">
        <w:rPr>
          <w:rFonts w:ascii="Times New Roman" w:eastAsia="Calibri" w:hAnsi="Times New Roman" w:cs="Times New Roman"/>
          <w:i/>
          <w:iCs/>
          <w:lang w:eastAsia="en-US" w:bidi="ar-SA"/>
        </w:rPr>
        <w:t>-щик</w:t>
      </w:r>
      <w:r w:rsidRPr="002617D5">
        <w:rPr>
          <w:rFonts w:ascii="Times New Roman" w:eastAsia="Calibri" w:hAnsi="Times New Roman" w:cs="Times New Roman"/>
          <w:lang w:eastAsia="en-US" w:bidi="ar-SA"/>
        </w:rPr>
        <w:t xml:space="preserve">). Правописание гласных в суффиксах </w:t>
      </w:r>
      <w:r w:rsidRPr="002617D5">
        <w:rPr>
          <w:rFonts w:ascii="Times New Roman" w:eastAsia="Calibri" w:hAnsi="Times New Roman" w:cs="Times New Roman"/>
          <w:i/>
          <w:iCs/>
          <w:lang w:eastAsia="en-US" w:bidi="ar-SA"/>
        </w:rPr>
        <w:t xml:space="preserve">-ек </w:t>
      </w:r>
      <w:r w:rsidRPr="002617D5">
        <w:rPr>
          <w:rFonts w:ascii="Times New Roman" w:eastAsia="Calibri" w:hAnsi="Times New Roman" w:cs="Times New Roman"/>
          <w:lang w:eastAsia="en-US" w:bidi="ar-SA"/>
        </w:rPr>
        <w:t>и –</w:t>
      </w:r>
      <w:r w:rsidRPr="002617D5">
        <w:rPr>
          <w:rFonts w:ascii="Times New Roman" w:eastAsia="Calibri" w:hAnsi="Times New Roman" w:cs="Times New Roman"/>
          <w:i/>
          <w:iCs/>
          <w:lang w:eastAsia="en-US" w:bidi="ar-SA"/>
        </w:rPr>
        <w:t>ик</w:t>
      </w:r>
      <w:r w:rsidRPr="002617D5">
        <w:rPr>
          <w:rFonts w:ascii="Times New Roman" w:eastAsia="Calibri" w:hAnsi="Times New Roman" w:cs="Times New Roman"/>
          <w:lang w:eastAsia="en-US" w:bidi="ar-SA"/>
        </w:rPr>
        <w:t xml:space="preserve">. Гласные </w:t>
      </w:r>
      <w:r w:rsidRPr="002617D5">
        <w:rPr>
          <w:rFonts w:ascii="Times New Roman" w:eastAsia="Calibri" w:hAnsi="Times New Roman" w:cs="Times New Roman"/>
          <w:i/>
          <w:iCs/>
          <w:lang w:eastAsia="en-US" w:bidi="ar-SA"/>
        </w:rPr>
        <w:t xml:space="preserve">о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i/>
          <w:iCs/>
          <w:lang w:eastAsia="en-US" w:bidi="ar-SA"/>
        </w:rPr>
        <w:t xml:space="preserve">е </w:t>
      </w:r>
      <w:r w:rsidRPr="002617D5">
        <w:rPr>
          <w:rFonts w:ascii="Times New Roman" w:eastAsia="Calibri" w:hAnsi="Times New Roman" w:cs="Times New Roman"/>
          <w:lang w:eastAsia="en-US" w:bidi="ar-SA"/>
        </w:rPr>
        <w:t xml:space="preserve">после шипящих в суффиксах существительных.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Морфологический разбор имени существительного.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i/>
          <w:iCs/>
          <w:lang w:eastAsia="en-US" w:bidi="ar-SA"/>
        </w:rPr>
        <w:t>П</w:t>
      </w:r>
      <w:r w:rsidRPr="002617D5">
        <w:rPr>
          <w:rFonts w:ascii="Times New Roman" w:eastAsia="Calibri" w:hAnsi="Times New Roman" w:cs="Times New Roman"/>
          <w:lang w:eastAsia="en-US" w:bidi="ar-SA"/>
        </w:rPr>
        <w:t xml:space="preserve">исьмо. Публичное выступление о происхождении имён. Составление текста-описания по личным впечатлениям.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Имя прилагательное</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Имя прилагательное как часть речи Степени сравнения имен прилагательных. Образование степеней сравнения. Разряды прилагательных по значению. Качественные прилагательные. Относительные прилагательные. Притяжательные прилагательные. словообразование имён прилагательных.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i/>
          <w:iCs/>
          <w:lang w:eastAsia="en-US" w:bidi="ar-SA"/>
        </w:rPr>
        <w:t xml:space="preserve">Не </w:t>
      </w:r>
      <w:r w:rsidRPr="002617D5">
        <w:rPr>
          <w:rFonts w:ascii="Times New Roman" w:eastAsia="Calibri" w:hAnsi="Times New Roman" w:cs="Times New Roman"/>
          <w:lang w:eastAsia="en-US" w:bidi="ar-SA"/>
        </w:rPr>
        <w:t xml:space="preserve">с прилагательными. Буквы </w:t>
      </w:r>
      <w:r w:rsidRPr="002617D5">
        <w:rPr>
          <w:rFonts w:ascii="Times New Roman" w:eastAsia="Calibri" w:hAnsi="Times New Roman" w:cs="Times New Roman"/>
          <w:i/>
          <w:iCs/>
          <w:lang w:eastAsia="en-US" w:bidi="ar-SA"/>
        </w:rPr>
        <w:t xml:space="preserve">о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i/>
          <w:iCs/>
          <w:lang w:eastAsia="en-US" w:bidi="ar-SA"/>
        </w:rPr>
        <w:t xml:space="preserve">е </w:t>
      </w:r>
      <w:r w:rsidRPr="002617D5">
        <w:rPr>
          <w:rFonts w:ascii="Times New Roman" w:eastAsia="Calibri" w:hAnsi="Times New Roman" w:cs="Times New Roman"/>
          <w:lang w:eastAsia="en-US" w:bidi="ar-SA"/>
        </w:rPr>
        <w:t xml:space="preserve">после шипящих и </w:t>
      </w:r>
      <w:r w:rsidRPr="002617D5">
        <w:rPr>
          <w:rFonts w:ascii="Times New Roman" w:eastAsia="Calibri" w:hAnsi="Times New Roman" w:cs="Times New Roman"/>
          <w:i/>
          <w:iCs/>
          <w:lang w:eastAsia="en-US" w:bidi="ar-SA"/>
        </w:rPr>
        <w:t xml:space="preserve">ц </w:t>
      </w:r>
      <w:r w:rsidRPr="002617D5">
        <w:rPr>
          <w:rFonts w:ascii="Times New Roman" w:eastAsia="Calibri" w:hAnsi="Times New Roman" w:cs="Times New Roman"/>
          <w:lang w:eastAsia="en-US" w:bidi="ar-SA"/>
        </w:rPr>
        <w:t xml:space="preserve">в суффиксах прилагательных. Одна и две буквы </w:t>
      </w:r>
      <w:r w:rsidRPr="002617D5">
        <w:rPr>
          <w:rFonts w:ascii="Times New Roman" w:eastAsia="Calibri" w:hAnsi="Times New Roman" w:cs="Times New Roman"/>
          <w:i/>
          <w:iCs/>
          <w:lang w:eastAsia="en-US" w:bidi="ar-SA"/>
        </w:rPr>
        <w:t xml:space="preserve">н </w:t>
      </w:r>
      <w:r w:rsidRPr="002617D5">
        <w:rPr>
          <w:rFonts w:ascii="Times New Roman" w:eastAsia="Calibri" w:hAnsi="Times New Roman" w:cs="Times New Roman"/>
          <w:lang w:eastAsia="en-US" w:bidi="ar-SA"/>
        </w:rPr>
        <w:t xml:space="preserve">в суффиксах прилагательных. Различение на письме суффиксов прилагательных </w:t>
      </w:r>
      <w:r w:rsidRPr="002617D5">
        <w:rPr>
          <w:rFonts w:ascii="Times New Roman" w:eastAsia="Calibri" w:hAnsi="Times New Roman" w:cs="Times New Roman"/>
          <w:i/>
          <w:iCs/>
          <w:lang w:eastAsia="en-US" w:bidi="ar-SA"/>
        </w:rPr>
        <w:t xml:space="preserve">-к- </w:t>
      </w:r>
      <w:r w:rsidRPr="002617D5">
        <w:rPr>
          <w:rFonts w:ascii="Times New Roman" w:eastAsia="Calibri" w:hAnsi="Times New Roman" w:cs="Times New Roman"/>
          <w:lang w:eastAsia="en-US" w:bidi="ar-SA"/>
        </w:rPr>
        <w:t xml:space="preserve">– </w:t>
      </w:r>
      <w:r w:rsidRPr="002617D5">
        <w:rPr>
          <w:rFonts w:ascii="Times New Roman" w:eastAsia="Calibri" w:hAnsi="Times New Roman" w:cs="Times New Roman"/>
          <w:i/>
          <w:iCs/>
          <w:lang w:eastAsia="en-US" w:bidi="ar-SA"/>
        </w:rPr>
        <w:t>-ск-</w:t>
      </w:r>
      <w:r w:rsidRPr="002617D5">
        <w:rPr>
          <w:rFonts w:ascii="Times New Roman" w:eastAsia="Calibri" w:hAnsi="Times New Roman" w:cs="Times New Roman"/>
          <w:lang w:eastAsia="en-US" w:bidi="ar-SA"/>
        </w:rPr>
        <w:t xml:space="preserve">. Дефисное и слитное написание сложных прилагательных.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Морфологический разбор имени прилагательного.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Описание природы: основная мысль, структура описания, языковые средства, используемые в описании. Выборочное изложение по произведению художественной литературы. Описание пейзажа по картине. Описание игрушки. Публичное выступление о произведениях народного промысла.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Имя числительное </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Calibri" w:hAnsi="Times New Roman" w:cs="Times New Roman"/>
          <w:lang w:eastAsia="en-US" w:bidi="ar-SA"/>
        </w:rPr>
        <w:t>Имя числительное как часть речи. Простые и составные числительные. Количественные и порядковые числительные. Разряды количественных числительных. Числительные, обозначающие целые числа. Дробные числительные. Собирательные числительные.</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Склонение количественных числительных. Правописание гласных в падежных окончаниях. Мягкий знак на конце и в середине числительных. Слитное и раздельное написание числительных.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Склонение порядковых числительных. Правописание гласных в падежных окончаниях.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Морфологический разбор имени числительного.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Юмористический рассказ по рисунку. Публичное выступление на нравственно-этическую тему, его структура, языковые особенности. Пересказ исходного текста с цифровым материалом.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Местоимение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Местоимение как часть речи. Личные местоимения. Возвратное местоимение </w:t>
      </w:r>
      <w:r w:rsidRPr="002617D5">
        <w:rPr>
          <w:rFonts w:ascii="Times New Roman" w:eastAsia="Calibri" w:hAnsi="Times New Roman" w:cs="Times New Roman"/>
          <w:i/>
          <w:iCs/>
          <w:lang w:eastAsia="en-US" w:bidi="ar-SA"/>
        </w:rPr>
        <w:t>себя</w:t>
      </w:r>
      <w:r w:rsidRPr="002617D5">
        <w:rPr>
          <w:rFonts w:ascii="Times New Roman" w:eastAsia="Calibri" w:hAnsi="Times New Roman" w:cs="Times New Roman"/>
          <w:lang w:eastAsia="en-US" w:bidi="ar-SA"/>
        </w:rPr>
        <w:t xml:space="preserve">. Вопросительные и относительные местоимения. Неопределенные местоимения. Отрицательные местоимения. Притяжательные местоимения. Указательные местоимения. Определительные местоимения. Склонение местоимений. Местоимения и другие части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Раздельное написание предлогов и местоимений. Буква </w:t>
      </w:r>
      <w:r w:rsidRPr="002617D5">
        <w:rPr>
          <w:rFonts w:ascii="Times New Roman" w:eastAsia="Calibri" w:hAnsi="Times New Roman" w:cs="Times New Roman"/>
          <w:i/>
          <w:iCs/>
          <w:lang w:eastAsia="en-US" w:bidi="ar-SA"/>
        </w:rPr>
        <w:t xml:space="preserve">н </w:t>
      </w:r>
      <w:r w:rsidRPr="002617D5">
        <w:rPr>
          <w:rFonts w:ascii="Times New Roman" w:eastAsia="Calibri" w:hAnsi="Times New Roman" w:cs="Times New Roman"/>
          <w:lang w:eastAsia="en-US" w:bidi="ar-SA"/>
        </w:rPr>
        <w:t xml:space="preserve">в личных местоимениях 3-го лица после предлогов. Образование неопределенных местоимений. Дефис в неопределенных местоимениях. </w:t>
      </w:r>
      <w:r w:rsidRPr="002617D5">
        <w:rPr>
          <w:rFonts w:ascii="Times New Roman" w:eastAsia="Calibri" w:hAnsi="Times New Roman" w:cs="Times New Roman"/>
          <w:i/>
          <w:iCs/>
          <w:lang w:eastAsia="en-US" w:bidi="ar-SA"/>
        </w:rPr>
        <w:t xml:space="preserve">Не </w:t>
      </w:r>
      <w:r w:rsidRPr="002617D5">
        <w:rPr>
          <w:rFonts w:ascii="Times New Roman" w:eastAsia="Calibri" w:hAnsi="Times New Roman" w:cs="Times New Roman"/>
          <w:lang w:eastAsia="en-US" w:bidi="ar-SA"/>
        </w:rPr>
        <w:t xml:space="preserve">в неопределенных местоимениях. Слитное и раздельное написание </w:t>
      </w:r>
      <w:r w:rsidRPr="002617D5">
        <w:rPr>
          <w:rFonts w:ascii="Times New Roman" w:eastAsia="Calibri" w:hAnsi="Times New Roman" w:cs="Times New Roman"/>
          <w:i/>
          <w:iCs/>
          <w:lang w:eastAsia="en-US" w:bidi="ar-SA"/>
        </w:rPr>
        <w:t xml:space="preserve">не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i/>
          <w:iCs/>
          <w:lang w:eastAsia="en-US" w:bidi="ar-SA"/>
        </w:rPr>
        <w:t xml:space="preserve">ни </w:t>
      </w:r>
      <w:r w:rsidRPr="002617D5">
        <w:rPr>
          <w:rFonts w:ascii="Times New Roman" w:eastAsia="Calibri" w:hAnsi="Times New Roman" w:cs="Times New Roman"/>
          <w:lang w:eastAsia="en-US" w:bidi="ar-SA"/>
        </w:rPr>
        <w:t xml:space="preserve">в отрицательных местоимениях.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Морфологический разбор местоимения.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Рассказа по сюжетным рисункам от первого лица. Рассуждение как тип текста, его строение (тезис, аргументы, вывод).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Глагол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Глагол как часть речи . Разноспрягаемые глаголы. Глаголы переходные и непереходные. Наклонение глагола. Изъявительное наклонение. Условное наклонение. Повелительное наклонение. Употребление наклонений. Безличные глаголы.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Раздельное написание частицы </w:t>
      </w:r>
      <w:r w:rsidRPr="002617D5">
        <w:rPr>
          <w:rFonts w:ascii="Times New Roman" w:eastAsia="Calibri" w:hAnsi="Times New Roman" w:cs="Times New Roman"/>
          <w:i/>
          <w:iCs/>
          <w:lang w:eastAsia="en-US" w:bidi="ar-SA"/>
        </w:rPr>
        <w:t xml:space="preserve">бы (б) </w:t>
      </w:r>
      <w:r w:rsidRPr="002617D5">
        <w:rPr>
          <w:rFonts w:ascii="Times New Roman" w:eastAsia="Calibri" w:hAnsi="Times New Roman" w:cs="Times New Roman"/>
          <w:lang w:eastAsia="en-US" w:bidi="ar-SA"/>
        </w:rPr>
        <w:t xml:space="preserve">с глаголами в условном наклонении. Буквы </w:t>
      </w:r>
      <w:r w:rsidRPr="002617D5">
        <w:rPr>
          <w:rFonts w:ascii="Times New Roman" w:eastAsia="Calibri" w:hAnsi="Times New Roman" w:cs="Times New Roman"/>
          <w:i/>
          <w:iCs/>
          <w:lang w:eastAsia="en-US" w:bidi="ar-SA"/>
        </w:rPr>
        <w:t xml:space="preserve">ь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i/>
          <w:iCs/>
          <w:lang w:eastAsia="en-US" w:bidi="ar-SA"/>
        </w:rPr>
        <w:t xml:space="preserve">и </w:t>
      </w:r>
      <w:r w:rsidRPr="002617D5">
        <w:rPr>
          <w:rFonts w:ascii="Times New Roman" w:eastAsia="Calibri" w:hAnsi="Times New Roman" w:cs="Times New Roman"/>
          <w:lang w:eastAsia="en-US" w:bidi="ar-SA"/>
        </w:rPr>
        <w:t xml:space="preserve">в глаголах повелительного наклонения. Правописание гласных в суффиксах глагола.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Морфологический разбор глагола.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Рассказ по сюжетным рисункам с включением части готового текста. Рассказ о спортивном соревновании. Пересказ исходного текста от лица какого-либо из его героев. Рассказ по картинкам от 3-го и 1-го лица. Рассказ на основе услышанного; его особенности, языковые средства. Сообщение.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Повторение и систематизация изученного в 5 и 6 классах </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Calibri" w:hAnsi="Times New Roman" w:cs="Times New Roman"/>
          <w:lang w:eastAsia="en-US" w:bidi="ar-SA"/>
        </w:rPr>
        <w:t>Разделы науки о языке. Орфография. Пунктуация. Лексика и фразеология. Словообразование. Морфология. Синтаксис.</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7класс</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Русский язык как развивающееся явление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Повторение пройденного в 5-6 классах</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Синтаксис. Синтаксический разбор. Пунктуация. Пунктуационный разбор. Лексика и фразеология. Фонетика и орфография. Фонетический разбор слова. Словообразование и орфография. Морфемный и словообразовательный разборы. Морфология и орфография. Морфологический разбор слова.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Тексты и стили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Текст. Стили литературного языка. Тип речи. Диалог. Виды диалогов. Публицистический стиль, его жанры, языковые особенности. Аргументфция собственного мнения.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МОРФОЛОГИЯ. ОРФОГРАФИЯ. КУЛЬТУРА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Причастие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i/>
          <w:iCs/>
          <w:lang w:eastAsia="en-US" w:bidi="ar-SA"/>
        </w:rPr>
        <w:t xml:space="preserve">Не </w:t>
      </w:r>
      <w:r w:rsidRPr="002617D5">
        <w:rPr>
          <w:rFonts w:ascii="Times New Roman" w:eastAsia="Calibri" w:hAnsi="Times New Roman" w:cs="Times New Roman"/>
          <w:lang w:eastAsia="en-US" w:bidi="ar-SA"/>
        </w:rPr>
        <w:t xml:space="preserve">с причастиями. Правописание гласных в суффиксах действительных и страдательных причастий. Одна и две буквы </w:t>
      </w:r>
      <w:r w:rsidRPr="002617D5">
        <w:rPr>
          <w:rFonts w:ascii="Times New Roman" w:eastAsia="Calibri" w:hAnsi="Times New Roman" w:cs="Times New Roman"/>
          <w:i/>
          <w:iCs/>
          <w:lang w:eastAsia="en-US" w:bidi="ar-SA"/>
        </w:rPr>
        <w:t xml:space="preserve">н </w:t>
      </w:r>
      <w:r w:rsidRPr="002617D5">
        <w:rPr>
          <w:rFonts w:ascii="Times New Roman" w:eastAsia="Calibri" w:hAnsi="Times New Roman" w:cs="Times New Roman"/>
          <w:lang w:eastAsia="en-US" w:bidi="ar-SA"/>
        </w:rPr>
        <w:t xml:space="preserve">в суффиксах полных причастий и прилагательных, образованных от глаголов. Одна буква </w:t>
      </w:r>
      <w:r w:rsidRPr="002617D5">
        <w:rPr>
          <w:rFonts w:ascii="Times New Roman" w:eastAsia="Calibri" w:hAnsi="Times New Roman" w:cs="Times New Roman"/>
          <w:i/>
          <w:iCs/>
          <w:lang w:eastAsia="en-US" w:bidi="ar-SA"/>
        </w:rPr>
        <w:t xml:space="preserve">н </w:t>
      </w:r>
      <w:r w:rsidRPr="002617D5">
        <w:rPr>
          <w:rFonts w:ascii="Times New Roman" w:eastAsia="Calibri" w:hAnsi="Times New Roman" w:cs="Times New Roman"/>
          <w:lang w:eastAsia="en-US" w:bidi="ar-SA"/>
        </w:rPr>
        <w:t xml:space="preserve">в кратких причастиях.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правильно ставить ударение в полных и кратких страда тельных причастиях </w:t>
      </w:r>
      <w:r w:rsidRPr="002617D5">
        <w:rPr>
          <w:rFonts w:ascii="Times New Roman" w:eastAsia="Calibri" w:hAnsi="Times New Roman" w:cs="Times New Roman"/>
          <w:i/>
          <w:iCs/>
          <w:lang w:eastAsia="en-US" w:bidi="ar-SA"/>
        </w:rPr>
        <w:t xml:space="preserve">(принесённый, принесён, принесена, принесено, при несены), </w:t>
      </w:r>
      <w:r w:rsidRPr="002617D5">
        <w:rPr>
          <w:rFonts w:ascii="Times New Roman" w:eastAsia="Calibri" w:hAnsi="Times New Roman" w:cs="Times New Roman"/>
          <w:lang w:eastAsia="en-US" w:bidi="ar-SA"/>
        </w:rPr>
        <w:t xml:space="preserve">правильно употреблять причастия с суффиксом </w:t>
      </w:r>
      <w:r w:rsidRPr="002617D5">
        <w:rPr>
          <w:rFonts w:ascii="Times New Roman" w:eastAsia="Calibri" w:hAnsi="Times New Roman" w:cs="Times New Roman"/>
          <w:i/>
          <w:iCs/>
          <w:lang w:eastAsia="en-US" w:bidi="ar-SA"/>
        </w:rPr>
        <w:t xml:space="preserve">-ся, </w:t>
      </w:r>
      <w:r w:rsidRPr="002617D5">
        <w:rPr>
          <w:rFonts w:ascii="Times New Roman" w:eastAsia="Calibri" w:hAnsi="Times New Roman" w:cs="Times New Roman"/>
          <w:lang w:eastAsia="en-US" w:bidi="ar-SA"/>
        </w:rPr>
        <w:t xml:space="preserve">согласовывать причастия с определяемыми существительными, строить предложения с причастным оборотом.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Виды публичных общественно-политических выступлений. Их структура.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Деепричастие </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Calibri" w:hAnsi="Times New Roman" w:cs="Times New Roman"/>
          <w:lang w:eastAsia="en-US" w:bidi="ar-SA"/>
        </w:rPr>
        <w:t>I. Повторение пройденного о глаголе в V и VI классах.</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i/>
          <w:iCs/>
          <w:lang w:eastAsia="en-US" w:bidi="ar-SA"/>
        </w:rPr>
        <w:t xml:space="preserve">Не </w:t>
      </w:r>
      <w:r w:rsidRPr="002617D5">
        <w:rPr>
          <w:rFonts w:ascii="Times New Roman" w:eastAsia="Calibri" w:hAnsi="Times New Roman" w:cs="Times New Roman"/>
          <w:lang w:eastAsia="en-US" w:bidi="ar-SA"/>
        </w:rPr>
        <w:t xml:space="preserve">с деепричастиями.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правильно строить предложение с деепричастным оборотом.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Рассказ по картине.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Наречие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Наречие как часть речи. Синтаксическая роль наречий в предложении. Степени сравнения наречий и их образование. Текстообразующая роль наречий. Словообразование наречий.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Правописание </w:t>
      </w:r>
      <w:r w:rsidRPr="002617D5">
        <w:rPr>
          <w:rFonts w:ascii="Times New Roman" w:eastAsia="Calibri" w:hAnsi="Times New Roman" w:cs="Times New Roman"/>
          <w:bCs/>
          <w:i/>
          <w:iCs/>
          <w:lang w:eastAsia="en-US" w:bidi="ar-SA"/>
        </w:rPr>
        <w:t xml:space="preserve">не </w:t>
      </w:r>
      <w:r w:rsidRPr="002617D5">
        <w:rPr>
          <w:rFonts w:ascii="Times New Roman" w:eastAsia="Calibri" w:hAnsi="Times New Roman" w:cs="Times New Roman"/>
          <w:lang w:eastAsia="en-US" w:bidi="ar-SA"/>
        </w:rPr>
        <w:t xml:space="preserve">с наречиями на </w:t>
      </w:r>
      <w:r w:rsidRPr="002617D5">
        <w:rPr>
          <w:rFonts w:ascii="Times New Roman" w:eastAsia="Calibri" w:hAnsi="Times New Roman" w:cs="Times New Roman"/>
          <w:i/>
          <w:iCs/>
          <w:lang w:eastAsia="en-US" w:bidi="ar-SA"/>
        </w:rPr>
        <w:t xml:space="preserve">-о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i/>
          <w:iCs/>
          <w:lang w:eastAsia="en-US" w:bidi="ar-SA"/>
        </w:rPr>
        <w:t xml:space="preserve">-е; </w:t>
      </w:r>
      <w:r w:rsidRPr="002617D5">
        <w:rPr>
          <w:rFonts w:ascii="Times New Roman" w:eastAsia="Calibri" w:hAnsi="Times New Roman" w:cs="Times New Roman"/>
          <w:bCs/>
          <w:i/>
          <w:iCs/>
          <w:lang w:eastAsia="en-US" w:bidi="ar-SA"/>
        </w:rPr>
        <w:t xml:space="preserve">не-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bCs/>
          <w:i/>
          <w:iCs/>
          <w:lang w:eastAsia="en-US" w:bidi="ar-SA"/>
        </w:rPr>
        <w:t xml:space="preserve">ни- </w:t>
      </w:r>
      <w:r w:rsidRPr="002617D5">
        <w:rPr>
          <w:rFonts w:ascii="Times New Roman" w:eastAsia="Calibri" w:hAnsi="Times New Roman" w:cs="Times New Roman"/>
          <w:lang w:eastAsia="en-US" w:bidi="ar-SA"/>
        </w:rPr>
        <w:t xml:space="preserve">в наречиях. Одна и две буквы я в наречиях на </w:t>
      </w:r>
      <w:r w:rsidRPr="002617D5">
        <w:rPr>
          <w:rFonts w:ascii="Times New Roman" w:eastAsia="Calibri" w:hAnsi="Times New Roman" w:cs="Times New Roman"/>
          <w:i/>
          <w:iCs/>
          <w:lang w:eastAsia="en-US" w:bidi="ar-SA"/>
        </w:rPr>
        <w:t xml:space="preserve">-о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i/>
          <w:iCs/>
          <w:lang w:eastAsia="en-US" w:bidi="ar-SA"/>
        </w:rPr>
        <w:t xml:space="preserve">-е.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Буквы </w:t>
      </w:r>
      <w:r w:rsidRPr="002617D5">
        <w:rPr>
          <w:rFonts w:ascii="Times New Roman" w:eastAsia="Calibri" w:hAnsi="Times New Roman" w:cs="Times New Roman"/>
          <w:bCs/>
          <w:i/>
          <w:iCs/>
          <w:lang w:eastAsia="en-US" w:bidi="ar-SA"/>
        </w:rPr>
        <w:t xml:space="preserve">о </w:t>
      </w:r>
      <w:r w:rsidRPr="002617D5">
        <w:rPr>
          <w:rFonts w:ascii="Times New Roman" w:eastAsia="Calibri" w:hAnsi="Times New Roman" w:cs="Times New Roman"/>
          <w:i/>
          <w:iCs/>
          <w:lang w:eastAsia="en-US" w:bidi="ar-SA"/>
        </w:rPr>
        <w:t xml:space="preserve">я </w:t>
      </w:r>
      <w:r w:rsidRPr="002617D5">
        <w:rPr>
          <w:rFonts w:ascii="Times New Roman" w:eastAsia="Calibri" w:hAnsi="Times New Roman" w:cs="Times New Roman"/>
          <w:bCs/>
          <w:i/>
          <w:iCs/>
          <w:lang w:eastAsia="en-US" w:bidi="ar-SA"/>
        </w:rPr>
        <w:t xml:space="preserve">е </w:t>
      </w:r>
      <w:r w:rsidRPr="002617D5">
        <w:rPr>
          <w:rFonts w:ascii="Times New Roman" w:eastAsia="Calibri" w:hAnsi="Times New Roman" w:cs="Times New Roman"/>
          <w:lang w:eastAsia="en-US" w:bidi="ar-SA"/>
        </w:rPr>
        <w:t xml:space="preserve">после шипящих на конце наречий. Суффиксы </w:t>
      </w:r>
      <w:r w:rsidRPr="002617D5">
        <w:rPr>
          <w:rFonts w:ascii="Times New Roman" w:eastAsia="Calibri" w:hAnsi="Times New Roman" w:cs="Times New Roman"/>
          <w:i/>
          <w:iCs/>
          <w:lang w:eastAsia="en-US" w:bidi="ar-SA"/>
        </w:rPr>
        <w:t xml:space="preserve">-о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i/>
          <w:iCs/>
          <w:lang w:eastAsia="en-US" w:bidi="ar-SA"/>
        </w:rPr>
        <w:t xml:space="preserve">-а </w:t>
      </w:r>
      <w:r w:rsidRPr="002617D5">
        <w:rPr>
          <w:rFonts w:ascii="Times New Roman" w:eastAsia="Calibri" w:hAnsi="Times New Roman" w:cs="Times New Roman"/>
          <w:lang w:eastAsia="en-US" w:bidi="ar-SA"/>
        </w:rPr>
        <w:t xml:space="preserve">на конце наречий. Дефис между частями слова в наречиях. Слитные и раздельные написания наречий. Буква </w:t>
      </w:r>
      <w:r w:rsidRPr="002617D5">
        <w:rPr>
          <w:rFonts w:ascii="Times New Roman" w:eastAsia="Calibri" w:hAnsi="Times New Roman" w:cs="Times New Roman"/>
          <w:i/>
          <w:iCs/>
          <w:lang w:eastAsia="en-US" w:bidi="ar-SA"/>
        </w:rPr>
        <w:t xml:space="preserve">ъ </w:t>
      </w:r>
      <w:r w:rsidRPr="002617D5">
        <w:rPr>
          <w:rFonts w:ascii="Times New Roman" w:eastAsia="Calibri" w:hAnsi="Times New Roman" w:cs="Times New Roman"/>
          <w:lang w:eastAsia="en-US" w:bidi="ar-SA"/>
        </w:rPr>
        <w:t xml:space="preserve">после шипящих на конце наречий.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правильно ставить ударение в наречиях. Умение использовать в речи наречия-синонимы и антонимы.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III. </w:t>
      </w:r>
      <w:r w:rsidRPr="002617D5">
        <w:rPr>
          <w:rFonts w:ascii="Times New Roman" w:eastAsia="Calibri" w:hAnsi="Times New Roman" w:cs="Times New Roman"/>
          <w:lang w:eastAsia="en-US" w:bidi="ar-SA"/>
        </w:rPr>
        <w:t xml:space="preserve">Описание действий как вид текста: структура текста, его языковые особенности. Пересказ исходного текста с описанием действий.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Учебно-научная речь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Учебно-научная речь. Отзыв. Учебный доклад. Текст учебно-научного стиля.Отзыв о прочитанной книге.Текст учебного доклада.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Категория состояния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Категория состояния как часть речи. Ее отличие от наречий. Синтаксическая роль слов категории состояния.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Выборочное изложение текста с описанием состояния человека или природы.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СЛУЖЕБНЫЕ ЧАСТИ РЕЧИ. КУЛЬТУРА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Предлог)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Предлог как служебная часть речи. Синтаксическая роль предлогов в предложении. Непроизводные и производные предлоги. Простые и составные предлоги. Текстообразующая роль предлогов.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Слитные и раздельные написания предлогов </w:t>
      </w:r>
      <w:r w:rsidRPr="002617D5">
        <w:rPr>
          <w:rFonts w:ascii="Times New Roman" w:eastAsia="Calibri" w:hAnsi="Times New Roman" w:cs="Times New Roman"/>
          <w:bCs/>
          <w:lang w:eastAsia="en-US" w:bidi="ar-SA"/>
        </w:rPr>
        <w:t xml:space="preserve">(в </w:t>
      </w:r>
      <w:r w:rsidRPr="002617D5">
        <w:rPr>
          <w:rFonts w:ascii="Times New Roman" w:eastAsia="Calibri" w:hAnsi="Times New Roman" w:cs="Times New Roman"/>
          <w:bCs/>
          <w:i/>
          <w:iCs/>
          <w:lang w:eastAsia="en-US" w:bidi="ar-SA"/>
        </w:rPr>
        <w:t xml:space="preserve">течение, ввиду, вследствие </w:t>
      </w:r>
      <w:r w:rsidRPr="002617D5">
        <w:rPr>
          <w:rFonts w:ascii="Times New Roman" w:eastAsia="Calibri" w:hAnsi="Times New Roman" w:cs="Times New Roman"/>
          <w:lang w:eastAsia="en-US" w:bidi="ar-SA"/>
        </w:rPr>
        <w:t xml:space="preserve">и др.). Дефис в предлогах </w:t>
      </w:r>
      <w:r w:rsidRPr="002617D5">
        <w:rPr>
          <w:rFonts w:ascii="Times New Roman" w:eastAsia="Calibri" w:hAnsi="Times New Roman" w:cs="Times New Roman"/>
          <w:bCs/>
          <w:i/>
          <w:iCs/>
          <w:lang w:eastAsia="en-US" w:bidi="ar-SA"/>
        </w:rPr>
        <w:t xml:space="preserve">из-за, из-под.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правильно употреблять предлоги </w:t>
      </w:r>
      <w:r w:rsidRPr="002617D5">
        <w:rPr>
          <w:rFonts w:ascii="Times New Roman" w:eastAsia="Calibri" w:hAnsi="Times New Roman" w:cs="Times New Roman"/>
          <w:i/>
          <w:iCs/>
          <w:lang w:eastAsia="en-US" w:bidi="ar-SA"/>
        </w:rPr>
        <w:t xml:space="preserve">в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i/>
          <w:iCs/>
          <w:lang w:eastAsia="en-US" w:bidi="ar-SA"/>
        </w:rPr>
        <w:t xml:space="preserve">на, с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bCs/>
          <w:i/>
          <w:iCs/>
          <w:lang w:eastAsia="en-US" w:bidi="ar-SA"/>
        </w:rPr>
        <w:t xml:space="preserve">из. </w:t>
      </w:r>
      <w:r w:rsidRPr="002617D5">
        <w:rPr>
          <w:rFonts w:ascii="Times New Roman" w:eastAsia="Calibri" w:hAnsi="Times New Roman" w:cs="Times New Roman"/>
          <w:lang w:eastAsia="en-US" w:bidi="ar-SA"/>
        </w:rPr>
        <w:t xml:space="preserve">Умение правильно употреблять существительные с предлогами </w:t>
      </w:r>
      <w:r w:rsidRPr="002617D5">
        <w:rPr>
          <w:rFonts w:ascii="Times New Roman" w:eastAsia="Calibri" w:hAnsi="Times New Roman" w:cs="Times New Roman"/>
          <w:bCs/>
          <w:i/>
          <w:iCs/>
          <w:lang w:eastAsia="en-US" w:bidi="ar-SA"/>
        </w:rPr>
        <w:t xml:space="preserve">по, благодаря, </w:t>
      </w:r>
      <w:r w:rsidRPr="002617D5">
        <w:rPr>
          <w:rFonts w:ascii="Times New Roman" w:eastAsia="Calibri" w:hAnsi="Times New Roman" w:cs="Times New Roman"/>
          <w:i/>
          <w:iCs/>
          <w:lang w:eastAsia="en-US" w:bidi="ar-SA"/>
        </w:rPr>
        <w:t xml:space="preserve">согласно, вопреки.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Умение пользоваться в речи предлогами-синонимами.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III. </w:t>
      </w:r>
      <w:r w:rsidRPr="002617D5">
        <w:rPr>
          <w:rFonts w:ascii="Times New Roman" w:eastAsia="Calibri" w:hAnsi="Times New Roman" w:cs="Times New Roman"/>
          <w:lang w:eastAsia="en-US" w:bidi="ar-SA"/>
        </w:rPr>
        <w:t xml:space="preserve">Рассказ от своего имени на основе прочитанного. Рассказ на основе увиденного на картине.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Союз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Слитные и раздельные написания союзов. Отличие на письме союзов </w:t>
      </w:r>
      <w:r w:rsidRPr="002617D5">
        <w:rPr>
          <w:rFonts w:ascii="Times New Roman" w:eastAsia="Calibri" w:hAnsi="Times New Roman" w:cs="Times New Roman"/>
          <w:bCs/>
          <w:i/>
          <w:iCs/>
          <w:lang w:eastAsia="en-US" w:bidi="ar-SA"/>
        </w:rPr>
        <w:t xml:space="preserve">зато, тоже, чтобы </w:t>
      </w:r>
      <w:r w:rsidRPr="002617D5">
        <w:rPr>
          <w:rFonts w:ascii="Times New Roman" w:eastAsia="Calibri" w:hAnsi="Times New Roman" w:cs="Times New Roman"/>
          <w:lang w:eastAsia="en-US" w:bidi="ar-SA"/>
        </w:rPr>
        <w:t xml:space="preserve">от местоимений с предлогом и частицами и союза </w:t>
      </w:r>
      <w:r w:rsidRPr="002617D5">
        <w:rPr>
          <w:rFonts w:ascii="Times New Roman" w:eastAsia="Calibri" w:hAnsi="Times New Roman" w:cs="Times New Roman"/>
          <w:bCs/>
          <w:i/>
          <w:iCs/>
          <w:lang w:eastAsia="en-US" w:bidi="ar-SA"/>
        </w:rPr>
        <w:t xml:space="preserve">также </w:t>
      </w:r>
      <w:r w:rsidRPr="002617D5">
        <w:rPr>
          <w:rFonts w:ascii="Times New Roman" w:eastAsia="Calibri" w:hAnsi="Times New Roman" w:cs="Times New Roman"/>
          <w:lang w:eastAsia="en-US" w:bidi="ar-SA"/>
        </w:rPr>
        <w:t xml:space="preserve">от наречия </w:t>
      </w:r>
      <w:r w:rsidRPr="002617D5">
        <w:rPr>
          <w:rFonts w:ascii="Times New Roman" w:eastAsia="Calibri" w:hAnsi="Times New Roman" w:cs="Times New Roman"/>
          <w:bCs/>
          <w:i/>
          <w:iCs/>
          <w:lang w:eastAsia="en-US" w:bidi="ar-SA"/>
        </w:rPr>
        <w:t xml:space="preserve">так </w:t>
      </w:r>
      <w:r w:rsidRPr="002617D5">
        <w:rPr>
          <w:rFonts w:ascii="Times New Roman" w:eastAsia="Calibri" w:hAnsi="Times New Roman" w:cs="Times New Roman"/>
          <w:lang w:eastAsia="en-US" w:bidi="ar-SA"/>
        </w:rPr>
        <w:t xml:space="preserve">с частицей </w:t>
      </w:r>
      <w:r w:rsidRPr="002617D5">
        <w:rPr>
          <w:rFonts w:ascii="Times New Roman" w:eastAsia="Calibri" w:hAnsi="Times New Roman" w:cs="Times New Roman"/>
          <w:i/>
          <w:iCs/>
          <w:lang w:eastAsia="en-US" w:bidi="ar-SA"/>
        </w:rPr>
        <w:t xml:space="preserve">же.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пользоваться в речи союзами-синонимами.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Устное рассуждение на дискуссионную тему; его языковые особенности. </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Calibri" w:hAnsi="Times New Roman" w:cs="Times New Roman"/>
          <w:bCs/>
          <w:lang w:eastAsia="en-US" w:bidi="ar-SA"/>
        </w:rPr>
        <w:t xml:space="preserve">Частица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Частица как служебная часть речи. Синтаксическая роль частиц в предложении. Формообразующие и смысловые частицы. Текстообразующая роль частиц.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Различение на письме частиц </w:t>
      </w:r>
      <w:r w:rsidRPr="002617D5">
        <w:rPr>
          <w:rFonts w:ascii="Times New Roman" w:eastAsia="Calibri" w:hAnsi="Times New Roman" w:cs="Times New Roman"/>
          <w:bCs/>
          <w:i/>
          <w:iCs/>
          <w:lang w:eastAsia="en-US" w:bidi="ar-SA"/>
        </w:rPr>
        <w:t xml:space="preserve">не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bCs/>
          <w:i/>
          <w:iCs/>
          <w:lang w:eastAsia="en-US" w:bidi="ar-SA"/>
        </w:rPr>
        <w:t xml:space="preserve">ни. </w:t>
      </w:r>
      <w:r w:rsidRPr="002617D5">
        <w:rPr>
          <w:rFonts w:ascii="Times New Roman" w:eastAsia="Calibri" w:hAnsi="Times New Roman" w:cs="Times New Roman"/>
          <w:lang w:eastAsia="en-US" w:bidi="ar-SA"/>
        </w:rPr>
        <w:t xml:space="preserve">Правописание </w:t>
      </w:r>
      <w:r w:rsidRPr="002617D5">
        <w:rPr>
          <w:rFonts w:ascii="Times New Roman" w:eastAsia="Calibri" w:hAnsi="Times New Roman" w:cs="Times New Roman"/>
          <w:bCs/>
          <w:i/>
          <w:iCs/>
          <w:lang w:eastAsia="en-US" w:bidi="ar-SA"/>
        </w:rPr>
        <w:t xml:space="preserve">не </w:t>
      </w:r>
      <w:r w:rsidRPr="002617D5">
        <w:rPr>
          <w:rFonts w:ascii="Times New Roman" w:eastAsia="Calibri" w:hAnsi="Times New Roman" w:cs="Times New Roman"/>
          <w:lang w:eastAsia="en-US" w:bidi="ar-SA"/>
        </w:rPr>
        <w:t xml:space="preserve">и </w:t>
      </w:r>
      <w:r w:rsidRPr="002617D5">
        <w:rPr>
          <w:rFonts w:ascii="Times New Roman" w:eastAsia="Calibri" w:hAnsi="Times New Roman" w:cs="Times New Roman"/>
          <w:bCs/>
          <w:i/>
          <w:iCs/>
          <w:lang w:eastAsia="en-US" w:bidi="ar-SA"/>
        </w:rPr>
        <w:t xml:space="preserve">ни </w:t>
      </w:r>
      <w:r w:rsidRPr="002617D5">
        <w:rPr>
          <w:rFonts w:ascii="Times New Roman" w:eastAsia="Calibri" w:hAnsi="Times New Roman" w:cs="Times New Roman"/>
          <w:lang w:eastAsia="en-US" w:bidi="ar-SA"/>
        </w:rPr>
        <w:t xml:space="preserve">с различными частями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выразительно читать предложения с модальными частицами.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III. </w:t>
      </w:r>
      <w:r w:rsidRPr="002617D5">
        <w:rPr>
          <w:rFonts w:ascii="Times New Roman" w:eastAsia="Calibri" w:hAnsi="Times New Roman" w:cs="Times New Roman"/>
          <w:lang w:eastAsia="en-US" w:bidi="ar-SA"/>
        </w:rPr>
        <w:t xml:space="preserve">Рассказ по данному сюжету. </w:t>
      </w:r>
    </w:p>
    <w:p w:rsidR="002617D5" w:rsidRPr="002617D5" w:rsidRDefault="002617D5" w:rsidP="002617D5">
      <w:pPr>
        <w:widowControl/>
        <w:autoSpaceDE w:val="0"/>
        <w:autoSpaceDN w:val="0"/>
        <w:adjustRightInd w:val="0"/>
        <w:rPr>
          <w:rFonts w:ascii="Times New Roman" w:eastAsia="Calibri" w:hAnsi="Times New Roman" w:cs="Times New Roman"/>
          <w:bCs/>
          <w:lang w:eastAsia="en-US" w:bidi="ar-SA"/>
        </w:rPr>
      </w:pPr>
      <w:r w:rsidRPr="002617D5">
        <w:rPr>
          <w:rFonts w:ascii="Times New Roman" w:eastAsia="Calibri" w:hAnsi="Times New Roman" w:cs="Times New Roman"/>
          <w:bCs/>
          <w:lang w:eastAsia="en-US" w:bidi="ar-SA"/>
        </w:rPr>
        <w:t xml:space="preserve">Междометие. Звукоподражательные слова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Междометие как часть речи. Синтаксическая роль междометий в предложении.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выразительно читать предложения с междометиями.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Повторение и систематизация изученного в 5-7 классах </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Calibri" w:hAnsi="Times New Roman" w:cs="Times New Roman"/>
          <w:lang w:eastAsia="en-US" w:bidi="ar-SA"/>
        </w:rPr>
        <w:t>Разделы науки о языке. Текст. Стили речи. Фонетика. Графика. Лексика и фразеология.</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8 класс</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Функции русского языка в современном мире</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Повторение пройденного в 5- 7 классах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Синтаксис. Пунктуация. Культура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i/>
          <w:iCs/>
          <w:lang w:eastAsia="en-US" w:bidi="ar-SA"/>
        </w:rPr>
        <w:t xml:space="preserve">Словосочетание)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Повторение пройденного материала о словосочетании в 5 классе.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правильно употреблять форму зависимого слова при согласовании и управлении. Умение использовать в речи синонимические по значению словосочетания.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i/>
          <w:iCs/>
          <w:lang w:eastAsia="en-US" w:bidi="ar-SA"/>
        </w:rPr>
        <w:t xml:space="preserve">Простое предложение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Повторение пройденного материала о предложении. Грамматическая (предикативная) основа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Особенности связи подлежащего и сказуемого. Порядок слов в предложении. Интонация простого предложения. Логическое ударение.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выделять с помощью логического ударения и порядка слов наиболее важное слово в предложении, выразительно читать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Ш. Описание архитектурных памятников как вид текста; структура текста, его языковые особенности.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Простые двусоставные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i/>
          <w:iCs/>
          <w:lang w:eastAsia="en-US" w:bidi="ar-SA"/>
        </w:rPr>
        <w:t xml:space="preserve">Главные члены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Повторение пройденного материала о подлежащем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Синтаксические синонимы главных членов предложения, их текстообразующая роль.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интонационно правильно произносить предложения с отсутствующей связкой; согласовывать глагол-сказуемое с подлежащим, выраженным словосочетанием.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Умение пользоваться в речи синонимическими вариантами выражения подлежащего и сказуемого.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Публицистическое сочинение о памятнике культуры (истории) своей местности.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i/>
          <w:iCs/>
          <w:lang w:eastAsia="en-US" w:bidi="ar-SA"/>
        </w:rPr>
        <w:t xml:space="preserve">Второстепенные члены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Повторение изученного материала о второстепенных членах предложения. Прямое и косвенное дополнение (ознакомление). Несогласованное определение. Приложение как разновидность определения; знаки препинания при приложении. Виды обстоятельств по значению.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Сравнительный оборот; знаки препинания при нем.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использовать в речи согласованные и несогласованные определения как синонимы.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Ораторская речь, ее особенности. Публичное выступление об истории своего края.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Простые односоставные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Группы односоставных предложений. Односоставные предложения с главным членом сказуемым (определенно-личные, неопределенно-личные, безличные) и подлежащим (назывные). Понятие о неполных предложениях.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Неполные предложения в диалоге и в сложном предложении. </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Calibri" w:hAnsi="Times New Roman" w:cs="Times New Roman"/>
          <w:lang w:eastAsia="en-US" w:bidi="ar-SA"/>
        </w:rPr>
        <w:t>Синонимия односоставных и двусоставных предложений, их текстообразующая роль.</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пользоваться односоставными и двусоставными предложениями как синтаксическими синонимами.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Умение пользоваться в описании назывными предложениями для обозначения времени и места.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Рассказ на свободную тему.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ПРОСТОЕ ОСЛОЖНЁННОЕ ПРЕДЛОЖЕНИЕ</w:t>
      </w:r>
      <w:r w:rsidRPr="002617D5">
        <w:rPr>
          <w:rFonts w:ascii="Times New Roman" w:eastAsia="Calibri" w:hAnsi="Times New Roman" w:cs="Times New Roman"/>
          <w:bCs/>
          <w:i/>
          <w:iCs/>
          <w:lang w:eastAsia="en-US" w:bidi="ar-SA"/>
        </w:rPr>
        <w:t xml:space="preserve">Однородные члены предложения </w:t>
      </w:r>
      <w:r w:rsidRPr="002617D5">
        <w:rPr>
          <w:rFonts w:ascii="Times New Roman" w:eastAsia="Calibri" w:hAnsi="Times New Roman" w:cs="Times New Roman"/>
          <w:lang w:eastAsia="en-US" w:bidi="ar-SA"/>
        </w:rPr>
        <w:t xml:space="preserve">I. Повторение изученного материала об однородных членах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Однородные члены предложения, связанные союзами (соединительными, противительными, разделительными) и интонацией. Однородные и неоднородные определения. Ряды однородных членов предложения. Разделительные знаки препинания между однородными членами. Обобщающие слова при однородных членах. Двоеточие и тире при обобщающих словах в предложениях.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Вариативность в постановке знаков препинания.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интонационно правильно произносить предложения с обобщающими словами при однородных членах.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Рассуждение на основе литературного произведения. </w:t>
      </w:r>
    </w:p>
    <w:p w:rsidR="002617D5" w:rsidRPr="002617D5" w:rsidRDefault="002617D5" w:rsidP="002617D5">
      <w:pPr>
        <w:widowControl/>
        <w:autoSpaceDE w:val="0"/>
        <w:autoSpaceDN w:val="0"/>
        <w:adjustRightInd w:val="0"/>
        <w:rPr>
          <w:rFonts w:ascii="Times New Roman" w:eastAsia="Calibri" w:hAnsi="Times New Roman" w:cs="Times New Roman"/>
          <w:bCs/>
          <w:lang w:eastAsia="en-US" w:bidi="ar-SA"/>
        </w:rPr>
      </w:pPr>
      <w:r w:rsidRPr="002617D5">
        <w:rPr>
          <w:rFonts w:ascii="Times New Roman" w:eastAsia="Calibri" w:hAnsi="Times New Roman" w:cs="Times New Roman"/>
          <w:bCs/>
          <w:lang w:eastAsia="en-US" w:bidi="ar-SA"/>
        </w:rPr>
        <w:t xml:space="preserve">Обособленные члены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Понятие об обособлении. Обособленные определения и обособленные приложения. Обособленные обстоятельства. Уточнение как вид обособленного члена предложения. Выделительные знаки препинания при обособленных второстепенных и уточняющих членах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Синтаксические синонимы обособленных членов предложения, их текстообразующая роль.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интонационно правильно произносить предложения с обособленными и уточняющими членами. Умение использовать предложения с обособленными членами и их синтаксические синонимы.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Характеристика человека как вид текста; строение данного текста, его языковые особенности.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Слова, грамматически не связанные с членами предложения </w:t>
      </w:r>
      <w:r w:rsidRPr="002617D5">
        <w:rPr>
          <w:rFonts w:ascii="Times New Roman" w:eastAsia="Calibri" w:hAnsi="Times New Roman" w:cs="Times New Roman"/>
          <w:lang w:eastAsia="en-US" w:bidi="ar-SA"/>
        </w:rPr>
        <w:t xml:space="preserve">I. Повторение изученного материала об обращении.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Распространенное обращение. Выделительные знаки препинания при обращениях. Вводные слова. Вводные предложения. Вставные конструкции. Междометия в предложении. Выделительные знаки препинания при вводных словах и предложениях, при междометиях. Одиночные и парные знаки препинания.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Текстообразующая роль обращений, вводных слов и междометий.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интонационно правильно произносить предложения с обращениями, вводными словами и предложениями, междометиями. Умение пользоваться в речи синонимическими вводными словами; употреблять вводные слова как средство связи предложений и частей текста.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Публичное выступление на общественно значимую тему.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Прямая и косвенная речь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Повторение изученного материала о прямой речи и диалоге. Способы передачи чужой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Слова автора внутри прямой речи. Разделительные и выделительные знаки препинания в предложениях с прямой речью. Косвенная речь. Цитата. Знаки препинания при цитировании.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Синтаксические синонимы предложений с прямой речью, их текстообразующая роль.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выделять в произношении слова автора. Умение заменять прямую речь косвенной.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Сравнительная характеристика двух знакомых лиц, особенности строения данного текста.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Повторение и систематизация пройденного в 8 классе </w:t>
      </w:r>
    </w:p>
    <w:p w:rsidR="002617D5" w:rsidRPr="002617D5" w:rsidRDefault="002617D5" w:rsidP="002617D5">
      <w:pPr>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bidi="ar-SA"/>
        </w:rPr>
        <w:t>Словосочетания и предложения. Двусоставные предложения.</w:t>
      </w:r>
      <w:r w:rsidRPr="002617D5">
        <w:rPr>
          <w:rFonts w:ascii="Times New Roman" w:eastAsia="Calibri" w:hAnsi="Times New Roman" w:cs="Times New Roman"/>
          <w:lang w:eastAsia="en-US" w:bidi="ar-SA"/>
        </w:rPr>
        <w:t xml:space="preserve"> Односоставные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Цитаты и знаки препинания при них.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Однородные члены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Обособленные и уточняющие члены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Слова, грамматически не связанные с членами предложения (обращения, вводные слова и предложения, вставные конструкции). </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Calibri" w:hAnsi="Times New Roman" w:cs="Times New Roman"/>
          <w:lang w:eastAsia="en-US" w:bidi="ar-SA"/>
        </w:rPr>
        <w:t>Прямая и косвенная речь.</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Times New Roman" w:hAnsi="Times New Roman" w:cs="Times New Roman"/>
          <w:color w:val="auto"/>
          <w:lang w:eastAsia="en-US" w:bidi="ar-SA"/>
        </w:rPr>
        <w:t>9 класс</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Международное значение русского языка.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Повторение пройденного в 5 - 8 классах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Устная и письменная речь. Монолог. Диалог. Стили речи. Простое предложение и его грамматическая основа. Предложение с обособленными членами. Обращение, вводные слова и вставные конструкции.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Анализ текста, его стиля, средств</w:t>
      </w:r>
      <w:r>
        <w:rPr>
          <w:rFonts w:ascii="Times New Roman" w:eastAsia="Calibri" w:hAnsi="Times New Roman" w:cs="Times New Roman"/>
          <w:lang w:eastAsia="en-US" w:bidi="ar-SA"/>
        </w:rPr>
        <w:t xml:space="preserve"> </w:t>
      </w:r>
      <w:r w:rsidRPr="002617D5">
        <w:rPr>
          <w:rFonts w:ascii="Times New Roman" w:eastAsia="Calibri" w:hAnsi="Times New Roman" w:cs="Times New Roman"/>
          <w:lang w:eastAsia="en-US" w:bidi="ar-SA"/>
        </w:rPr>
        <w:t xml:space="preserve"> связи его частей.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 xml:space="preserve">Синтаксис и пунктуация. Культура речи.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i/>
          <w:iCs/>
          <w:lang w:eastAsia="en-US" w:bidi="ar-SA"/>
        </w:rPr>
        <w:t xml:space="preserve">Сложные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Понятие о сложном предложении. Сложные союзные и бессоюзные предложения. Разделительные и выделительные знаки препинания между частями сложного предложения. Интонация сложного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Pr>
          <w:rFonts w:ascii="Times New Roman" w:eastAsia="Calibri" w:hAnsi="Times New Roman" w:cs="Times New Roman"/>
          <w:bCs/>
          <w:i/>
          <w:iCs/>
          <w:lang w:eastAsia="en-US" w:bidi="ar-SA"/>
        </w:rPr>
        <w:t xml:space="preserve">Сложносочиненные предложения </w:t>
      </w:r>
    </w:p>
    <w:p w:rsidR="002617D5" w:rsidRPr="002617D5" w:rsidRDefault="002617D5" w:rsidP="002617D5">
      <w:pPr>
        <w:widowControl/>
        <w:spacing w:after="200" w:line="276" w:lineRule="auto"/>
        <w:rPr>
          <w:rFonts w:ascii="Times New Roman" w:eastAsia="Times New Roman" w:hAnsi="Times New Roman" w:cs="Times New Roman"/>
          <w:color w:val="auto"/>
          <w:lang w:eastAsia="en-US" w:bidi="ar-SA"/>
        </w:rPr>
      </w:pPr>
      <w:r w:rsidRPr="002617D5">
        <w:rPr>
          <w:rFonts w:ascii="Times New Roman" w:eastAsia="Calibri" w:hAnsi="Times New Roman" w:cs="Times New Roman"/>
          <w:lang w:eastAsia="en-US" w:bidi="ar-SA"/>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Синтаксические синонимы сложносочиненных предложений, их текстообразующая роль.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Авторское употребление знаков препинания.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интонационно правильно произносить сложносочиненные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Рецензия на литературное произведение, спектакль, кинофильм.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i/>
          <w:iCs/>
          <w:lang w:eastAsia="en-US" w:bidi="ar-SA"/>
        </w:rPr>
        <w:t xml:space="preserve">Сложноподчиненные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Сложноподчиненное предложение и его особенности. Главное и придаточные предложения. Союзы и союзные слова как средство связи придаточного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Типичные речевые сферы применения сложноподчиненных предложений.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Сложноподчиненные предложения с несколькими придаточными; знаки препинания в них.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Синтаксические синонимы сложноподчиненных предложений, их текстообразующая роль.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использовать в речи сложноподчиненные предложения и простые с обособленными второстепенными членами как синтаксические синонимы.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Академическое красноречие и его виды, строение и языковые особенности. Сообщение на лингвистическую тему.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i/>
          <w:iCs/>
          <w:lang w:eastAsia="en-US" w:bidi="ar-SA"/>
        </w:rPr>
        <w:t xml:space="preserve">Бессоюзные сложные предложения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Синтаксические синонимы бессоюзных сложных предложений, их текстообразующая роль.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Реферат небольшой статьи (фрагмента статьи) на лингвистическую тему.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i/>
          <w:iCs/>
          <w:lang w:eastAsia="en-US" w:bidi="ar-SA"/>
        </w:rPr>
        <w:t xml:space="preserve">Сложные предложения с разными видами связи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 Различные виды сложных предложений с союзной и бессоюзной связью; разделительные знаки препинания в них. Сочетание знаков препинания.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 Умение правильно употреблять в речи сложные предложения с различными видами связи.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III. Конспект статьи (фрагмента статьи) на лингвистическую тему.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bCs/>
          <w:lang w:eastAsia="en-US" w:bidi="ar-SA"/>
        </w:rPr>
        <w:t>Повторение и систематизация пройденного в 9 классе</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Фонетика. Графика. Орфография.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Лексика. Фразеология. Орфография.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Морфемика. Словообразование. Орфография.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Морфология. Орфография. </w:t>
      </w:r>
    </w:p>
    <w:p w:rsidR="002617D5" w:rsidRPr="002617D5" w:rsidRDefault="002617D5" w:rsidP="002617D5">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Синтаксис и пунктуация. Употребление знаков препинания. </w:t>
      </w:r>
    </w:p>
    <w:p w:rsidR="002617D5" w:rsidRPr="002617D5" w:rsidRDefault="002617D5" w:rsidP="005C0C42">
      <w:pPr>
        <w:widowControl/>
        <w:autoSpaceDE w:val="0"/>
        <w:autoSpaceDN w:val="0"/>
        <w:adjustRightInd w:val="0"/>
        <w:rPr>
          <w:rFonts w:ascii="Times New Roman" w:eastAsia="Calibri" w:hAnsi="Times New Roman" w:cs="Times New Roman"/>
          <w:lang w:eastAsia="en-US" w:bidi="ar-SA"/>
        </w:rPr>
      </w:pPr>
      <w:r w:rsidRPr="002617D5">
        <w:rPr>
          <w:rFonts w:ascii="Times New Roman" w:eastAsia="Calibri" w:hAnsi="Times New Roman" w:cs="Times New Roman"/>
          <w:lang w:eastAsia="en-US" w:bidi="ar-SA"/>
        </w:rPr>
        <w:t xml:space="preserve">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 </w:t>
      </w:r>
    </w:p>
    <w:p w:rsidR="002617D5" w:rsidRPr="005C0C42" w:rsidRDefault="005C0C42" w:rsidP="005C0C42">
      <w:pPr>
        <w:widowControl/>
        <w:spacing w:after="200" w:line="276" w:lineRule="auto"/>
        <w:ind w:firstLine="720"/>
        <w:contextualSpacing/>
        <w:rPr>
          <w:rFonts w:ascii="Times New Roman" w:eastAsia="Times New Roman" w:hAnsi="Times New Roman" w:cs="Times New Roman"/>
          <w:b/>
          <w:color w:val="auto"/>
          <w:lang w:eastAsia="en-US" w:bidi="ar-SA"/>
        </w:rPr>
      </w:pPr>
      <w:r w:rsidRPr="005C0C42">
        <w:rPr>
          <w:rFonts w:ascii="Times New Roman" w:eastAsia="Times New Roman" w:hAnsi="Times New Roman" w:cs="Times New Roman"/>
          <w:b/>
          <w:color w:val="auto"/>
          <w:lang w:eastAsia="en-US" w:bidi="ar-SA"/>
        </w:rPr>
        <w:t>Русский язык</w:t>
      </w:r>
      <w:r w:rsidRPr="005C0C42">
        <w:rPr>
          <w:rFonts w:ascii="Times New Roman" w:eastAsia="Times New Roman" w:hAnsi="Times New Roman" w:cs="Times New Roman"/>
          <w:b/>
          <w:color w:val="auto"/>
          <w:sz w:val="28"/>
          <w:szCs w:val="28"/>
          <w:lang w:eastAsia="en-US" w:bidi="ar-SA"/>
        </w:rPr>
        <w:t xml:space="preserve">  </w:t>
      </w:r>
      <w:r w:rsidRPr="005C0C42">
        <w:rPr>
          <w:rFonts w:ascii="Times New Roman" w:eastAsia="Times New Roman" w:hAnsi="Times New Roman" w:cs="Times New Roman"/>
          <w:b/>
          <w:color w:val="auto"/>
          <w:lang w:eastAsia="en-US" w:bidi="ar-SA"/>
        </w:rPr>
        <w:t>(УМК Быстровой  Е.А.)</w:t>
      </w:r>
    </w:p>
    <w:p w:rsidR="005C0C42" w:rsidRPr="005C0C42" w:rsidRDefault="005C0C42" w:rsidP="005C0C42">
      <w:pPr>
        <w:widowControl/>
        <w:spacing w:line="276" w:lineRule="auto"/>
        <w:rPr>
          <w:rFonts w:ascii="Times New Roman" w:eastAsia="Times New Roman" w:hAnsi="Times New Roman" w:cs="Times New Roman"/>
          <w:color w:val="auto"/>
          <w:sz w:val="28"/>
          <w:szCs w:val="28"/>
          <w:lang w:eastAsia="en-US" w:bidi="ar-SA"/>
        </w:rPr>
      </w:pPr>
      <w:r w:rsidRPr="005C0C42">
        <w:rPr>
          <w:rFonts w:ascii="Times New Roman" w:eastAsia="Times New Roman" w:hAnsi="Times New Roman" w:cs="Times New Roman"/>
          <w:color w:val="auto"/>
          <w:sz w:val="28"/>
          <w:szCs w:val="28"/>
          <w:lang w:eastAsia="en-US" w:bidi="ar-SA"/>
        </w:rPr>
        <w:t>5 класс</w:t>
      </w:r>
    </w:p>
    <w:tbl>
      <w:tblPr>
        <w:tblW w:w="963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9"/>
      </w:tblGrid>
      <w:tr w:rsidR="005C0C42" w:rsidRPr="005C0C42" w:rsidTr="005C0C42">
        <w:tc>
          <w:tcPr>
            <w:tcW w:w="9639" w:type="dxa"/>
          </w:tcPr>
          <w:p w:rsidR="005C0C42" w:rsidRPr="005C0C42" w:rsidRDefault="005C0C42" w:rsidP="005C0C42">
            <w:pPr>
              <w:widowControl/>
              <w:rPr>
                <w:rFonts w:ascii="Times New Roman" w:eastAsia="Times New Roman" w:hAnsi="Times New Roman" w:cs="Times New Roman"/>
                <w:color w:val="auto"/>
                <w:lang w:eastAsia="en-US" w:bidi="ar-SA"/>
              </w:rPr>
            </w:pPr>
            <w:r w:rsidRPr="005C0C42">
              <w:rPr>
                <w:rFonts w:ascii="Times New Roman" w:eastAsia="Times New Roman" w:hAnsi="Times New Roman" w:cs="Times New Roman"/>
                <w:color w:val="auto"/>
                <w:lang w:eastAsia="en-US" w:bidi="ar-SA"/>
              </w:rPr>
              <w:t xml:space="preserve">Речь </w:t>
            </w:r>
          </w:p>
        </w:tc>
      </w:tr>
      <w:tr w:rsidR="005C0C42" w:rsidRPr="005C0C42" w:rsidTr="005C0C42">
        <w:tc>
          <w:tcPr>
            <w:tcW w:w="9639" w:type="dxa"/>
          </w:tcPr>
          <w:p w:rsidR="005C0C42" w:rsidRPr="005C0C42" w:rsidRDefault="005C0C42" w:rsidP="005C0C42">
            <w:pPr>
              <w:widowControl/>
              <w:rPr>
                <w:rFonts w:ascii="Times New Roman" w:eastAsia="Times New Roman" w:hAnsi="Times New Roman" w:cs="Times New Roman"/>
                <w:color w:val="auto"/>
                <w:lang w:eastAsia="en-US" w:bidi="ar-SA"/>
              </w:rPr>
            </w:pPr>
            <w:r w:rsidRPr="005C0C42">
              <w:rPr>
                <w:rFonts w:ascii="Times New Roman" w:eastAsia="Times New Roman" w:hAnsi="Times New Roman" w:cs="Times New Roman"/>
                <w:color w:val="auto"/>
                <w:lang w:eastAsia="en-US" w:bidi="ar-SA"/>
              </w:rPr>
              <w:t xml:space="preserve">Синтаксис и пунктуация </w:t>
            </w:r>
          </w:p>
        </w:tc>
      </w:tr>
      <w:tr w:rsidR="005C0C42" w:rsidRPr="005C0C42" w:rsidTr="005C0C42">
        <w:tc>
          <w:tcPr>
            <w:tcW w:w="9639" w:type="dxa"/>
          </w:tcPr>
          <w:p w:rsidR="005C0C42" w:rsidRPr="005C0C42" w:rsidRDefault="005C0C42" w:rsidP="005C0C42">
            <w:pPr>
              <w:widowControl/>
              <w:rPr>
                <w:rFonts w:ascii="Times New Roman" w:eastAsia="Times New Roman" w:hAnsi="Times New Roman" w:cs="Times New Roman"/>
                <w:color w:val="auto"/>
                <w:lang w:eastAsia="en-US" w:bidi="ar-SA"/>
              </w:rPr>
            </w:pPr>
            <w:r w:rsidRPr="005C0C42">
              <w:rPr>
                <w:rFonts w:ascii="Times New Roman" w:eastAsia="Times New Roman" w:hAnsi="Times New Roman" w:cs="Times New Roman"/>
                <w:color w:val="auto"/>
                <w:lang w:eastAsia="en-US" w:bidi="ar-SA"/>
              </w:rPr>
              <w:t xml:space="preserve">Фонетика. Графика. Орфография </w:t>
            </w:r>
          </w:p>
        </w:tc>
      </w:tr>
      <w:tr w:rsidR="005C0C42" w:rsidRPr="005C0C42" w:rsidTr="005C0C42">
        <w:tc>
          <w:tcPr>
            <w:tcW w:w="9639" w:type="dxa"/>
          </w:tcPr>
          <w:p w:rsidR="005C0C42" w:rsidRPr="005C0C42" w:rsidRDefault="005C0C42" w:rsidP="005C0C42">
            <w:pPr>
              <w:widowControl/>
              <w:rPr>
                <w:rFonts w:ascii="Times New Roman" w:eastAsia="Times New Roman" w:hAnsi="Times New Roman" w:cs="Times New Roman"/>
                <w:color w:val="auto"/>
                <w:lang w:eastAsia="en-US" w:bidi="ar-SA"/>
              </w:rPr>
            </w:pPr>
            <w:r w:rsidRPr="005C0C42">
              <w:rPr>
                <w:rFonts w:ascii="Times New Roman" w:eastAsia="Times New Roman" w:hAnsi="Times New Roman" w:cs="Times New Roman"/>
                <w:color w:val="auto"/>
                <w:lang w:eastAsia="en-US" w:bidi="ar-SA"/>
              </w:rPr>
              <w:t>Лексика</w:t>
            </w:r>
          </w:p>
        </w:tc>
      </w:tr>
      <w:tr w:rsidR="005C0C42" w:rsidRPr="005C0C42" w:rsidTr="005C0C42">
        <w:tc>
          <w:tcPr>
            <w:tcW w:w="9639" w:type="dxa"/>
          </w:tcPr>
          <w:p w:rsidR="005C0C42" w:rsidRPr="005C0C42" w:rsidRDefault="005C0C42" w:rsidP="005C0C42">
            <w:pPr>
              <w:widowControl/>
              <w:rPr>
                <w:rFonts w:ascii="Times New Roman" w:eastAsia="Times New Roman" w:hAnsi="Times New Roman" w:cs="Times New Roman"/>
                <w:color w:val="auto"/>
                <w:lang w:eastAsia="en-US" w:bidi="ar-SA"/>
              </w:rPr>
            </w:pPr>
            <w:r w:rsidRPr="005C0C42">
              <w:rPr>
                <w:rFonts w:ascii="Times New Roman" w:eastAsia="Times New Roman" w:hAnsi="Times New Roman" w:cs="Times New Roman"/>
                <w:color w:val="auto"/>
                <w:lang w:eastAsia="en-US" w:bidi="ar-SA"/>
              </w:rPr>
              <w:t xml:space="preserve">Морфемика. Словообразование. Орфография. </w:t>
            </w:r>
          </w:p>
        </w:tc>
      </w:tr>
      <w:tr w:rsidR="005C0C42" w:rsidRPr="005C0C42" w:rsidTr="005C0C42">
        <w:tc>
          <w:tcPr>
            <w:tcW w:w="9639" w:type="dxa"/>
          </w:tcPr>
          <w:p w:rsidR="005C0C42" w:rsidRPr="005C0C42" w:rsidRDefault="005C0C42" w:rsidP="005C0C42">
            <w:pPr>
              <w:widowControl/>
              <w:rPr>
                <w:rFonts w:ascii="Times New Roman" w:eastAsia="Times New Roman" w:hAnsi="Times New Roman" w:cs="Times New Roman"/>
                <w:lang w:eastAsia="en-US" w:bidi="ar-SA"/>
              </w:rPr>
            </w:pPr>
            <w:r w:rsidRPr="005C0C42">
              <w:rPr>
                <w:rFonts w:ascii="Times New Roman" w:eastAsia="Times New Roman" w:hAnsi="Times New Roman" w:cs="Times New Roman"/>
                <w:color w:val="auto"/>
                <w:lang w:eastAsia="en-US" w:bidi="ar-SA"/>
              </w:rPr>
              <w:t xml:space="preserve">Морфология. Орфография </w:t>
            </w:r>
          </w:p>
        </w:tc>
      </w:tr>
      <w:tr w:rsidR="005C0C42" w:rsidRPr="005C0C42" w:rsidTr="005C0C42">
        <w:tc>
          <w:tcPr>
            <w:tcW w:w="9639" w:type="dxa"/>
          </w:tcPr>
          <w:p w:rsidR="005C0C42" w:rsidRPr="005C0C42" w:rsidRDefault="005C0C42" w:rsidP="005C0C42">
            <w:pPr>
              <w:widowControl/>
              <w:rPr>
                <w:rFonts w:ascii="Times New Roman" w:eastAsia="Times New Roman" w:hAnsi="Times New Roman" w:cs="Times New Roman"/>
                <w:color w:val="auto"/>
                <w:lang w:eastAsia="en-US" w:bidi="ar-SA"/>
              </w:rPr>
            </w:pPr>
            <w:r w:rsidRPr="005C0C42">
              <w:rPr>
                <w:rFonts w:ascii="Times New Roman" w:eastAsia="Times New Roman" w:hAnsi="Times New Roman" w:cs="Times New Roman"/>
                <w:lang w:eastAsia="en-US" w:bidi="ar-SA"/>
              </w:rPr>
              <w:t>Повторяем изученное</w:t>
            </w:r>
          </w:p>
        </w:tc>
      </w:tr>
    </w:tbl>
    <w:p w:rsidR="005C0C42" w:rsidRPr="005C0C42" w:rsidRDefault="005C0C42" w:rsidP="005C0C42">
      <w:pPr>
        <w:widowControl/>
        <w:spacing w:line="276" w:lineRule="auto"/>
        <w:rPr>
          <w:rFonts w:ascii="Times New Roman" w:eastAsia="Times New Roman" w:hAnsi="Times New Roman" w:cs="Times New Roman"/>
          <w:color w:val="auto"/>
          <w:sz w:val="28"/>
          <w:szCs w:val="28"/>
          <w:lang w:eastAsia="en-US" w:bidi="ar-SA"/>
        </w:rPr>
      </w:pPr>
    </w:p>
    <w:p w:rsidR="005C0C42" w:rsidRPr="005C0C42" w:rsidRDefault="005C0C42" w:rsidP="005C0C42">
      <w:pPr>
        <w:widowControl/>
        <w:tabs>
          <w:tab w:val="left" w:pos="3915"/>
        </w:tabs>
        <w:rPr>
          <w:rFonts w:ascii="Times New Roman" w:eastAsia="Times New Roman" w:hAnsi="Times New Roman" w:cs="Times New Roman"/>
          <w:color w:val="auto"/>
          <w:sz w:val="28"/>
          <w:szCs w:val="28"/>
          <w:lang w:eastAsia="en-US" w:bidi="ar-SA"/>
        </w:rPr>
      </w:pPr>
      <w:r w:rsidRPr="005C0C42">
        <w:rPr>
          <w:rFonts w:ascii="Times New Roman" w:eastAsia="Times New Roman" w:hAnsi="Times New Roman" w:cs="Times New Roman"/>
          <w:color w:val="auto"/>
          <w:sz w:val="28"/>
          <w:szCs w:val="28"/>
          <w:lang w:eastAsia="en-US" w:bidi="ar-SA"/>
        </w:rPr>
        <w:t>6 класс</w:t>
      </w:r>
    </w:p>
    <w:tbl>
      <w:tblPr>
        <w:tblW w:w="96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5C0C42" w:rsidRPr="005C0C42" w:rsidTr="005C0C42">
        <w:trPr>
          <w:trHeight w:val="256"/>
        </w:trPr>
        <w:tc>
          <w:tcPr>
            <w:tcW w:w="9639" w:type="dxa"/>
          </w:tcPr>
          <w:p w:rsidR="005C0C42" w:rsidRPr="005C0C42" w:rsidRDefault="005C0C42" w:rsidP="005C0C42">
            <w:pPr>
              <w:widowControl/>
              <w:autoSpaceDE w:val="0"/>
              <w:autoSpaceDN w:val="0"/>
              <w:adjustRightInd w:val="0"/>
              <w:jc w:val="both"/>
              <w:rPr>
                <w:rFonts w:ascii="Times New Roman" w:eastAsia="Times New Roman" w:hAnsi="Times New Roman" w:cs="Times New Roman"/>
                <w:bCs/>
                <w:color w:val="auto"/>
                <w:lang w:eastAsia="en-US" w:bidi="ar-SA"/>
              </w:rPr>
            </w:pPr>
            <w:r w:rsidRPr="005C0C42">
              <w:rPr>
                <w:rFonts w:ascii="Times New Roman" w:eastAsia="Times New Roman" w:hAnsi="Times New Roman" w:cs="Times New Roman"/>
                <w:bCs/>
                <w:color w:val="auto"/>
                <w:lang w:eastAsia="en-US" w:bidi="ar-SA"/>
              </w:rPr>
              <w:t xml:space="preserve">Введение. Русский язык в жизни России. Повторение изученного в 5 классе </w:t>
            </w:r>
          </w:p>
        </w:tc>
      </w:tr>
      <w:tr w:rsidR="005C0C42" w:rsidRPr="005C0C42" w:rsidTr="005C0C42">
        <w:trPr>
          <w:trHeight w:val="280"/>
        </w:trPr>
        <w:tc>
          <w:tcPr>
            <w:tcW w:w="9639" w:type="dxa"/>
          </w:tcPr>
          <w:p w:rsidR="005C0C42" w:rsidRPr="005C0C42" w:rsidRDefault="005C0C42" w:rsidP="005C0C42">
            <w:pPr>
              <w:widowControl/>
              <w:autoSpaceDE w:val="0"/>
              <w:autoSpaceDN w:val="0"/>
              <w:adjustRightInd w:val="0"/>
              <w:jc w:val="both"/>
              <w:rPr>
                <w:rFonts w:ascii="Times New Roman" w:eastAsia="Times New Roman" w:hAnsi="Times New Roman" w:cs="Times New Roman"/>
                <w:i/>
                <w:color w:val="auto"/>
                <w:lang w:eastAsia="en-US" w:bidi="ar-SA"/>
              </w:rPr>
            </w:pPr>
            <w:r w:rsidRPr="005C0C42">
              <w:rPr>
                <w:rFonts w:ascii="Times New Roman" w:eastAsia="Times New Roman" w:hAnsi="Times New Roman" w:cs="Times New Roman"/>
                <w:color w:val="auto"/>
                <w:lang w:eastAsia="en-US" w:bidi="ar-SA"/>
              </w:rPr>
              <w:t xml:space="preserve">Стили речи </w:t>
            </w:r>
          </w:p>
        </w:tc>
      </w:tr>
      <w:tr w:rsidR="005C0C42" w:rsidRPr="005C0C42" w:rsidTr="005C0C42">
        <w:trPr>
          <w:trHeight w:val="283"/>
        </w:trPr>
        <w:tc>
          <w:tcPr>
            <w:tcW w:w="9639" w:type="dxa"/>
          </w:tcPr>
          <w:p w:rsidR="005C0C42" w:rsidRPr="005C0C42" w:rsidRDefault="005C0C42" w:rsidP="005C0C42">
            <w:pPr>
              <w:widowControl/>
              <w:autoSpaceDE w:val="0"/>
              <w:autoSpaceDN w:val="0"/>
              <w:adjustRightInd w:val="0"/>
              <w:jc w:val="both"/>
              <w:rPr>
                <w:rFonts w:ascii="Times New Roman" w:eastAsia="Times New Roman" w:hAnsi="Times New Roman" w:cs="Times New Roman"/>
                <w:i/>
                <w:color w:val="auto"/>
                <w:lang w:eastAsia="en-US" w:bidi="ar-SA"/>
              </w:rPr>
            </w:pPr>
            <w:r w:rsidRPr="005C0C42">
              <w:rPr>
                <w:rFonts w:ascii="Times New Roman" w:eastAsia="Times New Roman" w:hAnsi="Times New Roman" w:cs="Times New Roman"/>
                <w:color w:val="auto"/>
                <w:lang w:eastAsia="en-US" w:bidi="ar-SA"/>
              </w:rPr>
              <w:t>Лексика. Фразеология</w:t>
            </w:r>
          </w:p>
        </w:tc>
      </w:tr>
      <w:tr w:rsidR="005C0C42" w:rsidRPr="005C0C42" w:rsidTr="005C0C42">
        <w:trPr>
          <w:trHeight w:val="277"/>
        </w:trPr>
        <w:tc>
          <w:tcPr>
            <w:tcW w:w="9639" w:type="dxa"/>
          </w:tcPr>
          <w:p w:rsidR="005C0C42" w:rsidRPr="005C0C42" w:rsidRDefault="005C0C42" w:rsidP="005C0C42">
            <w:pPr>
              <w:widowControl/>
              <w:rPr>
                <w:rFonts w:ascii="Times New Roman" w:eastAsia="Times New Roman" w:hAnsi="Times New Roman" w:cs="Times New Roman"/>
                <w:color w:val="auto"/>
                <w:lang w:val="en-US" w:eastAsia="en-US" w:bidi="ar-SA"/>
              </w:rPr>
            </w:pPr>
            <w:r w:rsidRPr="005C0C42">
              <w:rPr>
                <w:rFonts w:ascii="Times New Roman" w:eastAsia="Times New Roman" w:hAnsi="Times New Roman" w:cs="Times New Roman"/>
                <w:color w:val="auto"/>
                <w:lang w:eastAsia="en-US" w:bidi="ar-SA"/>
              </w:rPr>
              <w:t xml:space="preserve">Морфемика. Словообразование. </w:t>
            </w:r>
          </w:p>
        </w:tc>
      </w:tr>
      <w:tr w:rsidR="005C0C42" w:rsidRPr="005C0C42" w:rsidTr="005C0C42">
        <w:trPr>
          <w:trHeight w:val="245"/>
        </w:trPr>
        <w:tc>
          <w:tcPr>
            <w:tcW w:w="9639" w:type="dxa"/>
          </w:tcPr>
          <w:p w:rsidR="005C0C42" w:rsidRPr="005C0C42" w:rsidRDefault="005C0C42" w:rsidP="005C0C42">
            <w:pPr>
              <w:widowControl/>
              <w:rPr>
                <w:rFonts w:ascii="Times New Roman" w:eastAsia="Times New Roman" w:hAnsi="Times New Roman" w:cs="Times New Roman"/>
                <w:color w:val="auto"/>
                <w:lang w:eastAsia="en-US" w:bidi="ar-SA"/>
              </w:rPr>
            </w:pPr>
            <w:r w:rsidRPr="005C0C42">
              <w:rPr>
                <w:rFonts w:ascii="Times New Roman" w:eastAsia="Times New Roman" w:hAnsi="Times New Roman" w:cs="Times New Roman"/>
                <w:bCs/>
                <w:color w:val="auto"/>
                <w:lang w:eastAsia="en-US" w:bidi="ar-SA"/>
              </w:rPr>
              <w:t xml:space="preserve">Морфология как раздел грамматики. </w:t>
            </w:r>
          </w:p>
        </w:tc>
      </w:tr>
      <w:tr w:rsidR="005C0C42" w:rsidRPr="005C0C42" w:rsidTr="005C0C42">
        <w:trPr>
          <w:trHeight w:val="214"/>
        </w:trPr>
        <w:tc>
          <w:tcPr>
            <w:tcW w:w="9639" w:type="dxa"/>
          </w:tcPr>
          <w:p w:rsidR="005C0C42" w:rsidRPr="005C0C42" w:rsidRDefault="005C0C42" w:rsidP="005C0C42">
            <w:pPr>
              <w:widowControl/>
              <w:autoSpaceDE w:val="0"/>
              <w:autoSpaceDN w:val="0"/>
              <w:adjustRightInd w:val="0"/>
              <w:jc w:val="both"/>
              <w:rPr>
                <w:rFonts w:ascii="Times New Roman" w:eastAsia="Times New Roman" w:hAnsi="Times New Roman" w:cs="Times New Roman"/>
                <w:color w:val="auto"/>
                <w:lang w:eastAsia="en-US" w:bidi="ar-SA"/>
              </w:rPr>
            </w:pPr>
            <w:r w:rsidRPr="005C0C42">
              <w:rPr>
                <w:rFonts w:ascii="Times New Roman" w:eastAsia="Times New Roman" w:hAnsi="Times New Roman" w:cs="Times New Roman"/>
                <w:color w:val="auto"/>
                <w:lang w:eastAsia="en-US" w:bidi="ar-SA"/>
              </w:rPr>
              <w:t>Повторяем изученное</w:t>
            </w:r>
          </w:p>
        </w:tc>
      </w:tr>
    </w:tbl>
    <w:p w:rsidR="005C0C42" w:rsidRPr="005C0C42" w:rsidRDefault="005C0C42" w:rsidP="005C0C42">
      <w:pPr>
        <w:widowControl/>
        <w:tabs>
          <w:tab w:val="left" w:pos="3915"/>
        </w:tabs>
        <w:rPr>
          <w:rFonts w:ascii="Times New Roman" w:eastAsia="Times New Roman" w:hAnsi="Times New Roman" w:cs="Times New Roman"/>
          <w:color w:val="auto"/>
          <w:sz w:val="28"/>
          <w:szCs w:val="28"/>
          <w:lang w:eastAsia="en-US" w:bidi="ar-SA"/>
        </w:rPr>
      </w:pPr>
    </w:p>
    <w:p w:rsidR="005C0C42" w:rsidRPr="005C0C42" w:rsidRDefault="005C0C42" w:rsidP="005C0C42">
      <w:pPr>
        <w:widowControl/>
        <w:tabs>
          <w:tab w:val="left" w:pos="3915"/>
        </w:tabs>
        <w:rPr>
          <w:rFonts w:ascii="Times New Roman" w:eastAsia="Times New Roman" w:hAnsi="Times New Roman" w:cs="Times New Roman"/>
          <w:color w:val="auto"/>
          <w:sz w:val="28"/>
          <w:szCs w:val="28"/>
          <w:lang w:eastAsia="en-US" w:bidi="ar-SA"/>
        </w:rPr>
      </w:pPr>
      <w:r w:rsidRPr="005C0C42">
        <w:rPr>
          <w:rFonts w:ascii="Times New Roman" w:eastAsia="Times New Roman" w:hAnsi="Times New Roman" w:cs="Times New Roman"/>
          <w:color w:val="auto"/>
          <w:sz w:val="28"/>
          <w:szCs w:val="28"/>
          <w:lang w:eastAsia="en-US" w:bidi="ar-SA"/>
        </w:rPr>
        <w:t>7 класс</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50"/>
      </w:tblGrid>
      <w:tr w:rsidR="005C0C42" w:rsidRPr="005C0C42" w:rsidTr="005C0C42">
        <w:tc>
          <w:tcPr>
            <w:tcW w:w="9640" w:type="dxa"/>
            <w:tcBorders>
              <w:top w:val="single" w:sz="4" w:space="0" w:color="000000"/>
              <w:left w:val="single" w:sz="4" w:space="0" w:color="000000"/>
              <w:bottom w:val="single" w:sz="4" w:space="0" w:color="000000"/>
              <w:right w:val="single" w:sz="4" w:space="0" w:color="000000"/>
            </w:tcBorders>
          </w:tcPr>
          <w:p w:rsidR="005C0C42" w:rsidRPr="005C0C42" w:rsidRDefault="005C0C42" w:rsidP="005C0C42">
            <w:pPr>
              <w:widowControl/>
              <w:rPr>
                <w:rFonts w:ascii="Times New Roman" w:eastAsia="Calibri" w:hAnsi="Times New Roman" w:cs="Times New Roman"/>
                <w:color w:val="auto"/>
                <w:lang w:eastAsia="en-US" w:bidi="ar-SA"/>
              </w:rPr>
            </w:pPr>
            <w:r w:rsidRPr="005C0C42">
              <w:rPr>
                <w:rFonts w:ascii="Times New Roman" w:eastAsia="Calibri" w:hAnsi="Times New Roman" w:cs="Times New Roman"/>
                <w:color w:val="auto"/>
                <w:lang w:eastAsia="en-US" w:bidi="ar-SA"/>
              </w:rPr>
              <w:t>Русский язык в современном мире</w:t>
            </w:r>
          </w:p>
        </w:tc>
      </w:tr>
      <w:tr w:rsidR="005C0C42" w:rsidRPr="005C0C42" w:rsidTr="005C0C42">
        <w:tc>
          <w:tcPr>
            <w:tcW w:w="9640" w:type="dxa"/>
            <w:tcBorders>
              <w:top w:val="single" w:sz="4" w:space="0" w:color="000000"/>
              <w:left w:val="single" w:sz="4" w:space="0" w:color="000000"/>
              <w:bottom w:val="single" w:sz="4" w:space="0" w:color="000000"/>
              <w:right w:val="single" w:sz="4" w:space="0" w:color="000000"/>
            </w:tcBorders>
          </w:tcPr>
          <w:p w:rsidR="005C0C42" w:rsidRPr="005C0C42" w:rsidRDefault="005C0C42" w:rsidP="005C0C42">
            <w:pPr>
              <w:widowControl/>
              <w:rPr>
                <w:rFonts w:ascii="Times New Roman" w:eastAsia="Calibri" w:hAnsi="Times New Roman" w:cs="Times New Roman"/>
                <w:color w:val="auto"/>
                <w:lang w:eastAsia="en-US" w:bidi="ar-SA"/>
              </w:rPr>
            </w:pPr>
            <w:r w:rsidRPr="005C0C42">
              <w:rPr>
                <w:rFonts w:ascii="Times New Roman" w:eastAsia="Calibri" w:hAnsi="Times New Roman" w:cs="Times New Roman"/>
                <w:color w:val="auto"/>
                <w:lang w:eastAsia="en-US" w:bidi="ar-SA"/>
              </w:rPr>
              <w:t>Речь</w:t>
            </w:r>
          </w:p>
        </w:tc>
      </w:tr>
      <w:tr w:rsidR="005C0C42" w:rsidRPr="005C0C42" w:rsidTr="005C0C42">
        <w:tc>
          <w:tcPr>
            <w:tcW w:w="9640" w:type="dxa"/>
            <w:tcBorders>
              <w:top w:val="single" w:sz="4" w:space="0" w:color="000000"/>
              <w:left w:val="single" w:sz="4" w:space="0" w:color="000000"/>
              <w:bottom w:val="single" w:sz="4" w:space="0" w:color="000000"/>
              <w:right w:val="single" w:sz="4" w:space="0" w:color="000000"/>
            </w:tcBorders>
          </w:tcPr>
          <w:p w:rsidR="005C0C42" w:rsidRPr="005C0C42" w:rsidRDefault="005C0C42" w:rsidP="005C0C42">
            <w:pPr>
              <w:widowControl/>
              <w:rPr>
                <w:rFonts w:ascii="Times New Roman" w:eastAsia="Calibri" w:hAnsi="Times New Roman" w:cs="Times New Roman"/>
                <w:color w:val="auto"/>
                <w:lang w:eastAsia="en-US" w:bidi="ar-SA"/>
              </w:rPr>
            </w:pPr>
            <w:r w:rsidRPr="005C0C42">
              <w:rPr>
                <w:rFonts w:ascii="Times New Roman" w:eastAsia="Calibri" w:hAnsi="Times New Roman" w:cs="Times New Roman"/>
                <w:color w:val="auto"/>
                <w:lang w:eastAsia="en-US" w:bidi="ar-SA"/>
              </w:rPr>
              <w:t>Повторение изученного в 5-6 классах</w:t>
            </w:r>
          </w:p>
        </w:tc>
      </w:tr>
      <w:tr w:rsidR="005C0C42" w:rsidRPr="005C0C42" w:rsidTr="005C0C42">
        <w:tc>
          <w:tcPr>
            <w:tcW w:w="9640" w:type="dxa"/>
            <w:tcBorders>
              <w:top w:val="single" w:sz="4" w:space="0" w:color="000000"/>
              <w:left w:val="single" w:sz="4" w:space="0" w:color="000000"/>
              <w:bottom w:val="single" w:sz="4" w:space="0" w:color="000000"/>
              <w:right w:val="single" w:sz="4" w:space="0" w:color="000000"/>
            </w:tcBorders>
          </w:tcPr>
          <w:p w:rsidR="005C0C42" w:rsidRPr="005C0C42" w:rsidRDefault="005C0C42" w:rsidP="005C0C42">
            <w:pPr>
              <w:widowControl/>
              <w:rPr>
                <w:rFonts w:ascii="Times New Roman" w:eastAsia="Calibri" w:hAnsi="Times New Roman" w:cs="Times New Roman"/>
                <w:color w:val="auto"/>
                <w:lang w:eastAsia="en-US" w:bidi="ar-SA"/>
              </w:rPr>
            </w:pPr>
            <w:r w:rsidRPr="005C0C42">
              <w:rPr>
                <w:rFonts w:ascii="Times New Roman" w:eastAsia="Calibri" w:hAnsi="Times New Roman" w:cs="Times New Roman"/>
                <w:color w:val="auto"/>
                <w:lang w:eastAsia="en-US" w:bidi="ar-SA"/>
              </w:rPr>
              <w:t>Морфология. Орфография. Причастие</w:t>
            </w:r>
          </w:p>
        </w:tc>
      </w:tr>
      <w:tr w:rsidR="005C0C42" w:rsidRPr="005C0C42" w:rsidTr="005C0C42">
        <w:tc>
          <w:tcPr>
            <w:tcW w:w="9640" w:type="dxa"/>
            <w:tcBorders>
              <w:top w:val="single" w:sz="4" w:space="0" w:color="000000"/>
              <w:left w:val="single" w:sz="4" w:space="0" w:color="000000"/>
              <w:bottom w:val="single" w:sz="4" w:space="0" w:color="000000"/>
              <w:right w:val="single" w:sz="4" w:space="0" w:color="000000"/>
            </w:tcBorders>
          </w:tcPr>
          <w:p w:rsidR="005C0C42" w:rsidRPr="005C0C42" w:rsidRDefault="005C0C42" w:rsidP="005C0C42">
            <w:pPr>
              <w:widowControl/>
              <w:rPr>
                <w:rFonts w:ascii="Times New Roman" w:eastAsia="Calibri" w:hAnsi="Times New Roman" w:cs="Times New Roman"/>
                <w:color w:val="auto"/>
                <w:lang w:eastAsia="en-US" w:bidi="ar-SA"/>
              </w:rPr>
            </w:pPr>
            <w:r w:rsidRPr="005C0C42">
              <w:rPr>
                <w:rFonts w:ascii="Times New Roman" w:eastAsia="Calibri" w:hAnsi="Times New Roman" w:cs="Times New Roman"/>
                <w:color w:val="auto"/>
                <w:lang w:eastAsia="en-US" w:bidi="ar-SA"/>
              </w:rPr>
              <w:t>Деепричастие</w:t>
            </w:r>
          </w:p>
        </w:tc>
      </w:tr>
      <w:tr w:rsidR="005C0C42" w:rsidRPr="005C0C42" w:rsidTr="005C0C42">
        <w:tc>
          <w:tcPr>
            <w:tcW w:w="9640" w:type="dxa"/>
            <w:tcBorders>
              <w:top w:val="single" w:sz="4" w:space="0" w:color="000000"/>
              <w:left w:val="single" w:sz="4" w:space="0" w:color="000000"/>
              <w:bottom w:val="single" w:sz="4" w:space="0" w:color="000000"/>
              <w:right w:val="single" w:sz="4" w:space="0" w:color="000000"/>
            </w:tcBorders>
          </w:tcPr>
          <w:p w:rsidR="005C0C42" w:rsidRPr="005C0C42" w:rsidRDefault="005C0C42" w:rsidP="005C0C42">
            <w:pPr>
              <w:widowControl/>
              <w:rPr>
                <w:rFonts w:ascii="Times New Roman" w:eastAsia="Calibri" w:hAnsi="Times New Roman" w:cs="Times New Roman"/>
                <w:color w:val="auto"/>
                <w:lang w:eastAsia="en-US" w:bidi="ar-SA"/>
              </w:rPr>
            </w:pPr>
            <w:r w:rsidRPr="005C0C42">
              <w:rPr>
                <w:rFonts w:ascii="Times New Roman" w:eastAsia="Calibri" w:hAnsi="Times New Roman" w:cs="Times New Roman"/>
                <w:color w:val="auto"/>
                <w:lang w:eastAsia="en-US" w:bidi="ar-SA"/>
              </w:rPr>
              <w:t>Служебные части речи. Междометия.</w:t>
            </w:r>
          </w:p>
        </w:tc>
      </w:tr>
      <w:tr w:rsidR="005C0C42" w:rsidRPr="005C0C42" w:rsidTr="005C0C42">
        <w:tc>
          <w:tcPr>
            <w:tcW w:w="9640" w:type="dxa"/>
            <w:tcBorders>
              <w:top w:val="single" w:sz="4" w:space="0" w:color="000000"/>
              <w:left w:val="single" w:sz="4" w:space="0" w:color="000000"/>
              <w:bottom w:val="single" w:sz="4" w:space="0" w:color="000000"/>
              <w:right w:val="single" w:sz="4" w:space="0" w:color="000000"/>
            </w:tcBorders>
          </w:tcPr>
          <w:p w:rsidR="005C0C42" w:rsidRPr="005C0C42" w:rsidRDefault="005C0C42" w:rsidP="005C0C42">
            <w:pPr>
              <w:widowControl/>
              <w:rPr>
                <w:rFonts w:ascii="Times New Roman" w:eastAsia="Calibri" w:hAnsi="Times New Roman" w:cs="Times New Roman"/>
                <w:color w:val="auto"/>
                <w:lang w:eastAsia="en-US" w:bidi="ar-SA"/>
              </w:rPr>
            </w:pPr>
            <w:r w:rsidRPr="005C0C42">
              <w:rPr>
                <w:rFonts w:ascii="Times New Roman" w:eastAsia="Calibri" w:hAnsi="Times New Roman" w:cs="Times New Roman"/>
                <w:color w:val="auto"/>
                <w:lang w:eastAsia="en-US" w:bidi="ar-SA"/>
              </w:rPr>
              <w:t>Повторение изученного в 7 классе</w:t>
            </w:r>
          </w:p>
        </w:tc>
      </w:tr>
    </w:tbl>
    <w:p w:rsidR="005C0C42" w:rsidRPr="005C0C42" w:rsidRDefault="005C0C42" w:rsidP="005C0C42">
      <w:pPr>
        <w:widowControl/>
        <w:tabs>
          <w:tab w:val="left" w:pos="3915"/>
        </w:tabs>
        <w:rPr>
          <w:rFonts w:ascii="Times New Roman" w:eastAsia="Times New Roman" w:hAnsi="Times New Roman" w:cs="Times New Roman"/>
          <w:color w:val="auto"/>
          <w:sz w:val="28"/>
          <w:szCs w:val="28"/>
          <w:lang w:eastAsia="en-US" w:bidi="ar-SA"/>
        </w:rPr>
      </w:pPr>
    </w:p>
    <w:p w:rsidR="005C0C42" w:rsidRPr="005C0C42" w:rsidRDefault="005C0C42" w:rsidP="005C0C42">
      <w:pPr>
        <w:widowControl/>
        <w:tabs>
          <w:tab w:val="left" w:pos="3915"/>
        </w:tabs>
        <w:rPr>
          <w:rFonts w:ascii="Times New Roman" w:eastAsia="Times New Roman" w:hAnsi="Times New Roman" w:cs="Times New Roman"/>
          <w:color w:val="auto"/>
          <w:sz w:val="28"/>
          <w:szCs w:val="28"/>
          <w:lang w:eastAsia="en-US" w:bidi="ar-SA"/>
        </w:rPr>
      </w:pPr>
      <w:r w:rsidRPr="005C0C42">
        <w:rPr>
          <w:rFonts w:ascii="Times New Roman" w:eastAsia="Times New Roman" w:hAnsi="Times New Roman" w:cs="Times New Roman"/>
          <w:color w:val="auto"/>
          <w:sz w:val="28"/>
          <w:szCs w:val="28"/>
          <w:lang w:eastAsia="en-US" w:bidi="ar-SA"/>
        </w:rPr>
        <w:t>8 класс</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C0C42" w:rsidRPr="005C0C42" w:rsidTr="005C0C42">
        <w:trPr>
          <w:trHeight w:val="24"/>
        </w:trPr>
        <w:tc>
          <w:tcPr>
            <w:tcW w:w="9639" w:type="dxa"/>
            <w:shd w:val="clear" w:color="auto" w:fill="auto"/>
          </w:tcPr>
          <w:p w:rsidR="005C0C42" w:rsidRPr="005C0C42" w:rsidRDefault="005C0C42" w:rsidP="005C0C42">
            <w:pPr>
              <w:widowControl/>
              <w:ind w:left="34" w:right="-31"/>
              <w:jc w:val="both"/>
              <w:rPr>
                <w:rFonts w:ascii="Times New Roman" w:eastAsia="Calibri" w:hAnsi="Times New Roman" w:cs="Times New Roman"/>
                <w:color w:val="auto"/>
                <w:lang w:eastAsia="en-US" w:bidi="ar-SA"/>
              </w:rPr>
            </w:pPr>
            <w:r w:rsidRPr="005C0C42">
              <w:rPr>
                <w:rFonts w:ascii="Times New Roman" w:eastAsia="Calibri" w:hAnsi="Times New Roman" w:cs="Times New Roman"/>
                <w:color w:val="auto"/>
                <w:shd w:val="clear" w:color="auto" w:fill="FFFFFF"/>
                <w:lang w:eastAsia="en-US" w:bidi="ar-SA"/>
              </w:rPr>
              <w:t>Русский язык в кругу славян</w:t>
            </w:r>
            <w:r w:rsidRPr="005C0C42">
              <w:rPr>
                <w:rFonts w:ascii="Times New Roman" w:eastAsia="Calibri" w:hAnsi="Times New Roman" w:cs="Times New Roman"/>
                <w:color w:val="auto"/>
                <w:shd w:val="clear" w:color="auto" w:fill="FFFFFF"/>
                <w:lang w:eastAsia="en-US" w:bidi="ar-SA"/>
              </w:rPr>
              <w:softHyphen/>
              <w:t>ских языков</w:t>
            </w:r>
          </w:p>
        </w:tc>
      </w:tr>
      <w:tr w:rsidR="005C0C42" w:rsidRPr="005C0C42" w:rsidTr="005C0C42">
        <w:trPr>
          <w:trHeight w:val="24"/>
        </w:trPr>
        <w:tc>
          <w:tcPr>
            <w:tcW w:w="9639" w:type="dxa"/>
            <w:shd w:val="clear" w:color="auto" w:fill="auto"/>
          </w:tcPr>
          <w:p w:rsidR="005C0C42" w:rsidRPr="005C0C42" w:rsidRDefault="005C0C42" w:rsidP="005C0C42">
            <w:pPr>
              <w:widowControl/>
              <w:ind w:left="34" w:right="-31"/>
              <w:jc w:val="both"/>
              <w:rPr>
                <w:rFonts w:ascii="Times New Roman" w:eastAsia="Calibri" w:hAnsi="Times New Roman" w:cs="Times New Roman"/>
                <w:color w:val="auto"/>
                <w:lang w:eastAsia="en-US" w:bidi="ar-SA"/>
              </w:rPr>
            </w:pPr>
            <w:r w:rsidRPr="005C0C42">
              <w:rPr>
                <w:rFonts w:ascii="Times New Roman" w:eastAsia="Calibri" w:hAnsi="Times New Roman" w:cs="Times New Roman"/>
                <w:color w:val="auto"/>
                <w:shd w:val="clear" w:color="auto" w:fill="FFFFFF"/>
                <w:lang w:eastAsia="en-US" w:bidi="ar-SA"/>
              </w:rPr>
              <w:t xml:space="preserve">Речь </w:t>
            </w:r>
          </w:p>
        </w:tc>
      </w:tr>
      <w:tr w:rsidR="005C0C42" w:rsidRPr="005C0C42" w:rsidTr="005C0C42">
        <w:trPr>
          <w:trHeight w:val="24"/>
        </w:trPr>
        <w:tc>
          <w:tcPr>
            <w:tcW w:w="9639" w:type="dxa"/>
            <w:shd w:val="clear" w:color="auto" w:fill="auto"/>
          </w:tcPr>
          <w:p w:rsidR="005C0C42" w:rsidRPr="005C0C42" w:rsidRDefault="005C0C42" w:rsidP="005C0C42">
            <w:pPr>
              <w:widowControl/>
              <w:ind w:left="34" w:right="-31"/>
              <w:jc w:val="both"/>
              <w:rPr>
                <w:rFonts w:ascii="Times New Roman" w:eastAsia="Calibri" w:hAnsi="Times New Roman" w:cs="Times New Roman"/>
                <w:color w:val="auto"/>
                <w:shd w:val="clear" w:color="auto" w:fill="FFFFFF"/>
                <w:lang w:eastAsia="en-US" w:bidi="ar-SA"/>
              </w:rPr>
            </w:pPr>
            <w:r w:rsidRPr="005C0C42">
              <w:rPr>
                <w:rFonts w:ascii="Times New Roman" w:eastAsia="Calibri" w:hAnsi="Times New Roman" w:cs="Times New Roman"/>
                <w:color w:val="auto"/>
                <w:shd w:val="clear" w:color="auto" w:fill="FFFFFF"/>
                <w:lang w:eastAsia="en-US" w:bidi="ar-SA"/>
              </w:rPr>
              <w:t xml:space="preserve">Повторение изученного в </w:t>
            </w:r>
            <w:r w:rsidRPr="005C0C42">
              <w:rPr>
                <w:rFonts w:ascii="Times New Roman" w:eastAsia="Calibri" w:hAnsi="Times New Roman" w:cs="Times New Roman"/>
                <w:color w:val="auto"/>
                <w:spacing w:val="20"/>
                <w:shd w:val="clear" w:color="auto" w:fill="FFFFFF"/>
                <w:lang w:eastAsia="en-US" w:bidi="ar-SA"/>
              </w:rPr>
              <w:t>5—7</w:t>
            </w:r>
            <w:r w:rsidRPr="005C0C42">
              <w:rPr>
                <w:rFonts w:ascii="Times New Roman" w:eastAsia="Calibri" w:hAnsi="Times New Roman" w:cs="Times New Roman"/>
                <w:color w:val="auto"/>
                <w:shd w:val="clear" w:color="auto" w:fill="FFFFFF"/>
                <w:lang w:eastAsia="en-US" w:bidi="ar-SA"/>
              </w:rPr>
              <w:t xml:space="preserve"> классах </w:t>
            </w:r>
          </w:p>
        </w:tc>
      </w:tr>
      <w:tr w:rsidR="005C0C42" w:rsidRPr="005C0C42" w:rsidTr="005C0C42">
        <w:trPr>
          <w:trHeight w:val="24"/>
        </w:trPr>
        <w:tc>
          <w:tcPr>
            <w:tcW w:w="9639" w:type="dxa"/>
            <w:shd w:val="clear" w:color="auto" w:fill="auto"/>
          </w:tcPr>
          <w:p w:rsidR="005C0C42" w:rsidRPr="005C0C42" w:rsidRDefault="005C0C42" w:rsidP="005C0C42">
            <w:pPr>
              <w:widowControl/>
              <w:ind w:left="34" w:right="-31"/>
              <w:jc w:val="both"/>
              <w:rPr>
                <w:rFonts w:ascii="Times New Roman" w:eastAsia="Calibri" w:hAnsi="Times New Roman" w:cs="Times New Roman"/>
                <w:color w:val="auto"/>
                <w:shd w:val="clear" w:color="auto" w:fill="FFFFFF"/>
                <w:lang w:eastAsia="en-US" w:bidi="ar-SA"/>
              </w:rPr>
            </w:pPr>
            <w:r w:rsidRPr="005C0C42">
              <w:rPr>
                <w:rFonts w:ascii="Times New Roman" w:eastAsia="Calibri" w:hAnsi="Times New Roman" w:cs="Times New Roman"/>
                <w:color w:val="auto"/>
                <w:shd w:val="clear" w:color="auto" w:fill="FFFFFF"/>
                <w:lang w:eastAsia="en-US" w:bidi="ar-SA"/>
              </w:rPr>
              <w:t xml:space="preserve">Синтаксис и пунктуация. Словосочетание. Предложение </w:t>
            </w:r>
          </w:p>
        </w:tc>
      </w:tr>
      <w:tr w:rsidR="005C0C42" w:rsidRPr="005C0C42" w:rsidTr="005C0C42">
        <w:trPr>
          <w:trHeight w:val="24"/>
        </w:trPr>
        <w:tc>
          <w:tcPr>
            <w:tcW w:w="9639" w:type="dxa"/>
            <w:shd w:val="clear" w:color="auto" w:fill="auto"/>
          </w:tcPr>
          <w:p w:rsidR="005C0C42" w:rsidRPr="005C0C42" w:rsidRDefault="005C0C42" w:rsidP="005C0C42">
            <w:pPr>
              <w:widowControl/>
              <w:ind w:left="34" w:right="-31"/>
              <w:rPr>
                <w:rFonts w:ascii="Times New Roman" w:eastAsia="Calibri" w:hAnsi="Times New Roman" w:cs="Times New Roman"/>
                <w:color w:val="auto"/>
                <w:shd w:val="clear" w:color="auto" w:fill="FFFFFF"/>
                <w:lang w:eastAsia="en-US" w:bidi="ar-SA"/>
              </w:rPr>
            </w:pPr>
            <w:r w:rsidRPr="005C0C42">
              <w:rPr>
                <w:rFonts w:ascii="Times New Roman" w:eastAsia="Calibri" w:hAnsi="Times New Roman" w:cs="Times New Roman"/>
                <w:color w:val="auto"/>
                <w:shd w:val="clear" w:color="auto" w:fill="FFFFFF"/>
                <w:lang w:eastAsia="en-US" w:bidi="ar-SA"/>
              </w:rPr>
              <w:t xml:space="preserve">Двусоставное предложение </w:t>
            </w:r>
          </w:p>
        </w:tc>
      </w:tr>
      <w:tr w:rsidR="005C0C42" w:rsidRPr="005C0C42" w:rsidTr="005C0C42">
        <w:trPr>
          <w:trHeight w:val="24"/>
        </w:trPr>
        <w:tc>
          <w:tcPr>
            <w:tcW w:w="9639" w:type="dxa"/>
            <w:shd w:val="clear" w:color="auto" w:fill="auto"/>
          </w:tcPr>
          <w:p w:rsidR="005C0C42" w:rsidRPr="005C0C42" w:rsidRDefault="005C0C42" w:rsidP="005C0C42">
            <w:pPr>
              <w:widowControl/>
              <w:ind w:left="34" w:right="-31"/>
              <w:rPr>
                <w:rFonts w:ascii="Times New Roman" w:eastAsia="Calibri" w:hAnsi="Times New Roman" w:cs="Times New Roman"/>
                <w:color w:val="auto"/>
                <w:shd w:val="clear" w:color="auto" w:fill="FFFFFF"/>
                <w:lang w:eastAsia="en-US" w:bidi="ar-SA"/>
              </w:rPr>
            </w:pPr>
            <w:r w:rsidRPr="005C0C42">
              <w:rPr>
                <w:rFonts w:ascii="Times New Roman" w:eastAsia="Calibri" w:hAnsi="Times New Roman" w:cs="Times New Roman"/>
                <w:color w:val="auto"/>
                <w:shd w:val="clear" w:color="auto" w:fill="FFFFFF"/>
                <w:lang w:eastAsia="en-US" w:bidi="ar-SA"/>
              </w:rPr>
              <w:t xml:space="preserve">Односоставное предложение </w:t>
            </w:r>
          </w:p>
        </w:tc>
      </w:tr>
      <w:tr w:rsidR="005C0C42" w:rsidRPr="005C0C42" w:rsidTr="005C0C42">
        <w:trPr>
          <w:trHeight w:val="24"/>
        </w:trPr>
        <w:tc>
          <w:tcPr>
            <w:tcW w:w="9639" w:type="dxa"/>
            <w:shd w:val="clear" w:color="auto" w:fill="auto"/>
          </w:tcPr>
          <w:p w:rsidR="005C0C42" w:rsidRPr="005C0C42" w:rsidRDefault="005C0C42" w:rsidP="005C0C42">
            <w:pPr>
              <w:widowControl/>
              <w:ind w:left="34" w:right="-31"/>
              <w:rPr>
                <w:rFonts w:ascii="Times New Roman" w:eastAsia="Calibri" w:hAnsi="Times New Roman" w:cs="Times New Roman"/>
                <w:color w:val="auto"/>
                <w:lang w:eastAsia="en-US" w:bidi="ar-SA"/>
              </w:rPr>
            </w:pPr>
            <w:r w:rsidRPr="005C0C42">
              <w:rPr>
                <w:rFonts w:ascii="Times New Roman" w:eastAsia="Times New Roman" w:hAnsi="Times New Roman" w:cs="Times New Roman"/>
                <w:color w:val="auto"/>
                <w:lang w:eastAsia="en-US" w:bidi="ar-SA"/>
              </w:rPr>
              <w:t>Предложения осложненной структуры</w:t>
            </w:r>
          </w:p>
        </w:tc>
      </w:tr>
      <w:tr w:rsidR="005C0C42" w:rsidRPr="005C0C42" w:rsidTr="005C0C42">
        <w:trPr>
          <w:trHeight w:val="160"/>
        </w:trPr>
        <w:tc>
          <w:tcPr>
            <w:tcW w:w="9639" w:type="dxa"/>
            <w:shd w:val="clear" w:color="auto" w:fill="auto"/>
          </w:tcPr>
          <w:p w:rsidR="005C0C42" w:rsidRPr="005C0C42" w:rsidRDefault="005C0C42" w:rsidP="005C0C42">
            <w:pPr>
              <w:widowControl/>
              <w:ind w:left="34" w:right="-31"/>
              <w:rPr>
                <w:rFonts w:ascii="Times New Roman" w:eastAsia="Calibri" w:hAnsi="Times New Roman" w:cs="Times New Roman"/>
                <w:color w:val="auto"/>
                <w:shd w:val="clear" w:color="auto" w:fill="FFFFFF"/>
                <w:lang w:eastAsia="en-US" w:bidi="ar-SA"/>
              </w:rPr>
            </w:pPr>
            <w:r w:rsidRPr="005C0C42">
              <w:rPr>
                <w:rFonts w:ascii="Times New Roman" w:eastAsia="Calibri" w:hAnsi="Times New Roman" w:cs="Times New Roman"/>
                <w:color w:val="auto"/>
                <w:shd w:val="clear" w:color="auto" w:fill="FFFFFF"/>
                <w:lang w:eastAsia="en-US" w:bidi="ar-SA"/>
              </w:rPr>
              <w:t xml:space="preserve">Повторение изученного </w:t>
            </w:r>
          </w:p>
        </w:tc>
      </w:tr>
    </w:tbl>
    <w:p w:rsidR="005C0C42" w:rsidRPr="005C0C42" w:rsidRDefault="005C0C42" w:rsidP="005C0C42">
      <w:pPr>
        <w:widowControl/>
        <w:tabs>
          <w:tab w:val="left" w:pos="3915"/>
        </w:tabs>
        <w:rPr>
          <w:rFonts w:ascii="Times New Roman" w:eastAsia="Times New Roman" w:hAnsi="Times New Roman" w:cs="Times New Roman"/>
          <w:color w:val="auto"/>
          <w:sz w:val="28"/>
          <w:szCs w:val="28"/>
          <w:lang w:eastAsia="en-US" w:bidi="ar-SA"/>
        </w:rPr>
      </w:pPr>
    </w:p>
    <w:p w:rsidR="005C0C42" w:rsidRPr="005C0C42" w:rsidRDefault="005C0C42" w:rsidP="005C0C42">
      <w:pPr>
        <w:widowControl/>
        <w:tabs>
          <w:tab w:val="left" w:pos="3915"/>
        </w:tabs>
        <w:rPr>
          <w:rFonts w:ascii="Times New Roman" w:eastAsia="Times New Roman" w:hAnsi="Times New Roman" w:cs="Times New Roman"/>
          <w:color w:val="auto"/>
          <w:sz w:val="28"/>
          <w:szCs w:val="28"/>
          <w:lang w:eastAsia="en-US" w:bidi="ar-SA"/>
        </w:rPr>
      </w:pPr>
    </w:p>
    <w:p w:rsidR="005C0C42" w:rsidRPr="005C0C42" w:rsidRDefault="005C0C42" w:rsidP="005C0C42">
      <w:pPr>
        <w:widowControl/>
        <w:tabs>
          <w:tab w:val="left" w:pos="3915"/>
        </w:tabs>
        <w:rPr>
          <w:rFonts w:ascii="Times New Roman" w:eastAsia="Times New Roman" w:hAnsi="Times New Roman" w:cs="Times New Roman"/>
          <w:color w:val="auto"/>
          <w:sz w:val="28"/>
          <w:szCs w:val="28"/>
          <w:lang w:eastAsia="en-US" w:bidi="ar-SA"/>
        </w:rPr>
      </w:pPr>
      <w:r w:rsidRPr="005C0C42">
        <w:rPr>
          <w:rFonts w:ascii="Times New Roman" w:eastAsia="Times New Roman" w:hAnsi="Times New Roman" w:cs="Times New Roman"/>
          <w:color w:val="auto"/>
          <w:sz w:val="28"/>
          <w:szCs w:val="28"/>
          <w:lang w:eastAsia="en-US" w:bidi="ar-SA"/>
        </w:rPr>
        <w:t>9 класс</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5C0C42" w:rsidRPr="005C0C42" w:rsidTr="005C0C42">
        <w:tc>
          <w:tcPr>
            <w:tcW w:w="9639" w:type="dxa"/>
            <w:shd w:val="clear" w:color="auto" w:fill="auto"/>
          </w:tcPr>
          <w:p w:rsidR="005C0C42" w:rsidRPr="005C0C42" w:rsidRDefault="005C0C42" w:rsidP="005C0C42">
            <w:pPr>
              <w:widowControl/>
              <w:autoSpaceDE w:val="0"/>
              <w:autoSpaceDN w:val="0"/>
              <w:adjustRightInd w:val="0"/>
              <w:rPr>
                <w:rFonts w:ascii="Times New Roman" w:eastAsia="Times New Roman" w:hAnsi="Times New Roman" w:cs="Times New Roman"/>
                <w:color w:val="auto"/>
                <w:lang w:eastAsia="en-US" w:bidi="ar-SA"/>
              </w:rPr>
            </w:pPr>
            <w:r w:rsidRPr="005C0C42">
              <w:rPr>
                <w:rFonts w:ascii="Times New Roman" w:eastAsia="Times New Roman" w:hAnsi="Times New Roman" w:cs="Times New Roman"/>
                <w:bCs/>
                <w:color w:val="auto"/>
                <w:lang w:eastAsia="en-US" w:bidi="ar-SA"/>
              </w:rPr>
              <w:t>Язык  как развивающееся явление</w:t>
            </w:r>
          </w:p>
        </w:tc>
      </w:tr>
      <w:tr w:rsidR="005C0C42" w:rsidRPr="005C0C42" w:rsidTr="005C0C42">
        <w:tc>
          <w:tcPr>
            <w:tcW w:w="9639" w:type="dxa"/>
            <w:shd w:val="clear" w:color="auto" w:fill="auto"/>
          </w:tcPr>
          <w:p w:rsidR="005C0C42" w:rsidRPr="005C0C42" w:rsidRDefault="005C0C42" w:rsidP="005C0C42">
            <w:pPr>
              <w:widowControl/>
              <w:autoSpaceDE w:val="0"/>
              <w:autoSpaceDN w:val="0"/>
              <w:adjustRightInd w:val="0"/>
              <w:rPr>
                <w:rFonts w:ascii="Times New Roman" w:eastAsia="Times New Roman" w:hAnsi="Times New Roman" w:cs="Times New Roman"/>
                <w:color w:val="auto"/>
                <w:lang w:eastAsia="en-US" w:bidi="ar-SA"/>
              </w:rPr>
            </w:pPr>
            <w:r w:rsidRPr="005C0C42">
              <w:rPr>
                <w:rFonts w:ascii="Times New Roman" w:eastAsia="Times New Roman" w:hAnsi="Times New Roman" w:cs="Times New Roman"/>
                <w:bCs/>
                <w:color w:val="auto"/>
                <w:lang w:eastAsia="en-US" w:bidi="ar-SA"/>
              </w:rPr>
              <w:t>Речь</w:t>
            </w:r>
          </w:p>
        </w:tc>
      </w:tr>
      <w:tr w:rsidR="005C0C42" w:rsidRPr="005C0C42" w:rsidTr="005C0C42">
        <w:tc>
          <w:tcPr>
            <w:tcW w:w="9639" w:type="dxa"/>
            <w:shd w:val="clear" w:color="auto" w:fill="auto"/>
          </w:tcPr>
          <w:p w:rsidR="005C0C42" w:rsidRPr="005C0C42" w:rsidRDefault="005C0C42" w:rsidP="005C0C42">
            <w:pPr>
              <w:widowControl/>
              <w:autoSpaceDE w:val="0"/>
              <w:autoSpaceDN w:val="0"/>
              <w:adjustRightInd w:val="0"/>
              <w:rPr>
                <w:rFonts w:ascii="Times New Roman" w:eastAsia="Times New Roman" w:hAnsi="Times New Roman" w:cs="Times New Roman"/>
                <w:bCs/>
                <w:color w:val="auto"/>
                <w:lang w:eastAsia="en-US" w:bidi="ar-SA"/>
              </w:rPr>
            </w:pPr>
            <w:r w:rsidRPr="005C0C42">
              <w:rPr>
                <w:rFonts w:ascii="Times New Roman" w:eastAsia="Times New Roman" w:hAnsi="Times New Roman" w:cs="Times New Roman"/>
                <w:bCs/>
                <w:color w:val="auto"/>
                <w:lang w:eastAsia="en-US" w:bidi="ar-SA"/>
              </w:rPr>
              <w:t xml:space="preserve">Повторение </w:t>
            </w:r>
          </w:p>
        </w:tc>
      </w:tr>
      <w:tr w:rsidR="005C0C42" w:rsidRPr="005C0C42" w:rsidTr="005C0C42">
        <w:tc>
          <w:tcPr>
            <w:tcW w:w="9639" w:type="dxa"/>
            <w:shd w:val="clear" w:color="auto" w:fill="auto"/>
          </w:tcPr>
          <w:p w:rsidR="005C0C42" w:rsidRPr="005C0C42" w:rsidRDefault="005C0C42" w:rsidP="005C0C42">
            <w:pPr>
              <w:widowControl/>
              <w:autoSpaceDE w:val="0"/>
              <w:autoSpaceDN w:val="0"/>
              <w:adjustRightInd w:val="0"/>
              <w:rPr>
                <w:rFonts w:ascii="Times New Roman" w:eastAsia="Times New Roman" w:hAnsi="Times New Roman" w:cs="Times New Roman"/>
                <w:color w:val="auto"/>
                <w:lang w:eastAsia="en-US" w:bidi="ar-SA"/>
              </w:rPr>
            </w:pPr>
            <w:r w:rsidRPr="005C0C42">
              <w:rPr>
                <w:rFonts w:ascii="Times New Roman" w:eastAsia="Times New Roman" w:hAnsi="Times New Roman" w:cs="Times New Roman"/>
                <w:bCs/>
                <w:color w:val="auto"/>
                <w:lang w:eastAsia="en-US" w:bidi="ar-SA"/>
              </w:rPr>
              <w:t xml:space="preserve">Синтаксис и пунктуация. </w:t>
            </w:r>
          </w:p>
        </w:tc>
      </w:tr>
      <w:tr w:rsidR="005C0C42" w:rsidRPr="005C0C42" w:rsidTr="005C0C42">
        <w:tc>
          <w:tcPr>
            <w:tcW w:w="9639" w:type="dxa"/>
            <w:shd w:val="clear" w:color="auto" w:fill="auto"/>
          </w:tcPr>
          <w:p w:rsidR="005C0C42" w:rsidRPr="005C0C42" w:rsidRDefault="005C0C42" w:rsidP="005C0C42">
            <w:pPr>
              <w:widowControl/>
              <w:autoSpaceDE w:val="0"/>
              <w:autoSpaceDN w:val="0"/>
              <w:adjustRightInd w:val="0"/>
              <w:rPr>
                <w:rFonts w:ascii="Times New Roman" w:eastAsia="Times New Roman" w:hAnsi="Times New Roman" w:cs="Times New Roman"/>
                <w:color w:val="auto"/>
                <w:lang w:eastAsia="en-US" w:bidi="ar-SA"/>
              </w:rPr>
            </w:pPr>
            <w:r w:rsidRPr="005C0C42">
              <w:rPr>
                <w:rFonts w:ascii="Times New Roman" w:eastAsia="Times New Roman" w:hAnsi="Times New Roman" w:cs="Times New Roman"/>
                <w:bCs/>
                <w:color w:val="auto"/>
                <w:lang w:eastAsia="en-US" w:bidi="ar-SA"/>
              </w:rPr>
              <w:t>Бессоюзное сложное предложение</w:t>
            </w:r>
          </w:p>
        </w:tc>
      </w:tr>
      <w:tr w:rsidR="005C0C42" w:rsidRPr="005C0C42" w:rsidTr="005C0C42">
        <w:tc>
          <w:tcPr>
            <w:tcW w:w="9639" w:type="dxa"/>
            <w:shd w:val="clear" w:color="auto" w:fill="auto"/>
          </w:tcPr>
          <w:p w:rsidR="005C0C42" w:rsidRPr="005C0C42" w:rsidRDefault="005C0C42" w:rsidP="005C0C42">
            <w:pPr>
              <w:widowControl/>
              <w:autoSpaceDE w:val="0"/>
              <w:autoSpaceDN w:val="0"/>
              <w:adjustRightInd w:val="0"/>
              <w:rPr>
                <w:rFonts w:ascii="Times New Roman" w:eastAsia="Times New Roman" w:hAnsi="Times New Roman" w:cs="Times New Roman"/>
                <w:bCs/>
                <w:color w:val="auto"/>
                <w:lang w:eastAsia="en-US" w:bidi="ar-SA"/>
              </w:rPr>
            </w:pPr>
            <w:r w:rsidRPr="005C0C42">
              <w:rPr>
                <w:rFonts w:ascii="Times New Roman" w:eastAsia="Times New Roman" w:hAnsi="Times New Roman" w:cs="Times New Roman"/>
                <w:bCs/>
                <w:color w:val="auto"/>
                <w:lang w:eastAsia="en-US" w:bidi="ar-SA"/>
              </w:rPr>
              <w:t>Сложное предложение с разными видами союзной и бессоюзной связи</w:t>
            </w:r>
          </w:p>
        </w:tc>
      </w:tr>
      <w:tr w:rsidR="005C0C42" w:rsidRPr="005C0C42" w:rsidTr="005C0C42">
        <w:tc>
          <w:tcPr>
            <w:tcW w:w="9639" w:type="dxa"/>
            <w:shd w:val="clear" w:color="auto" w:fill="auto"/>
          </w:tcPr>
          <w:p w:rsidR="005C0C42" w:rsidRPr="005C0C42" w:rsidRDefault="005C0C42" w:rsidP="005C0C42">
            <w:pPr>
              <w:widowControl/>
              <w:autoSpaceDE w:val="0"/>
              <w:autoSpaceDN w:val="0"/>
              <w:adjustRightInd w:val="0"/>
              <w:rPr>
                <w:rFonts w:ascii="Times New Roman" w:eastAsia="Times New Roman" w:hAnsi="Times New Roman" w:cs="Times New Roman"/>
                <w:bCs/>
                <w:color w:val="auto"/>
                <w:lang w:eastAsia="en-US" w:bidi="ar-SA"/>
              </w:rPr>
            </w:pPr>
            <w:r w:rsidRPr="005C0C42">
              <w:rPr>
                <w:rFonts w:ascii="Times New Roman" w:eastAsia="Times New Roman" w:hAnsi="Times New Roman" w:cs="Times New Roman"/>
                <w:bCs/>
                <w:color w:val="auto"/>
                <w:lang w:eastAsia="en-US" w:bidi="ar-SA"/>
              </w:rPr>
              <w:t>Чужая речь и способы ее передачи</w:t>
            </w:r>
          </w:p>
        </w:tc>
      </w:tr>
      <w:tr w:rsidR="005C0C42" w:rsidRPr="005C0C42" w:rsidTr="005C0C42">
        <w:tc>
          <w:tcPr>
            <w:tcW w:w="9639" w:type="dxa"/>
            <w:shd w:val="clear" w:color="auto" w:fill="auto"/>
          </w:tcPr>
          <w:p w:rsidR="005C0C42" w:rsidRPr="005C0C42" w:rsidRDefault="005C0C42" w:rsidP="005C0C42">
            <w:pPr>
              <w:widowControl/>
              <w:autoSpaceDE w:val="0"/>
              <w:autoSpaceDN w:val="0"/>
              <w:adjustRightInd w:val="0"/>
              <w:rPr>
                <w:rFonts w:ascii="Times New Roman" w:eastAsia="Times New Roman" w:hAnsi="Times New Roman" w:cs="Times New Roman"/>
                <w:bCs/>
                <w:color w:val="auto"/>
                <w:lang w:eastAsia="en-US" w:bidi="ar-SA"/>
              </w:rPr>
            </w:pPr>
            <w:r w:rsidRPr="005C0C42">
              <w:rPr>
                <w:rFonts w:ascii="Times New Roman" w:eastAsia="Times New Roman" w:hAnsi="Times New Roman" w:cs="Times New Roman"/>
                <w:bCs/>
                <w:color w:val="auto"/>
                <w:lang w:eastAsia="en-US" w:bidi="ar-SA"/>
              </w:rPr>
              <w:t>Повторение изученного</w:t>
            </w:r>
          </w:p>
        </w:tc>
      </w:tr>
    </w:tbl>
    <w:p w:rsidR="005C0C42" w:rsidRDefault="005C0C42" w:rsidP="005C0C42">
      <w:pPr>
        <w:widowControl/>
        <w:spacing w:after="200" w:line="276" w:lineRule="auto"/>
        <w:rPr>
          <w:rFonts w:ascii="Times New Roman" w:eastAsia="Times New Roman" w:hAnsi="Times New Roman" w:cs="Times New Roman"/>
          <w:b/>
          <w:color w:val="auto"/>
          <w:lang w:eastAsia="en-US" w:bidi="ar-SA"/>
        </w:rPr>
      </w:pPr>
      <w:r w:rsidRPr="005C0C42">
        <w:rPr>
          <w:rFonts w:ascii="Times New Roman" w:eastAsia="Times New Roman" w:hAnsi="Times New Roman" w:cs="Times New Roman"/>
          <w:b/>
          <w:color w:val="auto"/>
          <w:lang w:eastAsia="en-US" w:bidi="ar-SA"/>
        </w:rPr>
        <w:t xml:space="preserve">2.2.3. Литература </w:t>
      </w:r>
    </w:p>
    <w:p w:rsidR="00EE6ECF" w:rsidRPr="002729A4" w:rsidRDefault="00B6123F" w:rsidP="005C0C42">
      <w:pPr>
        <w:widowControl/>
        <w:spacing w:after="200" w:line="276" w:lineRule="auto"/>
        <w:rPr>
          <w:rFonts w:ascii="Times New Roman" w:eastAsia="Times New Roman" w:hAnsi="Times New Roman" w:cs="Times New Roman"/>
          <w:b/>
          <w:color w:val="auto"/>
          <w:sz w:val="22"/>
          <w:szCs w:val="22"/>
          <w:lang w:eastAsia="en-US" w:bidi="ar-SA"/>
        </w:rPr>
      </w:pPr>
      <w:r w:rsidRPr="002729A4">
        <w:rPr>
          <w:rFonts w:ascii="Times New Roman" w:eastAsia="Times New Roman" w:hAnsi="Times New Roman" w:cs="Times New Roman"/>
          <w:b/>
          <w:color w:val="auto"/>
          <w:sz w:val="22"/>
          <w:szCs w:val="22"/>
          <w:lang w:eastAsia="en-US" w:bidi="ar-SA"/>
        </w:rPr>
        <w:t>(</w:t>
      </w:r>
      <w:r w:rsidR="00EE6ECF" w:rsidRPr="002729A4">
        <w:rPr>
          <w:rFonts w:ascii="Times New Roman" w:eastAsia="Times New Roman" w:hAnsi="Times New Roman" w:cs="Times New Roman"/>
          <w:b/>
          <w:color w:val="auto"/>
          <w:sz w:val="22"/>
          <w:szCs w:val="22"/>
          <w:lang w:eastAsia="en-US" w:bidi="ar-SA"/>
        </w:rPr>
        <w:t xml:space="preserve">УМК </w:t>
      </w:r>
      <w:r w:rsidRPr="002729A4">
        <w:rPr>
          <w:rFonts w:ascii="Times New Roman" w:eastAsia="Times New Roman" w:hAnsi="Times New Roman" w:cs="Times New Roman"/>
          <w:b/>
          <w:color w:val="auto"/>
          <w:sz w:val="22"/>
          <w:szCs w:val="22"/>
          <w:lang w:eastAsia="en-US" w:bidi="ar-SA"/>
        </w:rPr>
        <w:t xml:space="preserve"> </w:t>
      </w:r>
      <w:r w:rsidRPr="002729A4">
        <w:rPr>
          <w:rFonts w:ascii="Times New Roman" w:eastAsia="Times New Roman" w:hAnsi="Times New Roman" w:cs="Times New Roman"/>
          <w:b/>
          <w:sz w:val="22"/>
          <w:szCs w:val="22"/>
          <w:lang w:bidi="ar-SA"/>
        </w:rPr>
        <w:t>В.Я.Коровиной)</w:t>
      </w:r>
    </w:p>
    <w:p w:rsidR="005C0C42" w:rsidRPr="00EE6ECF" w:rsidRDefault="005C0C42" w:rsidP="00EE6ECF">
      <w:pPr>
        <w:widowControl/>
        <w:spacing w:line="276" w:lineRule="auto"/>
        <w:rPr>
          <w:rFonts w:ascii="Times New Roman" w:eastAsia="Times New Roman" w:hAnsi="Times New Roman" w:cs="Times New Roman"/>
          <w:color w:val="auto"/>
          <w:lang w:eastAsia="en-US" w:bidi="ar-SA"/>
        </w:rPr>
      </w:pPr>
      <w:r w:rsidRPr="00EE6ECF">
        <w:rPr>
          <w:rFonts w:ascii="Times New Roman" w:eastAsia="Times New Roman" w:hAnsi="Times New Roman" w:cs="Times New Roman"/>
          <w:color w:val="auto"/>
          <w:lang w:eastAsia="en-US" w:bidi="ar-SA"/>
        </w:rPr>
        <w:t>5 класс</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Введение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Писатели о роли книги в жизни человека и общества. Книга как духовное завещание одного поколения другому. Структурные элементы книги (обложка, титул, форзац, сноски, оглавление); создатели книги (автор, художник, редактор, корректор и др.). Учебник литературы и работа с ним.</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УСТНОЕ НАРОДНОЕ ТВОРЧЕСТВО</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Фольклор — коллективное устное народное творчество. Преображение действительности в духе народных идеалов. Вариативная природа фольклора. Исполнители фольклорных произведений. Коллективное и индивидуальное в фольклоре. Малые жанры фольклора. Детский фольклор (колыбельные песни, пестушки, приговорки, скороговорки, загадки — повторение). Те о р и я л и т е р а т у р ы. Фольклор. Устное народное творчество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Русские народные сказки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Сказки как вид народной прозы. Сказки о животных, волшебные, бытовые (анекдотические, новеллистические). Нравственное и эсте- тическое содержание сказок. Сказители. Собиратели сказок.</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«Царевна-лягушка».</w:t>
      </w:r>
      <w:r w:rsidRPr="00EE6ECF">
        <w:rPr>
          <w:rFonts w:ascii="Times New Roman" w:eastAsia="Times New Roman" w:hAnsi="Times New Roman" w:cs="Times New Roman"/>
          <w:lang w:bidi="ar-SA"/>
        </w:rPr>
        <w:t> Народная мораль в характере и поступках героев. Образ невесты-волшебницы. «Величественная простота, презрение к позе, мягкая гордость собою, недюжинный ум и глубокое, полное неиссякаемой любви сердце, спокойная готовность жертвовать собою ради торжества своей мечты — вот духовные данные Василисы Премудрой...» (М. Горький). Иван-царевич — победитель житейских невзгод. Животные-помощники. Особая роль чудесных противников — Бабы-яги, Кощея Бессмертного. Светлый и тёмный мир волшебной сказки. Народная мораль в сказке: добро торжествует, зло наказывается. Поэтика волшебной сказки. Связь сказочных формул с древними мифами. Изобразительный характер формул волшебной сказки. Фантастика в волшебной сказке.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«Иван — крестьянский сын и чудо-юдо».</w:t>
      </w:r>
      <w:r w:rsidRPr="00EE6ECF">
        <w:rPr>
          <w:rFonts w:ascii="Times New Roman" w:eastAsia="Times New Roman" w:hAnsi="Times New Roman" w:cs="Times New Roman"/>
          <w:lang w:bidi="ar-SA"/>
        </w:rPr>
        <w:t> Волшебная богатырская сказка героического содержания. Тема мирного труда и защиты родной земли. Иван — крестьянский сын как выразитель основной мысли сказки. Нравственное превосходство главного героя. Герои сказки в оценке автора-народа. Особенности сюжета.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«Журавль и цапля», «Солдатская шинель»</w:t>
      </w:r>
      <w:r w:rsidRPr="00EE6ECF">
        <w:rPr>
          <w:rFonts w:ascii="Times New Roman" w:eastAsia="Times New Roman" w:hAnsi="Times New Roman" w:cs="Times New Roman"/>
          <w:lang w:bidi="ar-SA"/>
        </w:rPr>
        <w:t> — народные представления о справедливости, добре и зле в сказках о животных и бытовых сказках.</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 е о р и я л и т е р а т у р ы. Сказка как повествовательный жанр фольклора. Виды сказок (закрепление представлений). Постоянные эпитеты. Гипербола (начальное представление). Сказочные фор- мулы. Вариативность народных сказок (начальные представления). Сравнение.</w:t>
      </w:r>
    </w:p>
    <w:p w:rsidR="005C0C42" w:rsidRPr="00EE6ECF" w:rsidRDefault="005C0C42" w:rsidP="00EE6ECF">
      <w:pPr>
        <w:widowControl/>
        <w:shd w:val="clear" w:color="auto" w:fill="FFFFFF"/>
        <w:jc w:val="center"/>
        <w:rPr>
          <w:rFonts w:ascii="Times New Roman" w:eastAsia="Times New Roman" w:hAnsi="Times New Roman" w:cs="Times New Roman"/>
          <w:lang w:bidi="ar-SA"/>
        </w:rPr>
      </w:pPr>
    </w:p>
    <w:p w:rsidR="005C0C42" w:rsidRPr="00EE6ECF" w:rsidRDefault="005C0C42" w:rsidP="00EE6ECF">
      <w:pPr>
        <w:widowControl/>
        <w:shd w:val="clear" w:color="auto" w:fill="FFFFFF"/>
        <w:jc w:val="center"/>
        <w:rPr>
          <w:rFonts w:ascii="Times New Roman" w:eastAsia="Times New Roman" w:hAnsi="Times New Roman" w:cs="Times New Roman"/>
          <w:lang w:bidi="ar-SA"/>
        </w:rPr>
      </w:pPr>
      <w:r w:rsidRPr="00EE6ECF">
        <w:rPr>
          <w:rFonts w:ascii="Times New Roman" w:eastAsia="Times New Roman" w:hAnsi="Times New Roman" w:cs="Times New Roman"/>
          <w:lang w:bidi="ar-SA"/>
        </w:rPr>
        <w:t>ИЗ ДРЕВНЕРУССКОЙ ЛИТЕРАТУРЫ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Начало письменности у восточных славян и возникновение древнерусской литературы. Культурные и литературные связи Руси с Византией. Древнехристианская книжность на Руси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«Повесть временных лет» </w:t>
      </w:r>
      <w:r w:rsidRPr="00EE6ECF">
        <w:rPr>
          <w:rFonts w:ascii="Times New Roman" w:eastAsia="Times New Roman" w:hAnsi="Times New Roman" w:cs="Times New Roman"/>
          <w:lang w:bidi="ar-SA"/>
        </w:rPr>
        <w:t>как литературный памятник.</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«Подвиг отрока-киевлянина и хитрость воеводы Претича»</w:t>
      </w:r>
      <w:r w:rsidRPr="00EE6ECF">
        <w:rPr>
          <w:rFonts w:ascii="Times New Roman" w:eastAsia="Times New Roman" w:hAnsi="Times New Roman" w:cs="Times New Roman"/>
          <w:lang w:bidi="ar-SA"/>
        </w:rPr>
        <w:t>. Отзвуки фольклора в летописи. Герои старинных «Повестей...» и их подвиги во имя мира на родной земле.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Летопись (начальные представления).</w:t>
      </w:r>
    </w:p>
    <w:p w:rsidR="005C0C42" w:rsidRPr="00EE6ECF" w:rsidRDefault="005C0C42" w:rsidP="00EE6ECF">
      <w:pPr>
        <w:widowControl/>
        <w:shd w:val="clear" w:color="auto" w:fill="FFFFFF"/>
        <w:jc w:val="center"/>
        <w:rPr>
          <w:rFonts w:ascii="Times New Roman" w:eastAsia="Times New Roman" w:hAnsi="Times New Roman" w:cs="Times New Roman"/>
          <w:lang w:bidi="ar-SA"/>
        </w:rPr>
      </w:pPr>
      <w:r w:rsidRPr="00EE6ECF">
        <w:rPr>
          <w:rFonts w:ascii="Times New Roman" w:eastAsia="Times New Roman" w:hAnsi="Times New Roman" w:cs="Times New Roman"/>
          <w:lang w:bidi="ar-SA"/>
        </w:rPr>
        <w:t>ИЗ ЛИТЕРАТУРЫ XVIII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Михаил Васильевич Ломоносов</w:t>
      </w:r>
      <w:r w:rsidRPr="00EE6ECF">
        <w:rPr>
          <w:rFonts w:ascii="Times New Roman" w:eastAsia="Times New Roman" w:hAnsi="Times New Roman" w:cs="Times New Roman"/>
          <w:lang w:bidi="ar-SA"/>
        </w:rPr>
        <w:t>. Краткий рассказ о жизни писателя (детство и годы учения, начало литературной деятельности). Ломоносов — учёный, поэт, художник, гражданин.</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«Случились вместе два Астронома в пиру...»</w:t>
      </w:r>
      <w:r w:rsidRPr="00EE6ECF">
        <w:rPr>
          <w:rFonts w:ascii="Times New Roman" w:eastAsia="Times New Roman" w:hAnsi="Times New Roman" w:cs="Times New Roman"/>
          <w:lang w:bidi="ar-SA"/>
        </w:rPr>
        <w:t> — научные истины в поэтической форме. Юмор стихотворения.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Роды литературы: эпос, лирика, драма. Жанры литературы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РУССКОЙ ЛИТЕРАТУРЫ XIX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Русские басни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Жанр басни. Истоки басенного жанра (Эзоп, Лафонтен, русские баснописцы XVIII века: А. П. Сумароков, И. И. Дмитриев) (обзор). Иван Андреевич Крылов. Краткий рассказ о баснописце (детство, начало литературной деятельности).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«Ворона и Лисица», «Волк и Ягнёнок», «Свинья под Дубом»</w:t>
      </w:r>
      <w:r w:rsidRPr="00EE6ECF">
        <w:rPr>
          <w:rFonts w:ascii="Times New Roman" w:eastAsia="Times New Roman" w:hAnsi="Times New Roman" w:cs="Times New Roman"/>
          <w:lang w:bidi="ar-SA"/>
        </w:rPr>
        <w:t> (на выбор). Осмеяние пороков — грубой силы, жадности, неблагодарности, хитрости и т. д. </w:t>
      </w:r>
      <w:r w:rsidRPr="00EE6ECF">
        <w:rPr>
          <w:rFonts w:ascii="Times New Roman" w:eastAsia="Times New Roman" w:hAnsi="Times New Roman" w:cs="Times New Roman"/>
          <w:bCs/>
          <w:lang w:bidi="ar-SA"/>
        </w:rPr>
        <w:t>«Волк на псарне»</w:t>
      </w:r>
      <w:r w:rsidRPr="00EE6ECF">
        <w:rPr>
          <w:rFonts w:ascii="Times New Roman" w:eastAsia="Times New Roman" w:hAnsi="Times New Roman" w:cs="Times New Roman"/>
          <w:lang w:bidi="ar-SA"/>
        </w:rPr>
        <w:t> — отражение исторических событий в басне; патриотическая позиция автора.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Аллегория как форма иносказания и средство раскрытия определённых свойств человека. Поучительный характер басен. Своеобразие языка басен И. А. Крылова.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Басня (развитие представлений), аллегория (начальные представления). Понятие об эзоповом языке.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Василий Андреевич Жуковский</w:t>
      </w:r>
      <w:r w:rsidRPr="00EE6ECF">
        <w:rPr>
          <w:rFonts w:ascii="Times New Roman" w:eastAsia="Times New Roman" w:hAnsi="Times New Roman" w:cs="Times New Roman"/>
          <w:lang w:bidi="ar-SA"/>
        </w:rPr>
        <w:t>. Краткий рассказ о поэте (детство и начало творчества, Жуковский-сказочник).</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«Спящая царевна».</w:t>
      </w:r>
      <w:r w:rsidRPr="00EE6ECF">
        <w:rPr>
          <w:rFonts w:ascii="Times New Roman" w:eastAsia="Times New Roman" w:hAnsi="Times New Roman" w:cs="Times New Roman"/>
          <w:lang w:bidi="ar-SA"/>
        </w:rPr>
        <w:t> Сходные и различные черты сказки Жуковского и народной сказки. Особенности сюжета. Различие героев литературной и фольклорной сказки.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«Кубок»</w:t>
      </w:r>
      <w:r w:rsidRPr="00EE6ECF">
        <w:rPr>
          <w:rFonts w:ascii="Times New Roman" w:eastAsia="Times New Roman" w:hAnsi="Times New Roman" w:cs="Times New Roman"/>
          <w:lang w:bidi="ar-SA"/>
        </w:rPr>
        <w:t>. Благородство и жестокость. Герои баллады.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Баллада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Сергеевич Пушкин</w:t>
      </w:r>
      <w:r w:rsidRPr="00EE6ECF">
        <w:rPr>
          <w:rFonts w:ascii="Times New Roman" w:eastAsia="Times New Roman" w:hAnsi="Times New Roman" w:cs="Times New Roman"/>
          <w:lang w:bidi="ar-SA"/>
        </w:rPr>
        <w:t>. Краткий рассказ о жизни поэта (детство, годы учения). Стихотворение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«Няне»</w:t>
      </w:r>
      <w:r w:rsidRPr="00EE6ECF">
        <w:rPr>
          <w:rFonts w:ascii="Times New Roman" w:eastAsia="Times New Roman" w:hAnsi="Times New Roman" w:cs="Times New Roman"/>
          <w:lang w:bidi="ar-SA"/>
        </w:rPr>
        <w:t> — поэтизация образа няни; мотивы одиночества и грусти, скрашиваемые любовью няни, её сказками и песнями.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«У лукоморья дуб зелёный...»</w:t>
      </w:r>
      <w:r w:rsidRPr="00EE6ECF">
        <w:rPr>
          <w:rFonts w:ascii="Times New Roman" w:eastAsia="Times New Roman" w:hAnsi="Times New Roman" w:cs="Times New Roman"/>
          <w:lang w:bidi="ar-SA"/>
        </w:rPr>
        <w:t>. Пролог к поэме «Руслан и Людмила» — собирательная картина сюжетов, образов и событий народных сказок, мотивы и сюжеты пушкинского произведения.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«Сказка о мёртвой царевне и о семи богатырях»</w:t>
      </w:r>
      <w:r w:rsidRPr="00EE6ECF">
        <w:rPr>
          <w:rFonts w:ascii="Times New Roman" w:eastAsia="Times New Roman" w:hAnsi="Times New Roman" w:cs="Times New Roman"/>
          <w:lang w:bidi="ar-SA"/>
        </w:rPr>
        <w:t> — её истоки (сопоставление с русскими народными сказками, сказкой Жуковского «Спящая царевна», со сказками братьев Гримм; «бродячие сюжеты»). Противостояние добрых и злых сил в сказке. Царица и царевна, мачеха и падчерица. Помощники царевны. Елисей и богатыри. Соколко. Сходство и различие литературной пушкинской сказки и сказки народной. Народная мораль, нравственность — красота внешняя и внутренняя, победа добра над злом, гармоничность положительных героев. Поэтичность, музыкальность пушкинской сказки.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Лирическое послание (начальные представления). Пролог (начальные представления</w:t>
      </w:r>
      <w:r w:rsidRPr="00EE6ECF">
        <w:rPr>
          <w:rFonts w:ascii="Times New Roman" w:eastAsia="Times New Roman" w:hAnsi="Times New Roman" w:cs="Times New Roman"/>
          <w:bCs/>
          <w:lang w:bidi="ar-SA"/>
        </w:rPr>
        <w:t>).</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Русская литературная сказка XIX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Антоний Погорельский. «Чёрная курица, или Подземные жители».</w:t>
      </w:r>
      <w:r w:rsidRPr="00EE6ECF">
        <w:rPr>
          <w:rFonts w:ascii="Times New Roman" w:eastAsia="Times New Roman" w:hAnsi="Times New Roman" w:cs="Times New Roman"/>
          <w:lang w:bidi="ar-SA"/>
        </w:rPr>
        <w:t> Сказочно-условное, фантастическое и достоверно-реальное в литературной сказке. Нравоучительное содержание и причуд ливый сюжет произведения.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Всеволод Михайлович Гаршин. «Attalea Princeps».</w:t>
      </w:r>
      <w:r w:rsidRPr="00EE6ECF">
        <w:rPr>
          <w:rFonts w:ascii="Times New Roman" w:eastAsia="Times New Roman" w:hAnsi="Times New Roman" w:cs="Times New Roman"/>
          <w:lang w:bidi="ar-SA"/>
        </w:rPr>
        <w:t> (Для внеклассного чтения.) Героическое и обыденное в сказке. Трагический финал и жизнеутверждающий пафос произведения.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Литературная сказка (начальные представления). Стихотворная и прозаическая речь. Ритм, рифма, способы рифмовки. «Бродячие сюжеты» сказок разных народов.</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Михаил Юрьевич Лермонтов</w:t>
      </w:r>
      <w:r w:rsidRPr="00EE6ECF">
        <w:rPr>
          <w:rFonts w:ascii="Times New Roman" w:eastAsia="Times New Roman" w:hAnsi="Times New Roman" w:cs="Times New Roman"/>
          <w:lang w:bidi="ar-SA"/>
        </w:rPr>
        <w:t>. Краткий рассказ о поэте (детство и начало литературной деятельности, интерес к истории России).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«Бородино»</w:t>
      </w:r>
      <w:r w:rsidRPr="00EE6ECF">
        <w:rPr>
          <w:rFonts w:ascii="Times New Roman" w:eastAsia="Times New Roman" w:hAnsi="Times New Roman" w:cs="Times New Roman"/>
          <w:lang w:bidi="ar-SA"/>
        </w:rPr>
        <w:t> — отклик на 25-летнюю годовщину Бородинского сражения (1837). Историческая основа стихотворения. Воспроизведение исторического события устами рядового участника сражения. Мастерство Лермонтова в создании батальных сцен. Сочетание раз- говорных интонаций с высоким патриотическим пафосом стихотворения.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Сравнение, гипербола, эпитет (развитие представлений), метафора, звукопись, аллитерация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Николай Васильевич Гоголь.</w:t>
      </w:r>
      <w:r w:rsidRPr="00EE6ECF">
        <w:rPr>
          <w:rFonts w:ascii="Times New Roman" w:eastAsia="Times New Roman" w:hAnsi="Times New Roman" w:cs="Times New Roman"/>
          <w:lang w:bidi="ar-SA"/>
        </w:rPr>
        <w:t> Краткий рассказ о писателе (детство, годы учения, начало литературной деятельности).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«Заколдованное место»</w:t>
      </w:r>
      <w:r w:rsidRPr="00EE6ECF">
        <w:rPr>
          <w:rFonts w:ascii="Times New Roman" w:eastAsia="Times New Roman" w:hAnsi="Times New Roman" w:cs="Times New Roman"/>
          <w:lang w:bidi="ar-SA"/>
        </w:rPr>
        <w:t> — повесть из книги «Вечера на хуторе близ Диканьки». Поэтизация народной жизни, народных преданий, сочетание светлого и мрачного, комического и лирического, реального и фантастического.</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«Ночь перед Рождеством».</w:t>
      </w:r>
      <w:r w:rsidRPr="00EE6ECF">
        <w:rPr>
          <w:rFonts w:ascii="Times New Roman" w:eastAsia="Times New Roman" w:hAnsi="Times New Roman" w:cs="Times New Roman"/>
          <w:lang w:bidi="ar-SA"/>
        </w:rPr>
        <w:t> (Для внеклассного чтения.) Поэтические картины народной жизни (праздники, обряды, гулянья). Герои повести. Фольклорные мотивы в создании образов героев. Изображение конфликта тёмных и светлых сил.</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Фантастика (развитие представлений). Юмор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Николай Алексеевич Некрасов</w:t>
      </w:r>
      <w:r w:rsidRPr="00EE6ECF">
        <w:rPr>
          <w:rFonts w:ascii="Times New Roman" w:eastAsia="Times New Roman" w:hAnsi="Times New Roman" w:cs="Times New Roman"/>
          <w:lang w:bidi="ar-SA"/>
        </w:rPr>
        <w:t>. Краткий рассказ о поэте (детство и начало литературной деятельности).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Стихотворение </w:t>
      </w:r>
      <w:r w:rsidRPr="00EE6ECF">
        <w:rPr>
          <w:rFonts w:ascii="Times New Roman" w:eastAsia="Times New Roman" w:hAnsi="Times New Roman" w:cs="Times New Roman"/>
          <w:bCs/>
          <w:lang w:bidi="ar-SA"/>
        </w:rPr>
        <w:t>«Крестьянские дети». </w:t>
      </w:r>
      <w:r w:rsidRPr="00EE6ECF">
        <w:rPr>
          <w:rFonts w:ascii="Times New Roman" w:eastAsia="Times New Roman" w:hAnsi="Times New Roman" w:cs="Times New Roman"/>
          <w:lang w:bidi="ar-SA"/>
        </w:rPr>
        <w:t>Картины вольной жизни крестьянских детей, их забавы, приобщение к труду взрослых. Мир детства — короткая пора в жизни крестьянина. Речевая характеристика персонажей. </w:t>
      </w:r>
      <w:r w:rsidRPr="00EE6ECF">
        <w:rPr>
          <w:rFonts w:ascii="Times New Roman" w:eastAsia="Times New Roman" w:hAnsi="Times New Roman" w:cs="Times New Roman"/>
          <w:bCs/>
          <w:lang w:bidi="ar-SA"/>
        </w:rPr>
        <w:t>«Есть женщины в русских селеньях...»</w:t>
      </w:r>
      <w:r w:rsidRPr="00EE6ECF">
        <w:rPr>
          <w:rFonts w:ascii="Times New Roman" w:eastAsia="Times New Roman" w:hAnsi="Times New Roman" w:cs="Times New Roman"/>
          <w:lang w:bidi="ar-SA"/>
        </w:rPr>
        <w:t> (отрывок из поэмы </w:t>
      </w:r>
      <w:r w:rsidRPr="00EE6ECF">
        <w:rPr>
          <w:rFonts w:ascii="Times New Roman" w:eastAsia="Times New Roman" w:hAnsi="Times New Roman" w:cs="Times New Roman"/>
          <w:bCs/>
          <w:lang w:bidi="ar-SA"/>
        </w:rPr>
        <w:t>«Мороз, Красный нос»</w:t>
      </w:r>
      <w:r w:rsidRPr="00EE6ECF">
        <w:rPr>
          <w:rFonts w:ascii="Times New Roman" w:eastAsia="Times New Roman" w:hAnsi="Times New Roman" w:cs="Times New Roman"/>
          <w:lang w:bidi="ar-SA"/>
        </w:rPr>
        <w:t>). Поэтический образ русской женщины.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«На Волге»</w:t>
      </w:r>
      <w:r w:rsidRPr="00EE6ECF">
        <w:rPr>
          <w:rFonts w:ascii="Times New Roman" w:eastAsia="Times New Roman" w:hAnsi="Times New Roman" w:cs="Times New Roman"/>
          <w:lang w:bidi="ar-SA"/>
        </w:rPr>
        <w:t>. Картины природы. Раздумья поэта о судьбе народа. Вера в потенциальные силы народа, лучшую его судьбу. (Для внеклассного чтения.)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Эпитет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Иван Сергеевич Тургенев</w:t>
      </w:r>
      <w:r w:rsidRPr="00EE6ECF">
        <w:rPr>
          <w:rFonts w:ascii="Times New Roman" w:eastAsia="Times New Roman" w:hAnsi="Times New Roman" w:cs="Times New Roman"/>
          <w:lang w:bidi="ar-SA"/>
        </w:rPr>
        <w:t>. Краткий рассказ о писателе (детство и начало литературной деятельности).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«Муму».</w:t>
      </w:r>
      <w:r w:rsidRPr="00EE6ECF">
        <w:rPr>
          <w:rFonts w:ascii="Times New Roman" w:eastAsia="Times New Roman" w:hAnsi="Times New Roman" w:cs="Times New Roman"/>
          <w:lang w:bidi="ar-SA"/>
        </w:rPr>
        <w:t> Реальная основа повести. Повествование о жизни в эпоху крепостного права. Духовные и нравственные качества Герасима: сила, достоинство, сострадание к окружающим, великодушие, трудолюбие. Немота главного героя — символ немого протеста крепостного человека.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Портрет, пейзаж (развитие представлений). Литературный герой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Афанасий Афанасьевич Фет.</w:t>
      </w:r>
      <w:r w:rsidRPr="00EE6ECF">
        <w:rPr>
          <w:rFonts w:ascii="Times New Roman" w:eastAsia="Times New Roman" w:hAnsi="Times New Roman" w:cs="Times New Roman"/>
          <w:lang w:bidi="ar-SA"/>
        </w:rPr>
        <w:t> Краткий рассказ о поэте.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Стихотворение </w:t>
      </w:r>
      <w:r w:rsidRPr="00EE6ECF">
        <w:rPr>
          <w:rFonts w:ascii="Times New Roman" w:eastAsia="Times New Roman" w:hAnsi="Times New Roman" w:cs="Times New Roman"/>
          <w:bCs/>
          <w:lang w:bidi="ar-SA"/>
        </w:rPr>
        <w:t>«Весенний дождь»</w:t>
      </w:r>
      <w:r w:rsidRPr="00EE6ECF">
        <w:rPr>
          <w:rFonts w:ascii="Times New Roman" w:eastAsia="Times New Roman" w:hAnsi="Times New Roman" w:cs="Times New Roman"/>
          <w:lang w:bidi="ar-SA"/>
        </w:rPr>
        <w:t> — радостная, яркая, полная движения картина весенней природы. Краски, звуки, запахи как воплощение красоты жизни.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Лев Николаевич Толстой</w:t>
      </w:r>
      <w:r w:rsidRPr="00EE6ECF">
        <w:rPr>
          <w:rFonts w:ascii="Times New Roman" w:eastAsia="Times New Roman" w:hAnsi="Times New Roman" w:cs="Times New Roman"/>
          <w:lang w:bidi="ar-SA"/>
        </w:rPr>
        <w:t>. Краткий рассказ о писателе (детство, начало литературной деятельности).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«Кавказский пленник».</w:t>
      </w:r>
      <w:r w:rsidRPr="00EE6ECF">
        <w:rPr>
          <w:rFonts w:ascii="Times New Roman" w:eastAsia="Times New Roman" w:hAnsi="Times New Roman" w:cs="Times New Roman"/>
          <w:lang w:bidi="ar-SA"/>
        </w:rPr>
        <w:t> Бессмысленность и жестокость национальной вражды. Жилин и Костылин — два разных характера, две разные судьбы. Жилин и Дина. Душевная близость людей из враждующих лагерей. Утверждение гуманистических идеалов.</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Сравнение (развитие понятия). Сюжет (начальное представление).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Антон Павлович Чехов</w:t>
      </w:r>
      <w:r w:rsidRPr="00EE6ECF">
        <w:rPr>
          <w:rFonts w:ascii="Times New Roman" w:eastAsia="Times New Roman" w:hAnsi="Times New Roman" w:cs="Times New Roman"/>
          <w:lang w:bidi="ar-SA"/>
        </w:rPr>
        <w:t>. Краткий рассказ о писателе (детство и начало литературной деятельности).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«Хирургия»</w:t>
      </w:r>
      <w:r w:rsidRPr="00EE6ECF">
        <w:rPr>
          <w:rFonts w:ascii="Times New Roman" w:eastAsia="Times New Roman" w:hAnsi="Times New Roman" w:cs="Times New Roman"/>
          <w:lang w:bidi="ar-SA"/>
        </w:rPr>
        <w:t> — осмеяние глупости и невежества героев рассказа. Юмор ситуации. Речь персонажей как средство их характеристики.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Юмор (развитие представлений). Речевая характеристика персонажей (начальные представления). Речь героев как средство создания комической ситуации.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Русские поэты XIX века о родине и родной природе</w:t>
      </w:r>
      <w:r w:rsidRPr="00EE6ECF">
        <w:rPr>
          <w:rFonts w:ascii="Times New Roman" w:eastAsia="Times New Roman" w:hAnsi="Times New Roman" w:cs="Times New Roman"/>
          <w:lang w:bidi="ar-SA"/>
        </w:rPr>
        <w:t>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Ф. И. Тютчев. «Зима недаром злится...», «Как весел грохот летних бурь...», «Есть в осени первоначальной...»</w:t>
      </w:r>
      <w:r w:rsidRPr="00EE6ECF">
        <w:rPr>
          <w:rFonts w:ascii="Times New Roman" w:eastAsia="Times New Roman" w:hAnsi="Times New Roman" w:cs="Times New Roman"/>
          <w:lang w:bidi="ar-SA"/>
        </w:rPr>
        <w:t>; </w:t>
      </w:r>
      <w:r w:rsidRPr="00EE6ECF">
        <w:rPr>
          <w:rFonts w:ascii="Times New Roman" w:eastAsia="Times New Roman" w:hAnsi="Times New Roman" w:cs="Times New Roman"/>
          <w:bCs/>
          <w:lang w:bidi="ar-SA"/>
        </w:rPr>
        <w:t>А. Н. Плещеев. «Весна»</w:t>
      </w:r>
      <w:r w:rsidRPr="00EE6ECF">
        <w:rPr>
          <w:rFonts w:ascii="Times New Roman" w:eastAsia="Times New Roman" w:hAnsi="Times New Roman" w:cs="Times New Roman"/>
          <w:lang w:bidi="ar-SA"/>
        </w:rPr>
        <w:t> (отрывок); </w:t>
      </w:r>
      <w:r w:rsidRPr="00EE6ECF">
        <w:rPr>
          <w:rFonts w:ascii="Times New Roman" w:eastAsia="Times New Roman" w:hAnsi="Times New Roman" w:cs="Times New Roman"/>
          <w:bCs/>
          <w:lang w:bidi="ar-SA"/>
        </w:rPr>
        <w:t>И. С. Никитин. «Утро», «Зимняя ночь в деревне»</w:t>
      </w:r>
      <w:r w:rsidRPr="00EE6ECF">
        <w:rPr>
          <w:rFonts w:ascii="Times New Roman" w:eastAsia="Times New Roman" w:hAnsi="Times New Roman" w:cs="Times New Roman"/>
          <w:lang w:bidi="ar-SA"/>
        </w:rPr>
        <w:t> (отрывок); </w:t>
      </w:r>
      <w:r w:rsidRPr="00EE6ECF">
        <w:rPr>
          <w:rFonts w:ascii="Times New Roman" w:eastAsia="Times New Roman" w:hAnsi="Times New Roman" w:cs="Times New Roman"/>
          <w:bCs/>
          <w:lang w:bidi="ar-SA"/>
        </w:rPr>
        <w:t>А. Н. Майков. «Ласточки»; И. З. Суриков. «Зима» </w:t>
      </w:r>
      <w:r w:rsidRPr="00EE6ECF">
        <w:rPr>
          <w:rFonts w:ascii="Times New Roman" w:eastAsia="Times New Roman" w:hAnsi="Times New Roman" w:cs="Times New Roman"/>
          <w:lang w:bidi="ar-SA"/>
        </w:rPr>
        <w:t>(отрывок); </w:t>
      </w:r>
      <w:r w:rsidRPr="00EE6ECF">
        <w:rPr>
          <w:rFonts w:ascii="Times New Roman" w:eastAsia="Times New Roman" w:hAnsi="Times New Roman" w:cs="Times New Roman"/>
          <w:bCs/>
          <w:lang w:bidi="ar-SA"/>
        </w:rPr>
        <w:t>А. В. Кольцов. «В степи».</w:t>
      </w:r>
      <w:r w:rsidRPr="00EE6ECF">
        <w:rPr>
          <w:rFonts w:ascii="Times New Roman" w:eastAsia="Times New Roman" w:hAnsi="Times New Roman" w:cs="Times New Roman"/>
          <w:lang w:bidi="ar-SA"/>
        </w:rPr>
        <w:t> Выразительное чтение наизусть стихотворений (по выбору учителя и учащихся).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Стихотворный ритм как средство пере- дачи эмоционального состояния, настроения.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ЛИТЕРАТУРЫ XX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Иван Алексеевич Бунин</w:t>
      </w:r>
      <w:r w:rsidRPr="00EE6ECF">
        <w:rPr>
          <w:rFonts w:ascii="Times New Roman" w:eastAsia="Times New Roman" w:hAnsi="Times New Roman" w:cs="Times New Roman"/>
          <w:lang w:bidi="ar-SA"/>
        </w:rPr>
        <w:t>. Краткий рассказ о писателе (детство и начало литературной деятельности).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«Косцы».</w:t>
      </w:r>
      <w:r w:rsidRPr="00EE6ECF">
        <w:rPr>
          <w:rFonts w:ascii="Times New Roman" w:eastAsia="Times New Roman" w:hAnsi="Times New Roman" w:cs="Times New Roman"/>
          <w:lang w:bidi="ar-SA"/>
        </w:rPr>
        <w:t xml:space="preserve"> 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собой видимыми и тайными силами. Рассказ «Косцы» как поэтическое воспоминание о Родине. </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Владимир Галактионович Короленко.</w:t>
      </w:r>
      <w:r w:rsidRPr="00EE6ECF">
        <w:rPr>
          <w:rFonts w:ascii="Times New Roman" w:eastAsia="Times New Roman" w:hAnsi="Times New Roman" w:cs="Times New Roman"/>
          <w:lang w:bidi="ar-SA"/>
        </w:rPr>
        <w:t> Краткий рассказ о писателе (детство и начало литературной деятельности).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 дурном обществе».</w:t>
      </w:r>
      <w:r w:rsidRPr="00EE6ECF">
        <w:rPr>
          <w:rFonts w:ascii="Times New Roman" w:eastAsia="Times New Roman" w:hAnsi="Times New Roman" w:cs="Times New Roman"/>
          <w:lang w:bidi="ar-SA"/>
        </w:rPr>
        <w:t> Жизнь детей из богатой и бедной семей. Их общение. Доброта и сострадание героев повести. Образ серого, сонного города. Равнодушие окружающих людей к беднякам. Вася, Валек, Маруся, Тыбурций. Отец и сын. Размышления героев. «Дурное общество» и «дурные дела». Взаимопонимание — основа отношений в семье.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Портрет (развитие представлений). Композиция литературного произведения (начальные понятия).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Сергей Александрович Есенин</w:t>
      </w:r>
      <w:r w:rsidRPr="00EE6ECF">
        <w:rPr>
          <w:rFonts w:ascii="Times New Roman" w:eastAsia="Times New Roman" w:hAnsi="Times New Roman" w:cs="Times New Roman"/>
          <w:lang w:bidi="ar-SA"/>
        </w:rPr>
        <w:t>. Краткий рассказ о поэте (детство, юность, начало творческого пути). Стихотворения </w:t>
      </w:r>
      <w:r w:rsidRPr="00EE6ECF">
        <w:rPr>
          <w:rFonts w:ascii="Times New Roman" w:eastAsia="Times New Roman" w:hAnsi="Times New Roman" w:cs="Times New Roman"/>
          <w:bCs/>
          <w:lang w:bidi="ar-SA"/>
        </w:rPr>
        <w:t>«Я покинул родимый дом...»</w:t>
      </w:r>
      <w:r w:rsidRPr="00EE6ECF">
        <w:rPr>
          <w:rFonts w:ascii="Times New Roman" w:eastAsia="Times New Roman" w:hAnsi="Times New Roman" w:cs="Times New Roman"/>
          <w:lang w:bidi="ar-SA"/>
        </w:rPr>
        <w:t> и </w:t>
      </w:r>
      <w:r w:rsidRPr="00EE6ECF">
        <w:rPr>
          <w:rFonts w:ascii="Times New Roman" w:eastAsia="Times New Roman" w:hAnsi="Times New Roman" w:cs="Times New Roman"/>
          <w:bCs/>
          <w:lang w:bidi="ar-SA"/>
        </w:rPr>
        <w:t>«Низкий дом с голубыми ставнями...»</w:t>
      </w:r>
      <w:r w:rsidRPr="00EE6ECF">
        <w:rPr>
          <w:rFonts w:ascii="Times New Roman" w:eastAsia="Times New Roman" w:hAnsi="Times New Roman" w:cs="Times New Roman"/>
          <w:lang w:bidi="ar-SA"/>
        </w:rPr>
        <w:t> — поэтизация картин малой родины как исток художественного образа России. Особенности поэтического языка С. А. Есенина.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Русская литературная сказка XX века</w:t>
      </w:r>
      <w:r w:rsidRPr="00EE6ECF">
        <w:rPr>
          <w:rFonts w:ascii="Times New Roman" w:eastAsia="Times New Roman" w:hAnsi="Times New Roman" w:cs="Times New Roman"/>
          <w:lang w:bidi="ar-SA"/>
        </w:rPr>
        <w:t>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Павел Петрович Бажов</w:t>
      </w:r>
      <w:r w:rsidRPr="00EE6ECF">
        <w:rPr>
          <w:rFonts w:ascii="Times New Roman" w:eastAsia="Times New Roman" w:hAnsi="Times New Roman" w:cs="Times New Roman"/>
          <w:lang w:bidi="ar-SA"/>
        </w:rPr>
        <w:t>. Краткий рассказ о писателе (детство и начало литературной деятельности).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«Медной горы Хозяйка».</w:t>
      </w:r>
      <w:r w:rsidRPr="00EE6ECF">
        <w:rPr>
          <w:rFonts w:ascii="Times New Roman" w:eastAsia="Times New Roman" w:hAnsi="Times New Roman" w:cs="Times New Roman"/>
          <w:lang w:bidi="ar-SA"/>
        </w:rPr>
        <w:t> Реальность и фантастика в сказе. Честность, добросовестность, трудолюбие и талант главного героя. Стремление к совершенному мастерству. Тайны мастерства. Своеобразие языка, интонации сказа.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Сказ как жанр литературы (начальные представления). Сказ и сказка (общее и различное).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Константин Георгиевич Паустовский</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«Тёплый хлеб», «Заячьи лапы».</w:t>
      </w:r>
      <w:r w:rsidRPr="00EE6ECF">
        <w:rPr>
          <w:rFonts w:ascii="Times New Roman" w:eastAsia="Times New Roman" w:hAnsi="Times New Roman" w:cs="Times New Roman"/>
          <w:lang w:bidi="ar-SA"/>
        </w:rPr>
        <w:t> Доброта и сострадание, реальное и фантастическое в сказках Паустовского.</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Самуил Яковлевич Маршак</w:t>
      </w:r>
      <w:r w:rsidRPr="00EE6ECF">
        <w:rPr>
          <w:rFonts w:ascii="Times New Roman" w:eastAsia="Times New Roman" w:hAnsi="Times New Roman" w:cs="Times New Roman"/>
          <w:lang w:bidi="ar-SA"/>
        </w:rPr>
        <w:t>. Краткий рассказ о писателе. Сказки С. Я. Маршака. </w:t>
      </w:r>
      <w:r w:rsidRPr="00EE6ECF">
        <w:rPr>
          <w:rFonts w:ascii="Times New Roman" w:eastAsia="Times New Roman" w:hAnsi="Times New Roman" w:cs="Times New Roman"/>
          <w:bCs/>
          <w:lang w:bidi="ar-SA"/>
        </w:rPr>
        <w:t>«Двенадцать месяцев»</w:t>
      </w:r>
      <w:r w:rsidRPr="00EE6ECF">
        <w:rPr>
          <w:rFonts w:ascii="Times New Roman" w:eastAsia="Times New Roman" w:hAnsi="Times New Roman" w:cs="Times New Roman"/>
          <w:lang w:bidi="ar-SA"/>
        </w:rPr>
        <w:t> — пьеса-сказка. Положительные и отрицательные герои. Победа добра над злом — традиция русских народных сказок. Художественные особенности пьесы-сказки.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Развитие жанра литературной сказки в XX веке. Драма как род литературы (начальные представления). Пьеса-сказка.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Андрей Платонович Платонов</w:t>
      </w:r>
      <w:r w:rsidRPr="00EE6ECF">
        <w:rPr>
          <w:rFonts w:ascii="Times New Roman" w:eastAsia="Times New Roman" w:hAnsi="Times New Roman" w:cs="Times New Roman"/>
          <w:lang w:bidi="ar-SA"/>
        </w:rPr>
        <w:t>. Краткий рассказ о писателе (детство, начало литературной деятельности). «Никита». Быль и фантастика. Главный герой рассказа, единство героя с природой, одухотворение природы в его воображении — 15 жизнь как борьба добра и зла, смена радости и грусти, страдания и счастья. Оптимистическое восприятие окружающего мира.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Фантастика в литературном произведении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Виктор Петрович Астафьев.</w:t>
      </w:r>
      <w:r w:rsidRPr="00EE6ECF">
        <w:rPr>
          <w:rFonts w:ascii="Times New Roman" w:eastAsia="Times New Roman" w:hAnsi="Times New Roman" w:cs="Times New Roman"/>
          <w:lang w:bidi="ar-SA"/>
        </w:rPr>
        <w:t> Краткий рассказ о писателе (детство, начало литературной деятельности).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«Васюткино озеро».</w:t>
      </w:r>
      <w:r w:rsidRPr="00EE6ECF">
        <w:rPr>
          <w:rFonts w:ascii="Times New Roman" w:eastAsia="Times New Roman" w:hAnsi="Times New Roman" w:cs="Times New Roman"/>
          <w:lang w:bidi="ar-SA"/>
        </w:rPr>
        <w:t> Бесстрашие, терпение, любовь к природе и её понимание, находчи-вость в экстремальных обстоятельствах. Поведение героя в лесу. Основные черты характера героя. «Открытие» Васюткой нового озера. Становление характера юного героя через испытания, преодоление сложных жизненных ситуаций.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Автобиографичность литературного произведения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«Ради жизни на Земле...»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Стихотворные произведения о войне. Патриотические подвиги в годы Великой Отечественной войны.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К. М. Симонов. «Майор привёз мальчишку на лафете...»; А. Т. Твардовский. «Рас-сказ танкиста». </w:t>
      </w:r>
      <w:r w:rsidRPr="00EE6ECF">
        <w:rPr>
          <w:rFonts w:ascii="Times New Roman" w:eastAsia="Times New Roman" w:hAnsi="Times New Roman" w:cs="Times New Roman"/>
          <w:lang w:bidi="ar-SA"/>
        </w:rPr>
        <w:t>Война и дети — обострённо трагическая и героическая тема произведений о Великой Отечественной войне.</w:t>
      </w:r>
    </w:p>
    <w:p w:rsidR="005C0C42" w:rsidRPr="00EE6ECF" w:rsidRDefault="005C0C42" w:rsidP="00EE6ECF">
      <w:pPr>
        <w:widowControl/>
        <w:shd w:val="clear" w:color="auto" w:fill="FFFFFF"/>
        <w:jc w:val="center"/>
        <w:rPr>
          <w:rFonts w:ascii="Times New Roman" w:eastAsia="Times New Roman" w:hAnsi="Times New Roman" w:cs="Times New Roman"/>
          <w:lang w:bidi="ar-SA"/>
        </w:rPr>
      </w:pPr>
      <w:r w:rsidRPr="00EE6ECF">
        <w:rPr>
          <w:rFonts w:ascii="Times New Roman" w:eastAsia="Times New Roman" w:hAnsi="Times New Roman" w:cs="Times New Roman"/>
          <w:bCs/>
          <w:lang w:bidi="ar-SA"/>
        </w:rPr>
        <w:t>Произведения о родине, родной природе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 Бунин. «Помню — долгий зимний вечер...»; А. Прокофьев. «Алёнушка»; Д. Кедрин. «Алёнушка»; Н. Рубцов. «Родная деревня»; Дон-Аминадо. «Города и годы</w:t>
      </w:r>
      <w:r w:rsidRPr="00EE6ECF">
        <w:rPr>
          <w:rFonts w:ascii="Times New Roman" w:eastAsia="Times New Roman" w:hAnsi="Times New Roman" w:cs="Times New Roman"/>
          <w:lang w:bidi="ar-SA"/>
        </w:rPr>
        <w:t>». Стихотворные лирические произведения о родине, родной природе как выражение поэтического воспри-ятия окружающего мира и осмысление собственного мироощущения, настроения. Конкретные пейзажные зарисовки и обобщённый образ России. Сближение образов волшебных сказок и русской природы в лирических стихотворениях.</w:t>
      </w:r>
    </w:p>
    <w:p w:rsidR="005C0C42" w:rsidRPr="00EE6ECF" w:rsidRDefault="005C0C42" w:rsidP="00EE6ECF">
      <w:pPr>
        <w:widowControl/>
        <w:shd w:val="clear" w:color="auto" w:fill="FFFFFF"/>
        <w:jc w:val="center"/>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Писатели улыбаются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Саша Чёрный. «Кавказский пленник», «Игорь-Робинзон».</w:t>
      </w:r>
      <w:r w:rsidRPr="00EE6ECF">
        <w:rPr>
          <w:rFonts w:ascii="Times New Roman" w:eastAsia="Times New Roman" w:hAnsi="Times New Roman" w:cs="Times New Roman"/>
          <w:lang w:bidi="ar-SA"/>
        </w:rPr>
        <w:t> Образы и сюжеты литератур-ной классики как темы произведений для детей. Те о р и я л и т е р а т у р ы. Юмор (развитие понятия).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ЗАРУБЕЖНОЙ ЛИТЕРАТУРЫ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Роберт Льюис Стивенсон.</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«Вересковый мёд». </w:t>
      </w:r>
      <w:r w:rsidRPr="00EE6ECF">
        <w:rPr>
          <w:rFonts w:ascii="Times New Roman" w:eastAsia="Times New Roman" w:hAnsi="Times New Roman" w:cs="Times New Roman"/>
          <w:lang w:bidi="ar-SA"/>
        </w:rPr>
        <w:t>Подвиг героя во имя сохранения традиций предков.</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Баллада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Даниель Дефо</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«Робинзон Крузо».</w:t>
      </w:r>
      <w:r w:rsidRPr="00EE6ECF">
        <w:rPr>
          <w:rFonts w:ascii="Times New Roman" w:eastAsia="Times New Roman" w:hAnsi="Times New Roman" w:cs="Times New Roman"/>
          <w:lang w:bidi="ar-SA"/>
        </w:rPr>
        <w:t> Жизнь и необычайные приключения Робинзона Крузо, характер героя (смелость, мужество, находчивость, несгибаемость перед жизненными обстоятельствами). Гимн неисчерпаемым возможностям человека. Робинзонада в литературе и киноискусстве.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Ханс Кристиан Андерсен</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«Снежная королева».</w:t>
      </w:r>
      <w:r w:rsidRPr="00EE6ECF">
        <w:rPr>
          <w:rFonts w:ascii="Times New Roman" w:eastAsia="Times New Roman" w:hAnsi="Times New Roman" w:cs="Times New Roman"/>
          <w:lang w:bidi="ar-SA"/>
        </w:rPr>
        <w:t> Символический смысл фантастических образов и художественных деталей в сказке Андерсена. Кай и Герда. Мужественное сердце Герды. Поиски Кая. Помощники Герды (цветы, ворон, олень, Маленькая разбойница и др.). Снежная королева и Герда — противопоставление красоты внутренней и внешней. Победа добра, любви и дружбы.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Художественная деталь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Жорж Санд. «О чём говорят цветы».</w:t>
      </w:r>
      <w:r w:rsidRPr="00EE6ECF">
        <w:rPr>
          <w:rFonts w:ascii="Times New Roman" w:eastAsia="Times New Roman" w:hAnsi="Times New Roman" w:cs="Times New Roman"/>
          <w:lang w:bidi="ar-SA"/>
        </w:rPr>
        <w:t> (Для внеклассного чтения.) Спор героев о прекрасном. Речевая характеристика персонажей.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Аллегория (иносказание) в повествовательной литературе.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Марк Твен.</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«Приключения Тома Сойера».</w:t>
      </w:r>
      <w:r w:rsidRPr="00EE6ECF">
        <w:rPr>
          <w:rFonts w:ascii="Times New Roman" w:eastAsia="Times New Roman" w:hAnsi="Times New Roman" w:cs="Times New Roman"/>
          <w:lang w:bidi="ar-SA"/>
        </w:rPr>
        <w:t> Том и Гек. Дружба мальчиков. Игры, забавы, находчивость, предприимчивость. Черты характера Тома, раскрывшиеся в отношениях с друзьями. Том и Бекки, их дружба. Внутренний мир героев М. Твена. Причудливое сочетание реальных жизненных проблем и игровых приключенческих ситуаций. Изобретательность в играх — умение сделать окружающий мир интересным.</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Джек Лондон</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«Сказание о Кише» </w:t>
      </w:r>
      <w:r w:rsidRPr="00EE6ECF">
        <w:rPr>
          <w:rFonts w:ascii="Times New Roman" w:eastAsia="Times New Roman" w:hAnsi="Times New Roman" w:cs="Times New Roman"/>
          <w:lang w:bidi="ar-SA"/>
        </w:rPr>
        <w:t>— сказание о взрослении подростка, вынужденного добывать пищу, заботиться о старших. Уважение взрослых. Характер мальчика — смелость, мужество, изобретательность, смекалка, чувство собственного достоинства — опора в труднейших жизненных обстоятельствах. Мастерство писателя в поэтическом изображении жизни северного народа.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6 класс</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Введение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Художественное произведение. Содержание и форма. Автор и герой. Отношение автора к герою. Способы выражения авторской позиции.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УСТНОЕ НАРОДНОЕ ТВОРЧЕСТВО</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Обрядовый фольклор. Произведения календарного обрядового фольклора: колядки, веснянки, масленичные, летние и осенние обрядовые песни. Эстетическое значение календарного обрядового фольклора.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Пословицы и поговорки. Загадки — малые жанры устного народного творчества. Народная мудрость. Краткость и простота, меткость и выразительность. Многообразие тем. Прямой и переносный смысл пословиц и поговорок. Афористичность загадок.</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Обрядовый фольклор (начальные представления). Малые жанры фольклора: пословицы и поговорки, загадки.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ДРЕВНЕРУССКОЙ ЛИТЕРАТУРЫ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«Повесть временных лет», «Сказание о белгородском киселе».</w:t>
      </w:r>
      <w:r w:rsidRPr="00EE6ECF">
        <w:rPr>
          <w:rFonts w:ascii="Times New Roman" w:eastAsia="Times New Roman" w:hAnsi="Times New Roman" w:cs="Times New Roman"/>
          <w:lang w:bidi="ar-SA"/>
        </w:rPr>
        <w:t> Русская летопись. Отражение исторических событий и вымысел, отражение народных идеалов (патриотизма, ума, находчивости).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Летопись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ЛИТЕРАТУРЫ XVIII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Русские басни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Иван Иванович Дмитриев</w:t>
      </w:r>
      <w:r w:rsidRPr="00EE6ECF">
        <w:rPr>
          <w:rFonts w:ascii="Times New Roman" w:eastAsia="Times New Roman" w:hAnsi="Times New Roman" w:cs="Times New Roman"/>
          <w:lang w:bidi="ar-SA"/>
        </w:rPr>
        <w:t>. Рассказ о баснописце. </w:t>
      </w:r>
      <w:r w:rsidRPr="00EE6ECF">
        <w:rPr>
          <w:rFonts w:ascii="Times New Roman" w:eastAsia="Times New Roman" w:hAnsi="Times New Roman" w:cs="Times New Roman"/>
          <w:bCs/>
          <w:lang w:bidi="ar-SA"/>
        </w:rPr>
        <w:t>«Муха».</w:t>
      </w:r>
      <w:r w:rsidRPr="00EE6ECF">
        <w:rPr>
          <w:rFonts w:ascii="Times New Roman" w:eastAsia="Times New Roman" w:hAnsi="Times New Roman" w:cs="Times New Roman"/>
          <w:lang w:bidi="ar-SA"/>
        </w:rPr>
        <w:t> Противопоставление труда и безделья. Присвоение чужих заслуг. Смех над ленью и хвастовством. Особенности литературного языка XVIII столетия.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Мораль в басне, аллегория (развитие понятий).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РУССКОЙ ЛИТЕРАТУРЫ XIX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Иван Андреевич Крылов</w:t>
      </w:r>
      <w:r w:rsidRPr="00EE6ECF">
        <w:rPr>
          <w:rFonts w:ascii="Times New Roman" w:eastAsia="Times New Roman" w:hAnsi="Times New Roman" w:cs="Times New Roman"/>
          <w:lang w:bidi="ar-SA"/>
        </w:rPr>
        <w:t>. Краткий рассказ о писателе-баснописце. Самообразование поэта. Басни </w:t>
      </w:r>
      <w:r w:rsidRPr="00EE6ECF">
        <w:rPr>
          <w:rFonts w:ascii="Times New Roman" w:eastAsia="Times New Roman" w:hAnsi="Times New Roman" w:cs="Times New Roman"/>
          <w:bCs/>
          <w:lang w:bidi="ar-SA"/>
        </w:rPr>
        <w:t>«Листы и Корни», «Ларчик», «Осёл и Соловей».</w:t>
      </w:r>
      <w:r w:rsidRPr="00EE6ECF">
        <w:rPr>
          <w:rFonts w:ascii="Times New Roman" w:eastAsia="Times New Roman" w:hAnsi="Times New Roman" w:cs="Times New Roman"/>
          <w:lang w:bidi="ar-SA"/>
        </w:rPr>
        <w:t> Крылов о равном участии власти и народа в достижении общественного блага. Басня </w:t>
      </w:r>
      <w:r w:rsidRPr="00EE6ECF">
        <w:rPr>
          <w:rFonts w:ascii="Times New Roman" w:eastAsia="Times New Roman" w:hAnsi="Times New Roman" w:cs="Times New Roman"/>
          <w:bCs/>
          <w:lang w:bidi="ar-SA"/>
        </w:rPr>
        <w:t>«Ларчик»</w:t>
      </w:r>
      <w:r w:rsidRPr="00EE6ECF">
        <w:rPr>
          <w:rFonts w:ascii="Times New Roman" w:eastAsia="Times New Roman" w:hAnsi="Times New Roman" w:cs="Times New Roman"/>
          <w:lang w:bidi="ar-SA"/>
        </w:rPr>
        <w:t> — пример критики мнимого «механики мудреца» и неумелого хвастуна. Басня «Осёл и Соловей» — комическое изображение невежественного судьи, глухого к произведениям истинного искусства.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Басня. Аллегория. Мораль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Сергеевич Пушкин.</w:t>
      </w:r>
      <w:r w:rsidRPr="00EE6ECF">
        <w:rPr>
          <w:rFonts w:ascii="Times New Roman" w:eastAsia="Times New Roman" w:hAnsi="Times New Roman" w:cs="Times New Roman"/>
          <w:lang w:bidi="ar-SA"/>
        </w:rPr>
        <w:t> Краткий рассказ о поэте. Лицейские годы.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«Узник».</w:t>
      </w:r>
      <w:r w:rsidRPr="00EE6ECF">
        <w:rPr>
          <w:rFonts w:ascii="Times New Roman" w:eastAsia="Times New Roman" w:hAnsi="Times New Roman" w:cs="Times New Roman"/>
          <w:lang w:bidi="ar-SA"/>
        </w:rPr>
        <w:t> Вольнолюбивые устремления поэта. Народно-поэтический колорит стихотворения</w:t>
      </w:r>
      <w:r w:rsidRPr="00EE6ECF">
        <w:rPr>
          <w:rFonts w:ascii="Times New Roman" w:eastAsia="Times New Roman" w:hAnsi="Times New Roman" w:cs="Times New Roman"/>
          <w:bCs/>
          <w:lang w:bidi="ar-SA"/>
        </w:rPr>
        <w:t>. «Зимнее утро».</w:t>
      </w:r>
      <w:r w:rsidRPr="00EE6ECF">
        <w:rPr>
          <w:rFonts w:ascii="Times New Roman" w:eastAsia="Times New Roman" w:hAnsi="Times New Roman" w:cs="Times New Roman"/>
          <w:lang w:bidi="ar-SA"/>
        </w:rPr>
        <w:t> Мотивы единства красоты человека и красоты природы, красоты жизни. Радостное восприятие окружающей природы. Роль антитезы в композиции произведения. Интонация как средство выражения поэтической идеи. </w:t>
      </w:r>
      <w:r w:rsidRPr="00EE6ECF">
        <w:rPr>
          <w:rFonts w:ascii="Times New Roman" w:eastAsia="Times New Roman" w:hAnsi="Times New Roman" w:cs="Times New Roman"/>
          <w:bCs/>
          <w:lang w:bidi="ar-SA"/>
        </w:rPr>
        <w:t>«И. И. Пущину».</w:t>
      </w:r>
      <w:r w:rsidRPr="00EE6ECF">
        <w:rPr>
          <w:rFonts w:ascii="Times New Roman" w:eastAsia="Times New Roman" w:hAnsi="Times New Roman" w:cs="Times New Roman"/>
          <w:lang w:bidi="ar-SA"/>
        </w:rPr>
        <w:t> Светлое чувство дружбы — помощь в суровых испытаниях. Художественные особенности стихотворного послания. </w:t>
      </w:r>
      <w:r w:rsidRPr="00EE6ECF">
        <w:rPr>
          <w:rFonts w:ascii="Times New Roman" w:eastAsia="Times New Roman" w:hAnsi="Times New Roman" w:cs="Times New Roman"/>
          <w:bCs/>
          <w:lang w:bidi="ar-SA"/>
        </w:rPr>
        <w:t>«Зимняя дорога».</w:t>
      </w:r>
      <w:r w:rsidRPr="00EE6ECF">
        <w:rPr>
          <w:rFonts w:ascii="Times New Roman" w:eastAsia="Times New Roman" w:hAnsi="Times New Roman" w:cs="Times New Roman"/>
          <w:lang w:bidi="ar-SA"/>
        </w:rPr>
        <w:t> Приметы зимнего пейзажа (волнистые туманы, луна, зимняя дорога, тройка, колокольчик однозвучный, песня ямщика), навевающие грусть. Ожидание домашнего уюта, тепла, нежности любимой подруги. Тема жизненного пути.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«Повести покойного Ивана Петровича Белкина».</w:t>
      </w:r>
      <w:r w:rsidRPr="00EE6ECF">
        <w:rPr>
          <w:rFonts w:ascii="Times New Roman" w:eastAsia="Times New Roman" w:hAnsi="Times New Roman" w:cs="Times New Roman"/>
          <w:lang w:bidi="ar-SA"/>
        </w:rPr>
        <w:t> Книга (цикл) повестей. Повествование от лица вымышленного автора как художественный приём.</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«Барышня-крестьянка».</w:t>
      </w:r>
      <w:r w:rsidRPr="00EE6ECF">
        <w:rPr>
          <w:rFonts w:ascii="Times New Roman" w:eastAsia="Times New Roman" w:hAnsi="Times New Roman" w:cs="Times New Roman"/>
          <w:lang w:bidi="ar-SA"/>
        </w:rPr>
        <w:t> Сюжет и герои повести. 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«Дубровский».</w:t>
      </w:r>
      <w:r w:rsidRPr="00EE6ECF">
        <w:rPr>
          <w:rFonts w:ascii="Times New Roman" w:eastAsia="Times New Roman" w:hAnsi="Times New Roman" w:cs="Times New Roman"/>
          <w:lang w:bidi="ar-SA"/>
        </w:rPr>
        <w:t> Изображение русского барства. Дубровский- старший и Троекуров. Протест Владимира Дубровского против беззакония и несправедливости. Бунт крестьян. Осуждение произвола и деспотизма, защита чести, независимости личности. Романтическая история любви Владимира и Маши. Авторское отношение к героям.</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Эпитет, метафора, композиция (развитие понятий). Стихотворное послание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Михаил Юрьевич Лермонтов</w:t>
      </w:r>
      <w:r w:rsidRPr="00EE6ECF">
        <w:rPr>
          <w:rFonts w:ascii="Times New Roman" w:eastAsia="Times New Roman" w:hAnsi="Times New Roman" w:cs="Times New Roman"/>
          <w:lang w:bidi="ar-SA"/>
        </w:rPr>
        <w:t>. Краткий рассказ о поэте. Ученические годы поэта.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«Тучи».</w:t>
      </w:r>
      <w:r w:rsidRPr="00EE6ECF">
        <w:rPr>
          <w:rFonts w:ascii="Times New Roman" w:eastAsia="Times New Roman" w:hAnsi="Times New Roman" w:cs="Times New Roman"/>
          <w:lang w:bidi="ar-SA"/>
        </w:rPr>
        <w:t> Чувство одиночества и тоски, любовь поэта-изгнанника к оставляемой им родине. Приём сравнения как основа построения стихотворения. Особенности интонации. </w:t>
      </w:r>
      <w:r w:rsidRPr="00EE6ECF">
        <w:rPr>
          <w:rFonts w:ascii="Times New Roman" w:eastAsia="Times New Roman" w:hAnsi="Times New Roman" w:cs="Times New Roman"/>
          <w:bCs/>
          <w:lang w:bidi="ar-SA"/>
        </w:rPr>
        <w:t>«Листок», «На севере диком...», «Утёс», «Три пальмы»</w:t>
      </w:r>
      <w:r w:rsidRPr="00EE6ECF">
        <w:rPr>
          <w:rFonts w:ascii="Times New Roman" w:eastAsia="Times New Roman" w:hAnsi="Times New Roman" w:cs="Times New Roman"/>
          <w:lang w:bidi="ar-SA"/>
        </w:rPr>
        <w:t>. Тема красоты, гармонии человека с миром. Особенности выражения темы одиночества в лирике Лермонтова.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Иван Сергеевич Тургенев</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«Бежин луг».</w:t>
      </w:r>
      <w:r w:rsidRPr="00EE6ECF">
        <w:rPr>
          <w:rFonts w:ascii="Times New Roman" w:eastAsia="Times New Roman" w:hAnsi="Times New Roman" w:cs="Times New Roman"/>
          <w:lang w:bidi="ar-SA"/>
        </w:rPr>
        <w:t> Сочувственное отношение к крестьянским детям. Портреты и рассказы мальчиков, их духовный мир. Пытливость, любознательность, впечатлительность. Роль картин природы в рассказе.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Пейзаж. Портретная характеристика персонажей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Фёдор Иванович Тютчев.</w:t>
      </w:r>
      <w:r w:rsidRPr="00EE6ECF">
        <w:rPr>
          <w:rFonts w:ascii="Times New Roman" w:eastAsia="Times New Roman" w:hAnsi="Times New Roman" w:cs="Times New Roman"/>
          <w:lang w:bidi="ar-SA"/>
        </w:rPr>
        <w:t> Рассказ о поэте. Стихотворения </w:t>
      </w:r>
      <w:r w:rsidRPr="00EE6ECF">
        <w:rPr>
          <w:rFonts w:ascii="Times New Roman" w:eastAsia="Times New Roman" w:hAnsi="Times New Roman" w:cs="Times New Roman"/>
          <w:bCs/>
          <w:lang w:bidi="ar-SA"/>
        </w:rPr>
        <w:t>«Листья», «Неохотно и несмело...».</w:t>
      </w:r>
      <w:r w:rsidRPr="00EE6ECF">
        <w:rPr>
          <w:rFonts w:ascii="Times New Roman" w:eastAsia="Times New Roman" w:hAnsi="Times New Roman" w:cs="Times New Roman"/>
          <w:lang w:bidi="ar-SA"/>
        </w:rPr>
        <w:t>Передача сложных, переходных состояний природы, запечатлевающих противоречивые чувства в душе поэта. Сочетание космического масштаба и конкретных деталей в изображении природы. «Листья» — символ краткой, но яркой жизни. </w:t>
      </w:r>
      <w:r w:rsidRPr="00EE6ECF">
        <w:rPr>
          <w:rFonts w:ascii="Times New Roman" w:eastAsia="Times New Roman" w:hAnsi="Times New Roman" w:cs="Times New Roman"/>
          <w:bCs/>
          <w:lang w:bidi="ar-SA"/>
        </w:rPr>
        <w:t>«С поляны коршун поднялся...».</w:t>
      </w:r>
      <w:r w:rsidRPr="00EE6ECF">
        <w:rPr>
          <w:rFonts w:ascii="Times New Roman" w:eastAsia="Times New Roman" w:hAnsi="Times New Roman" w:cs="Times New Roman"/>
          <w:lang w:bidi="ar-SA"/>
        </w:rPr>
        <w:t> Противопоставление судеб человека и коршуна: свободный полёт коршуна и земная обречённость человека.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Афанасий Афанасьевич Фет.</w:t>
      </w:r>
      <w:r w:rsidRPr="00EE6ECF">
        <w:rPr>
          <w:rFonts w:ascii="Times New Roman" w:eastAsia="Times New Roman" w:hAnsi="Times New Roman" w:cs="Times New Roman"/>
          <w:lang w:bidi="ar-SA"/>
        </w:rPr>
        <w:t> Рассказ о поэте.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Стихотворения </w:t>
      </w:r>
      <w:r w:rsidRPr="00EE6ECF">
        <w:rPr>
          <w:rFonts w:ascii="Times New Roman" w:eastAsia="Times New Roman" w:hAnsi="Times New Roman" w:cs="Times New Roman"/>
          <w:bCs/>
          <w:lang w:bidi="ar-SA"/>
        </w:rPr>
        <w:t>«Ель рукавом мне тропинку завесила...», «Ещё майская ночь», «Учись у них — у дуба, у берёзы...». </w:t>
      </w:r>
      <w:r w:rsidRPr="00EE6ECF">
        <w:rPr>
          <w:rFonts w:ascii="Times New Roman" w:eastAsia="Times New Roman" w:hAnsi="Times New Roman" w:cs="Times New Roman"/>
          <w:lang w:bidi="ar-SA"/>
        </w:rPr>
        <w:t>Жизнеутверждающее начало в лирике Фета.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Пейзажная лирика (развитие понятия). Звукопись в поэзии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Николай Алексеевич Некрасов</w:t>
      </w:r>
      <w:r w:rsidRPr="00EE6ECF">
        <w:rPr>
          <w:rFonts w:ascii="Times New Roman" w:eastAsia="Times New Roman" w:hAnsi="Times New Roman" w:cs="Times New Roman"/>
          <w:lang w:bidi="ar-SA"/>
        </w:rPr>
        <w:t>. Краткий рассказ о жизни поэта.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«Железная дорога».</w:t>
      </w:r>
      <w:r w:rsidRPr="00EE6ECF">
        <w:rPr>
          <w:rFonts w:ascii="Times New Roman" w:eastAsia="Times New Roman" w:hAnsi="Times New Roman" w:cs="Times New Roman"/>
          <w:lang w:bidi="ar-SA"/>
        </w:rPr>
        <w:t> Картины подневольного труда. Народ — созидатель духовных и материальных ценностей. Мечта поэта о «прекрасной поре» в жизни народа. Своеобразие композиции стихотворения. Роль пейзажа. Значение эпиграфа. Сочетание реальных и фантастических картин. Диалог-спор. Значение риторических вопросов в стихотворении.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Стихотворные размеры (закрепление понятия). Диалог. Строфа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Николай Семёнович Лесков.</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«Левша».</w:t>
      </w:r>
      <w:r w:rsidRPr="00EE6ECF">
        <w:rPr>
          <w:rFonts w:ascii="Times New Roman" w:eastAsia="Times New Roman" w:hAnsi="Times New Roman" w:cs="Times New Roman"/>
          <w:lang w:bidi="ar-SA"/>
        </w:rPr>
        <w:t> Гордость писателя за народ, его трудолюбие, талантливость, патриотизм. Особенности языка произведения. Комический эффект, создаваемый игрой слов, народной этимологией. Сказовая форма повествования.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Сказ как форма повествования (начальные представления). Ирония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Антон Павлович Чехов</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«Толстый и тонкий».</w:t>
      </w:r>
      <w:r w:rsidRPr="00EE6ECF">
        <w:rPr>
          <w:rFonts w:ascii="Times New Roman" w:eastAsia="Times New Roman" w:hAnsi="Times New Roman" w:cs="Times New Roman"/>
          <w:lang w:bidi="ar-SA"/>
        </w:rPr>
        <w:t> Речь героев как источник юмора. Юмористическая ситуация. Разоблачение лицемерия. Роль художественной детали.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Комическое. Юмор. Комическая ситуация (развитие понятий).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Родная природа в стихотворениях русских поэтов XIX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Я. Полонский. «По горам две хмурых тучи...», «Посмотри, какая мгла...»; Е. Баратынский. «Весна, весна! Как воздух чист...», «Чудный град...»; А. Толстой. «Где гнутся над омутом лозы...».</w:t>
      </w:r>
      <w:r w:rsidRPr="00EE6ECF">
        <w:rPr>
          <w:rFonts w:ascii="Times New Roman" w:eastAsia="Times New Roman" w:hAnsi="Times New Roman" w:cs="Times New Roman"/>
          <w:lang w:bidi="ar-SA"/>
        </w:rPr>
        <w:t> Выражение переживаний и мироощущения в стихотворениях о родной природе. Художественные средства, передающие различные состояния в пейзажной лирике.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Лирика как род литературы. Пейзажная лирика как жанр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РУССКОЙ ЛИТЕРАТУРЫ XX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Иванович Куприн.</w:t>
      </w:r>
      <w:r w:rsidRPr="00EE6ECF">
        <w:rPr>
          <w:rFonts w:ascii="Times New Roman" w:eastAsia="Times New Roman" w:hAnsi="Times New Roman" w:cs="Times New Roman"/>
          <w:lang w:bidi="ar-SA"/>
        </w:rPr>
        <w:t> Рассказ </w:t>
      </w:r>
      <w:r w:rsidRPr="00EE6ECF">
        <w:rPr>
          <w:rFonts w:ascii="Times New Roman" w:eastAsia="Times New Roman" w:hAnsi="Times New Roman" w:cs="Times New Roman"/>
          <w:bCs/>
          <w:lang w:bidi="ar-SA"/>
        </w:rPr>
        <w:t>«Чудесный доктор».</w:t>
      </w:r>
      <w:r w:rsidRPr="00EE6ECF">
        <w:rPr>
          <w:rFonts w:ascii="Times New Roman" w:eastAsia="Times New Roman" w:hAnsi="Times New Roman" w:cs="Times New Roman"/>
          <w:lang w:bidi="ar-SA"/>
        </w:rPr>
        <w:t> Реальная основа содержания рассказа. Образ главного героя. Тема служения людям.</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Рождественский рассказ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Андрей Платонович Платонов</w:t>
      </w:r>
      <w:r w:rsidRPr="00EE6ECF">
        <w:rPr>
          <w:rFonts w:ascii="Times New Roman" w:eastAsia="Times New Roman" w:hAnsi="Times New Roman" w:cs="Times New Roman"/>
          <w:lang w:bidi="ar-SA"/>
        </w:rPr>
        <w:t>. Краткий рассказ о писателе</w:t>
      </w:r>
      <w:r w:rsidRPr="00EE6ECF">
        <w:rPr>
          <w:rFonts w:ascii="Times New Roman" w:eastAsia="Times New Roman" w:hAnsi="Times New Roman" w:cs="Times New Roman"/>
          <w:bCs/>
          <w:lang w:bidi="ar-SA"/>
        </w:rPr>
        <w:t>.</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«Неизвестный цветок».</w:t>
      </w:r>
      <w:r w:rsidRPr="00EE6ECF">
        <w:rPr>
          <w:rFonts w:ascii="Times New Roman" w:eastAsia="Times New Roman" w:hAnsi="Times New Roman" w:cs="Times New Roman"/>
          <w:lang w:bidi="ar-SA"/>
        </w:rPr>
        <w:t> Прекрасное вокруг нас. «Ни на кого не похожие» герои А. Платонова.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Символическое содержание пейзажных образов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Степанович Грин.</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«Алые паруса».</w:t>
      </w:r>
      <w:r w:rsidRPr="00EE6ECF">
        <w:rPr>
          <w:rFonts w:ascii="Times New Roman" w:eastAsia="Times New Roman" w:hAnsi="Times New Roman" w:cs="Times New Roman"/>
          <w:lang w:bidi="ar-SA"/>
        </w:rPr>
        <w:t> Жестокая реальность и романтическая мечта в повести. Душевная чистота главных героев. Отношение автора к героям.</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Произведения о Великой Отечественной войне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 xml:space="preserve">К. М. Симонов. «Ты помнишь, Алёша, дороги Смоленщины...»; Д. С. Самойлов. «Сороковые». </w:t>
      </w:r>
      <w:r w:rsidRPr="00EE6ECF">
        <w:rPr>
          <w:rFonts w:ascii="Times New Roman" w:eastAsia="Times New Roman" w:hAnsi="Times New Roman" w:cs="Times New Roman"/>
          <w:lang w:bidi="ar-SA"/>
        </w:rPr>
        <w:t>Стихотворения, рассказывающие о солдатских буднях, пробуждающие чувство скорбной памяти о павших на полях сражений и обостряющие чувство любви к родине, ответственности за неё в годы жестоких испытаний.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Виктор Петрович Астафьев.</w:t>
      </w:r>
      <w:r w:rsidRPr="00EE6ECF">
        <w:rPr>
          <w:rFonts w:ascii="Times New Roman" w:eastAsia="Times New Roman" w:hAnsi="Times New Roman" w:cs="Times New Roman"/>
          <w:lang w:bidi="ar-SA"/>
        </w:rPr>
        <w:t> Краткий рассказ о писателе (детство, юность, начало творческого пути).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«Конь с розовой гривой».</w:t>
      </w:r>
      <w:r w:rsidRPr="00EE6ECF">
        <w:rPr>
          <w:rFonts w:ascii="Times New Roman" w:eastAsia="Times New Roman" w:hAnsi="Times New Roman" w:cs="Times New Roman"/>
          <w:lang w:bidi="ar-SA"/>
        </w:rPr>
        <w:t> Изображение быта и жизни сибирской деревни в предвоенные годы. Нравственные проблемы рассказа — честность, доброта, понятие долга. Юмор в рассказе. Яркость и самобытность героев (Санька Левонтьев, бабушка Катерина Петровна), особенности использования народной речи.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Речевая характеристика героя (развитие представлений). Герой-повествователь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Валентин Григорьевич Распутин</w:t>
      </w:r>
      <w:r w:rsidRPr="00EE6ECF">
        <w:rPr>
          <w:rFonts w:ascii="Times New Roman" w:eastAsia="Times New Roman" w:hAnsi="Times New Roman" w:cs="Times New Roman"/>
          <w:lang w:bidi="ar-SA"/>
        </w:rPr>
        <w:t>. Краткий рассказ о писателе (детство, юность, начало творческого пути)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«Уроки французского».</w:t>
      </w:r>
      <w:r w:rsidRPr="00EE6ECF">
        <w:rPr>
          <w:rFonts w:ascii="Times New Roman" w:eastAsia="Times New Roman" w:hAnsi="Times New Roman" w:cs="Times New Roman"/>
          <w:lang w:bidi="ar-SA"/>
        </w:rPr>
        <w:t> Отражение в повести трудностей военного времени.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Нравственная проблематика произведения.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Рассказ, сюжет (развитие понятий). Герой-повествователь (развитие понятия).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Николай Михайлович Рубцов</w:t>
      </w:r>
      <w:r w:rsidRPr="00EE6ECF">
        <w:rPr>
          <w:rFonts w:ascii="Times New Roman" w:eastAsia="Times New Roman" w:hAnsi="Times New Roman" w:cs="Times New Roman"/>
          <w:lang w:bidi="ar-SA"/>
        </w:rPr>
        <w:t>. Краткий рассказ о поэте. </w:t>
      </w:r>
      <w:r w:rsidRPr="00EE6ECF">
        <w:rPr>
          <w:rFonts w:ascii="Times New Roman" w:eastAsia="Times New Roman" w:hAnsi="Times New Roman" w:cs="Times New Roman"/>
          <w:bCs/>
          <w:lang w:bidi="ar-SA"/>
        </w:rPr>
        <w:t>«Звезда полей», «Листья осенние», «В горнице». </w:t>
      </w:r>
      <w:r w:rsidRPr="00EE6ECF">
        <w:rPr>
          <w:rFonts w:ascii="Times New Roman" w:eastAsia="Times New Roman" w:hAnsi="Times New Roman" w:cs="Times New Roman"/>
          <w:lang w:bidi="ar-SA"/>
        </w:rPr>
        <w:t>Тема родины в поэзии Рубцова. Человек и природа в «тихой» лирике Рубцова. Отличительные черты характера лирического героя.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Фазиль Искандер</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«Тринадцатый подвиг Геракла».</w:t>
      </w:r>
      <w:r w:rsidRPr="00EE6ECF">
        <w:rPr>
          <w:rFonts w:ascii="Times New Roman" w:eastAsia="Times New Roman" w:hAnsi="Times New Roman" w:cs="Times New Roman"/>
          <w:lang w:bidi="ar-SA"/>
        </w:rPr>
        <w:t> Влияние учителя на формирование детского характера. Чувство юмора как одно из ценных качеств человека.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Родная природа в русской поэзии XX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 Блок. «Летний вечер», «О, как безумно за окном...»; С. Есенин. «Мелколесье. Степь и дали...», «Пороша»; А. Ахматова. «Перед весной бывают дни такие...».</w:t>
      </w:r>
      <w:r w:rsidRPr="00EE6ECF">
        <w:rPr>
          <w:rFonts w:ascii="Times New Roman" w:eastAsia="Times New Roman" w:hAnsi="Times New Roman" w:cs="Times New Roman"/>
          <w:lang w:bidi="ar-SA"/>
        </w:rPr>
        <w:t> Чувство радости и печали, любви к родной природе и родине в стихотворных произведениях поэтов XX века. Связь ритмики и мелодики стиха с эмоциональным состоянием, выраженным в стихотворении. Поэтизация родной природы.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Лирический герой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Писатели улыбаются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Василий Макарович Шукшин. </w:t>
      </w:r>
      <w:r w:rsidRPr="00EE6ECF">
        <w:rPr>
          <w:rFonts w:ascii="Times New Roman" w:eastAsia="Times New Roman" w:hAnsi="Times New Roman" w:cs="Times New Roman"/>
          <w:lang w:bidi="ar-SA"/>
        </w:rPr>
        <w:t>Слово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Рассказы </w:t>
      </w:r>
      <w:r w:rsidRPr="00EE6ECF">
        <w:rPr>
          <w:rFonts w:ascii="Times New Roman" w:eastAsia="Times New Roman" w:hAnsi="Times New Roman" w:cs="Times New Roman"/>
          <w:bCs/>
          <w:lang w:bidi="ar-SA"/>
        </w:rPr>
        <w:t>«Чудик» и «Критики».</w:t>
      </w:r>
      <w:r w:rsidRPr="00EE6ECF">
        <w:rPr>
          <w:rFonts w:ascii="Times New Roman" w:eastAsia="Times New Roman" w:hAnsi="Times New Roman" w:cs="Times New Roman"/>
          <w:lang w:bidi="ar-SA"/>
        </w:rPr>
        <w:t> Особенности шукшинских героев-«чудиков», правдоискателей, праведников. Человеческая открытость миру как синоним незащищённости. Образ «странного» героя в литературе.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ЛИТЕРАТУРЫ НАРОДОВ РОССИИ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Габдулла Тукай</w:t>
      </w:r>
      <w:r w:rsidRPr="00EE6ECF">
        <w:rPr>
          <w:rFonts w:ascii="Times New Roman" w:eastAsia="Times New Roman" w:hAnsi="Times New Roman" w:cs="Times New Roman"/>
          <w:lang w:bidi="ar-SA"/>
        </w:rPr>
        <w:t>. Слово о татарском поэте. Стихотворения </w:t>
      </w:r>
      <w:r w:rsidRPr="00EE6ECF">
        <w:rPr>
          <w:rFonts w:ascii="Times New Roman" w:eastAsia="Times New Roman" w:hAnsi="Times New Roman" w:cs="Times New Roman"/>
          <w:bCs/>
          <w:lang w:bidi="ar-SA"/>
        </w:rPr>
        <w:t>«Родная деревня», «Книга».</w:t>
      </w:r>
      <w:r w:rsidRPr="00EE6ECF">
        <w:rPr>
          <w:rFonts w:ascii="Times New Roman" w:eastAsia="Times New Roman" w:hAnsi="Times New Roman" w:cs="Times New Roman"/>
          <w:lang w:bidi="ar-SA"/>
        </w:rPr>
        <w:t> Любовь к своей малой родине и к своему родному краю, верность обычаям, своей семье, традициям своего народа. Книга в жизни человека. Книга — «отрада из отрад», «путеводная звезда», «бесстрашное сердце», «радостная душа».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Кайсын Кулиев</w:t>
      </w:r>
      <w:r w:rsidRPr="00EE6ECF">
        <w:rPr>
          <w:rFonts w:ascii="Times New Roman" w:eastAsia="Times New Roman" w:hAnsi="Times New Roman" w:cs="Times New Roman"/>
          <w:lang w:bidi="ar-SA"/>
        </w:rPr>
        <w:t>. Слово о балкарском поэте</w:t>
      </w:r>
      <w:r w:rsidRPr="00EE6ECF">
        <w:rPr>
          <w:rFonts w:ascii="Times New Roman" w:eastAsia="Times New Roman" w:hAnsi="Times New Roman" w:cs="Times New Roman"/>
          <w:bCs/>
          <w:lang w:bidi="ar-SA"/>
        </w:rPr>
        <w:t>. «Когда на меня навалилась беда...», «Каким бы малым ни был мой народ...»</w:t>
      </w:r>
      <w:r w:rsidRPr="00EE6ECF">
        <w:rPr>
          <w:rFonts w:ascii="Times New Roman" w:eastAsia="Times New Roman" w:hAnsi="Times New Roman" w:cs="Times New Roman"/>
          <w:lang w:bidi="ar-SA"/>
        </w:rPr>
        <w:t>. 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его язык, поэзия, обычаи. Поэт — вечный должник своего народа.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Общечеловеческое и национальное в литературе разных народов.</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ЗАРУБЕЖНОЙ ЛИТЕРАТУРЫ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Мифы народов мира Мифы Древней Греции.</w:t>
      </w:r>
      <w:r w:rsidRPr="00EE6ECF">
        <w:rPr>
          <w:rFonts w:ascii="Times New Roman" w:eastAsia="Times New Roman" w:hAnsi="Times New Roman" w:cs="Times New Roman"/>
          <w:lang w:bidi="ar-SA"/>
        </w:rPr>
        <w:t> </w:t>
      </w:r>
      <w:r w:rsidRPr="00EE6ECF">
        <w:rPr>
          <w:rFonts w:ascii="Times New Roman" w:eastAsia="Times New Roman" w:hAnsi="Times New Roman" w:cs="Times New Roman"/>
          <w:bCs/>
          <w:lang w:bidi="ar-SA"/>
        </w:rPr>
        <w:t>Подвиги Геракла</w:t>
      </w:r>
      <w:r w:rsidRPr="00EE6ECF">
        <w:rPr>
          <w:rFonts w:ascii="Times New Roman" w:eastAsia="Times New Roman" w:hAnsi="Times New Roman" w:cs="Times New Roman"/>
          <w:lang w:bidi="ar-SA"/>
        </w:rPr>
        <w:t> (в переложении Н. А. Куна): </w:t>
      </w:r>
      <w:r w:rsidRPr="00EE6ECF">
        <w:rPr>
          <w:rFonts w:ascii="Times New Roman" w:eastAsia="Times New Roman" w:hAnsi="Times New Roman" w:cs="Times New Roman"/>
          <w:bCs/>
          <w:lang w:bidi="ar-SA"/>
        </w:rPr>
        <w:t>«Скотный двор царя Авгия», «Яблоки Гесперид».</w:t>
      </w:r>
      <w:r w:rsidRPr="00EE6ECF">
        <w:rPr>
          <w:rFonts w:ascii="Times New Roman" w:eastAsia="Times New Roman" w:hAnsi="Times New Roman" w:cs="Times New Roman"/>
          <w:lang w:bidi="ar-SA"/>
        </w:rPr>
        <w:t> Геродот. </w:t>
      </w:r>
      <w:r w:rsidRPr="00EE6ECF">
        <w:rPr>
          <w:rFonts w:ascii="Times New Roman" w:eastAsia="Times New Roman" w:hAnsi="Times New Roman" w:cs="Times New Roman"/>
          <w:bCs/>
          <w:lang w:bidi="ar-SA"/>
        </w:rPr>
        <w:t>«Легенда об Арионе».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Миф. Отличие мифа от сказки.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Гомер.</w:t>
      </w:r>
      <w:r w:rsidRPr="00EE6ECF">
        <w:rPr>
          <w:rFonts w:ascii="Times New Roman" w:eastAsia="Times New Roman" w:hAnsi="Times New Roman" w:cs="Times New Roman"/>
          <w:lang w:bidi="ar-SA"/>
        </w:rPr>
        <w:t> Краткий рассказ о Гомере. </w:t>
      </w:r>
      <w:r w:rsidRPr="00EE6ECF">
        <w:rPr>
          <w:rFonts w:ascii="Times New Roman" w:eastAsia="Times New Roman" w:hAnsi="Times New Roman" w:cs="Times New Roman"/>
          <w:bCs/>
          <w:lang w:bidi="ar-SA"/>
        </w:rPr>
        <w:t>«Илиада», «Одиссея»</w:t>
      </w:r>
      <w:r w:rsidRPr="00EE6ECF">
        <w:rPr>
          <w:rFonts w:ascii="Times New Roman" w:eastAsia="Times New Roman" w:hAnsi="Times New Roman" w:cs="Times New Roman"/>
          <w:lang w:bidi="ar-SA"/>
        </w:rPr>
        <w:t> как эпические поэмы. Изображение героев и героические подвиги в «Илиаде». Описание щита Ахиллеса: сцены войны и мирной жизни. Стихия Одиссея — борьба, преодоление препятствий, познание неизвестного. Храбрость, сметливость (хитроумие) Одиссея. Одиссей — мудрый правитель, любящий муж и отец. На острове циклопов. Полифем. «Одиссея» — песня о героических подвигах, мужественных героях.</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Понятие о героическом эпосе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ПРОИЗВЕДЕНИЯ ЗАРУБЕЖНЫХ ПИСАТЕЛЕЙ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Мигель де Сервантес Сааведра.</w:t>
      </w:r>
      <w:r w:rsidRPr="00EE6ECF">
        <w:rPr>
          <w:rFonts w:ascii="Times New Roman" w:eastAsia="Times New Roman" w:hAnsi="Times New Roman" w:cs="Times New Roman"/>
          <w:lang w:bidi="ar-SA"/>
        </w:rPr>
        <w:t>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Роман </w:t>
      </w:r>
      <w:r w:rsidRPr="00EE6ECF">
        <w:rPr>
          <w:rFonts w:ascii="Times New Roman" w:eastAsia="Times New Roman" w:hAnsi="Times New Roman" w:cs="Times New Roman"/>
          <w:bCs/>
          <w:lang w:bidi="ar-SA"/>
        </w:rPr>
        <w:t>«Дон Кихот».</w:t>
      </w:r>
      <w:r w:rsidRPr="00EE6ECF">
        <w:rPr>
          <w:rFonts w:ascii="Times New Roman" w:eastAsia="Times New Roman" w:hAnsi="Times New Roman" w:cs="Times New Roman"/>
          <w:lang w:bidi="ar-SA"/>
        </w:rPr>
        <w:t>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«Вечные образы» в искусстве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Фридрих Шиллер</w:t>
      </w:r>
      <w:r w:rsidRPr="00EE6ECF">
        <w:rPr>
          <w:rFonts w:ascii="Times New Roman" w:eastAsia="Times New Roman" w:hAnsi="Times New Roman" w:cs="Times New Roman"/>
          <w:lang w:bidi="ar-SA"/>
        </w:rPr>
        <w:t>. Рассказ о писателе. Баллада </w:t>
      </w:r>
      <w:r w:rsidRPr="00EE6ECF">
        <w:rPr>
          <w:rFonts w:ascii="Times New Roman" w:eastAsia="Times New Roman" w:hAnsi="Times New Roman" w:cs="Times New Roman"/>
          <w:bCs/>
          <w:lang w:bidi="ar-SA"/>
        </w:rPr>
        <w:t>«Перчатка».</w:t>
      </w:r>
      <w:r w:rsidRPr="00EE6ECF">
        <w:rPr>
          <w:rFonts w:ascii="Times New Roman" w:eastAsia="Times New Roman" w:hAnsi="Times New Roman" w:cs="Times New Roman"/>
          <w:lang w:bidi="ar-SA"/>
        </w:rPr>
        <w:t> Повествование о феодальных нравах. Любовь как благородство и своевольный, бесчеловечный каприз. Рыцарь — герой, отвергающий награду и защищающий личное достоинство и честь.</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Рыцарская баллада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Проспер Мериме.</w:t>
      </w:r>
      <w:r w:rsidRPr="00EE6ECF">
        <w:rPr>
          <w:rFonts w:ascii="Times New Roman" w:eastAsia="Times New Roman" w:hAnsi="Times New Roman" w:cs="Times New Roman"/>
          <w:lang w:bidi="ar-SA"/>
        </w:rPr>
        <w:t> Рассказ о писателе. Новелла </w:t>
      </w:r>
      <w:r w:rsidRPr="00EE6ECF">
        <w:rPr>
          <w:rFonts w:ascii="Times New Roman" w:eastAsia="Times New Roman" w:hAnsi="Times New Roman" w:cs="Times New Roman"/>
          <w:bCs/>
          <w:lang w:bidi="ar-SA"/>
        </w:rPr>
        <w:t>«Маттео Фальконе».</w:t>
      </w:r>
      <w:r w:rsidRPr="00EE6ECF">
        <w:rPr>
          <w:rFonts w:ascii="Times New Roman" w:eastAsia="Times New Roman" w:hAnsi="Times New Roman" w:cs="Times New Roman"/>
          <w:lang w:bidi="ar-SA"/>
        </w:rPr>
        <w:t> Изображение дикой природы. Превосходство естественной, «простой» жизни и исторически сложившихся устоев над цивилизованной с её порочными нравами. Романтический сюжет и его реалистическое воплощение.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Антуан де Сент-Экзюпери.</w:t>
      </w:r>
      <w:r w:rsidRPr="00EE6ECF">
        <w:rPr>
          <w:rFonts w:ascii="Times New Roman" w:eastAsia="Times New Roman" w:hAnsi="Times New Roman" w:cs="Times New Roman"/>
          <w:lang w:bidi="ar-SA"/>
        </w:rPr>
        <w:t xml:space="preserve"> Рассказ о писателе. </w:t>
      </w:r>
      <w:r w:rsidRPr="00EE6ECF">
        <w:rPr>
          <w:rFonts w:ascii="Times New Roman" w:eastAsia="Times New Roman" w:hAnsi="Times New Roman" w:cs="Times New Roman"/>
          <w:bCs/>
          <w:lang w:bidi="ar-SA"/>
        </w:rPr>
        <w:t>«Маленький принц»</w:t>
      </w:r>
      <w:r w:rsidRPr="00EE6ECF">
        <w:rPr>
          <w:rFonts w:ascii="Times New Roman" w:eastAsia="Times New Roman" w:hAnsi="Times New Roman" w:cs="Times New Roman"/>
          <w:lang w:bidi="ar-SA"/>
        </w:rPr>
        <w:t> как философская сказка и мудрая притча. Мечта о естественном отношении к вещам и людям. Чистота восприятия мира как величайшая ценность. Утверждение всечеловеческих истин. (Для внеклассного чтения.) Те о р и я л и т е р а т у р ы. Притча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7 класс</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Введение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УСТНОЕ НАРОДНОЕ ТВОРЧЕСТВО</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Предания.</w:t>
      </w:r>
      <w:r w:rsidRPr="00EE6ECF">
        <w:rPr>
          <w:rFonts w:ascii="Times New Roman" w:eastAsia="Times New Roman" w:hAnsi="Times New Roman" w:cs="Times New Roman"/>
          <w:lang w:bidi="ar-SA"/>
        </w:rPr>
        <w:t> Поэтическая автобиография народа. Устный рассказ об исторических событиях. </w:t>
      </w:r>
      <w:r w:rsidRPr="00EE6ECF">
        <w:rPr>
          <w:rFonts w:ascii="Times New Roman" w:eastAsia="Times New Roman" w:hAnsi="Times New Roman" w:cs="Times New Roman"/>
          <w:bCs/>
          <w:lang w:bidi="ar-SA"/>
        </w:rPr>
        <w:t>«Воцарение Ивана Грозного», «Сороки- ведьмы», «Пётр и плотник».</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Пословицы и поговорки</w:t>
      </w:r>
      <w:r w:rsidRPr="00EE6ECF">
        <w:rPr>
          <w:rFonts w:ascii="Times New Roman" w:eastAsia="Times New Roman" w:hAnsi="Times New Roman" w:cs="Times New Roman"/>
          <w:lang w:bidi="ar-SA"/>
        </w:rPr>
        <w:t>. Народная мудрость пословиц и поговорок. Выражение в них духа народного языка.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Устная народная проза. Предания (начальные представления). Афористические жанры фольклора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ЭПОС НАРОДОВ МИРА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Былины. «Вольга и Микула Селянинович».</w:t>
      </w:r>
      <w:r w:rsidRPr="00EE6ECF">
        <w:rPr>
          <w:rFonts w:ascii="Times New Roman" w:eastAsia="Times New Roman" w:hAnsi="Times New Roman" w:cs="Times New Roman"/>
          <w:lang w:bidi="ar-SA"/>
        </w:rPr>
        <w:t> Воплощение в былине нравственных свойств русского народа, прославление мирного труда. Микула — носитель лучших человеческих качеств (трудолюбие, мастерство, чувство собственного достоинства, доброта, ще- дрость, физическая сила).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Киевский цикл былин. </w:t>
      </w:r>
      <w:r w:rsidRPr="00EE6ECF">
        <w:rPr>
          <w:rFonts w:ascii="Times New Roman" w:eastAsia="Times New Roman" w:hAnsi="Times New Roman" w:cs="Times New Roman"/>
          <w:bCs/>
          <w:lang w:bidi="ar-SA"/>
        </w:rPr>
        <w:t>«Илья Муромец и Соловей-разбойник».</w:t>
      </w:r>
      <w:r w:rsidRPr="00EE6ECF">
        <w:rPr>
          <w:rFonts w:ascii="Times New Roman" w:eastAsia="Times New Roman" w:hAnsi="Times New Roman" w:cs="Times New Roman"/>
          <w:lang w:bidi="ar-SA"/>
        </w:rPr>
        <w:t> Бескорыстное служение Родине и народу, мужество, справедливость, чувство собственного достоинства — основные черты характера Ильи Муромца. (Изучается одна былина по выбору.) (Для внеклассного чтения.)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Новгородский цикл былин. </w:t>
      </w:r>
      <w:r w:rsidRPr="00EE6ECF">
        <w:rPr>
          <w:rFonts w:ascii="Times New Roman" w:eastAsia="Times New Roman" w:hAnsi="Times New Roman" w:cs="Times New Roman"/>
          <w:bCs/>
          <w:lang w:bidi="ar-SA"/>
        </w:rPr>
        <w:t>«Садко».</w:t>
      </w:r>
      <w:r w:rsidRPr="00EE6ECF">
        <w:rPr>
          <w:rFonts w:ascii="Times New Roman" w:eastAsia="Times New Roman" w:hAnsi="Times New Roman" w:cs="Times New Roman"/>
          <w:lang w:bidi="ar-SA"/>
        </w:rPr>
        <w:t>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«Калевала»</w:t>
      </w:r>
      <w:r w:rsidRPr="00EE6ECF">
        <w:rPr>
          <w:rFonts w:ascii="Times New Roman" w:eastAsia="Times New Roman" w:hAnsi="Times New Roman" w:cs="Times New Roman"/>
          <w:lang w:bidi="ar-SA"/>
        </w:rPr>
        <w:t> — карело-финский мифологический эпос. Изображение жизни народа, его национальных традиций, обычаев, трудовых будней и праздников. Кузнец Ильмаринен и ведьма Лоухи как представители светлого и тёмного миров карело-финских эпических песен. (Для внеклассного чтения.)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«Песнь о Роланде»</w:t>
      </w:r>
      <w:r w:rsidRPr="00EE6ECF">
        <w:rPr>
          <w:rFonts w:ascii="Times New Roman" w:eastAsia="Times New Roman" w:hAnsi="Times New Roman" w:cs="Times New Roman"/>
          <w:lang w:bidi="ar-SA"/>
        </w:rPr>
        <w:t> (фрагменты). Французский средневековый героический эпос. Историческая основа сюжета песни о Роланде. Обобщённое общечеловеческое и национальное в эпосе народов мира. Роль гиперболы в создании образа героя.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Предание (развитие представлений). Гипербола (развитие представлений). Былина. Руны. Мифологический эпос (начальные представления). Героический эпос (начальные представления). Общечеловеческое и национальное в искусстве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ДРЕВНЕРУССКОЙ ЛИТЕРАТУРЫ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«Поучение» Владимира Мономаха</w:t>
      </w:r>
      <w:r w:rsidRPr="00EE6ECF">
        <w:rPr>
          <w:rFonts w:ascii="Times New Roman" w:eastAsia="Times New Roman" w:hAnsi="Times New Roman" w:cs="Times New Roman"/>
          <w:lang w:bidi="ar-SA"/>
        </w:rPr>
        <w:t> (отрывок), </w:t>
      </w:r>
      <w:r w:rsidRPr="00EE6ECF">
        <w:rPr>
          <w:rFonts w:ascii="Times New Roman" w:eastAsia="Times New Roman" w:hAnsi="Times New Roman" w:cs="Times New Roman"/>
          <w:bCs/>
          <w:lang w:bidi="ar-SA"/>
        </w:rPr>
        <w:t xml:space="preserve">«Повесть о Петре и Февронии Муромских». </w:t>
      </w:r>
      <w:r w:rsidRPr="00EE6ECF">
        <w:rPr>
          <w:rFonts w:ascii="Times New Roman" w:eastAsia="Times New Roman" w:hAnsi="Times New Roman" w:cs="Times New Roman"/>
          <w:lang w:bidi="ar-SA"/>
        </w:rPr>
        <w:t>Нравственные заветы Древней Руси. Внимание к личности, гимн любви и верности. Народно-поэтические мотивы в повести.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Поучение (начальные представления). Житие (начальные представления). «Повесть временных лет». Отрывок «О пользе книг». Формирование традиции уважительного отношения к книге.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Летопись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РУССКОЙ ЛИТЕРАТУРЫ XVIII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Михаил Васильевич Ломоносов</w:t>
      </w:r>
      <w:r w:rsidRPr="00EE6ECF">
        <w:rPr>
          <w:rFonts w:ascii="Times New Roman" w:eastAsia="Times New Roman" w:hAnsi="Times New Roman" w:cs="Times New Roman"/>
          <w:lang w:bidi="ar-SA"/>
        </w:rPr>
        <w:t>. Краткий рассказ об учёном и поэте.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«К статуе Петра Великого», «Ода на день восшествия на Всероссийский престол ея Величества государыни Императрицы Елисаветы Петровны 1747 года»</w:t>
      </w:r>
      <w:r w:rsidRPr="00EE6ECF">
        <w:rPr>
          <w:rFonts w:ascii="Times New Roman" w:eastAsia="Times New Roman" w:hAnsi="Times New Roman" w:cs="Times New Roman"/>
          <w:lang w:bidi="ar-SA"/>
        </w:rPr>
        <w:t> (отрывок). Уверенность Ломоносова в будущем русской науки и её творцов. Патриотизм. Призыв к миру. Признание труда, деяний на благо родины важнейшей чертой гражданина.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Ода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Гавриил Романович Державин.</w:t>
      </w:r>
      <w:r w:rsidRPr="00EE6ECF">
        <w:rPr>
          <w:rFonts w:ascii="Times New Roman" w:eastAsia="Times New Roman" w:hAnsi="Times New Roman" w:cs="Times New Roman"/>
          <w:lang w:bidi="ar-SA"/>
        </w:rPr>
        <w:t> Краткий рассказ о поэте. </w:t>
      </w:r>
      <w:r w:rsidRPr="00EE6ECF">
        <w:rPr>
          <w:rFonts w:ascii="Times New Roman" w:eastAsia="Times New Roman" w:hAnsi="Times New Roman" w:cs="Times New Roman"/>
          <w:bCs/>
          <w:lang w:bidi="ar-SA"/>
        </w:rPr>
        <w:t>«Река времён в своём стремленьи...», «На птичку...», «Признание». </w:t>
      </w:r>
      <w:r w:rsidRPr="00EE6ECF">
        <w:rPr>
          <w:rFonts w:ascii="Times New Roman" w:eastAsia="Times New Roman" w:hAnsi="Times New Roman" w:cs="Times New Roman"/>
          <w:lang w:bidi="ar-SA"/>
        </w:rPr>
        <w:t>Размышления о смысле жизни, о судьбе. Утверждение необходимости свободы творчества.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РУССКОЙ ЛИТЕРАТУРЫ XIX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Сергеевич Пушкин.</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«Полтава» («Полтавский бой»), «Медный всадник» (вступление «На берегу пустынных волн...»), «Песнь о вещем Олеге».</w:t>
      </w:r>
      <w:r w:rsidRPr="00EE6ECF">
        <w:rPr>
          <w:rFonts w:ascii="Times New Roman" w:eastAsia="Times New Roman" w:hAnsi="Times New Roman" w:cs="Times New Roman"/>
          <w:lang w:bidi="ar-SA"/>
        </w:rPr>
        <w:t>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Баллада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«Борис Годунов» (сцена в Чудовом монастыре).</w:t>
      </w:r>
      <w:r w:rsidRPr="00EE6ECF">
        <w:rPr>
          <w:rFonts w:ascii="Times New Roman" w:eastAsia="Times New Roman" w:hAnsi="Times New Roman" w:cs="Times New Roman"/>
          <w:lang w:bidi="ar-SA"/>
        </w:rPr>
        <w:t>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«Станционный смотритель».</w:t>
      </w:r>
      <w:r w:rsidRPr="00EE6ECF">
        <w:rPr>
          <w:rFonts w:ascii="Times New Roman" w:eastAsia="Times New Roman" w:hAnsi="Times New Roman" w:cs="Times New Roman"/>
          <w:lang w:bidi="ar-SA"/>
        </w:rPr>
        <w:t>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Пробуждение человеческого достоинства и чувства протеста. Трагическое и гуманистическое в повести.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Повесть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Михаил Юрьевич Лермонтов.</w:t>
      </w:r>
      <w:r w:rsidRPr="00EE6ECF">
        <w:rPr>
          <w:rFonts w:ascii="Times New Roman" w:eastAsia="Times New Roman" w:hAnsi="Times New Roman" w:cs="Times New Roman"/>
          <w:lang w:bidi="ar-SA"/>
        </w:rPr>
        <w:t> Краткий рассказ о поэте</w:t>
      </w:r>
      <w:r w:rsidRPr="00EE6ECF">
        <w:rPr>
          <w:rFonts w:ascii="Times New Roman" w:eastAsia="Times New Roman" w:hAnsi="Times New Roman" w:cs="Times New Roman"/>
          <w:bCs/>
          <w:lang w:bidi="ar-SA"/>
        </w:rPr>
        <w:t>. «Песня про царя Ивана Васильевича, молодого опричника и удалого купца Калашникова».</w:t>
      </w:r>
      <w:r w:rsidRPr="00EE6ECF">
        <w:rPr>
          <w:rFonts w:ascii="Times New Roman" w:eastAsia="Times New Roman" w:hAnsi="Times New Roman" w:cs="Times New Roman"/>
          <w:lang w:bidi="ar-SA"/>
        </w:rPr>
        <w:t>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изображаемому. Связь поэмы с произведениями устного народного творчества. Оценка героев с позиций народа. Образы гусляров. Язык и стих поэмы.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«Когда волнуется желтеющая нива...», «Молитва», «Ангел».</w:t>
      </w:r>
      <w:r w:rsidRPr="00EE6ECF">
        <w:rPr>
          <w:rFonts w:ascii="Times New Roman" w:eastAsia="Times New Roman" w:hAnsi="Times New Roman" w:cs="Times New Roman"/>
          <w:lang w:bidi="ar-SA"/>
        </w:rPr>
        <w:t>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её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Фольклоризм литературы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Николай Васильевич Гоголь. </w:t>
      </w:r>
      <w:r w:rsidRPr="00EE6ECF">
        <w:rPr>
          <w:rFonts w:ascii="Times New Roman" w:eastAsia="Times New Roman" w:hAnsi="Times New Roman" w:cs="Times New Roman"/>
          <w:lang w:bidi="ar-SA"/>
        </w:rPr>
        <w:t>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«Тарас Бульба».</w:t>
      </w:r>
      <w:r w:rsidRPr="00EE6ECF">
        <w:rPr>
          <w:rFonts w:ascii="Times New Roman" w:eastAsia="Times New Roman" w:hAnsi="Times New Roman" w:cs="Times New Roman"/>
          <w:lang w:bidi="ar-SA"/>
        </w:rPr>
        <w:t>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Историческая и фольклорная основа произведения. Роды литературы: эпос (развитие понятия). Литературный герой (развитие понятия).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Иван Сергеевич Тургенев.</w:t>
      </w:r>
      <w:r w:rsidRPr="00EE6ECF">
        <w:rPr>
          <w:rFonts w:ascii="Times New Roman" w:eastAsia="Times New Roman" w:hAnsi="Times New Roman" w:cs="Times New Roman"/>
          <w:lang w:bidi="ar-SA"/>
        </w:rPr>
        <w:t> Краткий рассказ о писателе</w:t>
      </w:r>
      <w:r w:rsidRPr="00EE6ECF">
        <w:rPr>
          <w:rFonts w:ascii="Times New Roman" w:eastAsia="Times New Roman" w:hAnsi="Times New Roman" w:cs="Times New Roman"/>
          <w:bCs/>
          <w:lang w:bidi="ar-SA"/>
        </w:rPr>
        <w:t>. «Бирюк».</w:t>
      </w:r>
      <w:r w:rsidRPr="00EE6ECF">
        <w:rPr>
          <w:rFonts w:ascii="Times New Roman" w:eastAsia="Times New Roman" w:hAnsi="Times New Roman" w:cs="Times New Roman"/>
          <w:lang w:bidi="ar-SA"/>
        </w:rPr>
        <w:t> Изображение быта крестьян, авторское отношение к бесправным и обездоленным. Характер главного героя. Мастерство в изображении пейзажа. Художественные особенности рассказа.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Стихотворения в прозе. «Русский язык»</w:t>
      </w:r>
      <w:r w:rsidRPr="00EE6ECF">
        <w:rPr>
          <w:rFonts w:ascii="Times New Roman" w:eastAsia="Times New Roman" w:hAnsi="Times New Roman" w:cs="Times New Roman"/>
          <w:lang w:bidi="ar-SA"/>
        </w:rPr>
        <w:t>. Тургенев о богатстве и красоте русского языка. Родной язык как духовная опора человека. </w:t>
      </w:r>
      <w:r w:rsidRPr="00EE6ECF">
        <w:rPr>
          <w:rFonts w:ascii="Times New Roman" w:eastAsia="Times New Roman" w:hAnsi="Times New Roman" w:cs="Times New Roman"/>
          <w:bCs/>
          <w:lang w:bidi="ar-SA"/>
        </w:rPr>
        <w:t>«Близнецы», «Два богача».</w:t>
      </w:r>
      <w:r w:rsidRPr="00EE6ECF">
        <w:rPr>
          <w:rFonts w:ascii="Times New Roman" w:eastAsia="Times New Roman" w:hAnsi="Times New Roman" w:cs="Times New Roman"/>
          <w:lang w:bidi="ar-SA"/>
        </w:rPr>
        <w:t> Нравственность и человеческие взаимоотношения.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Стихотворения в прозе. Лирическая миниатюра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Николай Алексеевич Некрасов.</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«Русские женщины»</w:t>
      </w:r>
      <w:r w:rsidRPr="00EE6ECF">
        <w:rPr>
          <w:rFonts w:ascii="Times New Roman" w:eastAsia="Times New Roman" w:hAnsi="Times New Roman" w:cs="Times New Roman"/>
          <w:lang w:bidi="ar-SA"/>
        </w:rPr>
        <w:t> </w:t>
      </w:r>
      <w:r w:rsidRPr="00EE6ECF">
        <w:rPr>
          <w:rFonts w:ascii="Times New Roman" w:eastAsia="Times New Roman" w:hAnsi="Times New Roman" w:cs="Times New Roman"/>
          <w:bCs/>
          <w:lang w:bidi="ar-SA"/>
        </w:rPr>
        <w:t>(«Княгиня Трубецкая»).</w:t>
      </w:r>
      <w:r w:rsidRPr="00EE6ECF">
        <w:rPr>
          <w:rFonts w:ascii="Times New Roman" w:eastAsia="Times New Roman" w:hAnsi="Times New Roman" w:cs="Times New Roman"/>
          <w:lang w:bidi="ar-SA"/>
        </w:rPr>
        <w:t> Историческая основа поэмы. Величие духа русских женщин, отпра-вившихся вслед за осуждёнными мужьями в Сибирь. Художественные особенности исторических поэм Некрасова.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«Размышления у парадного подъезда».</w:t>
      </w:r>
      <w:r w:rsidRPr="00EE6ECF">
        <w:rPr>
          <w:rFonts w:ascii="Times New Roman" w:eastAsia="Times New Roman" w:hAnsi="Times New Roman" w:cs="Times New Roman"/>
          <w:lang w:bidi="ar-SA"/>
        </w:rPr>
        <w:t> Боль поэта за судьбу народа. Своеобразие некрасовской музы. (Для чтения и обсуждения.)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Поэма (развитие понятия). Трёхсложные размеры стиха (развитие понятия). Историческая поэма как разновидность лироэпического жанра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Алексей Константинович Толстой</w:t>
      </w:r>
      <w:r w:rsidRPr="00EE6ECF">
        <w:rPr>
          <w:rFonts w:ascii="Times New Roman" w:eastAsia="Times New Roman" w:hAnsi="Times New Roman" w:cs="Times New Roman"/>
          <w:lang w:bidi="ar-SA"/>
        </w:rPr>
        <w:t>. Слово о поэте. Исторические баллады </w:t>
      </w:r>
      <w:r w:rsidRPr="00EE6ECF">
        <w:rPr>
          <w:rFonts w:ascii="Times New Roman" w:eastAsia="Times New Roman" w:hAnsi="Times New Roman" w:cs="Times New Roman"/>
          <w:bCs/>
          <w:lang w:bidi="ar-SA"/>
        </w:rPr>
        <w:t>«Василий Шибанов» и «Князь Михайло Репнин»</w:t>
      </w:r>
      <w:r w:rsidRPr="00EE6ECF">
        <w:rPr>
          <w:rFonts w:ascii="Times New Roman" w:eastAsia="Times New Roman" w:hAnsi="Times New Roman" w:cs="Times New Roman"/>
          <w:lang w:bidi="ar-SA"/>
        </w:rPr>
        <w:t>. Воспроизведение исторического колорита эпохи. Правда и вымысел. Тема древнерусского «рыцарства», противостоящего самовластию.</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Историческая баллада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Михаил Евграфович Салтыков-Щедрин</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«Повесть о том, как один мужик двух генералов прокормил».</w:t>
      </w:r>
      <w:r w:rsidRPr="00EE6ECF">
        <w:rPr>
          <w:rFonts w:ascii="Times New Roman" w:eastAsia="Times New Roman" w:hAnsi="Times New Roman" w:cs="Times New Roman"/>
          <w:lang w:bidi="ar-SA"/>
        </w:rPr>
        <w:t> Нравственные пороки общества. Паразитизм генералов, трудолюбие и сметливость мужика. Осуждение покорности мужика. Сатира в «Повести...». </w:t>
      </w:r>
      <w:r w:rsidRPr="00EE6ECF">
        <w:rPr>
          <w:rFonts w:ascii="Times New Roman" w:eastAsia="Times New Roman" w:hAnsi="Times New Roman" w:cs="Times New Roman"/>
          <w:bCs/>
          <w:lang w:bidi="ar-SA"/>
        </w:rPr>
        <w:t>«Дикий помещик».</w:t>
      </w:r>
      <w:r w:rsidRPr="00EE6ECF">
        <w:rPr>
          <w:rFonts w:ascii="Times New Roman" w:eastAsia="Times New Roman" w:hAnsi="Times New Roman" w:cs="Times New Roman"/>
          <w:lang w:bidi="ar-SA"/>
        </w:rPr>
        <w:t> (Для самостоятельного чтения.)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Гротеск (начальные представления). Ирония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Лев Николаевич Толстой.</w:t>
      </w:r>
      <w:r w:rsidRPr="00EE6ECF">
        <w:rPr>
          <w:rFonts w:ascii="Times New Roman" w:eastAsia="Times New Roman" w:hAnsi="Times New Roman" w:cs="Times New Roman"/>
          <w:lang w:bidi="ar-SA"/>
        </w:rPr>
        <w:t> Краткий рассказ о писателе (детство, юность, начало литературного творчества). </w:t>
      </w:r>
      <w:r w:rsidRPr="00EE6ECF">
        <w:rPr>
          <w:rFonts w:ascii="Times New Roman" w:eastAsia="Times New Roman" w:hAnsi="Times New Roman" w:cs="Times New Roman"/>
          <w:bCs/>
          <w:lang w:bidi="ar-SA"/>
        </w:rPr>
        <w:t>«Детство». Главы из повести: «Классы», «Наталья Савишна», «Maman» </w:t>
      </w:r>
      <w:r w:rsidRPr="00EE6ECF">
        <w:rPr>
          <w:rFonts w:ascii="Times New Roman" w:eastAsia="Times New Roman" w:hAnsi="Times New Roman" w:cs="Times New Roman"/>
          <w:lang w:bidi="ar-SA"/>
        </w:rPr>
        <w:t>и др. Взаимоотношения детей и взрослых. Проявления чувств героя, беспощадность к себе, анализ собственных поступков.</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Автобиографическое художественное произведение (развитие понятия). Герой-повествователь (развитие понятия).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Смешное и грустное рядом, или «Уроки Чехова»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Антон Павлович Чехов</w:t>
      </w:r>
      <w:r w:rsidRPr="00EE6ECF">
        <w:rPr>
          <w:rFonts w:ascii="Times New Roman" w:eastAsia="Times New Roman" w:hAnsi="Times New Roman" w:cs="Times New Roman"/>
          <w:lang w:bidi="ar-SA"/>
        </w:rPr>
        <w:t>.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w:t>
      </w:r>
      <w:r w:rsidRPr="00EE6ECF">
        <w:rPr>
          <w:rFonts w:ascii="Times New Roman" w:eastAsia="Times New Roman" w:hAnsi="Times New Roman" w:cs="Times New Roman"/>
          <w:bCs/>
          <w:lang w:bidi="ar-SA"/>
        </w:rPr>
        <w:t>«Злоумышленник», «Размазня».</w:t>
      </w:r>
      <w:r w:rsidRPr="00EE6ECF">
        <w:rPr>
          <w:rFonts w:ascii="Times New Roman" w:eastAsia="Times New Roman" w:hAnsi="Times New Roman" w:cs="Times New Roman"/>
          <w:lang w:bidi="ar-SA"/>
        </w:rPr>
        <w:t> Многогран-ность комического в рассказах А. П. Чехова. (Для чтения и обсуждения.)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Сатира и юмор как формы комического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«Край ты мой, родимый край...»</w:t>
      </w:r>
      <w:r w:rsidRPr="00EE6ECF">
        <w:rPr>
          <w:rFonts w:ascii="Times New Roman" w:eastAsia="Times New Roman" w:hAnsi="Times New Roman" w:cs="Times New Roman"/>
          <w:lang w:bidi="ar-SA"/>
        </w:rPr>
        <w:t>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Стихотворения русских поэтов XIX века о родной природе. </w:t>
      </w:r>
      <w:r w:rsidRPr="00EE6ECF">
        <w:rPr>
          <w:rFonts w:ascii="Times New Roman" w:eastAsia="Times New Roman" w:hAnsi="Times New Roman" w:cs="Times New Roman"/>
          <w:bCs/>
          <w:lang w:bidi="ar-SA"/>
        </w:rPr>
        <w:t>В. Жуковский. «Приход весны»; И. Бунин. «Родина»; А. К. Толстой. «Край ты мой, родимый край...», «Благовест».</w:t>
      </w:r>
      <w:r w:rsidRPr="00EE6ECF">
        <w:rPr>
          <w:rFonts w:ascii="Times New Roman" w:eastAsia="Times New Roman" w:hAnsi="Times New Roman" w:cs="Times New Roman"/>
          <w:lang w:bidi="ar-SA"/>
        </w:rPr>
        <w:t> Поэтическое изображение родной природы и выражение авторского настроения, миросозерцания.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РУССКОЙ ЛИТЕРАТУРЫ XX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Иван Алексеевич Бунин. </w:t>
      </w:r>
      <w:r w:rsidRPr="00EE6ECF">
        <w:rPr>
          <w:rFonts w:ascii="Times New Roman" w:eastAsia="Times New Roman" w:hAnsi="Times New Roman" w:cs="Times New Roman"/>
          <w:lang w:bidi="ar-SA"/>
        </w:rPr>
        <w:t>Краткий рассказ о писателе</w:t>
      </w:r>
      <w:r w:rsidRPr="00EE6ECF">
        <w:rPr>
          <w:rFonts w:ascii="Times New Roman" w:eastAsia="Times New Roman" w:hAnsi="Times New Roman" w:cs="Times New Roman"/>
          <w:bCs/>
          <w:lang w:bidi="ar-SA"/>
        </w:rPr>
        <w:t>. «Цифры».</w:t>
      </w:r>
      <w:r w:rsidRPr="00EE6ECF">
        <w:rPr>
          <w:rFonts w:ascii="Times New Roman" w:eastAsia="Times New Roman" w:hAnsi="Times New Roman" w:cs="Times New Roman"/>
          <w:lang w:bidi="ar-SA"/>
        </w:rPr>
        <w:t> Воспитание детей в семье. Герой рассказа: сложность взаимопонимания детей и взрослых. </w:t>
      </w:r>
      <w:r w:rsidRPr="00EE6ECF">
        <w:rPr>
          <w:rFonts w:ascii="Times New Roman" w:eastAsia="Times New Roman" w:hAnsi="Times New Roman" w:cs="Times New Roman"/>
          <w:bCs/>
          <w:lang w:bidi="ar-SA"/>
        </w:rPr>
        <w:t>«Лапти».</w:t>
      </w:r>
      <w:r w:rsidRPr="00EE6ECF">
        <w:rPr>
          <w:rFonts w:ascii="Times New Roman" w:eastAsia="Times New Roman" w:hAnsi="Times New Roman" w:cs="Times New Roman"/>
          <w:lang w:bidi="ar-SA"/>
        </w:rPr>
        <w:t> Душевное богатство простого крестьянина. (Для внеклассного чтения.)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Максим Горький</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«Детство».</w:t>
      </w:r>
      <w:r w:rsidRPr="00EE6ECF">
        <w:rPr>
          <w:rFonts w:ascii="Times New Roman" w:eastAsia="Times New Roman" w:hAnsi="Times New Roman" w:cs="Times New Roman"/>
          <w:lang w:bidi="ar-SA"/>
        </w:rPr>
        <w:t> Автобиографический характер повести. Изображение «свинцовых мерзостей жизни». Дед Каширин. «Яркое, здоровое, творческое в русской жизни» (Алёша, бабушка, Цыганок, Хорошее Дело). Изображение быта и характеров. Вера в творческие силы народа.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«Старуха Изергиль» («Легенда о Данко»), «Челкаш».</w:t>
      </w:r>
      <w:r w:rsidRPr="00EE6ECF">
        <w:rPr>
          <w:rFonts w:ascii="Times New Roman" w:eastAsia="Times New Roman" w:hAnsi="Times New Roman" w:cs="Times New Roman"/>
          <w:lang w:bidi="ar-SA"/>
        </w:rPr>
        <w:t> (Для внеклассного чтения.)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Понятие о теме и идее произведения (развитие представлений). Портрет как средство характеристики героя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Владимир Владимирович Маяковский</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«Необычайное приключение, бывшее с Владимиром Мая- ковским летом на даче».</w:t>
      </w:r>
      <w:r w:rsidRPr="00EE6ECF">
        <w:rPr>
          <w:rFonts w:ascii="Times New Roman" w:eastAsia="Times New Roman" w:hAnsi="Times New Roman" w:cs="Times New Roman"/>
          <w:lang w:bidi="ar-SA"/>
        </w:rPr>
        <w:t> Мысли автора о роли поэзии в жизни человека и общества. Своеобразие стихотворного ритма, словотворчество Маяковского. </w:t>
      </w:r>
      <w:r w:rsidRPr="00EE6ECF">
        <w:rPr>
          <w:rFonts w:ascii="Times New Roman" w:eastAsia="Times New Roman" w:hAnsi="Times New Roman" w:cs="Times New Roman"/>
          <w:bCs/>
          <w:lang w:bidi="ar-SA"/>
        </w:rPr>
        <w:t>«Хорошее отношение к лошадям».</w:t>
      </w:r>
      <w:r w:rsidRPr="00EE6ECF">
        <w:rPr>
          <w:rFonts w:ascii="Times New Roman" w:eastAsia="Times New Roman" w:hAnsi="Times New Roman" w:cs="Times New Roman"/>
          <w:lang w:bidi="ar-SA"/>
        </w:rPr>
        <w:t> Два взгляда на мир: безразличие, бессердечие мещанина и гуманизм, доброта, сострадание лирического героя стихотворения.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Лирический герой (начальные представления). Обогащение знаний о ритме и рифме. Тоническое стихосложение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Леонид Николаевич Андреев.</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«Кусака».</w:t>
      </w:r>
      <w:r w:rsidRPr="00EE6ECF">
        <w:rPr>
          <w:rFonts w:ascii="Times New Roman" w:eastAsia="Times New Roman" w:hAnsi="Times New Roman" w:cs="Times New Roman"/>
          <w:lang w:bidi="ar-SA"/>
        </w:rPr>
        <w:t> Чувство сострадания к братьям нашим меньшим, бессердечие героев. Гуманистический пафос произведения.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Андрей Платонович Платонов</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«Юшка».</w:t>
      </w:r>
      <w:r w:rsidRPr="00EE6ECF">
        <w:rPr>
          <w:rFonts w:ascii="Times New Roman" w:eastAsia="Times New Roman" w:hAnsi="Times New Roman" w:cs="Times New Roman"/>
          <w:lang w:bidi="ar-SA"/>
        </w:rPr>
        <w:t> Главный герой произведения, его непохожесть на окружающих людей, душевная щедрость. Любовь и ненависть окружающих героя людей. Юшка — незаметный герой с большим сердцем. Осознание необходимости сострадания и уважения к человеку. Неповторимость и ценность каждой человеческой личности.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Борис Леонидович Пастернак.</w:t>
      </w:r>
      <w:r w:rsidRPr="00EE6ECF">
        <w:rPr>
          <w:rFonts w:ascii="Times New Roman" w:eastAsia="Times New Roman" w:hAnsi="Times New Roman" w:cs="Times New Roman"/>
          <w:lang w:bidi="ar-SA"/>
        </w:rPr>
        <w:t> Слово о поэте</w:t>
      </w:r>
      <w:r w:rsidRPr="00EE6ECF">
        <w:rPr>
          <w:rFonts w:ascii="Times New Roman" w:eastAsia="Times New Roman" w:hAnsi="Times New Roman" w:cs="Times New Roman"/>
          <w:bCs/>
          <w:lang w:bidi="ar-SA"/>
        </w:rPr>
        <w:t>.</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«Июль», «Никого не будет в доме...».</w:t>
      </w:r>
      <w:r w:rsidRPr="00EE6ECF">
        <w:rPr>
          <w:rFonts w:ascii="Times New Roman" w:eastAsia="Times New Roman" w:hAnsi="Times New Roman" w:cs="Times New Roman"/>
          <w:lang w:bidi="ar-SA"/>
        </w:rPr>
        <w:t> Картины природы, преображённые поэтическим зрением Пастернака. Сравнения и метафоры в художественном мире поэта.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Сравнение. Метафора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На дорогах войны</w:t>
      </w:r>
      <w:r w:rsidRPr="00EE6ECF">
        <w:rPr>
          <w:rFonts w:ascii="Times New Roman" w:eastAsia="Times New Roman" w:hAnsi="Times New Roman" w:cs="Times New Roman"/>
          <w:lang w:bidi="ar-SA"/>
        </w:rPr>
        <w:t>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Интервью с поэтом — участником Великой Отечественной войны. Героизм, патриотизм, самоотверженность, трудности и радости грозных лет войны в стихотворениях поэтов — участников войны: А. Ахматовой, К. Симонова, А. Твардовского, А. Суркова, Н. Тихонова и др. Ритмы и образы военной лирики.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Публицистика. Интервью как жанр пу- блицистики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Фёдор Александрович Абрамов</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«О чём плачут лошади».</w:t>
      </w:r>
      <w:r w:rsidRPr="00EE6ECF">
        <w:rPr>
          <w:rFonts w:ascii="Times New Roman" w:eastAsia="Times New Roman" w:hAnsi="Times New Roman" w:cs="Times New Roman"/>
          <w:lang w:bidi="ar-SA"/>
        </w:rPr>
        <w:t> Эстетические и нравственно-экологические проблемы, поднятые в рассказе.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Литературные традиции.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Евгений Иванович Носов.</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«Кукла» («Акимыч»), «Живое пламя».</w:t>
      </w:r>
      <w:r w:rsidRPr="00EE6ECF">
        <w:rPr>
          <w:rFonts w:ascii="Times New Roman" w:eastAsia="Times New Roman" w:hAnsi="Times New Roman" w:cs="Times New Roman"/>
          <w:lang w:bidi="ar-SA"/>
        </w:rPr>
        <w:t> 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 Юрий Павлович Казаков. Краткий рассказ о писателе. «Тихое утро». Взаимоотношения детей, взаимопомощь, взаимовыручка. Особенности характера героев — сельского и городского мальчиков, понимание окружающей природы. Подвиг героя, радость переживания собственного доброго поступка.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«Тихая моя родина»</w:t>
      </w:r>
      <w:r w:rsidRPr="00EE6ECF">
        <w:rPr>
          <w:rFonts w:ascii="Times New Roman" w:eastAsia="Times New Roman" w:hAnsi="Times New Roman" w:cs="Times New Roman"/>
          <w:lang w:bidi="ar-SA"/>
        </w:rPr>
        <w:t>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Стихотворения о родине, родной природе, собственном восприятии окружающего (В. Брюсов, Ф. Сологуб, С. Есенин, Н. Заболоцкий, Н. Рубцов). Человек и природа. Выражение душевных настроений, состояний человека через описание картин природы. Общее и индивидуальное в восприятии родной природы русскими поэтами.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Трифонович Твардовский</w:t>
      </w:r>
      <w:r w:rsidRPr="00EE6ECF">
        <w:rPr>
          <w:rFonts w:ascii="Times New Roman" w:eastAsia="Times New Roman" w:hAnsi="Times New Roman" w:cs="Times New Roman"/>
          <w:lang w:bidi="ar-SA"/>
        </w:rPr>
        <w:t>. Краткий рассказ о поэте</w:t>
      </w:r>
      <w:r w:rsidRPr="00EE6ECF">
        <w:rPr>
          <w:rFonts w:ascii="Times New Roman" w:eastAsia="Times New Roman" w:hAnsi="Times New Roman" w:cs="Times New Roman"/>
          <w:bCs/>
          <w:lang w:bidi="ar-SA"/>
        </w:rPr>
        <w:t>. «Снега потемнеют синие...», «Июль — макушка лета...», «На дне моей жизни...».</w:t>
      </w:r>
      <w:r w:rsidRPr="00EE6ECF">
        <w:rPr>
          <w:rFonts w:ascii="Times New Roman" w:eastAsia="Times New Roman" w:hAnsi="Times New Roman" w:cs="Times New Roman"/>
          <w:lang w:bidi="ar-SA"/>
        </w:rPr>
        <w:t> Размышления поэта о взаимосвязи человека и природы, о неразделимости судьбы человека и народа.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Лирический герой (развитие понятия). Дмитрий Сергеевич Лихачёв. «Земля родная» (главы из книги). Духовное напутствие молодёжи.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Публицистика (развитие представлений). Мемуары как публицистический жанр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Писатели улыбаются, или Смех Михаила Зощенко</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 Зощенко</w:t>
      </w:r>
      <w:r w:rsidRPr="00EE6ECF">
        <w:rPr>
          <w:rFonts w:ascii="Times New Roman" w:eastAsia="Times New Roman" w:hAnsi="Times New Roman" w:cs="Times New Roman"/>
          <w:lang w:bidi="ar-SA"/>
        </w:rPr>
        <w:t>. Слово о писателе. Рассказ </w:t>
      </w:r>
      <w:r w:rsidRPr="00EE6ECF">
        <w:rPr>
          <w:rFonts w:ascii="Times New Roman" w:eastAsia="Times New Roman" w:hAnsi="Times New Roman" w:cs="Times New Roman"/>
          <w:bCs/>
          <w:lang w:bidi="ar-SA"/>
        </w:rPr>
        <w:t>«Беда».</w:t>
      </w:r>
      <w:r w:rsidRPr="00EE6ECF">
        <w:rPr>
          <w:rFonts w:ascii="Times New Roman" w:eastAsia="Times New Roman" w:hAnsi="Times New Roman" w:cs="Times New Roman"/>
          <w:lang w:bidi="ar-SA"/>
        </w:rPr>
        <w:t> Смешное и грустное в рассказах писателя.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Песни на слова русских поэтов XX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 Вертинский. «Доченьки»; И. Гофф. «Русское поле»; Б. Окуджава. «По Смоленской дороге...». </w:t>
      </w:r>
      <w:r w:rsidRPr="00EE6ECF">
        <w:rPr>
          <w:rFonts w:ascii="Times New Roman" w:eastAsia="Times New Roman" w:hAnsi="Times New Roman" w:cs="Times New Roman"/>
          <w:lang w:bidi="ar-SA"/>
        </w:rPr>
        <w:t>Лирические размышления о жизни, быстро текущем времени. Светлая грусть переживаний.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Песня как синтетический жанр искусства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ЛИТЕРАТУРЫ НАРОДОВ РОССИИ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Расул Гамзатов</w:t>
      </w:r>
      <w:r w:rsidRPr="00EE6ECF">
        <w:rPr>
          <w:rFonts w:ascii="Times New Roman" w:eastAsia="Times New Roman" w:hAnsi="Times New Roman" w:cs="Times New Roman"/>
          <w:lang w:bidi="ar-SA"/>
        </w:rPr>
        <w:t>. Краткий рассказ об аварском поэте. </w:t>
      </w:r>
      <w:r w:rsidRPr="00EE6ECF">
        <w:rPr>
          <w:rFonts w:ascii="Times New Roman" w:eastAsia="Times New Roman" w:hAnsi="Times New Roman" w:cs="Times New Roman"/>
          <w:bCs/>
          <w:lang w:bidi="ar-SA"/>
        </w:rPr>
        <w:t>«Опять за спиною родная земля...», «Я вновь пришёл сюда и сам не верю...» (из цикла «Восьмистишия»), «О моей родине».</w:t>
      </w:r>
      <w:r w:rsidRPr="00EE6ECF">
        <w:rPr>
          <w:rFonts w:ascii="Times New Roman" w:eastAsia="Times New Roman" w:hAnsi="Times New Roman" w:cs="Times New Roman"/>
          <w:lang w:bidi="ar-SA"/>
        </w:rPr>
        <w:t> Возвращение к истокам, основам жизни. Осмысление зрелости собственного возраста, зрело-сти общества, дружеского расположения к окружающим людям разных национальностей. Особенности художественной образности аварского поэта.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ЗАРУБЕЖНОЙ ЛИТЕРАТУРЫ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Роберт Бёрнс</w:t>
      </w:r>
      <w:r w:rsidRPr="00EE6ECF">
        <w:rPr>
          <w:rFonts w:ascii="Times New Roman" w:eastAsia="Times New Roman" w:hAnsi="Times New Roman" w:cs="Times New Roman"/>
          <w:lang w:bidi="ar-SA"/>
        </w:rPr>
        <w:t>. Особенности творчества. </w:t>
      </w:r>
      <w:r w:rsidRPr="00EE6ECF">
        <w:rPr>
          <w:rFonts w:ascii="Times New Roman" w:eastAsia="Times New Roman" w:hAnsi="Times New Roman" w:cs="Times New Roman"/>
          <w:bCs/>
          <w:lang w:bidi="ar-SA"/>
        </w:rPr>
        <w:t>«Честная бедность».</w:t>
      </w:r>
      <w:r w:rsidRPr="00EE6ECF">
        <w:rPr>
          <w:rFonts w:ascii="Times New Roman" w:eastAsia="Times New Roman" w:hAnsi="Times New Roman" w:cs="Times New Roman"/>
          <w:lang w:bidi="ar-SA"/>
        </w:rPr>
        <w:t> Представления народа о справедливости и честности. Народно-поэтический характер произведения. 28 Джордж Гордон Байрон.</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Джордж Гордон Байрон. «Душа моя мрачна...».</w:t>
      </w:r>
      <w:r w:rsidRPr="00EE6ECF">
        <w:rPr>
          <w:rFonts w:ascii="Times New Roman" w:eastAsia="Times New Roman" w:hAnsi="Times New Roman" w:cs="Times New Roman"/>
          <w:lang w:bidi="ar-SA"/>
        </w:rPr>
        <w:t> Ощущение трагического разлада героя с жизнью, с окружающим его обществом. Своеобразие романтической поэзии Байрона. Байрон и русская литература.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Японские хокку (хайку)</w:t>
      </w:r>
      <w:r w:rsidRPr="00EE6ECF">
        <w:rPr>
          <w:rFonts w:ascii="Times New Roman" w:eastAsia="Times New Roman" w:hAnsi="Times New Roman" w:cs="Times New Roman"/>
          <w:lang w:bidi="ar-SA"/>
        </w:rPr>
        <w:t> (трёхстишия). Изображение жизни природы и жизни человека в их нерасторжимом единстве на фоне круговорота времён года. Поэтическая картина, нарисованная одним-двумя штрихами.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Особенности жанра хокку (хайку).</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О. Генри. «Дары волхвов».</w:t>
      </w:r>
      <w:r w:rsidRPr="00EE6ECF">
        <w:rPr>
          <w:rFonts w:ascii="Times New Roman" w:eastAsia="Times New Roman" w:hAnsi="Times New Roman" w:cs="Times New Roman"/>
          <w:lang w:bidi="ar-SA"/>
        </w:rPr>
        <w:t> Сила любви и преданности. Жертвенность во имя любви. Смешное и возвышенное в рассказе.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Рождественский рассказ (развитие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Рей Дуглас Брэдбери. «Каникулы».</w:t>
      </w:r>
      <w:r w:rsidRPr="00EE6ECF">
        <w:rPr>
          <w:rFonts w:ascii="Times New Roman" w:eastAsia="Times New Roman" w:hAnsi="Times New Roman" w:cs="Times New Roman"/>
          <w:lang w:bidi="ar-SA"/>
        </w:rPr>
        <w:t> Фантастические рассказы Рея Брэдбери как выражение стремления уберечь людей от зла и опасности на Земле. Мечта о чудесной победе добра.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Фантастика в художественной литературе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8 класс</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Введение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Русская литература и история. Интерес русских писателей к историческому прошлому своего народа. Историзм творчества классиков русской литературы.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УСТНОЕ НАРОДНОЕ ТВОРЧЕСТВО</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В мире русской народной песни (лирические, исторические песни). Отражение жизни народа в народной песне: </w:t>
      </w:r>
      <w:r w:rsidRPr="00EE6ECF">
        <w:rPr>
          <w:rFonts w:ascii="Times New Roman" w:eastAsia="Times New Roman" w:hAnsi="Times New Roman" w:cs="Times New Roman"/>
          <w:bCs/>
          <w:lang w:bidi="ar-SA"/>
        </w:rPr>
        <w:t>«В тёмном лесе», «Уж ты ночка, ноченька тёмная...», «Вдоль по улице метелица метёт...», «Пугачёв в темнице», «Пугачёв казнён».</w:t>
      </w:r>
      <w:r w:rsidRPr="00EE6ECF">
        <w:rPr>
          <w:rFonts w:ascii="Times New Roman" w:eastAsia="Times New Roman" w:hAnsi="Times New Roman" w:cs="Times New Roman"/>
          <w:lang w:bidi="ar-SA"/>
        </w:rPr>
        <w:t> Частушки как малый песенный жанр. Отражение различных сторон жизни народа в частушках. Разнообразие тематики частушек. Поэтика частушек.</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Предания как исторический жанр русской народной прозы</w:t>
      </w:r>
      <w:r w:rsidRPr="00EE6ECF">
        <w:rPr>
          <w:rFonts w:ascii="Times New Roman" w:eastAsia="Times New Roman" w:hAnsi="Times New Roman" w:cs="Times New Roman"/>
          <w:bCs/>
          <w:lang w:bidi="ar-SA"/>
        </w:rPr>
        <w:t>. «О Пугачёве», «О покорении Сибири Ермаком...».</w:t>
      </w:r>
      <w:r w:rsidRPr="00EE6ECF">
        <w:rPr>
          <w:rFonts w:ascii="Times New Roman" w:eastAsia="Times New Roman" w:hAnsi="Times New Roman" w:cs="Times New Roman"/>
          <w:lang w:bidi="ar-SA"/>
        </w:rPr>
        <w:t> Особенности содержания и формы народных преданий.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Народная песня, частушка (развитие представлений). Предание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ДРЕВНЕРУССКОЙ ЛИТЕРАТУРЫ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w:t>
      </w:r>
      <w:r w:rsidRPr="00EE6ECF">
        <w:rPr>
          <w:rFonts w:ascii="Times New Roman" w:eastAsia="Times New Roman" w:hAnsi="Times New Roman" w:cs="Times New Roman"/>
          <w:bCs/>
          <w:lang w:bidi="ar-SA"/>
        </w:rPr>
        <w:t>«Жития Александра Невского».</w:t>
      </w:r>
      <w:r w:rsidRPr="00EE6ECF">
        <w:rPr>
          <w:rFonts w:ascii="Times New Roman" w:eastAsia="Times New Roman" w:hAnsi="Times New Roman" w:cs="Times New Roman"/>
          <w:lang w:bidi="ar-SA"/>
        </w:rPr>
        <w:t> Защита русских земель от нашествий и набегов врагов. Бранные подвиги Александра Невского и его духовный подвиг самопожертвования. Художественные особенности воинской повести и жития.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«Шемякин суд».</w:t>
      </w:r>
      <w:r w:rsidRPr="00EE6ECF">
        <w:rPr>
          <w:rFonts w:ascii="Times New Roman" w:eastAsia="Times New Roman" w:hAnsi="Times New Roman" w:cs="Times New Roman"/>
          <w:lang w:bidi="ar-SA"/>
        </w:rPr>
        <w:t> Изображение действительных и вымышленных событий — главное новшество литературы XVII века. Новые литературные герои — крестьянские и купеческие сыновья. Сатира на судебные порядки, комические ситуации с двумя плутами. «Шемякин суд» — «кривосуд» (Шемяка «посулы любил, потому так он и судил»). Особенности поэтики бытовой сатирической повести.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Летопись. Древнерусская воинская повесть (развитие представлений). Житие как жанр литературы (начальные представления). Сатирическая повесть как жанр древнерусской литературы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ЛИТЕРАТУРЫ XVIII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Денис Иванович Фонвизин</w:t>
      </w:r>
      <w:r w:rsidRPr="00EE6ECF">
        <w:rPr>
          <w:rFonts w:ascii="Times New Roman" w:eastAsia="Times New Roman" w:hAnsi="Times New Roman" w:cs="Times New Roman"/>
          <w:lang w:bidi="ar-SA"/>
        </w:rPr>
        <w:t>. Слово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«Недоросль»</w:t>
      </w:r>
      <w:r w:rsidRPr="00EE6ECF">
        <w:rPr>
          <w:rFonts w:ascii="Times New Roman" w:eastAsia="Times New Roman" w:hAnsi="Times New Roman" w:cs="Times New Roman"/>
          <w:lang w:bidi="ar-SA"/>
        </w:rPr>
        <w:t> (сцены). Сатирическая направленность комедии. Проблема воспитания истин-ного гражданина. Социальная и нравственная проблематика комедии. Проблемы воспитания, образования гражданина. «Говорящие» фамилии и имена. Речевые характеристики персонажей как средство создания комической ситуации.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Понятие о классицизме. Основные правила классицизма в драматическом произведении.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ЛИТЕРАТУРЫ XIX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Иван Андреевич Крылов</w:t>
      </w:r>
      <w:r w:rsidRPr="00EE6ECF">
        <w:rPr>
          <w:rFonts w:ascii="Times New Roman" w:eastAsia="Times New Roman" w:hAnsi="Times New Roman" w:cs="Times New Roman"/>
          <w:lang w:bidi="ar-SA"/>
        </w:rPr>
        <w:t>. Поэт и мудрец. Язвительный сатирик и баснописец. Краткий рассказ о писателе. </w:t>
      </w:r>
      <w:r w:rsidRPr="00EE6ECF">
        <w:rPr>
          <w:rFonts w:ascii="Times New Roman" w:eastAsia="Times New Roman" w:hAnsi="Times New Roman" w:cs="Times New Roman"/>
          <w:bCs/>
          <w:lang w:bidi="ar-SA"/>
        </w:rPr>
        <w:t>«Обоз».</w:t>
      </w:r>
      <w:r w:rsidRPr="00EE6ECF">
        <w:rPr>
          <w:rFonts w:ascii="Times New Roman" w:eastAsia="Times New Roman" w:hAnsi="Times New Roman" w:cs="Times New Roman"/>
          <w:lang w:bidi="ar-SA"/>
        </w:rPr>
        <w:t> Критика вмешательства императора Александра I в стратегию и тактику Кутузова в Отечественной войне 1812 года. Мораль басни. Осмеяние пороков: самонадеянности, безответственности, зазнайства.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Басня. Мораль. Аллегория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Кондратий Фёдорович Рылеев</w:t>
      </w:r>
      <w:r w:rsidRPr="00EE6ECF">
        <w:rPr>
          <w:rFonts w:ascii="Times New Roman" w:eastAsia="Times New Roman" w:hAnsi="Times New Roman" w:cs="Times New Roman"/>
          <w:lang w:bidi="ar-SA"/>
        </w:rPr>
        <w:t>. Автор дум и сатир. Краткий рассказ о писателе. Оценка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дум современниками</w:t>
      </w:r>
      <w:r w:rsidRPr="00EE6ECF">
        <w:rPr>
          <w:rFonts w:ascii="Times New Roman" w:eastAsia="Times New Roman" w:hAnsi="Times New Roman" w:cs="Times New Roman"/>
          <w:bCs/>
          <w:lang w:bidi="ar-SA"/>
        </w:rPr>
        <w:t>. «Смерть Ермака».</w:t>
      </w:r>
      <w:r w:rsidRPr="00EE6ECF">
        <w:rPr>
          <w:rFonts w:ascii="Times New Roman" w:eastAsia="Times New Roman" w:hAnsi="Times New Roman" w:cs="Times New Roman"/>
          <w:lang w:bidi="ar-SA"/>
        </w:rPr>
        <w:t> Историческая тема думы. Ермак Тимофеевич — главный герой думы, один из предводителей казаков. Тема расширения русских земель. Текст думы К. Ф. Рылеева — основа народной песни о Ермаке.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Дума (начальное представление).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Сергеевич Пушкин.</w:t>
      </w:r>
      <w:r w:rsidRPr="00EE6ECF">
        <w:rPr>
          <w:rFonts w:ascii="Times New Roman" w:eastAsia="Times New Roman" w:hAnsi="Times New Roman" w:cs="Times New Roman"/>
          <w:lang w:bidi="ar-SA"/>
        </w:rPr>
        <w:t> Краткий рассказ об отношении поэта к истории и исторической теме в литературе. </w:t>
      </w:r>
      <w:r w:rsidRPr="00EE6ECF">
        <w:rPr>
          <w:rFonts w:ascii="Times New Roman" w:eastAsia="Times New Roman" w:hAnsi="Times New Roman" w:cs="Times New Roman"/>
          <w:bCs/>
          <w:lang w:bidi="ar-SA"/>
        </w:rPr>
        <w:t>«Туча».</w:t>
      </w:r>
      <w:r w:rsidRPr="00EE6ECF">
        <w:rPr>
          <w:rFonts w:ascii="Times New Roman" w:eastAsia="Times New Roman" w:hAnsi="Times New Roman" w:cs="Times New Roman"/>
          <w:lang w:bidi="ar-SA"/>
        </w:rPr>
        <w:t> Разноплановость содержания стихотворения — зарисовка природы, отклик на десятилетие восстания декабристов. </w:t>
      </w:r>
      <w:r w:rsidRPr="00EE6ECF">
        <w:rPr>
          <w:rFonts w:ascii="Times New Roman" w:eastAsia="Times New Roman" w:hAnsi="Times New Roman" w:cs="Times New Roman"/>
          <w:bCs/>
          <w:lang w:bidi="ar-SA"/>
        </w:rPr>
        <w:t>К*** («Я помню чудное мгновенье...»).</w:t>
      </w:r>
      <w:r w:rsidRPr="00EE6ECF">
        <w:rPr>
          <w:rFonts w:ascii="Times New Roman" w:eastAsia="Times New Roman" w:hAnsi="Times New Roman" w:cs="Times New Roman"/>
          <w:lang w:bidi="ar-SA"/>
        </w:rPr>
        <w:t> Обогащение любовной лирики мотивами пробуждения души к творчеству. </w:t>
      </w:r>
      <w:r w:rsidRPr="00EE6ECF">
        <w:rPr>
          <w:rFonts w:ascii="Times New Roman" w:eastAsia="Times New Roman" w:hAnsi="Times New Roman" w:cs="Times New Roman"/>
          <w:bCs/>
          <w:lang w:bidi="ar-SA"/>
        </w:rPr>
        <w:t>«19 октября».</w:t>
      </w:r>
      <w:r w:rsidRPr="00EE6ECF">
        <w:rPr>
          <w:rFonts w:ascii="Times New Roman" w:eastAsia="Times New Roman" w:hAnsi="Times New Roman" w:cs="Times New Roman"/>
          <w:lang w:bidi="ar-SA"/>
        </w:rPr>
        <w:t> Мотивы дружбы, прочного союза и единения друзей. Дружба как нравственный жизненный стержень сообщества избранных.</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«История Пугачёва»</w:t>
      </w:r>
      <w:r w:rsidRPr="00EE6ECF">
        <w:rPr>
          <w:rFonts w:ascii="Times New Roman" w:eastAsia="Times New Roman" w:hAnsi="Times New Roman" w:cs="Times New Roman"/>
          <w:lang w:bidi="ar-SA"/>
        </w:rPr>
        <w:t> (отрывки). Заглавие Пушкина («История Пугачёва») и поправка Николая I («История пугачёвского бунта»), принятая Пушкиным как более точная. Смысловое различие. История Пугачёвского восстания в художественном произведении и историческом труде писателя и историка. Пугачёв и народное восстание. Отношение народа, дворян и автора к предводителю восстания. Бунт «бессмысленный и беспощадный» (А. Пушкин). История создания романа. Пугачёв в историческом труде А. С. Пушкина и в романе. Форма семейных записок как выражение частного взгляда на отечественную историю.</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Роман </w:t>
      </w:r>
      <w:r w:rsidRPr="00EE6ECF">
        <w:rPr>
          <w:rFonts w:ascii="Times New Roman" w:eastAsia="Times New Roman" w:hAnsi="Times New Roman" w:cs="Times New Roman"/>
          <w:bCs/>
          <w:lang w:bidi="ar-SA"/>
        </w:rPr>
        <w:t>«Капитанская дочка»</w:t>
      </w:r>
      <w:r w:rsidRPr="00EE6ECF">
        <w:rPr>
          <w:rFonts w:ascii="Times New Roman" w:eastAsia="Times New Roman" w:hAnsi="Times New Roman" w:cs="Times New Roman"/>
          <w:lang w:bidi="ar-SA"/>
        </w:rPr>
        <w:t>. Пётр Гринёв — жизненный путь героя, формирование характера («Береги честь смолоду»). Маша Миронова — нравственная красота героини. Швабрин — антигерой. Значение образа Савельича в романе. Особенности композиции. Гуманизм и историзм Пушкина. Историческая правда и художественный вымысел в романе. Фольклорные мотивы в романе. Различие авторской позиции в «Капитанской дочке» и в «Истории Пугачёва».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Историзм художественной литературы (начальные представления). Роман (начальные представления). Реализм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Михаил Юрьевич Лермонтов</w:t>
      </w:r>
      <w:r w:rsidRPr="00EE6ECF">
        <w:rPr>
          <w:rFonts w:ascii="Times New Roman" w:eastAsia="Times New Roman" w:hAnsi="Times New Roman" w:cs="Times New Roman"/>
          <w:lang w:bidi="ar-SA"/>
        </w:rPr>
        <w:t>. Краткий рассказ о писателе, отношение к историческим темам и воплощение этих тем в его творчестве.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Поэма </w:t>
      </w:r>
      <w:r w:rsidRPr="00EE6ECF">
        <w:rPr>
          <w:rFonts w:ascii="Times New Roman" w:eastAsia="Times New Roman" w:hAnsi="Times New Roman" w:cs="Times New Roman"/>
          <w:bCs/>
          <w:lang w:bidi="ar-SA"/>
        </w:rPr>
        <w:t>«Мцыри».</w:t>
      </w:r>
      <w:r w:rsidRPr="00EE6ECF">
        <w:rPr>
          <w:rFonts w:ascii="Times New Roman" w:eastAsia="Times New Roman" w:hAnsi="Times New Roman" w:cs="Times New Roman"/>
          <w:lang w:bidi="ar-SA"/>
        </w:rPr>
        <w:t>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Поэма (развитие представлений). Романтический герой (начальные представления), романтическая поэма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Николай Васильевич Гоголь.</w:t>
      </w:r>
      <w:r w:rsidRPr="00EE6ECF">
        <w:rPr>
          <w:rFonts w:ascii="Times New Roman" w:eastAsia="Times New Roman" w:hAnsi="Times New Roman" w:cs="Times New Roman"/>
          <w:lang w:bidi="ar-SA"/>
        </w:rPr>
        <w:t> Краткий рассказ о писателе, его отношение к истории, исторической теме в художественном произведении.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«Ревизор».</w:t>
      </w:r>
      <w:r w:rsidRPr="00EE6ECF">
        <w:rPr>
          <w:rFonts w:ascii="Times New Roman" w:eastAsia="Times New Roman" w:hAnsi="Times New Roman" w:cs="Times New Roman"/>
          <w:lang w:bidi="ar-SA"/>
        </w:rPr>
        <w:t> Комедия «со злостью и солью». История создания и история постановки комедии. Поворот русской драматургии к социальной теме. Отношение современной писателю критики, общественности к комедии «Ревизор». Разоблачение пороков чиновничества. Цель автора — высмеять «всё дурное в России» (Н. В. Гоголь). Новизна финала, немой сцены, своеобразие действия пьесы «от начала до конца вытекает из характеров» (В. И. Немирович-Данченко). Хлестаков и «миражная интрига» (Ю. Манн). Хлестаковщина как общественное явление.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Комедия (развитие представлений). Сатира и юмор (развитие представлений). Ремарки как форма выражения авторской поэзии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«Шинель».</w:t>
      </w:r>
      <w:r w:rsidRPr="00EE6ECF">
        <w:rPr>
          <w:rFonts w:ascii="Times New Roman" w:eastAsia="Times New Roman" w:hAnsi="Times New Roman" w:cs="Times New Roman"/>
          <w:lang w:bidi="ar-SA"/>
        </w:rPr>
        <w:t> Образ «маленького человека» в литературе. Потеря Акакием Акакиевичем Башмачкиным лица (одиночество, косноязычие). Шинель как последняя надежда согреться в холодном мире. Тщетность этой мечты. Петербург как символ вечного адского холода. Незлобивость мелкого чиновника, обладающего духовной силой и противостоящего бездушию общества. Роль фантастики в художественном произведении.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Иван Сергеевич Тургенев.</w:t>
      </w:r>
      <w:r w:rsidRPr="00EE6ECF">
        <w:rPr>
          <w:rFonts w:ascii="Times New Roman" w:eastAsia="Times New Roman" w:hAnsi="Times New Roman" w:cs="Times New Roman"/>
          <w:lang w:bidi="ar-SA"/>
        </w:rPr>
        <w:t> Краткий рассказ о писателе (Тургенев как пропагандист русской литературы в Европе).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Рассказ </w:t>
      </w:r>
      <w:r w:rsidRPr="00EE6ECF">
        <w:rPr>
          <w:rFonts w:ascii="Times New Roman" w:eastAsia="Times New Roman" w:hAnsi="Times New Roman" w:cs="Times New Roman"/>
          <w:bCs/>
          <w:lang w:bidi="ar-SA"/>
        </w:rPr>
        <w:t>«Певцы».</w:t>
      </w:r>
      <w:r w:rsidRPr="00EE6ECF">
        <w:rPr>
          <w:rFonts w:ascii="Times New Roman" w:eastAsia="Times New Roman" w:hAnsi="Times New Roman" w:cs="Times New Roman"/>
          <w:lang w:bidi="ar-SA"/>
        </w:rPr>
        <w:t> Изображение русской жизни и русских характеров в рассказе. Образ рассказчика. Способы выражения авторской позиции.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Михаил Евграфович Салтыков-Щедрин.</w:t>
      </w:r>
      <w:r w:rsidRPr="00EE6ECF">
        <w:rPr>
          <w:rFonts w:ascii="Times New Roman" w:eastAsia="Times New Roman" w:hAnsi="Times New Roman" w:cs="Times New Roman"/>
          <w:lang w:bidi="ar-SA"/>
        </w:rPr>
        <w:t> Краткий рассказ о писателе, редакторе, издателе. </w:t>
      </w:r>
      <w:r w:rsidRPr="00EE6ECF">
        <w:rPr>
          <w:rFonts w:ascii="Times New Roman" w:eastAsia="Times New Roman" w:hAnsi="Times New Roman" w:cs="Times New Roman"/>
          <w:bCs/>
          <w:lang w:bidi="ar-SA"/>
        </w:rPr>
        <w:t>«История одного города»</w:t>
      </w:r>
      <w:r w:rsidRPr="00EE6ECF">
        <w:rPr>
          <w:rFonts w:ascii="Times New Roman" w:eastAsia="Times New Roman" w:hAnsi="Times New Roman" w:cs="Times New Roman"/>
          <w:lang w:bidi="ar-SA"/>
        </w:rPr>
        <w:t> (отрывок). Художественно-политическая сатира на современные писателю порядки. Ирония писателя - гражданина, бичующего основанный на бесправии народа строй. Гротескные образы градоначальников. Пародия на официальные исторические сочинения.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Гипербола, гротеск (развитие представлений). Литературная пародия (начальные представления). Эзопов язык (развитие понятия).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Николай Семёнович Лесков</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«Старый гений».</w:t>
      </w:r>
      <w:r w:rsidRPr="00EE6ECF">
        <w:rPr>
          <w:rFonts w:ascii="Times New Roman" w:eastAsia="Times New Roman" w:hAnsi="Times New Roman" w:cs="Times New Roman"/>
          <w:lang w:bidi="ar-SA"/>
        </w:rPr>
        <w:t> Сатира на чиновничество. Защита беззащитных. Нравственные проблемы рассказа. Деталь как средство создания образа в рассказе.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Рассказ (развитие представлений). Художественная деталь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Лев Николаевич Толстой</w:t>
      </w:r>
      <w:r w:rsidRPr="00EE6ECF">
        <w:rPr>
          <w:rFonts w:ascii="Times New Roman" w:eastAsia="Times New Roman" w:hAnsi="Times New Roman" w:cs="Times New Roman"/>
          <w:lang w:bidi="ar-SA"/>
        </w:rPr>
        <w:t>. Краткий рассказ о писателе. Идеал взаимной любви и согласия в обществе.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«После бала».</w:t>
      </w:r>
      <w:r w:rsidRPr="00EE6ECF">
        <w:rPr>
          <w:rFonts w:ascii="Times New Roman" w:eastAsia="Times New Roman" w:hAnsi="Times New Roman" w:cs="Times New Roman"/>
          <w:lang w:bidi="ar-SA"/>
        </w:rPr>
        <w:t> Идея разделённости двух Россий. Противоречие между сословиями и внутри сословий. Контраст как средство раскрытия конфликта. Психологизм рассказа. Нравственность в основе поступков героя. Мечта о воссоединении дворянства и народа.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Художественная деталь. Антитеза (развитие представлений). Композиция (развитие представлений). Роль антитезы в композиции произведений.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Поэзия родной природы в русской литературе XIX века (</w:t>
      </w:r>
      <w:r w:rsidRPr="00EE6ECF">
        <w:rPr>
          <w:rFonts w:ascii="Times New Roman" w:eastAsia="Times New Roman" w:hAnsi="Times New Roman" w:cs="Times New Roman"/>
          <w:lang w:bidi="ar-SA"/>
        </w:rPr>
        <w:t>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 С. Пушкин. «Цветы последние милей...»; М. Ю. Лермонтов. «Осень»; Ф. И. Тютчев. «Осенний вечер»; А. А. Фет. «Первый ландыш»; А. Н. Майков. «Поле зыблется цветами...».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Антон Павлович Чехов.</w:t>
      </w:r>
      <w:r w:rsidRPr="00EE6ECF">
        <w:rPr>
          <w:rFonts w:ascii="Times New Roman" w:eastAsia="Times New Roman" w:hAnsi="Times New Roman" w:cs="Times New Roman"/>
          <w:lang w:bidi="ar-SA"/>
        </w:rPr>
        <w:t> Краткий рассказ о писателе</w:t>
      </w:r>
      <w:r w:rsidRPr="00EE6ECF">
        <w:rPr>
          <w:rFonts w:ascii="Times New Roman" w:eastAsia="Times New Roman" w:hAnsi="Times New Roman" w:cs="Times New Roman"/>
          <w:bCs/>
          <w:lang w:bidi="ar-SA"/>
        </w:rPr>
        <w:t>. «О любви»</w:t>
      </w:r>
      <w:r w:rsidRPr="00EE6ECF">
        <w:rPr>
          <w:rFonts w:ascii="Times New Roman" w:eastAsia="Times New Roman" w:hAnsi="Times New Roman" w:cs="Times New Roman"/>
          <w:lang w:bidi="ar-SA"/>
        </w:rPr>
        <w:t> (из трилогии). История о любви и упущенном счастье.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Психологизм художественной литературы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РУССКОЙ ЛИТЕРАТУРЫ XX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Иван Алексеевич Бунин.</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«Кавказ».</w:t>
      </w:r>
      <w:r w:rsidRPr="00EE6ECF">
        <w:rPr>
          <w:rFonts w:ascii="Times New Roman" w:eastAsia="Times New Roman" w:hAnsi="Times New Roman" w:cs="Times New Roman"/>
          <w:lang w:bidi="ar-SA"/>
        </w:rPr>
        <w:t> Повествование о любви в различных её состояниях и в различных жизненных ситуациях. Мастерство Бунина-рас-сказчика. Психологизм прозы писателя.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Иванович Куприн.</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«Куст сирени».</w:t>
      </w:r>
      <w:r w:rsidRPr="00EE6ECF">
        <w:rPr>
          <w:rFonts w:ascii="Times New Roman" w:eastAsia="Times New Roman" w:hAnsi="Times New Roman" w:cs="Times New Roman"/>
          <w:lang w:bidi="ar-SA"/>
        </w:rPr>
        <w:t> Утверждение согласия и взаимопонимания, любви и счастья в семье. Самоотверженность и находчивость главной героини.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Сюжет и фабула.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Александрович Блок.</w:t>
      </w:r>
      <w:r w:rsidRPr="00EE6ECF">
        <w:rPr>
          <w:rFonts w:ascii="Times New Roman" w:eastAsia="Times New Roman" w:hAnsi="Times New Roman" w:cs="Times New Roman"/>
          <w:lang w:bidi="ar-SA"/>
        </w:rPr>
        <w:t> Краткий рассказ о поэте.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«Россия».</w:t>
      </w:r>
      <w:r w:rsidRPr="00EE6ECF">
        <w:rPr>
          <w:rFonts w:ascii="Times New Roman" w:eastAsia="Times New Roman" w:hAnsi="Times New Roman" w:cs="Times New Roman"/>
          <w:lang w:bidi="ar-SA"/>
        </w:rPr>
        <w:t> Историческая тема в стихотворении, её современное звучание и смысл.</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Сергей Александрович Есенин</w:t>
      </w:r>
      <w:r w:rsidRPr="00EE6ECF">
        <w:rPr>
          <w:rFonts w:ascii="Times New Roman" w:eastAsia="Times New Roman" w:hAnsi="Times New Roman" w:cs="Times New Roman"/>
          <w:lang w:bidi="ar-SA"/>
        </w:rPr>
        <w:t>. Краткий рассказ о жизни и творчестве поэта.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«Пугачёв».</w:t>
      </w:r>
      <w:r w:rsidRPr="00EE6ECF">
        <w:rPr>
          <w:rFonts w:ascii="Times New Roman" w:eastAsia="Times New Roman" w:hAnsi="Times New Roman" w:cs="Times New Roman"/>
          <w:lang w:bidi="ar-SA"/>
        </w:rPr>
        <w:t> Поэма на историческую тему. Характер Пугачёва. Сопоставление образа предводителя восстания в разных произведениях: в фольклоре, в произведениях А. С. Пушки-на, С. А. Есенина. Современность и историческое прошлое в драматической поэме Есенина.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Драматическая поэма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Иван Сергеевич Шмелёв</w:t>
      </w:r>
      <w:r w:rsidRPr="00EE6ECF">
        <w:rPr>
          <w:rFonts w:ascii="Times New Roman" w:eastAsia="Times New Roman" w:hAnsi="Times New Roman" w:cs="Times New Roman"/>
          <w:lang w:bidi="ar-SA"/>
        </w:rPr>
        <w:t>. Краткий рассказ о писателе (детство, юность, начало творческого пути). </w:t>
      </w:r>
      <w:r w:rsidRPr="00EE6ECF">
        <w:rPr>
          <w:rFonts w:ascii="Times New Roman" w:eastAsia="Times New Roman" w:hAnsi="Times New Roman" w:cs="Times New Roman"/>
          <w:bCs/>
          <w:lang w:bidi="ar-SA"/>
        </w:rPr>
        <w:t>«Как я стал писателем». Рассказ</w:t>
      </w:r>
      <w:r w:rsidRPr="00EE6ECF">
        <w:rPr>
          <w:rFonts w:ascii="Times New Roman" w:eastAsia="Times New Roman" w:hAnsi="Times New Roman" w:cs="Times New Roman"/>
          <w:lang w:bidi="ar-SA"/>
        </w:rPr>
        <w:t> о пути к творчеству. Сопоставление художественного произведения с документально-биографическими (мемуары, воспоминания, дневники).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Писатели улыбаются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Журнал «Сатирикон». Тэффи, О. Дымов, А. Аверченко. </w:t>
      </w:r>
      <w:r w:rsidRPr="00EE6ECF">
        <w:rPr>
          <w:rFonts w:ascii="Times New Roman" w:eastAsia="Times New Roman" w:hAnsi="Times New Roman" w:cs="Times New Roman"/>
          <w:lang w:bidi="ar-SA"/>
        </w:rPr>
        <w:t>«Всеобщая история, обработан-ная „Сатириконом“» (отрывки). Сатирическое изображение исторических событий. Приёмы и способы создания сатирического повествования. Смысл иронического повествования о прош-лом.</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 Зощенко. «История болезни»; Тэффи. «Жизнь и воротник».</w:t>
      </w:r>
      <w:r w:rsidRPr="00EE6ECF">
        <w:rPr>
          <w:rFonts w:ascii="Times New Roman" w:eastAsia="Times New Roman" w:hAnsi="Times New Roman" w:cs="Times New Roman"/>
          <w:lang w:bidi="ar-SA"/>
        </w:rPr>
        <w:t> (Для самостоятельного чтения.) Сатира и юмор в рассказах.</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Михаил Андреевич Осоргин.</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«Пенсне».</w:t>
      </w:r>
      <w:r w:rsidRPr="00EE6ECF">
        <w:rPr>
          <w:rFonts w:ascii="Times New Roman" w:eastAsia="Times New Roman" w:hAnsi="Times New Roman" w:cs="Times New Roman"/>
          <w:lang w:bidi="ar-SA"/>
        </w:rPr>
        <w:t> Сочетание фантастики и реальности в рассказе. Мелочи быта и их психологическое содержание.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Трифонович Твардовский</w:t>
      </w:r>
      <w:r w:rsidRPr="00EE6ECF">
        <w:rPr>
          <w:rFonts w:ascii="Times New Roman" w:eastAsia="Times New Roman" w:hAnsi="Times New Roman" w:cs="Times New Roman"/>
          <w:lang w:bidi="ar-SA"/>
        </w:rPr>
        <w:t>. Краткий рассказ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«Василий Тёркин».</w:t>
      </w:r>
      <w:r w:rsidRPr="00EE6ECF">
        <w:rPr>
          <w:rFonts w:ascii="Times New Roman" w:eastAsia="Times New Roman" w:hAnsi="Times New Roman" w:cs="Times New Roman"/>
          <w:lang w:bidi="ar-SA"/>
        </w:rPr>
        <w:t> Жизнь народа на крутых переломах и поворотах истории в произведениях поэта. Поэтическая энциклопедия Великой Отечественной войны. Тема служения родине. Новаторский характер Василия Тёркина — сочетание черт крестьянина и убеждений гражданина, защитника родной страны. Картины жизни воюющего народа. Реалистическая правда о войне в поэме. Юмор. Язык поэмы. Связь фольклора и литературы. Композиция поэмы. Восприятие поэмы читателями-фронтовиками. Оценка поэмы в литературной критике.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Фольклоризм литературы (развитие понятия). Авторские отступления как элемент композиции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Стихи и песни о Великой Отечественной войне 1941—1945 годов</w:t>
      </w:r>
      <w:r w:rsidRPr="00EE6ECF">
        <w:rPr>
          <w:rFonts w:ascii="Times New Roman" w:eastAsia="Times New Roman" w:hAnsi="Times New Roman" w:cs="Times New Roman"/>
          <w:lang w:bidi="ar-SA"/>
        </w:rPr>
        <w:t>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Традиции в изображении боевых подвигов народа и военных будней. Героизм воинов, защищающих свою родину: </w:t>
      </w:r>
      <w:r w:rsidRPr="00EE6ECF">
        <w:rPr>
          <w:rFonts w:ascii="Times New Roman" w:eastAsia="Times New Roman" w:hAnsi="Times New Roman" w:cs="Times New Roman"/>
          <w:bCs/>
          <w:lang w:bidi="ar-SA"/>
        </w:rPr>
        <w:t>М. Исаковский. «Катюша», «Враги сожгли родную хату»; Б. Окуджава. «Песенка о пехоте», «Здесь птицы не поют...»; А. Фатьянов. «Соловьи»; Л. Ошанин. «Дороги» </w:t>
      </w:r>
      <w:r w:rsidRPr="00EE6ECF">
        <w:rPr>
          <w:rFonts w:ascii="Times New Roman" w:eastAsia="Times New Roman" w:hAnsi="Times New Roman" w:cs="Times New Roman"/>
          <w:lang w:bidi="ar-SA"/>
        </w:rPr>
        <w:t>и др. Лирические и героические песни в годы Великой Отечественной войны. Их призывно-воодушевляющий характер. Выражение в лирической песне сокровенных чувств и переживаний каждого солдата.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Виктор Петрович Астафьев.</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«Фотография, на которой меня нет». </w:t>
      </w:r>
      <w:r w:rsidRPr="00EE6ECF">
        <w:rPr>
          <w:rFonts w:ascii="Times New Roman" w:eastAsia="Times New Roman" w:hAnsi="Times New Roman" w:cs="Times New Roman"/>
          <w:lang w:bidi="ar-SA"/>
        </w:rPr>
        <w:t>Автобиографический характер рассказа. Отражение военного времени. Мечты и реальность военного детства. Дружеская атмосфера, объединяющая жителей деревни.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Герой-повествователь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Русские поэты о родине, родной природе</w:t>
      </w:r>
      <w:r w:rsidRPr="00EE6ECF">
        <w:rPr>
          <w:rFonts w:ascii="Times New Roman" w:eastAsia="Times New Roman" w:hAnsi="Times New Roman" w:cs="Times New Roman"/>
          <w:lang w:bidi="ar-SA"/>
        </w:rPr>
        <w:t>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 Анненский. «Снег»; Д. Мережковский. «Родное», «Не надо звуков»; Н. Заболоцкий. «Вечер на Оке», «Уступи мне, скворец, уголок...»; Н. Рубцов. «По вечерам», «Встреча», «Привет, Россия...».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Поэты Русского зарубежья об оставленной ими родине: </w:t>
      </w:r>
      <w:r w:rsidRPr="00EE6ECF">
        <w:rPr>
          <w:rFonts w:ascii="Times New Roman" w:eastAsia="Times New Roman" w:hAnsi="Times New Roman" w:cs="Times New Roman"/>
          <w:bCs/>
          <w:lang w:bidi="ar-SA"/>
        </w:rPr>
        <w:t>Н. Оцуп. «Мне трудно без России...» </w:t>
      </w:r>
      <w:r w:rsidRPr="00EE6ECF">
        <w:rPr>
          <w:rFonts w:ascii="Times New Roman" w:eastAsia="Times New Roman" w:hAnsi="Times New Roman" w:cs="Times New Roman"/>
          <w:lang w:bidi="ar-SA"/>
        </w:rPr>
        <w:t>(отрывок); </w:t>
      </w:r>
      <w:r w:rsidRPr="00EE6ECF">
        <w:rPr>
          <w:rFonts w:ascii="Times New Roman" w:eastAsia="Times New Roman" w:hAnsi="Times New Roman" w:cs="Times New Roman"/>
          <w:bCs/>
          <w:lang w:bidi="ar-SA"/>
        </w:rPr>
        <w:t>З. Гиппиус. «Знайте!», «Так и есть»; Дон-Аминадо. «Бабье лето»; И. Бунин. «У птицы есть гнездо...»</w:t>
      </w:r>
      <w:r w:rsidRPr="00EE6ECF">
        <w:rPr>
          <w:rFonts w:ascii="Times New Roman" w:eastAsia="Times New Roman" w:hAnsi="Times New Roman" w:cs="Times New Roman"/>
          <w:lang w:bidi="ar-SA"/>
        </w:rPr>
        <w:t>. Общее и индивидуальное в произведениях поэтов Русского зарубежья о родине.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ЗАРУБЕЖНОЙ ЛИТЕРАТУРЫ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Уильям Шекспир.</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«Ромео и Джульетта».</w:t>
      </w:r>
      <w:r w:rsidRPr="00EE6ECF">
        <w:rPr>
          <w:rFonts w:ascii="Times New Roman" w:eastAsia="Times New Roman" w:hAnsi="Times New Roman" w:cs="Times New Roman"/>
          <w:lang w:bidi="ar-SA"/>
        </w:rPr>
        <w:t> Семейная вражда и любовь героев. Ромео и Джульетта — символ любви и жертвенности. «Вечные проблемы» в творчестве Шекспира.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Конфликт как основа сюжета драматического произведения. Сонеты </w:t>
      </w:r>
      <w:r w:rsidRPr="00EE6ECF">
        <w:rPr>
          <w:rFonts w:ascii="Times New Roman" w:eastAsia="Times New Roman" w:hAnsi="Times New Roman" w:cs="Times New Roman"/>
          <w:bCs/>
          <w:lang w:bidi="ar-SA"/>
        </w:rPr>
        <w:t>«Её глаза на звёзды не похожи...», «Увы, мой стих не блещет новизной...».</w:t>
      </w:r>
      <w:r w:rsidRPr="00EE6ECF">
        <w:rPr>
          <w:rFonts w:ascii="Times New Roman" w:eastAsia="Times New Roman" w:hAnsi="Times New Roman" w:cs="Times New Roman"/>
          <w:lang w:bidi="ar-SA"/>
        </w:rPr>
        <w:t> В строгой форме сонетов живая мысль, подлинные горячие чувства. Воспевание поэтом любви и дружбы. Сюжеты Шекспира — «богатейшая сокровищница лирической поэзии» (В. Г. Белинский).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Сонет как форма лирической поэзии.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Жан Батист Мольер.</w:t>
      </w:r>
      <w:r w:rsidRPr="00EE6ECF">
        <w:rPr>
          <w:rFonts w:ascii="Times New Roman" w:eastAsia="Times New Roman" w:hAnsi="Times New Roman" w:cs="Times New Roman"/>
          <w:lang w:bidi="ar-SA"/>
        </w:rPr>
        <w:t> Слово о Мольере. </w:t>
      </w:r>
      <w:r w:rsidRPr="00EE6ECF">
        <w:rPr>
          <w:rFonts w:ascii="Times New Roman" w:eastAsia="Times New Roman" w:hAnsi="Times New Roman" w:cs="Times New Roman"/>
          <w:bCs/>
          <w:lang w:bidi="ar-SA"/>
        </w:rPr>
        <w:t>«Мещанин во дворянстве» (</w:t>
      </w:r>
      <w:r w:rsidRPr="00EE6ECF">
        <w:rPr>
          <w:rFonts w:ascii="Times New Roman" w:eastAsia="Times New Roman" w:hAnsi="Times New Roman" w:cs="Times New Roman"/>
          <w:lang w:bidi="ar-SA"/>
        </w:rPr>
        <w:t>обзор с чтением отдельных сцен). XVII век — эпоха расцвета классицизма в искусстве Франции. Мольер — великий комедиограф эпохи классицизма. «Мещанин во дворянстве» — сатира на дворянство и невежественных буржуа. Особенности классицизма в комедии. Комедийное мастерство Мольера. Народные истоки смеха Мольера. Общечеловеческий смысл комедии. Те о р и я л и т е р а т у р ы. Классицизм. Комедия (развитие понятий).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Вальтер Скотт</w:t>
      </w:r>
      <w:r w:rsidRPr="00EE6ECF">
        <w:rPr>
          <w:rFonts w:ascii="Times New Roman" w:eastAsia="Times New Roman" w:hAnsi="Times New Roman" w:cs="Times New Roman"/>
          <w:lang w:bidi="ar-SA"/>
        </w:rPr>
        <w:t>. Краткий рассказ о писателе. </w:t>
      </w:r>
      <w:r w:rsidRPr="00EE6ECF">
        <w:rPr>
          <w:rFonts w:ascii="Times New Roman" w:eastAsia="Times New Roman" w:hAnsi="Times New Roman" w:cs="Times New Roman"/>
          <w:bCs/>
          <w:lang w:bidi="ar-SA"/>
        </w:rPr>
        <w:t>«Айвенго».</w:t>
      </w:r>
      <w:r w:rsidRPr="00EE6ECF">
        <w:rPr>
          <w:rFonts w:ascii="Times New Roman" w:eastAsia="Times New Roman" w:hAnsi="Times New Roman" w:cs="Times New Roman"/>
          <w:lang w:bidi="ar-SA"/>
        </w:rPr>
        <w:t> Исторический роман. Средневековая Англия в романе. Главные герои и события. История, изображённая «домашним образом»: мысли и чувства героев, переданные сквозь призму домашнего быта, обстановки, семейных устоев и отношений.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Теория л и т е р а т у р ы. Исторический роман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9 класс</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Введение</w:t>
      </w:r>
      <w:r w:rsidRPr="00EE6ECF">
        <w:rPr>
          <w:rFonts w:ascii="Times New Roman" w:eastAsia="Times New Roman" w:hAnsi="Times New Roman" w:cs="Times New Roman"/>
          <w:lang w:bidi="ar-SA"/>
        </w:rPr>
        <w:t> Литература и её роль в духовной жизни человека. Шедевры родной литературы. Формирование потребности общения с искусством, возникновение и развитие творческой читательской самостоятельности. Те о р и я л и т е р а т у р ы. Литература как искусство слова (углубление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ДРЕВНЕРУССКОЙ ЛИТЕРАТУРЫ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Беседа о древнерусской литературе. Самобытный характер древнерусской литературы. Богатство и разнообразие жанров. «Слов «Слово о полку Игореве». «Слово...»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РУССКОЙ ЛИТЕРАТУРЫ XVIII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Характеристика русской литературы XVIII века. Гражданский пафос русского классицизма.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Михаил Васильевич Ломоносов. </w:t>
      </w:r>
      <w:r w:rsidRPr="00EE6ECF">
        <w:rPr>
          <w:rFonts w:ascii="Times New Roman" w:eastAsia="Times New Roman" w:hAnsi="Times New Roman" w:cs="Times New Roman"/>
          <w:lang w:bidi="ar-SA"/>
        </w:rPr>
        <w:t>Жизнь и творчество (обзор). Учёный, поэт, реформатор русского литературного языка и стиха. </w:t>
      </w:r>
      <w:r w:rsidRPr="00EE6ECF">
        <w:rPr>
          <w:rFonts w:ascii="Times New Roman" w:eastAsia="Times New Roman" w:hAnsi="Times New Roman" w:cs="Times New Roman"/>
          <w:bCs/>
          <w:lang w:bidi="ar-SA"/>
        </w:rPr>
        <w:t>«Вечернее размышление о Божием величестве при случае великого северного сияния», «Ода на день восшествия на Всероссийский престол ея Величества государыни Императрицы Елисаветы Петровны 1747 года».</w:t>
      </w:r>
      <w:r w:rsidRPr="00EE6ECF">
        <w:rPr>
          <w:rFonts w:ascii="Times New Roman" w:eastAsia="Times New Roman" w:hAnsi="Times New Roman" w:cs="Times New Roman"/>
          <w:lang w:bidi="ar-SA"/>
        </w:rPr>
        <w:t> Прославление родины, мира, науки и просвещения в произведениях Ломоносова.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Ода как жанр лирической поэзии.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Гавриил Романович Державин</w:t>
      </w:r>
      <w:r w:rsidRPr="00EE6ECF">
        <w:rPr>
          <w:rFonts w:ascii="Times New Roman" w:eastAsia="Times New Roman" w:hAnsi="Times New Roman" w:cs="Times New Roman"/>
          <w:lang w:bidi="ar-SA"/>
        </w:rPr>
        <w:t>. Жизнь и творчество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«Властителям и судиям».</w:t>
      </w:r>
      <w:r w:rsidRPr="00EE6ECF">
        <w:rPr>
          <w:rFonts w:ascii="Times New Roman" w:eastAsia="Times New Roman" w:hAnsi="Times New Roman" w:cs="Times New Roman"/>
          <w:lang w:bidi="ar-SA"/>
        </w:rPr>
        <w:t> Тема несправедливости сильных мира сего. «Высокий» слог и ораторские, декламационные интонации.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«Памятник».</w:t>
      </w:r>
      <w:r w:rsidRPr="00EE6ECF">
        <w:rPr>
          <w:rFonts w:ascii="Times New Roman" w:eastAsia="Times New Roman" w:hAnsi="Times New Roman" w:cs="Times New Roman"/>
          <w:lang w:bidi="ar-SA"/>
        </w:rPr>
        <w:t> Традиции Горация. Мысль о бессмертии поэта. «Забавный русский слог» Державина и его особенности. Оценка в стихотворении собственного поэтического новаторства. Тема поэта и поэзии в творчестве Г. Р. Державина.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Слово о писателе. Повесть «Бедная Лиза»</w:t>
      </w:r>
      <w:r w:rsidRPr="00EE6ECF">
        <w:rPr>
          <w:rFonts w:ascii="Times New Roman" w:eastAsia="Times New Roman" w:hAnsi="Times New Roman" w:cs="Times New Roman"/>
          <w:lang w:bidi="ar-SA"/>
        </w:rPr>
        <w:t>, стихотворение </w:t>
      </w:r>
      <w:r w:rsidRPr="00EE6ECF">
        <w:rPr>
          <w:rFonts w:ascii="Times New Roman" w:eastAsia="Times New Roman" w:hAnsi="Times New Roman" w:cs="Times New Roman"/>
          <w:bCs/>
          <w:lang w:bidi="ar-SA"/>
        </w:rPr>
        <w:t>«Осень».</w:t>
      </w:r>
      <w:r w:rsidRPr="00EE6ECF">
        <w:rPr>
          <w:rFonts w:ascii="Times New Roman" w:eastAsia="Times New Roman" w:hAnsi="Times New Roman" w:cs="Times New Roman"/>
          <w:lang w:bidi="ar-SA"/>
        </w:rPr>
        <w:t> Сентиментализм. Утверждение общечеловеческих ценностей в повести «Бедная Лиза». Главные герои повести. Внимание писателя к внутреннему миру героини. Новые черты русской литературы.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Сентиментализм (начальные представления).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РУССКОЙ ЛИТЕРАТУРЫ XIX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Василий Андреевич Жуковский</w:t>
      </w:r>
      <w:r w:rsidRPr="00EE6ECF">
        <w:rPr>
          <w:rFonts w:ascii="Times New Roman" w:eastAsia="Times New Roman" w:hAnsi="Times New Roman" w:cs="Times New Roman"/>
          <w:lang w:bidi="ar-SA"/>
        </w:rPr>
        <w:t>. Жизнь и творчество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«Море».</w:t>
      </w:r>
      <w:r w:rsidRPr="00EE6ECF">
        <w:rPr>
          <w:rFonts w:ascii="Times New Roman" w:eastAsia="Times New Roman" w:hAnsi="Times New Roman" w:cs="Times New Roman"/>
          <w:lang w:bidi="ar-SA"/>
        </w:rPr>
        <w:t> Романтический образ моря. </w:t>
      </w:r>
      <w:r w:rsidRPr="00EE6ECF">
        <w:rPr>
          <w:rFonts w:ascii="Times New Roman" w:eastAsia="Times New Roman" w:hAnsi="Times New Roman" w:cs="Times New Roman"/>
          <w:bCs/>
          <w:lang w:bidi="ar-SA"/>
        </w:rPr>
        <w:t>«Невыразимое».</w:t>
      </w:r>
      <w:r w:rsidRPr="00EE6ECF">
        <w:rPr>
          <w:rFonts w:ascii="Times New Roman" w:eastAsia="Times New Roman" w:hAnsi="Times New Roman" w:cs="Times New Roman"/>
          <w:lang w:bidi="ar-SA"/>
        </w:rPr>
        <w:t> Границы выразимого. Возможности поэтического языка и трудности, встающие на пути поэта. Отношение романтика к слову.</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«Светлана».</w:t>
      </w:r>
      <w:r w:rsidRPr="00EE6ECF">
        <w:rPr>
          <w:rFonts w:ascii="Times New Roman" w:eastAsia="Times New Roman" w:hAnsi="Times New Roman" w:cs="Times New Roman"/>
          <w:lang w:bidi="ar-SA"/>
        </w:rPr>
        <w:t> Жанр баллады в творчестве Жуковского: сюжетность, фантастика, фольклорное начало, атмосфера тайны и символика сна, пугающий пейзаж, роковые предсказания и приметы, утренние и вечерние сумерки как граница ночи и дня, мотивы дороги и смерти. Баллада «Светлана» — пример преображения традиционной фантастической баллады. Нравственный мир героини как средоточие народного духа и христианской веры. Светлана — пленительный об раз русской девушки, сохранившей веру в Бога и не поддавшейся губительным чарам.</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Баллада (развитие представлений). Фольклоризм литературы (развитие представлений). Александр Сергеевич Грибоедов. Жизнь и творчество (обзор).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 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 человеческое в произведении. Необычность развязки, смысл финала комедии. Критика о пьесе Грибоедова.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Сергеевич Пушкин.</w:t>
      </w:r>
      <w:r w:rsidRPr="00EE6ECF">
        <w:rPr>
          <w:rFonts w:ascii="Times New Roman" w:eastAsia="Times New Roman" w:hAnsi="Times New Roman" w:cs="Times New Roman"/>
          <w:lang w:bidi="ar-SA"/>
        </w:rPr>
        <w:t> Жизнь и творчество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Стихотворения </w:t>
      </w:r>
      <w:r w:rsidRPr="00EE6ECF">
        <w:rPr>
          <w:rFonts w:ascii="Times New Roman" w:eastAsia="Times New Roman" w:hAnsi="Times New Roman" w:cs="Times New Roman"/>
          <w:bCs/>
          <w:lang w:bidi="ar-SA"/>
        </w:rPr>
        <w:t>«К Чаадаеву», «К морю», «Пророк», «Ан- чар», «На холмах Грузии лежит ночная мгла...», «Я вас любил; любовь ещё, быть может...», «Бесы», «Я памятник себе воздвиг нерукотворный...», «Два чувства дивно близки нам...». </w:t>
      </w:r>
      <w:r w:rsidRPr="00EE6ECF">
        <w:rPr>
          <w:rFonts w:ascii="Times New Roman" w:eastAsia="Times New Roman" w:hAnsi="Times New Roman" w:cs="Times New Roman"/>
          <w:lang w:bidi="ar-SA"/>
        </w:rPr>
        <w:t>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Особенности ритмики, метрики и строфики пушкинской поэзии.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«Евгений Онегин».</w:t>
      </w:r>
      <w:r w:rsidRPr="00EE6ECF">
        <w:rPr>
          <w:rFonts w:ascii="Times New Roman" w:eastAsia="Times New Roman" w:hAnsi="Times New Roman" w:cs="Times New Roman"/>
          <w:lang w:bidi="ar-SA"/>
        </w:rPr>
        <w:t> Обзор содержания. «Евгений Онегин» — роман в стихах. Творческая история. Образы главных героев. Основная сюжетная линия и лирические отступления. Онегинская строфа. Структура текста. Россия в романе. Герои романа. Татьяна — нравствен-ный идеал Пушкина. Типическое и индивидуальное в судьбах Ленского и Онегина. Автор как идейно-композиционный и лирический центр романа. Пушкинский роман в зеркале критики (прижизненная критика — В. Г. Белинский, Д. И. Писарев; «органическая» критика — А. А. Григорьев; «почвенники» — Ф. М. Достоевский; философская критика начала XX века; писательские оценки).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«Моцарт и Сальери».</w:t>
      </w:r>
      <w:r w:rsidRPr="00EE6ECF">
        <w:rPr>
          <w:rFonts w:ascii="Times New Roman" w:eastAsia="Times New Roman" w:hAnsi="Times New Roman" w:cs="Times New Roman"/>
          <w:lang w:bidi="ar-SA"/>
        </w:rPr>
        <w:t> Проблема «гения и злодейства». Трагедийное начало «Моцарта и Сальери». Два типа мировосприятия, олицетворённые в двух персонажах пьесы. Отражение их нравственных позиций в сфере творчества.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Роман в стихах (начальные представления). Реализм (развитие понятия). Трагедия как жанр драмы (развитие понятия).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Михаил Юрьевич Лермонтов</w:t>
      </w:r>
      <w:r w:rsidRPr="00EE6ECF">
        <w:rPr>
          <w:rFonts w:ascii="Times New Roman" w:eastAsia="Times New Roman" w:hAnsi="Times New Roman" w:cs="Times New Roman"/>
          <w:lang w:bidi="ar-SA"/>
        </w:rPr>
        <w:t>. Жизнь и творчество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«Герой нашего времени».</w:t>
      </w:r>
      <w:r w:rsidRPr="00EE6ECF">
        <w:rPr>
          <w:rFonts w:ascii="Times New Roman" w:eastAsia="Times New Roman" w:hAnsi="Times New Roman" w:cs="Times New Roman"/>
          <w:lang w:bidi="ar-SA"/>
        </w:rPr>
        <w:t> Обзор содержания. «Герой нашего времени» — первый психологический роман в русской литературе, роман о незаурядной личности. Главные и второстепенные герои.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Особенности композиции. Печорин — «самый любопытный предмет своих наблюдений» (В. Г. Белинский).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Печорин и Максим Максимыч. Печорин и доктор Вернер. Печорин и Грушницкий. Печорин и Вера. Печорин и Мери. Печорин и «ундина».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Повесть </w:t>
      </w:r>
      <w:r w:rsidRPr="00EE6ECF">
        <w:rPr>
          <w:rFonts w:ascii="Times New Roman" w:eastAsia="Times New Roman" w:hAnsi="Times New Roman" w:cs="Times New Roman"/>
          <w:bCs/>
          <w:lang w:bidi="ar-SA"/>
        </w:rPr>
        <w:t>«Фаталист»</w:t>
      </w:r>
      <w:r w:rsidRPr="00EE6ECF">
        <w:rPr>
          <w:rFonts w:ascii="Times New Roman" w:eastAsia="Times New Roman" w:hAnsi="Times New Roman" w:cs="Times New Roman"/>
          <w:lang w:bidi="ar-SA"/>
        </w:rPr>
        <w:t> и её философско-композиционное значение. Споры о романтизме и реализме романа. Поэзия Лермонтова и «Герой нашего времени» в критике В. Г. Белинского.</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Основные мотивы лирики. </w:t>
      </w:r>
      <w:r w:rsidRPr="00EE6ECF">
        <w:rPr>
          <w:rFonts w:ascii="Times New Roman" w:eastAsia="Times New Roman" w:hAnsi="Times New Roman" w:cs="Times New Roman"/>
          <w:bCs/>
          <w:lang w:bidi="ar-SA"/>
        </w:rPr>
        <w:t>«Смерть Поэта», «Парус», «И скучно и грустно», «Дума», «Поэт», «Родина», «Пророк», «Нет, не тебя так пылко я люблю...», «Нет, я не Байрон, я другой...», «Расстались мы, но твой портрет...», «Есть речи — значенье...», «Предсказание», «Молитва», «Нищий».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Трагическая судьба поэта и человека в бездуховном мире. Характер лирического героя лермонтовской поэзии. Тема родины, поэта и поэзии.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Николай Васильевич Гоголь.</w:t>
      </w:r>
      <w:r w:rsidRPr="00EE6ECF">
        <w:rPr>
          <w:rFonts w:ascii="Times New Roman" w:eastAsia="Times New Roman" w:hAnsi="Times New Roman" w:cs="Times New Roman"/>
          <w:lang w:bidi="ar-SA"/>
        </w:rPr>
        <w:t> Жизнь и творчество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«Мёртвые души».</w:t>
      </w:r>
      <w:r w:rsidRPr="00EE6ECF">
        <w:rPr>
          <w:rFonts w:ascii="Times New Roman" w:eastAsia="Times New Roman" w:hAnsi="Times New Roman" w:cs="Times New Roman"/>
          <w:lang w:bidi="ar-SA"/>
        </w:rPr>
        <w:t> История создания. Смысл названия поэмы. Система образов. Мёртвые и живые души. Чичиков — «приобретатель», новый герой эпохи.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Эволюция образа автора — от сатирика к пророку и проповеднику. Поэма в оценках Белинского. Ответ Гоголя на критику Белинского.</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Понятие о герое и антигерое. Понятие о литературном типе. Понятие о комическом и его видах: сатире, юморе, иронии, сарказме. Характер комического изображения в соответствии с тоном речи: обличительный пафос, сатирический или саркас-тический смех, ироническая насмешка, издёвка, беззлобное комикование, дружеский смех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Фёдор Михайлович Достоевский</w:t>
      </w:r>
      <w:r w:rsidRPr="00EE6ECF">
        <w:rPr>
          <w:rFonts w:ascii="Times New Roman" w:eastAsia="Times New Roman" w:hAnsi="Times New Roman" w:cs="Times New Roman"/>
          <w:lang w:bidi="ar-SA"/>
        </w:rPr>
        <w:t>. Слово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«Белые ночи».</w:t>
      </w:r>
      <w:r w:rsidRPr="00EE6ECF">
        <w:rPr>
          <w:rFonts w:ascii="Times New Roman" w:eastAsia="Times New Roman" w:hAnsi="Times New Roman" w:cs="Times New Roman"/>
          <w:lang w:bidi="ar-SA"/>
        </w:rPr>
        <w:t> Тип «петербургского мечтателя» —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Повесть (развитие понятия). Психологизм литературы (развитие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Антон Павлович Чехов</w:t>
      </w:r>
      <w:r w:rsidRPr="00EE6ECF">
        <w:rPr>
          <w:rFonts w:ascii="Times New Roman" w:eastAsia="Times New Roman" w:hAnsi="Times New Roman" w:cs="Times New Roman"/>
          <w:lang w:bidi="ar-SA"/>
        </w:rPr>
        <w:t>. Слово о писателе. </w:t>
      </w:r>
      <w:r w:rsidRPr="00EE6ECF">
        <w:rPr>
          <w:rFonts w:ascii="Times New Roman" w:eastAsia="Times New Roman" w:hAnsi="Times New Roman" w:cs="Times New Roman"/>
          <w:bCs/>
          <w:lang w:bidi="ar-SA"/>
        </w:rPr>
        <w:t>«Тоска», «Смерть чиновника».</w:t>
      </w:r>
      <w:r w:rsidRPr="00EE6ECF">
        <w:rPr>
          <w:rFonts w:ascii="Times New Roman" w:eastAsia="Times New Roman" w:hAnsi="Times New Roman" w:cs="Times New Roman"/>
          <w:lang w:bidi="ar-SA"/>
        </w:rPr>
        <w:t> Истинные и ложные ценности героев рассказа. «Смерть чиновника». Эволюция образа «маленького человека» в русской литературе XIX века. Чеховское отношение к «маленькому человеку». Боль и негодование автора. «Тоска». Тема одиночества человека в многолюдном городе.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Развитие представлений о жанровых особенностях рассказа.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РУССКОЙ ЛИТЕРАТУРЫ XX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Богатство и разнообразие жанров и направлений русской литературы XX века. Из русской прозы XX века Беседа о разнообразии видов и жанров прозаических произведений XX века, о ведущих прозаиках России.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Иван Алексеевич Бунин</w:t>
      </w:r>
      <w:r w:rsidRPr="00EE6ECF">
        <w:rPr>
          <w:rFonts w:ascii="Times New Roman" w:eastAsia="Times New Roman" w:hAnsi="Times New Roman" w:cs="Times New Roman"/>
          <w:lang w:bidi="ar-SA"/>
        </w:rPr>
        <w:t>. Слово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Рассказ </w:t>
      </w:r>
      <w:r w:rsidRPr="00EE6ECF">
        <w:rPr>
          <w:rFonts w:ascii="Times New Roman" w:eastAsia="Times New Roman" w:hAnsi="Times New Roman" w:cs="Times New Roman"/>
          <w:bCs/>
          <w:lang w:bidi="ar-SA"/>
        </w:rPr>
        <w:t>«Тёмные аллеи».</w:t>
      </w:r>
      <w:r w:rsidRPr="00EE6ECF">
        <w:rPr>
          <w:rFonts w:ascii="Times New Roman" w:eastAsia="Times New Roman" w:hAnsi="Times New Roman" w:cs="Times New Roman"/>
          <w:lang w:bidi="ar-SA"/>
        </w:rPr>
        <w:t> Печальная история любви людей из разных социальных слоёв. «Поэзия» и «проза» русской усадьбы. Лиризм повествования.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Психологизм литературы (развитие представлений). Роль художественной детали в характеристике героя.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Михаил Афанасьевич Булгаков.</w:t>
      </w:r>
      <w:r w:rsidRPr="00EE6ECF">
        <w:rPr>
          <w:rFonts w:ascii="Times New Roman" w:eastAsia="Times New Roman" w:hAnsi="Times New Roman" w:cs="Times New Roman"/>
          <w:lang w:bidi="ar-SA"/>
        </w:rPr>
        <w:t> Слово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Повесть </w:t>
      </w:r>
      <w:r w:rsidRPr="00EE6ECF">
        <w:rPr>
          <w:rFonts w:ascii="Times New Roman" w:eastAsia="Times New Roman" w:hAnsi="Times New Roman" w:cs="Times New Roman"/>
          <w:bCs/>
          <w:lang w:bidi="ar-SA"/>
        </w:rPr>
        <w:t>«Собачье сердце».</w:t>
      </w:r>
      <w:r w:rsidRPr="00EE6ECF">
        <w:rPr>
          <w:rFonts w:ascii="Times New Roman" w:eastAsia="Times New Roman" w:hAnsi="Times New Roman" w:cs="Times New Roman"/>
          <w:lang w:bidi="ar-SA"/>
        </w:rPr>
        <w:t> История создания и судьба повести. Смысл названия. Система образов произведения. Умственная, нравственная, духовная недоразвитость — основа живу-чести «шариковщины», «швондерства». Поэтика Булгакова-сатирика. Приём гротеска в повести.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Художественная условность, фантастика, сатира (развитие понятий).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Михаил Александрович Шолохов</w:t>
      </w:r>
      <w:r w:rsidRPr="00EE6ECF">
        <w:rPr>
          <w:rFonts w:ascii="Times New Roman" w:eastAsia="Times New Roman" w:hAnsi="Times New Roman" w:cs="Times New Roman"/>
          <w:lang w:bidi="ar-SA"/>
        </w:rPr>
        <w:t>. Слово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Рассказ </w:t>
      </w:r>
      <w:r w:rsidRPr="00EE6ECF">
        <w:rPr>
          <w:rFonts w:ascii="Times New Roman" w:eastAsia="Times New Roman" w:hAnsi="Times New Roman" w:cs="Times New Roman"/>
          <w:bCs/>
          <w:lang w:bidi="ar-SA"/>
        </w:rPr>
        <w:t>«Судьба человека».</w:t>
      </w:r>
      <w:r w:rsidRPr="00EE6ECF">
        <w:rPr>
          <w:rFonts w:ascii="Times New Roman" w:eastAsia="Times New Roman" w:hAnsi="Times New Roman" w:cs="Times New Roman"/>
          <w:lang w:bidi="ar-SA"/>
        </w:rPr>
        <w:t> Смысл названия рассказа. Судьба родины и судьба человека. Композиция рассказа. Образ Андрея Соколова, простого человека, воина и труженика. Тема военного подвига, непобедимости человека. Автор и рассказчик в произведении. Сказовая манера повествования. Значение картины весенней природы для раскрытия идеи рассказа. Широта типизации.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Реализм в художественной литературе. Реалистическая типизация (углубление понятия).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Исаевич Солженицын</w:t>
      </w:r>
      <w:r w:rsidRPr="00EE6ECF">
        <w:rPr>
          <w:rFonts w:ascii="Times New Roman" w:eastAsia="Times New Roman" w:hAnsi="Times New Roman" w:cs="Times New Roman"/>
          <w:lang w:bidi="ar-SA"/>
        </w:rPr>
        <w:t>. Слово о писателе.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Рассказ </w:t>
      </w:r>
      <w:r w:rsidRPr="00EE6ECF">
        <w:rPr>
          <w:rFonts w:ascii="Times New Roman" w:eastAsia="Times New Roman" w:hAnsi="Times New Roman" w:cs="Times New Roman"/>
          <w:bCs/>
          <w:lang w:bidi="ar-SA"/>
        </w:rPr>
        <w:t>«Матрёнин двор».</w:t>
      </w:r>
      <w:r w:rsidRPr="00EE6ECF">
        <w:rPr>
          <w:rFonts w:ascii="Times New Roman" w:eastAsia="Times New Roman" w:hAnsi="Times New Roman" w:cs="Times New Roman"/>
          <w:lang w:bidi="ar-SA"/>
        </w:rPr>
        <w:t> Образ праведницы. Трагизм судьбы героини. Жизненная основа притчи.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Притча (углубление понятия).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Из русской поэзии XX века</w:t>
      </w:r>
      <w:r w:rsidRPr="00EE6ECF">
        <w:rPr>
          <w:rFonts w:ascii="Times New Roman" w:eastAsia="Times New Roman" w:hAnsi="Times New Roman" w:cs="Times New Roman"/>
          <w:lang w:bidi="ar-SA"/>
        </w:rPr>
        <w:t>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Общий обзор. Многообразие направлений, жанров, видов лирической поэзии. Вершинные явления русской поэзии XX 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Штрихи к портретам</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Александрович Блок.</w:t>
      </w:r>
      <w:r w:rsidRPr="00EE6ECF">
        <w:rPr>
          <w:rFonts w:ascii="Times New Roman" w:eastAsia="Times New Roman" w:hAnsi="Times New Roman" w:cs="Times New Roman"/>
          <w:lang w:bidi="ar-SA"/>
        </w:rPr>
        <w:t> Слово о поэте</w:t>
      </w:r>
      <w:r w:rsidRPr="00EE6ECF">
        <w:rPr>
          <w:rFonts w:ascii="Times New Roman" w:eastAsia="Times New Roman" w:hAnsi="Times New Roman" w:cs="Times New Roman"/>
          <w:bCs/>
          <w:lang w:bidi="ar-SA"/>
        </w:rPr>
        <w:t>. «Ветер принёс издалёка...», «О, весна без конца и без краю...», «О, я хочу безумно жить...», цикл «Родина»</w:t>
      </w:r>
      <w:r w:rsidRPr="00EE6ECF">
        <w:rPr>
          <w:rFonts w:ascii="Times New Roman" w:eastAsia="Times New Roman" w:hAnsi="Times New Roman" w:cs="Times New Roman"/>
          <w:lang w:bidi="ar-SA"/>
        </w:rPr>
        <w:t>. Высокие идеалы и предчувствие перемен. Трагедия поэта в «страшном мире». Глубокое, проникновенное чувство родины. Образы и ритмы поэта. Образ родины в поэзии Блока.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Сергей Александрович Есенин. </w:t>
      </w:r>
      <w:r w:rsidRPr="00EE6ECF">
        <w:rPr>
          <w:rFonts w:ascii="Times New Roman" w:eastAsia="Times New Roman" w:hAnsi="Times New Roman" w:cs="Times New Roman"/>
          <w:lang w:bidi="ar-SA"/>
        </w:rPr>
        <w:t>Слово о поэте</w:t>
      </w:r>
      <w:r w:rsidRPr="00EE6ECF">
        <w:rPr>
          <w:rFonts w:ascii="Times New Roman" w:eastAsia="Times New Roman" w:hAnsi="Times New Roman" w:cs="Times New Roman"/>
          <w:bCs/>
          <w:lang w:bidi="ar-SA"/>
        </w:rPr>
        <w:t>. «Вот уже вечер...», «He  жалею, не зову, не плачу...», «Край ты мой заброшенный...», «Гой ты, Русь моя родная...»</w:t>
      </w:r>
      <w:r w:rsidRPr="00EE6ECF">
        <w:rPr>
          <w:rFonts w:ascii="Times New Roman" w:eastAsia="Times New Roman" w:hAnsi="Times New Roman" w:cs="Times New Roman"/>
          <w:lang w:bidi="ar-SA"/>
        </w:rPr>
        <w:t>, </w:t>
      </w:r>
      <w:r w:rsidRPr="00EE6ECF">
        <w:rPr>
          <w:rFonts w:ascii="Times New Roman" w:eastAsia="Times New Roman" w:hAnsi="Times New Roman" w:cs="Times New Roman"/>
          <w:bCs/>
          <w:lang w:bidi="ar-SA"/>
        </w:rPr>
        <w:t>«Нивы сжаты, рощи голы...», «Разбуди меня зав тра рано...», «Отговорила роща золотая...».</w:t>
      </w:r>
      <w:r w:rsidRPr="00EE6ECF">
        <w:rPr>
          <w:rFonts w:ascii="Times New Roman" w:eastAsia="Times New Roman" w:hAnsi="Times New Roman" w:cs="Times New Roman"/>
          <w:lang w:bidi="ar-SA"/>
        </w:rPr>
        <w:t> Народно-песенная основа произведений поэта. Сквозные образы в лирике Есенина. Тема России. Олицетворение как основной художественный приём. Своеобразие метафор и сравнений.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Владимир Владимирович Маяковский. </w:t>
      </w:r>
      <w:r w:rsidRPr="00EE6ECF">
        <w:rPr>
          <w:rFonts w:ascii="Times New Roman" w:eastAsia="Times New Roman" w:hAnsi="Times New Roman" w:cs="Times New Roman"/>
          <w:lang w:bidi="ar-SA"/>
        </w:rPr>
        <w:t>Слово о поэте.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«Послушайте!», «А вы могли бы?», «Люблю»</w:t>
      </w:r>
      <w:r w:rsidRPr="00EE6ECF">
        <w:rPr>
          <w:rFonts w:ascii="Times New Roman" w:eastAsia="Times New Roman" w:hAnsi="Times New Roman" w:cs="Times New Roman"/>
          <w:lang w:bidi="ar-SA"/>
        </w:rPr>
        <w:t> (отрывок). Новаторство Маяковского-поэта. Своеобразие стиха, ритма, словотворчества. Маяковский о труде поэта.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Марина Ивановна Цветаева</w:t>
      </w:r>
      <w:r w:rsidRPr="00EE6ECF">
        <w:rPr>
          <w:rFonts w:ascii="Times New Roman" w:eastAsia="Times New Roman" w:hAnsi="Times New Roman" w:cs="Times New Roman"/>
          <w:lang w:bidi="ar-SA"/>
        </w:rPr>
        <w:t>. Слово о поэте. </w:t>
      </w:r>
      <w:r w:rsidRPr="00EE6ECF">
        <w:rPr>
          <w:rFonts w:ascii="Times New Roman" w:eastAsia="Times New Roman" w:hAnsi="Times New Roman" w:cs="Times New Roman"/>
          <w:bCs/>
          <w:lang w:bidi="ar-SA"/>
        </w:rPr>
        <w:t>«Идёшь, на меня похожий...», «Бабушке», «Мне нравится, что вы больны не мной...», «Стихи к Блоку», «Откуда такая нежность?..», «Родина», «Стихи о Москве».</w:t>
      </w:r>
      <w:r w:rsidRPr="00EE6ECF">
        <w:rPr>
          <w:rFonts w:ascii="Times New Roman" w:eastAsia="Times New Roman" w:hAnsi="Times New Roman" w:cs="Times New Roman"/>
          <w:lang w:bidi="ar-SA"/>
        </w:rPr>
        <w:t> Стихотворения о поэзии, о любви. Особенности поэтики Цветаевой. Традиции и новаторство в творческих поисках поэта.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Николай Алексеевич Заболоцкий.</w:t>
      </w:r>
      <w:r w:rsidRPr="00EE6ECF">
        <w:rPr>
          <w:rFonts w:ascii="Times New Roman" w:eastAsia="Times New Roman" w:hAnsi="Times New Roman" w:cs="Times New Roman"/>
          <w:lang w:bidi="ar-SA"/>
        </w:rPr>
        <w:t> Слово о поэте. </w:t>
      </w:r>
      <w:r w:rsidRPr="00EE6ECF">
        <w:rPr>
          <w:rFonts w:ascii="Times New Roman" w:eastAsia="Times New Roman" w:hAnsi="Times New Roman" w:cs="Times New Roman"/>
          <w:bCs/>
          <w:lang w:bidi="ar-SA"/>
        </w:rPr>
        <w:t xml:space="preserve">«Я не ищу гармонии в природе...», «Где-то в поле возле Магадана...», «Можжевеловый куст», «О красоте человеческих лиц», «Завещание». </w:t>
      </w:r>
      <w:r w:rsidRPr="00EE6ECF">
        <w:rPr>
          <w:rFonts w:ascii="Times New Roman" w:eastAsia="Times New Roman" w:hAnsi="Times New Roman" w:cs="Times New Roman"/>
          <w:lang w:bidi="ar-SA"/>
        </w:rPr>
        <w:t>Стихотворения о человеке и природе. Философская глубина обобщений поэта-мыслителя.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Анна Андреевна Ахматова</w:t>
      </w:r>
      <w:r w:rsidRPr="00EE6ECF">
        <w:rPr>
          <w:rFonts w:ascii="Times New Roman" w:eastAsia="Times New Roman" w:hAnsi="Times New Roman" w:cs="Times New Roman"/>
          <w:lang w:bidi="ar-SA"/>
        </w:rPr>
        <w:t>. Слово о поэте. Стихотворные произведения из книг </w:t>
      </w:r>
      <w:r w:rsidRPr="00EE6ECF">
        <w:rPr>
          <w:rFonts w:ascii="Times New Roman" w:eastAsia="Times New Roman" w:hAnsi="Times New Roman" w:cs="Times New Roman"/>
          <w:bCs/>
          <w:lang w:bidi="ar-SA"/>
        </w:rPr>
        <w:t>«Чётки», «Белая стая», «Пушкин», «Подорожник», «ANNO DOMINI», «Тростник», «Ветер вой-ны». </w:t>
      </w:r>
      <w:r w:rsidRPr="00EE6ECF">
        <w:rPr>
          <w:rFonts w:ascii="Times New Roman" w:eastAsia="Times New Roman" w:hAnsi="Times New Roman" w:cs="Times New Roman"/>
          <w:lang w:bidi="ar-SA"/>
        </w:rPr>
        <w:t>Трагические интонации в любовной лирике Ахматовой. Стихотворения о любви, о поэте и поэзии.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Борис Леонидович Пастернак</w:t>
      </w:r>
      <w:r w:rsidRPr="00EE6ECF">
        <w:rPr>
          <w:rFonts w:ascii="Times New Roman" w:eastAsia="Times New Roman" w:hAnsi="Times New Roman" w:cs="Times New Roman"/>
          <w:lang w:bidi="ar-SA"/>
        </w:rPr>
        <w:t>. Слово о поэте. </w:t>
      </w:r>
      <w:r w:rsidRPr="00EE6ECF">
        <w:rPr>
          <w:rFonts w:ascii="Times New Roman" w:eastAsia="Times New Roman" w:hAnsi="Times New Roman" w:cs="Times New Roman"/>
          <w:bCs/>
          <w:lang w:bidi="ar-SA"/>
        </w:rPr>
        <w:t>«Красавица моя, вся стать...», «Переме-на», «Весна в лесу», «Во всём мне хочется дойти...», «Быть знаменитым некрасиво...».</w:t>
      </w:r>
      <w:r w:rsidRPr="00EE6ECF">
        <w:rPr>
          <w:rFonts w:ascii="Times New Roman" w:eastAsia="Times New Roman" w:hAnsi="Times New Roman" w:cs="Times New Roman"/>
          <w:lang w:bidi="ar-SA"/>
        </w:rPr>
        <w:t> Философская глубина лирики Б. Пастернака. Одухотворённая предметность пастернаковской поэзии. Приобщение вечных тем к современности в стихах о природе и любви.</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Александр Трифонович Твардовский</w:t>
      </w:r>
      <w:r w:rsidRPr="00EE6ECF">
        <w:rPr>
          <w:rFonts w:ascii="Times New Roman" w:eastAsia="Times New Roman" w:hAnsi="Times New Roman" w:cs="Times New Roman"/>
          <w:lang w:bidi="ar-SA"/>
        </w:rPr>
        <w:t>. Слово о поэте. </w:t>
      </w:r>
      <w:r w:rsidRPr="00EE6ECF">
        <w:rPr>
          <w:rFonts w:ascii="Times New Roman" w:eastAsia="Times New Roman" w:hAnsi="Times New Roman" w:cs="Times New Roman"/>
          <w:bCs/>
          <w:lang w:bidi="ar-SA"/>
        </w:rPr>
        <w:t>«Урожай», «Весенние строчки», «Я убит подо Ржевом».</w:t>
      </w:r>
      <w:r w:rsidRPr="00EE6ECF">
        <w:rPr>
          <w:rFonts w:ascii="Times New Roman" w:eastAsia="Times New Roman" w:hAnsi="Times New Roman" w:cs="Times New Roman"/>
          <w:lang w:bidi="ar-SA"/>
        </w:rPr>
        <w:t> Стихотворения о родине, о природе. Интонация и стиль стихотворений.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Силлабо-тоническая и тоническая системы стихосложения (углубление представлений).</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ПЕСНИ И РОМАНСЫ НА СТИХИ ПОЭТОВ XIX—XX ВЕКОВ (обзор)</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 С. Пушкин. «Певец»; М. Ю. Лермонтов. «Отчего»; В. А. Соллогуб. «Серенада» </w:t>
      </w:r>
      <w:r w:rsidRPr="00EE6ECF">
        <w:rPr>
          <w:rFonts w:ascii="Times New Roman" w:eastAsia="Times New Roman" w:hAnsi="Times New Roman" w:cs="Times New Roman"/>
          <w:lang w:bidi="ar-SA"/>
        </w:rPr>
        <w:t>(«Закинув плащ, с гитарой под рукою..</w:t>
      </w:r>
      <w:r w:rsidRPr="00EE6ECF">
        <w:rPr>
          <w:rFonts w:ascii="Times New Roman" w:eastAsia="Times New Roman" w:hAnsi="Times New Roman" w:cs="Times New Roman"/>
          <w:bCs/>
          <w:lang w:bidi="ar-SA"/>
        </w:rPr>
        <w:t>.»); Н. А. Некрасов. «Тройка</w:t>
      </w:r>
      <w:r w:rsidRPr="00EE6ECF">
        <w:rPr>
          <w:rFonts w:ascii="Times New Roman" w:eastAsia="Times New Roman" w:hAnsi="Times New Roman" w:cs="Times New Roman"/>
          <w:lang w:bidi="ar-SA"/>
        </w:rPr>
        <w:t>» («Что ты жадно глядишь на дорогу...»);</w:t>
      </w:r>
      <w:r w:rsidRPr="00EE6ECF">
        <w:rPr>
          <w:rFonts w:ascii="Times New Roman" w:eastAsia="Times New Roman" w:hAnsi="Times New Roman" w:cs="Times New Roman"/>
          <w:bCs/>
          <w:lang w:bidi="ar-SA"/>
        </w:rPr>
        <w:t> Е. А. Баратынский. «Разуверение»; Ф. И. Тютчев. «К. Б.» </w:t>
      </w:r>
      <w:r w:rsidRPr="00EE6ECF">
        <w:rPr>
          <w:rFonts w:ascii="Times New Roman" w:eastAsia="Times New Roman" w:hAnsi="Times New Roman" w:cs="Times New Roman"/>
          <w:lang w:bidi="ar-SA"/>
        </w:rPr>
        <w:t>(«Я встретил вас — и всё былое...»);</w:t>
      </w:r>
      <w:r w:rsidRPr="00EE6ECF">
        <w:rPr>
          <w:rFonts w:ascii="Times New Roman" w:eastAsia="Times New Roman" w:hAnsi="Times New Roman" w:cs="Times New Roman"/>
          <w:bCs/>
          <w:lang w:bidi="ar-SA"/>
        </w:rPr>
        <w:t> А. К. Толстой. «Средь шумного бала, случайно...»; А. А. Фет. «Я тебе ничего не скажу...»; А. А. Сурков. «Бьётся в тесной печурке огонь...»; К. М. Симонов. «Жди меня, и я вернусь...»; Н. А. Заболоцкий. «Признание» </w:t>
      </w:r>
      <w:r w:rsidRPr="00EE6ECF">
        <w:rPr>
          <w:rFonts w:ascii="Times New Roman" w:eastAsia="Times New Roman" w:hAnsi="Times New Roman" w:cs="Times New Roman"/>
          <w:lang w:bidi="ar-SA"/>
        </w:rPr>
        <w:t>и др. Романсы и песни как синтетический жанр, выражающий переживания, мысли, настроения человека.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ИЗ ЗАРУБЕЖНОЙ ЛИТЕРАТУРЫ</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Античная лирика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Гораций.</w:t>
      </w:r>
      <w:r w:rsidRPr="00EE6ECF">
        <w:rPr>
          <w:rFonts w:ascii="Times New Roman" w:eastAsia="Times New Roman" w:hAnsi="Times New Roman" w:cs="Times New Roman"/>
          <w:lang w:bidi="ar-SA"/>
        </w:rPr>
        <w:t> Слово о поэте. </w:t>
      </w:r>
      <w:r w:rsidRPr="00EE6ECF">
        <w:rPr>
          <w:rFonts w:ascii="Times New Roman" w:eastAsia="Times New Roman" w:hAnsi="Times New Roman" w:cs="Times New Roman"/>
          <w:bCs/>
          <w:lang w:bidi="ar-SA"/>
        </w:rPr>
        <w:t>«Я воздвиг памятник...».</w:t>
      </w:r>
      <w:r w:rsidRPr="00EE6ECF">
        <w:rPr>
          <w:rFonts w:ascii="Times New Roman" w:eastAsia="Times New Roman" w:hAnsi="Times New Roman" w:cs="Times New Roman"/>
          <w:lang w:bidi="ar-SA"/>
        </w:rPr>
        <w:t> Поэтическое творчество в системе человеческого бытия. Мысль о поэтических заслугах — знакомство римлян с греческими лириками. Традиции античной оды в творчестве Державина и Пушкина.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Данте Алигьери.</w:t>
      </w:r>
      <w:r w:rsidRPr="00EE6ECF">
        <w:rPr>
          <w:rFonts w:ascii="Times New Roman" w:eastAsia="Times New Roman" w:hAnsi="Times New Roman" w:cs="Times New Roman"/>
          <w:lang w:bidi="ar-SA"/>
        </w:rPr>
        <w:t> Слово о поэте.</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«Божественная комедия»</w:t>
      </w:r>
      <w:r w:rsidRPr="00EE6ECF">
        <w:rPr>
          <w:rFonts w:ascii="Times New Roman" w:eastAsia="Times New Roman" w:hAnsi="Times New Roman" w:cs="Times New Roman"/>
          <w:lang w:bidi="ar-SA"/>
        </w:rPr>
        <w:t> (фрагменты).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Уильям Шекспир</w:t>
      </w:r>
      <w:r w:rsidRPr="00EE6ECF">
        <w:rPr>
          <w:rFonts w:ascii="Times New Roman" w:eastAsia="Times New Roman" w:hAnsi="Times New Roman" w:cs="Times New Roman"/>
          <w:lang w:bidi="ar-SA"/>
        </w:rPr>
        <w:t>. Краткие сведения о жизни и творчестве Шекспира. Характеристика гуманизма эпохи Возрождения.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«Гамлет»</w:t>
      </w:r>
      <w:r w:rsidRPr="00EE6ECF">
        <w:rPr>
          <w:rFonts w:ascii="Times New Roman" w:eastAsia="Times New Roman" w:hAnsi="Times New Roman" w:cs="Times New Roman"/>
          <w:lang w:bidi="ar-SA"/>
        </w:rPr>
        <w:t> (обзор с чтением отдельных сцен по выбору учи- теля, например: монологи Гамлета из сцены пятой (1-й акт), сцены первой (3-й акт), сцены четвёртой (4-й акт). «Гамлет» — «пьеса на все века» (А. Аникст). Общечеловеческое значение героев Шекспира. Образ Гамлета, гуманиста эпохи Возрождения.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Трагедия как драматический жанр (углубление понятия).</w:t>
      </w:r>
    </w:p>
    <w:p w:rsidR="005C0C42" w:rsidRPr="00EE6ECF" w:rsidRDefault="005C0C42" w:rsidP="00EE6ECF">
      <w:pPr>
        <w:widowControl/>
        <w:shd w:val="clear" w:color="auto" w:fill="FFFFFF"/>
        <w:rPr>
          <w:rFonts w:ascii="Times New Roman" w:eastAsia="Times New Roman" w:hAnsi="Times New Roman" w:cs="Times New Roman"/>
          <w:lang w:bidi="ar-SA"/>
        </w:rPr>
      </w:pPr>
      <w:r w:rsidRPr="00EE6ECF">
        <w:rPr>
          <w:rFonts w:ascii="Times New Roman" w:eastAsia="Times New Roman" w:hAnsi="Times New Roman" w:cs="Times New Roman"/>
          <w:bCs/>
          <w:lang w:bidi="ar-SA"/>
        </w:rPr>
        <w:t>Иоганн Вольфганг Гёте</w:t>
      </w:r>
      <w:r w:rsidRPr="00EE6ECF">
        <w:rPr>
          <w:rFonts w:ascii="Times New Roman" w:eastAsia="Times New Roman" w:hAnsi="Times New Roman" w:cs="Times New Roman"/>
          <w:lang w:bidi="ar-SA"/>
        </w:rPr>
        <w:t>. Краткие сведения о жизни и творчестве Гёте. Характеристика особенностей эпохи Просвещения.</w:t>
      </w:r>
    </w:p>
    <w:p w:rsidR="005C0C42" w:rsidRPr="00EE6ECF" w:rsidRDefault="005C0C42" w:rsidP="00EE6ECF">
      <w:pPr>
        <w:widowControl/>
        <w:shd w:val="clear" w:color="auto" w:fill="FFFFFF"/>
        <w:jc w:val="both"/>
        <w:rPr>
          <w:rFonts w:ascii="Times New Roman" w:eastAsia="Times New Roman" w:hAnsi="Times New Roman" w:cs="Times New Roman"/>
          <w:lang w:bidi="ar-SA"/>
        </w:rPr>
      </w:pPr>
      <w:r w:rsidRPr="00EE6ECF">
        <w:rPr>
          <w:rFonts w:ascii="Times New Roman" w:eastAsia="Times New Roman" w:hAnsi="Times New Roman" w:cs="Times New Roman"/>
          <w:bCs/>
          <w:lang w:bidi="ar-SA"/>
        </w:rPr>
        <w:t>«Фауст»</w:t>
      </w:r>
      <w:r w:rsidRPr="00EE6ECF">
        <w:rPr>
          <w:rFonts w:ascii="Times New Roman" w:eastAsia="Times New Roman" w:hAnsi="Times New Roman" w:cs="Times New Roman"/>
          <w:lang w:bidi="ar-SA"/>
        </w:rPr>
        <w:t> (обзор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w:t>
      </w:r>
    </w:p>
    <w:p w:rsidR="005C0C42" w:rsidRPr="00EE6ECF" w:rsidRDefault="005C0C42" w:rsidP="00EE6ECF">
      <w:pPr>
        <w:widowControl/>
        <w:shd w:val="clear" w:color="auto" w:fill="FFFFFF"/>
        <w:jc w:val="both"/>
        <w:rPr>
          <w:rFonts w:ascii="Times New Roman" w:eastAsia="Times New Roman" w:hAnsi="Times New Roman" w:cs="Times New Roman"/>
          <w:lang w:bidi="ar-SA"/>
        </w:rPr>
      </w:pPr>
      <w:r w:rsidRPr="00EE6ECF">
        <w:rPr>
          <w:rFonts w:ascii="Times New Roman" w:eastAsia="Times New Roman" w:hAnsi="Times New Roman" w:cs="Times New Roman"/>
          <w:lang w:bidi="ar-SA"/>
        </w:rPr>
        <w:t>«Фауст» —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 Гёте и русская литература.</w:t>
      </w:r>
    </w:p>
    <w:p w:rsidR="005C0C42" w:rsidRDefault="005C0C42" w:rsidP="00EE6ECF">
      <w:pPr>
        <w:widowControl/>
        <w:shd w:val="clear" w:color="auto" w:fill="FFFFFF"/>
        <w:jc w:val="both"/>
        <w:rPr>
          <w:rFonts w:ascii="Times New Roman" w:eastAsia="Times New Roman" w:hAnsi="Times New Roman" w:cs="Times New Roman"/>
          <w:lang w:bidi="ar-SA"/>
        </w:rPr>
      </w:pPr>
      <w:r w:rsidRPr="00EE6ECF">
        <w:rPr>
          <w:rFonts w:ascii="Times New Roman" w:eastAsia="Times New Roman" w:hAnsi="Times New Roman" w:cs="Times New Roman"/>
          <w:lang w:bidi="ar-SA"/>
        </w:rPr>
        <w:t>Те о р и я л и т е р а т у р ы. Драматическая поэма (углубление понятия).</w:t>
      </w:r>
    </w:p>
    <w:p w:rsidR="00B6123F" w:rsidRPr="00EE6ECF" w:rsidRDefault="00B6123F" w:rsidP="00EE6ECF">
      <w:pPr>
        <w:widowControl/>
        <w:shd w:val="clear" w:color="auto" w:fill="FFFFFF"/>
        <w:jc w:val="both"/>
        <w:rPr>
          <w:rFonts w:ascii="Times New Roman" w:eastAsia="Times New Roman" w:hAnsi="Times New Roman" w:cs="Times New Roman"/>
          <w:lang w:bidi="ar-SA"/>
        </w:rPr>
      </w:pPr>
    </w:p>
    <w:p w:rsidR="00EE6ECF" w:rsidRDefault="00EE6ECF" w:rsidP="00EE6ECF">
      <w:pPr>
        <w:widowControl/>
        <w:spacing w:after="200" w:line="276" w:lineRule="auto"/>
        <w:rPr>
          <w:rFonts w:ascii="Times New Roman" w:eastAsia="Times New Roman" w:hAnsi="Times New Roman" w:cs="Times New Roman"/>
          <w:b/>
          <w:color w:val="111111"/>
          <w:lang w:eastAsia="en-US" w:bidi="ar-SA"/>
        </w:rPr>
      </w:pPr>
      <w:r w:rsidRPr="00EE6ECF">
        <w:rPr>
          <w:rFonts w:ascii="Times New Roman" w:eastAsia="Times New Roman" w:hAnsi="Times New Roman" w:cs="Times New Roman"/>
          <w:b/>
          <w:color w:val="111111"/>
          <w:lang w:eastAsia="en-US" w:bidi="ar-SA"/>
        </w:rPr>
        <w:t>Литература</w:t>
      </w:r>
      <w:r>
        <w:rPr>
          <w:rFonts w:ascii="Times New Roman" w:eastAsia="Times New Roman" w:hAnsi="Times New Roman" w:cs="Times New Roman"/>
          <w:b/>
          <w:color w:val="111111"/>
          <w:lang w:eastAsia="en-US" w:bidi="ar-SA"/>
        </w:rPr>
        <w:t xml:space="preserve"> </w:t>
      </w:r>
      <w:r w:rsidRPr="00EE6ECF">
        <w:rPr>
          <w:rFonts w:ascii="Times New Roman" w:eastAsia="Times New Roman" w:hAnsi="Times New Roman" w:cs="Times New Roman"/>
          <w:b/>
          <w:color w:val="111111"/>
          <w:lang w:eastAsia="en-US" w:bidi="ar-SA"/>
        </w:rPr>
        <w:t xml:space="preserve">(УМК  Ланин Б.А., </w:t>
      </w:r>
      <w:r w:rsidRPr="00EE6ECF">
        <w:rPr>
          <w:rFonts w:ascii="Times New Roman" w:eastAsia="Times New Roman" w:hAnsi="Times New Roman" w:cs="Times New Roman"/>
          <w:b/>
          <w:color w:val="auto"/>
          <w:lang w:eastAsia="en-US" w:bidi="ar-SA"/>
        </w:rPr>
        <w:t>Устинова Л.Ю.</w:t>
      </w:r>
      <w:r w:rsidRPr="00EE6ECF">
        <w:rPr>
          <w:rFonts w:ascii="Times New Roman" w:eastAsia="Times New Roman" w:hAnsi="Times New Roman" w:cs="Times New Roman"/>
          <w:b/>
          <w:color w:val="111111"/>
          <w:lang w:eastAsia="en-US" w:bidi="ar-SA"/>
        </w:rPr>
        <w:t>)</w:t>
      </w:r>
    </w:p>
    <w:tbl>
      <w:tblPr>
        <w:tblStyle w:val="140"/>
        <w:tblW w:w="0" w:type="auto"/>
        <w:jc w:val="center"/>
        <w:tblLook w:val="04A0" w:firstRow="1" w:lastRow="0" w:firstColumn="1" w:lastColumn="0" w:noHBand="0" w:noVBand="1"/>
      </w:tblPr>
      <w:tblGrid>
        <w:gridCol w:w="9578"/>
      </w:tblGrid>
      <w:tr w:rsidR="0023472D" w:rsidRPr="0023472D" w:rsidTr="00DC6197">
        <w:trPr>
          <w:jc w:val="center"/>
        </w:trPr>
        <w:tc>
          <w:tcPr>
            <w:tcW w:w="9578" w:type="dxa"/>
          </w:tcPr>
          <w:p w:rsidR="0023472D" w:rsidRPr="0023472D" w:rsidRDefault="0023472D" w:rsidP="0023472D">
            <w:pPr>
              <w:contextualSpacing/>
              <w:rPr>
                <w:rFonts w:ascii="Times New Roman" w:hAnsi="Times New Roman"/>
                <w:b/>
                <w:color w:val="auto"/>
              </w:rPr>
            </w:pPr>
            <w:r>
              <w:rPr>
                <w:rFonts w:ascii="Times New Roman" w:hAnsi="Times New Roman"/>
                <w:b/>
                <w:color w:val="auto"/>
              </w:rPr>
              <w:t>5 класс</w:t>
            </w:r>
          </w:p>
        </w:tc>
      </w:tr>
      <w:tr w:rsidR="0023472D" w:rsidRPr="0023472D" w:rsidTr="00DC6197">
        <w:trPr>
          <w:jc w:val="center"/>
        </w:trPr>
        <w:tc>
          <w:tcPr>
            <w:tcW w:w="9578" w:type="dxa"/>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color w:val="auto"/>
              </w:rPr>
              <w:t>Повторение. Вводные уроки</w:t>
            </w:r>
          </w:p>
        </w:tc>
      </w:tr>
      <w:tr w:rsidR="0023472D" w:rsidRPr="0023472D" w:rsidTr="00DC6197">
        <w:trPr>
          <w:jc w:val="center"/>
        </w:trPr>
        <w:tc>
          <w:tcPr>
            <w:tcW w:w="9578" w:type="dxa"/>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color w:val="auto"/>
              </w:rPr>
              <w:t>Истоки литературы. Фольклор</w:t>
            </w:r>
          </w:p>
        </w:tc>
      </w:tr>
      <w:tr w:rsidR="0023472D" w:rsidRPr="0023472D" w:rsidTr="00DC6197">
        <w:trPr>
          <w:jc w:val="center"/>
        </w:trPr>
        <w:tc>
          <w:tcPr>
            <w:tcW w:w="9578" w:type="dxa"/>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color w:val="auto"/>
              </w:rPr>
              <w:t>Мифы</w:t>
            </w:r>
          </w:p>
        </w:tc>
      </w:tr>
      <w:tr w:rsidR="0023472D" w:rsidRPr="0023472D" w:rsidTr="00DC6197">
        <w:trPr>
          <w:jc w:val="center"/>
        </w:trPr>
        <w:tc>
          <w:tcPr>
            <w:tcW w:w="9578" w:type="dxa"/>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color w:val="auto"/>
              </w:rPr>
              <w:t>Басня</w:t>
            </w:r>
          </w:p>
        </w:tc>
      </w:tr>
      <w:tr w:rsidR="0023472D" w:rsidRPr="0023472D" w:rsidTr="00DC6197">
        <w:trPr>
          <w:jc w:val="center"/>
        </w:trPr>
        <w:tc>
          <w:tcPr>
            <w:tcW w:w="9578" w:type="dxa"/>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color w:val="auto"/>
              </w:rPr>
              <w:t>Литературная сказка</w:t>
            </w:r>
          </w:p>
        </w:tc>
      </w:tr>
      <w:tr w:rsidR="0023472D" w:rsidRPr="0023472D" w:rsidTr="00DC6197">
        <w:trPr>
          <w:jc w:val="center"/>
        </w:trPr>
        <w:tc>
          <w:tcPr>
            <w:tcW w:w="9578" w:type="dxa"/>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color w:val="auto"/>
              </w:rPr>
              <w:t>От сказки – к фантастике</w:t>
            </w:r>
          </w:p>
        </w:tc>
      </w:tr>
      <w:tr w:rsidR="0023472D" w:rsidRPr="0023472D" w:rsidTr="00DC6197">
        <w:trPr>
          <w:jc w:val="center"/>
        </w:trPr>
        <w:tc>
          <w:tcPr>
            <w:tcW w:w="9578" w:type="dxa"/>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color w:val="auto"/>
              </w:rPr>
              <w:t>Завершение разделов</w:t>
            </w:r>
          </w:p>
        </w:tc>
      </w:tr>
      <w:tr w:rsidR="0023472D" w:rsidRPr="0023472D" w:rsidTr="00DC6197">
        <w:trPr>
          <w:jc w:val="center"/>
        </w:trPr>
        <w:tc>
          <w:tcPr>
            <w:tcW w:w="9578" w:type="dxa"/>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color w:val="auto"/>
              </w:rPr>
              <w:t>Среди ровесников</w:t>
            </w:r>
          </w:p>
        </w:tc>
      </w:tr>
      <w:tr w:rsidR="0023472D" w:rsidRPr="0023472D" w:rsidTr="00DC6197">
        <w:trPr>
          <w:jc w:val="center"/>
        </w:trPr>
        <w:tc>
          <w:tcPr>
            <w:tcW w:w="9578" w:type="dxa"/>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color w:val="auto"/>
              </w:rPr>
              <w:t>Наедине с поэтом</w:t>
            </w:r>
          </w:p>
        </w:tc>
      </w:tr>
      <w:tr w:rsidR="0023472D" w:rsidRPr="0023472D" w:rsidTr="00DC6197">
        <w:trPr>
          <w:jc w:val="center"/>
        </w:trPr>
        <w:tc>
          <w:tcPr>
            <w:tcW w:w="9578" w:type="dxa"/>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color w:val="auto"/>
              </w:rPr>
              <w:t>Уроки повторения и обобщения</w:t>
            </w:r>
          </w:p>
        </w:tc>
      </w:tr>
      <w:tr w:rsidR="0023472D" w:rsidRPr="0023472D" w:rsidTr="00DC6197">
        <w:trPr>
          <w:jc w:val="center"/>
        </w:trPr>
        <w:tc>
          <w:tcPr>
            <w:tcW w:w="9578" w:type="dxa"/>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color w:val="auto"/>
              </w:rPr>
              <w:t>Резервные уроки</w:t>
            </w:r>
          </w:p>
        </w:tc>
      </w:tr>
    </w:tbl>
    <w:p w:rsidR="0023472D" w:rsidRPr="0023472D" w:rsidRDefault="0023472D" w:rsidP="0023472D">
      <w:pPr>
        <w:widowControl/>
        <w:rPr>
          <w:rFonts w:ascii="Times New Roman" w:eastAsia="Times New Roman" w:hAnsi="Times New Roman" w:cs="Times New Roman"/>
          <w:b/>
          <w:color w:val="auto"/>
          <w:sz w:val="28"/>
          <w:szCs w:val="28"/>
          <w:lang w:eastAsia="en-US" w:bidi="ar-SA"/>
        </w:rPr>
      </w:pPr>
    </w:p>
    <w:p w:rsidR="0023472D" w:rsidRPr="0023472D" w:rsidRDefault="0023472D" w:rsidP="0023472D">
      <w:pPr>
        <w:widowControl/>
        <w:tabs>
          <w:tab w:val="left" w:pos="3915"/>
        </w:tabs>
        <w:rPr>
          <w:rFonts w:ascii="Times New Roman" w:eastAsia="Times New Roman" w:hAnsi="Times New Roman" w:cs="Times New Roman"/>
          <w:b/>
          <w:color w:val="auto"/>
          <w:sz w:val="28"/>
          <w:szCs w:val="28"/>
          <w:lang w:eastAsia="en-US" w:bidi="ar-SA"/>
        </w:rPr>
      </w:pPr>
      <w:r w:rsidRPr="0023472D">
        <w:rPr>
          <w:rFonts w:ascii="Times New Roman" w:eastAsia="Times New Roman" w:hAnsi="Times New Roman" w:cs="Times New Roman"/>
          <w:b/>
          <w:color w:val="auto"/>
          <w:sz w:val="28"/>
          <w:szCs w:val="28"/>
          <w:lang w:eastAsia="en-US" w:bidi="ar-SA"/>
        </w:rPr>
        <w:t>6 класс</w:t>
      </w:r>
    </w:p>
    <w:tbl>
      <w:tblPr>
        <w:tblW w:w="9640" w:type="dxa"/>
        <w:tblInd w:w="-87" w:type="dxa"/>
        <w:tblLayout w:type="fixed"/>
        <w:tblCellMar>
          <w:top w:w="55" w:type="dxa"/>
          <w:left w:w="55" w:type="dxa"/>
          <w:bottom w:w="55" w:type="dxa"/>
          <w:right w:w="55" w:type="dxa"/>
        </w:tblCellMar>
        <w:tblLook w:val="04A0" w:firstRow="1" w:lastRow="0" w:firstColumn="1" w:lastColumn="0" w:noHBand="0" w:noVBand="1"/>
      </w:tblPr>
      <w:tblGrid>
        <w:gridCol w:w="9640"/>
      </w:tblGrid>
      <w:tr w:rsidR="0023472D" w:rsidRPr="0023472D" w:rsidTr="00DC6197">
        <w:trPr>
          <w:trHeight w:val="527"/>
        </w:trPr>
        <w:tc>
          <w:tcPr>
            <w:tcW w:w="9640" w:type="dxa"/>
            <w:tcBorders>
              <w:top w:val="single" w:sz="2" w:space="0" w:color="000000"/>
              <w:left w:val="single" w:sz="2" w:space="0" w:color="000000"/>
              <w:bottom w:val="single" w:sz="2" w:space="0" w:color="000000"/>
              <w:right w:val="nil"/>
            </w:tcBorders>
            <w:hideMark/>
          </w:tcPr>
          <w:p w:rsidR="0023472D" w:rsidRPr="0023472D" w:rsidRDefault="0023472D" w:rsidP="0023472D">
            <w:pPr>
              <w:widowControl/>
              <w:contextualSpacing/>
              <w:rPr>
                <w:rFonts w:ascii="Times New Roman" w:eastAsia="Calibri" w:hAnsi="Times New Roman" w:cs="Times New Roman"/>
                <w:b/>
                <w:color w:val="auto"/>
                <w:lang w:eastAsia="en-US" w:bidi="ar-SA"/>
              </w:rPr>
            </w:pPr>
            <w:r w:rsidRPr="0023472D">
              <w:rPr>
                <w:rFonts w:ascii="Times New Roman" w:eastAsia="Calibri" w:hAnsi="Times New Roman" w:cs="Times New Roman"/>
                <w:b/>
                <w:color w:val="auto"/>
                <w:lang w:eastAsia="en-US" w:bidi="ar-SA"/>
              </w:rPr>
              <w:t>Раздел/тема</w:t>
            </w:r>
          </w:p>
        </w:tc>
      </w:tr>
      <w:tr w:rsidR="0023472D" w:rsidRPr="0023472D" w:rsidTr="00DC6197">
        <w:trPr>
          <w:trHeight w:val="162"/>
        </w:trPr>
        <w:tc>
          <w:tcPr>
            <w:tcW w:w="9640" w:type="dxa"/>
            <w:tcBorders>
              <w:top w:val="nil"/>
              <w:left w:val="single" w:sz="2" w:space="0" w:color="000000"/>
              <w:bottom w:val="single" w:sz="2" w:space="0" w:color="000000"/>
              <w:right w:val="nil"/>
            </w:tcBorders>
            <w:hideMark/>
          </w:tcPr>
          <w:p w:rsidR="0023472D" w:rsidRPr="0023472D" w:rsidRDefault="0023472D" w:rsidP="0023472D">
            <w:pPr>
              <w:suppressLineNumbers/>
              <w:suppressAutoHyphens/>
              <w:rPr>
                <w:rFonts w:ascii="Times New Roman" w:eastAsia="Lucida Sans Unicode" w:hAnsi="Times New Roman" w:cs="Times New Roman"/>
                <w:color w:val="auto"/>
                <w:kern w:val="2"/>
                <w:lang w:eastAsia="en-US" w:bidi="ar-SA"/>
              </w:rPr>
            </w:pPr>
            <w:r w:rsidRPr="0023472D">
              <w:rPr>
                <w:rFonts w:ascii="Times New Roman" w:eastAsia="Times New Roman" w:hAnsi="Times New Roman" w:cs="Times New Roman"/>
                <w:color w:val="auto"/>
                <w:lang w:eastAsia="en-US" w:bidi="ar-SA"/>
              </w:rPr>
              <w:t>Введение. От истоков литературы – к литературным жанрам</w:t>
            </w:r>
          </w:p>
        </w:tc>
      </w:tr>
      <w:tr w:rsidR="0023472D" w:rsidRPr="0023472D" w:rsidTr="00DC6197">
        <w:trPr>
          <w:trHeight w:val="207"/>
        </w:trPr>
        <w:tc>
          <w:tcPr>
            <w:tcW w:w="9640" w:type="dxa"/>
            <w:tcBorders>
              <w:top w:val="nil"/>
              <w:left w:val="single" w:sz="2" w:space="0" w:color="000000"/>
              <w:bottom w:val="single" w:sz="2" w:space="0" w:color="000000"/>
              <w:right w:val="nil"/>
            </w:tcBorders>
            <w:hideMark/>
          </w:tcPr>
          <w:p w:rsidR="0023472D" w:rsidRPr="0023472D" w:rsidRDefault="0023472D" w:rsidP="0023472D">
            <w:pPr>
              <w:suppressLineNumbers/>
              <w:suppressAutoHyphens/>
              <w:rPr>
                <w:rFonts w:ascii="Times New Roman" w:eastAsia="Lucida Sans Unicode" w:hAnsi="Times New Roman" w:cs="Times New Roman"/>
                <w:color w:val="auto"/>
                <w:kern w:val="2"/>
                <w:lang w:eastAsia="en-US" w:bidi="ar-SA"/>
              </w:rPr>
            </w:pPr>
            <w:r w:rsidRPr="0023472D">
              <w:rPr>
                <w:rFonts w:ascii="Times New Roman" w:eastAsia="Times New Roman" w:hAnsi="Times New Roman" w:cs="Times New Roman"/>
                <w:color w:val="auto"/>
                <w:lang w:eastAsia="en-US" w:bidi="ar-SA"/>
              </w:rPr>
              <w:t>Фольклор</w:t>
            </w:r>
          </w:p>
        </w:tc>
      </w:tr>
      <w:tr w:rsidR="0023472D" w:rsidRPr="0023472D" w:rsidTr="00DC6197">
        <w:trPr>
          <w:trHeight w:val="231"/>
        </w:trPr>
        <w:tc>
          <w:tcPr>
            <w:tcW w:w="9640" w:type="dxa"/>
            <w:tcBorders>
              <w:top w:val="nil"/>
              <w:left w:val="single" w:sz="2" w:space="0" w:color="000000"/>
              <w:bottom w:val="single" w:sz="2" w:space="0" w:color="000000"/>
              <w:right w:val="nil"/>
            </w:tcBorders>
            <w:hideMark/>
          </w:tcPr>
          <w:p w:rsidR="0023472D" w:rsidRPr="0023472D" w:rsidRDefault="0023472D" w:rsidP="0023472D">
            <w:pPr>
              <w:suppressLineNumbers/>
              <w:suppressAutoHyphens/>
              <w:rPr>
                <w:rFonts w:ascii="Times New Roman" w:eastAsia="Lucida Sans Unicode" w:hAnsi="Times New Roman" w:cs="Times New Roman"/>
                <w:color w:val="auto"/>
                <w:kern w:val="2"/>
                <w:lang w:eastAsia="en-US" w:bidi="ar-SA"/>
              </w:rPr>
            </w:pPr>
            <w:r w:rsidRPr="0023472D">
              <w:rPr>
                <w:rFonts w:ascii="Times New Roman" w:eastAsia="Times New Roman" w:hAnsi="Times New Roman" w:cs="Times New Roman"/>
                <w:color w:val="auto"/>
                <w:lang w:eastAsia="en-US" w:bidi="ar-SA"/>
              </w:rPr>
              <w:t>Баллада</w:t>
            </w:r>
          </w:p>
        </w:tc>
      </w:tr>
      <w:tr w:rsidR="0023472D" w:rsidRPr="0023472D" w:rsidTr="00DC6197">
        <w:tc>
          <w:tcPr>
            <w:tcW w:w="9640" w:type="dxa"/>
            <w:tcBorders>
              <w:top w:val="nil"/>
              <w:left w:val="single" w:sz="2" w:space="0" w:color="000000"/>
              <w:bottom w:val="single" w:sz="2" w:space="0" w:color="000000"/>
              <w:right w:val="nil"/>
            </w:tcBorders>
            <w:hideMark/>
          </w:tcPr>
          <w:p w:rsidR="0023472D" w:rsidRPr="0023472D" w:rsidRDefault="0023472D" w:rsidP="0023472D">
            <w:pPr>
              <w:widowControl/>
              <w:rPr>
                <w:rFonts w:ascii="Times New Roman" w:eastAsia="Lucida Sans Unicode" w:hAnsi="Times New Roman" w:cs="Times New Roman"/>
                <w:color w:val="auto"/>
                <w:kern w:val="2"/>
                <w:lang w:eastAsia="en-US" w:bidi="ar-SA"/>
              </w:rPr>
            </w:pPr>
            <w:r w:rsidRPr="0023472D">
              <w:rPr>
                <w:rFonts w:ascii="Times New Roman" w:eastAsia="Times New Roman" w:hAnsi="Times New Roman" w:cs="Times New Roman"/>
                <w:color w:val="auto"/>
                <w:lang w:eastAsia="en-US" w:bidi="ar-SA"/>
              </w:rPr>
              <w:t>Литературная сказка</w:t>
            </w:r>
          </w:p>
        </w:tc>
      </w:tr>
      <w:tr w:rsidR="0023472D" w:rsidRPr="0023472D" w:rsidTr="00DC6197">
        <w:tc>
          <w:tcPr>
            <w:tcW w:w="9640" w:type="dxa"/>
            <w:tcBorders>
              <w:top w:val="nil"/>
              <w:left w:val="single" w:sz="2" w:space="0" w:color="000000"/>
              <w:bottom w:val="single" w:sz="2" w:space="0" w:color="000000"/>
              <w:right w:val="nil"/>
            </w:tcBorders>
            <w:hideMark/>
          </w:tcPr>
          <w:p w:rsidR="0023472D" w:rsidRPr="0023472D" w:rsidRDefault="0023472D" w:rsidP="0023472D">
            <w:pPr>
              <w:suppressLineNumbers/>
              <w:suppressAutoHyphens/>
              <w:rPr>
                <w:rFonts w:ascii="Times New Roman" w:eastAsia="Lucida Sans Unicode" w:hAnsi="Times New Roman" w:cs="Times New Roman"/>
                <w:color w:val="auto"/>
                <w:kern w:val="2"/>
                <w:lang w:eastAsia="en-US" w:bidi="ar-SA"/>
              </w:rPr>
            </w:pPr>
            <w:r w:rsidRPr="0023472D">
              <w:rPr>
                <w:rFonts w:ascii="Times New Roman" w:eastAsia="Times New Roman" w:hAnsi="Times New Roman" w:cs="Times New Roman"/>
                <w:color w:val="auto"/>
                <w:lang w:eastAsia="en-US" w:bidi="ar-SA"/>
              </w:rPr>
              <w:t>Литературная песня</w:t>
            </w:r>
          </w:p>
        </w:tc>
      </w:tr>
      <w:tr w:rsidR="0023472D" w:rsidRPr="0023472D" w:rsidTr="00DC6197">
        <w:tc>
          <w:tcPr>
            <w:tcW w:w="9640" w:type="dxa"/>
            <w:tcBorders>
              <w:top w:val="nil"/>
              <w:left w:val="single" w:sz="2" w:space="0" w:color="000000"/>
              <w:bottom w:val="single" w:sz="2" w:space="0" w:color="000000"/>
              <w:right w:val="nil"/>
            </w:tcBorders>
            <w:hideMark/>
          </w:tcPr>
          <w:p w:rsidR="0023472D" w:rsidRPr="0023472D" w:rsidRDefault="0023472D" w:rsidP="0023472D">
            <w:pPr>
              <w:suppressLineNumbers/>
              <w:suppressAutoHyphens/>
              <w:rPr>
                <w:rFonts w:ascii="Times New Roman" w:eastAsia="Times New Roman" w:hAnsi="Times New Roman" w:cs="Times New Roman"/>
                <w:color w:val="auto"/>
                <w:lang w:eastAsia="en-US" w:bidi="ar-SA"/>
              </w:rPr>
            </w:pPr>
            <w:r w:rsidRPr="0023472D">
              <w:rPr>
                <w:rFonts w:ascii="Times New Roman" w:eastAsia="Times New Roman" w:hAnsi="Times New Roman" w:cs="Times New Roman"/>
                <w:color w:val="auto"/>
                <w:lang w:eastAsia="en-US" w:bidi="ar-SA"/>
              </w:rPr>
              <w:t>Воображение и мечта в литературе : путешествия, приключения, детектив</w:t>
            </w:r>
          </w:p>
        </w:tc>
      </w:tr>
      <w:tr w:rsidR="0023472D" w:rsidRPr="0023472D" w:rsidTr="00DC6197">
        <w:tc>
          <w:tcPr>
            <w:tcW w:w="9640" w:type="dxa"/>
            <w:tcBorders>
              <w:top w:val="nil"/>
              <w:left w:val="single" w:sz="2" w:space="0" w:color="000000"/>
              <w:bottom w:val="single" w:sz="2" w:space="0" w:color="000000"/>
              <w:right w:val="nil"/>
            </w:tcBorders>
            <w:hideMark/>
          </w:tcPr>
          <w:p w:rsidR="0023472D" w:rsidRPr="0023472D" w:rsidRDefault="0023472D" w:rsidP="0023472D">
            <w:pPr>
              <w:suppressLineNumbers/>
              <w:suppressAutoHyphens/>
              <w:rPr>
                <w:rFonts w:ascii="Times New Roman" w:eastAsia="Lucida Sans Unicode" w:hAnsi="Times New Roman" w:cs="Times New Roman"/>
                <w:color w:val="auto"/>
                <w:kern w:val="2"/>
                <w:lang w:eastAsia="en-US" w:bidi="ar-SA"/>
              </w:rPr>
            </w:pPr>
            <w:r w:rsidRPr="0023472D">
              <w:rPr>
                <w:rFonts w:ascii="Times New Roman" w:eastAsia="Times New Roman" w:hAnsi="Times New Roman" w:cs="Times New Roman"/>
                <w:color w:val="auto"/>
                <w:lang w:eastAsia="en-US" w:bidi="ar-SA"/>
              </w:rPr>
              <w:t>Стихи о природе и о природе творчества</w:t>
            </w:r>
          </w:p>
        </w:tc>
      </w:tr>
      <w:tr w:rsidR="0023472D" w:rsidRPr="0023472D" w:rsidTr="00DC6197">
        <w:tc>
          <w:tcPr>
            <w:tcW w:w="9640" w:type="dxa"/>
            <w:tcBorders>
              <w:top w:val="nil"/>
              <w:left w:val="single" w:sz="2" w:space="0" w:color="000000"/>
              <w:bottom w:val="single" w:sz="4" w:space="0" w:color="auto"/>
              <w:right w:val="nil"/>
            </w:tcBorders>
            <w:hideMark/>
          </w:tcPr>
          <w:p w:rsidR="0023472D" w:rsidRPr="0023472D" w:rsidRDefault="0023472D" w:rsidP="0023472D">
            <w:pPr>
              <w:suppressLineNumbers/>
              <w:suppressAutoHyphens/>
              <w:rPr>
                <w:rFonts w:ascii="Times New Roman" w:eastAsia="Lucida Sans Unicode" w:hAnsi="Times New Roman" w:cs="Times New Roman"/>
                <w:color w:val="auto"/>
                <w:kern w:val="2"/>
                <w:lang w:eastAsia="en-US" w:bidi="ar-SA"/>
              </w:rPr>
            </w:pPr>
            <w:r w:rsidRPr="0023472D">
              <w:rPr>
                <w:rFonts w:ascii="Times New Roman" w:eastAsia="Times New Roman" w:hAnsi="Times New Roman" w:cs="Times New Roman"/>
                <w:color w:val="auto"/>
                <w:lang w:eastAsia="en-US" w:bidi="ar-SA"/>
              </w:rPr>
              <w:t>Страницы классики.</w:t>
            </w:r>
          </w:p>
        </w:tc>
      </w:tr>
      <w:tr w:rsidR="0023472D" w:rsidRPr="0023472D" w:rsidTr="00DC6197">
        <w:tc>
          <w:tcPr>
            <w:tcW w:w="9640" w:type="dxa"/>
            <w:tcBorders>
              <w:top w:val="single" w:sz="4" w:space="0" w:color="auto"/>
              <w:left w:val="single" w:sz="4" w:space="0" w:color="auto"/>
              <w:bottom w:val="single" w:sz="4" w:space="0" w:color="auto"/>
              <w:right w:val="single" w:sz="4" w:space="0" w:color="auto"/>
            </w:tcBorders>
            <w:hideMark/>
          </w:tcPr>
          <w:p w:rsidR="0023472D" w:rsidRPr="0023472D" w:rsidRDefault="0023472D" w:rsidP="0023472D">
            <w:pPr>
              <w:suppressLineNumbers/>
              <w:suppressAutoHyphens/>
              <w:rPr>
                <w:rFonts w:ascii="Times New Roman" w:eastAsia="Lucida Sans Unicode" w:hAnsi="Times New Roman" w:cs="Times New Roman"/>
                <w:color w:val="auto"/>
                <w:kern w:val="2"/>
                <w:lang w:eastAsia="en-US" w:bidi="ar-SA"/>
              </w:rPr>
            </w:pPr>
            <w:r w:rsidRPr="0023472D">
              <w:rPr>
                <w:rFonts w:ascii="Times New Roman" w:eastAsia="Times New Roman" w:hAnsi="Times New Roman" w:cs="Times New Roman"/>
                <w:color w:val="auto"/>
                <w:lang w:eastAsia="en-US" w:bidi="ar-SA"/>
              </w:rPr>
              <w:t>Среди ровесников.</w:t>
            </w:r>
          </w:p>
        </w:tc>
      </w:tr>
      <w:tr w:rsidR="0023472D" w:rsidRPr="0023472D" w:rsidTr="00DC6197">
        <w:tc>
          <w:tcPr>
            <w:tcW w:w="9640" w:type="dxa"/>
            <w:tcBorders>
              <w:top w:val="single" w:sz="4" w:space="0" w:color="auto"/>
              <w:left w:val="single" w:sz="4" w:space="0" w:color="auto"/>
              <w:bottom w:val="single" w:sz="4" w:space="0" w:color="auto"/>
              <w:right w:val="single" w:sz="4" w:space="0" w:color="auto"/>
            </w:tcBorders>
            <w:hideMark/>
          </w:tcPr>
          <w:p w:rsidR="0023472D" w:rsidRPr="0023472D" w:rsidRDefault="0023472D" w:rsidP="0023472D">
            <w:pPr>
              <w:widowControl/>
              <w:snapToGrid w:val="0"/>
              <w:rPr>
                <w:rFonts w:ascii="Times New Roman" w:eastAsia="Times New Roman" w:hAnsi="Times New Roman" w:cs="Times New Roman"/>
                <w:color w:val="auto"/>
                <w:lang w:eastAsia="en-US" w:bidi="ar-SA"/>
              </w:rPr>
            </w:pPr>
            <w:r w:rsidRPr="0023472D">
              <w:rPr>
                <w:rFonts w:ascii="Times New Roman" w:eastAsia="Times New Roman" w:hAnsi="Times New Roman" w:cs="Times New Roman"/>
                <w:color w:val="auto"/>
                <w:lang w:eastAsia="en-US" w:bidi="ar-SA"/>
              </w:rPr>
              <w:t>Круг чтения. Резервные уроки</w:t>
            </w:r>
          </w:p>
        </w:tc>
      </w:tr>
    </w:tbl>
    <w:p w:rsidR="0023472D" w:rsidRPr="0023472D" w:rsidRDefault="0023472D" w:rsidP="0023472D">
      <w:pPr>
        <w:widowControl/>
        <w:tabs>
          <w:tab w:val="left" w:pos="3915"/>
        </w:tabs>
        <w:rPr>
          <w:rFonts w:ascii="Times New Roman" w:eastAsia="Times New Roman" w:hAnsi="Times New Roman" w:cs="Times New Roman"/>
          <w:b/>
          <w:color w:val="auto"/>
          <w:sz w:val="28"/>
          <w:szCs w:val="28"/>
          <w:lang w:eastAsia="en-US" w:bidi="ar-SA"/>
        </w:rPr>
      </w:pPr>
    </w:p>
    <w:p w:rsidR="0023472D" w:rsidRPr="0023472D" w:rsidRDefault="0023472D" w:rsidP="0023472D">
      <w:pPr>
        <w:widowControl/>
        <w:tabs>
          <w:tab w:val="left" w:pos="3915"/>
        </w:tabs>
        <w:rPr>
          <w:rFonts w:ascii="Times New Roman" w:eastAsia="Times New Roman" w:hAnsi="Times New Roman" w:cs="Times New Roman"/>
          <w:b/>
          <w:color w:val="auto"/>
          <w:sz w:val="28"/>
          <w:szCs w:val="28"/>
          <w:lang w:eastAsia="en-US" w:bidi="ar-SA"/>
        </w:rPr>
      </w:pPr>
      <w:r w:rsidRPr="0023472D">
        <w:rPr>
          <w:rFonts w:ascii="Times New Roman" w:eastAsia="Times New Roman" w:hAnsi="Times New Roman" w:cs="Times New Roman"/>
          <w:b/>
          <w:color w:val="auto"/>
          <w:sz w:val="28"/>
          <w:szCs w:val="28"/>
          <w:lang w:eastAsia="en-US" w:bidi="ar-SA"/>
        </w:rPr>
        <w:t>7 класс</w:t>
      </w:r>
    </w:p>
    <w:tbl>
      <w:tblPr>
        <w:tblpPr w:leftFromText="180" w:rightFromText="180" w:bottomFromText="200" w:vertAnchor="text" w:horzAnchor="page" w:tblpX="1297" w:tblpY="127"/>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47"/>
      </w:tblGrid>
      <w:tr w:rsidR="0023472D" w:rsidRPr="0023472D" w:rsidTr="00DC6197">
        <w:trPr>
          <w:cantSplit/>
          <w:trHeight w:val="655"/>
        </w:trPr>
        <w:tc>
          <w:tcPr>
            <w:tcW w:w="9747" w:type="dxa"/>
            <w:tcBorders>
              <w:top w:val="single" w:sz="4" w:space="0" w:color="auto"/>
              <w:left w:val="single" w:sz="4" w:space="0" w:color="auto"/>
              <w:bottom w:val="single" w:sz="4" w:space="0" w:color="auto"/>
              <w:right w:val="single" w:sz="4" w:space="0" w:color="auto"/>
            </w:tcBorders>
          </w:tcPr>
          <w:p w:rsidR="0023472D" w:rsidRPr="0023472D" w:rsidRDefault="0023472D" w:rsidP="00DC6197">
            <w:pPr>
              <w:widowControl/>
              <w:contextualSpacing/>
              <w:rPr>
                <w:rFonts w:ascii="Times New Roman" w:eastAsia="Calibri" w:hAnsi="Times New Roman" w:cs="Times New Roman"/>
                <w:b/>
                <w:color w:val="auto"/>
                <w:lang w:eastAsia="en-US" w:bidi="ar-SA"/>
              </w:rPr>
            </w:pPr>
            <w:r w:rsidRPr="0023472D">
              <w:rPr>
                <w:rFonts w:ascii="Times New Roman" w:eastAsia="Calibri" w:hAnsi="Times New Roman" w:cs="Times New Roman"/>
                <w:b/>
                <w:color w:val="auto"/>
                <w:lang w:eastAsia="en-US" w:bidi="ar-SA"/>
              </w:rPr>
              <w:t>Раздел/тема</w:t>
            </w:r>
          </w:p>
        </w:tc>
      </w:tr>
      <w:tr w:rsidR="0023472D" w:rsidRPr="0023472D" w:rsidTr="00DC6197">
        <w:tc>
          <w:tcPr>
            <w:tcW w:w="9747" w:type="dxa"/>
            <w:tcBorders>
              <w:top w:val="single" w:sz="4" w:space="0" w:color="auto"/>
              <w:left w:val="single" w:sz="4" w:space="0" w:color="auto"/>
              <w:bottom w:val="single" w:sz="4" w:space="0" w:color="auto"/>
              <w:right w:val="single" w:sz="4" w:space="0" w:color="auto"/>
            </w:tcBorders>
            <w:hideMark/>
          </w:tcPr>
          <w:p w:rsidR="0023472D" w:rsidRPr="0023472D" w:rsidRDefault="0023472D" w:rsidP="00DC6197">
            <w:pPr>
              <w:widowControl/>
              <w:rPr>
                <w:rFonts w:ascii="Times New Roman" w:eastAsia="Times New Roman" w:hAnsi="Times New Roman" w:cs="Times New Roman"/>
                <w:color w:val="auto"/>
                <w:lang w:eastAsia="en-US" w:bidi="ar-SA"/>
              </w:rPr>
            </w:pPr>
            <w:r w:rsidRPr="0023472D">
              <w:rPr>
                <w:rFonts w:ascii="Times New Roman" w:eastAsia="Times New Roman" w:hAnsi="Times New Roman" w:cs="Times New Roman"/>
                <w:color w:val="auto"/>
                <w:lang w:eastAsia="en-US" w:bidi="ar-SA"/>
              </w:rPr>
              <w:t>Введение</w:t>
            </w:r>
          </w:p>
        </w:tc>
      </w:tr>
      <w:tr w:rsidR="0023472D" w:rsidRPr="0023472D" w:rsidTr="00DC6197">
        <w:tc>
          <w:tcPr>
            <w:tcW w:w="9747" w:type="dxa"/>
            <w:tcBorders>
              <w:top w:val="single" w:sz="4" w:space="0" w:color="auto"/>
              <w:left w:val="single" w:sz="4" w:space="0" w:color="auto"/>
              <w:bottom w:val="single" w:sz="4" w:space="0" w:color="auto"/>
              <w:right w:val="single" w:sz="4" w:space="0" w:color="auto"/>
            </w:tcBorders>
          </w:tcPr>
          <w:p w:rsidR="0023472D" w:rsidRPr="0023472D" w:rsidRDefault="0023472D" w:rsidP="00DC6197">
            <w:pPr>
              <w:widowControl/>
              <w:rPr>
                <w:rFonts w:ascii="Times New Roman" w:eastAsia="Times New Roman" w:hAnsi="Times New Roman" w:cs="Times New Roman"/>
                <w:color w:val="auto"/>
                <w:lang w:eastAsia="en-US" w:bidi="ar-SA"/>
              </w:rPr>
            </w:pPr>
            <w:r w:rsidRPr="0023472D">
              <w:rPr>
                <w:rFonts w:ascii="Times New Roman" w:eastAsia="Times New Roman" w:hAnsi="Times New Roman" w:cs="Times New Roman"/>
                <w:color w:val="auto"/>
                <w:lang w:eastAsia="en-US" w:bidi="ar-SA"/>
              </w:rPr>
              <w:t>Страницы классики. Литература XIX в.</w:t>
            </w:r>
          </w:p>
        </w:tc>
      </w:tr>
      <w:tr w:rsidR="0023472D" w:rsidRPr="0023472D" w:rsidTr="00DC6197">
        <w:trPr>
          <w:trHeight w:val="293"/>
        </w:trPr>
        <w:tc>
          <w:tcPr>
            <w:tcW w:w="9747" w:type="dxa"/>
            <w:tcBorders>
              <w:top w:val="single" w:sz="4" w:space="0" w:color="auto"/>
              <w:left w:val="single" w:sz="4" w:space="0" w:color="auto"/>
              <w:bottom w:val="single" w:sz="4" w:space="0" w:color="auto"/>
              <w:right w:val="single" w:sz="4" w:space="0" w:color="auto"/>
            </w:tcBorders>
          </w:tcPr>
          <w:p w:rsidR="0023472D" w:rsidRPr="0023472D" w:rsidRDefault="0023472D" w:rsidP="00DC6197">
            <w:pPr>
              <w:widowControl/>
              <w:autoSpaceDE w:val="0"/>
              <w:rPr>
                <w:rFonts w:ascii="Times New Roman" w:eastAsia="Times New Roman" w:hAnsi="Times New Roman" w:cs="Times New Roman"/>
                <w:color w:val="auto"/>
                <w:lang w:eastAsia="en-US" w:bidi="ar-SA"/>
              </w:rPr>
            </w:pPr>
            <w:r w:rsidRPr="0023472D">
              <w:rPr>
                <w:rFonts w:ascii="Times New Roman" w:eastAsia="Times New Roman" w:hAnsi="Times New Roman" w:cs="Times New Roman"/>
                <w:color w:val="auto"/>
                <w:lang w:eastAsia="en-US" w:bidi="ar-SA"/>
              </w:rPr>
              <w:t xml:space="preserve">Русская лирика середины XIX в. Основные темы и мотивы </w:t>
            </w:r>
          </w:p>
        </w:tc>
      </w:tr>
      <w:tr w:rsidR="0023472D" w:rsidRPr="0023472D" w:rsidTr="00DC6197">
        <w:tc>
          <w:tcPr>
            <w:tcW w:w="9747" w:type="dxa"/>
            <w:tcBorders>
              <w:top w:val="single" w:sz="4" w:space="0" w:color="auto"/>
              <w:left w:val="single" w:sz="4" w:space="0" w:color="auto"/>
              <w:bottom w:val="single" w:sz="4" w:space="0" w:color="auto"/>
              <w:right w:val="single" w:sz="4" w:space="0" w:color="auto"/>
            </w:tcBorders>
          </w:tcPr>
          <w:p w:rsidR="0023472D" w:rsidRPr="0023472D" w:rsidRDefault="0023472D" w:rsidP="00DC6197">
            <w:pPr>
              <w:widowControl/>
              <w:rPr>
                <w:rFonts w:ascii="Times New Roman" w:eastAsia="Times New Roman" w:hAnsi="Times New Roman" w:cs="Times New Roman"/>
                <w:color w:val="auto"/>
                <w:lang w:eastAsia="en-US" w:bidi="ar-SA"/>
              </w:rPr>
            </w:pPr>
            <w:r w:rsidRPr="0023472D">
              <w:rPr>
                <w:rFonts w:ascii="Times New Roman" w:eastAsia="Times New Roman" w:hAnsi="Times New Roman" w:cs="Times New Roman"/>
                <w:color w:val="auto"/>
                <w:lang w:eastAsia="en-US" w:bidi="ar-SA"/>
              </w:rPr>
              <w:t xml:space="preserve">Страницы классики. Литература рубежа XIX–XX вв. </w:t>
            </w:r>
          </w:p>
        </w:tc>
      </w:tr>
      <w:tr w:rsidR="0023472D" w:rsidRPr="0023472D" w:rsidTr="00DC6197">
        <w:tc>
          <w:tcPr>
            <w:tcW w:w="9747" w:type="dxa"/>
            <w:tcBorders>
              <w:top w:val="single" w:sz="4" w:space="0" w:color="auto"/>
              <w:left w:val="single" w:sz="4" w:space="0" w:color="auto"/>
              <w:bottom w:val="single" w:sz="4" w:space="0" w:color="auto"/>
              <w:right w:val="single" w:sz="4" w:space="0" w:color="auto"/>
            </w:tcBorders>
          </w:tcPr>
          <w:p w:rsidR="0023472D" w:rsidRPr="0023472D" w:rsidRDefault="0023472D" w:rsidP="00DC6197">
            <w:pPr>
              <w:widowControl/>
              <w:rPr>
                <w:rFonts w:ascii="Times New Roman" w:eastAsia="Times New Roman" w:hAnsi="Times New Roman" w:cs="Times New Roman"/>
                <w:color w:val="auto"/>
                <w:lang w:eastAsia="en-US" w:bidi="ar-SA"/>
              </w:rPr>
            </w:pPr>
            <w:r w:rsidRPr="0023472D">
              <w:rPr>
                <w:rFonts w:ascii="Times New Roman" w:eastAsia="Times New Roman" w:hAnsi="Times New Roman" w:cs="Times New Roman"/>
                <w:color w:val="auto"/>
                <w:lang w:eastAsia="en-US" w:bidi="ar-SA"/>
              </w:rPr>
              <w:t xml:space="preserve">Страницы классики. Литература XX в. </w:t>
            </w:r>
          </w:p>
        </w:tc>
      </w:tr>
      <w:tr w:rsidR="0023472D" w:rsidRPr="0023472D" w:rsidTr="00DC6197">
        <w:tc>
          <w:tcPr>
            <w:tcW w:w="9747" w:type="dxa"/>
            <w:tcBorders>
              <w:top w:val="single" w:sz="4" w:space="0" w:color="auto"/>
              <w:left w:val="single" w:sz="4" w:space="0" w:color="auto"/>
              <w:bottom w:val="single" w:sz="4" w:space="0" w:color="auto"/>
              <w:right w:val="single" w:sz="4" w:space="0" w:color="auto"/>
            </w:tcBorders>
          </w:tcPr>
          <w:p w:rsidR="0023472D" w:rsidRPr="0023472D" w:rsidRDefault="0023472D" w:rsidP="00DC6197">
            <w:pPr>
              <w:widowControl/>
              <w:rPr>
                <w:rFonts w:ascii="Times New Roman" w:eastAsia="Times New Roman" w:hAnsi="Times New Roman" w:cs="Times New Roman"/>
                <w:color w:val="auto"/>
                <w:lang w:eastAsia="en-US" w:bidi="ar-SA"/>
              </w:rPr>
            </w:pPr>
            <w:r w:rsidRPr="0023472D">
              <w:rPr>
                <w:rFonts w:ascii="Times New Roman" w:eastAsia="Times New Roman" w:hAnsi="Times New Roman" w:cs="Times New Roman"/>
                <w:color w:val="auto"/>
                <w:lang w:eastAsia="en-US" w:bidi="ar-SA"/>
              </w:rPr>
              <w:t>Наедине с поэтом. Тема войны в русской поэзии ХХ в. </w:t>
            </w:r>
          </w:p>
        </w:tc>
      </w:tr>
      <w:tr w:rsidR="0023472D" w:rsidRPr="0023472D" w:rsidTr="00DC6197">
        <w:tc>
          <w:tcPr>
            <w:tcW w:w="9747" w:type="dxa"/>
            <w:tcBorders>
              <w:top w:val="single" w:sz="4" w:space="0" w:color="auto"/>
              <w:left w:val="single" w:sz="4" w:space="0" w:color="auto"/>
              <w:bottom w:val="single" w:sz="4" w:space="0" w:color="auto"/>
              <w:right w:val="single" w:sz="4" w:space="0" w:color="auto"/>
            </w:tcBorders>
          </w:tcPr>
          <w:p w:rsidR="0023472D" w:rsidRPr="0023472D" w:rsidRDefault="0023472D" w:rsidP="00DC6197">
            <w:pPr>
              <w:widowControl/>
              <w:rPr>
                <w:rFonts w:ascii="Times New Roman" w:eastAsia="Times New Roman" w:hAnsi="Times New Roman" w:cs="Times New Roman"/>
                <w:color w:val="auto"/>
                <w:lang w:eastAsia="en-US" w:bidi="ar-SA"/>
              </w:rPr>
            </w:pPr>
            <w:r w:rsidRPr="0023472D">
              <w:rPr>
                <w:rFonts w:ascii="Times New Roman" w:eastAsia="Times New Roman" w:hAnsi="Times New Roman" w:cs="Times New Roman"/>
                <w:color w:val="auto"/>
                <w:lang w:eastAsia="en-US" w:bidi="ar-SA"/>
              </w:rPr>
              <w:t xml:space="preserve">Национальный характер в литературе ХХ в. </w:t>
            </w:r>
          </w:p>
        </w:tc>
      </w:tr>
      <w:tr w:rsidR="0023472D" w:rsidRPr="0023472D" w:rsidTr="00DC6197">
        <w:tc>
          <w:tcPr>
            <w:tcW w:w="9747" w:type="dxa"/>
            <w:tcBorders>
              <w:top w:val="single" w:sz="4" w:space="0" w:color="auto"/>
              <w:left w:val="single" w:sz="4" w:space="0" w:color="auto"/>
              <w:bottom w:val="single" w:sz="4" w:space="0" w:color="auto"/>
              <w:right w:val="single" w:sz="4" w:space="0" w:color="auto"/>
            </w:tcBorders>
          </w:tcPr>
          <w:p w:rsidR="0023472D" w:rsidRPr="0023472D" w:rsidRDefault="0023472D" w:rsidP="00DC6197">
            <w:pPr>
              <w:widowControl/>
              <w:rPr>
                <w:rFonts w:ascii="Times New Roman" w:eastAsia="Times New Roman" w:hAnsi="Times New Roman" w:cs="Times New Roman"/>
                <w:color w:val="auto"/>
                <w:lang w:eastAsia="en-US" w:bidi="ar-SA"/>
              </w:rPr>
            </w:pPr>
            <w:r w:rsidRPr="0023472D">
              <w:rPr>
                <w:rFonts w:ascii="Times New Roman" w:eastAsia="Times New Roman" w:hAnsi="Times New Roman" w:cs="Times New Roman"/>
                <w:color w:val="auto"/>
                <w:lang w:eastAsia="en-US" w:bidi="ar-SA"/>
              </w:rPr>
              <w:t>Повторение и обобщение</w:t>
            </w:r>
          </w:p>
        </w:tc>
      </w:tr>
      <w:tr w:rsidR="0023472D" w:rsidRPr="0023472D" w:rsidTr="00DC6197">
        <w:tc>
          <w:tcPr>
            <w:tcW w:w="9747" w:type="dxa"/>
            <w:tcBorders>
              <w:top w:val="single" w:sz="4" w:space="0" w:color="auto"/>
              <w:left w:val="single" w:sz="4" w:space="0" w:color="auto"/>
              <w:bottom w:val="single" w:sz="4" w:space="0" w:color="auto"/>
              <w:right w:val="single" w:sz="4" w:space="0" w:color="auto"/>
            </w:tcBorders>
          </w:tcPr>
          <w:p w:rsidR="0023472D" w:rsidRPr="0023472D" w:rsidRDefault="0023472D" w:rsidP="00DC6197">
            <w:pPr>
              <w:widowControl/>
              <w:rPr>
                <w:rFonts w:ascii="Times New Roman" w:eastAsia="Times New Roman" w:hAnsi="Times New Roman" w:cs="Times New Roman"/>
                <w:color w:val="auto"/>
                <w:lang w:eastAsia="en-US" w:bidi="ar-SA"/>
              </w:rPr>
            </w:pPr>
            <w:r w:rsidRPr="0023472D">
              <w:rPr>
                <w:rFonts w:ascii="Times New Roman" w:eastAsia="Times New Roman" w:hAnsi="Times New Roman" w:cs="Times New Roman"/>
                <w:color w:val="auto"/>
                <w:lang w:eastAsia="en-US" w:bidi="ar-SA"/>
              </w:rPr>
              <w:t>Резервные уроки</w:t>
            </w:r>
          </w:p>
        </w:tc>
      </w:tr>
      <w:tr w:rsidR="0023472D" w:rsidRPr="0023472D" w:rsidTr="00DC6197">
        <w:tc>
          <w:tcPr>
            <w:tcW w:w="9747" w:type="dxa"/>
            <w:tcBorders>
              <w:top w:val="single" w:sz="4" w:space="0" w:color="auto"/>
              <w:left w:val="single" w:sz="4" w:space="0" w:color="auto"/>
              <w:bottom w:val="single" w:sz="4" w:space="0" w:color="auto"/>
              <w:right w:val="single" w:sz="4" w:space="0" w:color="auto"/>
            </w:tcBorders>
          </w:tcPr>
          <w:p w:rsidR="0023472D" w:rsidRPr="0023472D" w:rsidRDefault="0023472D" w:rsidP="00DC6197">
            <w:pPr>
              <w:widowControl/>
              <w:rPr>
                <w:rFonts w:ascii="Times New Roman" w:eastAsia="Times New Roman" w:hAnsi="Times New Roman" w:cs="Times New Roman"/>
                <w:color w:val="auto"/>
                <w:lang w:eastAsia="en-US" w:bidi="ar-SA"/>
              </w:rPr>
            </w:pPr>
          </w:p>
        </w:tc>
      </w:tr>
    </w:tbl>
    <w:p w:rsidR="0023472D" w:rsidRPr="0023472D" w:rsidRDefault="0023472D" w:rsidP="0023472D">
      <w:pPr>
        <w:widowControl/>
        <w:tabs>
          <w:tab w:val="left" w:pos="3915"/>
        </w:tabs>
        <w:rPr>
          <w:rFonts w:ascii="Times New Roman" w:eastAsia="Times New Roman" w:hAnsi="Times New Roman" w:cs="Times New Roman"/>
          <w:b/>
          <w:color w:val="auto"/>
          <w:sz w:val="28"/>
          <w:szCs w:val="28"/>
          <w:lang w:eastAsia="en-US" w:bidi="ar-SA"/>
        </w:rPr>
      </w:pPr>
    </w:p>
    <w:p w:rsidR="0023472D" w:rsidRDefault="0023472D" w:rsidP="0023472D">
      <w:pPr>
        <w:widowControl/>
        <w:tabs>
          <w:tab w:val="left" w:pos="3915"/>
        </w:tabs>
        <w:rPr>
          <w:rFonts w:ascii="Times New Roman" w:eastAsia="Times New Roman" w:hAnsi="Times New Roman" w:cs="Times New Roman"/>
          <w:b/>
          <w:color w:val="auto"/>
          <w:sz w:val="28"/>
          <w:szCs w:val="28"/>
          <w:lang w:eastAsia="en-US" w:bidi="ar-SA"/>
        </w:rPr>
      </w:pPr>
    </w:p>
    <w:p w:rsidR="00DC6197" w:rsidRDefault="00DC6197" w:rsidP="0023472D">
      <w:pPr>
        <w:widowControl/>
        <w:tabs>
          <w:tab w:val="left" w:pos="3915"/>
        </w:tabs>
        <w:rPr>
          <w:rFonts w:ascii="Times New Roman" w:eastAsia="Times New Roman" w:hAnsi="Times New Roman" w:cs="Times New Roman"/>
          <w:b/>
          <w:color w:val="auto"/>
          <w:sz w:val="28"/>
          <w:szCs w:val="28"/>
          <w:lang w:eastAsia="en-US" w:bidi="ar-SA"/>
        </w:rPr>
      </w:pPr>
    </w:p>
    <w:p w:rsidR="00DC6197" w:rsidRDefault="00DC6197" w:rsidP="0023472D">
      <w:pPr>
        <w:widowControl/>
        <w:tabs>
          <w:tab w:val="left" w:pos="3915"/>
        </w:tabs>
        <w:rPr>
          <w:rFonts w:ascii="Times New Roman" w:eastAsia="Times New Roman" w:hAnsi="Times New Roman" w:cs="Times New Roman"/>
          <w:b/>
          <w:color w:val="auto"/>
          <w:sz w:val="28"/>
          <w:szCs w:val="28"/>
          <w:lang w:eastAsia="en-US" w:bidi="ar-SA"/>
        </w:rPr>
      </w:pPr>
    </w:p>
    <w:p w:rsidR="00DC6197" w:rsidRPr="0023472D" w:rsidRDefault="00DC6197" w:rsidP="0023472D">
      <w:pPr>
        <w:widowControl/>
        <w:tabs>
          <w:tab w:val="left" w:pos="3915"/>
        </w:tabs>
        <w:rPr>
          <w:rFonts w:ascii="Times New Roman" w:eastAsia="Times New Roman" w:hAnsi="Times New Roman" w:cs="Times New Roman"/>
          <w:b/>
          <w:color w:val="auto"/>
          <w:sz w:val="28"/>
          <w:szCs w:val="28"/>
          <w:lang w:eastAsia="en-US" w:bidi="ar-SA"/>
        </w:rPr>
      </w:pPr>
    </w:p>
    <w:p w:rsidR="0023472D" w:rsidRPr="0023472D" w:rsidRDefault="0023472D" w:rsidP="0023472D">
      <w:pPr>
        <w:widowControl/>
        <w:tabs>
          <w:tab w:val="left" w:pos="3915"/>
        </w:tabs>
        <w:rPr>
          <w:rFonts w:ascii="Times New Roman" w:eastAsia="Times New Roman" w:hAnsi="Times New Roman" w:cs="Times New Roman"/>
          <w:b/>
          <w:color w:val="auto"/>
          <w:sz w:val="28"/>
          <w:szCs w:val="28"/>
          <w:lang w:eastAsia="en-US" w:bidi="ar-SA"/>
        </w:rPr>
      </w:pPr>
      <w:r w:rsidRPr="0023472D">
        <w:rPr>
          <w:rFonts w:ascii="Times New Roman" w:eastAsia="Times New Roman" w:hAnsi="Times New Roman" w:cs="Times New Roman"/>
          <w:b/>
          <w:color w:val="auto"/>
          <w:sz w:val="28"/>
          <w:szCs w:val="28"/>
          <w:lang w:eastAsia="en-US" w:bidi="ar-SA"/>
        </w:rPr>
        <w:t>8 класс</w:t>
      </w:r>
    </w:p>
    <w:tbl>
      <w:tblPr>
        <w:tblStyle w:val="140"/>
        <w:tblW w:w="9640" w:type="dxa"/>
        <w:tblInd w:w="-34" w:type="dxa"/>
        <w:tblLook w:val="04A0" w:firstRow="1" w:lastRow="0" w:firstColumn="1" w:lastColumn="0" w:noHBand="0" w:noVBand="1"/>
      </w:tblPr>
      <w:tblGrid>
        <w:gridCol w:w="9640"/>
      </w:tblGrid>
      <w:tr w:rsidR="0023472D" w:rsidRPr="0023472D" w:rsidTr="00DC6197">
        <w:trPr>
          <w:trHeight w:val="90"/>
        </w:trPr>
        <w:tc>
          <w:tcPr>
            <w:tcW w:w="9640" w:type="dxa"/>
            <w:hideMark/>
          </w:tcPr>
          <w:p w:rsidR="0023472D" w:rsidRPr="0023472D" w:rsidRDefault="0023472D" w:rsidP="0023472D">
            <w:pPr>
              <w:contextualSpacing/>
              <w:rPr>
                <w:rFonts w:ascii="Times New Roman" w:hAnsi="Times New Roman"/>
                <w:b/>
                <w:color w:val="auto"/>
              </w:rPr>
            </w:pPr>
            <w:r w:rsidRPr="0023472D">
              <w:rPr>
                <w:rFonts w:ascii="Times New Roman" w:hAnsi="Times New Roman"/>
                <w:b/>
                <w:color w:val="auto"/>
              </w:rPr>
              <w:t>Раздел/тема</w:t>
            </w:r>
          </w:p>
        </w:tc>
      </w:tr>
      <w:tr w:rsidR="0023472D" w:rsidRPr="0023472D" w:rsidTr="00DC6197">
        <w:trPr>
          <w:trHeight w:val="90"/>
        </w:trPr>
        <w:tc>
          <w:tcPr>
            <w:tcW w:w="9640" w:type="dxa"/>
            <w:hideMark/>
          </w:tcPr>
          <w:p w:rsidR="0023472D" w:rsidRPr="0023472D" w:rsidRDefault="0023472D" w:rsidP="0023472D">
            <w:pPr>
              <w:contextualSpacing/>
              <w:rPr>
                <w:rFonts w:ascii="Times New Roman" w:hAnsi="Times New Roman"/>
                <w:color w:val="auto"/>
              </w:rPr>
            </w:pPr>
            <w:r w:rsidRPr="0023472D">
              <w:rPr>
                <w:rFonts w:ascii="Times New Roman" w:hAnsi="Times New Roman"/>
                <w:bCs/>
              </w:rPr>
              <w:t>Классицизм.</w:t>
            </w:r>
          </w:p>
        </w:tc>
      </w:tr>
      <w:tr w:rsidR="0023472D" w:rsidRPr="0023472D" w:rsidTr="00DC6197">
        <w:trPr>
          <w:trHeight w:val="90"/>
        </w:trPr>
        <w:tc>
          <w:tcPr>
            <w:tcW w:w="9640" w:type="dxa"/>
            <w:hideMark/>
          </w:tcPr>
          <w:p w:rsidR="0023472D" w:rsidRPr="0023472D" w:rsidRDefault="0023472D" w:rsidP="0023472D">
            <w:pPr>
              <w:rPr>
                <w:rFonts w:ascii="Times New Roman" w:eastAsia="Times New Roman" w:hAnsi="Times New Roman"/>
                <w:bCs/>
                <w:color w:val="auto"/>
              </w:rPr>
            </w:pPr>
            <w:r w:rsidRPr="0023472D">
              <w:rPr>
                <w:rFonts w:ascii="Times New Roman" w:eastAsia="Times New Roman" w:hAnsi="Times New Roman"/>
                <w:bCs/>
                <w:color w:val="auto"/>
              </w:rPr>
              <w:t>Сентиментализм и его традиции.</w:t>
            </w:r>
          </w:p>
        </w:tc>
      </w:tr>
      <w:tr w:rsidR="0023472D" w:rsidRPr="0023472D" w:rsidTr="00DC6197">
        <w:trPr>
          <w:trHeight w:val="90"/>
        </w:trPr>
        <w:tc>
          <w:tcPr>
            <w:tcW w:w="9640" w:type="dxa"/>
            <w:hideMark/>
          </w:tcPr>
          <w:p w:rsidR="0023472D" w:rsidRPr="0023472D" w:rsidRDefault="0023472D" w:rsidP="0023472D">
            <w:pPr>
              <w:rPr>
                <w:rFonts w:ascii="Times New Roman" w:eastAsia="Times New Roman" w:hAnsi="Times New Roman"/>
                <w:bCs/>
                <w:color w:val="auto"/>
              </w:rPr>
            </w:pPr>
            <w:r w:rsidRPr="0023472D">
              <w:rPr>
                <w:rFonts w:ascii="Times New Roman" w:eastAsia="Times New Roman" w:hAnsi="Times New Roman"/>
                <w:bCs/>
                <w:color w:val="auto"/>
              </w:rPr>
              <w:t>Русская литература 19 века</w:t>
            </w:r>
          </w:p>
        </w:tc>
      </w:tr>
      <w:tr w:rsidR="0023472D" w:rsidRPr="0023472D" w:rsidTr="00DC6197">
        <w:trPr>
          <w:trHeight w:val="90"/>
        </w:trPr>
        <w:tc>
          <w:tcPr>
            <w:tcW w:w="9640" w:type="dxa"/>
            <w:hideMark/>
          </w:tcPr>
          <w:p w:rsidR="0023472D" w:rsidRPr="0023472D" w:rsidRDefault="0023472D" w:rsidP="0023472D">
            <w:pPr>
              <w:spacing w:line="276" w:lineRule="auto"/>
              <w:rPr>
                <w:rFonts w:ascii="Times New Roman" w:eastAsia="Times New Roman" w:hAnsi="Times New Roman"/>
                <w:color w:val="auto"/>
              </w:rPr>
            </w:pPr>
            <w:r w:rsidRPr="0023472D">
              <w:rPr>
                <w:rFonts w:ascii="Times New Roman" w:eastAsia="Times New Roman" w:hAnsi="Times New Roman"/>
                <w:bCs/>
                <w:color w:val="auto"/>
              </w:rPr>
              <w:t xml:space="preserve">Из зарубежной литературы </w:t>
            </w:r>
          </w:p>
        </w:tc>
      </w:tr>
      <w:tr w:rsidR="0023472D" w:rsidRPr="0023472D" w:rsidTr="00DC6197">
        <w:trPr>
          <w:trHeight w:val="90"/>
        </w:trPr>
        <w:tc>
          <w:tcPr>
            <w:tcW w:w="9640" w:type="dxa"/>
            <w:hideMark/>
          </w:tcPr>
          <w:p w:rsidR="0023472D" w:rsidRPr="0023472D" w:rsidRDefault="0023472D" w:rsidP="0023472D">
            <w:pPr>
              <w:spacing w:line="276" w:lineRule="auto"/>
              <w:rPr>
                <w:rFonts w:ascii="Times New Roman" w:eastAsia="Times New Roman" w:hAnsi="Times New Roman"/>
                <w:color w:val="auto"/>
              </w:rPr>
            </w:pPr>
            <w:r w:rsidRPr="0023472D">
              <w:rPr>
                <w:rFonts w:ascii="Times New Roman" w:eastAsia="Times New Roman" w:hAnsi="Times New Roman"/>
                <w:color w:val="auto"/>
              </w:rPr>
              <w:t>Повторение изученного в 8 классе</w:t>
            </w:r>
          </w:p>
        </w:tc>
      </w:tr>
      <w:tr w:rsidR="0023472D" w:rsidRPr="0023472D" w:rsidTr="00DC6197">
        <w:trPr>
          <w:trHeight w:val="75"/>
        </w:trPr>
        <w:tc>
          <w:tcPr>
            <w:tcW w:w="9640" w:type="dxa"/>
            <w:hideMark/>
          </w:tcPr>
          <w:p w:rsidR="0023472D" w:rsidRPr="0023472D" w:rsidRDefault="0023472D" w:rsidP="0023472D">
            <w:pPr>
              <w:spacing w:line="276" w:lineRule="auto"/>
              <w:rPr>
                <w:rFonts w:ascii="Times New Roman" w:eastAsia="Times New Roman" w:hAnsi="Times New Roman"/>
                <w:color w:val="auto"/>
              </w:rPr>
            </w:pPr>
            <w:r w:rsidRPr="0023472D">
              <w:rPr>
                <w:rFonts w:ascii="Times New Roman" w:eastAsia="Times New Roman" w:hAnsi="Times New Roman"/>
                <w:color w:val="auto"/>
              </w:rPr>
              <w:t>Итоговый урок. Произведения для чтения летом</w:t>
            </w:r>
          </w:p>
        </w:tc>
      </w:tr>
    </w:tbl>
    <w:p w:rsidR="0023472D" w:rsidRPr="0023472D" w:rsidRDefault="0023472D" w:rsidP="0023472D">
      <w:pPr>
        <w:widowControl/>
        <w:tabs>
          <w:tab w:val="left" w:pos="3915"/>
        </w:tabs>
        <w:rPr>
          <w:rFonts w:ascii="Times New Roman" w:eastAsia="Times New Roman" w:hAnsi="Times New Roman" w:cs="Times New Roman"/>
          <w:b/>
          <w:color w:val="auto"/>
          <w:sz w:val="28"/>
          <w:szCs w:val="28"/>
          <w:lang w:eastAsia="en-US" w:bidi="ar-SA"/>
        </w:rPr>
      </w:pPr>
    </w:p>
    <w:p w:rsidR="0023472D" w:rsidRPr="0023472D" w:rsidRDefault="0023472D" w:rsidP="0023472D">
      <w:pPr>
        <w:widowControl/>
        <w:tabs>
          <w:tab w:val="left" w:pos="3915"/>
        </w:tabs>
        <w:rPr>
          <w:rFonts w:ascii="Times New Roman" w:eastAsia="Times New Roman" w:hAnsi="Times New Roman" w:cs="Times New Roman"/>
          <w:b/>
          <w:color w:val="auto"/>
          <w:sz w:val="28"/>
          <w:szCs w:val="28"/>
          <w:lang w:eastAsia="en-US" w:bidi="ar-SA"/>
        </w:rPr>
      </w:pPr>
      <w:r w:rsidRPr="0023472D">
        <w:rPr>
          <w:rFonts w:ascii="Times New Roman" w:eastAsia="Times New Roman" w:hAnsi="Times New Roman" w:cs="Times New Roman"/>
          <w:b/>
          <w:color w:val="auto"/>
          <w:sz w:val="28"/>
          <w:szCs w:val="28"/>
          <w:lang w:eastAsia="en-US" w:bidi="ar-SA"/>
        </w:rPr>
        <w:t>9 класс</w:t>
      </w:r>
    </w:p>
    <w:tbl>
      <w:tblPr>
        <w:tblStyle w:val="140"/>
        <w:tblW w:w="9640" w:type="dxa"/>
        <w:tblInd w:w="-34" w:type="dxa"/>
        <w:tblLook w:val="04A0" w:firstRow="1" w:lastRow="0" w:firstColumn="1" w:lastColumn="0" w:noHBand="0" w:noVBand="1"/>
      </w:tblPr>
      <w:tblGrid>
        <w:gridCol w:w="9640"/>
      </w:tblGrid>
      <w:tr w:rsidR="0023472D" w:rsidRPr="0023472D" w:rsidTr="00DC6197">
        <w:trPr>
          <w:trHeight w:val="270"/>
        </w:trPr>
        <w:tc>
          <w:tcPr>
            <w:tcW w:w="9640" w:type="dxa"/>
            <w:hideMark/>
          </w:tcPr>
          <w:p w:rsidR="0023472D" w:rsidRPr="0023472D" w:rsidRDefault="0023472D" w:rsidP="0023472D">
            <w:pPr>
              <w:contextualSpacing/>
              <w:rPr>
                <w:rFonts w:ascii="Times New Roman" w:hAnsi="Times New Roman"/>
                <w:b/>
                <w:color w:val="auto"/>
              </w:rPr>
            </w:pPr>
            <w:r w:rsidRPr="0023472D">
              <w:rPr>
                <w:rFonts w:ascii="Times New Roman" w:hAnsi="Times New Roman"/>
                <w:b/>
                <w:color w:val="auto"/>
              </w:rPr>
              <w:t>Раздел/тема</w:t>
            </w:r>
          </w:p>
        </w:tc>
      </w:tr>
      <w:tr w:rsidR="0023472D" w:rsidRPr="0023472D" w:rsidTr="00DC6197">
        <w:trPr>
          <w:trHeight w:val="270"/>
        </w:trPr>
        <w:tc>
          <w:tcPr>
            <w:tcW w:w="9640" w:type="dxa"/>
            <w:hideMark/>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bCs/>
                <w:color w:val="auto"/>
              </w:rPr>
              <w:t>Введение</w:t>
            </w:r>
          </w:p>
        </w:tc>
      </w:tr>
      <w:tr w:rsidR="0023472D" w:rsidRPr="0023472D" w:rsidTr="00DC6197">
        <w:trPr>
          <w:trHeight w:val="270"/>
        </w:trPr>
        <w:tc>
          <w:tcPr>
            <w:tcW w:w="9640" w:type="dxa"/>
            <w:hideMark/>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bCs/>
                <w:color w:val="auto"/>
              </w:rPr>
              <w:t>Древнерусская литература.</w:t>
            </w:r>
            <w:r w:rsidRPr="0023472D">
              <w:rPr>
                <w:rFonts w:ascii="Times New Roman" w:eastAsia="Times New Roman" w:hAnsi="Times New Roman"/>
                <w:color w:val="auto"/>
              </w:rPr>
              <w:t xml:space="preserve"> </w:t>
            </w:r>
          </w:p>
        </w:tc>
      </w:tr>
      <w:tr w:rsidR="0023472D" w:rsidRPr="0023472D" w:rsidTr="00DC6197">
        <w:tc>
          <w:tcPr>
            <w:tcW w:w="9640" w:type="dxa"/>
            <w:hideMark/>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bCs/>
                <w:color w:val="auto"/>
              </w:rPr>
              <w:t xml:space="preserve">Классическая литература </w:t>
            </w:r>
            <w:r w:rsidRPr="0023472D">
              <w:rPr>
                <w:rFonts w:ascii="Times New Roman" w:eastAsia="Times New Roman" w:hAnsi="Times New Roman"/>
                <w:bCs/>
                <w:color w:val="auto"/>
                <w:lang w:val="en-US"/>
              </w:rPr>
              <w:t>XIX</w:t>
            </w:r>
            <w:r w:rsidRPr="0023472D">
              <w:rPr>
                <w:rFonts w:ascii="Times New Roman" w:eastAsia="Times New Roman" w:hAnsi="Times New Roman"/>
                <w:bCs/>
                <w:color w:val="auto"/>
              </w:rPr>
              <w:t xml:space="preserve"> века.</w:t>
            </w:r>
            <w:r w:rsidRPr="0023472D">
              <w:rPr>
                <w:rFonts w:ascii="Times New Roman" w:eastAsia="Times New Roman" w:hAnsi="Times New Roman"/>
                <w:color w:val="auto"/>
              </w:rPr>
              <w:t xml:space="preserve"> </w:t>
            </w:r>
          </w:p>
        </w:tc>
      </w:tr>
      <w:tr w:rsidR="0023472D" w:rsidRPr="0023472D" w:rsidTr="00DC6197">
        <w:trPr>
          <w:trHeight w:val="278"/>
        </w:trPr>
        <w:tc>
          <w:tcPr>
            <w:tcW w:w="9640" w:type="dxa"/>
            <w:hideMark/>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bCs/>
                <w:color w:val="auto"/>
              </w:rPr>
              <w:t xml:space="preserve">Вечные образы в литературе. </w:t>
            </w:r>
          </w:p>
        </w:tc>
      </w:tr>
      <w:tr w:rsidR="0023472D" w:rsidRPr="0023472D" w:rsidTr="00DC6197">
        <w:tc>
          <w:tcPr>
            <w:tcW w:w="9640" w:type="dxa"/>
            <w:hideMark/>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bCs/>
                <w:color w:val="auto"/>
              </w:rPr>
              <w:t xml:space="preserve">Литература конца </w:t>
            </w:r>
            <w:r w:rsidRPr="0023472D">
              <w:rPr>
                <w:rFonts w:ascii="Times New Roman" w:eastAsia="Times New Roman" w:hAnsi="Times New Roman"/>
                <w:bCs/>
                <w:color w:val="auto"/>
                <w:lang w:val="en-US"/>
              </w:rPr>
              <w:t>XIX</w:t>
            </w:r>
            <w:r w:rsidRPr="0023472D">
              <w:rPr>
                <w:rFonts w:ascii="Times New Roman" w:eastAsia="Times New Roman" w:hAnsi="Times New Roman"/>
                <w:bCs/>
                <w:color w:val="auto"/>
              </w:rPr>
              <w:t xml:space="preserve"> века – начала </w:t>
            </w:r>
            <w:r w:rsidRPr="0023472D">
              <w:rPr>
                <w:rFonts w:ascii="Times New Roman" w:eastAsia="Times New Roman" w:hAnsi="Times New Roman"/>
                <w:bCs/>
                <w:color w:val="auto"/>
                <w:lang w:val="en-US"/>
              </w:rPr>
              <w:t>XX</w:t>
            </w:r>
            <w:r w:rsidRPr="0023472D">
              <w:rPr>
                <w:rFonts w:ascii="Times New Roman" w:eastAsia="Times New Roman" w:hAnsi="Times New Roman"/>
                <w:bCs/>
                <w:color w:val="auto"/>
              </w:rPr>
              <w:t xml:space="preserve"> века. </w:t>
            </w:r>
          </w:p>
        </w:tc>
      </w:tr>
      <w:tr w:rsidR="0023472D" w:rsidRPr="0023472D" w:rsidTr="00DC6197">
        <w:tc>
          <w:tcPr>
            <w:tcW w:w="9640" w:type="dxa"/>
            <w:hideMark/>
          </w:tcPr>
          <w:p w:rsidR="0023472D" w:rsidRPr="0023472D" w:rsidRDefault="0023472D" w:rsidP="0023472D">
            <w:pPr>
              <w:rPr>
                <w:rFonts w:ascii="Times New Roman" w:eastAsia="Times New Roman" w:hAnsi="Times New Roman"/>
                <w:bCs/>
                <w:color w:val="auto"/>
              </w:rPr>
            </w:pPr>
            <w:r w:rsidRPr="0023472D">
              <w:rPr>
                <w:rFonts w:ascii="Times New Roman" w:eastAsia="Times New Roman" w:hAnsi="Times New Roman"/>
                <w:bCs/>
                <w:color w:val="auto"/>
              </w:rPr>
              <w:t xml:space="preserve">Из русской и зарубежной литературы </w:t>
            </w:r>
            <w:r w:rsidRPr="0023472D">
              <w:rPr>
                <w:rFonts w:ascii="Times New Roman" w:eastAsia="Times New Roman" w:hAnsi="Times New Roman"/>
                <w:bCs/>
                <w:color w:val="auto"/>
                <w:lang w:val="en-US"/>
              </w:rPr>
              <w:t>XX</w:t>
            </w:r>
            <w:r w:rsidRPr="0023472D">
              <w:rPr>
                <w:rFonts w:ascii="Times New Roman" w:eastAsia="Times New Roman" w:hAnsi="Times New Roman"/>
                <w:bCs/>
                <w:color w:val="auto"/>
              </w:rPr>
              <w:t xml:space="preserve"> века.</w:t>
            </w:r>
          </w:p>
        </w:tc>
      </w:tr>
      <w:tr w:rsidR="0023472D" w:rsidRPr="0023472D" w:rsidTr="00DC6197">
        <w:tc>
          <w:tcPr>
            <w:tcW w:w="9640" w:type="dxa"/>
            <w:hideMark/>
          </w:tcPr>
          <w:p w:rsidR="0023472D" w:rsidRPr="0023472D" w:rsidRDefault="0023472D" w:rsidP="0023472D">
            <w:pPr>
              <w:rPr>
                <w:rFonts w:ascii="Times New Roman" w:eastAsia="Times New Roman" w:hAnsi="Times New Roman"/>
                <w:color w:val="auto"/>
              </w:rPr>
            </w:pPr>
            <w:r w:rsidRPr="0023472D">
              <w:rPr>
                <w:rFonts w:ascii="Times New Roman" w:eastAsia="Times New Roman" w:hAnsi="Times New Roman"/>
                <w:color w:val="auto"/>
              </w:rPr>
              <w:t>Итоговый урок. Задания для летнего чтения</w:t>
            </w:r>
          </w:p>
        </w:tc>
      </w:tr>
    </w:tbl>
    <w:p w:rsidR="0023472D" w:rsidRPr="00EE6ECF" w:rsidRDefault="0023472D" w:rsidP="00EE6ECF">
      <w:pPr>
        <w:widowControl/>
        <w:spacing w:after="200" w:line="276" w:lineRule="auto"/>
        <w:rPr>
          <w:rFonts w:ascii="Times New Roman" w:eastAsia="Times New Roman" w:hAnsi="Times New Roman" w:cs="Times New Roman"/>
          <w:b/>
          <w:color w:val="111111"/>
          <w:lang w:eastAsia="en-US" w:bidi="ar-SA"/>
        </w:rPr>
      </w:pPr>
    </w:p>
    <w:p w:rsidR="005C0C42" w:rsidRDefault="00C56142" w:rsidP="00EE6ECF">
      <w:pPr>
        <w:widowControl/>
        <w:spacing w:line="276" w:lineRule="auto"/>
        <w:rPr>
          <w:rFonts w:ascii="Times New Roman" w:eastAsia="Times New Roman" w:hAnsi="Times New Roman" w:cs="Times New Roman"/>
          <w:b/>
          <w:color w:val="auto"/>
          <w:lang w:eastAsia="en-US" w:bidi="ar-SA"/>
        </w:rPr>
      </w:pPr>
      <w:r w:rsidRPr="00C56142">
        <w:rPr>
          <w:rFonts w:ascii="Times New Roman" w:eastAsia="Times New Roman" w:hAnsi="Times New Roman" w:cs="Times New Roman"/>
          <w:b/>
          <w:color w:val="auto"/>
          <w:lang w:eastAsia="en-US" w:bidi="ar-SA"/>
        </w:rPr>
        <w:t>2.2.4. Родной язык</w:t>
      </w:r>
      <w:r>
        <w:rPr>
          <w:rFonts w:ascii="Times New Roman" w:eastAsia="Times New Roman" w:hAnsi="Times New Roman" w:cs="Times New Roman"/>
          <w:b/>
          <w:color w:val="auto"/>
          <w:lang w:eastAsia="en-US" w:bidi="ar-SA"/>
        </w:rPr>
        <w:t xml:space="preserve"> </w:t>
      </w:r>
      <w:r w:rsidRPr="00C56142">
        <w:rPr>
          <w:rFonts w:ascii="Times New Roman" w:eastAsia="Times New Roman" w:hAnsi="Times New Roman" w:cs="Times New Roman"/>
          <w:b/>
          <w:color w:val="auto"/>
          <w:lang w:eastAsia="en-US" w:bidi="ar-SA"/>
        </w:rPr>
        <w:t xml:space="preserve"> (русский)</w:t>
      </w:r>
    </w:p>
    <w:p w:rsidR="001E087A" w:rsidRPr="001E087A" w:rsidRDefault="001E087A" w:rsidP="001E087A">
      <w:pPr>
        <w:widowControl/>
        <w:spacing w:after="160"/>
        <w:jc w:val="center"/>
        <w:rPr>
          <w:rFonts w:ascii="Times New Roman" w:eastAsia="Times New Roman" w:hAnsi="Times New Roman" w:cs="Times New Roman"/>
          <w:b/>
          <w:color w:val="auto"/>
          <w:lang w:bidi="ar-SA"/>
        </w:rPr>
      </w:pPr>
      <w:r w:rsidRPr="001E087A">
        <w:rPr>
          <w:rFonts w:ascii="Times New Roman" w:eastAsia="Times New Roman" w:hAnsi="Times New Roman" w:cs="Times New Roman"/>
          <w:b/>
          <w:color w:val="auto"/>
          <w:lang w:bidi="ar-SA"/>
        </w:rPr>
        <w:t>5 класс</w:t>
      </w:r>
    </w:p>
    <w:p w:rsidR="001E087A" w:rsidRPr="001E087A" w:rsidRDefault="001E087A" w:rsidP="001E087A">
      <w:pPr>
        <w:widowControl/>
        <w:ind w:firstLine="709"/>
        <w:jc w:val="both"/>
        <w:rPr>
          <w:rFonts w:ascii="Times New Roman" w:eastAsia="Calibri" w:hAnsi="Times New Roman" w:cs="Times New Roman"/>
          <w:i/>
          <w:color w:val="auto"/>
          <w:lang w:bidi="ar-SA"/>
        </w:rPr>
      </w:pPr>
      <w:r w:rsidRPr="001E087A">
        <w:rPr>
          <w:rFonts w:ascii="Times New Roman" w:eastAsia="Calibri" w:hAnsi="Times New Roman" w:cs="Times New Roman"/>
          <w:i/>
          <w:color w:val="auto"/>
          <w:lang w:bidi="ar-SA"/>
        </w:rPr>
        <w:t xml:space="preserve">Введение </w:t>
      </w:r>
    </w:p>
    <w:p w:rsidR="001E087A" w:rsidRPr="001E087A" w:rsidRDefault="001E087A" w:rsidP="001E087A">
      <w:pPr>
        <w:widowControl/>
        <w:ind w:firstLine="708"/>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1.ЧТО ТАКОЕ СЛОВО</w:t>
      </w:r>
    </w:p>
    <w:p w:rsidR="001E087A" w:rsidRPr="001E087A" w:rsidRDefault="001E087A" w:rsidP="001E087A">
      <w:pPr>
        <w:widowControl/>
        <w:ind w:firstLine="708"/>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xml:space="preserve"> Слово как единица языка и как словесное высказывание. Начальные сведения о происхождении слов. Назначение языка: средство общения и взаимопонимания людей, средство сообщения информации и средство побуждения к чему-либо. Закрепление в словесных произведениях результатов познания мира и самопознания человека, нравственных устоев общества. Значение языка для жизни общества. Слово-заповедь.</w:t>
      </w:r>
    </w:p>
    <w:p w:rsidR="001E087A" w:rsidRPr="001E087A" w:rsidRDefault="001E087A" w:rsidP="001E087A">
      <w:pPr>
        <w:widowControl/>
        <w:ind w:firstLine="708"/>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xml:space="preserve">. </w:t>
      </w:r>
    </w:p>
    <w:p w:rsidR="001E087A" w:rsidRPr="001E087A" w:rsidRDefault="001E087A" w:rsidP="001E087A">
      <w:pPr>
        <w:widowControl/>
        <w:ind w:firstLine="709"/>
        <w:jc w:val="both"/>
        <w:rPr>
          <w:rFonts w:ascii="Times New Roman" w:eastAsia="Calibri" w:hAnsi="Times New Roman" w:cs="Times New Roman"/>
          <w:i/>
          <w:color w:val="auto"/>
          <w:lang w:bidi="ar-SA"/>
        </w:rPr>
      </w:pPr>
      <w:r w:rsidRPr="001E087A">
        <w:rPr>
          <w:rFonts w:ascii="Times New Roman" w:eastAsia="Calibri" w:hAnsi="Times New Roman" w:cs="Times New Roman"/>
          <w:i/>
          <w:color w:val="auto"/>
          <w:lang w:val="en-US" w:bidi="ar-SA"/>
        </w:rPr>
        <w:t>II</w:t>
      </w:r>
      <w:r w:rsidRPr="001E087A">
        <w:rPr>
          <w:rFonts w:ascii="Times New Roman" w:eastAsia="Calibri" w:hAnsi="Times New Roman" w:cs="Times New Roman"/>
          <w:i/>
          <w:color w:val="auto"/>
          <w:lang w:bidi="ar-SA"/>
        </w:rPr>
        <w:t xml:space="preserve"> .Что такое словесность</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xml:space="preserve">           Словесность как словесное творчество, словесное искусство. Письменная и устная формы словесности. Разговорный язык и литературный язык, их свойства. Диалог и монолог.  Просторечие. Язык художественной словесности. Отличие значения языка в жизни от значения языка в произведении. /// Различение разговорного и литературного языка, выработка умения употреблять их в соответствующих условиях. Умение различать разговорную и книжную окраску выражений. Обогащение разговорного языка школьника. Умение построить диалог. Уместное употребление просторечия.</w:t>
      </w:r>
    </w:p>
    <w:p w:rsidR="001E087A" w:rsidRPr="001E087A" w:rsidRDefault="001E087A" w:rsidP="001E087A">
      <w:pPr>
        <w:widowControl/>
        <w:jc w:val="both"/>
        <w:rPr>
          <w:rFonts w:ascii="Times New Roman" w:eastAsia="Calibri" w:hAnsi="Times New Roman" w:cs="Times New Roman"/>
          <w:i/>
          <w:color w:val="auto"/>
          <w:lang w:bidi="ar-SA"/>
        </w:rPr>
      </w:pPr>
      <w:r w:rsidRPr="001E087A">
        <w:rPr>
          <w:rFonts w:ascii="Times New Roman" w:eastAsia="Calibri" w:hAnsi="Times New Roman" w:cs="Times New Roman"/>
          <w:color w:val="auto"/>
          <w:lang w:bidi="ar-SA"/>
        </w:rPr>
        <w:t xml:space="preserve">            </w:t>
      </w:r>
      <w:r w:rsidRPr="001E087A">
        <w:rPr>
          <w:rFonts w:ascii="Times New Roman" w:eastAsia="Calibri" w:hAnsi="Times New Roman" w:cs="Times New Roman"/>
          <w:i/>
          <w:color w:val="auto"/>
          <w:lang w:val="en-US" w:bidi="ar-SA"/>
        </w:rPr>
        <w:t>III</w:t>
      </w:r>
      <w:r w:rsidRPr="001E087A">
        <w:rPr>
          <w:rFonts w:ascii="Times New Roman" w:eastAsia="Calibri" w:hAnsi="Times New Roman" w:cs="Times New Roman"/>
          <w:i/>
          <w:color w:val="auto"/>
          <w:lang w:bidi="ar-SA"/>
        </w:rPr>
        <w:t xml:space="preserve">.Богатство лексики русского языка </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xml:space="preserve">            Лексическое значение слова. Способы определения значения слова. Слова однозначные и многозначные. Употребление многозначных слов. Слова-термины.  Омонимы, их отличие от многозначных слов. Роль омонимов в художественных произведениях. Синонимы, их роль в художественных произведениях.  Антонимы, их роль в художественных произведениях.   Неологизмы, их роль в художественных произведениях.   Устаревшие слова: архаизмы и историзмы. Фразеологизмы./// Работа с толковыми словарями. Умение читать словарную статью. Выработка умения определять лексическое значение слова, давать определение понятия. Умение находить в тексте художественного произведения многозначные слова, омонимы, синонимы, антонимы, неологизмы, архаизмы, историзмы, фразеологизмы.</w:t>
      </w:r>
    </w:p>
    <w:p w:rsidR="001E087A" w:rsidRPr="001E087A" w:rsidRDefault="001E087A" w:rsidP="001E087A">
      <w:pPr>
        <w:widowControl/>
        <w:ind w:firstLine="709"/>
        <w:jc w:val="both"/>
        <w:rPr>
          <w:rFonts w:ascii="Times New Roman" w:eastAsia="Calibri" w:hAnsi="Times New Roman" w:cs="Times New Roman"/>
          <w:i/>
          <w:color w:val="auto"/>
          <w:lang w:bidi="ar-SA"/>
        </w:rPr>
      </w:pPr>
      <w:r w:rsidRPr="001E087A">
        <w:rPr>
          <w:rFonts w:ascii="Times New Roman" w:eastAsia="Calibri" w:hAnsi="Times New Roman" w:cs="Times New Roman"/>
          <w:i/>
          <w:color w:val="auto"/>
          <w:lang w:val="en-US" w:bidi="ar-SA"/>
        </w:rPr>
        <w:t>IV</w:t>
      </w:r>
      <w:r w:rsidRPr="001E087A">
        <w:rPr>
          <w:rFonts w:ascii="Times New Roman" w:eastAsia="Calibri" w:hAnsi="Times New Roman" w:cs="Times New Roman"/>
          <w:i/>
          <w:color w:val="auto"/>
          <w:lang w:bidi="ar-SA"/>
        </w:rPr>
        <w:t xml:space="preserve">. Прямое и переносное значение слова </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xml:space="preserve">         Прямое значение слова. Употребление слова в переносном значении. Эпитет. Сравнение. Аллегория./// Понимание прямого и переносного значения слова. Нахождение в произведении эпитетов и сравнений. Употребление в собственных высказываниях эпитетов, сравнений, аллегорий.</w:t>
      </w:r>
    </w:p>
    <w:p w:rsidR="001E087A" w:rsidRPr="001E087A" w:rsidRDefault="001E087A" w:rsidP="001E087A">
      <w:pPr>
        <w:widowControl/>
        <w:ind w:firstLine="709"/>
        <w:jc w:val="both"/>
        <w:rPr>
          <w:rFonts w:ascii="Times New Roman" w:eastAsia="Calibri" w:hAnsi="Times New Roman" w:cs="Times New Roman"/>
          <w:i/>
          <w:color w:val="auto"/>
          <w:lang w:bidi="ar-SA"/>
        </w:rPr>
      </w:pPr>
      <w:r w:rsidRPr="001E087A">
        <w:rPr>
          <w:rFonts w:ascii="Times New Roman" w:eastAsia="Calibri" w:hAnsi="Times New Roman" w:cs="Times New Roman"/>
          <w:i/>
          <w:color w:val="auto"/>
          <w:lang w:val="en-US" w:bidi="ar-SA"/>
        </w:rPr>
        <w:t>V</w:t>
      </w:r>
      <w:r w:rsidRPr="001E087A">
        <w:rPr>
          <w:rFonts w:ascii="Times New Roman" w:eastAsia="Calibri" w:hAnsi="Times New Roman" w:cs="Times New Roman"/>
          <w:i/>
          <w:color w:val="auto"/>
          <w:lang w:bidi="ar-SA"/>
        </w:rPr>
        <w:t xml:space="preserve">. Текст </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xml:space="preserve">        Текст как результат употребления языка, связанное законченное письменное или устное высказывание. Тема и основная мысль текста. Способы связи предложений в тексте. Формы словесного выражения:  повествование, описание, рассуждение, диалог, монолог. Определение темы и основной мысли текста. Устное и письменное изложение повествовательного текста. Создание собственного повествовательного текста на предложенную тему. Создание словесного описания предмета. Выразительное чтение диалога. Создание собственного рассуждения, диалога, монолога.</w:t>
      </w:r>
    </w:p>
    <w:p w:rsidR="001E087A" w:rsidRPr="001E087A" w:rsidRDefault="001E087A" w:rsidP="001E087A">
      <w:pPr>
        <w:widowControl/>
        <w:jc w:val="center"/>
        <w:rPr>
          <w:rFonts w:ascii="Times New Roman" w:eastAsia="Calibri" w:hAnsi="Times New Roman" w:cs="Times New Roman"/>
          <w:b/>
          <w:color w:val="auto"/>
          <w:lang w:bidi="ar-SA"/>
        </w:rPr>
      </w:pPr>
      <w:r w:rsidRPr="001E087A">
        <w:rPr>
          <w:rFonts w:ascii="Times New Roman" w:eastAsia="Calibri" w:hAnsi="Times New Roman" w:cs="Times New Roman"/>
          <w:b/>
          <w:color w:val="auto"/>
          <w:lang w:bidi="ar-SA"/>
        </w:rPr>
        <w:t>6 класс</w:t>
      </w:r>
    </w:p>
    <w:p w:rsidR="001E087A" w:rsidRPr="001E087A" w:rsidRDefault="001E087A" w:rsidP="001E087A">
      <w:pPr>
        <w:widowControl/>
        <w:jc w:val="both"/>
        <w:rPr>
          <w:rFonts w:ascii="Times New Roman" w:eastAsia="Calibri" w:hAnsi="Times New Roman" w:cs="Times New Roman"/>
          <w:i/>
          <w:color w:val="auto"/>
          <w:lang w:bidi="ar-SA"/>
        </w:rPr>
      </w:pPr>
      <w:r w:rsidRPr="001E087A">
        <w:rPr>
          <w:rFonts w:ascii="Times New Roman" w:eastAsia="Calibri" w:hAnsi="Times New Roman" w:cs="Times New Roman"/>
          <w:i/>
          <w:color w:val="auto"/>
          <w:lang w:bidi="ar-SA"/>
        </w:rPr>
        <w:t xml:space="preserve">1.Употребление языковых средств </w:t>
      </w:r>
    </w:p>
    <w:p w:rsidR="001E087A" w:rsidRPr="001E087A" w:rsidRDefault="001E087A" w:rsidP="001E087A">
      <w:pPr>
        <w:widowControl/>
        <w:jc w:val="both"/>
        <w:rPr>
          <w:rFonts w:ascii="Times New Roman" w:eastAsia="Calibri" w:hAnsi="Times New Roman" w:cs="Times New Roman"/>
          <w:i/>
          <w:color w:val="auto"/>
          <w:lang w:bidi="ar-SA"/>
        </w:rPr>
      </w:pPr>
      <w:r w:rsidRPr="001E087A">
        <w:rPr>
          <w:rFonts w:ascii="Times New Roman" w:eastAsia="Calibri" w:hAnsi="Times New Roman" w:cs="Times New Roman"/>
          <w:color w:val="auto"/>
          <w:lang w:bidi="ar-SA"/>
        </w:rPr>
        <w:t xml:space="preserve"> Стилистическая окраска слов и предложений. Употребление языковых средств  в </w:t>
      </w:r>
      <w:r w:rsidRPr="001E087A">
        <w:rPr>
          <w:rFonts w:ascii="Times New Roman" w:eastAsia="Calibri" w:hAnsi="Times New Roman" w:cs="Times New Roman"/>
          <w:color w:val="auto"/>
          <w:spacing w:val="-1"/>
          <w:lang w:bidi="ar-SA"/>
        </w:rPr>
        <w:t>зависимости от условий и цели высказывания</w:t>
      </w:r>
      <w:r w:rsidRPr="001E087A">
        <w:rPr>
          <w:rFonts w:ascii="Times New Roman" w:eastAsia="Calibri" w:hAnsi="Times New Roman" w:cs="Times New Roman"/>
          <w:color w:val="auto"/>
          <w:lang w:bidi="ar-SA"/>
        </w:rPr>
        <w:t>.</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xml:space="preserve">      Стилистические возможности лексики. Общеупотребительная лексика, диалектизмы, профессионализмы, заимствованные слова. </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xml:space="preserve">     Стилистические возможности существительного, прилагательного и глагола. </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xml:space="preserve">     Употребление стилистических средств лексики и грамматики в разговорном языке и в художественных произведениях.</w:t>
      </w:r>
    </w:p>
    <w:p w:rsidR="001E087A" w:rsidRPr="001E087A" w:rsidRDefault="001E087A" w:rsidP="001E087A">
      <w:pPr>
        <w:widowControl/>
        <w:jc w:val="both"/>
        <w:rPr>
          <w:rFonts w:ascii="Times New Roman" w:eastAsia="Calibri" w:hAnsi="Times New Roman" w:cs="Times New Roman"/>
          <w:i/>
          <w:iCs/>
          <w:color w:val="auto"/>
          <w:lang w:bidi="ar-SA"/>
        </w:rPr>
      </w:pPr>
      <w:r w:rsidRPr="001E087A">
        <w:rPr>
          <w:rFonts w:ascii="Times New Roman" w:eastAsia="Calibri" w:hAnsi="Times New Roman" w:cs="Times New Roman"/>
          <w:i/>
          <w:color w:val="auto"/>
          <w:lang w:bidi="ar-SA"/>
        </w:rPr>
        <w:t xml:space="preserve">Средства художественной изобразительности </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xml:space="preserve">      Понятие о средствах художественной изобразительности. Метафора, олицетворение, метонимия, синекдоха. </w:t>
      </w:r>
    </w:p>
    <w:p w:rsidR="001E087A" w:rsidRPr="001E087A" w:rsidRDefault="001E087A" w:rsidP="001E087A">
      <w:pPr>
        <w:widowControl/>
        <w:jc w:val="both"/>
        <w:rPr>
          <w:rFonts w:ascii="Times New Roman" w:eastAsia="Calibri" w:hAnsi="Times New Roman" w:cs="Times New Roman"/>
          <w:i/>
          <w:iCs/>
          <w:color w:val="auto"/>
          <w:lang w:bidi="ar-SA"/>
        </w:rPr>
      </w:pPr>
      <w:r w:rsidRPr="001E087A">
        <w:rPr>
          <w:rFonts w:ascii="Times New Roman" w:eastAsia="Calibri" w:hAnsi="Times New Roman" w:cs="Times New Roman"/>
          <w:color w:val="auto"/>
          <w:lang w:bidi="ar-SA"/>
        </w:rPr>
        <w:t xml:space="preserve">     Порядок слов в предложении, инверсия, повтор, риторический вопрос и риторическое восклицание, антитеза.</w:t>
      </w:r>
      <w:r w:rsidRPr="001E087A">
        <w:rPr>
          <w:rFonts w:ascii="Times New Roman" w:eastAsia="Calibri" w:hAnsi="Times New Roman" w:cs="Times New Roman"/>
          <w:i/>
          <w:iCs/>
          <w:color w:val="auto"/>
          <w:lang w:bidi="ar-SA"/>
        </w:rPr>
        <w:t xml:space="preserve"> </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i/>
          <w:iCs/>
          <w:color w:val="auto"/>
          <w:lang w:bidi="ar-SA"/>
        </w:rPr>
        <w:t xml:space="preserve">    </w:t>
      </w:r>
      <w:r w:rsidRPr="001E087A">
        <w:rPr>
          <w:rFonts w:ascii="Times New Roman" w:eastAsia="Calibri" w:hAnsi="Times New Roman" w:cs="Times New Roman"/>
          <w:color w:val="auto"/>
          <w:lang w:bidi="ar-SA"/>
        </w:rPr>
        <w:t>Употребление    средств    художественной    изобразительности    в    произведениях  словесности.</w:t>
      </w:r>
    </w:p>
    <w:p w:rsidR="001E087A" w:rsidRPr="001E087A" w:rsidRDefault="001E087A" w:rsidP="001E087A">
      <w:pPr>
        <w:widowControl/>
        <w:jc w:val="center"/>
        <w:rPr>
          <w:rFonts w:ascii="Times New Roman" w:eastAsia="Calibri" w:hAnsi="Times New Roman" w:cs="Times New Roman"/>
          <w:b/>
          <w:color w:val="auto"/>
          <w:lang w:bidi="ar-SA"/>
        </w:rPr>
      </w:pPr>
    </w:p>
    <w:p w:rsidR="001E087A" w:rsidRPr="001E087A" w:rsidRDefault="001E087A" w:rsidP="001E087A">
      <w:pPr>
        <w:widowControl/>
        <w:jc w:val="center"/>
        <w:rPr>
          <w:rFonts w:ascii="Times New Roman" w:eastAsia="Calibri" w:hAnsi="Times New Roman" w:cs="Times New Roman"/>
          <w:b/>
          <w:color w:val="auto"/>
          <w:lang w:bidi="ar-SA"/>
        </w:rPr>
      </w:pPr>
      <w:r w:rsidRPr="001E087A">
        <w:rPr>
          <w:rFonts w:ascii="Times New Roman" w:eastAsia="Calibri" w:hAnsi="Times New Roman" w:cs="Times New Roman"/>
          <w:b/>
          <w:color w:val="auto"/>
          <w:lang w:bidi="ar-SA"/>
        </w:rPr>
        <w:t>7 класс</w:t>
      </w:r>
    </w:p>
    <w:p w:rsidR="001E087A" w:rsidRPr="001E087A" w:rsidRDefault="001E087A" w:rsidP="001E087A">
      <w:pPr>
        <w:widowControl/>
        <w:jc w:val="both"/>
        <w:rPr>
          <w:rFonts w:ascii="Times New Roman" w:eastAsia="Calibri" w:hAnsi="Times New Roman" w:cs="Times New Roman"/>
          <w:color w:val="auto"/>
          <w:spacing w:val="-15"/>
          <w:lang w:eastAsia="en-US" w:bidi="ar-SA"/>
        </w:rPr>
      </w:pPr>
      <w:r w:rsidRPr="001E087A">
        <w:rPr>
          <w:rFonts w:ascii="Times New Roman" w:eastAsia="Calibri" w:hAnsi="Times New Roman" w:cs="Times New Roman"/>
          <w:color w:val="auto"/>
          <w:spacing w:val="-15"/>
          <w:lang w:eastAsia="en-US" w:bidi="ar-SA"/>
        </w:rPr>
        <w:t xml:space="preserve">МАТЕРИАЛ  СЛОВЕСНОСТИ </w:t>
      </w:r>
    </w:p>
    <w:p w:rsidR="001E087A" w:rsidRPr="001E087A" w:rsidRDefault="001E087A" w:rsidP="001E087A">
      <w:pPr>
        <w:widowControl/>
        <w:jc w:val="both"/>
        <w:rPr>
          <w:rFonts w:ascii="Times New Roman" w:eastAsia="Calibri" w:hAnsi="Times New Roman" w:cs="Times New Roman"/>
          <w:i/>
          <w:color w:val="auto"/>
          <w:lang w:eastAsia="en-US" w:bidi="ar-SA"/>
        </w:rPr>
      </w:pPr>
      <w:r w:rsidRPr="001E087A">
        <w:rPr>
          <w:rFonts w:ascii="Times New Roman" w:eastAsia="Calibri" w:hAnsi="Times New Roman" w:cs="Times New Roman"/>
          <w:i/>
          <w:color w:val="auto"/>
          <w:lang w:eastAsia="en-US" w:bidi="ar-SA"/>
        </w:rPr>
        <w:t>Слово и словесность</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Язык и слово. Значение языка в жизни челове</w:t>
      </w:r>
      <w:r w:rsidRPr="001E087A">
        <w:rPr>
          <w:rFonts w:ascii="Times New Roman" w:eastAsia="Calibri" w:hAnsi="Times New Roman" w:cs="Times New Roman"/>
          <w:color w:val="auto"/>
          <w:lang w:eastAsia="en-US" w:bidi="ar-SA"/>
        </w:rPr>
        <w:softHyphen/>
        <w:t xml:space="preserve">чества. Многогранность понятия </w:t>
      </w:r>
      <w:r w:rsidRPr="001E087A">
        <w:rPr>
          <w:rFonts w:ascii="Times New Roman" w:eastAsia="Calibri" w:hAnsi="Times New Roman" w:cs="Times New Roman"/>
          <w:i/>
          <w:iCs/>
          <w:color w:val="auto"/>
          <w:lang w:eastAsia="en-US" w:bidi="ar-SA"/>
        </w:rPr>
        <w:t>слово.</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Словесность как словесное творчество, способ</w:t>
      </w:r>
      <w:r w:rsidRPr="001E087A">
        <w:rPr>
          <w:rFonts w:ascii="Times New Roman" w:eastAsia="Calibri" w:hAnsi="Times New Roman" w:cs="Times New Roman"/>
          <w:color w:val="auto"/>
          <w:lang w:eastAsia="en-US" w:bidi="ar-SA"/>
        </w:rPr>
        <w:softHyphen/>
        <w:t>ность изображать посредством языка различные предметы и явления, выражать мысли и чувства. Словесность как произведения искусства слова, со</w:t>
      </w:r>
      <w:r w:rsidRPr="001E087A">
        <w:rPr>
          <w:rFonts w:ascii="Times New Roman" w:eastAsia="Calibri" w:hAnsi="Times New Roman" w:cs="Times New Roman"/>
          <w:color w:val="auto"/>
          <w:lang w:eastAsia="en-US" w:bidi="ar-SA"/>
        </w:rPr>
        <w:softHyphen/>
        <w:t>вокупность всех словесных произведений — книж</w:t>
      </w:r>
      <w:r w:rsidRPr="001E087A">
        <w:rPr>
          <w:rFonts w:ascii="Times New Roman" w:eastAsia="Calibri" w:hAnsi="Times New Roman" w:cs="Times New Roman"/>
          <w:color w:val="auto"/>
          <w:lang w:eastAsia="en-US" w:bidi="ar-SA"/>
        </w:rPr>
        <w:softHyphen/>
        <w:t>ных и устных народных. Словесность как совокуп</w:t>
      </w:r>
      <w:r w:rsidRPr="001E087A">
        <w:rPr>
          <w:rFonts w:ascii="Times New Roman" w:eastAsia="Calibri" w:hAnsi="Times New Roman" w:cs="Times New Roman"/>
          <w:color w:val="auto"/>
          <w:lang w:eastAsia="en-US" w:bidi="ar-SA"/>
        </w:rPr>
        <w:softHyphen/>
        <w:t>ность наук о языке и литературе.</w:t>
      </w:r>
    </w:p>
    <w:p w:rsidR="001E087A" w:rsidRPr="001E087A" w:rsidRDefault="001E087A" w:rsidP="001E087A">
      <w:pPr>
        <w:widowControl/>
        <w:jc w:val="both"/>
        <w:rPr>
          <w:rFonts w:ascii="Times New Roman" w:eastAsia="Calibri" w:hAnsi="Times New Roman" w:cs="Times New Roman"/>
          <w:i/>
          <w:color w:val="auto"/>
          <w:lang w:eastAsia="en-US" w:bidi="ar-SA"/>
        </w:rPr>
      </w:pPr>
      <w:r w:rsidRPr="001E087A">
        <w:rPr>
          <w:rFonts w:ascii="Times New Roman" w:eastAsia="Calibri" w:hAnsi="Times New Roman" w:cs="Times New Roman"/>
          <w:i/>
          <w:color w:val="auto"/>
          <w:lang w:eastAsia="en-US" w:bidi="ar-SA"/>
        </w:rPr>
        <w:t>Русская словесность, ее происхождение и разви</w:t>
      </w:r>
      <w:r w:rsidRPr="001E087A">
        <w:rPr>
          <w:rFonts w:ascii="Times New Roman" w:eastAsia="Calibri" w:hAnsi="Times New Roman" w:cs="Times New Roman"/>
          <w:i/>
          <w:color w:val="auto"/>
          <w:lang w:eastAsia="en-US" w:bidi="ar-SA"/>
        </w:rPr>
        <w:softHyphen/>
        <w:t>тие.</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 Работа со словарями различного типа; обога</w:t>
      </w:r>
      <w:r w:rsidRPr="001E087A">
        <w:rPr>
          <w:rFonts w:ascii="Times New Roman" w:eastAsia="Calibri" w:hAnsi="Times New Roman" w:cs="Times New Roman"/>
          <w:color w:val="auto"/>
          <w:lang w:eastAsia="en-US" w:bidi="ar-SA"/>
        </w:rPr>
        <w:softHyphen/>
        <w:t>щение словарного запаса; определение темы и ос</w:t>
      </w:r>
      <w:r w:rsidRPr="001E087A">
        <w:rPr>
          <w:rFonts w:ascii="Times New Roman" w:eastAsia="Calibri" w:hAnsi="Times New Roman" w:cs="Times New Roman"/>
          <w:color w:val="auto"/>
          <w:lang w:eastAsia="en-US" w:bidi="ar-SA"/>
        </w:rPr>
        <w:softHyphen/>
        <w:t>новной мысли произведения; выразительное чте</w:t>
      </w:r>
      <w:r w:rsidRPr="001E087A">
        <w:rPr>
          <w:rFonts w:ascii="Times New Roman" w:eastAsia="Calibri" w:hAnsi="Times New Roman" w:cs="Times New Roman"/>
          <w:color w:val="auto"/>
          <w:lang w:eastAsia="en-US" w:bidi="ar-SA"/>
        </w:rPr>
        <w:softHyphen/>
        <w:t>ние произведений.</w:t>
      </w:r>
    </w:p>
    <w:p w:rsidR="001E087A" w:rsidRPr="001E087A" w:rsidRDefault="001E087A" w:rsidP="001E087A">
      <w:pPr>
        <w:widowControl/>
        <w:jc w:val="both"/>
        <w:rPr>
          <w:rFonts w:ascii="Times New Roman" w:eastAsia="Calibri" w:hAnsi="Times New Roman" w:cs="Times New Roman"/>
          <w:i/>
          <w:color w:val="auto"/>
          <w:lang w:eastAsia="en-US" w:bidi="ar-SA"/>
        </w:rPr>
      </w:pPr>
      <w:r w:rsidRPr="001E087A">
        <w:rPr>
          <w:rFonts w:ascii="Times New Roman" w:eastAsia="Calibri" w:hAnsi="Times New Roman" w:cs="Times New Roman"/>
          <w:i/>
          <w:color w:val="auto"/>
          <w:lang w:eastAsia="en-US" w:bidi="ar-SA"/>
        </w:rPr>
        <w:t>Разновидности употребления языка</w:t>
      </w:r>
    </w:p>
    <w:p w:rsidR="001E087A" w:rsidRPr="001E087A" w:rsidRDefault="001E087A" w:rsidP="001E087A">
      <w:pPr>
        <w:widowControl/>
        <w:jc w:val="both"/>
        <w:rPr>
          <w:rFonts w:ascii="Times New Roman" w:eastAsia="Calibri" w:hAnsi="Times New Roman" w:cs="Times New Roman"/>
          <w:i/>
          <w:color w:val="auto"/>
          <w:lang w:eastAsia="en-US" w:bidi="ar-SA"/>
        </w:rPr>
      </w:pPr>
      <w:r w:rsidRPr="001E087A">
        <w:rPr>
          <w:rFonts w:ascii="Times New Roman" w:eastAsia="Calibri" w:hAnsi="Times New Roman" w:cs="Times New Roman"/>
          <w:color w:val="auto"/>
          <w:lang w:eastAsia="en-US" w:bidi="ar-SA"/>
        </w:rPr>
        <w:t>Разговорный язык, его особенности. Разновид</w:t>
      </w:r>
      <w:r w:rsidRPr="001E087A">
        <w:rPr>
          <w:rFonts w:ascii="Times New Roman" w:eastAsia="Calibri" w:hAnsi="Times New Roman" w:cs="Times New Roman"/>
          <w:color w:val="auto"/>
          <w:lang w:eastAsia="en-US" w:bidi="ar-SA"/>
        </w:rPr>
        <w:softHyphen/>
        <w:t>ности разговорного языка: «общий» разговорный язык, просторечие, территориальные и профессио</w:t>
      </w:r>
      <w:r w:rsidRPr="001E087A">
        <w:rPr>
          <w:rFonts w:ascii="Times New Roman" w:eastAsia="Calibri" w:hAnsi="Times New Roman" w:cs="Times New Roman"/>
          <w:color w:val="auto"/>
          <w:lang w:eastAsia="en-US" w:bidi="ar-SA"/>
        </w:rPr>
        <w:softHyphen/>
        <w:t>нальные диалекты, жаргоны, арго. Использование разговорного языка в общении людей и в литера</w:t>
      </w:r>
      <w:r w:rsidRPr="001E087A">
        <w:rPr>
          <w:rFonts w:ascii="Times New Roman" w:eastAsia="Calibri" w:hAnsi="Times New Roman" w:cs="Times New Roman"/>
          <w:color w:val="auto"/>
          <w:lang w:eastAsia="en-US" w:bidi="ar-SA"/>
        </w:rPr>
        <w:softHyphen/>
        <w:t>туре.</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Литературный язык. Нормы употребления язы</w:t>
      </w:r>
      <w:r w:rsidRPr="001E087A">
        <w:rPr>
          <w:rFonts w:ascii="Times New Roman" w:eastAsia="Calibri" w:hAnsi="Times New Roman" w:cs="Times New Roman"/>
          <w:color w:val="auto"/>
          <w:lang w:eastAsia="en-US" w:bidi="ar-SA"/>
        </w:rPr>
        <w:softHyphen/>
        <w:t>ка, их обязательность для всех, кто говорит и пи</w:t>
      </w:r>
      <w:r w:rsidRPr="001E087A">
        <w:rPr>
          <w:rFonts w:ascii="Times New Roman" w:eastAsia="Calibri" w:hAnsi="Times New Roman" w:cs="Times New Roman"/>
          <w:color w:val="auto"/>
          <w:lang w:eastAsia="en-US" w:bidi="ar-SA"/>
        </w:rPr>
        <w:softHyphen/>
        <w:t>шет на данном языке. Употребление литературного языка в разных сферах жизни. Разновидности ли</w:t>
      </w:r>
      <w:r w:rsidRPr="001E087A">
        <w:rPr>
          <w:rFonts w:ascii="Times New Roman" w:eastAsia="Calibri" w:hAnsi="Times New Roman" w:cs="Times New Roman"/>
          <w:color w:val="auto"/>
          <w:lang w:eastAsia="en-US" w:bidi="ar-SA"/>
        </w:rPr>
        <w:softHyphen/>
        <w:t>тературного языка: официально-деловой, научный и публицистический стили.</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Язык художественной литературы как особая разновидность употребления языка. Язык как «ма</w:t>
      </w:r>
      <w:r w:rsidRPr="001E087A">
        <w:rPr>
          <w:rFonts w:ascii="Times New Roman" w:eastAsia="Calibri" w:hAnsi="Times New Roman" w:cs="Times New Roman"/>
          <w:color w:val="auto"/>
          <w:lang w:eastAsia="en-US" w:bidi="ar-SA"/>
        </w:rPr>
        <w:softHyphen/>
        <w:t>териал», из которого строится художественное про</w:t>
      </w:r>
      <w:r w:rsidRPr="001E087A">
        <w:rPr>
          <w:rFonts w:ascii="Times New Roman" w:eastAsia="Calibri" w:hAnsi="Times New Roman" w:cs="Times New Roman"/>
          <w:color w:val="auto"/>
          <w:lang w:eastAsia="en-US" w:bidi="ar-SA"/>
        </w:rPr>
        <w:softHyphen/>
        <w:t>изведение, и язык как результат художественного творчества, важнейшая сторона произведения сло</w:t>
      </w:r>
      <w:r w:rsidRPr="001E087A">
        <w:rPr>
          <w:rFonts w:ascii="Times New Roman" w:eastAsia="Calibri" w:hAnsi="Times New Roman" w:cs="Times New Roman"/>
          <w:color w:val="auto"/>
          <w:lang w:eastAsia="en-US" w:bidi="ar-SA"/>
        </w:rPr>
        <w:softHyphen/>
        <w:t>весности.</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 Работа со словарями. Различение разговор</w:t>
      </w:r>
      <w:r w:rsidRPr="001E087A">
        <w:rPr>
          <w:rFonts w:ascii="Times New Roman" w:eastAsia="Calibri" w:hAnsi="Times New Roman" w:cs="Times New Roman"/>
          <w:color w:val="auto"/>
          <w:lang w:eastAsia="en-US" w:bidi="ar-SA"/>
        </w:rPr>
        <w:softHyphen/>
        <w:t>ного языка и разновидностей литературного языка, их употребление. Создание текстов официально-де</w:t>
      </w:r>
      <w:r w:rsidRPr="001E087A">
        <w:rPr>
          <w:rFonts w:ascii="Times New Roman" w:eastAsia="Calibri" w:hAnsi="Times New Roman" w:cs="Times New Roman"/>
          <w:color w:val="auto"/>
          <w:lang w:eastAsia="en-US" w:bidi="ar-SA"/>
        </w:rPr>
        <w:softHyphen/>
        <w:t>лового, научного и публицистического стилей. По</w:t>
      </w:r>
      <w:r w:rsidRPr="001E087A">
        <w:rPr>
          <w:rFonts w:ascii="Times New Roman" w:eastAsia="Calibri" w:hAnsi="Times New Roman" w:cs="Times New Roman"/>
          <w:color w:val="auto"/>
          <w:lang w:eastAsia="en-US" w:bidi="ar-SA"/>
        </w:rPr>
        <w:softHyphen/>
        <w:t>нимание роли употребления разновидностей языка в художественном произведении.</w:t>
      </w:r>
    </w:p>
    <w:p w:rsidR="001E087A" w:rsidRPr="001E087A" w:rsidRDefault="001E087A" w:rsidP="001E087A">
      <w:pPr>
        <w:widowControl/>
        <w:jc w:val="both"/>
        <w:rPr>
          <w:rFonts w:ascii="Times New Roman" w:eastAsia="Calibri" w:hAnsi="Times New Roman" w:cs="Times New Roman"/>
          <w:i/>
          <w:color w:val="auto"/>
          <w:lang w:eastAsia="en-US" w:bidi="ar-SA"/>
        </w:rPr>
      </w:pPr>
      <w:r w:rsidRPr="001E087A">
        <w:rPr>
          <w:rFonts w:ascii="Times New Roman" w:eastAsia="Calibri" w:hAnsi="Times New Roman" w:cs="Times New Roman"/>
          <w:i/>
          <w:color w:val="auto"/>
          <w:lang w:eastAsia="en-US" w:bidi="ar-SA"/>
        </w:rPr>
        <w:t>Формы словесного выражения</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Устная и письменная формы словесного выраже</w:t>
      </w:r>
      <w:r w:rsidRPr="001E087A">
        <w:rPr>
          <w:rFonts w:ascii="Times New Roman" w:eastAsia="Calibri" w:hAnsi="Times New Roman" w:cs="Times New Roman"/>
          <w:color w:val="auto"/>
          <w:lang w:eastAsia="en-US" w:bidi="ar-SA"/>
        </w:rPr>
        <w:softHyphen/>
        <w:t>ния. Возможность употребления разговорного и ли</w:t>
      </w:r>
      <w:r w:rsidRPr="001E087A">
        <w:rPr>
          <w:rFonts w:ascii="Times New Roman" w:eastAsia="Calibri" w:hAnsi="Times New Roman" w:cs="Times New Roman"/>
          <w:color w:val="auto"/>
          <w:lang w:eastAsia="en-US" w:bidi="ar-SA"/>
        </w:rPr>
        <w:softHyphen/>
        <w:t>тературного языка в устной и письменной формах.</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Диалог и монолог в нехудожественных видах письменности. Формы словесного выражения в ху</w:t>
      </w:r>
      <w:r w:rsidRPr="001E087A">
        <w:rPr>
          <w:rFonts w:ascii="Times New Roman" w:eastAsia="Calibri" w:hAnsi="Times New Roman" w:cs="Times New Roman"/>
          <w:color w:val="auto"/>
          <w:lang w:eastAsia="en-US" w:bidi="ar-SA"/>
        </w:rPr>
        <w:softHyphen/>
        <w:t>дожественном произведении. Повествование, опи</w:t>
      </w:r>
      <w:r w:rsidRPr="001E087A">
        <w:rPr>
          <w:rFonts w:ascii="Times New Roman" w:eastAsia="Calibri" w:hAnsi="Times New Roman" w:cs="Times New Roman"/>
          <w:color w:val="auto"/>
          <w:lang w:eastAsia="en-US" w:bidi="ar-SA"/>
        </w:rPr>
        <w:softHyphen/>
        <w:t>сание и рассуждение в произведении словесности.</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Изображение разговорного языка в художест</w:t>
      </w:r>
      <w:r w:rsidRPr="001E087A">
        <w:rPr>
          <w:rFonts w:ascii="Times New Roman" w:eastAsia="Calibri" w:hAnsi="Times New Roman" w:cs="Times New Roman"/>
          <w:color w:val="auto"/>
          <w:lang w:eastAsia="en-US" w:bidi="ar-SA"/>
        </w:rPr>
        <w:softHyphen/>
        <w:t>венном произведении. Диалог и монолог героя. Сказ.</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Стихотворная и прозаическая формы словесного выражения. Особенности словесного выражения в стихах и в прозе. Ритм и интонация в стихах и в прозе. Стих и смысл.</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 Выразительное чтение повествования, описа</w:t>
      </w:r>
      <w:r w:rsidRPr="001E087A">
        <w:rPr>
          <w:rFonts w:ascii="Times New Roman" w:eastAsia="Calibri" w:hAnsi="Times New Roman" w:cs="Times New Roman"/>
          <w:color w:val="auto"/>
          <w:lang w:eastAsia="en-US" w:bidi="ar-SA"/>
        </w:rPr>
        <w:softHyphen/>
        <w:t>ния, рассуждения, диалога в художественном про</w:t>
      </w:r>
      <w:r w:rsidRPr="001E087A">
        <w:rPr>
          <w:rFonts w:ascii="Times New Roman" w:eastAsia="Calibri" w:hAnsi="Times New Roman" w:cs="Times New Roman"/>
          <w:color w:val="auto"/>
          <w:lang w:eastAsia="en-US" w:bidi="ar-SA"/>
        </w:rPr>
        <w:softHyphen/>
        <w:t>изведении. Рассказывание о событии с использова</w:t>
      </w:r>
      <w:r w:rsidRPr="001E087A">
        <w:rPr>
          <w:rFonts w:ascii="Times New Roman" w:eastAsia="Calibri" w:hAnsi="Times New Roman" w:cs="Times New Roman"/>
          <w:color w:val="auto"/>
          <w:lang w:eastAsia="en-US" w:bidi="ar-SA"/>
        </w:rPr>
        <w:softHyphen/>
        <w:t>нием диалога. Выразительное чтение сказа. Созда</w:t>
      </w:r>
      <w:r w:rsidRPr="001E087A">
        <w:rPr>
          <w:rFonts w:ascii="Times New Roman" w:eastAsia="Calibri" w:hAnsi="Times New Roman" w:cs="Times New Roman"/>
          <w:color w:val="auto"/>
          <w:lang w:eastAsia="en-US" w:bidi="ar-SA"/>
        </w:rPr>
        <w:softHyphen/>
        <w:t>ние собственного сказа (рассказ о событии от лица героя с сохранением особенностей его речи). Выра</w:t>
      </w:r>
      <w:r w:rsidRPr="001E087A">
        <w:rPr>
          <w:rFonts w:ascii="Times New Roman" w:eastAsia="Calibri" w:hAnsi="Times New Roman" w:cs="Times New Roman"/>
          <w:color w:val="auto"/>
          <w:lang w:eastAsia="en-US" w:bidi="ar-SA"/>
        </w:rPr>
        <w:softHyphen/>
        <w:t>зительное чтение стихов и прозы. Создание устного монолога в научном стиле.</w:t>
      </w:r>
    </w:p>
    <w:p w:rsidR="001E087A" w:rsidRPr="001E087A" w:rsidRDefault="001E087A" w:rsidP="001E087A">
      <w:pPr>
        <w:widowControl/>
        <w:jc w:val="both"/>
        <w:rPr>
          <w:rFonts w:ascii="Times New Roman" w:eastAsia="Calibri" w:hAnsi="Times New Roman" w:cs="Times New Roman"/>
          <w:i/>
          <w:color w:val="auto"/>
          <w:lang w:eastAsia="en-US" w:bidi="ar-SA"/>
        </w:rPr>
      </w:pPr>
      <w:r w:rsidRPr="001E087A">
        <w:rPr>
          <w:rFonts w:ascii="Times New Roman" w:eastAsia="Calibri" w:hAnsi="Times New Roman" w:cs="Times New Roman"/>
          <w:i/>
          <w:color w:val="auto"/>
          <w:lang w:eastAsia="en-US" w:bidi="ar-SA"/>
        </w:rPr>
        <w:t>Стилистическая окраска слова. Стиль</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Стилистические возможности лексики и фразе</w:t>
      </w:r>
      <w:r w:rsidRPr="001E087A">
        <w:rPr>
          <w:rFonts w:ascii="Times New Roman" w:eastAsia="Calibri" w:hAnsi="Times New Roman" w:cs="Times New Roman"/>
          <w:color w:val="auto"/>
          <w:lang w:eastAsia="en-US" w:bidi="ar-SA"/>
        </w:rPr>
        <w:softHyphen/>
        <w:t>ологии. Слова и выражения нейтральные и стилис</w:t>
      </w:r>
      <w:r w:rsidRPr="001E087A">
        <w:rPr>
          <w:rFonts w:ascii="Times New Roman" w:eastAsia="Calibri" w:hAnsi="Times New Roman" w:cs="Times New Roman"/>
          <w:color w:val="auto"/>
          <w:lang w:eastAsia="en-US" w:bidi="ar-SA"/>
        </w:rPr>
        <w:softHyphen/>
        <w:t>тически окрашенные. Зависимость смысла выска</w:t>
      </w:r>
      <w:r w:rsidRPr="001E087A">
        <w:rPr>
          <w:rFonts w:ascii="Times New Roman" w:eastAsia="Calibri" w:hAnsi="Times New Roman" w:cs="Times New Roman"/>
          <w:color w:val="auto"/>
          <w:lang w:eastAsia="en-US" w:bidi="ar-SA"/>
        </w:rPr>
        <w:softHyphen/>
        <w:t>зывания от стилистической окраски слов и выра</w:t>
      </w:r>
      <w:r w:rsidRPr="001E087A">
        <w:rPr>
          <w:rFonts w:ascii="Times New Roman" w:eastAsia="Calibri" w:hAnsi="Times New Roman" w:cs="Times New Roman"/>
          <w:color w:val="auto"/>
          <w:lang w:eastAsia="en-US" w:bidi="ar-SA"/>
        </w:rPr>
        <w:softHyphen/>
        <w:t>жений.</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Стилистические возможности грамматики: имя существительное, имя прилагательное, глагол.</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Стиль как разновидность употребления языка и стиль художественной литературы как идей</w:t>
      </w:r>
      <w:r w:rsidRPr="001E087A">
        <w:rPr>
          <w:rFonts w:ascii="Times New Roman" w:eastAsia="Calibri" w:hAnsi="Times New Roman" w:cs="Times New Roman"/>
          <w:color w:val="auto"/>
          <w:lang w:eastAsia="en-US" w:bidi="ar-SA"/>
        </w:rPr>
        <w:softHyphen/>
        <w:t>но-художественное своеобразие произведений.</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Стилизация как воспроизведение чужого стиля: иной эпохи, иной национальной культуры, народ</w:t>
      </w:r>
      <w:r w:rsidRPr="001E087A">
        <w:rPr>
          <w:rFonts w:ascii="Times New Roman" w:eastAsia="Calibri" w:hAnsi="Times New Roman" w:cs="Times New Roman"/>
          <w:color w:val="auto"/>
          <w:lang w:eastAsia="en-US" w:bidi="ar-SA"/>
        </w:rPr>
        <w:softHyphen/>
        <w:t>ной поэзии, иного автора, определенного жанра.</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Пародия — воспроизведение чужого стиля с целью его осмеяния.</w:t>
      </w:r>
    </w:p>
    <w:p w:rsidR="001E087A" w:rsidRPr="001E087A" w:rsidRDefault="001E087A" w:rsidP="001E087A">
      <w:pPr>
        <w:widowControl/>
        <w:jc w:val="both"/>
        <w:rPr>
          <w:rFonts w:ascii="Times New Roman" w:eastAsia="Calibri" w:hAnsi="Times New Roman" w:cs="Times New Roman"/>
          <w:color w:val="auto"/>
          <w:lang w:eastAsia="en-US" w:bidi="ar-SA"/>
        </w:rPr>
      </w:pPr>
      <w:r w:rsidRPr="001E087A">
        <w:rPr>
          <w:rFonts w:ascii="Times New Roman" w:eastAsia="Calibri" w:hAnsi="Times New Roman" w:cs="Times New Roman"/>
          <w:color w:val="auto"/>
          <w:lang w:eastAsia="en-US" w:bidi="ar-SA"/>
        </w:rPr>
        <w:t>/// Работа со словарями. Употребление стилис</w:t>
      </w:r>
      <w:r w:rsidRPr="001E087A">
        <w:rPr>
          <w:rFonts w:ascii="Times New Roman" w:eastAsia="Calibri" w:hAnsi="Times New Roman" w:cs="Times New Roman"/>
          <w:color w:val="auto"/>
          <w:lang w:eastAsia="en-US" w:bidi="ar-SA"/>
        </w:rPr>
        <w:softHyphen/>
        <w:t>тически окрашенных слов. Понимание стилистиче</w:t>
      </w:r>
      <w:r w:rsidRPr="001E087A">
        <w:rPr>
          <w:rFonts w:ascii="Times New Roman" w:eastAsia="Calibri" w:hAnsi="Times New Roman" w:cs="Times New Roman"/>
          <w:color w:val="auto"/>
          <w:lang w:eastAsia="en-US" w:bidi="ar-SA"/>
        </w:rPr>
        <w:softHyphen/>
        <w:t>ской выразительности различных средств языка п умение передать свое понимание в выразительном чтении произведения. Создание стилизации и паро</w:t>
      </w:r>
      <w:r w:rsidRPr="001E087A">
        <w:rPr>
          <w:rFonts w:ascii="Times New Roman" w:eastAsia="Calibri" w:hAnsi="Times New Roman" w:cs="Times New Roman"/>
          <w:color w:val="auto"/>
          <w:lang w:eastAsia="en-US" w:bidi="ar-SA"/>
        </w:rPr>
        <w:softHyphen/>
        <w:t>дии.</w:t>
      </w:r>
    </w:p>
    <w:p w:rsidR="001E087A" w:rsidRPr="001E087A" w:rsidRDefault="001E087A" w:rsidP="001E087A">
      <w:pPr>
        <w:widowControl/>
        <w:jc w:val="both"/>
        <w:rPr>
          <w:rFonts w:ascii="Times New Roman" w:eastAsia="Calibri" w:hAnsi="Times New Roman" w:cs="Times New Roman"/>
          <w:color w:val="auto"/>
          <w:lang w:bidi="ar-SA"/>
        </w:rPr>
      </w:pPr>
    </w:p>
    <w:p w:rsidR="001E087A" w:rsidRPr="001E087A" w:rsidRDefault="001E087A" w:rsidP="001E087A">
      <w:pPr>
        <w:widowControl/>
        <w:jc w:val="center"/>
        <w:rPr>
          <w:rFonts w:ascii="Times New Roman" w:eastAsia="Calibri" w:hAnsi="Times New Roman" w:cs="Times New Roman"/>
          <w:b/>
          <w:color w:val="auto"/>
          <w:lang w:bidi="ar-SA"/>
        </w:rPr>
      </w:pPr>
      <w:r w:rsidRPr="001E087A">
        <w:rPr>
          <w:rFonts w:ascii="Times New Roman" w:eastAsia="Calibri" w:hAnsi="Times New Roman" w:cs="Times New Roman"/>
          <w:b/>
          <w:color w:val="auto"/>
          <w:lang w:bidi="ar-SA"/>
        </w:rPr>
        <w:t>8 класс</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spacing w:val="-14"/>
          <w:lang w:bidi="ar-SA"/>
        </w:rPr>
        <w:t>МАТЕРИАЛ  СЛОВЕСНОСТИ</w:t>
      </w:r>
      <w:r w:rsidRPr="001E087A">
        <w:rPr>
          <w:rFonts w:ascii="Times New Roman" w:eastAsia="Calibri" w:hAnsi="Times New Roman" w:cs="Times New Roman"/>
          <w:color w:val="auto"/>
          <w:spacing w:val="-14"/>
          <w:lang w:bidi="ar-SA"/>
        </w:rPr>
        <w:tab/>
      </w:r>
    </w:p>
    <w:p w:rsidR="001E087A" w:rsidRPr="001E087A" w:rsidRDefault="001E087A" w:rsidP="001E087A">
      <w:pPr>
        <w:widowControl/>
        <w:jc w:val="both"/>
        <w:rPr>
          <w:rFonts w:ascii="Times New Roman" w:eastAsia="Calibri" w:hAnsi="Times New Roman" w:cs="Times New Roman"/>
          <w:i/>
          <w:color w:val="auto"/>
          <w:lang w:bidi="ar-SA"/>
        </w:rPr>
      </w:pPr>
      <w:r w:rsidRPr="001E087A">
        <w:rPr>
          <w:rFonts w:ascii="Times New Roman" w:eastAsia="Calibri" w:hAnsi="Times New Roman" w:cs="Times New Roman"/>
          <w:i/>
          <w:color w:val="auto"/>
          <w:lang w:bidi="ar-SA"/>
        </w:rPr>
        <w:t>Средства языка художественной словесности</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Многообразие языковых средств и их значение.</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Лексическое значение слова, определяемое в словаре, и семантика слова, словосочетания, оборо</w:t>
      </w:r>
      <w:r w:rsidRPr="001E087A">
        <w:rPr>
          <w:rFonts w:ascii="Times New Roman" w:eastAsia="Calibri" w:hAnsi="Times New Roman" w:cs="Times New Roman"/>
          <w:color w:val="auto"/>
          <w:lang w:bidi="ar-SA"/>
        </w:rPr>
        <w:softHyphen/>
        <w:t>та речи, которая возникает при употреблении язы</w:t>
      </w:r>
      <w:r w:rsidRPr="001E087A">
        <w:rPr>
          <w:rFonts w:ascii="Times New Roman" w:eastAsia="Calibri" w:hAnsi="Times New Roman" w:cs="Times New Roman"/>
          <w:color w:val="auto"/>
          <w:lang w:bidi="ar-SA"/>
        </w:rPr>
        <w:softHyphen/>
        <w:t>ка. Способность языка изобразить предмет и выра</w:t>
      </w:r>
      <w:r w:rsidRPr="001E087A">
        <w:rPr>
          <w:rFonts w:ascii="Times New Roman" w:eastAsia="Calibri" w:hAnsi="Times New Roman" w:cs="Times New Roman"/>
          <w:color w:val="auto"/>
          <w:lang w:bidi="ar-SA"/>
        </w:rPr>
        <w:softHyphen/>
        <w:t>зить авторскую точку зрения.</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Семантика фонетических средств языка. Значе</w:t>
      </w:r>
      <w:r w:rsidRPr="001E087A">
        <w:rPr>
          <w:rFonts w:ascii="Times New Roman" w:eastAsia="Calibri" w:hAnsi="Times New Roman" w:cs="Times New Roman"/>
          <w:color w:val="auto"/>
          <w:lang w:bidi="ar-SA"/>
        </w:rPr>
        <w:softHyphen/>
        <w:t>ние интонации: роль лексики и синтаксиса, логи</w:t>
      </w:r>
      <w:r w:rsidRPr="001E087A">
        <w:rPr>
          <w:rFonts w:ascii="Times New Roman" w:eastAsia="Calibri" w:hAnsi="Times New Roman" w:cs="Times New Roman"/>
          <w:color w:val="auto"/>
          <w:lang w:bidi="ar-SA"/>
        </w:rPr>
        <w:softHyphen/>
        <w:t>ческого и эмоционального ударения, паузы, мело</w:t>
      </w:r>
      <w:r w:rsidRPr="001E087A">
        <w:rPr>
          <w:rFonts w:ascii="Times New Roman" w:eastAsia="Calibri" w:hAnsi="Times New Roman" w:cs="Times New Roman"/>
          <w:color w:val="auto"/>
          <w:lang w:bidi="ar-SA"/>
        </w:rPr>
        <w:softHyphen/>
        <w:t>дики (повышения и понижения голоса). Значение звуковых повторов: аллитерации и ассонанса.</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Семантика словообразования. Значение сопос</w:t>
      </w:r>
      <w:r w:rsidRPr="001E087A">
        <w:rPr>
          <w:rFonts w:ascii="Times New Roman" w:eastAsia="Calibri" w:hAnsi="Times New Roman" w:cs="Times New Roman"/>
          <w:color w:val="auto"/>
          <w:lang w:bidi="ar-SA"/>
        </w:rPr>
        <w:softHyphen/>
        <w:t>тавления морфем, создания новых сложных слов.</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Значение средств лексики. Роль синонимов, ан</w:t>
      </w:r>
      <w:r w:rsidRPr="001E087A">
        <w:rPr>
          <w:rFonts w:ascii="Times New Roman" w:eastAsia="Calibri" w:hAnsi="Times New Roman" w:cs="Times New Roman"/>
          <w:color w:val="auto"/>
          <w:lang w:bidi="ar-SA"/>
        </w:rPr>
        <w:softHyphen/>
        <w:t>тонимов, паронимов, омонимов. Роль архаизмов, историзмов, славянизмов. Роль неологизмов и за</w:t>
      </w:r>
      <w:r w:rsidRPr="001E087A">
        <w:rPr>
          <w:rFonts w:ascii="Times New Roman" w:eastAsia="Calibri" w:hAnsi="Times New Roman" w:cs="Times New Roman"/>
          <w:color w:val="auto"/>
          <w:lang w:bidi="ar-SA"/>
        </w:rPr>
        <w:softHyphen/>
        <w:t>имствованных слов. Употребление переносного значения слов — тропов. Художественное значение метафоры, олицетворения, метонимии.</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Значение изобразительных средств синтаксиса. Употребление различных типов предложений. Упо</w:t>
      </w:r>
      <w:r w:rsidRPr="001E087A">
        <w:rPr>
          <w:rFonts w:ascii="Times New Roman" w:eastAsia="Calibri" w:hAnsi="Times New Roman" w:cs="Times New Roman"/>
          <w:color w:val="auto"/>
          <w:lang w:bidi="ar-SA"/>
        </w:rPr>
        <w:softHyphen/>
        <w:t>требление поэтических фигур: антитезы, оксюмо</w:t>
      </w:r>
      <w:r w:rsidRPr="001E087A">
        <w:rPr>
          <w:rFonts w:ascii="Times New Roman" w:eastAsia="Calibri" w:hAnsi="Times New Roman" w:cs="Times New Roman"/>
          <w:color w:val="auto"/>
          <w:lang w:bidi="ar-SA"/>
        </w:rPr>
        <w:softHyphen/>
        <w:t>рона, инверсии, анафоры, эпифоры, рефрена, пов</w:t>
      </w:r>
      <w:r w:rsidRPr="001E087A">
        <w:rPr>
          <w:rFonts w:ascii="Times New Roman" w:eastAsia="Calibri" w:hAnsi="Times New Roman" w:cs="Times New Roman"/>
          <w:color w:val="auto"/>
          <w:lang w:bidi="ar-SA"/>
        </w:rPr>
        <w:softHyphen/>
        <w:t>тора, умолчания, эллипсиса.</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Умение видеть в тексте языковые способы изображения явления и выражения отношения автора к предмету изображения. Понимание значе</w:t>
      </w:r>
      <w:r w:rsidRPr="001E087A">
        <w:rPr>
          <w:rFonts w:ascii="Times New Roman" w:eastAsia="Calibri" w:hAnsi="Times New Roman" w:cs="Times New Roman"/>
          <w:color w:val="auto"/>
          <w:lang w:bidi="ar-SA"/>
        </w:rPr>
        <w:softHyphen/>
        <w:t>ния лексических, фонетических, словообразова</w:t>
      </w:r>
      <w:r w:rsidRPr="001E087A">
        <w:rPr>
          <w:rFonts w:ascii="Times New Roman" w:eastAsia="Calibri" w:hAnsi="Times New Roman" w:cs="Times New Roman"/>
          <w:color w:val="auto"/>
          <w:lang w:bidi="ar-SA"/>
        </w:rPr>
        <w:softHyphen/>
        <w:t>тельных, грамматических средств языка в произве</w:t>
      </w:r>
      <w:r w:rsidRPr="001E087A">
        <w:rPr>
          <w:rFonts w:ascii="Times New Roman" w:eastAsia="Calibri" w:hAnsi="Times New Roman" w:cs="Times New Roman"/>
          <w:color w:val="auto"/>
          <w:lang w:bidi="ar-SA"/>
        </w:rPr>
        <w:softHyphen/>
        <w:t>дениях словесности. Выразительное чтение текстов различной эмоциональной окраски. Применение различных языковых способов выражения мысли и чувства в собственных устных и письменных вы</w:t>
      </w:r>
      <w:r w:rsidRPr="001E087A">
        <w:rPr>
          <w:rFonts w:ascii="Times New Roman" w:eastAsia="Calibri" w:hAnsi="Times New Roman" w:cs="Times New Roman"/>
          <w:color w:val="auto"/>
          <w:lang w:bidi="ar-SA"/>
        </w:rPr>
        <w:softHyphen/>
        <w:t>сказываниях.</w:t>
      </w:r>
    </w:p>
    <w:p w:rsidR="001E087A" w:rsidRPr="001E087A" w:rsidRDefault="001E087A" w:rsidP="001E087A">
      <w:pPr>
        <w:widowControl/>
        <w:jc w:val="center"/>
        <w:rPr>
          <w:rFonts w:ascii="Times New Roman" w:eastAsia="Calibri" w:hAnsi="Times New Roman" w:cs="Times New Roman"/>
          <w:b/>
          <w:color w:val="auto"/>
          <w:lang w:bidi="ar-SA"/>
        </w:rPr>
      </w:pPr>
      <w:r w:rsidRPr="001E087A">
        <w:rPr>
          <w:rFonts w:ascii="Times New Roman" w:eastAsia="Calibri" w:hAnsi="Times New Roman" w:cs="Times New Roman"/>
          <w:b/>
          <w:color w:val="auto"/>
          <w:lang w:bidi="ar-SA"/>
        </w:rPr>
        <w:t>9 класс</w:t>
      </w:r>
    </w:p>
    <w:p w:rsidR="001E087A" w:rsidRPr="001E087A" w:rsidRDefault="001E087A" w:rsidP="001E087A">
      <w:pPr>
        <w:widowControl/>
        <w:jc w:val="both"/>
        <w:rPr>
          <w:rFonts w:ascii="Times New Roman" w:eastAsia="Calibri" w:hAnsi="Times New Roman" w:cs="Times New Roman"/>
          <w:i/>
          <w:color w:val="auto"/>
          <w:lang w:bidi="ar-SA"/>
        </w:rPr>
      </w:pPr>
      <w:r w:rsidRPr="001E087A">
        <w:rPr>
          <w:rFonts w:ascii="Times New Roman" w:eastAsia="Calibri" w:hAnsi="Times New Roman" w:cs="Times New Roman"/>
          <w:i/>
          <w:color w:val="auto"/>
          <w:u w:val="single"/>
          <w:lang w:bidi="ar-SA"/>
        </w:rPr>
        <w:t xml:space="preserve">Средства художественной изобразительности </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xml:space="preserve">Своеобразие материала словесности. Значение средств художественной выразительности. Эпитет. </w:t>
      </w:r>
      <w:r w:rsidRPr="001E087A">
        <w:rPr>
          <w:rFonts w:ascii="Times New Roman" w:eastAsia="Calibri" w:hAnsi="Times New Roman" w:cs="Times New Roman"/>
          <w:color w:val="auto"/>
          <w:lang w:bidi="ar-SA"/>
        </w:rPr>
        <w:br/>
        <w:t>Сравнение и способы его словесного выражения..</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Параллелизм.</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Развернутое сравнение.</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Олицетворение.</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Аллегория.</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Символ.</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Гипербола.</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Фантастика.</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Парадокс.</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Алогизм.</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Гротеск.</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Бурлеск.</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xml:space="preserve"> «Макаронический» стиль.</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Этимологизация. Внутренняя форма слова.</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Этимологизация в произведении словесности.</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Народная этимология.</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Игра слов.</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Ассоциативность языковых средств.</w:t>
      </w:r>
    </w:p>
    <w:p w:rsidR="001E087A" w:rsidRPr="001E087A" w:rsidRDefault="001E087A" w:rsidP="001E087A">
      <w:pPr>
        <w:widowControl/>
        <w:jc w:val="both"/>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Ассоциативность сюжетов, образов, тем.</w:t>
      </w:r>
    </w:p>
    <w:p w:rsidR="001E087A" w:rsidRPr="001E087A" w:rsidRDefault="001E087A" w:rsidP="001E087A">
      <w:pPr>
        <w:widowControl/>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Квипрокво.</w:t>
      </w:r>
    </w:p>
    <w:p w:rsidR="001E087A" w:rsidRDefault="001E087A" w:rsidP="001E087A">
      <w:pPr>
        <w:widowControl/>
        <w:rPr>
          <w:rFonts w:ascii="Times New Roman" w:eastAsia="Calibri" w:hAnsi="Times New Roman" w:cs="Times New Roman"/>
          <w:color w:val="auto"/>
          <w:lang w:bidi="ar-SA"/>
        </w:rPr>
      </w:pPr>
      <w:r w:rsidRPr="001E087A">
        <w:rPr>
          <w:rFonts w:ascii="Times New Roman" w:eastAsia="Calibri" w:hAnsi="Times New Roman" w:cs="Times New Roman"/>
          <w:color w:val="auto"/>
          <w:lang w:bidi="ar-SA"/>
        </w:rPr>
        <w:t xml:space="preserve"> «Сочиним рассказ по собственным впечатлениям»</w:t>
      </w:r>
    </w:p>
    <w:p w:rsidR="0009746A" w:rsidRPr="0009746A" w:rsidRDefault="002729A4" w:rsidP="001E087A">
      <w:pPr>
        <w:widowControl/>
        <w:rPr>
          <w:rFonts w:ascii="Times New Roman" w:eastAsia="Calibri" w:hAnsi="Times New Roman" w:cs="Times New Roman"/>
          <w:b/>
          <w:color w:val="auto"/>
          <w:lang w:bidi="ar-SA"/>
        </w:rPr>
      </w:pPr>
      <w:r>
        <w:rPr>
          <w:rFonts w:ascii="Times New Roman" w:eastAsia="Calibri" w:hAnsi="Times New Roman" w:cs="Times New Roman"/>
          <w:b/>
          <w:color w:val="auto"/>
          <w:lang w:bidi="ar-SA"/>
        </w:rPr>
        <w:t>2.2.5</w:t>
      </w:r>
      <w:r w:rsidR="0009746A" w:rsidRPr="0009746A">
        <w:rPr>
          <w:rFonts w:ascii="Times New Roman" w:eastAsia="Calibri" w:hAnsi="Times New Roman" w:cs="Times New Roman"/>
          <w:b/>
          <w:color w:val="auto"/>
          <w:lang w:bidi="ar-SA"/>
        </w:rPr>
        <w:t>. Родной язык (татарский)</w:t>
      </w:r>
    </w:p>
    <w:p w:rsidR="00C67B25" w:rsidRPr="0009746A" w:rsidRDefault="00C67B25" w:rsidP="00C67B25">
      <w:pPr>
        <w:widowControl/>
        <w:spacing w:before="100" w:beforeAutospacing="1" w:after="100" w:afterAutospacing="1"/>
        <w:contextualSpacing/>
        <w:rPr>
          <w:rFonts w:ascii="Times New Roman" w:eastAsia="Calibri" w:hAnsi="Times New Roman" w:cs="Times New Roman"/>
          <w:color w:val="auto"/>
          <w:lang w:bidi="ar-SA"/>
        </w:rPr>
      </w:pPr>
      <w:r w:rsidRPr="0009746A">
        <w:rPr>
          <w:rFonts w:ascii="Times New Roman" w:eastAsia="Calibri" w:hAnsi="Times New Roman" w:cs="Times New Roman"/>
          <w:color w:val="auto"/>
          <w:lang w:bidi="ar-SA"/>
        </w:rPr>
        <w:t>5 класс</w:t>
      </w:r>
    </w:p>
    <w:p w:rsidR="00C67B25" w:rsidRPr="0009746A" w:rsidRDefault="00C67B25" w:rsidP="00C67B25">
      <w:pPr>
        <w:widowControl/>
        <w:rPr>
          <w:rFonts w:ascii="Arial" w:eastAsia="Calibri" w:hAnsi="Arial" w:cs="Arial"/>
          <w:color w:val="auto"/>
          <w:sz w:val="21"/>
          <w:szCs w:val="21"/>
          <w:lang w:bidi="ar-SA"/>
        </w:rPr>
      </w:pPr>
      <w:r w:rsidRPr="0009746A">
        <w:rPr>
          <w:rFonts w:ascii="Times New Roman" w:eastAsia="Calibri" w:hAnsi="Times New Roman" w:cs="Times New Roman"/>
          <w:color w:val="auto"/>
          <w:lang w:bidi="ar-SA"/>
        </w:rPr>
        <w:t>Повторение изученного в начальных классах.</w:t>
      </w:r>
    </w:p>
    <w:p w:rsidR="00C67B25" w:rsidRPr="0009746A" w:rsidRDefault="00C67B25" w:rsidP="00C67B25">
      <w:pPr>
        <w:widowControl/>
        <w:rPr>
          <w:rFonts w:ascii="Arial" w:eastAsia="Calibri" w:hAnsi="Arial" w:cs="Arial"/>
          <w:color w:val="auto"/>
          <w:sz w:val="21"/>
          <w:szCs w:val="21"/>
          <w:lang w:bidi="ar-SA"/>
        </w:rPr>
      </w:pPr>
      <w:r w:rsidRPr="0009746A">
        <w:rPr>
          <w:rFonts w:ascii="Times New Roman" w:eastAsia="Calibri" w:hAnsi="Times New Roman" w:cs="Times New Roman"/>
          <w:color w:val="auto"/>
          <w:lang w:bidi="ar-SA"/>
        </w:rPr>
        <w:t>Повторение изученного по лексикологии.</w:t>
      </w:r>
    </w:p>
    <w:p w:rsidR="00C67B25" w:rsidRPr="0009746A" w:rsidRDefault="00C67B25" w:rsidP="00C67B25">
      <w:pPr>
        <w:widowControl/>
        <w:rPr>
          <w:rFonts w:ascii="Times New Roman" w:eastAsia="Calibri" w:hAnsi="Times New Roman" w:cs="Times New Roman"/>
          <w:color w:val="auto"/>
          <w:lang w:bidi="ar-SA"/>
        </w:rPr>
      </w:pPr>
      <w:r w:rsidRPr="0009746A">
        <w:rPr>
          <w:rFonts w:ascii="Times New Roman" w:eastAsia="Calibri" w:hAnsi="Times New Roman" w:cs="Times New Roman"/>
          <w:color w:val="auto"/>
          <w:lang w:bidi="ar-SA"/>
        </w:rPr>
        <w:t xml:space="preserve">Повторение. Части речи. Предложение. </w:t>
      </w:r>
    </w:p>
    <w:p w:rsidR="00C67B25" w:rsidRPr="0009746A" w:rsidRDefault="00C67B25" w:rsidP="00C67B25">
      <w:pPr>
        <w:widowControl/>
        <w:rPr>
          <w:rFonts w:ascii="Arial" w:eastAsia="Calibri" w:hAnsi="Arial" w:cs="Arial"/>
          <w:color w:val="auto"/>
          <w:sz w:val="21"/>
          <w:szCs w:val="21"/>
          <w:lang w:bidi="ar-SA"/>
        </w:rPr>
      </w:pPr>
      <w:r w:rsidRPr="0009746A">
        <w:rPr>
          <w:rFonts w:ascii="Times New Roman" w:eastAsia="Calibri" w:hAnsi="Times New Roman" w:cs="Times New Roman"/>
          <w:color w:val="auto"/>
          <w:lang w:bidi="ar-SA"/>
        </w:rPr>
        <w:t>Фонетика, орфоэпия, графика, орфография. </w:t>
      </w:r>
    </w:p>
    <w:p w:rsidR="00C67B25" w:rsidRPr="0009746A" w:rsidRDefault="00C67B25" w:rsidP="00C67B25">
      <w:pPr>
        <w:widowControl/>
        <w:rPr>
          <w:rFonts w:ascii="Times New Roman" w:eastAsia="Calibri" w:hAnsi="Times New Roman" w:cs="Times New Roman"/>
          <w:color w:val="auto"/>
          <w:lang w:bidi="ar-SA"/>
        </w:rPr>
      </w:pPr>
      <w:r w:rsidRPr="0009746A">
        <w:rPr>
          <w:rFonts w:ascii="Times New Roman" w:eastAsia="Calibri" w:hAnsi="Times New Roman" w:cs="Times New Roman"/>
          <w:color w:val="auto"/>
          <w:lang w:bidi="ar-SA"/>
        </w:rPr>
        <w:t>Система гласных и согласных фонем. Специфические буквы и звуки татарской речи. Классификация гласных и согласных звуков. Изменение согласных в татарском языке. Закон сингармонизма. Согласные звуки [к, [г], [къ], [гъ],[һ] и [х], [w]</w:t>
      </w:r>
      <w:r w:rsidRPr="0009746A">
        <w:rPr>
          <w:rFonts w:ascii="Times New Roman" w:eastAsia="Calibri" w:hAnsi="Times New Roman" w:cs="Times New Roman"/>
          <w:lang w:bidi="ar-SA"/>
        </w:rPr>
        <w:t> </w:t>
      </w:r>
      <w:r w:rsidRPr="0009746A">
        <w:rPr>
          <w:rFonts w:ascii="Times New Roman" w:eastAsia="Calibri" w:hAnsi="Times New Roman" w:cs="Times New Roman"/>
          <w:color w:val="auto"/>
          <w:lang w:bidi="ar-SA"/>
        </w:rPr>
        <w:t>и</w:t>
      </w:r>
      <w:r w:rsidRPr="0009746A">
        <w:rPr>
          <w:rFonts w:ascii="Times New Roman" w:eastAsia="Calibri" w:hAnsi="Times New Roman" w:cs="Times New Roman"/>
          <w:lang w:bidi="ar-SA"/>
        </w:rPr>
        <w:t> </w:t>
      </w:r>
      <w:r w:rsidRPr="0009746A">
        <w:rPr>
          <w:rFonts w:ascii="Times New Roman" w:eastAsia="Calibri" w:hAnsi="Times New Roman" w:cs="Times New Roman"/>
          <w:color w:val="auto"/>
          <w:lang w:bidi="ar-SA"/>
        </w:rPr>
        <w:t>[в],</w:t>
      </w:r>
      <w:r w:rsidRPr="0009746A">
        <w:rPr>
          <w:rFonts w:ascii="Times New Roman" w:eastAsia="Calibri" w:hAnsi="Times New Roman" w:cs="Times New Roman"/>
          <w:lang w:bidi="ar-SA"/>
        </w:rPr>
        <w:t> </w:t>
      </w:r>
      <w:r w:rsidRPr="0009746A">
        <w:rPr>
          <w:rFonts w:ascii="Times New Roman" w:eastAsia="Calibri" w:hAnsi="Times New Roman" w:cs="Times New Roman"/>
          <w:color w:val="auto"/>
          <w:lang w:bidi="ar-SA"/>
        </w:rPr>
        <w:t>[н]</w:t>
      </w:r>
      <w:r w:rsidRPr="0009746A">
        <w:rPr>
          <w:rFonts w:ascii="Times New Roman" w:eastAsia="Calibri" w:hAnsi="Times New Roman" w:cs="Times New Roman"/>
          <w:lang w:bidi="ar-SA"/>
        </w:rPr>
        <w:t> </w:t>
      </w:r>
      <w:r w:rsidRPr="0009746A">
        <w:rPr>
          <w:rFonts w:ascii="Times New Roman" w:eastAsia="Calibri" w:hAnsi="Times New Roman" w:cs="Times New Roman"/>
          <w:color w:val="auto"/>
          <w:lang w:bidi="ar-SA"/>
        </w:rPr>
        <w:t>и</w:t>
      </w:r>
      <w:r w:rsidRPr="0009746A">
        <w:rPr>
          <w:rFonts w:ascii="Times New Roman" w:eastAsia="Calibri" w:hAnsi="Times New Roman" w:cs="Times New Roman"/>
          <w:lang w:bidi="ar-SA"/>
        </w:rPr>
        <w:t> </w:t>
      </w:r>
      <w:r w:rsidRPr="0009746A">
        <w:rPr>
          <w:rFonts w:ascii="Times New Roman" w:eastAsia="Calibri" w:hAnsi="Times New Roman" w:cs="Times New Roman"/>
          <w:color w:val="auto"/>
          <w:lang w:bidi="ar-SA"/>
        </w:rPr>
        <w:t>[ң], [,].</w:t>
      </w:r>
      <w:r w:rsidRPr="0009746A">
        <w:rPr>
          <w:rFonts w:ascii="Times New Roman" w:eastAsia="Calibri" w:hAnsi="Times New Roman" w:cs="Times New Roman"/>
          <w:lang w:bidi="ar-SA"/>
        </w:rPr>
        <w:t> </w:t>
      </w:r>
      <w:r w:rsidRPr="0009746A">
        <w:rPr>
          <w:rFonts w:ascii="Times New Roman" w:eastAsia="Calibri" w:hAnsi="Times New Roman" w:cs="Times New Roman"/>
          <w:color w:val="auto"/>
          <w:lang w:bidi="ar-SA"/>
        </w:rPr>
        <w:t>Слоги. Виды слогов. Открытые и закрытые слоги. Перенос слова. Ударение. Слоговое ударение. Интонация. Татарский алфавит.</w:t>
      </w:r>
      <w:r w:rsidRPr="0009746A">
        <w:rPr>
          <w:rFonts w:ascii="Times New Roman" w:eastAsia="Calibri" w:hAnsi="Times New Roman" w:cs="Times New Roman"/>
          <w:lang w:bidi="ar-SA"/>
        </w:rPr>
        <w:t> </w:t>
      </w:r>
      <w:r w:rsidRPr="0009746A">
        <w:rPr>
          <w:rFonts w:ascii="Times New Roman" w:eastAsia="Calibri" w:hAnsi="Times New Roman" w:cs="Times New Roman"/>
          <w:color w:val="auto"/>
          <w:lang w:bidi="ar-SA"/>
        </w:rPr>
        <w:t>Буквы гласных звуков. Правописание о, ө, ы, э, е. Правописание  ё, ю, я. Дефис, пробел между буквами. Заглавные и строчные буквы.</w:t>
      </w:r>
      <w:r w:rsidRPr="0009746A">
        <w:rPr>
          <w:rFonts w:ascii="Times New Roman" w:eastAsia="Calibri" w:hAnsi="Times New Roman" w:cs="Times New Roman"/>
          <w:lang w:bidi="ar-SA"/>
        </w:rPr>
        <w:t> </w:t>
      </w:r>
      <w:r w:rsidRPr="0009746A">
        <w:rPr>
          <w:rFonts w:ascii="Times New Roman" w:eastAsia="Calibri" w:hAnsi="Times New Roman" w:cs="Times New Roman"/>
          <w:color w:val="auto"/>
          <w:lang w:bidi="ar-SA"/>
        </w:rPr>
        <w:t>Порядок фонетического анализа. Повторение.</w:t>
      </w:r>
    </w:p>
    <w:p w:rsidR="00C67B25" w:rsidRPr="0009746A" w:rsidRDefault="00C67B25" w:rsidP="00C67B25">
      <w:pPr>
        <w:widowControl/>
        <w:rPr>
          <w:rFonts w:ascii="Arial" w:eastAsia="Calibri" w:hAnsi="Arial" w:cs="Arial"/>
          <w:color w:val="auto"/>
          <w:sz w:val="21"/>
          <w:szCs w:val="21"/>
          <w:lang w:bidi="ar-SA"/>
        </w:rPr>
      </w:pPr>
      <w:r w:rsidRPr="0009746A">
        <w:rPr>
          <w:rFonts w:ascii="Times New Roman" w:eastAsia="Calibri" w:hAnsi="Times New Roman" w:cs="Times New Roman"/>
          <w:color w:val="auto"/>
          <w:lang w:bidi="ar-SA"/>
        </w:rPr>
        <w:t>Лексикология. </w:t>
      </w:r>
    </w:p>
    <w:p w:rsidR="00C67B25" w:rsidRPr="0009746A" w:rsidRDefault="00C67B25" w:rsidP="00C67B25">
      <w:pPr>
        <w:widowControl/>
        <w:rPr>
          <w:rFonts w:ascii="Arial" w:eastAsia="Times New Roman" w:hAnsi="Arial" w:cs="Arial"/>
          <w:sz w:val="21"/>
          <w:szCs w:val="21"/>
          <w:lang w:bidi="ar-SA"/>
        </w:rPr>
      </w:pPr>
      <w:r w:rsidRPr="0009746A">
        <w:rPr>
          <w:rFonts w:ascii="Times New Roman" w:eastAsia="Times New Roman" w:hAnsi="Times New Roman" w:cs="Times New Roman"/>
          <w:lang w:bidi="ar-SA"/>
        </w:rPr>
        <w:t>Лексикология. Понятие о лексике и лексикологии. Лексическое значение слова, способы его объяснения. Толковые словари. Группировка слов по значению, происхождению, и использованию. Однозначные и многозначные слова. Прямое и переносное значение слов. Синоним. Антоним. Омоним. Словарный состав татарского языка с точки зрения его происхождения. Общетюркские и заимствованные слова. Группы татарских слов</w:t>
      </w:r>
      <w:r w:rsidRPr="0009746A">
        <w:rPr>
          <w:rFonts w:ascii="Times New Roman" w:eastAsia="Times New Roman" w:hAnsi="Times New Roman" w:cs="Times New Roman"/>
          <w:i/>
          <w:iCs/>
          <w:lang w:bidi="ar-SA"/>
        </w:rPr>
        <w:t xml:space="preserve">. </w:t>
      </w:r>
      <w:r w:rsidRPr="0009746A">
        <w:rPr>
          <w:rFonts w:ascii="Times New Roman" w:eastAsia="Times New Roman" w:hAnsi="Times New Roman" w:cs="Times New Roman"/>
          <w:lang w:bidi="ar-SA"/>
        </w:rPr>
        <w:t>Область употребления словарного состава татарского языка. Слова общеупотребительные и ограниченные в употреблении (диалектные и профессиональные слова). Словарный состав по активности употребления: устаревшие слова и историзмы. Понятие об устаревших словах. Новые слова (неологизмы). Фразеологизмы. Употребление в речи фразеологических оборотов. Лексический анализ слова.</w:t>
      </w:r>
    </w:p>
    <w:p w:rsidR="00C67B25" w:rsidRPr="0009746A" w:rsidRDefault="00C67B25" w:rsidP="00C67B25">
      <w:pPr>
        <w:widowControl/>
        <w:rPr>
          <w:rFonts w:ascii="Arial" w:eastAsia="Times New Roman" w:hAnsi="Arial" w:cs="Arial"/>
          <w:sz w:val="21"/>
          <w:szCs w:val="21"/>
          <w:lang w:bidi="ar-SA"/>
        </w:rPr>
      </w:pPr>
      <w:r w:rsidRPr="0009746A">
        <w:rPr>
          <w:rFonts w:ascii="Times New Roman" w:eastAsia="Times New Roman" w:hAnsi="Times New Roman" w:cs="Times New Roman"/>
          <w:bCs/>
          <w:lang w:bidi="ar-SA"/>
        </w:rPr>
        <w:t>Состав слова и словообразование. </w:t>
      </w:r>
      <w:r w:rsidRPr="0009746A">
        <w:rPr>
          <w:rFonts w:ascii="Times New Roman" w:eastAsia="Times New Roman" w:hAnsi="Times New Roman" w:cs="Times New Roman"/>
          <w:lang w:bidi="ar-SA"/>
        </w:rPr>
        <w:t> Корень и окончание. Деление слова на значимые части. Словообразующие, формообразующие, модальные окончания. Модальные окончания, присоединяющиеся к имени существительному, имени числительному, имени прилагательному, глаголу. Основа слова. Производные и непроизводные слова. Разбор слова по составу. Способы словообразования в татарском языке. Способы присоединения словообразующих окончаний.</w:t>
      </w:r>
      <w:r w:rsidRPr="0009746A">
        <w:rPr>
          <w:rFonts w:ascii="Arial" w:eastAsia="Times New Roman" w:hAnsi="Arial" w:cs="Arial"/>
          <w:sz w:val="21"/>
          <w:szCs w:val="21"/>
          <w:lang w:bidi="ar-SA"/>
        </w:rPr>
        <w:t xml:space="preserve"> </w:t>
      </w:r>
      <w:r w:rsidRPr="0009746A">
        <w:rPr>
          <w:rFonts w:ascii="Times New Roman" w:eastAsia="Times New Roman" w:hAnsi="Times New Roman" w:cs="Times New Roman"/>
          <w:lang w:bidi="ar-SA"/>
        </w:rPr>
        <w:t>Порядок присоединения окончаний в слове.</w:t>
      </w:r>
    </w:p>
    <w:p w:rsidR="00C67B25" w:rsidRPr="0009746A" w:rsidRDefault="00C67B25" w:rsidP="00C67B25">
      <w:pPr>
        <w:widowControl/>
        <w:spacing w:after="150"/>
        <w:rPr>
          <w:rFonts w:ascii="Arial" w:eastAsia="Times New Roman" w:hAnsi="Arial" w:cs="Arial"/>
          <w:sz w:val="21"/>
          <w:szCs w:val="21"/>
          <w:lang w:bidi="ar-SA"/>
        </w:rPr>
      </w:pPr>
      <w:r w:rsidRPr="0009746A">
        <w:rPr>
          <w:rFonts w:ascii="Times New Roman" w:eastAsia="Times New Roman" w:hAnsi="Times New Roman" w:cs="Times New Roman"/>
          <w:bCs/>
          <w:lang w:bidi="ar-SA"/>
        </w:rPr>
        <w:t>Повторение изученного в 5 классе.</w:t>
      </w:r>
    </w:p>
    <w:p w:rsidR="00C67B25" w:rsidRPr="0009746A" w:rsidRDefault="00C67B25" w:rsidP="00C67B25">
      <w:pPr>
        <w:widowControl/>
        <w:rPr>
          <w:rFonts w:ascii="Times New Roman" w:eastAsia="Calibri" w:hAnsi="Times New Roman" w:cs="Times New Roman"/>
          <w:color w:val="auto"/>
          <w:lang w:bidi="ar-SA"/>
        </w:rPr>
      </w:pPr>
      <w:r w:rsidRPr="0009746A">
        <w:rPr>
          <w:rFonts w:ascii="Times New Roman" w:eastAsia="Calibri" w:hAnsi="Times New Roman" w:cs="Times New Roman"/>
          <w:color w:val="auto"/>
          <w:lang w:bidi="ar-SA"/>
        </w:rPr>
        <w:t>6 класс</w:t>
      </w:r>
    </w:p>
    <w:p w:rsidR="00C67B25" w:rsidRPr="0009746A" w:rsidRDefault="00C67B25" w:rsidP="00C67B25">
      <w:pPr>
        <w:widowControl/>
        <w:rPr>
          <w:rFonts w:ascii="Calibri" w:eastAsia="Calibri" w:hAnsi="Calibri" w:cs="Times New Roman"/>
          <w:sz w:val="22"/>
          <w:szCs w:val="22"/>
          <w:lang w:bidi="ar-SA"/>
        </w:rPr>
      </w:pPr>
      <w:r w:rsidRPr="0009746A">
        <w:rPr>
          <w:rFonts w:ascii="Times New Roman" w:eastAsia="Calibri" w:hAnsi="Times New Roman" w:cs="Times New Roman"/>
          <w:bCs/>
          <w:lang w:bidi="ar-SA"/>
        </w:rPr>
        <w:t>Беседа о литературном языке.</w:t>
      </w:r>
    </w:p>
    <w:p w:rsidR="00C67B25" w:rsidRPr="0009746A" w:rsidRDefault="00C67B25" w:rsidP="00C67B25">
      <w:pPr>
        <w:widowControl/>
        <w:shd w:val="clear" w:color="auto" w:fill="FFFFFF"/>
        <w:rPr>
          <w:rFonts w:ascii="Calibri" w:eastAsia="Times New Roman" w:hAnsi="Calibri" w:cs="Times New Roman"/>
          <w:sz w:val="22"/>
          <w:szCs w:val="22"/>
          <w:lang w:bidi="ar-SA"/>
        </w:rPr>
      </w:pPr>
      <w:r w:rsidRPr="0009746A">
        <w:rPr>
          <w:rFonts w:ascii="Times New Roman" w:eastAsia="Times New Roman" w:hAnsi="Times New Roman" w:cs="Times New Roman"/>
          <w:bCs/>
          <w:lang w:bidi="ar-SA"/>
        </w:rPr>
        <w:t>Повторение пройденного в 5 классе. Главные члены предложения.  </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shd w:val="clear" w:color="auto" w:fill="FFFFFF"/>
          <w:lang w:bidi="ar-SA"/>
        </w:rPr>
        <w:t> Умение находить грамматическую основу предложений (главные члены). Учение употреблять в устной и письменной речи предложения с подлежащими, выраженными существительными</w:t>
      </w:r>
      <w:r w:rsidRPr="0009746A">
        <w:rPr>
          <w:rFonts w:ascii="Times New Roman" w:eastAsia="Times New Roman" w:hAnsi="Times New Roman" w:cs="Times New Roman"/>
          <w:bCs/>
          <w:lang w:bidi="ar-SA"/>
        </w:rPr>
        <w:t>,</w:t>
      </w:r>
      <w:r w:rsidRPr="0009746A">
        <w:rPr>
          <w:rFonts w:ascii="Times New Roman" w:eastAsia="Times New Roman" w:hAnsi="Times New Roman" w:cs="Times New Roman"/>
          <w:bCs/>
          <w:shd w:val="clear" w:color="auto" w:fill="FFFFFF"/>
          <w:lang w:bidi="ar-SA"/>
        </w:rPr>
        <w:t> </w:t>
      </w:r>
      <w:r w:rsidRPr="0009746A">
        <w:rPr>
          <w:rFonts w:ascii="Times New Roman" w:eastAsia="Times New Roman" w:hAnsi="Times New Roman" w:cs="Times New Roman"/>
          <w:shd w:val="clear" w:color="auto" w:fill="FFFFFF"/>
          <w:lang w:bidi="ar-SA"/>
        </w:rPr>
        <w:t>местоимениями в единственном и множественном </w:t>
      </w:r>
      <w:r w:rsidRPr="0009746A">
        <w:rPr>
          <w:rFonts w:ascii="Times New Roman" w:eastAsia="Times New Roman" w:hAnsi="Times New Roman" w:cs="Times New Roman"/>
          <w:bCs/>
          <w:lang w:bidi="ar-SA"/>
        </w:rPr>
        <w:t>числе.</w:t>
      </w:r>
      <w:r w:rsidRPr="0009746A">
        <w:rPr>
          <w:rFonts w:ascii="Times New Roman" w:eastAsia="Times New Roman" w:hAnsi="Times New Roman" w:cs="Times New Roman"/>
          <w:shd w:val="clear" w:color="auto" w:fill="FFFFFF"/>
          <w:lang w:bidi="ar-SA"/>
        </w:rPr>
        <w:t> Умение согласовывать глагол-сказуемое с подлежащим в числе, лице.</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bCs/>
          <w:lang w:bidi="ar-SA"/>
        </w:rPr>
        <w:t xml:space="preserve"> Второстепенные члены предложения: дополнение, определение, обстоятельство, уточнение. </w:t>
      </w:r>
      <w:r w:rsidRPr="0009746A">
        <w:rPr>
          <w:rFonts w:ascii="Times New Roman" w:eastAsia="Times New Roman" w:hAnsi="Times New Roman" w:cs="Times New Roman"/>
          <w:shd w:val="clear" w:color="auto" w:fill="FFFFFF"/>
          <w:lang w:bidi="ar-SA"/>
        </w:rPr>
        <w:t>Предложения нераспространенные и распространенные (с второстепенными членами).</w:t>
      </w:r>
    </w:p>
    <w:p w:rsidR="00C67B25" w:rsidRPr="0009746A" w:rsidRDefault="00C67B25" w:rsidP="00C67B25">
      <w:pPr>
        <w:widowControl/>
        <w:shd w:val="clear" w:color="auto" w:fill="FFFFFF"/>
        <w:jc w:val="both"/>
        <w:rPr>
          <w:rFonts w:ascii="Times New Roman" w:eastAsia="Times New Roman" w:hAnsi="Times New Roman" w:cs="Times New Roman"/>
          <w:shd w:val="clear" w:color="auto" w:fill="FFFFFF"/>
          <w:lang w:bidi="ar-SA"/>
        </w:rPr>
      </w:pPr>
      <w:r w:rsidRPr="0009746A">
        <w:rPr>
          <w:rFonts w:ascii="Times New Roman" w:eastAsia="Times New Roman" w:hAnsi="Times New Roman" w:cs="Times New Roman"/>
          <w:shd w:val="clear" w:color="auto" w:fill="FFFFFF"/>
          <w:lang w:bidi="ar-SA"/>
        </w:rPr>
        <w:t> Умение находить в предложении второстепенные члены, зависимые от подлежащего и зависимые от сказуемого. Умение ставить к ним вопросы. </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bCs/>
          <w:shd w:val="clear" w:color="auto" w:fill="FFFFFF"/>
          <w:lang w:bidi="ar-SA"/>
        </w:rPr>
        <w:t>Словообразование.</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bCs/>
          <w:lang w:bidi="ar-SA"/>
        </w:rPr>
        <w:t>Морфология</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Предмет морфологии. Морфология как раздел грамматики, как грамматическое учение о слове.</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Общая характеристика частей речи (повторение). Способы определения частей речи.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shd w:val="clear" w:color="auto" w:fill="FFFFFF"/>
          <w:lang w:bidi="ar-SA"/>
        </w:rPr>
        <w:t>Деление частей речи на  самостоятельные и служебные.</w:t>
      </w:r>
    </w:p>
    <w:p w:rsidR="00C67B25" w:rsidRPr="0009746A" w:rsidRDefault="00C67B25" w:rsidP="00C67B25">
      <w:pPr>
        <w:widowControl/>
        <w:shd w:val="clear" w:color="auto" w:fill="FFFFFF"/>
        <w:rPr>
          <w:rFonts w:ascii="Calibri" w:eastAsia="Times New Roman" w:hAnsi="Calibri" w:cs="Times New Roman"/>
          <w:sz w:val="22"/>
          <w:szCs w:val="22"/>
          <w:lang w:bidi="ar-SA"/>
        </w:rPr>
      </w:pPr>
      <w:r w:rsidRPr="0009746A">
        <w:rPr>
          <w:rFonts w:ascii="Times New Roman" w:eastAsia="Times New Roman" w:hAnsi="Times New Roman" w:cs="Times New Roman"/>
          <w:bCs/>
          <w:lang w:bidi="ar-SA"/>
        </w:rPr>
        <w:t>Имя существительное</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Значение и основные грамматические признаки имени существительного  (повторение).  Деление существительных по значению на конкретные, вещественные, отвлеченные и собирательные. Лексико-грамматические разряды существительных: собственные и нарицательные, одушевленные и неодушевленные.</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Число имен существительных (повторение). Склонение имен существительных по падежам. Склонение имен существительных по принадлежности.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Образование имен существительных. Стилистическое использование способов словообразования существительных. Имена существительные синонимы и антонимы. Употребление имен существительных в предложении.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Умения и навыки: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использовать в речи существительные-синонимы для более точного выражения мыслей и устранения неоправданных повторений;</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употреблять с учетом сферы и стиля существительные, образованные суффиксальным способом, со значением отвлеченного признака, лица, с уменьшительно-ласкательным, пренебрежительным, увеличительным значением;</w:t>
      </w:r>
    </w:p>
    <w:p w:rsidR="00C67B25" w:rsidRPr="0009746A" w:rsidRDefault="00C67B25" w:rsidP="00C67B25">
      <w:pPr>
        <w:widowControl/>
        <w:shd w:val="clear" w:color="auto" w:fill="FFFFFF"/>
        <w:rPr>
          <w:rFonts w:ascii="Calibri" w:eastAsia="Times New Roman" w:hAnsi="Calibri" w:cs="Times New Roman"/>
          <w:sz w:val="22"/>
          <w:szCs w:val="22"/>
          <w:lang w:bidi="ar-SA"/>
        </w:rPr>
      </w:pPr>
      <w:r w:rsidRPr="0009746A">
        <w:rPr>
          <w:rFonts w:ascii="Times New Roman" w:eastAsia="Times New Roman" w:hAnsi="Times New Roman" w:cs="Times New Roman"/>
          <w:bCs/>
          <w:lang w:bidi="ar-SA"/>
        </w:rPr>
        <w:t>Глагол</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Значение и основные грамматические признаки глагола (повторение). Понятие о глаголе. Виды глаголов по назначению. Начальная форма глагола. Спряжение глагола. Наклонения глагола.  Инфинитив - начальная форма глагола. Синтаксическая роль инфинитива.</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Категория вида глагола. Способы определения вида глагола.</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Переходные и непереходные глаголы (повторение). Наклонения глагола: изъявительное, повелительное и сослагательное (повторение). Значение, грамматические формы, способы образования наклонений глагола. Употребление одного наклонения в значении другого.</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Bpемена глагола. Синонимия времен глагола. Сравнение категории времени глагола в русском и родном языках. Переносное употребление форм времени в стилистических целях.</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Категории лица глагола. Спряжение глагола (повторение).</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Умения и навыки: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отличать глаголы от однокоренных слов другой части речи по совокупности грамматических признаков;</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употреблять формы наклонений, времени и лица глаголов в переносном значении в стилистических целях;</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образовывать и употреблять личные формы глаголов настоящего времени единственного  и множественного числа;</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Причастие как особая форма глагола. Значение и грамматические признаки причастия. Сочетание в причастии признаков глагола и прилагательного. Действительные и страдательные причастия, их образование. Склонение полных причастий и правописание падежных окончаний.</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Деепричастие как особая форма глагола. Значение и грамматические признаки  деепричастия. Сочетание в деепричастии признаков глагола и наречия. Образование деепричастий.</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Причастный и деепричастный обороты, их роль в тексте. Знаки препинания в предложениях с причастными и деепричастными оборотами. Вспомогательные глаголы. Употребление самостоятельных глаголов в роли вспомогательных. Употребление глаголов в предложениях.</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Умения и навыки: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использовать в речи предложения с при частными и деепричастными оборотами, заменять их синонимичными конструкциями;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употреблять причастные и деепричастные обороты в связной речи с учетом различных типов и стилей речи.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bCs/>
          <w:lang w:bidi="ar-SA"/>
        </w:rPr>
        <w:t>Имя прилагательное</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Значение и грамматические признаки имени прилагательного (повторение). Синтаксическая роль прилагательных и их связь с другими словами в предложении.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Качественные прилагательные. Основные признаки, полные и краткие формы, степени сравнения. Синонимия степеней сравнения.</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Значение и грамматические признаки имени прилагательного. Синтаксическая роль прилагательных и их связь с другими словами в предложении.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Качественные прилагательные. Основные признаки, полные и краткие формы, степени сравнения. Синонимия степеней сравнения.</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Относительные прилагательные. Основные признаки, отличающие их  от качественных.</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Притяжательные прилагательные. Их склонение, стилистические функции в pечи.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Прилагательные синонимы и антонимы.</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Образование  имен прилагательных. Переход имени прилагательного в разряд имени существительного.</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Умения и навыки: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определять по значению и морфологическим признакам имя прилагательное как часть речи;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употреблять прилагательные при описании предметов;</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-различать по значению и грамматическим свойствам качественные, относительные,  притяжательные прилагательные;</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-пользоваться в речи прилагательными-синонимами для стилистически оправданного оформления текста;</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bCs/>
          <w:lang w:bidi="ar-SA"/>
        </w:rPr>
        <w:t>Имя числительное</w:t>
      </w:r>
    </w:p>
    <w:p w:rsidR="00C67B25" w:rsidRPr="0009746A" w:rsidRDefault="00C67B25" w:rsidP="00C67B25">
      <w:pPr>
        <w:widowControl/>
        <w:shd w:val="clear" w:color="auto" w:fill="FFFFFF"/>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-Значение и грамматические признаки имени числительного. Отличие числительных от других именных частей речи. Разряды числительных: количественные (целые и дробные), порядковые, собирательные, особенности их склонения. Образование и правописание числительных. Употребление имен числительных в предложении.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Умения и навыки: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правильно произносить и писать количественные числительные;</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употреблять в речи числительные в разных падежных формах.</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bCs/>
          <w:lang w:bidi="ar-SA"/>
        </w:rPr>
        <w:t>Наречие</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Наречие как самостоятельная неизменяемая часть речи. Значение и грамматические признаки. Способ связи наречий с другими словами в предложении.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Разряды наречий по значению: образа действия, меры и степени, места и др. Степени сравнения наречий.</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Образование наречий и их правописание.</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Умения и навыки: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определять и доказывать принадлежность слова к наречию, отличать наречия от слов категории состояния;</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осознавать выразительные возможности наречий, употребленных</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в составе фразеологизмов и этикетных выражений;</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подбирать к наречиям синонимы, антонимы, составлять с ними словосочетания и употреблять их в речи;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использовать наречия в качестве средств связи предложений в тексте.</w:t>
      </w:r>
    </w:p>
    <w:p w:rsidR="00C67B25" w:rsidRPr="0009746A" w:rsidRDefault="00C67B25" w:rsidP="00C67B25">
      <w:pPr>
        <w:widowControl/>
        <w:shd w:val="clear" w:color="auto" w:fill="FFFFFF"/>
        <w:rPr>
          <w:rFonts w:ascii="Calibri" w:eastAsia="Times New Roman" w:hAnsi="Calibri" w:cs="Times New Roman"/>
          <w:sz w:val="22"/>
          <w:szCs w:val="22"/>
          <w:lang w:bidi="ar-SA"/>
        </w:rPr>
      </w:pPr>
      <w:r w:rsidRPr="0009746A">
        <w:rPr>
          <w:rFonts w:ascii="Times New Roman" w:eastAsia="Times New Roman" w:hAnsi="Times New Roman" w:cs="Times New Roman"/>
          <w:bCs/>
          <w:lang w:bidi="ar-SA"/>
        </w:rPr>
        <w:t>Местоимение</w:t>
      </w:r>
    </w:p>
    <w:p w:rsidR="00C67B25" w:rsidRPr="0009746A" w:rsidRDefault="00C67B25" w:rsidP="00C67B25">
      <w:pPr>
        <w:widowControl/>
        <w:shd w:val="clear" w:color="auto" w:fill="FFFFFF"/>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Значение и основные грамматические признаки местоимений.</w:t>
      </w:r>
    </w:p>
    <w:p w:rsidR="00C67B25" w:rsidRPr="0009746A" w:rsidRDefault="00C67B25" w:rsidP="00C67B25">
      <w:pPr>
        <w:widowControl/>
        <w:shd w:val="clear" w:color="auto" w:fill="FFFFFF"/>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Функционально-семантические разряды местоимений (личное, возвратное, притяжательное и т. д.). Склонение личных местоимений по падежам. Особенности склонения местоимений. Группы местоимений по соотношению с другими частями речи: местоимения-существительные, местоимения - прилагательные, местоимение - числительные. Местоимение как средство связи предложений в тексте и устранения тавтологии.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Текстообразующая роль местоимений в связной речи.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Умения и навыки: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правильно употреблять местоимение как средство связи предложений и частей текста;</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употреблять личные местоимения во всех падежах;</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употреблять местоимения в личных, безличных предложениях, диалоге, пересказе с заменой прямой речи косвенной;</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употреблять, правильно писать притяжательные, вопросительные, указательные, определительные местоимения.</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bCs/>
          <w:lang w:bidi="ar-SA"/>
        </w:rPr>
        <w:t>Звукоподражательные слова.</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bCs/>
          <w:lang w:bidi="ar-SA"/>
        </w:rPr>
        <w:t>Общее понятие о предлогах.</w:t>
      </w:r>
    </w:p>
    <w:p w:rsidR="00C67B25" w:rsidRPr="0009746A" w:rsidRDefault="00C67B25" w:rsidP="00C67B25">
      <w:pPr>
        <w:widowControl/>
        <w:shd w:val="clear" w:color="auto" w:fill="FFFFFF"/>
        <w:rPr>
          <w:rFonts w:ascii="Calibri" w:eastAsia="Times New Roman" w:hAnsi="Calibri" w:cs="Times New Roman"/>
          <w:sz w:val="22"/>
          <w:szCs w:val="22"/>
          <w:lang w:bidi="ar-SA"/>
        </w:rPr>
      </w:pPr>
      <w:r w:rsidRPr="0009746A">
        <w:rPr>
          <w:rFonts w:ascii="Times New Roman" w:eastAsia="Times New Roman" w:hAnsi="Times New Roman" w:cs="Times New Roman"/>
          <w:bCs/>
          <w:lang w:bidi="ar-SA"/>
        </w:rPr>
        <w:t>Союз как служебная часть речи</w:t>
      </w:r>
      <w:r w:rsidRPr="0009746A">
        <w:rPr>
          <w:rFonts w:ascii="Times New Roman" w:eastAsia="Times New Roman" w:hAnsi="Times New Roman" w:cs="Times New Roman"/>
          <w:lang w:bidi="ar-SA"/>
        </w:rPr>
        <w:t>. </w:t>
      </w:r>
      <w:r w:rsidRPr="0009746A">
        <w:rPr>
          <w:rFonts w:ascii="Times New Roman" w:eastAsia="Times New Roman" w:hAnsi="Times New Roman" w:cs="Times New Roman"/>
          <w:bCs/>
          <w:lang w:bidi="ar-SA"/>
        </w:rPr>
        <w:t>С</w:t>
      </w:r>
      <w:r w:rsidRPr="0009746A">
        <w:rPr>
          <w:rFonts w:ascii="Times New Roman" w:eastAsia="Times New Roman" w:hAnsi="Times New Roman" w:cs="Times New Roman"/>
          <w:lang w:bidi="ar-SA"/>
        </w:rPr>
        <w:t>оюзы сочинительные и подчинительные , их группы.</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Союзы простые и составные, одиночные, повторяющиеся, двойные.</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Союзы и союзные слова.</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bCs/>
          <w:lang w:bidi="ar-SA"/>
        </w:rPr>
        <w:t>Частица как служебная часть речи</w:t>
      </w:r>
      <w:r w:rsidRPr="0009746A">
        <w:rPr>
          <w:rFonts w:ascii="Times New Roman" w:eastAsia="Times New Roman" w:hAnsi="Times New Roman" w:cs="Times New Roman"/>
          <w:lang w:bidi="ar-SA"/>
        </w:rPr>
        <w:t>.  </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Вопросительные, восклицательные, указательные, усилительные, отрицательные частицы. Правописание частиц.</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Умения и навыки: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отличать служебные части речи от  самостоятельных;</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определять смысловые отношения, устанавливаемые союзами (сочинение, подчинение);</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употреблять  союзы в составе словосочетаний и предложений;</w:t>
      </w:r>
    </w:p>
    <w:p w:rsidR="00C67B25" w:rsidRPr="0009746A" w:rsidRDefault="00C67B25" w:rsidP="00C67B25">
      <w:pPr>
        <w:widowControl/>
        <w:shd w:val="clear" w:color="auto" w:fill="FFFFFF"/>
        <w:rPr>
          <w:rFonts w:ascii="Times New Roman" w:eastAsia="Times New Roman" w:hAnsi="Times New Roman" w:cs="Times New Roman"/>
          <w:lang w:bidi="ar-SA"/>
        </w:rPr>
      </w:pPr>
      <w:r w:rsidRPr="0009746A">
        <w:rPr>
          <w:rFonts w:ascii="Times New Roman" w:eastAsia="Times New Roman" w:hAnsi="Times New Roman" w:cs="Times New Roman"/>
          <w:bCs/>
          <w:lang w:bidi="ar-SA"/>
        </w:rPr>
        <w:t>Понятие о междометии</w:t>
      </w:r>
      <w:r w:rsidRPr="0009746A">
        <w:rPr>
          <w:rFonts w:ascii="Times New Roman" w:eastAsia="Times New Roman" w:hAnsi="Times New Roman" w:cs="Times New Roman"/>
          <w:lang w:bidi="ar-SA"/>
        </w:rPr>
        <w:t xml:space="preserve">. </w:t>
      </w:r>
    </w:p>
    <w:p w:rsidR="00C67B25" w:rsidRPr="0009746A" w:rsidRDefault="00C67B25" w:rsidP="00C67B25">
      <w:pPr>
        <w:widowControl/>
        <w:shd w:val="clear" w:color="auto" w:fill="FFFFFF"/>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Значение междометий. Разряды междометий по значению. Интонационное оформление междометий.  </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Умения и навыки: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выражать различные чувства побуждения с помощью междометий;</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выделять междометия в речи с помощью интонации;</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 правильно писать междометия;</w:t>
      </w:r>
    </w:p>
    <w:p w:rsidR="00C67B25" w:rsidRPr="0009746A" w:rsidRDefault="00C67B25" w:rsidP="00C67B25">
      <w:pPr>
        <w:widowControl/>
        <w:shd w:val="clear" w:color="auto" w:fill="FFFFFF"/>
        <w:jc w:val="both"/>
        <w:rPr>
          <w:rFonts w:ascii="Times New Roman" w:eastAsia="Times New Roman" w:hAnsi="Times New Roman" w:cs="Times New Roman"/>
          <w:lang w:bidi="ar-SA"/>
        </w:rPr>
      </w:pPr>
      <w:r w:rsidRPr="0009746A">
        <w:rPr>
          <w:rFonts w:ascii="Times New Roman" w:eastAsia="Times New Roman" w:hAnsi="Times New Roman" w:cs="Times New Roman"/>
          <w:lang w:bidi="ar-SA"/>
        </w:rPr>
        <w:t>- отличать звукоподражательные слова от междометий.</w:t>
      </w:r>
    </w:p>
    <w:p w:rsidR="00C67B25" w:rsidRPr="0009746A" w:rsidRDefault="00C67B25" w:rsidP="00C67B25">
      <w:pPr>
        <w:widowControl/>
        <w:shd w:val="clear" w:color="auto" w:fill="FFFFFF"/>
        <w:jc w:val="both"/>
        <w:rPr>
          <w:rFonts w:ascii="Calibri" w:eastAsia="Times New Roman" w:hAnsi="Calibri" w:cs="Times New Roman"/>
          <w:sz w:val="22"/>
          <w:szCs w:val="22"/>
          <w:lang w:bidi="ar-SA"/>
        </w:rPr>
      </w:pPr>
      <w:r w:rsidRPr="0009746A">
        <w:rPr>
          <w:rFonts w:ascii="Times New Roman" w:eastAsia="Times New Roman" w:hAnsi="Times New Roman" w:cs="Times New Roman"/>
          <w:lang w:bidi="ar-SA"/>
        </w:rPr>
        <w:t>Обобщающее повторение морфологии.</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7 класс</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Повторение изученного в V–VI классах.</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Синтаксис.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Основные единицы синтаксиса.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Словосочетание.</w:t>
      </w:r>
      <w:r w:rsidRPr="0009746A">
        <w:rPr>
          <w:rFonts w:ascii="Times New Roman" w:eastAsia="Times New Roman" w:hAnsi="Times New Roman" w:cs="Times New Roman"/>
          <w:color w:val="auto"/>
          <w:lang w:bidi="ar-SA"/>
        </w:rPr>
        <w:t xml:space="preserve"> Связь слов в словосочетании; согласование, управление, примыкание. Виды словосочетаний по морфологическим свойствам главного слова (глагольные, именные, наречные).</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Простые двусоставные предложения.</w:t>
      </w:r>
      <w:r w:rsidRPr="0009746A">
        <w:rPr>
          <w:rFonts w:ascii="Times New Roman" w:eastAsia="Times New Roman" w:hAnsi="Times New Roman" w:cs="Times New Roman"/>
          <w:color w:val="auto"/>
          <w:lang w:bidi="ar-SA"/>
        </w:rPr>
        <w:t xml:space="preserve">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Главные члены предложения. Повторение пройденного о подлежащем. Способы выражения подлежащего. Повторение изученного о сказуемом. Составное глагольное сказуемое. Составное именное сказуемое. Тире между подлежащим и сказуемым.</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i/>
          <w:color w:val="auto"/>
          <w:lang w:bidi="ar-SA"/>
        </w:rPr>
      </w:pPr>
      <w:r w:rsidRPr="0009746A">
        <w:rPr>
          <w:rFonts w:ascii="Times New Roman" w:eastAsia="Times New Roman" w:hAnsi="Times New Roman" w:cs="Times New Roman"/>
          <w:i/>
          <w:color w:val="auto"/>
          <w:lang w:bidi="ar-SA"/>
        </w:rPr>
        <w:t>Синтаксические синонимы главных членов предложения, их текстообразующая роль.</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Умение интонационно правильно произносить предложения с отсутствующей связкой; согласовывать глагол-сказуемое с подлежащим,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выраженным словосочетанием. Умение пользоваться в речи синонимическими вариантами выражения подлежащего и сказуемого.</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Второстепенные члены предложения. Повторение изученного о второстепенных членах предложения. Прямое и косвенное дополнение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(ознакомление). Несогласованное определение. Приложение как разновидность определения; знаки препинания при приложении. Виды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обстоятельств по значению (времени, места, причины, цели, образа действия, условия, уступительное). Сравнительный оборот; знаки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препинания при нем. Умение использовать в речи согласованные и несогласованные определения как синонимы. Характеристика человека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как вид текста; строение данного текста, его языковые особенности.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Простые односоставные предложения.</w:t>
      </w:r>
      <w:r w:rsidRPr="0009746A">
        <w:rPr>
          <w:rFonts w:ascii="Times New Roman" w:eastAsia="Times New Roman" w:hAnsi="Times New Roman" w:cs="Times New Roman"/>
          <w:color w:val="auto"/>
          <w:lang w:bidi="ar-SA"/>
        </w:rPr>
        <w:t xml:space="preserve"> Группы односоставных предложений. Односоставные предложения с главным членом сказуемым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(определенно-личные, не определенно-личные, безличные) и подлежащим (назывные).</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i/>
          <w:color w:val="auto"/>
          <w:lang w:bidi="ar-SA"/>
        </w:rPr>
      </w:pPr>
      <w:r w:rsidRPr="0009746A">
        <w:rPr>
          <w:rFonts w:ascii="Times New Roman" w:eastAsia="Times New Roman" w:hAnsi="Times New Roman" w:cs="Times New Roman"/>
          <w:i/>
          <w:color w:val="auto"/>
          <w:lang w:bidi="ar-SA"/>
        </w:rPr>
        <w:t>Синонимия односоставных и двусоставных предложений, их текстообразующая роль.</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Умение пользоваться двусоставными и односоставными предложениями как синтаксическими синонимами. Умение пользоваться в описании назывными предложениями для обозначения времени и места. Рассказ на свободную тему.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Неполное предложение.</w:t>
      </w:r>
      <w:r w:rsidRPr="0009746A">
        <w:rPr>
          <w:rFonts w:ascii="Times New Roman" w:eastAsia="Times New Roman" w:hAnsi="Times New Roman" w:cs="Times New Roman"/>
          <w:color w:val="auto"/>
          <w:lang w:bidi="ar-SA"/>
        </w:rPr>
        <w:t xml:space="preserve"> Понятие о неполных предложениях. Неполные предложения в диалоге и в сложном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предложении.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Простое осложненное предложение.</w:t>
      </w:r>
      <w:r w:rsidRPr="0009746A">
        <w:rPr>
          <w:rFonts w:ascii="Times New Roman" w:eastAsia="Times New Roman" w:hAnsi="Times New Roman" w:cs="Times New Roman"/>
          <w:color w:val="auto"/>
          <w:lang w:bidi="ar-SA"/>
        </w:rPr>
        <w:t xml:space="preserve"> Простое осложненное предложение. Способы осложнения предложения.</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Однородные члены предложения.</w:t>
      </w:r>
      <w:r w:rsidRPr="0009746A">
        <w:rPr>
          <w:rFonts w:ascii="Times New Roman" w:eastAsia="Times New Roman" w:hAnsi="Times New Roman" w:cs="Times New Roman"/>
          <w:color w:val="auto"/>
          <w:lang w:bidi="ar-SA"/>
        </w:rPr>
        <w:t xml:space="preserve"> Повторение изученного об однородных членах предложения. Однородные члены предложения, связанные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союзами (соединительными, противительными, разделительными) и интонацией. Однородные и неоднородные определение. Ряды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однородных членов предложения. Разделительные знаки препинания между однородными членами. Обобщающие слова при однородных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членах. Двоеточие и тире при обобщающих словах в предложениях. Вариативность постановки знаков препинания. Умение интонационно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правильно произносить предложения с обобщающими словами при однородных членах. Рассуждение на основе литературного произведения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(в том числе дискуссионного характера).</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Обособленные члены предложения.</w:t>
      </w:r>
      <w:r w:rsidRPr="0009746A">
        <w:rPr>
          <w:rFonts w:ascii="Times New Roman" w:eastAsia="Times New Roman" w:hAnsi="Times New Roman" w:cs="Times New Roman"/>
          <w:color w:val="auto"/>
          <w:lang w:bidi="ar-SA"/>
        </w:rPr>
        <w:t xml:space="preserve"> Понятие об обособлении. Обособленные определения и обособленные приложения. Обособленные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обстоятельства. Уточнение как вид обособленного члена предложения. Выделительные знаки препинания при обособленных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второстепенных и уточняющих членах предложения. Синтаксические синонимы обособленных членов предложения, их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текстообразующая роль. Умение интонационно правильно произносить предложения с обособленными и уточняющими членами. Умение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использовать предложения с обособленными членами и их синтаксические синонимы.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Обращение.</w:t>
      </w:r>
      <w:r w:rsidRPr="0009746A">
        <w:rPr>
          <w:rFonts w:ascii="Times New Roman" w:eastAsia="Times New Roman" w:hAnsi="Times New Roman" w:cs="Times New Roman"/>
          <w:color w:val="auto"/>
          <w:lang w:bidi="ar-SA"/>
        </w:rPr>
        <w:t xml:space="preserve"> Повторение изученного об обращении. Распространенное обращение. Выделительные знаки препинания при обращениях.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Текстообразующая роль обращений. Умение интонационно правильно произносить предложения с обращениями. Публичное выступление на общественно значимую тему.</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Вводные и вставные конструкции</w:t>
      </w:r>
      <w:r w:rsidRPr="0009746A">
        <w:rPr>
          <w:rFonts w:ascii="Times New Roman" w:eastAsia="Times New Roman" w:hAnsi="Times New Roman" w:cs="Times New Roman"/>
          <w:color w:val="auto"/>
          <w:lang w:bidi="ar-SA"/>
        </w:rPr>
        <w:t xml:space="preserve">. Вводные слова. Вводные предложения. Вставные конструкции. Междометия в предложении.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Выделительные знаки препинания при вводных словах и предложениях, при междометиях. Одиночные и парные знаки препинания. Текстообразующая роль вводных слов и междометий. Умение интонационно правильно произносить предложения с вводными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словами и вводными предложениями, междометиями. Умение пользоваться в речи синонимическими вводными словами; употреблять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вводные слова как средство связи предложений и частей текста.</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8 класс</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Повторение. Введение. Основные понятия грамматики. Повторение пройденного материала в 7 классе.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Прямая и косвенная речь.</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Сложное предложение.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Сложносочиненное предложение.</w:t>
      </w:r>
      <w:r w:rsidRPr="0009746A">
        <w:rPr>
          <w:rFonts w:ascii="Times New Roman" w:eastAsia="Times New Roman" w:hAnsi="Times New Roman" w:cs="Times New Roman"/>
          <w:color w:val="auto"/>
          <w:lang w:bidi="ar-SA"/>
        </w:rPr>
        <w:t xml:space="preserve"> Бессоюзное сложное предложение. Повторение и обобщение темы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“Сложносочинённые предложения”.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Сложноподчинённые предложения.</w:t>
      </w:r>
      <w:r w:rsidRPr="0009746A">
        <w:rPr>
          <w:rFonts w:ascii="Times New Roman" w:eastAsia="Times New Roman" w:hAnsi="Times New Roman" w:cs="Times New Roman"/>
          <w:color w:val="auto"/>
          <w:lang w:bidi="ar-SA"/>
        </w:rPr>
        <w:t xml:space="preserve"> Сложноподчиненные предложения с изъяснительной придаточной частью. Сложноподчиненные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предложения с определительной придаточной частью. Сложноподчиненные предложения с придаточными времени и места.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Сложноподчиненные предложения с придаточными образа действия и меры, степени. Сложноподчиненные предложения с придаточными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причины и цели. Сложноподчиненные предложения с условной и уступительной придаточной частью. Обобщенное повторение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сложноподчиненных предложений.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Сложные конструкции.</w:t>
      </w:r>
      <w:r w:rsidRPr="0009746A">
        <w:rPr>
          <w:rFonts w:ascii="Times New Roman" w:eastAsia="Times New Roman" w:hAnsi="Times New Roman" w:cs="Times New Roman"/>
          <w:color w:val="auto"/>
          <w:lang w:bidi="ar-SA"/>
        </w:rPr>
        <w:t xml:space="preserve"> Многочленное сложное предложение. Сложное предложение с несколькими придаточными. Смешанное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многочленное предложение. Сложные конструкции. Повторение.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Синтаксис текста.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Период. Прямая и косвенная речь. Знаки препинания. Диалог. Замена прямой речи косвенной. Пунктуация. Точка. Постановка вопроса,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восклицательного знака, многоточия, запятой, точки с запятой и двоеточия. Постановка тире, скобок. Повторение синтаксиса. Пунктуация.</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9 класс</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Углубленное повторение пройденного.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Фонетика.</w:t>
      </w:r>
      <w:r w:rsidRPr="0009746A">
        <w:rPr>
          <w:rFonts w:ascii="Times New Roman" w:eastAsia="Times New Roman" w:hAnsi="Times New Roman" w:cs="Times New Roman"/>
          <w:color w:val="auto"/>
          <w:lang w:bidi="ar-SA"/>
        </w:rPr>
        <w:t xml:space="preserve"> Звуки, их использование и написание. Правильная речь и правописание. Звуки речи. Соотношение звука и буквы. Связь фонетики с графикой и орфографией. Основные орфоэпические нормы. Анализ текста. Виды морфем. Чередование звуков в морфемах. Основные способы образования слов.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Лексикология.</w:t>
      </w:r>
      <w:r w:rsidRPr="0009746A">
        <w:rPr>
          <w:rFonts w:ascii="Times New Roman" w:eastAsia="Times New Roman" w:hAnsi="Times New Roman" w:cs="Times New Roman"/>
          <w:color w:val="auto"/>
          <w:lang w:bidi="ar-SA"/>
        </w:rPr>
        <w:t xml:space="preserve"> Словарный состав татарского языка. Накопление и объяснение значений лексических единиц.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Морфология.</w:t>
      </w:r>
      <w:r w:rsidRPr="0009746A">
        <w:rPr>
          <w:rFonts w:ascii="Times New Roman" w:eastAsia="Times New Roman" w:hAnsi="Times New Roman" w:cs="Times New Roman"/>
          <w:color w:val="auto"/>
          <w:lang w:bidi="ar-SA"/>
        </w:rPr>
        <w:t xml:space="preserve"> Части речи. Грамматическое значение, морфологические признаки, синтаксическая роль существительного,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прилагательного, числительного. Анализ текста. Грамматическое значение, морфологические признаки, синтаксическая роль местоимения.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Грамматическое значение, морфологические признаки, синтаксическая роль наречия. Грамматическое значение, морфологические признаки,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роль глагола.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Синтаксис и пунктуация простого предложения.</w:t>
      </w:r>
      <w:r w:rsidRPr="0009746A">
        <w:rPr>
          <w:rFonts w:ascii="Times New Roman" w:eastAsia="Times New Roman" w:hAnsi="Times New Roman" w:cs="Times New Roman"/>
          <w:color w:val="auto"/>
          <w:lang w:bidi="ar-SA"/>
        </w:rPr>
        <w:t xml:space="preserve"> Способы выражения главных членов предложения. Виды предложений по наличию главных  членов. Виды односоставных предложений. Предложения с однородными членами и пунктуация при них. Знаки препинания в предложениях с обращениями, вводными словами и вставными конструкциями.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i/>
          <w:color w:val="auto"/>
          <w:lang w:bidi="ar-SA"/>
        </w:rPr>
        <w:t>Сложное предложение.</w:t>
      </w:r>
      <w:r w:rsidRPr="0009746A">
        <w:rPr>
          <w:rFonts w:ascii="Times New Roman" w:eastAsia="Times New Roman" w:hAnsi="Times New Roman" w:cs="Times New Roman"/>
          <w:color w:val="auto"/>
          <w:lang w:bidi="ar-SA"/>
        </w:rPr>
        <w:t xml:space="preserve"> Понятие о сложном предложении. Основные виды сложных предложений. Строение, средства связи между частями</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предложений. Смысловые отношения в сложном предложении I. Сложносочиненное предложение и его особенности. Сложносочиненные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предложения с союзами (соединительными, противительными, разделительными). Разделительные знаки препинания между частями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сложносочиненного предложения. Синтаксические синонимы сложносочиненных предложений, их роль. Бессоюзное сложное предложение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и его особенности. Смысловые взаимоотношения между частями бессоюзного сложного предложения. Разделительные знаки препинания в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бессоюзном сложном предложении. Синтаксические синонимы бессоюзных сложных предложений, их роль. Бессоюзное сложное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предложение и его особенности. Смысловые взаимоотношения между частями бессоюзного сложного предложения. Разделительные знаки</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препинания в бессоюзном сложном предложении. Синтаксические синонимы бессоюзных сложных предложений, их роль.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Стилистика и культура речи.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Роль языка в жизни человека и общества. Язык как развивающееся явление. Литературный язык и его стили. Богатство, красота,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выразительность родного языка. Культура и точность речи. Разборчивость и чистота речи. Краткость, созвучие речи. Общественное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значение языка. Общие сведения о развитии языка. Татарский литературный язык. Формирование татарского национального литературного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языка. Взаимоотношение между языками. Двуязычие. Татарский язык среди тюркских языков. Значимость и основные разделы языкознания.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Стили речи. Сфера употребления, задачи речи, языковые средства, характерные для каждого стиля. Основные жанры стилей. Синонимы,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виды синонимов, их употребление в речи.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Общие сведения о языке. Общие сведения о развитии языка. Татарский язык и история, корни современного татарского языка, его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Times New Roman" w:hAnsi="Times New Roman" w:cs="Times New Roman"/>
          <w:color w:val="auto"/>
          <w:lang w:bidi="ar-SA"/>
        </w:rPr>
        <w:t xml:space="preserve">формирование. Диалектизмы. Значение татарского литературного языка в воспитании обучающихся. </w:t>
      </w:r>
    </w:p>
    <w:p w:rsidR="00C67B25" w:rsidRPr="0009746A"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09746A">
        <w:rPr>
          <w:rFonts w:ascii="Times New Roman" w:eastAsia="Calibri" w:hAnsi="Times New Roman" w:cs="Times New Roman"/>
          <w:color w:val="auto"/>
          <w:lang w:bidi="ar-SA"/>
        </w:rPr>
        <w:t>Повторение пройденного.</w:t>
      </w:r>
    </w:p>
    <w:p w:rsidR="001E087A" w:rsidRPr="0009746A" w:rsidRDefault="001E087A" w:rsidP="001E087A">
      <w:pPr>
        <w:widowControl/>
        <w:rPr>
          <w:rFonts w:ascii="Times New Roman" w:eastAsia="Calibri" w:hAnsi="Times New Roman" w:cs="Times New Roman"/>
          <w:color w:val="auto"/>
          <w:lang w:bidi="ar-SA"/>
        </w:rPr>
      </w:pPr>
    </w:p>
    <w:p w:rsidR="00C67B25" w:rsidRPr="001E087A" w:rsidRDefault="00C67B25" w:rsidP="001E087A">
      <w:pPr>
        <w:widowControl/>
        <w:rPr>
          <w:rFonts w:ascii="Times New Roman" w:eastAsia="Calibri" w:hAnsi="Times New Roman" w:cs="Times New Roman"/>
          <w:color w:val="auto"/>
          <w:lang w:bidi="ar-SA"/>
        </w:rPr>
      </w:pPr>
    </w:p>
    <w:p w:rsidR="001E087A" w:rsidRDefault="002729A4" w:rsidP="00EE6ECF">
      <w:pPr>
        <w:widowControl/>
        <w:spacing w:line="276" w:lineRule="auto"/>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2.2.6</w:t>
      </w:r>
      <w:r w:rsidR="00EB1E1B">
        <w:rPr>
          <w:rFonts w:ascii="Times New Roman" w:eastAsia="Times New Roman" w:hAnsi="Times New Roman" w:cs="Times New Roman"/>
          <w:b/>
          <w:color w:val="auto"/>
          <w:lang w:eastAsia="en-US" w:bidi="ar-SA"/>
        </w:rPr>
        <w:t>. Родная литература (русская)</w:t>
      </w:r>
    </w:p>
    <w:p w:rsidR="00EB1E1B" w:rsidRPr="00EB1E1B" w:rsidRDefault="00EB1E1B" w:rsidP="00EB1E1B">
      <w:pPr>
        <w:widowControl/>
        <w:spacing w:after="160"/>
        <w:jc w:val="center"/>
        <w:rPr>
          <w:rFonts w:ascii="Times New Roman" w:eastAsia="Times New Roman" w:hAnsi="Times New Roman" w:cs="Times New Roman"/>
          <w:b/>
          <w:color w:val="auto"/>
          <w:lang w:bidi="ar-SA"/>
        </w:rPr>
      </w:pPr>
      <w:r w:rsidRPr="00EB1E1B">
        <w:rPr>
          <w:rFonts w:ascii="Times New Roman" w:eastAsia="Times New Roman" w:hAnsi="Times New Roman" w:cs="Times New Roman"/>
          <w:b/>
          <w:color w:val="auto"/>
          <w:lang w:bidi="ar-SA"/>
        </w:rPr>
        <w:t>5 класс</w:t>
      </w:r>
    </w:p>
    <w:p w:rsidR="00EB1E1B" w:rsidRPr="00EB1E1B" w:rsidRDefault="00EB1E1B" w:rsidP="00EB1E1B">
      <w:pPr>
        <w:widowControl/>
        <w:ind w:firstLine="709"/>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lang w:bidi="ar-SA"/>
        </w:rPr>
        <w:t xml:space="preserve">1. Стихотворная и прозаическая формы словесного выражения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Понятие стихотворной и прозаической формах словесного выражения. Повествовательные, вопросительные и побудительные предложения в прозаическом тексте, интонация в них. Восклицательные предложения и их интонация. Ритм и рифма в стихах. Строфа. /// Различение стихотворной и прозаической речи.  Чтение предложений  с восклицательной интонацией. Чтение стихов с соблюдением стиховой паузы. Выразительное чтение. Подбор рифм к предложенным словам.</w:t>
      </w:r>
    </w:p>
    <w:p w:rsidR="00EB1E1B" w:rsidRPr="00EB1E1B" w:rsidRDefault="00EB1E1B" w:rsidP="00EB1E1B">
      <w:pPr>
        <w:widowControl/>
        <w:ind w:firstLine="709"/>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lang w:bidi="ar-SA"/>
        </w:rPr>
        <w:t xml:space="preserve">2. Устная народная словесность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Понятия: произведение, устная народная словесность. Знакомство со сказками. Виды сказок. Правдивость сказки. Другие виды народной словесности: небылицы, загадки, пословицы, поговорки, считалки, скороговорки. /// Различение видов русской народной словесности. Рассказывание сказки, небылицы. Произнесение скороговорки и считалки. Отгадывание загадок. Сочинение собственных загадок, употребление пословиц и поговорок, понимание их аллегорического значения.</w:t>
      </w:r>
    </w:p>
    <w:p w:rsidR="00EB1E1B" w:rsidRPr="00EB1E1B" w:rsidRDefault="00EB1E1B" w:rsidP="00EB1E1B">
      <w:pPr>
        <w:widowControl/>
        <w:jc w:val="both"/>
        <w:rPr>
          <w:rFonts w:ascii="Times New Roman" w:eastAsia="Calibri" w:hAnsi="Times New Roman" w:cs="Times New Roman"/>
          <w:i/>
          <w:color w:val="auto"/>
          <w:sz w:val="28"/>
          <w:szCs w:val="28"/>
          <w:lang w:bidi="ar-SA"/>
        </w:rPr>
      </w:pPr>
      <w:r w:rsidRPr="00EB1E1B">
        <w:rPr>
          <w:rFonts w:ascii="Times New Roman" w:eastAsia="Calibri" w:hAnsi="Times New Roman" w:cs="Times New Roman"/>
          <w:i/>
          <w:color w:val="auto"/>
          <w:lang w:bidi="ar-SA"/>
        </w:rPr>
        <w:t xml:space="preserve">3 . Литературное эпическое произведение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Произведение, созданное писателем. Эпическое, лирическое и драматическое произведения.  Эпическое произведение: произведение, в котором рассказчик повествует о героях и событиях. Литературная сказка. Ее сходство с народной сказкой и отличие от нее. Басня. Басенные герои и сюжеты. Повествование и диалог в басне. Басенная «мораль».  Рассказ и повесть. Понятие о сюжете и эпизоде эпического произведения.  Особенности языка эпического произведения./// Понимание того, что эпическое произведение – результат творчества писателя. Пересказ литературной сказки. Выразительное чтение. Создание устного рассказа по собственным впечатлениям.</w:t>
      </w:r>
    </w:p>
    <w:p w:rsidR="00EB1E1B" w:rsidRPr="00EB1E1B" w:rsidRDefault="00EB1E1B" w:rsidP="00EB1E1B">
      <w:pPr>
        <w:widowControl/>
        <w:ind w:firstLine="709"/>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lang w:bidi="ar-SA"/>
        </w:rPr>
        <w:t xml:space="preserve">4. Литературное лирическое произведение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Лирическое произведение: произведение, в котором главное - выражение мыслей и чувств поэта, вызванных различными явлениями жизни. Стихи о родине и о природе.  Стихи о животных. Стихи, рассказывающие о событии./// Понимание главного свойства лирических произведений – выражение мыслей и чувств автора. Выразительное чтение стихов.</w:t>
      </w:r>
    </w:p>
    <w:p w:rsidR="00EB1E1B" w:rsidRPr="00EB1E1B" w:rsidRDefault="00EB1E1B" w:rsidP="00EB1E1B">
      <w:pPr>
        <w:widowControl/>
        <w:ind w:firstLine="709"/>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lang w:bidi="ar-SA"/>
        </w:rPr>
        <w:t xml:space="preserve">5. Литературное драматическое произведение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Драматическое произведение: произведение, предназначенное для постановки на сцене театра.  Пьеса-сказка. Особенности языкового выражения содержания в драматическом произведении. Использование разговорного языка в диалоге. Авторские ремарки. /// Умение отличать драматическое произведение от произведений других родов словесности. Понимание роли авторских ремарок. Чтение пьесы по ролям. Сочинение собственной сценки.</w:t>
      </w:r>
    </w:p>
    <w:p w:rsidR="00EB1E1B" w:rsidRPr="00EB1E1B" w:rsidRDefault="00EB1E1B" w:rsidP="00EB1E1B">
      <w:pPr>
        <w:widowControl/>
        <w:jc w:val="center"/>
        <w:rPr>
          <w:rFonts w:ascii="Times New Roman" w:eastAsia="Calibri" w:hAnsi="Times New Roman" w:cs="Times New Roman"/>
          <w:b/>
          <w:color w:val="auto"/>
          <w:lang w:bidi="ar-SA"/>
        </w:rPr>
      </w:pPr>
      <w:r w:rsidRPr="00EB1E1B">
        <w:rPr>
          <w:rFonts w:ascii="Times New Roman" w:eastAsia="Calibri" w:hAnsi="Times New Roman" w:cs="Times New Roman"/>
          <w:b/>
          <w:color w:val="auto"/>
          <w:lang w:bidi="ar-SA"/>
        </w:rPr>
        <w:t>6 класс</w:t>
      </w:r>
    </w:p>
    <w:p w:rsidR="00EB1E1B" w:rsidRPr="00EB1E1B" w:rsidRDefault="00EB1E1B" w:rsidP="00EB1E1B">
      <w:pPr>
        <w:widowControl/>
        <w:jc w:val="both"/>
        <w:rPr>
          <w:rFonts w:ascii="Times New Roman" w:eastAsia="Calibri" w:hAnsi="Times New Roman" w:cs="Times New Roman"/>
          <w:i/>
          <w:iCs/>
          <w:color w:val="auto"/>
          <w:lang w:bidi="ar-SA"/>
        </w:rPr>
      </w:pPr>
      <w:r w:rsidRPr="00EB1E1B">
        <w:rPr>
          <w:rFonts w:ascii="Times New Roman" w:eastAsia="Calibri" w:hAnsi="Times New Roman" w:cs="Times New Roman"/>
          <w:i/>
          <w:color w:val="auto"/>
          <w:lang w:bidi="ar-SA"/>
        </w:rPr>
        <w:t xml:space="preserve">1.Юмор в произведениях словесности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Юмор в жизни и в произведениях словесности.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Средства   создания   юмора:   комическая   неожиданность   в   развитии   сюжета,   в поступках   и   высказываниях   героев;   нарушение   смысловой   сочетаемости   слов; соединение несоединимых явлений, предметов, признаков;  употребление в одном тексте слов с разной стилистической окраской; юмористические неологизмы и др. </w:t>
      </w:r>
    </w:p>
    <w:p w:rsidR="00EB1E1B" w:rsidRPr="00EB1E1B" w:rsidRDefault="00EB1E1B" w:rsidP="00EB1E1B">
      <w:pPr>
        <w:widowControl/>
        <w:jc w:val="both"/>
        <w:rPr>
          <w:rFonts w:ascii="Times New Roman" w:eastAsia="Calibri" w:hAnsi="Times New Roman" w:cs="Times New Roman"/>
          <w:color w:val="auto"/>
          <w:spacing w:val="-5"/>
          <w:lang w:bidi="ar-SA"/>
        </w:rPr>
      </w:pPr>
      <w:r w:rsidRPr="00EB1E1B">
        <w:rPr>
          <w:rFonts w:ascii="Times New Roman" w:eastAsia="Calibri" w:hAnsi="Times New Roman" w:cs="Times New Roman"/>
          <w:color w:val="auto"/>
          <w:lang w:bidi="ar-SA"/>
        </w:rPr>
        <w:t xml:space="preserve">     </w:t>
      </w:r>
      <w:r w:rsidRPr="00EB1E1B">
        <w:rPr>
          <w:rFonts w:ascii="Times New Roman" w:eastAsia="Calibri" w:hAnsi="Times New Roman" w:cs="Times New Roman"/>
          <w:color w:val="auto"/>
          <w:spacing w:val="-5"/>
          <w:lang w:bidi="ar-SA"/>
        </w:rPr>
        <w:t xml:space="preserve">Значение употребления средств создания юмора в произведении. </w:t>
      </w:r>
    </w:p>
    <w:p w:rsidR="00EB1E1B" w:rsidRPr="00EB1E1B" w:rsidRDefault="00EB1E1B" w:rsidP="00EB1E1B">
      <w:pPr>
        <w:widowControl/>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spacing w:val="-1"/>
          <w:lang w:bidi="ar-SA"/>
        </w:rPr>
        <w:t xml:space="preserve">2.Произведения устной народной словесности </w:t>
      </w:r>
    </w:p>
    <w:p w:rsidR="00EB1E1B" w:rsidRPr="00EB1E1B" w:rsidRDefault="00EB1E1B" w:rsidP="00EB1E1B">
      <w:pPr>
        <w:widowControl/>
        <w:jc w:val="both"/>
        <w:rPr>
          <w:rFonts w:ascii="Times New Roman" w:eastAsia="Calibri" w:hAnsi="Times New Roman" w:cs="Times New Roman"/>
          <w:color w:val="auto"/>
          <w:spacing w:val="-2"/>
          <w:lang w:bidi="ar-SA"/>
        </w:rPr>
      </w:pPr>
      <w:r w:rsidRPr="00EB1E1B">
        <w:rPr>
          <w:rFonts w:ascii="Times New Roman" w:eastAsia="Calibri" w:hAnsi="Times New Roman" w:cs="Times New Roman"/>
          <w:i/>
          <w:iCs/>
          <w:color w:val="auto"/>
          <w:lang w:bidi="ar-SA"/>
        </w:rPr>
        <w:t xml:space="preserve">  </w:t>
      </w:r>
      <w:r w:rsidRPr="00EB1E1B">
        <w:rPr>
          <w:rFonts w:ascii="Times New Roman" w:eastAsia="Calibri" w:hAnsi="Times New Roman" w:cs="Times New Roman"/>
          <w:iCs/>
          <w:color w:val="auto"/>
          <w:lang w:bidi="ar-SA"/>
        </w:rPr>
        <w:t xml:space="preserve">Былина </w:t>
      </w:r>
      <w:r w:rsidRPr="00EB1E1B">
        <w:rPr>
          <w:rFonts w:ascii="Times New Roman" w:eastAsia="Calibri" w:hAnsi="Times New Roman" w:cs="Times New Roman"/>
          <w:i/>
          <w:iCs/>
          <w:color w:val="auto"/>
          <w:lang w:bidi="ar-SA"/>
        </w:rPr>
        <w:t xml:space="preserve"> </w:t>
      </w:r>
      <w:r w:rsidRPr="00EB1E1B">
        <w:rPr>
          <w:rFonts w:ascii="Times New Roman" w:eastAsia="Calibri" w:hAnsi="Times New Roman" w:cs="Times New Roman"/>
          <w:color w:val="auto"/>
          <w:lang w:bidi="ar-SA"/>
        </w:rPr>
        <w:t xml:space="preserve">как героический эпос русского народа. Былинные герои и сюжеты. </w:t>
      </w:r>
      <w:r w:rsidRPr="00EB1E1B">
        <w:rPr>
          <w:rFonts w:ascii="Times New Roman" w:eastAsia="Calibri" w:hAnsi="Times New Roman" w:cs="Times New Roman"/>
          <w:color w:val="auto"/>
          <w:spacing w:val="-2"/>
          <w:lang w:bidi="ar-SA"/>
        </w:rPr>
        <w:t xml:space="preserve">Особенности словесного выражения содержания в былине. Былинный стих.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spacing w:val="-2"/>
          <w:lang w:bidi="ar-SA"/>
        </w:rPr>
        <w:t xml:space="preserve">  </w:t>
      </w:r>
      <w:r w:rsidRPr="00EB1E1B">
        <w:rPr>
          <w:rFonts w:ascii="Times New Roman" w:eastAsia="Calibri" w:hAnsi="Times New Roman" w:cs="Times New Roman"/>
          <w:color w:val="auto"/>
          <w:lang w:bidi="ar-SA"/>
        </w:rPr>
        <w:t xml:space="preserve">Легенда как создание народной фантазии.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Предание о реальных событиях. </w:t>
      </w:r>
    </w:p>
    <w:p w:rsidR="00EB1E1B" w:rsidRPr="00EB1E1B" w:rsidRDefault="00EB1E1B" w:rsidP="00EB1E1B">
      <w:pPr>
        <w:widowControl/>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lang w:bidi="ar-SA"/>
        </w:rPr>
        <w:t xml:space="preserve">3.Эпическое произведение, его особенности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Что такое эпическое произведение.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i/>
          <w:iCs/>
          <w:color w:val="auto"/>
          <w:lang w:bidi="ar-SA"/>
        </w:rPr>
        <w:t xml:space="preserve"> </w:t>
      </w:r>
      <w:r w:rsidRPr="00EB1E1B">
        <w:rPr>
          <w:rFonts w:ascii="Times New Roman" w:eastAsia="Calibri" w:hAnsi="Times New Roman" w:cs="Times New Roman"/>
          <w:color w:val="auto"/>
          <w:lang w:bidi="ar-SA"/>
        </w:rPr>
        <w:t>Литературный герой. Изображение средствами языка характера литературного героя.</w:t>
      </w:r>
      <w:r w:rsidRPr="00EB1E1B">
        <w:rPr>
          <w:rFonts w:ascii="Times New Roman" w:eastAsia="Calibri" w:hAnsi="Times New Roman" w:cs="Times New Roman"/>
          <w:color w:val="auto"/>
          <w:spacing w:val="-1"/>
          <w:lang w:bidi="ar-SA"/>
        </w:rPr>
        <w:t xml:space="preserve"> Раскрытие характера героя в сюжете произведения.</w:t>
      </w:r>
      <w:r w:rsidRPr="00EB1E1B">
        <w:rPr>
          <w:rFonts w:ascii="Times New Roman" w:eastAsia="Calibri" w:hAnsi="Times New Roman" w:cs="Times New Roman"/>
          <w:color w:val="auto"/>
          <w:lang w:bidi="ar-SA"/>
        </w:rPr>
        <w:t xml:space="preserve">  </w:t>
      </w:r>
      <w:r w:rsidRPr="00EB1E1B">
        <w:rPr>
          <w:rFonts w:ascii="Times New Roman" w:eastAsia="Calibri" w:hAnsi="Times New Roman" w:cs="Times New Roman"/>
          <w:color w:val="auto"/>
          <w:spacing w:val="-1"/>
          <w:lang w:bidi="ar-SA"/>
        </w:rPr>
        <w:t xml:space="preserve">Герой произведения и автор произведения.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spacing w:val="-1"/>
          <w:lang w:bidi="ar-SA"/>
        </w:rPr>
        <w:t xml:space="preserve">    </w:t>
      </w:r>
      <w:r w:rsidRPr="00EB1E1B">
        <w:rPr>
          <w:rFonts w:ascii="Times New Roman" w:eastAsia="Calibri" w:hAnsi="Times New Roman" w:cs="Times New Roman"/>
          <w:color w:val="auto"/>
          <w:lang w:bidi="ar-SA"/>
        </w:rPr>
        <w:t xml:space="preserve">Особенности    языкового    выражения    содержания    в    эпическом    произведении. Повествование, описание, рассуждение, диалог и монолог в эпическом произведении. </w:t>
      </w:r>
    </w:p>
    <w:p w:rsidR="00EB1E1B" w:rsidRPr="00EB1E1B" w:rsidRDefault="00EB1E1B" w:rsidP="00EB1E1B">
      <w:pPr>
        <w:widowControl/>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lang w:bidi="ar-SA"/>
        </w:rPr>
        <w:t xml:space="preserve">4.Лирическое произведение, его особенности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Что такое лирическое произведение. </w:t>
      </w:r>
      <w:r w:rsidRPr="00EB1E1B">
        <w:rPr>
          <w:rFonts w:ascii="Times New Roman" w:eastAsia="Calibri" w:hAnsi="Times New Roman" w:cs="Times New Roman"/>
          <w:color w:val="auto"/>
          <w:spacing w:val="-1"/>
          <w:lang w:bidi="ar-SA"/>
        </w:rPr>
        <w:t xml:space="preserve">Особенности языка лирического произведения. Ритм и стих как средство выражения </w:t>
      </w:r>
      <w:r w:rsidRPr="00EB1E1B">
        <w:rPr>
          <w:rFonts w:ascii="Times New Roman" w:eastAsia="Calibri" w:hAnsi="Times New Roman" w:cs="Times New Roman"/>
          <w:color w:val="auto"/>
          <w:lang w:bidi="ar-SA"/>
        </w:rPr>
        <w:t xml:space="preserve">мысли и чувства в лирическом произведении. </w:t>
      </w:r>
    </w:p>
    <w:p w:rsidR="00EB1E1B" w:rsidRPr="00EB1E1B" w:rsidRDefault="00EB1E1B" w:rsidP="00EB1E1B">
      <w:pPr>
        <w:widowControl/>
        <w:jc w:val="both"/>
        <w:rPr>
          <w:rFonts w:ascii="Times New Roman" w:eastAsia="Calibri" w:hAnsi="Times New Roman" w:cs="Times New Roman"/>
          <w:color w:val="auto"/>
          <w:spacing w:val="-2"/>
          <w:lang w:bidi="ar-SA"/>
        </w:rPr>
      </w:pPr>
      <w:r w:rsidRPr="00EB1E1B">
        <w:rPr>
          <w:rFonts w:ascii="Times New Roman" w:eastAsia="Calibri" w:hAnsi="Times New Roman" w:cs="Times New Roman"/>
          <w:color w:val="auto"/>
          <w:lang w:bidi="ar-SA"/>
        </w:rPr>
        <w:t xml:space="preserve">     Двусложные и трехсложные размеры стиха.</w:t>
      </w:r>
      <w:r w:rsidRPr="00EB1E1B">
        <w:rPr>
          <w:rFonts w:ascii="Times New Roman" w:eastAsia="Calibri" w:hAnsi="Times New Roman" w:cs="Times New Roman"/>
          <w:color w:val="auto"/>
          <w:spacing w:val="-2"/>
          <w:lang w:bidi="ar-SA"/>
        </w:rPr>
        <w:t xml:space="preserve"> </w:t>
      </w:r>
    </w:p>
    <w:p w:rsidR="00EB1E1B" w:rsidRPr="00EB1E1B" w:rsidRDefault="00EB1E1B" w:rsidP="00EB1E1B">
      <w:pPr>
        <w:widowControl/>
        <w:jc w:val="both"/>
        <w:rPr>
          <w:rFonts w:ascii="Times New Roman" w:eastAsia="Calibri" w:hAnsi="Times New Roman" w:cs="Times New Roman"/>
          <w:color w:val="auto"/>
          <w:spacing w:val="-1"/>
          <w:lang w:bidi="ar-SA"/>
        </w:rPr>
      </w:pPr>
      <w:r w:rsidRPr="00EB1E1B">
        <w:rPr>
          <w:rFonts w:ascii="Times New Roman" w:eastAsia="Calibri" w:hAnsi="Times New Roman" w:cs="Times New Roman"/>
          <w:color w:val="auto"/>
          <w:spacing w:val="-2"/>
          <w:lang w:bidi="ar-SA"/>
        </w:rPr>
        <w:t xml:space="preserve">    Рифма: ее смысловое (выделяет главное слово), эстетическое (красота звучания), </w:t>
      </w:r>
      <w:r w:rsidRPr="00EB1E1B">
        <w:rPr>
          <w:rFonts w:ascii="Times New Roman" w:eastAsia="Calibri" w:hAnsi="Times New Roman" w:cs="Times New Roman"/>
          <w:color w:val="auto"/>
          <w:lang w:bidi="ar-SA"/>
        </w:rPr>
        <w:t xml:space="preserve">ритмообразующее (сигнал завершения строки), композиционное (связывание строк в </w:t>
      </w:r>
      <w:r w:rsidRPr="00EB1E1B">
        <w:rPr>
          <w:rFonts w:ascii="Times New Roman" w:eastAsia="Calibri" w:hAnsi="Times New Roman" w:cs="Times New Roman"/>
          <w:color w:val="auto"/>
          <w:spacing w:val="-1"/>
          <w:lang w:bidi="ar-SA"/>
        </w:rPr>
        <w:t>1 строфу) значения. Мужские, женские и дактилические рифмы.</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spacing w:val="-1"/>
          <w:lang w:bidi="ar-SA"/>
        </w:rPr>
        <w:t xml:space="preserve">    </w:t>
      </w:r>
      <w:r w:rsidRPr="00EB1E1B">
        <w:rPr>
          <w:rFonts w:ascii="Times New Roman" w:eastAsia="Calibri" w:hAnsi="Times New Roman" w:cs="Times New Roman"/>
          <w:color w:val="auto"/>
          <w:lang w:bidi="ar-SA"/>
        </w:rPr>
        <w:t>Роль аллитерации в стихотворном тексте. Стиховая пауза.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i/>
          <w:color w:val="auto"/>
          <w:lang w:bidi="ar-SA"/>
        </w:rPr>
        <w:t>5.Драматическое произведение, его особенности</w:t>
      </w:r>
      <w:r w:rsidRPr="00EB1E1B">
        <w:rPr>
          <w:rFonts w:ascii="Times New Roman" w:eastAsia="Calibri" w:hAnsi="Times New Roman" w:cs="Times New Roman"/>
          <w:color w:val="auto"/>
          <w:lang w:bidi="ar-SA"/>
        </w:rPr>
        <w:t xml:space="preserve">   </w:t>
      </w:r>
      <w:r w:rsidRPr="00EB1E1B">
        <w:rPr>
          <w:rFonts w:ascii="Times New Roman" w:eastAsia="Calibri" w:hAnsi="Times New Roman" w:cs="Times New Roman"/>
          <w:color w:val="auto"/>
          <w:lang w:bidi="ar-SA"/>
        </w:rPr>
        <w:br/>
      </w:r>
      <w:r w:rsidRPr="00EB1E1B">
        <w:rPr>
          <w:rFonts w:ascii="Times New Roman" w:eastAsia="Calibri" w:hAnsi="Times New Roman" w:cs="Times New Roman"/>
          <w:color w:val="auto"/>
          <w:spacing w:val="-2"/>
          <w:lang w:bidi="ar-SA"/>
        </w:rPr>
        <w:t xml:space="preserve">    Что такое драматическое произведение.</w:t>
      </w:r>
      <w:r w:rsidRPr="00EB1E1B">
        <w:rPr>
          <w:rFonts w:ascii="Times New Roman" w:eastAsia="Calibri" w:hAnsi="Times New Roman" w:cs="Times New Roman"/>
          <w:color w:val="auto"/>
          <w:lang w:bidi="ar-SA"/>
        </w:rPr>
        <w:t xml:space="preserve">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Языковые средства изображения характеров в драматическом произведении. Роль </w:t>
      </w:r>
      <w:r w:rsidRPr="00EB1E1B">
        <w:rPr>
          <w:rFonts w:ascii="Times New Roman" w:eastAsia="Calibri" w:hAnsi="Times New Roman" w:cs="Times New Roman"/>
          <w:color w:val="auto"/>
          <w:spacing w:val="-1"/>
          <w:lang w:bidi="ar-SA"/>
        </w:rPr>
        <w:t xml:space="preserve">диалога и монолога. Реплика. Авторская ремарка. Способы повествования и описания в </w:t>
      </w:r>
      <w:r w:rsidRPr="00EB1E1B">
        <w:rPr>
          <w:rFonts w:ascii="Times New Roman" w:eastAsia="Calibri" w:hAnsi="Times New Roman" w:cs="Times New Roman"/>
          <w:color w:val="auto"/>
          <w:lang w:bidi="ar-SA"/>
        </w:rPr>
        <w:t xml:space="preserve">пьесе.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Сюжет драматического произведения.</w:t>
      </w:r>
    </w:p>
    <w:p w:rsidR="00EB1E1B" w:rsidRPr="00EB1E1B" w:rsidRDefault="00EB1E1B" w:rsidP="00EB1E1B">
      <w:pPr>
        <w:widowControl/>
        <w:jc w:val="both"/>
        <w:rPr>
          <w:rFonts w:ascii="Times New Roman" w:eastAsia="Calibri" w:hAnsi="Times New Roman" w:cs="Times New Roman"/>
          <w:color w:val="auto"/>
          <w:lang w:bidi="ar-SA"/>
        </w:rPr>
      </w:pPr>
    </w:p>
    <w:p w:rsidR="00EB1E1B" w:rsidRPr="00EB1E1B" w:rsidRDefault="00EB1E1B" w:rsidP="00EB1E1B">
      <w:pPr>
        <w:widowControl/>
        <w:jc w:val="center"/>
        <w:rPr>
          <w:rFonts w:ascii="Times New Roman" w:eastAsia="Calibri" w:hAnsi="Times New Roman" w:cs="Times New Roman"/>
          <w:b/>
          <w:color w:val="auto"/>
          <w:lang w:bidi="ar-SA"/>
        </w:rPr>
      </w:pPr>
      <w:r w:rsidRPr="00EB1E1B">
        <w:rPr>
          <w:rFonts w:ascii="Times New Roman" w:eastAsia="Calibri" w:hAnsi="Times New Roman" w:cs="Times New Roman"/>
          <w:b/>
          <w:color w:val="auto"/>
          <w:lang w:bidi="ar-SA"/>
        </w:rPr>
        <w:t>7 класс</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1.Стихотворная и прозаическая формы словесного выражения. Особенности словесного выражения в стихах и в прозе. Ритм и интонация в стихах и в прозе. Стих и смысл.</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2. Выразительное чтение повествования, описа</w:t>
      </w:r>
      <w:r w:rsidRPr="00EB1E1B">
        <w:rPr>
          <w:rFonts w:ascii="Times New Roman" w:eastAsia="Calibri" w:hAnsi="Times New Roman" w:cs="Times New Roman"/>
          <w:color w:val="auto"/>
          <w:lang w:eastAsia="en-US" w:bidi="ar-SA"/>
        </w:rPr>
        <w:softHyphen/>
        <w:t>ния, рассуждения, диалога в художественном про</w:t>
      </w:r>
      <w:r w:rsidRPr="00EB1E1B">
        <w:rPr>
          <w:rFonts w:ascii="Times New Roman" w:eastAsia="Calibri" w:hAnsi="Times New Roman" w:cs="Times New Roman"/>
          <w:color w:val="auto"/>
          <w:lang w:eastAsia="en-US" w:bidi="ar-SA"/>
        </w:rPr>
        <w:softHyphen/>
        <w:t>изведении. Рассказывание о событии с использова</w:t>
      </w:r>
      <w:r w:rsidRPr="00EB1E1B">
        <w:rPr>
          <w:rFonts w:ascii="Times New Roman" w:eastAsia="Calibri" w:hAnsi="Times New Roman" w:cs="Times New Roman"/>
          <w:color w:val="auto"/>
          <w:lang w:eastAsia="en-US" w:bidi="ar-SA"/>
        </w:rPr>
        <w:softHyphen/>
        <w:t>нием диалога. Выразительное чтение сказа. Созда</w:t>
      </w:r>
      <w:r w:rsidRPr="00EB1E1B">
        <w:rPr>
          <w:rFonts w:ascii="Times New Roman" w:eastAsia="Calibri" w:hAnsi="Times New Roman" w:cs="Times New Roman"/>
          <w:color w:val="auto"/>
          <w:lang w:eastAsia="en-US" w:bidi="ar-SA"/>
        </w:rPr>
        <w:softHyphen/>
        <w:t>ние собственного сказа (рассказ о событии от лица героя с сохранением особенностей его речи). Выра</w:t>
      </w:r>
      <w:r w:rsidRPr="00EB1E1B">
        <w:rPr>
          <w:rFonts w:ascii="Times New Roman" w:eastAsia="Calibri" w:hAnsi="Times New Roman" w:cs="Times New Roman"/>
          <w:color w:val="auto"/>
          <w:lang w:eastAsia="en-US" w:bidi="ar-SA"/>
        </w:rPr>
        <w:softHyphen/>
        <w:t>зительное чтение стихов и прозы. Создание устного монолога в научном стиле.</w:t>
      </w:r>
    </w:p>
    <w:p w:rsidR="00EB1E1B" w:rsidRPr="00EB1E1B" w:rsidRDefault="00EB1E1B" w:rsidP="00EB1E1B">
      <w:pPr>
        <w:widowControl/>
        <w:jc w:val="both"/>
        <w:rPr>
          <w:rFonts w:ascii="Times New Roman" w:eastAsia="Calibri" w:hAnsi="Times New Roman" w:cs="Times New Roman"/>
          <w:i/>
          <w:color w:val="auto"/>
          <w:lang w:eastAsia="en-US" w:bidi="ar-SA"/>
        </w:rPr>
      </w:pPr>
      <w:r w:rsidRPr="00EB1E1B">
        <w:rPr>
          <w:rFonts w:ascii="Times New Roman" w:eastAsia="Calibri" w:hAnsi="Times New Roman" w:cs="Times New Roman"/>
          <w:i/>
          <w:color w:val="auto"/>
          <w:lang w:eastAsia="en-US" w:bidi="ar-SA"/>
        </w:rPr>
        <w:t>3.Стилистическая окраска слова. Стиль</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Стилистические возможности лексики и фразе</w:t>
      </w:r>
      <w:r w:rsidRPr="00EB1E1B">
        <w:rPr>
          <w:rFonts w:ascii="Times New Roman" w:eastAsia="Calibri" w:hAnsi="Times New Roman" w:cs="Times New Roman"/>
          <w:color w:val="auto"/>
          <w:lang w:eastAsia="en-US" w:bidi="ar-SA"/>
        </w:rPr>
        <w:softHyphen/>
        <w:t>ологии. Слова и выражения нейтральные и стилис</w:t>
      </w:r>
      <w:r w:rsidRPr="00EB1E1B">
        <w:rPr>
          <w:rFonts w:ascii="Times New Roman" w:eastAsia="Calibri" w:hAnsi="Times New Roman" w:cs="Times New Roman"/>
          <w:color w:val="auto"/>
          <w:lang w:eastAsia="en-US" w:bidi="ar-SA"/>
        </w:rPr>
        <w:softHyphen/>
        <w:t>тически окрашенные. Зависимость смысла выска</w:t>
      </w:r>
      <w:r w:rsidRPr="00EB1E1B">
        <w:rPr>
          <w:rFonts w:ascii="Times New Roman" w:eastAsia="Calibri" w:hAnsi="Times New Roman" w:cs="Times New Roman"/>
          <w:color w:val="auto"/>
          <w:lang w:eastAsia="en-US" w:bidi="ar-SA"/>
        </w:rPr>
        <w:softHyphen/>
        <w:t>зывания от стилистической окраски слов и выра</w:t>
      </w:r>
      <w:r w:rsidRPr="00EB1E1B">
        <w:rPr>
          <w:rFonts w:ascii="Times New Roman" w:eastAsia="Calibri" w:hAnsi="Times New Roman" w:cs="Times New Roman"/>
          <w:color w:val="auto"/>
          <w:lang w:eastAsia="en-US" w:bidi="ar-SA"/>
        </w:rPr>
        <w:softHyphen/>
        <w:t>жений.</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Стилистические возможности грамматики: имя существительное, имя прилагательное, глагол.</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Стиль как разновидность употребления языка и стиль художественной литературы как идей</w:t>
      </w:r>
      <w:r w:rsidRPr="00EB1E1B">
        <w:rPr>
          <w:rFonts w:ascii="Times New Roman" w:eastAsia="Calibri" w:hAnsi="Times New Roman" w:cs="Times New Roman"/>
          <w:color w:val="auto"/>
          <w:lang w:eastAsia="en-US" w:bidi="ar-SA"/>
        </w:rPr>
        <w:softHyphen/>
        <w:t>но-художественное своеобразие произведений.</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Стилизация как воспроизведение чужого стиля: иной эпохи, иной национальной культуры, народ</w:t>
      </w:r>
      <w:r w:rsidRPr="00EB1E1B">
        <w:rPr>
          <w:rFonts w:ascii="Times New Roman" w:eastAsia="Calibri" w:hAnsi="Times New Roman" w:cs="Times New Roman"/>
          <w:color w:val="auto"/>
          <w:lang w:eastAsia="en-US" w:bidi="ar-SA"/>
        </w:rPr>
        <w:softHyphen/>
        <w:t>ной поэзии, иного автора, определенного жанра.</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Пародия — воспроизведение чужого стиля с целью его осмеяния.</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 Работа со словарями. Употребление стилис</w:t>
      </w:r>
      <w:r w:rsidRPr="00EB1E1B">
        <w:rPr>
          <w:rFonts w:ascii="Times New Roman" w:eastAsia="Calibri" w:hAnsi="Times New Roman" w:cs="Times New Roman"/>
          <w:color w:val="auto"/>
          <w:lang w:eastAsia="en-US" w:bidi="ar-SA"/>
        </w:rPr>
        <w:softHyphen/>
        <w:t>тически окрашенных слов. Понимание стилистиче</w:t>
      </w:r>
      <w:r w:rsidRPr="00EB1E1B">
        <w:rPr>
          <w:rFonts w:ascii="Times New Roman" w:eastAsia="Calibri" w:hAnsi="Times New Roman" w:cs="Times New Roman"/>
          <w:color w:val="auto"/>
          <w:lang w:eastAsia="en-US" w:bidi="ar-SA"/>
        </w:rPr>
        <w:softHyphen/>
        <w:t>ской выразительности различных средств языка п умение передать свое понимание в выразительном чтении произведения. Создание стилизации и паро</w:t>
      </w:r>
      <w:r w:rsidRPr="00EB1E1B">
        <w:rPr>
          <w:rFonts w:ascii="Times New Roman" w:eastAsia="Calibri" w:hAnsi="Times New Roman" w:cs="Times New Roman"/>
          <w:color w:val="auto"/>
          <w:lang w:eastAsia="en-US" w:bidi="ar-SA"/>
        </w:rPr>
        <w:softHyphen/>
        <w:t>дии.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spacing w:val="-18"/>
          <w:lang w:eastAsia="en-US" w:bidi="ar-SA"/>
        </w:rPr>
        <w:t>4.ПРОИЗВЕДЕНИЕ СЛОВЕСНОСТИ</w:t>
      </w:r>
    </w:p>
    <w:p w:rsidR="00EB1E1B" w:rsidRPr="00EB1E1B" w:rsidRDefault="00EB1E1B" w:rsidP="00EB1E1B">
      <w:pPr>
        <w:widowControl/>
        <w:jc w:val="both"/>
        <w:rPr>
          <w:rFonts w:ascii="Times New Roman" w:eastAsia="Calibri" w:hAnsi="Times New Roman" w:cs="Times New Roman"/>
          <w:i/>
          <w:color w:val="auto"/>
          <w:lang w:eastAsia="en-US" w:bidi="ar-SA"/>
        </w:rPr>
      </w:pPr>
      <w:r w:rsidRPr="00EB1E1B">
        <w:rPr>
          <w:rFonts w:ascii="Times New Roman" w:eastAsia="Calibri" w:hAnsi="Times New Roman" w:cs="Times New Roman"/>
          <w:i/>
          <w:color w:val="auto"/>
          <w:lang w:eastAsia="en-US" w:bidi="ar-SA"/>
        </w:rPr>
        <w:t>Роды, виды и жанры произведений словесности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Три рода словесности: эпос, лирика и драма. Предмет изображения и способ изображения жиз</w:t>
      </w:r>
      <w:r w:rsidRPr="00EB1E1B">
        <w:rPr>
          <w:rFonts w:ascii="Times New Roman" w:eastAsia="Calibri" w:hAnsi="Times New Roman" w:cs="Times New Roman"/>
          <w:color w:val="auto"/>
          <w:lang w:eastAsia="en-US" w:bidi="ar-SA"/>
        </w:rPr>
        <w:softHyphen/>
        <w:t>ни в эпических, лирических и драматических про</w:t>
      </w:r>
      <w:r w:rsidRPr="00EB1E1B">
        <w:rPr>
          <w:rFonts w:ascii="Times New Roman" w:eastAsia="Calibri" w:hAnsi="Times New Roman" w:cs="Times New Roman"/>
          <w:color w:val="auto"/>
          <w:lang w:eastAsia="en-US" w:bidi="ar-SA"/>
        </w:rPr>
        <w:softHyphen/>
        <w:t>изведениях. Понятия рода, вида и жанра.</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 Различение родов словесности. Определение вида и жанра произведения.</w:t>
      </w:r>
    </w:p>
    <w:p w:rsidR="00EB1E1B" w:rsidRPr="00EB1E1B" w:rsidRDefault="00EB1E1B" w:rsidP="00EB1E1B">
      <w:pPr>
        <w:widowControl/>
        <w:jc w:val="both"/>
        <w:rPr>
          <w:rFonts w:ascii="Times New Roman" w:eastAsia="Calibri" w:hAnsi="Times New Roman" w:cs="Times New Roman"/>
          <w:i/>
          <w:color w:val="auto"/>
          <w:lang w:eastAsia="en-US" w:bidi="ar-SA"/>
        </w:rPr>
      </w:pPr>
      <w:r w:rsidRPr="00EB1E1B">
        <w:rPr>
          <w:rFonts w:ascii="Times New Roman" w:eastAsia="Calibri" w:hAnsi="Times New Roman" w:cs="Times New Roman"/>
          <w:i/>
          <w:color w:val="auto"/>
          <w:spacing w:val="-1"/>
          <w:lang w:eastAsia="en-US" w:bidi="ar-SA"/>
        </w:rPr>
        <w:t xml:space="preserve">5.Устная народная словесность, </w:t>
      </w:r>
      <w:r w:rsidRPr="00EB1E1B">
        <w:rPr>
          <w:rFonts w:ascii="Times New Roman" w:eastAsia="Calibri" w:hAnsi="Times New Roman" w:cs="Times New Roman"/>
          <w:i/>
          <w:color w:val="auto"/>
          <w:lang w:eastAsia="en-US" w:bidi="ar-SA"/>
        </w:rPr>
        <w:t>ее виды и жанры</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Эпические виды народной словесности: сказка, легенда, небылица, пословица, поговорка, загад</w:t>
      </w:r>
      <w:r w:rsidRPr="00EB1E1B">
        <w:rPr>
          <w:rFonts w:ascii="Times New Roman" w:eastAsia="Calibri" w:hAnsi="Times New Roman" w:cs="Times New Roman"/>
          <w:color w:val="auto"/>
          <w:lang w:eastAsia="en-US" w:bidi="ar-SA"/>
        </w:rPr>
        <w:softHyphen/>
        <w:t>ка, историческая песня, былина, анекдот.</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Особенности словесного выражения содержания в эпических произведениях устной народной сло</w:t>
      </w:r>
      <w:r w:rsidRPr="00EB1E1B">
        <w:rPr>
          <w:rFonts w:ascii="Times New Roman" w:eastAsia="Calibri" w:hAnsi="Times New Roman" w:cs="Times New Roman"/>
          <w:color w:val="auto"/>
          <w:lang w:eastAsia="en-US" w:bidi="ar-SA"/>
        </w:rPr>
        <w:softHyphen/>
        <w:t>весности.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Лирические виды народной словесности: песня, частушка.</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Особенности словесного выражения содержания в лирических произведениях устной народной сло</w:t>
      </w:r>
      <w:r w:rsidRPr="00EB1E1B">
        <w:rPr>
          <w:rFonts w:ascii="Times New Roman" w:eastAsia="Calibri" w:hAnsi="Times New Roman" w:cs="Times New Roman"/>
          <w:color w:val="auto"/>
          <w:lang w:eastAsia="en-US" w:bidi="ar-SA"/>
        </w:rPr>
        <w:softHyphen/>
        <w:t>весности.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Драматические виды народной словесности: на</w:t>
      </w:r>
      <w:r w:rsidRPr="00EB1E1B">
        <w:rPr>
          <w:rFonts w:ascii="Times New Roman" w:eastAsia="Calibri" w:hAnsi="Times New Roman" w:cs="Times New Roman"/>
          <w:color w:val="auto"/>
          <w:lang w:eastAsia="en-US" w:bidi="ar-SA"/>
        </w:rPr>
        <w:softHyphen/>
        <w:t>родная драма, театр Петрушки.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Особенности языка и стиха (раёк) драматиче</w:t>
      </w:r>
      <w:r w:rsidRPr="00EB1E1B">
        <w:rPr>
          <w:rFonts w:ascii="Times New Roman" w:eastAsia="Calibri" w:hAnsi="Times New Roman" w:cs="Times New Roman"/>
          <w:color w:val="auto"/>
          <w:lang w:eastAsia="en-US" w:bidi="ar-SA"/>
        </w:rPr>
        <w:softHyphen/>
        <w:t>ских произведений устной народной словесности.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 Умение видеть особенности словесного выра</w:t>
      </w:r>
      <w:r w:rsidRPr="00EB1E1B">
        <w:rPr>
          <w:rFonts w:ascii="Times New Roman" w:eastAsia="Calibri" w:hAnsi="Times New Roman" w:cs="Times New Roman"/>
          <w:color w:val="auto"/>
          <w:lang w:eastAsia="en-US" w:bidi="ar-SA"/>
        </w:rPr>
        <w:softHyphen/>
        <w:t>жения содержания в разных родах и видах народной словесности, понимание их идейно-художест</w:t>
      </w:r>
      <w:r w:rsidRPr="00EB1E1B">
        <w:rPr>
          <w:rFonts w:ascii="Times New Roman" w:eastAsia="Calibri" w:hAnsi="Times New Roman" w:cs="Times New Roman"/>
          <w:color w:val="auto"/>
          <w:lang w:eastAsia="en-US" w:bidi="ar-SA"/>
        </w:rPr>
        <w:softHyphen/>
        <w:t>венного своеобразия. Выразительное чтение произ</w:t>
      </w:r>
      <w:r w:rsidRPr="00EB1E1B">
        <w:rPr>
          <w:rFonts w:ascii="Times New Roman" w:eastAsia="Calibri" w:hAnsi="Times New Roman" w:cs="Times New Roman"/>
          <w:color w:val="auto"/>
          <w:lang w:eastAsia="en-US" w:bidi="ar-SA"/>
        </w:rPr>
        <w:softHyphen/>
        <w:t>ведений разных видов народной словесности.</w:t>
      </w:r>
    </w:p>
    <w:p w:rsidR="00EB1E1B" w:rsidRPr="00EB1E1B" w:rsidRDefault="00EB1E1B" w:rsidP="00EB1E1B">
      <w:pPr>
        <w:widowControl/>
        <w:jc w:val="both"/>
        <w:rPr>
          <w:rFonts w:ascii="Times New Roman" w:eastAsia="Calibri" w:hAnsi="Times New Roman" w:cs="Times New Roman"/>
          <w:i/>
          <w:color w:val="auto"/>
          <w:lang w:eastAsia="en-US" w:bidi="ar-SA"/>
        </w:rPr>
      </w:pPr>
      <w:r w:rsidRPr="00EB1E1B">
        <w:rPr>
          <w:rFonts w:ascii="Times New Roman" w:eastAsia="Calibri" w:hAnsi="Times New Roman" w:cs="Times New Roman"/>
          <w:i/>
          <w:color w:val="auto"/>
          <w:lang w:eastAsia="en-US" w:bidi="ar-SA"/>
        </w:rPr>
        <w:t>6.Духовная литература, ее жанры</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Библия: уникальность жанра этой Книги. Биб</w:t>
      </w:r>
      <w:r w:rsidRPr="00EB1E1B">
        <w:rPr>
          <w:rFonts w:ascii="Times New Roman" w:eastAsia="Calibri" w:hAnsi="Times New Roman" w:cs="Times New Roman"/>
          <w:color w:val="auto"/>
          <w:lang w:eastAsia="en-US" w:bidi="ar-SA"/>
        </w:rPr>
        <w:softHyphen/>
        <w:t>лия как Откровение, как история духовного вос</w:t>
      </w:r>
      <w:r w:rsidRPr="00EB1E1B">
        <w:rPr>
          <w:rFonts w:ascii="Times New Roman" w:eastAsia="Calibri" w:hAnsi="Times New Roman" w:cs="Times New Roman"/>
          <w:color w:val="auto"/>
          <w:lang w:eastAsia="en-US" w:bidi="ar-SA"/>
        </w:rPr>
        <w:softHyphen/>
        <w:t>хождения человечества и как произведение словес</w:t>
      </w:r>
      <w:r w:rsidRPr="00EB1E1B">
        <w:rPr>
          <w:rFonts w:ascii="Times New Roman" w:eastAsia="Calibri" w:hAnsi="Times New Roman" w:cs="Times New Roman"/>
          <w:color w:val="auto"/>
          <w:lang w:eastAsia="en-US" w:bidi="ar-SA"/>
        </w:rPr>
        <w:softHyphen/>
        <w:t>ности.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Жанры библейских книг: историческая по</w:t>
      </w:r>
      <w:r w:rsidRPr="00EB1E1B">
        <w:rPr>
          <w:rFonts w:ascii="Times New Roman" w:eastAsia="Calibri" w:hAnsi="Times New Roman" w:cs="Times New Roman"/>
          <w:color w:val="auto"/>
          <w:lang w:eastAsia="en-US" w:bidi="ar-SA"/>
        </w:rPr>
        <w:softHyphen/>
        <w:t>весть, житие, притча, молитва, проповедь, посла</w:t>
      </w:r>
      <w:r w:rsidRPr="00EB1E1B">
        <w:rPr>
          <w:rFonts w:ascii="Times New Roman" w:eastAsia="Calibri" w:hAnsi="Times New Roman" w:cs="Times New Roman"/>
          <w:color w:val="auto"/>
          <w:lang w:eastAsia="en-US" w:bidi="ar-SA"/>
        </w:rPr>
        <w:softHyphen/>
        <w:t>ние, псалом.</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Своеобразие стиля Библии.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Использование библейских жанров и стиля в русской литературе.</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 Чтение Библии. Понимание библейских текстов в соответствии с их жанровой спецификой. Понимание обобщенного смысла библейского по</w:t>
      </w:r>
      <w:r w:rsidRPr="00EB1E1B">
        <w:rPr>
          <w:rFonts w:ascii="Times New Roman" w:eastAsia="Calibri" w:hAnsi="Times New Roman" w:cs="Times New Roman"/>
          <w:color w:val="auto"/>
          <w:lang w:eastAsia="en-US" w:bidi="ar-SA"/>
        </w:rPr>
        <w:softHyphen/>
        <w:t>вествования. Умение видеть своеобразие стиля в различных библейских текстах. Умение заметить использование жанров и стиля Библии в различ</w:t>
      </w:r>
      <w:r w:rsidRPr="00EB1E1B">
        <w:rPr>
          <w:rFonts w:ascii="Times New Roman" w:eastAsia="Calibri" w:hAnsi="Times New Roman" w:cs="Times New Roman"/>
          <w:color w:val="auto"/>
          <w:lang w:eastAsia="en-US" w:bidi="ar-SA"/>
        </w:rPr>
        <w:softHyphen/>
        <w:t>ных произведениях словесности.</w:t>
      </w:r>
    </w:p>
    <w:p w:rsidR="00EB1E1B" w:rsidRPr="00EB1E1B" w:rsidRDefault="00EB1E1B" w:rsidP="00EB1E1B">
      <w:pPr>
        <w:widowControl/>
        <w:jc w:val="both"/>
        <w:rPr>
          <w:rFonts w:ascii="Times New Roman" w:eastAsia="Calibri" w:hAnsi="Times New Roman" w:cs="Times New Roman"/>
          <w:i/>
          <w:color w:val="auto"/>
          <w:lang w:eastAsia="en-US" w:bidi="ar-SA"/>
        </w:rPr>
      </w:pPr>
      <w:r w:rsidRPr="00EB1E1B">
        <w:rPr>
          <w:rFonts w:ascii="Times New Roman" w:eastAsia="Calibri" w:hAnsi="Times New Roman" w:cs="Times New Roman"/>
          <w:i/>
          <w:color w:val="auto"/>
          <w:spacing w:val="-10"/>
          <w:w w:val="89"/>
          <w:lang w:eastAsia="en-US" w:bidi="ar-SA"/>
        </w:rPr>
        <w:t>7.Эпические произведения, их виды</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Виды эпических произведений: басня, рассказ, повесть, роман.</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Литературный герой в рассказе и повести.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Языковые средства изображения характера: описание (портрет, интерьер, пейзаж), повествова</w:t>
      </w:r>
      <w:r w:rsidRPr="00EB1E1B">
        <w:rPr>
          <w:rFonts w:ascii="Times New Roman" w:eastAsia="Calibri" w:hAnsi="Times New Roman" w:cs="Times New Roman"/>
          <w:color w:val="auto"/>
          <w:lang w:eastAsia="en-US" w:bidi="ar-SA"/>
        </w:rPr>
        <w:softHyphen/>
        <w:t>ние о поступках героя и о происходящих с ним со</w:t>
      </w:r>
      <w:r w:rsidRPr="00EB1E1B">
        <w:rPr>
          <w:rFonts w:ascii="Times New Roman" w:eastAsia="Calibri" w:hAnsi="Times New Roman" w:cs="Times New Roman"/>
          <w:color w:val="auto"/>
          <w:lang w:eastAsia="en-US" w:bidi="ar-SA"/>
        </w:rPr>
        <w:softHyphen/>
        <w:t>бытиях, рассуждение-монолог героя и автора, диа</w:t>
      </w:r>
      <w:r w:rsidRPr="00EB1E1B">
        <w:rPr>
          <w:rFonts w:ascii="Times New Roman" w:eastAsia="Calibri" w:hAnsi="Times New Roman" w:cs="Times New Roman"/>
          <w:color w:val="auto"/>
          <w:lang w:eastAsia="en-US" w:bidi="ar-SA"/>
        </w:rPr>
        <w:softHyphen/>
        <w:t>логи героев.</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Сюжет рассказа и повести, созданный средства</w:t>
      </w:r>
      <w:r w:rsidRPr="00EB1E1B">
        <w:rPr>
          <w:rFonts w:ascii="Times New Roman" w:eastAsia="Calibri" w:hAnsi="Times New Roman" w:cs="Times New Roman"/>
          <w:color w:val="auto"/>
          <w:lang w:eastAsia="en-US" w:bidi="ar-SA"/>
        </w:rPr>
        <w:softHyphen/>
        <w:t>ми языка. Этапы сюжета.</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Композиция рассказа и повести. Внесюжетные элементы. Система образов. Сопоставление эпизо</w:t>
      </w:r>
      <w:r w:rsidRPr="00EB1E1B">
        <w:rPr>
          <w:rFonts w:ascii="Times New Roman" w:eastAsia="Calibri" w:hAnsi="Times New Roman" w:cs="Times New Roman"/>
          <w:color w:val="auto"/>
          <w:lang w:eastAsia="en-US" w:bidi="ar-SA"/>
        </w:rPr>
        <w:softHyphen/>
        <w:t>дов, картин, героев. Художественная деталь.</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Автор и рассказчик в эпическом произведении.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 Понимание характера литературного героя с учетом всех средств его изображения. Выразитель</w:t>
      </w:r>
      <w:r w:rsidRPr="00EB1E1B">
        <w:rPr>
          <w:rFonts w:ascii="Times New Roman" w:eastAsia="Calibri" w:hAnsi="Times New Roman" w:cs="Times New Roman"/>
          <w:color w:val="auto"/>
          <w:lang w:eastAsia="en-US" w:bidi="ar-SA"/>
        </w:rPr>
        <w:softHyphen/>
        <w:t>ное чтение и пересказ эпизода с употреблением раз</w:t>
      </w:r>
      <w:r w:rsidRPr="00EB1E1B">
        <w:rPr>
          <w:rFonts w:ascii="Times New Roman" w:eastAsia="Calibri" w:hAnsi="Times New Roman" w:cs="Times New Roman"/>
          <w:color w:val="auto"/>
          <w:lang w:eastAsia="en-US" w:bidi="ar-SA"/>
        </w:rPr>
        <w:softHyphen/>
        <w:t>личных средств изображения характера. Сочине</w:t>
      </w:r>
      <w:r w:rsidRPr="00EB1E1B">
        <w:rPr>
          <w:rFonts w:ascii="Times New Roman" w:eastAsia="Calibri" w:hAnsi="Times New Roman" w:cs="Times New Roman"/>
          <w:color w:val="auto"/>
          <w:lang w:eastAsia="en-US" w:bidi="ar-SA"/>
        </w:rPr>
        <w:softHyphen/>
        <w:t>ние: характеристика героя и сравнительная харак</w:t>
      </w:r>
      <w:r w:rsidRPr="00EB1E1B">
        <w:rPr>
          <w:rFonts w:ascii="Times New Roman" w:eastAsia="Calibri" w:hAnsi="Times New Roman" w:cs="Times New Roman"/>
          <w:color w:val="auto"/>
          <w:lang w:eastAsia="en-US" w:bidi="ar-SA"/>
        </w:rPr>
        <w:softHyphen/>
        <w:t>теристика нескольких героев. Использование в нем различных средств словесного выражения содер</w:t>
      </w:r>
      <w:r w:rsidRPr="00EB1E1B">
        <w:rPr>
          <w:rFonts w:ascii="Times New Roman" w:eastAsia="Calibri" w:hAnsi="Times New Roman" w:cs="Times New Roman"/>
          <w:color w:val="auto"/>
          <w:lang w:eastAsia="en-US" w:bidi="ar-SA"/>
        </w:rPr>
        <w:softHyphen/>
        <w:t>жания.</w:t>
      </w:r>
    </w:p>
    <w:p w:rsidR="00EB1E1B" w:rsidRPr="00EB1E1B" w:rsidRDefault="00EB1E1B" w:rsidP="00EB1E1B">
      <w:pPr>
        <w:widowControl/>
        <w:jc w:val="both"/>
        <w:rPr>
          <w:rFonts w:ascii="Times New Roman" w:eastAsia="Calibri" w:hAnsi="Times New Roman" w:cs="Times New Roman"/>
          <w:i/>
          <w:color w:val="auto"/>
          <w:lang w:eastAsia="en-US" w:bidi="ar-SA"/>
        </w:rPr>
      </w:pPr>
      <w:r w:rsidRPr="00EB1E1B">
        <w:rPr>
          <w:rFonts w:ascii="Times New Roman" w:eastAsia="Calibri" w:hAnsi="Times New Roman" w:cs="Times New Roman"/>
          <w:i/>
          <w:color w:val="auto"/>
          <w:lang w:eastAsia="en-US" w:bidi="ar-SA"/>
        </w:rPr>
        <w:t>8.Лирические произведения, их виды</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Виды лирики.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Своеобразие языка лирического произведения, изображение явлений и выражение мыслей и чувств поэта средствами языка в лирике.</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Лирический герой. «Ролевая лирика».</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Композиция лирического стихотворения.</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Образ-переживание в лирике.</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 Понимание смысла лирического произведе</w:t>
      </w:r>
      <w:r w:rsidRPr="00EB1E1B">
        <w:rPr>
          <w:rFonts w:ascii="Times New Roman" w:eastAsia="Calibri" w:hAnsi="Times New Roman" w:cs="Times New Roman"/>
          <w:color w:val="auto"/>
          <w:lang w:eastAsia="en-US" w:bidi="ar-SA"/>
        </w:rPr>
        <w:softHyphen/>
        <w:t>ния на основе наблюдений над словесными средст</w:t>
      </w:r>
      <w:r w:rsidRPr="00EB1E1B">
        <w:rPr>
          <w:rFonts w:ascii="Times New Roman" w:eastAsia="Calibri" w:hAnsi="Times New Roman" w:cs="Times New Roman"/>
          <w:color w:val="auto"/>
          <w:lang w:eastAsia="en-US" w:bidi="ar-SA"/>
        </w:rPr>
        <w:softHyphen/>
        <w:t>вами выражения его содержания. Умение передать в выразительном чтении идейно-художественное своеобразие стихотворения. Сочинение-эссе, рас</w:t>
      </w:r>
      <w:r w:rsidRPr="00EB1E1B">
        <w:rPr>
          <w:rFonts w:ascii="Times New Roman" w:eastAsia="Calibri" w:hAnsi="Times New Roman" w:cs="Times New Roman"/>
          <w:color w:val="auto"/>
          <w:lang w:eastAsia="en-US" w:bidi="ar-SA"/>
        </w:rPr>
        <w:softHyphen/>
        <w:t>крывающее личное впечатление о стихотворении, об использовании специфических средств изобра</w:t>
      </w:r>
      <w:r w:rsidRPr="00EB1E1B">
        <w:rPr>
          <w:rFonts w:ascii="Times New Roman" w:eastAsia="Calibri" w:hAnsi="Times New Roman" w:cs="Times New Roman"/>
          <w:color w:val="auto"/>
          <w:lang w:eastAsia="en-US" w:bidi="ar-SA"/>
        </w:rPr>
        <w:softHyphen/>
        <w:t>жения и выражения, присущих лирическому про</w:t>
      </w:r>
      <w:r w:rsidRPr="00EB1E1B">
        <w:rPr>
          <w:rFonts w:ascii="Times New Roman" w:eastAsia="Calibri" w:hAnsi="Times New Roman" w:cs="Times New Roman"/>
          <w:color w:val="auto"/>
          <w:lang w:eastAsia="en-US" w:bidi="ar-SA"/>
        </w:rPr>
        <w:softHyphen/>
        <w:t>изведению.</w:t>
      </w:r>
    </w:p>
    <w:p w:rsidR="00EB1E1B" w:rsidRPr="00EB1E1B" w:rsidRDefault="00EB1E1B" w:rsidP="00EB1E1B">
      <w:pPr>
        <w:widowControl/>
        <w:jc w:val="both"/>
        <w:rPr>
          <w:rFonts w:ascii="Times New Roman" w:eastAsia="Calibri" w:hAnsi="Times New Roman" w:cs="Times New Roman"/>
          <w:i/>
          <w:color w:val="auto"/>
          <w:lang w:eastAsia="en-US" w:bidi="ar-SA"/>
        </w:rPr>
      </w:pPr>
      <w:r w:rsidRPr="00EB1E1B">
        <w:rPr>
          <w:rFonts w:ascii="Times New Roman" w:eastAsia="Calibri" w:hAnsi="Times New Roman" w:cs="Times New Roman"/>
          <w:i/>
          <w:color w:val="auto"/>
          <w:lang w:eastAsia="en-US" w:bidi="ar-SA"/>
        </w:rPr>
        <w:t>9.Драматические произведения, их виды</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Виды драматического рода словесности: траге</w:t>
      </w:r>
      <w:r w:rsidRPr="00EB1E1B">
        <w:rPr>
          <w:rFonts w:ascii="Times New Roman" w:eastAsia="Calibri" w:hAnsi="Times New Roman" w:cs="Times New Roman"/>
          <w:color w:val="auto"/>
          <w:lang w:eastAsia="en-US" w:bidi="ar-SA"/>
        </w:rPr>
        <w:softHyphen/>
        <w:t>дия, комедия, драма.</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Герои драматического произведения и языковые способы их изображения: диалог и монолог героя, слова автора (ремарки).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Особенности драматического конфликта, сюже</w:t>
      </w:r>
      <w:r w:rsidRPr="00EB1E1B">
        <w:rPr>
          <w:rFonts w:ascii="Times New Roman" w:eastAsia="Calibri" w:hAnsi="Times New Roman" w:cs="Times New Roman"/>
          <w:color w:val="auto"/>
          <w:lang w:eastAsia="en-US" w:bidi="ar-SA"/>
        </w:rPr>
        <w:softHyphen/>
        <w:t>та и композиции. Роль художественной детали в драматическом произведении.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 Понимание характера героя драматического произведения    с    учетом    различных    языковых средств его изображения. Выразительное чтение драматического произведения. Создание режиссер</w:t>
      </w:r>
      <w:r w:rsidRPr="00EB1E1B">
        <w:rPr>
          <w:rFonts w:ascii="Times New Roman" w:eastAsia="Calibri" w:hAnsi="Times New Roman" w:cs="Times New Roman"/>
          <w:color w:val="auto"/>
          <w:lang w:eastAsia="en-US" w:bidi="ar-SA"/>
        </w:rPr>
        <w:softHyphen/>
        <w:t>ского плана эпизода. Создание сценки с использо</w:t>
      </w:r>
      <w:r w:rsidRPr="00EB1E1B">
        <w:rPr>
          <w:rFonts w:ascii="Times New Roman" w:eastAsia="Calibri" w:hAnsi="Times New Roman" w:cs="Times New Roman"/>
          <w:color w:val="auto"/>
          <w:lang w:eastAsia="en-US" w:bidi="ar-SA"/>
        </w:rPr>
        <w:softHyphen/>
        <w:t>ванием специфических языковых средств драмати</w:t>
      </w:r>
      <w:r w:rsidRPr="00EB1E1B">
        <w:rPr>
          <w:rFonts w:ascii="Times New Roman" w:eastAsia="Calibri" w:hAnsi="Times New Roman" w:cs="Times New Roman"/>
          <w:color w:val="auto"/>
          <w:lang w:eastAsia="en-US" w:bidi="ar-SA"/>
        </w:rPr>
        <w:softHyphen/>
        <w:t>ческого рода словесности. Сочинение: анализ эпи</w:t>
      </w:r>
      <w:r w:rsidRPr="00EB1E1B">
        <w:rPr>
          <w:rFonts w:ascii="Times New Roman" w:eastAsia="Calibri" w:hAnsi="Times New Roman" w:cs="Times New Roman"/>
          <w:color w:val="auto"/>
          <w:lang w:eastAsia="en-US" w:bidi="ar-SA"/>
        </w:rPr>
        <w:softHyphen/>
        <w:t>зода пьесы.</w:t>
      </w:r>
    </w:p>
    <w:p w:rsidR="00EB1E1B" w:rsidRPr="00EB1E1B" w:rsidRDefault="00EB1E1B" w:rsidP="00EB1E1B">
      <w:pPr>
        <w:widowControl/>
        <w:jc w:val="both"/>
        <w:rPr>
          <w:rFonts w:ascii="Times New Roman" w:eastAsia="Calibri" w:hAnsi="Times New Roman" w:cs="Times New Roman"/>
          <w:i/>
          <w:color w:val="auto"/>
          <w:lang w:eastAsia="en-US" w:bidi="ar-SA"/>
        </w:rPr>
      </w:pPr>
      <w:r w:rsidRPr="00EB1E1B">
        <w:rPr>
          <w:rFonts w:ascii="Times New Roman" w:eastAsia="Calibri" w:hAnsi="Times New Roman" w:cs="Times New Roman"/>
          <w:i/>
          <w:color w:val="auto"/>
          <w:lang w:eastAsia="en-US" w:bidi="ar-SA"/>
        </w:rPr>
        <w:t>10.Лиро-эпические произведения, их виды</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Взаимосвязи родов словесности. Лиро-эпические виды и жанры: баллада, поэма, повесть и роман в стихах, стихотворение в прозе.</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Черты эпического рода словесности в балладе и поэме: объективное изображение характеров, нали</w:t>
      </w:r>
      <w:r w:rsidRPr="00EB1E1B">
        <w:rPr>
          <w:rFonts w:ascii="Times New Roman" w:eastAsia="Calibri" w:hAnsi="Times New Roman" w:cs="Times New Roman"/>
          <w:color w:val="auto"/>
          <w:lang w:eastAsia="en-US" w:bidi="ar-SA"/>
        </w:rPr>
        <w:softHyphen/>
        <w:t>чие сюжета. Черты лирики в балладе и поэме: непо</w:t>
      </w:r>
      <w:r w:rsidRPr="00EB1E1B">
        <w:rPr>
          <w:rFonts w:ascii="Times New Roman" w:eastAsia="Calibri" w:hAnsi="Times New Roman" w:cs="Times New Roman"/>
          <w:color w:val="auto"/>
          <w:lang w:eastAsia="en-US" w:bidi="ar-SA"/>
        </w:rPr>
        <w:softHyphen/>
        <w:t>средственное выражение чувств и мыслей автора, стихотворная форма.</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Повести в стихах и стихотворения в прозе — соединение в них признаков лирики и эпоса.</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Значение стихотворной или прозаической фор</w:t>
      </w:r>
      <w:r w:rsidRPr="00EB1E1B">
        <w:rPr>
          <w:rFonts w:ascii="Times New Roman" w:eastAsia="Calibri" w:hAnsi="Times New Roman" w:cs="Times New Roman"/>
          <w:color w:val="auto"/>
          <w:lang w:eastAsia="en-US" w:bidi="ar-SA"/>
        </w:rPr>
        <w:softHyphen/>
        <w:t>мы словесного выражения содержания произведе</w:t>
      </w:r>
      <w:r w:rsidRPr="00EB1E1B">
        <w:rPr>
          <w:rFonts w:ascii="Times New Roman" w:eastAsia="Calibri" w:hAnsi="Times New Roman" w:cs="Times New Roman"/>
          <w:color w:val="auto"/>
          <w:lang w:eastAsia="en-US" w:bidi="ar-SA"/>
        </w:rPr>
        <w:softHyphen/>
        <w:t>ния. Использование в лиро-эпических произведе</w:t>
      </w:r>
      <w:r w:rsidRPr="00EB1E1B">
        <w:rPr>
          <w:rFonts w:ascii="Times New Roman" w:eastAsia="Calibri" w:hAnsi="Times New Roman" w:cs="Times New Roman"/>
          <w:color w:val="auto"/>
          <w:lang w:eastAsia="en-US" w:bidi="ar-SA"/>
        </w:rPr>
        <w:softHyphen/>
        <w:t>ниях форм словесного выражения содержания, свойственных лирике и эпосу.</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 Понимание смысла произведений лиро-эпи</w:t>
      </w:r>
      <w:r w:rsidRPr="00EB1E1B">
        <w:rPr>
          <w:rFonts w:ascii="Times New Roman" w:eastAsia="Calibri" w:hAnsi="Times New Roman" w:cs="Times New Roman"/>
          <w:color w:val="auto"/>
          <w:lang w:eastAsia="en-US" w:bidi="ar-SA"/>
        </w:rPr>
        <w:softHyphen/>
        <w:t>ческих жанров: их героев и сюжета, созданных по</w:t>
      </w:r>
      <w:r w:rsidRPr="00EB1E1B">
        <w:rPr>
          <w:rFonts w:ascii="Times New Roman" w:eastAsia="Calibri" w:hAnsi="Times New Roman" w:cs="Times New Roman"/>
          <w:color w:val="auto"/>
          <w:lang w:eastAsia="en-US" w:bidi="ar-SA"/>
        </w:rPr>
        <w:softHyphen/>
        <w:t>средством языка, стихотворной или прозаической формы выражения. Выразительное чтение ли</w:t>
      </w:r>
      <w:r w:rsidRPr="00EB1E1B">
        <w:rPr>
          <w:rFonts w:ascii="Times New Roman" w:eastAsia="Calibri" w:hAnsi="Times New Roman" w:cs="Times New Roman"/>
          <w:color w:val="auto"/>
          <w:lang w:eastAsia="en-US" w:bidi="ar-SA"/>
        </w:rPr>
        <w:softHyphen/>
        <w:t>ро-эпических произведений. Сочинение-рассужде</w:t>
      </w:r>
      <w:r w:rsidRPr="00EB1E1B">
        <w:rPr>
          <w:rFonts w:ascii="Times New Roman" w:eastAsia="Calibri" w:hAnsi="Times New Roman" w:cs="Times New Roman"/>
          <w:color w:val="auto"/>
          <w:lang w:eastAsia="en-US" w:bidi="ar-SA"/>
        </w:rPr>
        <w:softHyphen/>
        <w:t>ние о героях баллады и поэмы.</w:t>
      </w:r>
    </w:p>
    <w:p w:rsidR="00EB1E1B" w:rsidRPr="00EB1E1B" w:rsidRDefault="00EB1E1B" w:rsidP="00EB1E1B">
      <w:pPr>
        <w:widowControl/>
        <w:jc w:val="both"/>
        <w:rPr>
          <w:rFonts w:ascii="Times New Roman" w:eastAsia="Calibri" w:hAnsi="Times New Roman" w:cs="Times New Roman"/>
          <w:i/>
          <w:color w:val="auto"/>
          <w:lang w:eastAsia="en-US" w:bidi="ar-SA"/>
        </w:rPr>
      </w:pPr>
      <w:r w:rsidRPr="00EB1E1B">
        <w:rPr>
          <w:rFonts w:ascii="Times New Roman" w:eastAsia="Calibri" w:hAnsi="Times New Roman" w:cs="Times New Roman"/>
          <w:i/>
          <w:color w:val="auto"/>
          <w:lang w:eastAsia="en-US" w:bidi="ar-SA"/>
        </w:rPr>
        <w:t>11.Взаимовлияние произведений словесности</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Использование чужого слова в произведении: цитата, эпиграф, реминисценция.</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Использование пословицы и загадки, героев и сюжетов народной словесности в произведениях русских писателей.</w:t>
      </w:r>
    </w:p>
    <w:p w:rsidR="00EB1E1B" w:rsidRPr="00EB1E1B" w:rsidRDefault="00EB1E1B" w:rsidP="00EB1E1B">
      <w:pPr>
        <w:widowControl/>
        <w:jc w:val="both"/>
        <w:rPr>
          <w:rFonts w:ascii="Times New Roman" w:eastAsia="Calibri" w:hAnsi="Times New Roman" w:cs="Times New Roman"/>
          <w:color w:val="auto"/>
          <w:lang w:eastAsia="en-US" w:bidi="ar-SA"/>
        </w:rPr>
      </w:pPr>
      <w:r w:rsidRPr="00EB1E1B">
        <w:rPr>
          <w:rFonts w:ascii="Times New Roman" w:eastAsia="Calibri" w:hAnsi="Times New Roman" w:cs="Times New Roman"/>
          <w:color w:val="auto"/>
          <w:lang w:eastAsia="en-US" w:bidi="ar-SA"/>
        </w:rPr>
        <w:t>/// Понимание смысла использования чужого слова в произведениях словесности. Умение пере</w:t>
      </w:r>
      <w:r w:rsidRPr="00EB1E1B">
        <w:rPr>
          <w:rFonts w:ascii="Times New Roman" w:eastAsia="Calibri" w:hAnsi="Times New Roman" w:cs="Times New Roman"/>
          <w:color w:val="auto"/>
          <w:lang w:eastAsia="en-US" w:bidi="ar-SA"/>
        </w:rPr>
        <w:softHyphen/>
        <w:t>дать это понимание в выразительном чтении произ</w:t>
      </w:r>
      <w:r w:rsidRPr="00EB1E1B">
        <w:rPr>
          <w:rFonts w:ascii="Times New Roman" w:eastAsia="Calibri" w:hAnsi="Times New Roman" w:cs="Times New Roman"/>
          <w:color w:val="auto"/>
          <w:lang w:eastAsia="en-US" w:bidi="ar-SA"/>
        </w:rPr>
        <w:softHyphen/>
        <w:t>ведений. Использование мотивов народной словес</w:t>
      </w:r>
      <w:r w:rsidRPr="00EB1E1B">
        <w:rPr>
          <w:rFonts w:ascii="Times New Roman" w:eastAsia="Calibri" w:hAnsi="Times New Roman" w:cs="Times New Roman"/>
          <w:color w:val="auto"/>
          <w:lang w:eastAsia="en-US" w:bidi="ar-SA"/>
        </w:rPr>
        <w:softHyphen/>
        <w:t>ности в собственном литературном творчестве.</w:t>
      </w:r>
    </w:p>
    <w:p w:rsidR="00EB1E1B" w:rsidRPr="00EB1E1B" w:rsidRDefault="00EB1E1B" w:rsidP="00EB1E1B">
      <w:pPr>
        <w:widowControl/>
        <w:jc w:val="both"/>
        <w:rPr>
          <w:rFonts w:ascii="Times New Roman" w:eastAsia="Calibri" w:hAnsi="Times New Roman" w:cs="Times New Roman"/>
          <w:color w:val="auto"/>
          <w:lang w:bidi="ar-SA"/>
        </w:rPr>
      </w:pPr>
    </w:p>
    <w:p w:rsidR="00EB1E1B" w:rsidRPr="00EB1E1B" w:rsidRDefault="00EB1E1B" w:rsidP="00EB1E1B">
      <w:pPr>
        <w:widowControl/>
        <w:jc w:val="center"/>
        <w:rPr>
          <w:rFonts w:ascii="Times New Roman" w:eastAsia="Calibri" w:hAnsi="Times New Roman" w:cs="Times New Roman"/>
          <w:b/>
          <w:color w:val="auto"/>
          <w:lang w:bidi="ar-SA"/>
        </w:rPr>
      </w:pPr>
      <w:r w:rsidRPr="00EB1E1B">
        <w:rPr>
          <w:rFonts w:ascii="Times New Roman" w:eastAsia="Calibri" w:hAnsi="Times New Roman" w:cs="Times New Roman"/>
          <w:b/>
          <w:color w:val="auto"/>
          <w:lang w:bidi="ar-SA"/>
        </w:rPr>
        <w:t>8 класс</w:t>
      </w:r>
    </w:p>
    <w:p w:rsidR="00EB1E1B" w:rsidRPr="00EB1E1B" w:rsidRDefault="00EB1E1B" w:rsidP="00EB1E1B">
      <w:pPr>
        <w:widowControl/>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spacing w:val="-2"/>
          <w:lang w:bidi="ar-SA"/>
        </w:rPr>
        <w:t xml:space="preserve">1.Словесные средства </w:t>
      </w:r>
      <w:r w:rsidRPr="00EB1E1B">
        <w:rPr>
          <w:rFonts w:ascii="Times New Roman" w:eastAsia="Calibri" w:hAnsi="Times New Roman" w:cs="Times New Roman"/>
          <w:i/>
          <w:color w:val="auto"/>
          <w:lang w:bidi="ar-SA"/>
        </w:rPr>
        <w:t>выражения комического</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Возможность выразить в слове авторскую оцен</w:t>
      </w:r>
      <w:r w:rsidRPr="00EB1E1B">
        <w:rPr>
          <w:rFonts w:ascii="Times New Roman" w:eastAsia="Calibri" w:hAnsi="Times New Roman" w:cs="Times New Roman"/>
          <w:color w:val="auto"/>
          <w:lang w:bidi="ar-SA"/>
        </w:rPr>
        <w:softHyphen/>
        <w:t>ку явления. Комическое как вид авторской оценки изображаемого.</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Юмор и сатира, их сходство и различие. Роль смеха.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Языковые средства создания комического эф</w:t>
      </w:r>
      <w:r w:rsidRPr="00EB1E1B">
        <w:rPr>
          <w:rFonts w:ascii="Times New Roman" w:eastAsia="Calibri" w:hAnsi="Times New Roman" w:cs="Times New Roman"/>
          <w:color w:val="auto"/>
          <w:lang w:bidi="ar-SA"/>
        </w:rPr>
        <w:softHyphen/>
        <w:t>фекта. Своеобразие речи героев в юмористическом и сатирическом произведении, использование «го</w:t>
      </w:r>
      <w:r w:rsidRPr="00EB1E1B">
        <w:rPr>
          <w:rFonts w:ascii="Times New Roman" w:eastAsia="Calibri" w:hAnsi="Times New Roman" w:cs="Times New Roman"/>
          <w:color w:val="auto"/>
          <w:lang w:bidi="ar-SA"/>
        </w:rPr>
        <w:softHyphen/>
        <w:t>ворящих» имен и фамилий, парадокса, каламбура, остроумия.</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Малые жанры комического: афоризм и эпиграм</w:t>
      </w:r>
      <w:r w:rsidRPr="00EB1E1B">
        <w:rPr>
          <w:rFonts w:ascii="Times New Roman" w:eastAsia="Calibri" w:hAnsi="Times New Roman" w:cs="Times New Roman"/>
          <w:color w:val="auto"/>
          <w:lang w:bidi="ar-SA"/>
        </w:rPr>
        <w:softHyphen/>
        <w:t>ма.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Понимание сущности комического, разви</w:t>
      </w:r>
      <w:r w:rsidRPr="00EB1E1B">
        <w:rPr>
          <w:rFonts w:ascii="Times New Roman" w:eastAsia="Calibri" w:hAnsi="Times New Roman" w:cs="Times New Roman"/>
          <w:color w:val="auto"/>
          <w:lang w:bidi="ar-SA"/>
        </w:rPr>
        <w:softHyphen/>
        <w:t>тие чувства юмора. Умение видеть авторский идеал в сатирическом и юмористическом произведениях. Выразительное чтение и рассказывание сатириче</w:t>
      </w:r>
      <w:r w:rsidRPr="00EB1E1B">
        <w:rPr>
          <w:rFonts w:ascii="Times New Roman" w:eastAsia="Calibri" w:hAnsi="Times New Roman" w:cs="Times New Roman"/>
          <w:color w:val="auto"/>
          <w:lang w:bidi="ar-SA"/>
        </w:rPr>
        <w:softHyphen/>
        <w:t>ских и юмористических произведений. Использо</w:t>
      </w:r>
      <w:r w:rsidRPr="00EB1E1B">
        <w:rPr>
          <w:rFonts w:ascii="Times New Roman" w:eastAsia="Calibri" w:hAnsi="Times New Roman" w:cs="Times New Roman"/>
          <w:color w:val="auto"/>
          <w:lang w:bidi="ar-SA"/>
        </w:rPr>
        <w:softHyphen/>
        <w:t>вание языковых средств комического изображе</w:t>
      </w:r>
      <w:r w:rsidRPr="00EB1E1B">
        <w:rPr>
          <w:rFonts w:ascii="Times New Roman" w:eastAsia="Calibri" w:hAnsi="Times New Roman" w:cs="Times New Roman"/>
          <w:color w:val="auto"/>
          <w:lang w:bidi="ar-SA"/>
        </w:rPr>
        <w:softHyphen/>
        <w:t>ния в собственных сочинениях.</w:t>
      </w:r>
    </w:p>
    <w:p w:rsidR="00EB1E1B" w:rsidRPr="00EB1E1B" w:rsidRDefault="00EB1E1B" w:rsidP="00EB1E1B">
      <w:pPr>
        <w:widowControl/>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lang w:bidi="ar-SA"/>
        </w:rPr>
        <w:t>2.Качество текста и художественность произведения</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Текст и его признаки. Тема и идея текста. Основ</w:t>
      </w:r>
      <w:r w:rsidRPr="00EB1E1B">
        <w:rPr>
          <w:rFonts w:ascii="Times New Roman" w:eastAsia="Calibri" w:hAnsi="Times New Roman" w:cs="Times New Roman"/>
          <w:color w:val="auto"/>
          <w:lang w:bidi="ar-SA"/>
        </w:rPr>
        <w:softHyphen/>
        <w:t>ные требования к художественному и нехудожест</w:t>
      </w:r>
      <w:r w:rsidRPr="00EB1E1B">
        <w:rPr>
          <w:rFonts w:ascii="Times New Roman" w:eastAsia="Calibri" w:hAnsi="Times New Roman" w:cs="Times New Roman"/>
          <w:color w:val="auto"/>
          <w:lang w:bidi="ar-SA"/>
        </w:rPr>
        <w:softHyphen/>
        <w:t>венному тексту: правильность, точность, последо</w:t>
      </w:r>
      <w:r w:rsidRPr="00EB1E1B">
        <w:rPr>
          <w:rFonts w:ascii="Times New Roman" w:eastAsia="Calibri" w:hAnsi="Times New Roman" w:cs="Times New Roman"/>
          <w:color w:val="auto"/>
          <w:lang w:bidi="ar-SA"/>
        </w:rPr>
        <w:softHyphen/>
        <w:t>вательность, соответствие стиля цели высказыва</w:t>
      </w:r>
      <w:r w:rsidRPr="00EB1E1B">
        <w:rPr>
          <w:rFonts w:ascii="Times New Roman" w:eastAsia="Calibri" w:hAnsi="Times New Roman" w:cs="Times New Roman"/>
          <w:color w:val="auto"/>
          <w:lang w:bidi="ar-SA"/>
        </w:rPr>
        <w:softHyphen/>
        <w:t>ния. Высказывание как выражение мысли.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Художественность произведения. Особая роль языка в художественном произведении.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Выбор необходимых языковых средств, соответ</w:t>
      </w:r>
      <w:r w:rsidRPr="00EB1E1B">
        <w:rPr>
          <w:rFonts w:ascii="Times New Roman" w:eastAsia="Calibri" w:hAnsi="Times New Roman" w:cs="Times New Roman"/>
          <w:color w:val="auto"/>
          <w:lang w:bidi="ar-SA"/>
        </w:rPr>
        <w:softHyphen/>
        <w:t>ствие стилистической окраски высказывания его цели.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Богатство лексики и емкость слова в художест</w:t>
      </w:r>
      <w:r w:rsidRPr="00EB1E1B">
        <w:rPr>
          <w:rFonts w:ascii="Times New Roman" w:eastAsia="Calibri" w:hAnsi="Times New Roman" w:cs="Times New Roman"/>
          <w:color w:val="auto"/>
          <w:lang w:bidi="ar-SA"/>
        </w:rPr>
        <w:softHyphen/>
        <w:t>венном произведении.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Стройность композиции, последовательность из</w:t>
      </w:r>
      <w:r w:rsidRPr="00EB1E1B">
        <w:rPr>
          <w:rFonts w:ascii="Times New Roman" w:eastAsia="Calibri" w:hAnsi="Times New Roman" w:cs="Times New Roman"/>
          <w:color w:val="auto"/>
          <w:lang w:bidi="ar-SA"/>
        </w:rPr>
        <w:softHyphen/>
        <w:t>ложения, соразмерность частей.</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Выражение авторской индивидуальности, ори</w:t>
      </w:r>
      <w:r w:rsidRPr="00EB1E1B">
        <w:rPr>
          <w:rFonts w:ascii="Times New Roman" w:eastAsia="Calibri" w:hAnsi="Times New Roman" w:cs="Times New Roman"/>
          <w:color w:val="auto"/>
          <w:lang w:bidi="ar-SA"/>
        </w:rPr>
        <w:softHyphen/>
        <w:t>гинального взгляда на мир. Открытие нового.</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Великие художественные произведения.</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Развитие «чувства стиля». Умение оценить качество текста: его правильность, точность, строй</w:t>
      </w:r>
      <w:r w:rsidRPr="00EB1E1B">
        <w:rPr>
          <w:rFonts w:ascii="Times New Roman" w:eastAsia="Calibri" w:hAnsi="Times New Roman" w:cs="Times New Roman"/>
          <w:color w:val="auto"/>
          <w:lang w:bidi="ar-SA"/>
        </w:rPr>
        <w:softHyphen/>
        <w:t>ность композиции, соответствие стиля цели выска</w:t>
      </w:r>
      <w:r w:rsidRPr="00EB1E1B">
        <w:rPr>
          <w:rFonts w:ascii="Times New Roman" w:eastAsia="Calibri" w:hAnsi="Times New Roman" w:cs="Times New Roman"/>
          <w:color w:val="auto"/>
          <w:lang w:bidi="ar-SA"/>
        </w:rPr>
        <w:softHyphen/>
        <w:t>зывания. Различение удачных и неудачных выра</w:t>
      </w:r>
      <w:r w:rsidRPr="00EB1E1B">
        <w:rPr>
          <w:rFonts w:ascii="Times New Roman" w:eastAsia="Calibri" w:hAnsi="Times New Roman" w:cs="Times New Roman"/>
          <w:color w:val="auto"/>
          <w:lang w:bidi="ar-SA"/>
        </w:rPr>
        <w:softHyphen/>
        <w:t>жений. Редактирование и совершенствование текс</w:t>
      </w:r>
      <w:r w:rsidRPr="00EB1E1B">
        <w:rPr>
          <w:rFonts w:ascii="Times New Roman" w:eastAsia="Calibri" w:hAnsi="Times New Roman" w:cs="Times New Roman"/>
          <w:color w:val="auto"/>
          <w:lang w:bidi="ar-SA"/>
        </w:rPr>
        <w:softHyphen/>
        <w:t>та. Умение увидеть своеобразие художественного текста, его достоинства и недостатки. Создание соб</w:t>
      </w:r>
      <w:r w:rsidRPr="00EB1E1B">
        <w:rPr>
          <w:rFonts w:ascii="Times New Roman" w:eastAsia="Calibri" w:hAnsi="Times New Roman" w:cs="Times New Roman"/>
          <w:color w:val="auto"/>
          <w:lang w:bidi="ar-SA"/>
        </w:rPr>
        <w:softHyphen/>
        <w:t>ственного высказывания, отвечающего требовани</w:t>
      </w:r>
      <w:r w:rsidRPr="00EB1E1B">
        <w:rPr>
          <w:rFonts w:ascii="Times New Roman" w:eastAsia="Calibri" w:hAnsi="Times New Roman" w:cs="Times New Roman"/>
          <w:color w:val="auto"/>
          <w:lang w:bidi="ar-SA"/>
        </w:rPr>
        <w:softHyphen/>
        <w:t>ям к тексту.</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spacing w:val="-19"/>
          <w:lang w:bidi="ar-SA"/>
        </w:rPr>
        <w:t>ПРОИЗВЕДЕНИЕ СЛОВЕСНОСТИ</w:t>
      </w:r>
    </w:p>
    <w:p w:rsidR="00EB1E1B" w:rsidRPr="00EB1E1B" w:rsidRDefault="00EB1E1B" w:rsidP="00EB1E1B">
      <w:pPr>
        <w:widowControl/>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lang w:bidi="ar-SA"/>
        </w:rPr>
        <w:t>3.Языковые средства изображения жизни и выражения точки зрения автора в эпическом произведении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Своеобразие языка эпического произведения. Значение и особенности употребления повествова</w:t>
      </w:r>
      <w:r w:rsidRPr="00EB1E1B">
        <w:rPr>
          <w:rFonts w:ascii="Times New Roman" w:eastAsia="Calibri" w:hAnsi="Times New Roman" w:cs="Times New Roman"/>
          <w:color w:val="auto"/>
          <w:lang w:bidi="ar-SA"/>
        </w:rPr>
        <w:softHyphen/>
        <w:t>ния, описания, рассуждения, диалога и монолога в эпическом произведении. Прямая речь в диалоге, включенном в повествование, и несобственно-пря</w:t>
      </w:r>
      <w:r w:rsidRPr="00EB1E1B">
        <w:rPr>
          <w:rFonts w:ascii="Times New Roman" w:eastAsia="Calibri" w:hAnsi="Times New Roman" w:cs="Times New Roman"/>
          <w:color w:val="auto"/>
          <w:lang w:bidi="ar-SA"/>
        </w:rPr>
        <w:softHyphen/>
        <w:t>мая речь в монологе.</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Понятия: образ героя, литературный герой, ха</w:t>
      </w:r>
      <w:r w:rsidRPr="00EB1E1B">
        <w:rPr>
          <w:rFonts w:ascii="Times New Roman" w:eastAsia="Calibri" w:hAnsi="Times New Roman" w:cs="Times New Roman"/>
          <w:color w:val="auto"/>
          <w:lang w:bidi="ar-SA"/>
        </w:rPr>
        <w:softHyphen/>
        <w:t>рактер, типический герой. Литературный герой, изображенный средствами языка, как способ воп</w:t>
      </w:r>
      <w:r w:rsidRPr="00EB1E1B">
        <w:rPr>
          <w:rFonts w:ascii="Times New Roman" w:eastAsia="Calibri" w:hAnsi="Times New Roman" w:cs="Times New Roman"/>
          <w:color w:val="auto"/>
          <w:lang w:bidi="ar-SA"/>
        </w:rPr>
        <w:softHyphen/>
        <w:t>лощения мыслей автора о человеке и мире.</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Сюжет и композиция эпического произведения, созданные средствами языка, как способ выраже</w:t>
      </w:r>
      <w:r w:rsidRPr="00EB1E1B">
        <w:rPr>
          <w:rFonts w:ascii="Times New Roman" w:eastAsia="Calibri" w:hAnsi="Times New Roman" w:cs="Times New Roman"/>
          <w:color w:val="auto"/>
          <w:lang w:bidi="ar-SA"/>
        </w:rPr>
        <w:softHyphen/>
        <w:t>ния авторской идеи.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Автор и рассказчик. Разновидности авторского повествования: повествование от лица «всеведуще</w:t>
      </w:r>
      <w:r w:rsidRPr="00EB1E1B">
        <w:rPr>
          <w:rFonts w:ascii="Times New Roman" w:eastAsia="Calibri" w:hAnsi="Times New Roman" w:cs="Times New Roman"/>
          <w:color w:val="auto"/>
          <w:lang w:bidi="ar-SA"/>
        </w:rPr>
        <w:softHyphen/>
        <w:t>го автора», от лица рассказчика— участника или свидетеля событий. Сказ.</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Умение понять авторскую мысль, учитывая все средства ее выражения в эпическом произведе</w:t>
      </w:r>
      <w:r w:rsidRPr="00EB1E1B">
        <w:rPr>
          <w:rFonts w:ascii="Times New Roman" w:eastAsia="Calibri" w:hAnsi="Times New Roman" w:cs="Times New Roman"/>
          <w:color w:val="auto"/>
          <w:lang w:bidi="ar-SA"/>
        </w:rPr>
        <w:softHyphen/>
        <w:t>нии. Умение различать героя, рассказчика и авто</w:t>
      </w:r>
      <w:r w:rsidRPr="00EB1E1B">
        <w:rPr>
          <w:rFonts w:ascii="Times New Roman" w:eastAsia="Calibri" w:hAnsi="Times New Roman" w:cs="Times New Roman"/>
          <w:color w:val="auto"/>
          <w:lang w:bidi="ar-SA"/>
        </w:rPr>
        <w:softHyphen/>
        <w:t>ра, видеть разные виды авторского повествования и способы передачи речи героя. Создание собствен</w:t>
      </w:r>
      <w:r w:rsidRPr="00EB1E1B">
        <w:rPr>
          <w:rFonts w:ascii="Times New Roman" w:eastAsia="Calibri" w:hAnsi="Times New Roman" w:cs="Times New Roman"/>
          <w:color w:val="auto"/>
          <w:lang w:bidi="ar-SA"/>
        </w:rPr>
        <w:softHyphen/>
        <w:t>ного произведения, употребление в нем различных средств словесного выражения идеи. Сочинение-рассуждение об идейно-художественном своеобра</w:t>
      </w:r>
      <w:r w:rsidRPr="00EB1E1B">
        <w:rPr>
          <w:rFonts w:ascii="Times New Roman" w:eastAsia="Calibri" w:hAnsi="Times New Roman" w:cs="Times New Roman"/>
          <w:color w:val="auto"/>
          <w:lang w:bidi="ar-SA"/>
        </w:rPr>
        <w:softHyphen/>
        <w:t>зии эпического произведения.</w:t>
      </w:r>
    </w:p>
    <w:p w:rsidR="00EB1E1B" w:rsidRPr="00EB1E1B" w:rsidRDefault="00EB1E1B" w:rsidP="00EB1E1B">
      <w:pPr>
        <w:widowControl/>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lang w:bidi="ar-SA"/>
        </w:rPr>
        <w:t>4.Языковые средства изображения жизни и выражения точки зрения автора в лирическом произведении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Своеобразие языка лирического произведения. Средства языкового выражения мысли и чувства автора в лирическом произведении.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Семантика слова в лирике. Сверхзначение слова.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Ритм как способ сопоставления и противопостав</w:t>
      </w:r>
      <w:r w:rsidRPr="00EB1E1B">
        <w:rPr>
          <w:rFonts w:ascii="Times New Roman" w:eastAsia="Calibri" w:hAnsi="Times New Roman" w:cs="Times New Roman"/>
          <w:color w:val="auto"/>
          <w:lang w:bidi="ar-SA"/>
        </w:rPr>
        <w:softHyphen/>
        <w:t>ления слов, словосочетаний, предложений для вы</w:t>
      </w:r>
      <w:r w:rsidRPr="00EB1E1B">
        <w:rPr>
          <w:rFonts w:ascii="Times New Roman" w:eastAsia="Calibri" w:hAnsi="Times New Roman" w:cs="Times New Roman"/>
          <w:color w:val="auto"/>
          <w:lang w:bidi="ar-SA"/>
        </w:rPr>
        <w:softHyphen/>
        <w:t>ражения мысли и чувства автора. Значение соотно</w:t>
      </w:r>
      <w:r w:rsidRPr="00EB1E1B">
        <w:rPr>
          <w:rFonts w:ascii="Times New Roman" w:eastAsia="Calibri" w:hAnsi="Times New Roman" w:cs="Times New Roman"/>
          <w:color w:val="auto"/>
          <w:lang w:bidi="ar-SA"/>
        </w:rPr>
        <w:softHyphen/>
        <w:t>шения ритма и синтаксиса. Перенос как вырази</w:t>
      </w:r>
      <w:r w:rsidRPr="00EB1E1B">
        <w:rPr>
          <w:rFonts w:ascii="Times New Roman" w:eastAsia="Calibri" w:hAnsi="Times New Roman" w:cs="Times New Roman"/>
          <w:color w:val="auto"/>
          <w:lang w:bidi="ar-SA"/>
        </w:rPr>
        <w:softHyphen/>
        <w:t>тельное средство в стихах.</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Значение звуковой организации стихотворной речи для выражения мысли автора. Рифма в лири</w:t>
      </w:r>
      <w:r w:rsidRPr="00EB1E1B">
        <w:rPr>
          <w:rFonts w:ascii="Times New Roman" w:eastAsia="Calibri" w:hAnsi="Times New Roman" w:cs="Times New Roman"/>
          <w:color w:val="auto"/>
          <w:lang w:bidi="ar-SA"/>
        </w:rPr>
        <w:softHyphen/>
        <w:t>ческом произведении. Звукопись.</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Стихотворные забавы: палиндром, акростих, фи</w:t>
      </w:r>
      <w:r w:rsidRPr="00EB1E1B">
        <w:rPr>
          <w:rFonts w:ascii="Times New Roman" w:eastAsia="Calibri" w:hAnsi="Times New Roman" w:cs="Times New Roman"/>
          <w:color w:val="auto"/>
          <w:lang w:bidi="ar-SA"/>
        </w:rPr>
        <w:softHyphen/>
        <w:t>гурные стихи, монорим.</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Понимание значения средств языкового вы</w:t>
      </w:r>
      <w:r w:rsidRPr="00EB1E1B">
        <w:rPr>
          <w:rFonts w:ascii="Times New Roman" w:eastAsia="Calibri" w:hAnsi="Times New Roman" w:cs="Times New Roman"/>
          <w:color w:val="auto"/>
          <w:lang w:bidi="ar-SA"/>
        </w:rPr>
        <w:softHyphen/>
        <w:t>ражения содержания при чтении лирического про</w:t>
      </w:r>
      <w:r w:rsidRPr="00EB1E1B">
        <w:rPr>
          <w:rFonts w:ascii="Times New Roman" w:eastAsia="Calibri" w:hAnsi="Times New Roman" w:cs="Times New Roman"/>
          <w:color w:val="auto"/>
          <w:lang w:bidi="ar-SA"/>
        </w:rPr>
        <w:softHyphen/>
        <w:t>изведения. Умение почувствовать и передать в чте</w:t>
      </w:r>
      <w:r w:rsidRPr="00EB1E1B">
        <w:rPr>
          <w:rFonts w:ascii="Times New Roman" w:eastAsia="Calibri" w:hAnsi="Times New Roman" w:cs="Times New Roman"/>
          <w:color w:val="auto"/>
          <w:lang w:bidi="ar-SA"/>
        </w:rPr>
        <w:softHyphen/>
        <w:t>нии своеобразие образа-переживания в лирическом произведении. Создание стихов, использование в них различных способов выражения идеи. Сочине</w:t>
      </w:r>
      <w:r w:rsidRPr="00EB1E1B">
        <w:rPr>
          <w:rFonts w:ascii="Times New Roman" w:eastAsia="Calibri" w:hAnsi="Times New Roman" w:cs="Times New Roman"/>
          <w:color w:val="auto"/>
          <w:lang w:bidi="ar-SA"/>
        </w:rPr>
        <w:softHyphen/>
        <w:t>ние — анализ отдельного стихотворения.</w:t>
      </w:r>
    </w:p>
    <w:p w:rsidR="00EB1E1B" w:rsidRPr="00EB1E1B" w:rsidRDefault="00EB1E1B" w:rsidP="00EB1E1B">
      <w:pPr>
        <w:widowControl/>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lang w:bidi="ar-SA"/>
        </w:rPr>
        <w:t>5.Языковые средства изображения жизни и выражения точки зрения автора в драматическом произведении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Своеобразие языка драматического произведе</w:t>
      </w:r>
      <w:r w:rsidRPr="00EB1E1B">
        <w:rPr>
          <w:rFonts w:ascii="Times New Roman" w:eastAsia="Calibri" w:hAnsi="Times New Roman" w:cs="Times New Roman"/>
          <w:color w:val="auto"/>
          <w:lang w:bidi="ar-SA"/>
        </w:rPr>
        <w:softHyphen/>
        <w:t>ния. Значение диалога и монолога как главных средств изображения жизни и выражения автор</w:t>
      </w:r>
      <w:r w:rsidRPr="00EB1E1B">
        <w:rPr>
          <w:rFonts w:ascii="Times New Roman" w:eastAsia="Calibri" w:hAnsi="Times New Roman" w:cs="Times New Roman"/>
          <w:color w:val="auto"/>
          <w:lang w:bidi="ar-SA"/>
        </w:rPr>
        <w:softHyphen/>
        <w:t>ской точки зрения в драматическом произведении. Отличие этих форм словесного выражения содер</w:t>
      </w:r>
      <w:r w:rsidRPr="00EB1E1B">
        <w:rPr>
          <w:rFonts w:ascii="Times New Roman" w:eastAsia="Calibri" w:hAnsi="Times New Roman" w:cs="Times New Roman"/>
          <w:color w:val="auto"/>
          <w:lang w:bidi="ar-SA"/>
        </w:rPr>
        <w:softHyphen/>
        <w:t>жания в драматическом произведении от их упо</w:t>
      </w:r>
      <w:r w:rsidRPr="00EB1E1B">
        <w:rPr>
          <w:rFonts w:ascii="Times New Roman" w:eastAsia="Calibri" w:hAnsi="Times New Roman" w:cs="Times New Roman"/>
          <w:color w:val="auto"/>
          <w:lang w:bidi="ar-SA"/>
        </w:rPr>
        <w:softHyphen/>
        <w:t>требления в эпическом и лирическом произведе</w:t>
      </w:r>
      <w:r w:rsidRPr="00EB1E1B">
        <w:rPr>
          <w:rFonts w:ascii="Times New Roman" w:eastAsia="Calibri" w:hAnsi="Times New Roman" w:cs="Times New Roman"/>
          <w:color w:val="auto"/>
          <w:lang w:bidi="ar-SA"/>
        </w:rPr>
        <w:softHyphen/>
        <w:t>ниях.</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Выражение отношения автора к изображаемому в выборе жанра.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Характеры героев, изображенные посредством языка, как способ выражения авторской позиции.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Значение сюжета и конфликта для выражения авторской позиции.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Значение композиции драматического произве</w:t>
      </w:r>
      <w:r w:rsidRPr="00EB1E1B">
        <w:rPr>
          <w:rFonts w:ascii="Times New Roman" w:eastAsia="Calibri" w:hAnsi="Times New Roman" w:cs="Times New Roman"/>
          <w:color w:val="auto"/>
          <w:lang w:bidi="ar-SA"/>
        </w:rPr>
        <w:softHyphen/>
        <w:t>дения, роль диалога и авторских ремарок, художе</w:t>
      </w:r>
      <w:r w:rsidRPr="00EB1E1B">
        <w:rPr>
          <w:rFonts w:ascii="Times New Roman" w:eastAsia="Calibri" w:hAnsi="Times New Roman" w:cs="Times New Roman"/>
          <w:color w:val="auto"/>
          <w:lang w:bidi="ar-SA"/>
        </w:rPr>
        <w:softHyphen/>
        <w:t>ственной детали, подтекста для выражения идеи произведения.</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Понимание значения средств словесного вы</w:t>
      </w:r>
      <w:r w:rsidRPr="00EB1E1B">
        <w:rPr>
          <w:rFonts w:ascii="Times New Roman" w:eastAsia="Calibri" w:hAnsi="Times New Roman" w:cs="Times New Roman"/>
          <w:color w:val="auto"/>
          <w:lang w:bidi="ar-SA"/>
        </w:rPr>
        <w:softHyphen/>
        <w:t>ражения содержания драматического произведе</w:t>
      </w:r>
      <w:r w:rsidRPr="00EB1E1B">
        <w:rPr>
          <w:rFonts w:ascii="Times New Roman" w:eastAsia="Calibri" w:hAnsi="Times New Roman" w:cs="Times New Roman"/>
          <w:color w:val="auto"/>
          <w:lang w:bidi="ar-SA"/>
        </w:rPr>
        <w:softHyphen/>
        <w:t>ния. Умение понять идею драматического произве</w:t>
      </w:r>
      <w:r w:rsidRPr="00EB1E1B">
        <w:rPr>
          <w:rFonts w:ascii="Times New Roman" w:eastAsia="Calibri" w:hAnsi="Times New Roman" w:cs="Times New Roman"/>
          <w:color w:val="auto"/>
          <w:lang w:bidi="ar-SA"/>
        </w:rPr>
        <w:softHyphen/>
        <w:t>дения и передать ее в чтении по ролям и в режис</w:t>
      </w:r>
      <w:r w:rsidRPr="00EB1E1B">
        <w:rPr>
          <w:rFonts w:ascii="Times New Roman" w:eastAsia="Calibri" w:hAnsi="Times New Roman" w:cs="Times New Roman"/>
          <w:color w:val="auto"/>
          <w:lang w:bidi="ar-SA"/>
        </w:rPr>
        <w:softHyphen/>
        <w:t>серском решении сцены. Создание собственного драматического произведения с использованием различных способов выражения идеи. Сочинение-рассуждение об идейно-художественном своеобра</w:t>
      </w:r>
      <w:r w:rsidRPr="00EB1E1B">
        <w:rPr>
          <w:rFonts w:ascii="Times New Roman" w:eastAsia="Calibri" w:hAnsi="Times New Roman" w:cs="Times New Roman"/>
          <w:color w:val="auto"/>
          <w:lang w:bidi="ar-SA"/>
        </w:rPr>
        <w:softHyphen/>
        <w:t>зии драматического произведения.</w:t>
      </w:r>
    </w:p>
    <w:p w:rsidR="00EB1E1B" w:rsidRPr="00EB1E1B" w:rsidRDefault="00EB1E1B" w:rsidP="00EB1E1B">
      <w:pPr>
        <w:widowControl/>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lang w:bidi="ar-SA"/>
        </w:rPr>
        <w:t>6.Взаимосвязи произведений словесности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Взаимовлияние произведений словесности — за</w:t>
      </w:r>
      <w:r w:rsidRPr="00EB1E1B">
        <w:rPr>
          <w:rFonts w:ascii="Times New Roman" w:eastAsia="Calibri" w:hAnsi="Times New Roman" w:cs="Times New Roman"/>
          <w:color w:val="auto"/>
          <w:lang w:bidi="ar-SA"/>
        </w:rPr>
        <w:softHyphen/>
        <w:t>кон ее развития. Взаимосвязи произведений сло</w:t>
      </w:r>
      <w:r w:rsidRPr="00EB1E1B">
        <w:rPr>
          <w:rFonts w:ascii="Times New Roman" w:eastAsia="Calibri" w:hAnsi="Times New Roman" w:cs="Times New Roman"/>
          <w:color w:val="auto"/>
          <w:lang w:bidi="ar-SA"/>
        </w:rPr>
        <w:softHyphen/>
        <w:t>весности в качестве реминисценций или на уровне языка, образа, сюжета, композиции, темы, идеи, рода, вида, жанра, стиля.</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Воздействие Библии на русскую литературу. Черты влияния Библии в летописи, произведениях</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древней русской литературы, словесности нового времени.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Мифологические образы в русской литературе. Значение использования мифологических образов.</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Влияние народной словесности на литературу. Использование жанров народной словесности, тем, мотивов. Переосмысление сюжетов и образов фольклора с целью решения современных автору проблем. Использование стиля народной поэзии.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Понимание идейно-художественного смысла использования традиций духовной литературы, мифологии, фольклора. Умение видеть авторскую позицию в произведениях, в которых используют</w:t>
      </w:r>
      <w:r w:rsidRPr="00EB1E1B">
        <w:rPr>
          <w:rFonts w:ascii="Times New Roman" w:eastAsia="Calibri" w:hAnsi="Times New Roman" w:cs="Times New Roman"/>
          <w:color w:val="auto"/>
          <w:lang w:bidi="ar-SA"/>
        </w:rPr>
        <w:softHyphen/>
        <w:t>ся идеи, образы, стиль произведений прошлого. Со</w:t>
      </w:r>
      <w:r w:rsidRPr="00EB1E1B">
        <w:rPr>
          <w:rFonts w:ascii="Times New Roman" w:eastAsia="Calibri" w:hAnsi="Times New Roman" w:cs="Times New Roman"/>
          <w:color w:val="auto"/>
          <w:lang w:bidi="ar-SA"/>
        </w:rPr>
        <w:softHyphen/>
        <w:t>здание собственных произведений с использовани</w:t>
      </w:r>
      <w:r w:rsidRPr="00EB1E1B">
        <w:rPr>
          <w:rFonts w:ascii="Times New Roman" w:eastAsia="Calibri" w:hAnsi="Times New Roman" w:cs="Times New Roman"/>
          <w:color w:val="auto"/>
          <w:lang w:bidi="ar-SA"/>
        </w:rPr>
        <w:softHyphen/>
        <w:t>ем традиций.</w:t>
      </w:r>
    </w:p>
    <w:p w:rsidR="00EB1E1B" w:rsidRPr="00EB1E1B" w:rsidRDefault="00EB1E1B" w:rsidP="00EB1E1B">
      <w:pPr>
        <w:widowControl/>
        <w:jc w:val="center"/>
        <w:rPr>
          <w:rFonts w:ascii="Times New Roman" w:eastAsia="Calibri" w:hAnsi="Times New Roman" w:cs="Times New Roman"/>
          <w:b/>
          <w:color w:val="auto"/>
          <w:lang w:bidi="ar-SA"/>
        </w:rPr>
      </w:pPr>
      <w:r w:rsidRPr="00EB1E1B">
        <w:rPr>
          <w:rFonts w:ascii="Times New Roman" w:eastAsia="Calibri" w:hAnsi="Times New Roman" w:cs="Times New Roman"/>
          <w:b/>
          <w:color w:val="auto"/>
          <w:lang w:bidi="ar-SA"/>
        </w:rPr>
        <w:t>9 класс</w:t>
      </w:r>
    </w:p>
    <w:p w:rsidR="00EB1E1B" w:rsidRPr="00EB1E1B" w:rsidRDefault="00EB1E1B" w:rsidP="00EB1E1B">
      <w:pPr>
        <w:widowControl/>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u w:val="single"/>
          <w:lang w:bidi="ar-SA"/>
        </w:rPr>
        <w:t xml:space="preserve">Жизненный факт и поэтическое слово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Прямое и поэтическое значение слова.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Объект и предмет изображения.</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Идея произведения.</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Претворение жизненных впечатлений в явление искусств слова.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Прототип и литературный герой.</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Выражение точки зрения писателя в эпическом произведении.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Выражение точки зрения писателя в лирике.</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Правдоподобное и условное изображение.</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«Напишем эссе «Проза жизни и поэзия».</w:t>
      </w:r>
    </w:p>
    <w:p w:rsidR="00EB1E1B" w:rsidRPr="00EB1E1B" w:rsidRDefault="00EB1E1B" w:rsidP="00EB1E1B">
      <w:pPr>
        <w:widowControl/>
        <w:jc w:val="both"/>
        <w:rPr>
          <w:rFonts w:ascii="Times New Roman" w:eastAsia="Calibri" w:hAnsi="Times New Roman" w:cs="Times New Roman"/>
          <w:i/>
          <w:color w:val="auto"/>
          <w:lang w:bidi="ar-SA"/>
        </w:rPr>
      </w:pPr>
      <w:r w:rsidRPr="00EB1E1B">
        <w:rPr>
          <w:rFonts w:ascii="Times New Roman" w:eastAsia="Calibri" w:hAnsi="Times New Roman" w:cs="Times New Roman"/>
          <w:i/>
          <w:color w:val="auto"/>
          <w:u w:val="single"/>
          <w:lang w:bidi="ar-SA"/>
        </w:rPr>
        <w:t xml:space="preserve">Историческая жизнь поэтического слова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Принципы изображения действительности и поэтическое слово.</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Старославянский, древнерусский и церковнославянский языки.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Средства художественной изобразительности языка древнерусской словесности.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Этикет и канон. </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Повести петровского времени.</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Система жанров и особенности языка произведений классицизма.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Теория трех штилей М.В.Ломоносова. Средства художественной изобразительности языка М.В.Ломоносова.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Новаторство Г.Р.Державина.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Изображение жизни и слово в искусстве сентиментализма.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Изображение жизни и слово в искусстве романтизма.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Поэтические открытия В.А.Жуковского.</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Романтический стиль А.С.Пушкина.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Слово в реалистическом произведении. Отбор, изображение и оценка явлений жизни в искусстве реализма.</w:t>
      </w:r>
    </w:p>
    <w:p w:rsidR="00EB1E1B" w:rsidRPr="00EB1E1B" w:rsidRDefault="00EB1E1B" w:rsidP="00EB1E1B">
      <w:pPr>
        <w:widowControl/>
        <w:jc w:val="both"/>
        <w:rPr>
          <w:rFonts w:ascii="Times New Roman" w:eastAsia="Calibri" w:hAnsi="Times New Roman" w:cs="Times New Roman"/>
          <w:i/>
          <w:color w:val="auto"/>
          <w:lang w:bidi="ar-SA"/>
        </w:rPr>
      </w:pPr>
      <w:r w:rsidRPr="00EB1E1B">
        <w:rPr>
          <w:rFonts w:ascii="Times New Roman" w:eastAsia="Calibri" w:hAnsi="Times New Roman" w:cs="Times New Roman"/>
          <w:color w:val="auto"/>
          <w:lang w:bidi="ar-SA"/>
        </w:rPr>
        <w:t xml:space="preserve"> Полифония.</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Значение перевода произведений на другой язык. Индивидуальность переводчика.</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Традиции и новаторство. Смена старого новым.</w:t>
      </w:r>
    </w:p>
    <w:p w:rsidR="00EB1E1B" w:rsidRP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«Вечные» образы.</w:t>
      </w:r>
    </w:p>
    <w:p w:rsidR="00EB1E1B" w:rsidRDefault="00EB1E1B" w:rsidP="00EB1E1B">
      <w:pPr>
        <w:widowControl/>
        <w:jc w:val="both"/>
        <w:rPr>
          <w:rFonts w:ascii="Times New Roman" w:eastAsia="Calibri" w:hAnsi="Times New Roman" w:cs="Times New Roman"/>
          <w:color w:val="auto"/>
          <w:lang w:bidi="ar-SA"/>
        </w:rPr>
      </w:pPr>
      <w:r w:rsidRPr="00EB1E1B">
        <w:rPr>
          <w:rFonts w:ascii="Times New Roman" w:eastAsia="Calibri" w:hAnsi="Times New Roman" w:cs="Times New Roman"/>
          <w:color w:val="auto"/>
          <w:lang w:bidi="ar-SA"/>
        </w:rPr>
        <w:t xml:space="preserve"> Значение художественной словесности в развитии языка.</w:t>
      </w:r>
    </w:p>
    <w:p w:rsidR="00C67B25" w:rsidRDefault="00C67B25" w:rsidP="00EB1E1B">
      <w:pPr>
        <w:widowControl/>
        <w:jc w:val="both"/>
        <w:rPr>
          <w:rFonts w:ascii="Times New Roman" w:eastAsia="Calibri" w:hAnsi="Times New Roman" w:cs="Times New Roman"/>
          <w:color w:val="auto"/>
          <w:lang w:bidi="ar-SA"/>
        </w:rPr>
      </w:pPr>
    </w:p>
    <w:p w:rsidR="00C67B25" w:rsidRPr="00C67B25" w:rsidRDefault="002729A4" w:rsidP="00EB1E1B">
      <w:pPr>
        <w:widowControl/>
        <w:jc w:val="both"/>
        <w:rPr>
          <w:rFonts w:ascii="Times New Roman" w:eastAsia="Calibri" w:hAnsi="Times New Roman" w:cs="Times New Roman"/>
          <w:b/>
          <w:color w:val="auto"/>
          <w:lang w:bidi="ar-SA"/>
        </w:rPr>
      </w:pPr>
      <w:r>
        <w:rPr>
          <w:rFonts w:ascii="Times New Roman" w:eastAsia="Calibri" w:hAnsi="Times New Roman" w:cs="Times New Roman"/>
          <w:b/>
          <w:color w:val="auto"/>
          <w:lang w:bidi="ar-SA"/>
        </w:rPr>
        <w:t>2.2.7.</w:t>
      </w:r>
      <w:r w:rsidR="00C67B25" w:rsidRPr="00C67B25">
        <w:rPr>
          <w:rFonts w:ascii="Times New Roman" w:eastAsia="Calibri" w:hAnsi="Times New Roman" w:cs="Times New Roman"/>
          <w:b/>
          <w:color w:val="auto"/>
          <w:lang w:bidi="ar-SA"/>
        </w:rPr>
        <w:t xml:space="preserve"> Родная литература (татарская)</w:t>
      </w:r>
    </w:p>
    <w:p w:rsidR="00C67B25" w:rsidRPr="00C67B25" w:rsidRDefault="00C67B25" w:rsidP="00C67B25">
      <w:pPr>
        <w:widowControl/>
        <w:spacing w:before="100" w:beforeAutospacing="1" w:after="100" w:afterAutospacing="1"/>
        <w:contextualSpacing/>
        <w:rPr>
          <w:rFonts w:ascii="Times New Roman" w:eastAsia="Times New Roman" w:hAnsi="Times New Roman" w:cs="Times New Roman"/>
          <w:color w:val="auto"/>
          <w:lang w:bidi="ar-SA"/>
        </w:rPr>
      </w:pPr>
      <w:r w:rsidRPr="00C67B25">
        <w:rPr>
          <w:rFonts w:ascii="Times New Roman" w:eastAsia="Calibri" w:hAnsi="Times New Roman" w:cs="Times New Roman"/>
          <w:color w:val="auto"/>
          <w:lang w:bidi="ar-SA"/>
        </w:rPr>
        <w:t xml:space="preserve">      5 класс</w:t>
      </w:r>
    </w:p>
    <w:p w:rsidR="00C67B25" w:rsidRPr="00C67B25" w:rsidRDefault="00C67B25" w:rsidP="00C67B25">
      <w:pPr>
        <w:widowControl/>
        <w:jc w:val="both"/>
        <w:rPr>
          <w:rFonts w:ascii="Times New Roman" w:eastAsia="Calibri" w:hAnsi="Times New Roman" w:cs="Times New Roman"/>
          <w:color w:val="auto"/>
          <w:lang w:bidi="ar-SA"/>
        </w:rPr>
      </w:pPr>
      <w:r w:rsidRPr="00C67B25">
        <w:rPr>
          <w:rFonts w:ascii="Times New Roman" w:eastAsia="Times New Roman" w:hAnsi="Times New Roman" w:cs="Times New Roman"/>
          <w:color w:val="auto"/>
          <w:lang w:bidi="ar-SA"/>
        </w:rPr>
        <w:t xml:space="preserve">      </w:t>
      </w:r>
      <w:r w:rsidRPr="00C67B25">
        <w:rPr>
          <w:rFonts w:ascii="Times New Roman" w:eastAsia="Calibri" w:hAnsi="Times New Roman" w:cs="Times New Roman"/>
          <w:color w:val="auto"/>
          <w:lang w:bidi="ar-SA"/>
        </w:rPr>
        <w:t xml:space="preserve">Раздел I. Устное народное творчество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Устное народное творчество</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Сказка “Таңбатыр”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Внеклассное чтение. Сказка «Үги кыз»</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Сказки про животных. Бытовые сказки</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Анекдоты</w:t>
      </w:r>
    </w:p>
    <w:p w:rsidR="00C67B25" w:rsidRPr="00C67B25" w:rsidRDefault="00C67B25" w:rsidP="00C67B25">
      <w:pPr>
        <w:widowControl/>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      Раздел II. Абдулла Алиш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Сказка “Нечкәбил”</w:t>
      </w:r>
    </w:p>
    <w:p w:rsidR="00C67B25" w:rsidRPr="00C67B25" w:rsidRDefault="00C67B25" w:rsidP="00C67B25">
      <w:pPr>
        <w:widowControl/>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      Внеклассное чтение. Сказки “Сертотмас үрдәк”, “Койрыклар”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Раздел III. Габдулла Тукай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Автобиографическая повесть “Исемдә калганнар”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Поэма “Шүрәле”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Раздел IV. Фатих Амирхан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Рассказ «Нәҗип»</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Раздел V. Галимзян Ибрагимов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Рассказ «Алмачуар»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Раздел VI. Хади Такташ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Рассказ “Караборынның дусты”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Раздел VII. Амирхан Еники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Рассказ «Курай»</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Раздел VIII. Гадел Кутуй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Насер “Сагыну”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Раздел IX. Муса Джалиль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Стихотворение “Җырларым”</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Раздел X. Фатих Карим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Стихи  “Кыр казы”, “Сибәли дә сибәли”</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Раздел XI. Мустай Карим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Повесть “Озын-озын балачак”</w:t>
      </w:r>
    </w:p>
    <w:p w:rsidR="00C67B25" w:rsidRPr="00C67B25" w:rsidRDefault="00C67B25" w:rsidP="00C67B25">
      <w:pPr>
        <w:widowControl/>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      Раздел XII. Шаукат Галиев </w:t>
      </w:r>
    </w:p>
    <w:p w:rsidR="00C67B25" w:rsidRPr="00C67B25" w:rsidRDefault="00C67B25" w:rsidP="00C67B25">
      <w:pPr>
        <w:widowControl/>
        <w:ind w:left="360"/>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Блок стихов “Шәвәли маҗаралары”</w:t>
      </w:r>
    </w:p>
    <w:p w:rsidR="00C67B25" w:rsidRPr="00C67B25" w:rsidRDefault="00C67B25" w:rsidP="00C67B25">
      <w:pPr>
        <w:widowControl/>
        <w:jc w:val="both"/>
        <w:rPr>
          <w:rFonts w:ascii="Times New Roman" w:eastAsia="Calibri" w:hAnsi="Times New Roman" w:cs="Times New Roman"/>
          <w:color w:val="auto"/>
          <w:lang w:bidi="ar-SA"/>
        </w:rPr>
      </w:pPr>
      <w:r w:rsidRPr="00C67B25">
        <w:rPr>
          <w:rFonts w:ascii="Times New Roman" w:eastAsia="Calibri" w:hAnsi="Times New Roman" w:cs="Times New Roman"/>
          <w:color w:val="auto"/>
          <w:lang w:bidi="ar-SA"/>
        </w:rPr>
        <w:t xml:space="preserve">      Загадки</w:t>
      </w:r>
    </w:p>
    <w:p w:rsidR="00C67B25" w:rsidRPr="00C67B25" w:rsidRDefault="00C67B25" w:rsidP="00C67B25">
      <w:pPr>
        <w:widowControl/>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      </w:t>
      </w:r>
    </w:p>
    <w:p w:rsidR="00C67B25" w:rsidRPr="00C67B25" w:rsidRDefault="00C67B25" w:rsidP="00C67B25">
      <w:pPr>
        <w:widowControl/>
        <w:contextualSpacing/>
        <w:rPr>
          <w:rFonts w:ascii="Times New Roman" w:eastAsia="Times New Roman" w:hAnsi="Times New Roman" w:cs="Times New Roman"/>
          <w:color w:val="auto"/>
          <w:lang w:val="en-US" w:bidi="ar-SA"/>
        </w:rPr>
      </w:pPr>
      <w:r w:rsidRPr="00C67B25">
        <w:rPr>
          <w:rFonts w:ascii="Times New Roman" w:eastAsia="Times New Roman" w:hAnsi="Times New Roman" w:cs="Times New Roman"/>
          <w:color w:val="auto"/>
          <w:lang w:bidi="ar-SA"/>
        </w:rPr>
        <w:t xml:space="preserve">      6 класс</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I. Устное народное творчество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val="tt-RU" w:bidi="ar-SA"/>
        </w:rPr>
        <w:t>П</w:t>
      </w:r>
      <w:r w:rsidRPr="00C67B25">
        <w:rPr>
          <w:rFonts w:ascii="Times New Roman" w:eastAsia="Times New Roman" w:hAnsi="Times New Roman" w:cs="Times New Roman"/>
          <w:color w:val="auto"/>
          <w:lang w:bidi="ar-SA"/>
        </w:rPr>
        <w:t>есн</w:t>
      </w:r>
      <w:r w:rsidRPr="00C67B25">
        <w:rPr>
          <w:rFonts w:ascii="Times New Roman" w:eastAsia="Times New Roman" w:hAnsi="Times New Roman" w:cs="Times New Roman"/>
          <w:color w:val="auto"/>
          <w:lang w:val="tt-RU" w:bidi="ar-SA"/>
        </w:rPr>
        <w:t>и</w:t>
      </w:r>
      <w:r w:rsidRPr="00C67B25">
        <w:rPr>
          <w:rFonts w:ascii="Times New Roman" w:eastAsia="Times New Roman" w:hAnsi="Times New Roman" w:cs="Times New Roman"/>
          <w:color w:val="auto"/>
          <w:lang w:bidi="ar-SA"/>
        </w:rPr>
        <w:t xml:space="preserve"> “Гөлҗамал”, “Көзге ачы җилләрдә”, “Ай былбылым”</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Внеклассное чтение</w:t>
      </w:r>
      <w:r w:rsidRPr="00C67B25">
        <w:rPr>
          <w:rFonts w:ascii="Times New Roman" w:eastAsia="Times New Roman" w:hAnsi="Times New Roman" w:cs="Times New Roman"/>
          <w:color w:val="auto"/>
          <w:lang w:val="tt-RU" w:bidi="ar-SA"/>
        </w:rPr>
        <w:t>.</w:t>
      </w:r>
      <w:r w:rsidRPr="00C67B25">
        <w:rPr>
          <w:rFonts w:ascii="Times New Roman" w:eastAsia="Times New Roman" w:hAnsi="Times New Roman" w:cs="Times New Roman"/>
          <w:color w:val="auto"/>
          <w:lang w:bidi="ar-SA"/>
        </w:rPr>
        <w:t xml:space="preserve"> Народные песни “Әпипә”, “Иске кара урман”, “Ашказар”, “Азамат”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val="tt-RU" w:bidi="ar-SA"/>
        </w:rPr>
        <w:t>С</w:t>
      </w:r>
      <w:r w:rsidRPr="00C67B25">
        <w:rPr>
          <w:rFonts w:ascii="Times New Roman" w:eastAsia="Times New Roman" w:hAnsi="Times New Roman" w:cs="Times New Roman"/>
          <w:color w:val="auto"/>
          <w:lang w:bidi="ar-SA"/>
        </w:rPr>
        <w:t>тихотворени</w:t>
      </w:r>
      <w:r w:rsidRPr="00C67B25">
        <w:rPr>
          <w:rFonts w:ascii="Times New Roman" w:eastAsia="Times New Roman" w:hAnsi="Times New Roman" w:cs="Times New Roman"/>
          <w:color w:val="auto"/>
          <w:lang w:val="tt-RU" w:bidi="ar-SA"/>
        </w:rPr>
        <w:t>е</w:t>
      </w:r>
      <w:r w:rsidRPr="00C67B25">
        <w:rPr>
          <w:rFonts w:ascii="Times New Roman" w:eastAsia="Times New Roman" w:hAnsi="Times New Roman" w:cs="Times New Roman"/>
          <w:color w:val="auto"/>
          <w:lang w:bidi="ar-SA"/>
        </w:rPr>
        <w:t xml:space="preserve">  Г.Тукая “Милли моңнар” (“Әллүки”)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Внеклассное чтение</w:t>
      </w:r>
      <w:r w:rsidRPr="00C67B25">
        <w:rPr>
          <w:rFonts w:ascii="Times New Roman" w:eastAsia="Times New Roman" w:hAnsi="Times New Roman" w:cs="Times New Roman"/>
          <w:color w:val="auto"/>
          <w:lang w:val="tt-RU" w:bidi="ar-SA"/>
        </w:rPr>
        <w:t xml:space="preserve">. </w:t>
      </w:r>
      <w:r w:rsidRPr="00C67B25">
        <w:rPr>
          <w:rFonts w:ascii="Times New Roman" w:eastAsia="Times New Roman" w:hAnsi="Times New Roman" w:cs="Times New Roman"/>
          <w:color w:val="auto"/>
          <w:lang w:bidi="ar-SA"/>
        </w:rPr>
        <w:t xml:space="preserve">Г.Тукай “Туган авыл” </w:t>
      </w:r>
    </w:p>
    <w:p w:rsidR="00C67B25" w:rsidRPr="00C67B25" w:rsidRDefault="00C67B25" w:rsidP="00C67B25">
      <w:pPr>
        <w:widowControl/>
        <w:contextualSpacing/>
        <w:rPr>
          <w:rFonts w:ascii="Times New Roman" w:eastAsia="Times New Roman" w:hAnsi="Times New Roman" w:cs="Times New Roman"/>
          <w:color w:val="auto"/>
          <w:lang w:val="tt-RU" w:bidi="ar-SA"/>
        </w:rPr>
      </w:pPr>
      <w:r w:rsidRPr="00C67B25">
        <w:rPr>
          <w:rFonts w:ascii="Times New Roman" w:eastAsia="Times New Roman" w:hAnsi="Times New Roman" w:cs="Times New Roman"/>
          <w:color w:val="auto"/>
          <w:lang w:val="tt-RU" w:bidi="ar-SA"/>
        </w:rPr>
        <w:t xml:space="preserve">      </w:t>
      </w:r>
      <w:r w:rsidRPr="00C67B25">
        <w:rPr>
          <w:rFonts w:ascii="Times New Roman" w:eastAsia="Times New Roman" w:hAnsi="Times New Roman" w:cs="Times New Roman"/>
          <w:color w:val="auto"/>
          <w:lang w:bidi="ar-SA"/>
        </w:rPr>
        <w:t xml:space="preserve">Раздел II. Галиасгар Камал </w:t>
      </w:r>
    </w:p>
    <w:p w:rsidR="00C67B25" w:rsidRPr="00C67B25" w:rsidRDefault="00C67B25" w:rsidP="00C67B25">
      <w:pPr>
        <w:widowControl/>
        <w:contextualSpacing/>
        <w:rPr>
          <w:rFonts w:ascii="Times New Roman" w:eastAsia="Times New Roman" w:hAnsi="Times New Roman" w:cs="Times New Roman"/>
          <w:color w:val="auto"/>
          <w:lang w:val="tt-RU" w:bidi="ar-SA"/>
        </w:rPr>
      </w:pPr>
      <w:r w:rsidRPr="00C67B25">
        <w:rPr>
          <w:rFonts w:ascii="Times New Roman" w:eastAsia="Times New Roman" w:hAnsi="Times New Roman" w:cs="Times New Roman"/>
          <w:color w:val="auto"/>
          <w:lang w:val="tt-RU" w:bidi="ar-SA"/>
        </w:rPr>
        <w:t xml:space="preserve">      К</w:t>
      </w:r>
      <w:r w:rsidRPr="00C67B25">
        <w:rPr>
          <w:rFonts w:ascii="Times New Roman" w:eastAsia="Times New Roman" w:hAnsi="Times New Roman" w:cs="Times New Roman"/>
          <w:color w:val="auto"/>
          <w:lang w:bidi="ar-SA"/>
        </w:rPr>
        <w:t>омеди</w:t>
      </w:r>
      <w:r w:rsidRPr="00C67B25">
        <w:rPr>
          <w:rFonts w:ascii="Times New Roman" w:eastAsia="Times New Roman" w:hAnsi="Times New Roman" w:cs="Times New Roman"/>
          <w:color w:val="auto"/>
          <w:lang w:val="tt-RU" w:bidi="ar-SA"/>
        </w:rPr>
        <w:t>я</w:t>
      </w:r>
      <w:r w:rsidRPr="00C67B25">
        <w:rPr>
          <w:rFonts w:ascii="Times New Roman" w:eastAsia="Times New Roman" w:hAnsi="Times New Roman" w:cs="Times New Roman"/>
          <w:color w:val="auto"/>
          <w:lang w:bidi="ar-SA"/>
        </w:rPr>
        <w:t xml:space="preserve"> “Беренче театр”</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III. Сагит Рамиев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val="tt-RU" w:bidi="ar-SA"/>
        </w:rPr>
        <w:t>С</w:t>
      </w:r>
      <w:r w:rsidRPr="00C67B25">
        <w:rPr>
          <w:rFonts w:ascii="Times New Roman" w:eastAsia="Times New Roman" w:hAnsi="Times New Roman" w:cs="Times New Roman"/>
          <w:color w:val="auto"/>
          <w:lang w:bidi="ar-SA"/>
        </w:rPr>
        <w:t>тихотворени</w:t>
      </w:r>
      <w:r w:rsidRPr="00C67B25">
        <w:rPr>
          <w:rFonts w:ascii="Times New Roman" w:eastAsia="Times New Roman" w:hAnsi="Times New Roman" w:cs="Times New Roman"/>
          <w:color w:val="auto"/>
          <w:lang w:val="tt-RU" w:bidi="ar-SA"/>
        </w:rPr>
        <w:t xml:space="preserve">я </w:t>
      </w:r>
      <w:r w:rsidRPr="00C67B25">
        <w:rPr>
          <w:rFonts w:ascii="Times New Roman" w:eastAsia="Times New Roman" w:hAnsi="Times New Roman" w:cs="Times New Roman"/>
          <w:color w:val="auto"/>
          <w:lang w:bidi="ar-SA"/>
        </w:rPr>
        <w:t xml:space="preserve">“Уку”, “Авыл”, “Мин”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Внеклассное чтение</w:t>
      </w:r>
      <w:r w:rsidRPr="00C67B25">
        <w:rPr>
          <w:rFonts w:ascii="Times New Roman" w:eastAsia="Times New Roman" w:hAnsi="Times New Roman" w:cs="Times New Roman"/>
          <w:color w:val="auto"/>
          <w:lang w:val="tt-RU" w:bidi="ar-SA"/>
        </w:rPr>
        <w:t xml:space="preserve">. </w:t>
      </w:r>
      <w:r w:rsidRPr="00C67B25">
        <w:rPr>
          <w:rFonts w:ascii="Times New Roman" w:eastAsia="Times New Roman" w:hAnsi="Times New Roman" w:cs="Times New Roman"/>
          <w:color w:val="auto"/>
          <w:lang w:bidi="ar-SA"/>
        </w:rPr>
        <w:t>Г.Байбурин “Бер телем икмәк”</w:t>
      </w:r>
      <w:r w:rsidRPr="00C67B25">
        <w:rPr>
          <w:rFonts w:ascii="Times New Roman" w:eastAsia="Times New Roman" w:hAnsi="Times New Roman" w:cs="Times New Roman"/>
          <w:color w:val="auto"/>
          <w:lang w:bidi="ar-SA"/>
        </w:rPr>
        <w:tab/>
      </w:r>
    </w:p>
    <w:p w:rsidR="00C67B25" w:rsidRPr="00C67B25" w:rsidRDefault="00C67B25" w:rsidP="00C67B25">
      <w:pPr>
        <w:widowControl/>
        <w:ind w:left="360"/>
        <w:contextualSpacing/>
        <w:rPr>
          <w:rFonts w:ascii="Times New Roman" w:eastAsia="Times New Roman" w:hAnsi="Times New Roman" w:cs="Times New Roman"/>
          <w:color w:val="auto"/>
          <w:lang w:val="tt-RU" w:bidi="ar-SA"/>
        </w:rPr>
      </w:pPr>
      <w:r w:rsidRPr="00C67B25">
        <w:rPr>
          <w:rFonts w:ascii="Times New Roman" w:eastAsia="Times New Roman" w:hAnsi="Times New Roman" w:cs="Times New Roman"/>
          <w:color w:val="auto"/>
          <w:lang w:bidi="ar-SA"/>
        </w:rPr>
        <w:t xml:space="preserve">Раздел IV. Ахмат Файзи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val="tt-RU" w:bidi="ar-SA"/>
        </w:rPr>
        <w:t>Р</w:t>
      </w:r>
      <w:r w:rsidRPr="00C67B25">
        <w:rPr>
          <w:rFonts w:ascii="Times New Roman" w:eastAsia="Times New Roman" w:hAnsi="Times New Roman" w:cs="Times New Roman"/>
          <w:color w:val="auto"/>
          <w:lang w:bidi="ar-SA"/>
        </w:rPr>
        <w:t>оман “Тукай”</w:t>
      </w:r>
      <w:r w:rsidRPr="00C67B25">
        <w:rPr>
          <w:rFonts w:ascii="Times New Roman" w:eastAsia="Times New Roman" w:hAnsi="Times New Roman" w:cs="Times New Roman"/>
          <w:color w:val="auto"/>
          <w:lang w:bidi="ar-SA"/>
        </w:rPr>
        <w:tab/>
      </w:r>
    </w:p>
    <w:p w:rsidR="00C67B25" w:rsidRPr="00C67B25" w:rsidRDefault="00C67B25" w:rsidP="00C67B25">
      <w:pPr>
        <w:widowControl/>
        <w:ind w:left="360"/>
        <w:contextualSpacing/>
        <w:rPr>
          <w:rFonts w:ascii="Times New Roman" w:eastAsia="Times New Roman" w:hAnsi="Times New Roman" w:cs="Times New Roman"/>
          <w:color w:val="auto"/>
          <w:lang w:val="tt-RU" w:bidi="ar-SA"/>
        </w:rPr>
      </w:pPr>
      <w:r w:rsidRPr="00C67B25">
        <w:rPr>
          <w:rFonts w:ascii="Times New Roman" w:eastAsia="Times New Roman" w:hAnsi="Times New Roman" w:cs="Times New Roman"/>
          <w:color w:val="auto"/>
          <w:lang w:bidi="ar-SA"/>
        </w:rPr>
        <w:t xml:space="preserve">Раздел V. Хасан Туфан </w:t>
      </w:r>
    </w:p>
    <w:p w:rsidR="00C67B25" w:rsidRPr="00C67B25" w:rsidRDefault="00C67B25" w:rsidP="00C67B25">
      <w:pPr>
        <w:widowControl/>
        <w:ind w:left="360"/>
        <w:contextualSpacing/>
        <w:rPr>
          <w:rFonts w:ascii="Times New Roman" w:eastAsia="Times New Roman" w:hAnsi="Times New Roman" w:cs="Times New Roman"/>
          <w:color w:val="auto"/>
          <w:lang w:val="tt-RU" w:bidi="ar-SA"/>
        </w:rPr>
      </w:pPr>
      <w:r w:rsidRPr="00C67B25">
        <w:rPr>
          <w:rFonts w:ascii="Times New Roman" w:eastAsia="Times New Roman" w:hAnsi="Times New Roman" w:cs="Times New Roman"/>
          <w:color w:val="auto"/>
          <w:lang w:val="tt-RU" w:bidi="ar-SA"/>
        </w:rPr>
        <w:t>Стихотворения  “Гөлләр инде яфрак яралар”, “Моабитны күрдем төшемдә”, “Иртәләрем-кичләрем”, “Кайсыгызның кулы җылы?”</w:t>
      </w:r>
      <w:r w:rsidRPr="00C67B25">
        <w:rPr>
          <w:rFonts w:ascii="Times New Roman" w:eastAsia="Times New Roman" w:hAnsi="Times New Roman" w:cs="Times New Roman"/>
          <w:color w:val="auto"/>
          <w:lang w:val="tt-RU" w:bidi="ar-SA"/>
        </w:rPr>
        <w:tab/>
      </w:r>
    </w:p>
    <w:p w:rsidR="00C67B25" w:rsidRPr="00C67B25" w:rsidRDefault="00C67B25" w:rsidP="00C67B25">
      <w:pPr>
        <w:widowControl/>
        <w:ind w:left="360"/>
        <w:contextualSpacing/>
        <w:rPr>
          <w:rFonts w:ascii="Times New Roman" w:eastAsia="Times New Roman" w:hAnsi="Times New Roman" w:cs="Times New Roman"/>
          <w:color w:val="auto"/>
          <w:lang w:val="tt-RU" w:bidi="ar-SA"/>
        </w:rPr>
      </w:pPr>
      <w:r w:rsidRPr="00C67B25">
        <w:rPr>
          <w:rFonts w:ascii="Times New Roman" w:eastAsia="Times New Roman" w:hAnsi="Times New Roman" w:cs="Times New Roman"/>
          <w:color w:val="auto"/>
          <w:lang w:bidi="ar-SA"/>
        </w:rPr>
        <w:t xml:space="preserve">Раздел VI. Галимзян Ибрагимов </w:t>
      </w:r>
    </w:p>
    <w:p w:rsidR="00C67B25" w:rsidRPr="00C67B25" w:rsidRDefault="00C67B25" w:rsidP="00C67B25">
      <w:pPr>
        <w:widowControl/>
        <w:ind w:left="360"/>
        <w:contextualSpacing/>
        <w:rPr>
          <w:rFonts w:ascii="Times New Roman" w:eastAsia="Times New Roman" w:hAnsi="Times New Roman" w:cs="Times New Roman"/>
          <w:color w:val="auto"/>
          <w:lang w:val="tt-RU" w:bidi="ar-SA"/>
        </w:rPr>
      </w:pPr>
      <w:r w:rsidRPr="00C67B25">
        <w:rPr>
          <w:rFonts w:ascii="Times New Roman" w:eastAsia="Times New Roman" w:hAnsi="Times New Roman" w:cs="Times New Roman"/>
          <w:color w:val="auto"/>
          <w:lang w:val="tt-RU" w:bidi="ar-SA"/>
        </w:rPr>
        <w:t>Повесть  “Кызыл чәчәкләр”</w:t>
      </w:r>
    </w:p>
    <w:p w:rsidR="00C67B25" w:rsidRPr="00C67B25" w:rsidRDefault="00C67B25" w:rsidP="00C67B25">
      <w:pPr>
        <w:widowControl/>
        <w:ind w:left="360"/>
        <w:contextualSpacing/>
        <w:rPr>
          <w:rFonts w:ascii="Times New Roman" w:eastAsia="Times New Roman" w:hAnsi="Times New Roman" w:cs="Times New Roman"/>
          <w:color w:val="auto"/>
          <w:lang w:val="tt-RU" w:bidi="ar-SA"/>
        </w:rPr>
      </w:pPr>
      <w:r w:rsidRPr="00C67B25">
        <w:rPr>
          <w:rFonts w:ascii="Times New Roman" w:eastAsia="Times New Roman" w:hAnsi="Times New Roman" w:cs="Times New Roman"/>
          <w:color w:val="auto"/>
          <w:lang w:bidi="ar-SA"/>
        </w:rPr>
        <w:t>Внеклассное чтение</w:t>
      </w:r>
      <w:r w:rsidRPr="00C67B25">
        <w:rPr>
          <w:rFonts w:ascii="Times New Roman" w:eastAsia="Times New Roman" w:hAnsi="Times New Roman" w:cs="Times New Roman"/>
          <w:color w:val="auto"/>
          <w:lang w:val="tt-RU" w:bidi="ar-SA"/>
        </w:rPr>
        <w:t>. Р.Солтангареев “Эшләп ашасаң”</w:t>
      </w:r>
      <w:r w:rsidRPr="00C67B25">
        <w:rPr>
          <w:rFonts w:ascii="Times New Roman" w:eastAsia="Times New Roman" w:hAnsi="Times New Roman" w:cs="Times New Roman"/>
          <w:color w:val="auto"/>
          <w:lang w:val="tt-RU" w:bidi="ar-SA"/>
        </w:rPr>
        <w:tab/>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VII. Гариф Губай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Повесть “Маякчы кызы”</w:t>
      </w:r>
      <w:r w:rsidRPr="00C67B25">
        <w:rPr>
          <w:rFonts w:ascii="Times New Roman" w:eastAsia="Times New Roman" w:hAnsi="Times New Roman" w:cs="Times New Roman"/>
          <w:color w:val="auto"/>
          <w:lang w:bidi="ar-SA"/>
        </w:rPr>
        <w:tab/>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VIII. Ильдар Юзеев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Баллада “Бакчачы турында баллада”</w:t>
      </w:r>
      <w:r w:rsidRPr="00C67B25">
        <w:rPr>
          <w:rFonts w:ascii="Times New Roman" w:eastAsia="Times New Roman" w:hAnsi="Times New Roman" w:cs="Times New Roman"/>
          <w:color w:val="auto"/>
          <w:lang w:bidi="ar-SA"/>
        </w:rPr>
        <w:tab/>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IX. Ибрагим Гази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Рассказы  “Мәүлия нигә көлде?”, “Өч Мәхмүт”</w:t>
      </w:r>
      <w:r w:rsidRPr="00C67B25">
        <w:rPr>
          <w:rFonts w:ascii="Times New Roman" w:eastAsia="Times New Roman" w:hAnsi="Times New Roman" w:cs="Times New Roman"/>
          <w:color w:val="auto"/>
          <w:lang w:bidi="ar-SA"/>
        </w:rPr>
        <w:tab/>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X. Чингиз Айтматов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Повесть “Беренче мөгаллим”</w:t>
      </w:r>
      <w:r w:rsidRPr="00C67B25">
        <w:rPr>
          <w:rFonts w:ascii="Times New Roman" w:eastAsia="Times New Roman" w:hAnsi="Times New Roman" w:cs="Times New Roman"/>
          <w:color w:val="auto"/>
          <w:lang w:bidi="ar-SA"/>
        </w:rPr>
        <w:tab/>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XI. Роберт Миннуллин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Стихотворения “Энекәш кирәк миңа!”, “Әни, мин көчек күрдем!”, “Кайтыйк ла үзебезгә!” </w:t>
      </w:r>
      <w:r w:rsidRPr="00C67B25">
        <w:rPr>
          <w:rFonts w:ascii="Times New Roman" w:eastAsia="Times New Roman" w:hAnsi="Times New Roman" w:cs="Times New Roman"/>
          <w:color w:val="auto"/>
          <w:lang w:bidi="ar-SA"/>
        </w:rPr>
        <w:tab/>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XII. Лябиба Ихсанова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Рассказ “Наил белән Фаил”</w:t>
      </w:r>
      <w:r w:rsidRPr="00C67B25">
        <w:rPr>
          <w:rFonts w:ascii="Times New Roman" w:eastAsia="Times New Roman" w:hAnsi="Times New Roman" w:cs="Times New Roman"/>
          <w:color w:val="auto"/>
          <w:lang w:bidi="ar-SA"/>
        </w:rPr>
        <w:tab/>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XIII. Фанис Яруллин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Стихотворения “Иң гүзәл кеше икәнсез!”, “Әйбәт тә минем әби!”, “Гайни”, “Ялкау ялы”</w:t>
      </w:r>
      <w:r w:rsidRPr="00C67B25">
        <w:rPr>
          <w:rFonts w:ascii="Times New Roman" w:eastAsia="Times New Roman" w:hAnsi="Times New Roman" w:cs="Times New Roman"/>
          <w:color w:val="auto"/>
          <w:lang w:bidi="ar-SA"/>
        </w:rPr>
        <w:tab/>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Внеклассное чтение. Ф.Яруллин  “Ак төнбоек”  </w:t>
      </w:r>
    </w:p>
    <w:p w:rsidR="00C67B25" w:rsidRPr="00C67B25" w:rsidRDefault="00C67B25" w:rsidP="00C67B25">
      <w:pPr>
        <w:widowControl/>
        <w:ind w:left="360"/>
        <w:contextualSpacing/>
        <w:rPr>
          <w:rFonts w:ascii="Times New Roman" w:eastAsia="Times New Roman" w:hAnsi="Times New Roman" w:cs="Times New Roman"/>
          <w:color w:val="auto"/>
          <w:lang w:bidi="ar-SA"/>
        </w:rPr>
      </w:pPr>
    </w:p>
    <w:p w:rsidR="00C67B25" w:rsidRPr="00C67B25" w:rsidRDefault="00C67B25" w:rsidP="00C67B25">
      <w:pPr>
        <w:widowControl/>
        <w:ind w:left="360"/>
        <w:contextualSpacing/>
        <w:rPr>
          <w:rFonts w:ascii="Times New Roman" w:eastAsia="Times New Roman" w:hAnsi="Times New Roman" w:cs="Times New Roman"/>
          <w:color w:val="auto"/>
          <w:lang w:val="en-US" w:bidi="ar-SA"/>
        </w:rPr>
      </w:pPr>
      <w:r w:rsidRPr="00C67B25">
        <w:rPr>
          <w:rFonts w:ascii="Times New Roman" w:eastAsia="Times New Roman" w:hAnsi="Times New Roman" w:cs="Times New Roman"/>
          <w:color w:val="auto"/>
          <w:lang w:bidi="ar-SA"/>
        </w:rPr>
        <w:t>7 класс</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I. Устное народное творчество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Пословицы и поговорки</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Баит  “Сөембикә бәете”</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Внеклассное чтение  Баит “Сак-Сок”</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II. Каюм Насыйри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Повесть “Әбүгалисина”</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III. Гаяз Исхаки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Рассказ “Кәҗүл читек”</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IV. Дардеманд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Стихи  “Кораб”, “Ата-анам йорты өчен...”</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V. Карим Тинчурин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Рассказы “Мәдрәсәдә беренче көн”, “Бүре зәхмәте”</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VI. Хади Такташ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Стихотворение  “Мокамай”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VII. Мирсай Амир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Повесть “Агыйдел”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VIII. Сибгать Хаким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Стихотворения “Юксыну”, “Әнкәй” </w:t>
      </w:r>
    </w:p>
    <w:p w:rsidR="00C67B25" w:rsidRPr="00C67B25" w:rsidRDefault="00C67B25" w:rsidP="00C67B25">
      <w:pPr>
        <w:widowControl/>
        <w:ind w:left="360"/>
        <w:contextualSpacing/>
        <w:rPr>
          <w:rFonts w:ascii="Times New Roman" w:eastAsia="Times New Roman" w:hAnsi="Times New Roman" w:cs="Times New Roman"/>
          <w:color w:val="auto"/>
          <w:lang w:bidi="ar-SA"/>
        </w:rPr>
      </w:pPr>
    </w:p>
    <w:p w:rsidR="00C67B25" w:rsidRPr="00C67B25" w:rsidRDefault="00C67B25" w:rsidP="00C67B25">
      <w:pPr>
        <w:widowControl/>
        <w:ind w:left="360"/>
        <w:contextualSpacing/>
        <w:rPr>
          <w:rFonts w:ascii="Times New Roman" w:eastAsia="Times New Roman" w:hAnsi="Times New Roman" w:cs="Times New Roman"/>
          <w:color w:val="auto"/>
          <w:lang w:val="en-US" w:bidi="ar-SA"/>
        </w:rPr>
      </w:pPr>
      <w:r w:rsidRPr="00C67B25">
        <w:rPr>
          <w:rFonts w:ascii="Times New Roman" w:eastAsia="Times New Roman" w:hAnsi="Times New Roman" w:cs="Times New Roman"/>
          <w:color w:val="auto"/>
          <w:lang w:bidi="ar-SA"/>
        </w:rPr>
        <w:t>8 класс</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I. Устное народное творчество </w:t>
      </w:r>
    </w:p>
    <w:p w:rsidR="00C67B25" w:rsidRPr="00C67B25" w:rsidRDefault="00C67B25" w:rsidP="00C67B25">
      <w:pPr>
        <w:widowControl/>
        <w:ind w:left="360"/>
        <w:contextualSpacing/>
        <w:rPr>
          <w:rFonts w:ascii="SL_Times New Roman" w:eastAsia="Times New Roman" w:hAnsi="SL_Times New Roman" w:cs="Times New Roman"/>
          <w:color w:val="auto"/>
          <w:lang w:val="tt-RU" w:bidi="ar-SA"/>
        </w:rPr>
      </w:pPr>
      <w:r w:rsidRPr="00C67B25">
        <w:rPr>
          <w:rFonts w:ascii="SL_Times New Roman" w:eastAsia="Times New Roman" w:hAnsi="SL_Times New Roman" w:cs="Times New Roman"/>
          <w:color w:val="auto"/>
          <w:lang w:bidi="ar-SA"/>
        </w:rPr>
        <w:t>Дастан «И</w:t>
      </w:r>
      <w:r w:rsidRPr="00C67B25">
        <w:rPr>
          <w:rFonts w:ascii="SL_Times New Roman" w:eastAsia="Times New Roman" w:hAnsi="SL_Times New Roman" w:cs="Times New Roman"/>
          <w:color w:val="auto"/>
          <w:lang w:val="tt-RU" w:bidi="ar-SA"/>
        </w:rPr>
        <w:t xml:space="preserve">дегәй”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II. </w:t>
      </w:r>
      <w:r w:rsidRPr="00C67B25">
        <w:rPr>
          <w:rFonts w:ascii="SL_Times New Roman" w:eastAsia="Times New Roman" w:hAnsi="SL_Times New Roman" w:cs="Times New Roman"/>
          <w:color w:val="auto"/>
          <w:lang w:val="tt-RU" w:bidi="ar-SA"/>
        </w:rPr>
        <w:t>Фатих Карими</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SL_Times New Roman" w:eastAsia="Times New Roman" w:hAnsi="SL_Times New Roman" w:cs="Times New Roman"/>
          <w:color w:val="auto"/>
          <w:lang w:val="tt-RU" w:bidi="ar-SA"/>
        </w:rPr>
        <w:t>Рассказ “Салих бабайның өйләнүе”</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III. </w:t>
      </w:r>
      <w:r w:rsidRPr="00C67B25">
        <w:rPr>
          <w:rFonts w:ascii="SL_Times New Roman" w:eastAsia="Times New Roman" w:hAnsi="SL_Times New Roman" w:cs="Times New Roman"/>
          <w:color w:val="auto"/>
          <w:lang w:val="tt-RU" w:bidi="ar-SA"/>
        </w:rPr>
        <w:t>Мирхайдар Файзи</w:t>
      </w:r>
    </w:p>
    <w:p w:rsidR="00C67B25" w:rsidRPr="00C67B25" w:rsidRDefault="00C67B25" w:rsidP="00C67B25">
      <w:pPr>
        <w:widowControl/>
        <w:ind w:left="360"/>
        <w:contextualSpacing/>
        <w:rPr>
          <w:rFonts w:ascii="SL_Times New Roman" w:eastAsia="Times New Roman" w:hAnsi="SL_Times New Roman" w:cs="Times New Roman"/>
          <w:color w:val="auto"/>
          <w:lang w:val="tt-RU" w:bidi="ar-SA"/>
        </w:rPr>
      </w:pPr>
      <w:r w:rsidRPr="00C67B25">
        <w:rPr>
          <w:rFonts w:ascii="SL_Times New Roman" w:eastAsia="Times New Roman" w:hAnsi="SL_Times New Roman" w:cs="Times New Roman"/>
          <w:color w:val="auto"/>
          <w:lang w:val="tt-RU" w:bidi="ar-SA"/>
        </w:rPr>
        <w:t>Драма “Галиябану”</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IV. </w:t>
      </w:r>
      <w:r w:rsidRPr="00C67B25">
        <w:rPr>
          <w:rFonts w:ascii="SL_Times New Roman" w:eastAsia="Times New Roman" w:hAnsi="SL_Times New Roman" w:cs="Times New Roman"/>
          <w:color w:val="auto"/>
          <w:lang w:val="tt-RU" w:bidi="ar-SA"/>
        </w:rPr>
        <w:t>Шариф Камал</w:t>
      </w:r>
    </w:p>
    <w:p w:rsidR="00C67B25" w:rsidRPr="00C67B25" w:rsidRDefault="00C67B25" w:rsidP="00C67B25">
      <w:pPr>
        <w:widowControl/>
        <w:ind w:left="360"/>
        <w:contextualSpacing/>
        <w:rPr>
          <w:rFonts w:ascii="SL_Times New Roman" w:eastAsia="Times New Roman" w:hAnsi="SL_Times New Roman" w:cs="Times New Roman"/>
          <w:color w:val="auto"/>
          <w:lang w:val="tt-RU" w:bidi="ar-SA"/>
        </w:rPr>
      </w:pPr>
      <w:r w:rsidRPr="00C67B25">
        <w:rPr>
          <w:rFonts w:ascii="SL_Times New Roman" w:eastAsia="Times New Roman" w:hAnsi="SL_Times New Roman" w:cs="Times New Roman"/>
          <w:color w:val="auto"/>
          <w:lang w:val="tt-RU" w:bidi="ar-SA"/>
        </w:rPr>
        <w:t xml:space="preserve">Повесть “Акчарлаклар” </w:t>
      </w:r>
    </w:p>
    <w:p w:rsidR="00C67B25" w:rsidRPr="00C67B25" w:rsidRDefault="00C67B25" w:rsidP="00C67B25">
      <w:pPr>
        <w:widowControl/>
        <w:ind w:left="360"/>
        <w:contextualSpacing/>
        <w:rPr>
          <w:rFonts w:ascii="Times New Roman" w:eastAsia="Times New Roman" w:hAnsi="Times New Roman" w:cs="Times New Roman"/>
          <w:color w:val="auto"/>
          <w:lang w:val="tt-RU" w:bidi="ar-SA"/>
        </w:rPr>
      </w:pPr>
      <w:r w:rsidRPr="00C67B25">
        <w:rPr>
          <w:rFonts w:ascii="Times New Roman" w:eastAsia="Times New Roman" w:hAnsi="Times New Roman" w:cs="Times New Roman"/>
          <w:color w:val="auto"/>
          <w:lang w:val="tt-RU" w:bidi="ar-SA"/>
        </w:rPr>
        <w:t>Раздел V. Хади Такташ</w:t>
      </w:r>
    </w:p>
    <w:p w:rsidR="00C67B25" w:rsidRPr="00C67B25" w:rsidRDefault="00C67B25" w:rsidP="00C67B25">
      <w:pPr>
        <w:widowControl/>
        <w:ind w:left="360"/>
        <w:contextualSpacing/>
        <w:rPr>
          <w:rFonts w:ascii="SL_Times New Roman" w:eastAsia="Times New Roman" w:hAnsi="SL_Times New Roman" w:cs="Times New Roman"/>
          <w:color w:val="auto"/>
          <w:lang w:val="tt-RU" w:bidi="ar-SA"/>
        </w:rPr>
      </w:pPr>
      <w:r w:rsidRPr="00C67B25">
        <w:rPr>
          <w:rFonts w:ascii="SL_Times New Roman" w:eastAsia="Times New Roman" w:hAnsi="SL_Times New Roman" w:cs="Times New Roman"/>
          <w:color w:val="auto"/>
          <w:lang w:val="tt-RU" w:bidi="ar-SA"/>
        </w:rPr>
        <w:t xml:space="preserve">Поэмы “Алсу”, “Киләчәккә хатлар” </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Внеклассное чтение. Хади Такташ  </w:t>
      </w:r>
      <w:r w:rsidRPr="00C67B25">
        <w:rPr>
          <w:rFonts w:ascii="SL_Times New Roman" w:eastAsia="Times New Roman" w:hAnsi="SL_Times New Roman" w:cs="Times New Roman"/>
          <w:color w:val="auto"/>
          <w:lang w:val="tt-RU" w:bidi="ar-SA"/>
        </w:rPr>
        <w:t>“Мәхәббәт тәүбәсе”</w:t>
      </w:r>
    </w:p>
    <w:p w:rsidR="00C67B25" w:rsidRPr="00C67B25" w:rsidRDefault="00C67B25" w:rsidP="00C67B25">
      <w:pPr>
        <w:widowControl/>
        <w:ind w:left="360"/>
        <w:contextualSpacing/>
        <w:rPr>
          <w:rFonts w:ascii="Times New Roman" w:eastAsia="Times New Roman" w:hAnsi="Times New Roman" w:cs="Times New Roman"/>
          <w:color w:val="auto"/>
          <w:lang w:val="tt-RU" w:bidi="ar-SA"/>
        </w:rPr>
      </w:pPr>
      <w:r w:rsidRPr="00C67B25">
        <w:rPr>
          <w:rFonts w:ascii="Times New Roman" w:eastAsia="Times New Roman" w:hAnsi="Times New Roman" w:cs="Times New Roman"/>
          <w:color w:val="auto"/>
          <w:lang w:val="tt-RU" w:bidi="ar-SA"/>
        </w:rPr>
        <w:t>Раздел VI. Муса Джалиль</w:t>
      </w:r>
    </w:p>
    <w:p w:rsidR="00C67B25" w:rsidRPr="00C67B25" w:rsidRDefault="00C67B25" w:rsidP="00C67B25">
      <w:pPr>
        <w:widowControl/>
        <w:ind w:left="360"/>
        <w:contextualSpacing/>
        <w:rPr>
          <w:rFonts w:ascii="SL_Times New Roman" w:eastAsia="Times New Roman" w:hAnsi="SL_Times New Roman" w:cs="Times New Roman"/>
          <w:color w:val="auto"/>
          <w:lang w:val="tt-RU" w:bidi="ar-SA"/>
        </w:rPr>
      </w:pPr>
      <w:r w:rsidRPr="00C67B25">
        <w:rPr>
          <w:rFonts w:ascii="SL_Times New Roman" w:eastAsia="Times New Roman" w:hAnsi="SL_Times New Roman" w:cs="Times New Roman"/>
          <w:color w:val="auto"/>
          <w:lang w:bidi="ar-SA"/>
        </w:rPr>
        <w:t>Стихотворения</w:t>
      </w:r>
      <w:r w:rsidRPr="00C67B25">
        <w:rPr>
          <w:rFonts w:ascii="SL_Times New Roman" w:eastAsia="Times New Roman" w:hAnsi="SL_Times New Roman" w:cs="Times New Roman"/>
          <w:color w:val="auto"/>
          <w:lang w:val="tt-RU" w:bidi="ar-SA"/>
        </w:rPr>
        <w:t xml:space="preserve"> “Тик булса иде ирек”, “Соңгы җыр”, “Серле йомгак”</w:t>
      </w:r>
    </w:p>
    <w:p w:rsidR="00C67B25" w:rsidRPr="00C67B25" w:rsidRDefault="00C67B25" w:rsidP="00C67B25">
      <w:pPr>
        <w:widowControl/>
        <w:ind w:left="360"/>
        <w:contextualSpacing/>
        <w:rPr>
          <w:rFonts w:ascii="Times New Roman" w:eastAsia="Times New Roman" w:hAnsi="Times New Roman" w:cs="Times New Roman"/>
          <w:color w:val="auto"/>
          <w:lang w:val="tt-RU" w:bidi="ar-SA"/>
        </w:rPr>
      </w:pPr>
    </w:p>
    <w:p w:rsidR="00C67B25" w:rsidRPr="00C67B25" w:rsidRDefault="00C67B25" w:rsidP="00C67B25">
      <w:pPr>
        <w:widowControl/>
        <w:ind w:left="360"/>
        <w:contextualSpacing/>
        <w:rPr>
          <w:rFonts w:ascii="Times New Roman" w:eastAsia="Times New Roman" w:hAnsi="Times New Roman" w:cs="Times New Roman"/>
          <w:color w:val="auto"/>
          <w:lang w:val="en-US" w:bidi="ar-SA"/>
        </w:rPr>
      </w:pPr>
      <w:r w:rsidRPr="00C67B25">
        <w:rPr>
          <w:rFonts w:ascii="Times New Roman" w:eastAsia="Times New Roman" w:hAnsi="Times New Roman" w:cs="Times New Roman"/>
          <w:color w:val="auto"/>
          <w:lang w:val="tt-RU" w:bidi="ar-SA"/>
        </w:rPr>
        <w:t>9 класс</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Раздел I. </w:t>
      </w:r>
      <w:r w:rsidRPr="00C67B25">
        <w:rPr>
          <w:rFonts w:ascii="Times New Roman" w:eastAsia="Times New Roman" w:hAnsi="Times New Roman" w:cs="Times New Roman"/>
          <w:color w:val="auto"/>
          <w:lang w:bidi="fa-IR"/>
        </w:rPr>
        <w:t>Введение. Роль художественной литературы в жизни человека</w:t>
      </w:r>
    </w:p>
    <w:p w:rsidR="00C67B25" w:rsidRPr="00C67B25" w:rsidRDefault="00C67B25" w:rsidP="00C67B25">
      <w:pPr>
        <w:widowControl/>
        <w:ind w:left="360"/>
        <w:contextualSpacing/>
        <w:rPr>
          <w:rFonts w:ascii="Times New Roman" w:eastAsia="Times New Roman" w:hAnsi="Times New Roman" w:cs="Times New Roman"/>
          <w:color w:val="auto"/>
          <w:lang w:bidi="fa-IR"/>
        </w:rPr>
      </w:pPr>
      <w:r w:rsidRPr="00C67B25">
        <w:rPr>
          <w:rFonts w:ascii="Times New Roman" w:eastAsia="Times New Roman" w:hAnsi="Times New Roman" w:cs="Times New Roman"/>
          <w:color w:val="auto"/>
          <w:lang w:bidi="ar-SA"/>
        </w:rPr>
        <w:t xml:space="preserve">Раздел II. </w:t>
      </w:r>
      <w:r w:rsidRPr="00C67B25">
        <w:rPr>
          <w:rFonts w:ascii="Times New Roman" w:eastAsia="Times New Roman" w:hAnsi="Times New Roman" w:cs="Times New Roman"/>
          <w:color w:val="auto"/>
          <w:lang w:bidi="fa-IR"/>
        </w:rPr>
        <w:t>Источники тюркско- татарской литературы</w:t>
      </w:r>
    </w:p>
    <w:p w:rsidR="00C67B25" w:rsidRPr="00C67B25" w:rsidRDefault="00C67B25" w:rsidP="00C67B25">
      <w:pPr>
        <w:widowControl/>
        <w:ind w:left="360"/>
        <w:contextualSpacing/>
        <w:rPr>
          <w:rFonts w:ascii="Times New Roman" w:eastAsia="Times New Roman" w:hAnsi="Times New Roman" w:cs="Times New Roman"/>
          <w:color w:val="auto"/>
          <w:lang w:bidi="fa-IR"/>
        </w:rPr>
      </w:pPr>
      <w:r w:rsidRPr="00C67B25">
        <w:rPr>
          <w:rFonts w:ascii="Times New Roman" w:eastAsia="Times New Roman" w:hAnsi="Times New Roman" w:cs="Times New Roman"/>
          <w:color w:val="auto"/>
          <w:lang w:bidi="fa-IR"/>
        </w:rPr>
        <w:t>Уйгурские памятники письменности</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Коран. Религия Ислам и тюркско- татарская литература.</w:t>
      </w:r>
    </w:p>
    <w:p w:rsidR="00C67B25" w:rsidRPr="00C67B25" w:rsidRDefault="00C67B25" w:rsidP="00C67B25">
      <w:pPr>
        <w:widowControl/>
        <w:ind w:left="360"/>
        <w:contextualSpacing/>
        <w:rPr>
          <w:rFonts w:ascii="Times New Roman" w:eastAsia="Times New Roman" w:hAnsi="Times New Roman" w:cs="Times New Roman"/>
          <w:color w:val="auto"/>
          <w:lang w:bidi="fa-IR"/>
        </w:rPr>
      </w:pPr>
      <w:r w:rsidRPr="00C67B25">
        <w:rPr>
          <w:rFonts w:ascii="Times New Roman" w:eastAsia="Times New Roman" w:hAnsi="Times New Roman" w:cs="Times New Roman"/>
          <w:color w:val="auto"/>
          <w:lang w:bidi="ar-SA"/>
        </w:rPr>
        <w:t xml:space="preserve">Раздел III. </w:t>
      </w:r>
      <w:r w:rsidRPr="00C67B25">
        <w:rPr>
          <w:rFonts w:ascii="Times New Roman" w:eastAsia="Times New Roman" w:hAnsi="Times New Roman" w:cs="Times New Roman"/>
          <w:color w:val="auto"/>
          <w:lang w:bidi="fa-IR"/>
        </w:rPr>
        <w:t>Литература Древнего Булгара</w:t>
      </w:r>
    </w:p>
    <w:p w:rsidR="00C67B25" w:rsidRPr="00C67B25" w:rsidRDefault="00C67B25" w:rsidP="00C67B25">
      <w:pPr>
        <w:widowControl/>
        <w:ind w:left="360"/>
        <w:contextualSpacing/>
        <w:rPr>
          <w:rFonts w:ascii="SL_Times New Roman" w:eastAsia="Times New Roman" w:hAnsi="SL_Times New Roman" w:cs="Times New Roman"/>
          <w:color w:val="auto"/>
          <w:lang w:bidi="ar-SA"/>
        </w:rPr>
      </w:pPr>
      <w:r w:rsidRPr="00C67B25">
        <w:rPr>
          <w:rFonts w:ascii="SL_Times New Roman" w:eastAsia="Times New Roman" w:hAnsi="SL_Times New Roman" w:cs="Times New Roman"/>
          <w:color w:val="auto"/>
          <w:lang w:bidi="ar-SA"/>
        </w:rPr>
        <w:t>Внеклассное чтение. М.Хабибуллин: роман “Кубрат хан”</w:t>
      </w:r>
    </w:p>
    <w:p w:rsidR="00C67B25" w:rsidRPr="00C67B25" w:rsidRDefault="00C67B25" w:rsidP="00C67B25">
      <w:pPr>
        <w:widowControl/>
        <w:ind w:left="360"/>
        <w:contextualSpacing/>
        <w:rPr>
          <w:rFonts w:ascii="SL_Times New Roman" w:eastAsia="Times New Roman" w:hAnsi="SL_Times New Roman" w:cs="Times New Roman"/>
          <w:color w:val="auto"/>
          <w:lang w:bidi="ar-SA"/>
        </w:rPr>
      </w:pPr>
      <w:r w:rsidRPr="00C67B25">
        <w:rPr>
          <w:rFonts w:ascii="SL_Times New Roman" w:eastAsia="Times New Roman" w:hAnsi="SL_Times New Roman" w:cs="Times New Roman"/>
          <w:color w:val="auto"/>
          <w:lang w:bidi="ar-SA"/>
        </w:rPr>
        <w:t>Поэма К. Гали “Кыйссаи Йосыф”</w:t>
      </w:r>
    </w:p>
    <w:p w:rsidR="00C67B25" w:rsidRPr="00C67B25" w:rsidRDefault="00C67B25" w:rsidP="00C67B25">
      <w:pPr>
        <w:widowControl/>
        <w:ind w:left="360"/>
        <w:contextualSpacing/>
        <w:rPr>
          <w:rFonts w:ascii="Times New Roman" w:eastAsia="Times New Roman" w:hAnsi="Times New Roman" w:cs="Times New Roman"/>
          <w:color w:val="auto"/>
          <w:lang w:bidi="fa-IR"/>
        </w:rPr>
      </w:pPr>
      <w:r w:rsidRPr="00C67B25">
        <w:rPr>
          <w:rFonts w:ascii="Times New Roman" w:eastAsia="Times New Roman" w:hAnsi="Times New Roman" w:cs="Times New Roman"/>
          <w:color w:val="auto"/>
          <w:lang w:bidi="ar-SA"/>
        </w:rPr>
        <w:t xml:space="preserve">Раздел IV. </w:t>
      </w:r>
      <w:r w:rsidRPr="00C67B25">
        <w:rPr>
          <w:rFonts w:ascii="Times New Roman" w:eastAsia="Times New Roman" w:hAnsi="Times New Roman" w:cs="Times New Roman"/>
          <w:color w:val="auto"/>
          <w:lang w:bidi="fa-IR"/>
        </w:rPr>
        <w:t>Обзор литературы времен Золотой  Орды</w:t>
      </w:r>
    </w:p>
    <w:p w:rsidR="00C67B25" w:rsidRPr="00C67B25" w:rsidRDefault="00C67B25" w:rsidP="00C67B25">
      <w:pPr>
        <w:widowControl/>
        <w:ind w:left="360"/>
        <w:contextualSpacing/>
        <w:rPr>
          <w:rFonts w:ascii="Times New Roman" w:eastAsia="Times New Roman" w:hAnsi="Times New Roman" w:cs="Times New Roman"/>
          <w:color w:val="auto"/>
          <w:lang w:bidi="fa-IR"/>
        </w:rPr>
      </w:pPr>
      <w:r w:rsidRPr="00C67B25">
        <w:rPr>
          <w:rFonts w:ascii="Times New Roman" w:eastAsia="Times New Roman" w:hAnsi="Times New Roman" w:cs="Times New Roman"/>
          <w:color w:val="auto"/>
          <w:lang w:bidi="fa-IR"/>
        </w:rPr>
        <w:t>Х. Кятиб “Җөмҗөмә солтан”</w:t>
      </w:r>
    </w:p>
    <w:p w:rsidR="00C67B25" w:rsidRPr="00C67B25" w:rsidRDefault="00C67B25" w:rsidP="00C67B25">
      <w:pPr>
        <w:widowControl/>
        <w:ind w:left="360"/>
        <w:contextualSpacing/>
        <w:rPr>
          <w:rFonts w:ascii="SL_Times New Roman" w:eastAsia="Times New Roman" w:hAnsi="SL_Times New Roman" w:cs="Times New Roman"/>
          <w:color w:val="auto"/>
          <w:lang w:val="tt-RU" w:bidi="ar-SA"/>
        </w:rPr>
      </w:pPr>
      <w:r w:rsidRPr="00C67B25">
        <w:rPr>
          <w:rFonts w:ascii="SL_Times New Roman" w:eastAsia="Times New Roman" w:hAnsi="SL_Times New Roman" w:cs="Times New Roman"/>
          <w:color w:val="auto"/>
          <w:lang w:val="tt-RU" w:bidi="ar-SA"/>
        </w:rPr>
        <w:t>Дастан С.Сараи</w:t>
      </w:r>
      <w:r w:rsidRPr="00C67B25">
        <w:rPr>
          <w:rFonts w:ascii="Times New Roman" w:eastAsia="Times New Roman" w:hAnsi="Times New Roman" w:cs="Times New Roman"/>
          <w:color w:val="auto"/>
          <w:lang w:bidi="ar-SA"/>
        </w:rPr>
        <w:t xml:space="preserve"> </w:t>
      </w:r>
      <w:r w:rsidRPr="00C67B25">
        <w:rPr>
          <w:rFonts w:ascii="SL_Times New Roman" w:eastAsia="Times New Roman" w:hAnsi="SL_Times New Roman" w:cs="Times New Roman"/>
          <w:color w:val="auto"/>
          <w:lang w:val="tt-RU" w:bidi="ar-SA"/>
        </w:rPr>
        <w:t>“Сөһәйл вә Гөлдерсен”</w:t>
      </w:r>
    </w:p>
    <w:p w:rsidR="00C67B25" w:rsidRPr="00C67B25" w:rsidRDefault="00C67B25" w:rsidP="00C67B25">
      <w:pPr>
        <w:widowControl/>
        <w:ind w:left="360"/>
        <w:contextualSpacing/>
        <w:rPr>
          <w:rFonts w:ascii="Times New Roman" w:eastAsia="Times New Roman" w:hAnsi="Times New Roman" w:cs="Times New Roman"/>
          <w:color w:val="auto"/>
          <w:lang w:bidi="fa-IR"/>
        </w:rPr>
      </w:pPr>
      <w:r w:rsidRPr="00C67B25">
        <w:rPr>
          <w:rFonts w:ascii="Times New Roman" w:eastAsia="Times New Roman" w:hAnsi="Times New Roman" w:cs="Times New Roman"/>
          <w:color w:val="auto"/>
          <w:lang w:val="tt-RU" w:bidi="ar-SA"/>
        </w:rPr>
        <w:t xml:space="preserve">Раздел V. </w:t>
      </w:r>
      <w:r w:rsidRPr="00C67B25">
        <w:rPr>
          <w:rFonts w:ascii="Times New Roman" w:eastAsia="Times New Roman" w:hAnsi="Times New Roman" w:cs="Times New Roman"/>
          <w:color w:val="auto"/>
          <w:lang w:bidi="fa-IR"/>
        </w:rPr>
        <w:t>Введение в литературу времен Казанского ханства</w:t>
      </w:r>
    </w:p>
    <w:p w:rsidR="00C67B25" w:rsidRPr="00C67B25" w:rsidRDefault="00C67B25" w:rsidP="00C67B25">
      <w:pPr>
        <w:widowControl/>
        <w:ind w:left="360"/>
        <w:contextualSpacing/>
        <w:rPr>
          <w:rFonts w:ascii="Times New Roman" w:eastAsia="Times New Roman" w:hAnsi="Times New Roman" w:cs="Times New Roman"/>
          <w:color w:val="auto"/>
          <w:lang w:bidi="fa-IR"/>
        </w:rPr>
      </w:pPr>
      <w:r w:rsidRPr="00C67B25">
        <w:rPr>
          <w:rFonts w:ascii="Times New Roman" w:eastAsia="Times New Roman" w:hAnsi="Times New Roman" w:cs="Times New Roman"/>
          <w:color w:val="auto"/>
          <w:lang w:bidi="fa-IR"/>
        </w:rPr>
        <w:t>Дастан “Идегәй”</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Творческие представители  XV-XVI века</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Творчество Мухаммадъяра. Поэмы</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 xml:space="preserve">Внеклассное чтение. Роман Ф.Латыйфи “Хыянәт” </w:t>
      </w:r>
    </w:p>
    <w:p w:rsidR="00C67B25" w:rsidRPr="00C67B25" w:rsidRDefault="00C67B25" w:rsidP="00C67B25">
      <w:pPr>
        <w:widowControl/>
        <w:ind w:left="360"/>
        <w:contextualSpacing/>
        <w:rPr>
          <w:rFonts w:ascii="Times New Roman" w:eastAsia="Times New Roman" w:hAnsi="Times New Roman" w:cs="Times New Roman"/>
          <w:color w:val="auto"/>
          <w:lang w:bidi="fa-IR"/>
        </w:rPr>
      </w:pPr>
      <w:r w:rsidRPr="00C67B25">
        <w:rPr>
          <w:rFonts w:ascii="Times New Roman" w:eastAsia="Times New Roman" w:hAnsi="Times New Roman" w:cs="Times New Roman"/>
          <w:color w:val="auto"/>
          <w:lang w:val="tt-RU" w:bidi="ar-SA"/>
        </w:rPr>
        <w:t xml:space="preserve">Раздел VI. </w:t>
      </w:r>
      <w:r w:rsidRPr="00C67B25">
        <w:rPr>
          <w:rFonts w:ascii="Times New Roman" w:eastAsia="Times New Roman" w:hAnsi="Times New Roman" w:cs="Times New Roman"/>
          <w:color w:val="auto"/>
          <w:lang w:bidi="fa-IR"/>
        </w:rPr>
        <w:t>Обзор литературы XVII века</w:t>
      </w:r>
    </w:p>
    <w:p w:rsidR="00C67B25" w:rsidRPr="00C67B25" w:rsidRDefault="00C67B25" w:rsidP="00C67B25">
      <w:pPr>
        <w:widowControl/>
        <w:ind w:left="360"/>
        <w:contextualSpacing/>
        <w:rPr>
          <w:rFonts w:ascii="Times New Roman" w:eastAsia="Times New Roman" w:hAnsi="Times New Roman" w:cs="Times New Roman"/>
          <w:color w:val="auto"/>
          <w:lang w:bidi="fa-IR"/>
        </w:rPr>
      </w:pPr>
      <w:r w:rsidRPr="00C67B25">
        <w:rPr>
          <w:rFonts w:ascii="Times New Roman" w:eastAsia="Times New Roman" w:hAnsi="Times New Roman" w:cs="Times New Roman"/>
          <w:color w:val="auto"/>
          <w:lang w:bidi="fa-IR"/>
        </w:rPr>
        <w:t>М. Колый  “Хикмәтләр”</w:t>
      </w:r>
    </w:p>
    <w:p w:rsidR="00C67B25" w:rsidRPr="00C67B25" w:rsidRDefault="00C67B25" w:rsidP="00C67B25">
      <w:pPr>
        <w:widowControl/>
        <w:ind w:left="360"/>
        <w:contextualSpacing/>
        <w:rPr>
          <w:rFonts w:ascii="Times New Roman" w:eastAsia="Times New Roman" w:hAnsi="Times New Roman" w:cs="Times New Roman"/>
          <w:color w:val="auto"/>
          <w:lang w:bidi="fa-IR"/>
        </w:rPr>
      </w:pPr>
      <w:r w:rsidRPr="00C67B25">
        <w:rPr>
          <w:rFonts w:ascii="Times New Roman" w:eastAsia="Times New Roman" w:hAnsi="Times New Roman" w:cs="Times New Roman"/>
          <w:color w:val="auto"/>
          <w:lang w:val="tt-RU" w:bidi="ar-SA"/>
        </w:rPr>
        <w:t xml:space="preserve">Раздел VII. </w:t>
      </w:r>
      <w:r w:rsidRPr="00C67B25">
        <w:rPr>
          <w:rFonts w:ascii="Times New Roman" w:eastAsia="Times New Roman" w:hAnsi="Times New Roman" w:cs="Times New Roman"/>
          <w:color w:val="auto"/>
          <w:lang w:bidi="fa-IR"/>
        </w:rPr>
        <w:t xml:space="preserve">Обзор литературы XVIII века </w:t>
      </w:r>
    </w:p>
    <w:p w:rsidR="00C67B25" w:rsidRPr="00C67B25" w:rsidRDefault="00C67B25" w:rsidP="00C67B25">
      <w:pPr>
        <w:widowControl/>
        <w:ind w:left="360"/>
        <w:contextualSpacing/>
        <w:rPr>
          <w:rFonts w:ascii="Times New Roman" w:eastAsia="Times New Roman" w:hAnsi="Times New Roman" w:cs="Times New Roman"/>
          <w:color w:val="auto"/>
          <w:lang w:bidi="fa-IR"/>
        </w:rPr>
      </w:pPr>
      <w:r w:rsidRPr="00C67B25">
        <w:rPr>
          <w:rFonts w:ascii="Times New Roman" w:eastAsia="Times New Roman" w:hAnsi="Times New Roman" w:cs="Times New Roman"/>
          <w:color w:val="auto"/>
          <w:lang w:bidi="fa-IR"/>
        </w:rPr>
        <w:t>Жанры</w:t>
      </w:r>
    </w:p>
    <w:p w:rsidR="00C67B25" w:rsidRPr="00C67B25" w:rsidRDefault="00C67B25" w:rsidP="00C67B25">
      <w:pPr>
        <w:widowControl/>
        <w:ind w:left="360"/>
        <w:contextualSpacing/>
        <w:rPr>
          <w:rFonts w:ascii="SL_Times New Roman" w:eastAsia="Times New Roman" w:hAnsi="SL_Times New Roman" w:cs="Times New Roman"/>
          <w:color w:val="auto"/>
          <w:lang w:bidi="ar-SA"/>
        </w:rPr>
      </w:pPr>
      <w:r w:rsidRPr="00C67B25">
        <w:rPr>
          <w:rFonts w:ascii="SL_Times New Roman" w:eastAsia="Times New Roman" w:hAnsi="SL_Times New Roman" w:cs="Times New Roman"/>
          <w:color w:val="auto"/>
          <w:lang w:bidi="ar-SA"/>
        </w:rPr>
        <w:t>Г.У.Имани. Научные труды</w:t>
      </w:r>
    </w:p>
    <w:p w:rsidR="00C67B25" w:rsidRPr="00C67B25" w:rsidRDefault="00C67B25" w:rsidP="00C67B25">
      <w:pPr>
        <w:widowControl/>
        <w:ind w:left="360"/>
        <w:contextualSpacing/>
        <w:rPr>
          <w:rFonts w:ascii="Times New Roman" w:eastAsia="Times New Roman" w:hAnsi="Times New Roman" w:cs="Times New Roman"/>
          <w:color w:val="auto"/>
          <w:lang w:val="tt-RU" w:bidi="ar-SA"/>
        </w:rPr>
      </w:pPr>
      <w:r w:rsidRPr="00C67B25">
        <w:rPr>
          <w:rFonts w:ascii="Times New Roman" w:eastAsia="Times New Roman" w:hAnsi="Times New Roman" w:cs="Times New Roman"/>
          <w:color w:val="auto"/>
          <w:lang w:val="tt-RU" w:bidi="ar-SA"/>
        </w:rPr>
        <w:t>Раздел VIII. Характеристика литературы I половины XIX века</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Творчество А. Каргалый</w:t>
      </w:r>
    </w:p>
    <w:p w:rsidR="00C67B25" w:rsidRPr="00C67B25" w:rsidRDefault="00C67B25" w:rsidP="00C67B25">
      <w:pPr>
        <w:widowControl/>
        <w:ind w:left="360"/>
        <w:contextualSpacing/>
        <w:rPr>
          <w:rFonts w:ascii="SL_Times New Roman" w:eastAsia="Times New Roman" w:hAnsi="SL_Times New Roman" w:cs="Times New Roman"/>
          <w:color w:val="auto"/>
          <w:lang w:val="tt-RU" w:bidi="ar-SA"/>
        </w:rPr>
      </w:pPr>
      <w:r w:rsidRPr="00C67B25">
        <w:rPr>
          <w:rFonts w:ascii="Times New Roman" w:eastAsia="Times New Roman" w:hAnsi="Times New Roman" w:cs="Times New Roman"/>
          <w:color w:val="auto"/>
          <w:lang w:bidi="ar-SA"/>
        </w:rPr>
        <w:t>Раздел IX.</w:t>
      </w:r>
      <w:r w:rsidRPr="00C67B25">
        <w:rPr>
          <w:rFonts w:ascii="SL_Times New Roman" w:eastAsia="Times New Roman" w:hAnsi="SL_Times New Roman" w:cs="Times New Roman"/>
          <w:color w:val="auto"/>
          <w:lang w:val="tt-RU" w:bidi="ar-SA"/>
        </w:rPr>
        <w:t xml:space="preserve"> Обзор литературы II половины XIX века</w:t>
      </w:r>
    </w:p>
    <w:p w:rsidR="00C67B25" w:rsidRPr="00C67B25" w:rsidRDefault="00C67B25" w:rsidP="00C67B25">
      <w:pPr>
        <w:widowControl/>
        <w:ind w:left="360"/>
        <w:contextualSpacing/>
        <w:rPr>
          <w:rFonts w:ascii="SL_Times New Roman" w:eastAsia="Times New Roman" w:hAnsi="SL_Times New Roman" w:cs="Times New Roman"/>
          <w:color w:val="auto"/>
          <w:lang w:bidi="ar-SA"/>
        </w:rPr>
      </w:pPr>
      <w:r w:rsidRPr="00C67B25">
        <w:rPr>
          <w:rFonts w:ascii="SL_Times New Roman" w:eastAsia="Times New Roman" w:hAnsi="SL_Times New Roman" w:cs="Times New Roman"/>
          <w:color w:val="auto"/>
          <w:lang w:bidi="ar-SA"/>
        </w:rPr>
        <w:t>Научно – просветительская деятельность К. Насири</w:t>
      </w:r>
    </w:p>
    <w:p w:rsidR="00C67B25" w:rsidRPr="00C67B25" w:rsidRDefault="00C67B25" w:rsidP="00C67B25">
      <w:pPr>
        <w:widowControl/>
        <w:ind w:left="360"/>
        <w:contextualSpacing/>
        <w:rPr>
          <w:rFonts w:ascii="SL_Times New Roman" w:eastAsia="Times New Roman" w:hAnsi="SL_Times New Roman" w:cs="Times New Roman"/>
          <w:color w:val="auto"/>
          <w:lang w:bidi="ar-SA"/>
        </w:rPr>
      </w:pPr>
      <w:r w:rsidRPr="00C67B25">
        <w:rPr>
          <w:rFonts w:ascii="SL_Times New Roman" w:eastAsia="Times New Roman" w:hAnsi="SL_Times New Roman" w:cs="Times New Roman"/>
          <w:color w:val="auto"/>
          <w:lang w:bidi="ar-SA"/>
        </w:rPr>
        <w:t>Развитие реалистической прозы</w:t>
      </w:r>
    </w:p>
    <w:p w:rsidR="00C67B25" w:rsidRPr="00C67B25" w:rsidRDefault="00C67B25" w:rsidP="00C67B25">
      <w:pPr>
        <w:widowControl/>
        <w:ind w:left="360"/>
        <w:contextualSpacing/>
        <w:rPr>
          <w:rFonts w:ascii="SL_Times New Roman" w:eastAsia="Times New Roman" w:hAnsi="SL_Times New Roman" w:cs="Times New Roman"/>
          <w:color w:val="auto"/>
          <w:lang w:bidi="ar-SA"/>
        </w:rPr>
      </w:pPr>
      <w:r w:rsidRPr="00C67B25">
        <w:rPr>
          <w:rFonts w:ascii="SL_Times New Roman" w:eastAsia="Times New Roman" w:hAnsi="SL_Times New Roman" w:cs="Times New Roman"/>
          <w:color w:val="auto"/>
          <w:lang w:bidi="ar-SA"/>
        </w:rPr>
        <w:t>Роман М.Акъегет “Хисаметдин менла”</w:t>
      </w:r>
    </w:p>
    <w:p w:rsidR="00C67B25" w:rsidRPr="00C67B25" w:rsidRDefault="00C67B25" w:rsidP="00C67B25">
      <w:pPr>
        <w:widowControl/>
        <w:ind w:left="360"/>
        <w:contextualSpacing/>
        <w:rPr>
          <w:rFonts w:ascii="SL_Times New Roman" w:eastAsia="Times New Roman" w:hAnsi="SL_Times New Roman" w:cs="Times New Roman"/>
          <w:color w:val="auto"/>
          <w:lang w:bidi="ar-SA"/>
        </w:rPr>
      </w:pPr>
      <w:r w:rsidRPr="00C67B25">
        <w:rPr>
          <w:rFonts w:ascii="SL_Times New Roman" w:eastAsia="Times New Roman" w:hAnsi="SL_Times New Roman" w:cs="Times New Roman"/>
          <w:color w:val="auto"/>
          <w:lang w:bidi="ar-SA"/>
        </w:rPr>
        <w:t>Внеклассное чтение. Ш.Мухаммадиев “Япон сугышы, яки Доброволец Батыргали агай”</w:t>
      </w:r>
    </w:p>
    <w:p w:rsidR="00C67B25" w:rsidRPr="00C67B25" w:rsidRDefault="00C67B25" w:rsidP="00C67B25">
      <w:pPr>
        <w:widowControl/>
        <w:ind w:left="360"/>
        <w:contextualSpacing/>
        <w:rPr>
          <w:rFonts w:ascii="SL_Times New Roman" w:eastAsia="Times New Roman" w:hAnsi="SL_Times New Roman" w:cs="Times New Roman"/>
          <w:color w:val="auto"/>
          <w:lang w:bidi="ar-SA"/>
        </w:rPr>
      </w:pPr>
      <w:r w:rsidRPr="00C67B25">
        <w:rPr>
          <w:rFonts w:ascii="SL_Times New Roman" w:eastAsia="Times New Roman" w:hAnsi="SL_Times New Roman" w:cs="Times New Roman"/>
          <w:color w:val="auto"/>
          <w:lang w:bidi="ar-SA"/>
        </w:rPr>
        <w:t>Роман З.Бигиева “Өлүф, яки Гүзәл кыз Хәдичә”</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Раздел X. Обзор поэзии II половины XIX века</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Акмулла – поэт-импровизатор</w:t>
      </w:r>
    </w:p>
    <w:p w:rsidR="00C67B25" w:rsidRPr="00C67B25" w:rsidRDefault="00C67B25" w:rsidP="00C67B25">
      <w:pPr>
        <w:widowControl/>
        <w:ind w:left="360"/>
        <w:contextualSpacing/>
        <w:rPr>
          <w:rFonts w:ascii="Times New Roman" w:eastAsia="Times New Roman" w:hAnsi="Times New Roman" w:cs="Times New Roman"/>
          <w:color w:val="auto"/>
          <w:lang w:bidi="fa-IR"/>
        </w:rPr>
      </w:pPr>
      <w:r w:rsidRPr="00C67B25">
        <w:rPr>
          <w:rFonts w:ascii="Times New Roman" w:eastAsia="Times New Roman" w:hAnsi="Times New Roman" w:cs="Times New Roman"/>
          <w:color w:val="auto"/>
          <w:lang w:bidi="fa-IR"/>
        </w:rPr>
        <w:t>Пьесы Г.Ильяси, Ф.Халиди</w:t>
      </w:r>
    </w:p>
    <w:p w:rsidR="00C67B25" w:rsidRPr="00C67B25" w:rsidRDefault="00C67B25" w:rsidP="00C67B25">
      <w:pPr>
        <w:widowControl/>
        <w:ind w:left="360"/>
        <w:contextualSpacing/>
        <w:rPr>
          <w:rFonts w:ascii="Times New Roman" w:eastAsia="Times New Roman" w:hAnsi="Times New Roman" w:cs="Times New Roman"/>
          <w:color w:val="auto"/>
          <w:lang w:bidi="ar-SA"/>
        </w:rPr>
      </w:pPr>
      <w:r w:rsidRPr="00C67B25">
        <w:rPr>
          <w:rFonts w:ascii="Times New Roman" w:eastAsia="Times New Roman" w:hAnsi="Times New Roman" w:cs="Times New Roman"/>
          <w:color w:val="auto"/>
          <w:lang w:bidi="ar-SA"/>
        </w:rPr>
        <w:t>Раздел XI. Обобщение материала изученного в IX классе</w:t>
      </w:r>
    </w:p>
    <w:p w:rsidR="00C67B25" w:rsidRPr="00C67B25" w:rsidRDefault="00C67B25" w:rsidP="00C67B25">
      <w:pPr>
        <w:widowControl/>
        <w:contextualSpacing/>
        <w:jc w:val="center"/>
        <w:rPr>
          <w:rFonts w:ascii="Times New Roman" w:eastAsia="Times New Roman" w:hAnsi="Times New Roman" w:cs="Times New Roman"/>
          <w:color w:val="auto"/>
          <w:lang w:bidi="ar-SA"/>
        </w:rPr>
      </w:pPr>
    </w:p>
    <w:p w:rsidR="00C67B25" w:rsidRPr="00C67B25" w:rsidRDefault="00C67B25" w:rsidP="00C67B25">
      <w:pPr>
        <w:widowControl/>
        <w:contextualSpacing/>
        <w:rPr>
          <w:rFonts w:ascii="Times New Roman" w:eastAsia="Times New Roman" w:hAnsi="Times New Roman" w:cs="Times New Roman"/>
          <w:color w:val="auto"/>
          <w:lang w:bidi="ar-SA"/>
        </w:rPr>
      </w:pPr>
    </w:p>
    <w:p w:rsidR="00C56142" w:rsidRPr="00C67B25" w:rsidRDefault="00C56142" w:rsidP="00EE6ECF">
      <w:pPr>
        <w:widowControl/>
        <w:spacing w:line="276" w:lineRule="auto"/>
        <w:rPr>
          <w:rFonts w:ascii="Times New Roman" w:eastAsia="Times New Roman" w:hAnsi="Times New Roman" w:cs="Times New Roman"/>
          <w:color w:val="auto"/>
          <w:lang w:eastAsia="en-US" w:bidi="ar-SA"/>
        </w:rPr>
      </w:pPr>
    </w:p>
    <w:p w:rsidR="00281087" w:rsidRDefault="002729A4">
      <w:pPr>
        <w:pStyle w:val="72"/>
        <w:shd w:val="clear" w:color="auto" w:fill="auto"/>
        <w:spacing w:after="264" w:line="250" w:lineRule="exact"/>
        <w:ind w:firstLine="620"/>
        <w:rPr>
          <w:i w:val="0"/>
          <w:sz w:val="24"/>
          <w:szCs w:val="24"/>
        </w:rPr>
      </w:pPr>
      <w:r>
        <w:rPr>
          <w:i w:val="0"/>
          <w:sz w:val="24"/>
          <w:szCs w:val="24"/>
        </w:rPr>
        <w:t>2.2.8</w:t>
      </w:r>
      <w:r w:rsidR="00EB1E1B" w:rsidRPr="00EB1E1B">
        <w:rPr>
          <w:i w:val="0"/>
          <w:sz w:val="24"/>
          <w:szCs w:val="24"/>
        </w:rPr>
        <w:t>.</w:t>
      </w:r>
      <w:r w:rsidR="00EB1E1B">
        <w:rPr>
          <w:i w:val="0"/>
          <w:sz w:val="24"/>
          <w:szCs w:val="24"/>
        </w:rPr>
        <w:t xml:space="preserve"> Иностранный язык (английский) </w:t>
      </w:r>
    </w:p>
    <w:p w:rsidR="00606B8C" w:rsidRPr="00EB1E1B" w:rsidRDefault="00EB1E1B">
      <w:pPr>
        <w:pStyle w:val="72"/>
        <w:shd w:val="clear" w:color="auto" w:fill="auto"/>
        <w:spacing w:after="264" w:line="250" w:lineRule="exact"/>
        <w:ind w:firstLine="620"/>
        <w:rPr>
          <w:i w:val="0"/>
          <w:sz w:val="24"/>
          <w:szCs w:val="24"/>
        </w:rPr>
      </w:pPr>
      <w:r>
        <w:rPr>
          <w:i w:val="0"/>
          <w:sz w:val="24"/>
          <w:szCs w:val="24"/>
        </w:rPr>
        <w:t>УМК</w:t>
      </w:r>
      <w:r w:rsidR="005C77EC" w:rsidRPr="005C77EC">
        <w:rPr>
          <w:rFonts w:eastAsia="Courier New"/>
          <w:spacing w:val="1"/>
          <w:sz w:val="24"/>
          <w:szCs w:val="24"/>
        </w:rPr>
        <w:t xml:space="preserve"> </w:t>
      </w:r>
      <w:r w:rsidR="005C77EC" w:rsidRPr="005E382A">
        <w:rPr>
          <w:rFonts w:eastAsia="Courier New"/>
          <w:spacing w:val="1"/>
          <w:sz w:val="24"/>
          <w:szCs w:val="24"/>
        </w:rPr>
        <w:t xml:space="preserve"> </w:t>
      </w:r>
      <w:r w:rsidR="005C77EC" w:rsidRPr="005E382A">
        <w:rPr>
          <w:rFonts w:eastAsia="Courier New"/>
          <w:spacing w:val="1"/>
          <w:sz w:val="24"/>
          <w:szCs w:val="24"/>
          <w:lang w:bidi="en-US"/>
        </w:rPr>
        <w:t>“</w:t>
      </w:r>
      <w:r w:rsidR="005C77EC" w:rsidRPr="005E382A">
        <w:rPr>
          <w:rFonts w:eastAsia="Courier New"/>
          <w:spacing w:val="1"/>
          <w:sz w:val="24"/>
          <w:szCs w:val="24"/>
          <w:lang w:val="en-US" w:bidi="en-US"/>
        </w:rPr>
        <w:t>Enjoy</w:t>
      </w:r>
      <w:r w:rsidR="005C77EC" w:rsidRPr="005E382A">
        <w:rPr>
          <w:rFonts w:eastAsia="Courier New"/>
          <w:spacing w:val="1"/>
          <w:sz w:val="24"/>
          <w:szCs w:val="24"/>
          <w:lang w:bidi="en-US"/>
        </w:rPr>
        <w:t xml:space="preserve"> </w:t>
      </w:r>
      <w:r w:rsidR="005C77EC" w:rsidRPr="005E382A">
        <w:rPr>
          <w:rFonts w:eastAsia="Courier New"/>
          <w:spacing w:val="1"/>
          <w:sz w:val="24"/>
          <w:szCs w:val="24"/>
          <w:lang w:val="en-US" w:bidi="en-US"/>
        </w:rPr>
        <w:t>English</w:t>
      </w:r>
      <w:r w:rsidR="005C77EC" w:rsidRPr="005E382A">
        <w:rPr>
          <w:rFonts w:eastAsia="Courier New"/>
          <w:spacing w:val="1"/>
          <w:sz w:val="24"/>
          <w:szCs w:val="24"/>
          <w:lang w:bidi="en-US"/>
        </w:rPr>
        <w:t xml:space="preserve">” </w:t>
      </w:r>
      <w:r w:rsidR="005C77EC" w:rsidRPr="005E382A">
        <w:rPr>
          <w:rFonts w:eastAsia="Courier New"/>
          <w:spacing w:val="1"/>
          <w:sz w:val="24"/>
          <w:szCs w:val="24"/>
        </w:rPr>
        <w:t>М.З.Биболетовой</w:t>
      </w:r>
    </w:p>
    <w:tbl>
      <w:tblPr>
        <w:tblW w:w="963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39"/>
      </w:tblGrid>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Школьная жизнь: расписание, новые предметы, классная комната. Распорядок дня. Школьные клубы по интересам. Правила поведения в школе: для учеников и учителей.</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Подготовка к школьному обмену: приглашение, беседы по телефону (согласо</w:t>
            </w:r>
            <w:r w:rsidRPr="00606B8C">
              <w:rPr>
                <w:rFonts w:ascii="Times New Roman" w:eastAsia="Calibri" w:hAnsi="Times New Roman" w:cs="Times New Roman"/>
                <w:color w:val="auto"/>
                <w:lang w:eastAsia="en-US" w:bidi="ar-SA"/>
              </w:rPr>
              <w:softHyphen/>
              <w:t>вание условий обмена, уточнение деталей).</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Летние каникулы: в городе, за городом, в летнем лагере. Планы на выходные и каникулы.</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Британская школа: школьное расписание, учебные предметы, школьная фор</w:t>
            </w:r>
            <w:r w:rsidRPr="00606B8C">
              <w:rPr>
                <w:rFonts w:ascii="Times New Roman" w:eastAsia="Calibri" w:hAnsi="Times New Roman" w:cs="Times New Roman"/>
                <w:color w:val="auto"/>
                <w:lang w:eastAsia="en-US" w:bidi="ar-SA"/>
              </w:rPr>
              <w:softHyphen/>
              <w:t>ма. Сайт британской школы. Школьные друзья. Time for school.</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Знакомство с современной английской детской литературой: The puppy who wanted by Jane Thayer (раздел “Reading for pleasure”).</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Планы на ближайшее будущее. Планирование недели, вечера. Выходной с Мери Поппинс. Семейные путешествия. Хэллоуин.</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Празднование Рождества и Нового года в Великобритании и России. Санта- Клаус и Дед Мороз.</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Выходные в английской семье. Карта Лондона. Путешествие по Темзе. До</w:t>
            </w:r>
            <w:r w:rsidRPr="00606B8C">
              <w:rPr>
                <w:rFonts w:ascii="Times New Roman" w:eastAsia="Calibri" w:hAnsi="Times New Roman" w:cs="Times New Roman"/>
                <w:color w:val="auto"/>
                <w:lang w:eastAsia="en-US" w:bidi="ar-SA"/>
              </w:rPr>
              <w:softHyphen/>
              <w:t>стопримечательности Лондона: Madame Tussaud’s, Sherlock Holmes Museum, Science Museum.</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Родной край — города России, российские достопримечательности.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Ориентация в незнакомом городе. Правила вежливого обращения, клише.</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Посещение London Eye. Живые скульптуры в Лондоне. Факты об Останкин</w:t>
            </w:r>
            <w:r w:rsidRPr="00606B8C">
              <w:rPr>
                <w:rFonts w:ascii="Times New Roman" w:eastAsia="Calibri" w:hAnsi="Times New Roman" w:cs="Times New Roman"/>
                <w:color w:val="auto"/>
                <w:lang w:eastAsia="en-US" w:bidi="ar-SA"/>
              </w:rPr>
              <w:softHyphen/>
              <w:t>ской башне.</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Парк — любимое место лондонцев. Парки Лондона. Парки родного города. Бытовые диалоги из жизни англичан.</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Празднование дня рождения. Организация угощения и досуга гостей. Столовые принадлежности / приборы. Меню сладкоежки. Известные британские празд</w:t>
            </w:r>
            <w:r w:rsidRPr="00606B8C">
              <w:rPr>
                <w:rFonts w:ascii="Times New Roman" w:eastAsia="Calibri" w:hAnsi="Times New Roman" w:cs="Times New Roman"/>
                <w:color w:val="auto"/>
                <w:lang w:eastAsia="en-US" w:bidi="ar-SA"/>
              </w:rPr>
              <w:softHyphen/>
              <w:t>ники. Чаепитие по-английски. Вежливая беседа за столом.</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Знаменитые люди англоговорящих стран. Факты биографий известных людей (D. Defo, John R. R. Tolkien, Ch. Chaplin, J. Turner). Известные литературные персонажи.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Средняя школа в Лондоне: ученики, их увлечения, учебные предметы. Обмен впечатлениями о пребывании в Лондоне. Письма домой.</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Знакомство с современной английской детской литературой: The Great Escape by Margo Fallis (раздел “Reading for pleasure”).</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Типичная английская семья. Внешность и характер членов семьи. Отношения в семье между родителями и детьми, братьями и сестрами. Рассказ о своей семье. Семейный альбом. Традиции проведения праздников в твоей семье. Идеальная семья.</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Любимое домашнее животное. Детективная история об английском мальчике и его помощнице-собаке. Интервью о домашнем питомце после победы в теле</w:t>
            </w:r>
            <w:r w:rsidRPr="00606B8C">
              <w:rPr>
                <w:rFonts w:ascii="Times New Roman" w:eastAsia="Calibri" w:hAnsi="Times New Roman" w:cs="Times New Roman"/>
                <w:color w:val="auto"/>
                <w:lang w:eastAsia="en-US" w:bidi="ar-SA"/>
              </w:rPr>
              <w:softHyphen/>
              <w:t>визионном конкурсе.</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Хобби, которыми увлекаются люди. Странные и необычные хобби. Хобби твои и твоих друзей.</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Мир профессий. Предпочтения твоих сверстников в выборе профессии. Типич</w:t>
            </w:r>
            <w:r w:rsidRPr="00606B8C">
              <w:rPr>
                <w:rFonts w:ascii="Times New Roman" w:eastAsia="Calibri" w:hAnsi="Times New Roman" w:cs="Times New Roman"/>
                <w:color w:val="auto"/>
                <w:lang w:eastAsia="en-US" w:bidi="ar-SA"/>
              </w:rPr>
              <w:softHyphen/>
              <w:t>ные черты характера для определенных профессий. Рассказы людей разных профессий. Идеальная работа в твоем понимании.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Знакомство с традициями и реалиями англоязычных стран: Christmas in Britain etc (раздел “Reading for pleasure”).</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Информация о себе (имя, фамилия, возраст, страна проживания, хобби, люби</w:t>
            </w:r>
            <w:r w:rsidRPr="00606B8C">
              <w:rPr>
                <w:rFonts w:ascii="Times New Roman" w:eastAsia="Calibri" w:hAnsi="Times New Roman" w:cs="Times New Roman"/>
                <w:color w:val="auto"/>
                <w:lang w:eastAsia="en-US" w:bidi="ar-SA"/>
              </w:rPr>
              <w:softHyphen/>
              <w:t>мые школьные предметы). Заполнение анкеты.</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Путешествие (на велосипеде, на машине, пешком). Правила путешественников.</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Чудеса природы (Ниагарский водопад, Куршская коса, Белые скалы Дувра, Большой Барьерный риф). Российские чудеса природы.</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Повседневная жизнь семьи: домашние обязанности. Межличностные отноше</w:t>
            </w:r>
            <w:r w:rsidRPr="00606B8C">
              <w:rPr>
                <w:rFonts w:ascii="Times New Roman" w:eastAsia="Calibri" w:hAnsi="Times New Roman" w:cs="Times New Roman"/>
                <w:color w:val="auto"/>
                <w:lang w:eastAsia="en-US" w:bidi="ar-SA"/>
              </w:rPr>
              <w:softHyphen/>
              <w:t>ния в семье. Домашние обязанности. Семейный праздник. Описание внешности и характера человека.</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Жизнь в городе и сельской местности. Дом / Квартира. Любимое место в доме.</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Праздники</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в</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Великобритании</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и</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России</w:t>
            </w:r>
            <w:r w:rsidRPr="00606B8C">
              <w:rPr>
                <w:rFonts w:ascii="Times New Roman" w:eastAsia="Calibri" w:hAnsi="Times New Roman" w:cs="Times New Roman"/>
                <w:color w:val="auto"/>
                <w:lang w:val="en-US" w:eastAsia="en-US" w:bidi="ar-SA"/>
              </w:rPr>
              <w:t xml:space="preserve">: Women’s Day, 1st September, Victory Day, St Valentine’s Day, Guy Fawkes Day, Pancake Day, Mother’s Day, Harvest Festival. </w:t>
            </w:r>
            <w:r w:rsidRPr="00606B8C">
              <w:rPr>
                <w:rFonts w:ascii="Times New Roman" w:eastAsia="Calibri" w:hAnsi="Times New Roman" w:cs="Times New Roman"/>
                <w:color w:val="auto"/>
                <w:lang w:eastAsia="en-US" w:bidi="ar-SA"/>
              </w:rPr>
              <w:t>Семейный праздник.</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Знакомство с современной английской детской литературой: A Roaring Good Time by Margo Fallis (раздел “Reading for pleasure”).</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Свободное время: настольные игры, посещение достопримечательностей (Stonehenge), посещение зоопарка (Лондонский зоопарк, Московский зоопарк), чтение книг.</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Продукты. Прием пищи (завтрак, обед, ужин) Любимые блюда.</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Система обучения в школах России и Великобритании. Учебный день. Школь</w:t>
            </w:r>
            <w:r w:rsidRPr="00606B8C">
              <w:rPr>
                <w:rFonts w:ascii="Times New Roman" w:eastAsia="Calibri" w:hAnsi="Times New Roman" w:cs="Times New Roman"/>
                <w:color w:val="auto"/>
                <w:lang w:eastAsia="en-US" w:bidi="ar-SA"/>
              </w:rPr>
              <w:softHyphen/>
              <w:t>ные правила. Школьные истории.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Знакомство с современной английской детской литературой: Fraser, the Christmas Dragon by Margo Fallis (раздел “Reading for pleasure”).</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Страна изучаемого языка (Соединенное Королевство Великобритании и Се</w:t>
            </w:r>
            <w:r w:rsidRPr="00606B8C">
              <w:rPr>
                <w:rFonts w:ascii="Times New Roman" w:eastAsia="Calibri" w:hAnsi="Times New Roman" w:cs="Times New Roman"/>
                <w:color w:val="auto"/>
                <w:lang w:eastAsia="en-US" w:bidi="ar-SA"/>
              </w:rPr>
              <w:softHyphen/>
              <w:t>верной Ирландии): географическое положение, климат, части страны (Англия, Уэльс, Шотландия, Северная Ирландия), столицы, флаги, символы; традиции и достопримечательности; выдающиеся люди (писатели, ученые, музыканты, политики и общественные деятели).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Межличностные взаимоотношения в семье и со сверстниками, решение кон</w:t>
            </w:r>
            <w:r w:rsidRPr="00606B8C">
              <w:rPr>
                <w:rFonts w:ascii="Times New Roman" w:eastAsia="Calibri" w:hAnsi="Times New Roman" w:cs="Times New Roman"/>
                <w:color w:val="auto"/>
                <w:lang w:eastAsia="en-US" w:bidi="ar-SA"/>
              </w:rPr>
              <w:softHyphen/>
              <w:t>фликтных ситуаций.</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Знакомство с английской детской художественной литературой: The Cat that Walked by Himself by J. R. Kipling.</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Великие путешественники прошлого (Афанасий Никитин, Христофор Колумб, Васко де Гама, Джеймс Кук); современные путешественники (Дмитрий Шпаро, Любовь Случевская, Александра Толстая). Виды путешествий.</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Популярные виды спорта в Великобритании и России.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Природа и экология: вода на планете (океаны, моря, озера, реки); великий ис</w:t>
            </w:r>
            <w:r w:rsidRPr="00606B8C">
              <w:rPr>
                <w:rFonts w:ascii="Times New Roman" w:eastAsia="Calibri" w:hAnsi="Times New Roman" w:cs="Times New Roman"/>
                <w:color w:val="auto"/>
                <w:lang w:eastAsia="en-US" w:bidi="ar-SA"/>
              </w:rPr>
              <w:softHyphen/>
              <w:t>следователь Ж. Кусто и экспедиция его команды на озеро Байкал; подводный животный мир.</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Знакомство с английской детской художественной литературой: Darr, the dolphin, The Colour of Friendship (раздел “Reading for pleasure”).</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Информация о себе (имя, возраст, характер, место жительства, любимые за</w:t>
            </w:r>
            <w:r w:rsidRPr="00606B8C">
              <w:rPr>
                <w:rFonts w:ascii="Times New Roman" w:eastAsia="Calibri" w:hAnsi="Times New Roman" w:cs="Times New Roman"/>
                <w:color w:val="auto"/>
                <w:lang w:eastAsia="en-US" w:bidi="ar-SA"/>
              </w:rPr>
              <w:softHyphen/>
              <w:t>нятия и развлечения (участие в викторинах и конкурсах, Интернет); характер и увлечения друзей.</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Будущее нашей планеты; природные условия, население, погода столиц англо</w:t>
            </w:r>
            <w:r w:rsidRPr="00606B8C">
              <w:rPr>
                <w:rFonts w:ascii="Times New Roman" w:eastAsia="Calibri" w:hAnsi="Times New Roman" w:cs="Times New Roman"/>
                <w:color w:val="auto"/>
                <w:lang w:eastAsia="en-US" w:bidi="ar-SA"/>
              </w:rPr>
              <w:softHyphen/>
              <w:t>говорящих стран и России.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Выдающиеся люди: знаменитые политики (Sir Winston Churchill, Andrei Sakharov), известные писатели и художники (William Shakespeare; Leonardo Da Vinci), знаменитые изобретатели (Alexander Bell; Pavel Shilling).</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Праздники, суеверия и народные приметы англоговорящих стран (Hallowe’en) и России.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Истории изобретений средств коммуникации (телеграф, телефон). Современ</w:t>
            </w:r>
            <w:r w:rsidRPr="00606B8C">
              <w:rPr>
                <w:rFonts w:ascii="Times New Roman" w:eastAsia="Calibri" w:hAnsi="Times New Roman" w:cs="Times New Roman"/>
                <w:color w:val="auto"/>
                <w:lang w:eastAsia="en-US" w:bidi="ar-SA"/>
              </w:rPr>
              <w:softHyphen/>
              <w:t>ные средства коммуникации: компьютер, телефон, факс, электронная почта, Интернет. Компьютер — „за“ и „против"</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Страны мира и их столицы, национальности / народы; языки, на которых гово</w:t>
            </w:r>
            <w:r w:rsidRPr="00606B8C">
              <w:rPr>
                <w:rFonts w:ascii="Times New Roman" w:eastAsia="Calibri" w:hAnsi="Times New Roman" w:cs="Times New Roman"/>
                <w:color w:val="auto"/>
                <w:lang w:eastAsia="en-US" w:bidi="ar-SA"/>
              </w:rPr>
              <w:softHyphen/>
              <w:t>рят эти народы.</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Роль английского языка в современном мире. Эсперанто. Русский язык — как язык международного общения. Выдающиеся люди России и их вклад в миро</w:t>
            </w:r>
            <w:r w:rsidRPr="00606B8C">
              <w:rPr>
                <w:rFonts w:ascii="Times New Roman" w:eastAsia="Calibri" w:hAnsi="Times New Roman" w:cs="Times New Roman"/>
                <w:color w:val="auto"/>
                <w:lang w:eastAsia="en-US" w:bidi="ar-SA"/>
              </w:rPr>
              <w:softHyphen/>
              <w:t>вую культуру (А. С. Пушкин).</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Географические и природные условия, население, официальные языки англого</w:t>
            </w:r>
            <w:r w:rsidRPr="00606B8C">
              <w:rPr>
                <w:rFonts w:ascii="Times New Roman" w:eastAsia="Calibri" w:hAnsi="Times New Roman" w:cs="Times New Roman"/>
                <w:color w:val="auto"/>
                <w:lang w:eastAsia="en-US" w:bidi="ar-SA"/>
              </w:rPr>
              <w:softHyphen/>
              <w:t>ворящих стран (Великобритании, США, Канады, Австралии, Новой Зеландии) и России.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Путешествия: карта мира, виды транспорта. Человек и автомобиль.</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Взаимоотношения в семье, с друзьями и сверстниками.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Карта города. Ориентация в городе. Транспорт.</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Школьная жизнь: учебные предметы, школьная форма, правила поведения в школе, наказания, взаимоотношения между учителями и учениками, между учащимися.</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Школьная жизнь зарубежных сверстников: типы школ, учебные предметы, взаимоотношения между учителями и учащимися; школьные друзья.</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Круг чтения: как научиться правильно читать книгу.</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Некоторые проблемы современного подростка: выбор школьных предметов, карманные деньги, отказ от курения.</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Спорт: любимые виды спорта, места для занятий спортом. Здоровый образ жизни: занятия спортом.</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Денежные единицы: США, Великобритании, России. Общеевропейская валюта.</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Здоровый образ жизни: правильное питание, советы врача, рассказы о спорте.</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Из истории Олимпийских игр, выдающиеся спортсмены России (Е. Исинбаева, С. Хоркина, А. Ермакова, А. Давыдова, Н. Крюков, А. Ягудин, П. Буре). Все</w:t>
            </w:r>
            <w:r w:rsidRPr="00606B8C">
              <w:rPr>
                <w:rFonts w:ascii="Times New Roman" w:eastAsia="Calibri" w:hAnsi="Times New Roman" w:cs="Times New Roman"/>
                <w:color w:val="auto"/>
                <w:lang w:eastAsia="en-US" w:bidi="ar-SA"/>
              </w:rPr>
              <w:softHyphen/>
              <w:t>мирные юношеские игры в Москве.</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Климат и погода в Великобритании, Австралии, Канаде и России.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Земля, Вселенная: общая информация о планете Земля (вес, возраст, размер, ближайшие соседи); Солнечная система.</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Космос и человек: известные ученые (К. Циолковский, С. Королёв), изобрета</w:t>
            </w:r>
            <w:r w:rsidRPr="00606B8C">
              <w:rPr>
                <w:rFonts w:ascii="Times New Roman" w:eastAsia="Calibri" w:hAnsi="Times New Roman" w:cs="Times New Roman"/>
                <w:color w:val="auto"/>
                <w:lang w:eastAsia="en-US" w:bidi="ar-SA"/>
              </w:rPr>
              <w:softHyphen/>
              <w:t>тели и космонавты (Ю. Гагарин, В.Терешкова, А. Леонов, Н. Армстронг). Мечта человечества о космических путешествиях.</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Природные стихийные бедствия: землетрясение, ураган, торнадо, извержение вулкана, наводнение, засуха. Выживание в условиях природных катаклизмов. Поведение человека в экстремальных ситуациях. Работа спасателей.</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Удивительные</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природные</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места</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в</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России</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и</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англоговорящих</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странах</w:t>
            </w:r>
            <w:r w:rsidRPr="00606B8C">
              <w:rPr>
                <w:rFonts w:ascii="Times New Roman" w:eastAsia="Calibri" w:hAnsi="Times New Roman" w:cs="Times New Roman"/>
                <w:color w:val="auto"/>
                <w:lang w:val="en-US" w:eastAsia="en-US" w:bidi="ar-SA"/>
              </w:rPr>
              <w:t xml:space="preserve"> (Kingdom of Birds (New Zealand), Hot and Dangerous Australia, the Niagara Falls (the USA), the Peak District (Great Britain), “White Nights”(R.ussia)). </w:t>
            </w:r>
            <w:r w:rsidRPr="00606B8C">
              <w:rPr>
                <w:rFonts w:ascii="Times New Roman" w:eastAsia="Calibri" w:hAnsi="Times New Roman" w:cs="Times New Roman"/>
                <w:color w:val="auto"/>
                <w:lang w:eastAsia="en-US" w:bidi="ar-SA"/>
              </w:rPr>
              <w:t>Информация о мировых „чемпионах44 (самое глубокое место на Земле, самая высокая точка и т. д.).</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Природа и проблемы экологии. Естественная и созданная человеком среда обитания. Проблемы загрязнения окружающей среды.</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Экология Земли и экология человека: твое отношение. Взаимоотношения между людьми в обществе: причины недоверия друг к другу, причины воен</w:t>
            </w:r>
            <w:r w:rsidRPr="00606B8C">
              <w:rPr>
                <w:rFonts w:ascii="Times New Roman" w:eastAsia="Calibri" w:hAnsi="Times New Roman" w:cs="Times New Roman"/>
                <w:color w:val="auto"/>
                <w:lang w:eastAsia="en-US" w:bidi="ar-SA"/>
              </w:rPr>
              <w:softHyphen/>
              <w:t>ных конфликтов (на примере отрывка из романа Gulliver’s Travels by Jonathan Swift).</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Как можно защитить нашу планету: переработка промышленных и бытовых отходов, соблюдение чистоты в доме и на улице, в городе и за городом, эко</w:t>
            </w:r>
            <w:r w:rsidRPr="00606B8C">
              <w:rPr>
                <w:rFonts w:ascii="Times New Roman" w:eastAsia="Calibri" w:hAnsi="Times New Roman" w:cs="Times New Roman"/>
                <w:color w:val="auto"/>
                <w:lang w:eastAsia="en-US" w:bidi="ar-SA"/>
              </w:rPr>
              <w:softHyphen/>
              <w:t>номия потребляемой энергии и воды. Экология родного региона. Совместные усилия по наведению чистоты в месте, где ты живешь.</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Средства массовой информации: телевидение, радио, пресса, Интернет. Теле-, радиопрограммы в России и англоговорящих странах: их достоинства и недо</w:t>
            </w:r>
            <w:r w:rsidRPr="00606B8C">
              <w:rPr>
                <w:rFonts w:ascii="Times New Roman" w:eastAsia="Calibri" w:hAnsi="Times New Roman" w:cs="Times New Roman"/>
                <w:color w:val="auto"/>
                <w:lang w:eastAsia="en-US" w:bidi="ar-SA"/>
              </w:rPr>
              <w:softHyphen/>
              <w:t>статки. Универсальность радио как наиболее доступного средства массовой информации.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Телевидение — способ увидеть весь мир. Любимые телепередачи.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Интернет. Роль Интернета в жизни современного человека. Возможности и опасности всемирной паутины.</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Пресса как источник информации: газеты (центральные (The Times, The Daily Telegraph) и местные, ежедневные и воскресные, таблоиды (the Sun) и моло</w:t>
            </w:r>
            <w:r w:rsidRPr="00606B8C">
              <w:rPr>
                <w:rFonts w:ascii="Times New Roman" w:eastAsia="Calibri" w:hAnsi="Times New Roman" w:cs="Times New Roman"/>
                <w:color w:val="auto"/>
                <w:lang w:eastAsia="en-US" w:bidi="ar-SA"/>
              </w:rPr>
              <w:softHyphen/>
              <w:t>дежные журналы (Just Seventeen, Smash Hits, Shout, TV Hits). Любимые издания моей семьи, любимые рубрики. Профессия — репортер (Артем Боровик). По</w:t>
            </w:r>
            <w:r w:rsidRPr="00606B8C">
              <w:rPr>
                <w:rFonts w:ascii="Times New Roman" w:eastAsia="Calibri" w:hAnsi="Times New Roman" w:cs="Times New Roman"/>
                <w:color w:val="auto"/>
                <w:lang w:eastAsia="en-US" w:bidi="ar-SA"/>
              </w:rPr>
              <w:softHyphen/>
              <w:t>нятие политкорректности. Создание собственного репортажа.</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Чтение в жизни современного подростка: печатные книги и книги на дисках, домашняя и школьная библиотека. Факты из истории книгопечатания (Иван Фёдоров). Круг чтения мой и моих зарубежных сверстников.</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Любимые писатели мои и моих зарубежных сверстников (Agatha Christie, Mark Twain, Jack London, Charles Dickens, Bernard Shaw, Lewis Carroll, Robert L. Stevenson, William Shakespeare, Chase, Arthur Conan Doyle, Stephen King, Pete Johnson; Александр Пушкин, Анна Ахматова, Антон Чехов, Николай Гоголь, Александр Беляев, Василий Шукшин, Борис Акунин, Александра Маринина). Наиболее распространенные жанры литературы. Рассказ о любимой книге.</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Известные люди, добившиеся в жизни успеха собственным трудом: факты, некоторые биографические данные (Abraham Lincoln, Charlie Chaplin, Mother Teresa, Jack London, Walt Disney, The Beetles, Bill Gates; Галина Уланова, Слава Полунин, Ирина Роднина, Алла Пугачёва, Юрий Гагарин). Успешные люди в твоем окружении.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Взаимоотношения в семье (с родителями, братьями и сестрами), с друзьями, со сверстниками. Домашние обязанности. Проблемы подростков и способы их решения: письмо в молодежный журнал. Межличностные конфликты и их решения (на примере отрывка из романа Jane Eyre by Ch. Bronte).</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Некоторые</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праздники</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и</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традиции</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англоговорящих</w:t>
            </w:r>
            <w:r w:rsidRPr="00606B8C">
              <w:rPr>
                <w:rFonts w:ascii="Times New Roman" w:eastAsia="Calibri" w:hAnsi="Times New Roman" w:cs="Times New Roman"/>
                <w:color w:val="auto"/>
                <w:lang w:val="en-US" w:eastAsia="en-US" w:bidi="ar-SA"/>
              </w:rPr>
              <w:t xml:space="preserve"> </w:t>
            </w:r>
            <w:r w:rsidRPr="00606B8C">
              <w:rPr>
                <w:rFonts w:ascii="Times New Roman" w:eastAsia="Calibri" w:hAnsi="Times New Roman" w:cs="Times New Roman"/>
                <w:color w:val="auto"/>
                <w:lang w:eastAsia="en-US" w:bidi="ar-SA"/>
              </w:rPr>
              <w:t>стран</w:t>
            </w:r>
            <w:r w:rsidRPr="00606B8C">
              <w:rPr>
                <w:rFonts w:ascii="Times New Roman" w:eastAsia="Calibri" w:hAnsi="Times New Roman" w:cs="Times New Roman"/>
                <w:color w:val="auto"/>
                <w:lang w:val="en-US" w:eastAsia="en-US" w:bidi="ar-SA"/>
              </w:rPr>
              <w:t xml:space="preserve"> (Christmas, St Valentine’s Day, Australia Day, Canada Day, Independence Day, Waitangi Day, Victory Day, Thanksgiving Day). </w:t>
            </w:r>
            <w:r w:rsidRPr="00606B8C">
              <w:rPr>
                <w:rFonts w:ascii="Times New Roman" w:eastAsia="Calibri" w:hAnsi="Times New Roman" w:cs="Times New Roman"/>
                <w:color w:val="auto"/>
                <w:lang w:eastAsia="en-US" w:bidi="ar-SA"/>
              </w:rPr>
              <w:t>Семейные праздники: приглашение гостей, по</w:t>
            </w:r>
            <w:r w:rsidRPr="00606B8C">
              <w:rPr>
                <w:rFonts w:ascii="Times New Roman" w:eastAsia="Calibri" w:hAnsi="Times New Roman" w:cs="Times New Roman"/>
                <w:color w:val="auto"/>
                <w:lang w:eastAsia="en-US" w:bidi="ar-SA"/>
              </w:rPr>
              <w:softHyphen/>
              <w:t>дарки, поздравления (устные и письменные).</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Независимость в принятии решений: выбор школьных предметов, проведение досуга и т. д. Доступные подростку способы зарабатывания карманных денег (на примере сверстников из англоговорящих стран).</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Каникулы — время приключений и открытий. Как и где может подросток провести каникулы</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Трудный выбор подростка: семья или друзья. Причины недопонимания между детьми и родителями. Дружба между мальчиками и девочками. Как стать иде</w:t>
            </w:r>
            <w:r w:rsidRPr="00606B8C">
              <w:rPr>
                <w:rFonts w:ascii="Times New Roman" w:eastAsia="Calibri" w:hAnsi="Times New Roman" w:cs="Times New Roman"/>
                <w:color w:val="auto"/>
                <w:lang w:eastAsia="en-US" w:bidi="ar-SA"/>
              </w:rPr>
              <w:softHyphen/>
              <w:t>альным другом.</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Самостоятельность и независимость в принятии решений: разные модели по</w:t>
            </w:r>
            <w:r w:rsidRPr="00606B8C">
              <w:rPr>
                <w:rFonts w:ascii="Times New Roman" w:eastAsia="Calibri" w:hAnsi="Times New Roman" w:cs="Times New Roman"/>
                <w:color w:val="auto"/>
                <w:lang w:eastAsia="en-US" w:bidi="ar-SA"/>
              </w:rPr>
              <w:softHyphen/>
              <w:t>ведения, черты характера. Правила совместного проживания со сверстниками вдали от родителей.</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Организация досуга: отдых на природе, совместное посещение автошоу, рок- концерта. Обмен впечатлениями.</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Родная страна. Культурная жизнь столицы: места проведения досуга: театры (The Bolshoi Theatre, the Maly Theatre), цирк (the Yuri Nikylin Circus) и др. За</w:t>
            </w:r>
            <w:r w:rsidRPr="00606B8C">
              <w:rPr>
                <w:rFonts w:ascii="Times New Roman" w:eastAsia="Calibri" w:hAnsi="Times New Roman" w:cs="Times New Roman"/>
                <w:color w:val="auto"/>
                <w:lang w:eastAsia="en-US" w:bidi="ar-SA"/>
              </w:rPr>
              <w:softHyphen/>
              <w:t>каз билетов в кино.</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Молодежь и искусство: кино и видео в жизни подростка (плюсы и минусы). Как создать интересный фильм: главная идея, сюжет, герои и др.</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Путешествие как способ познать мир. Транспорт вчера и сегодня. Из истории путешествий: факты из жизни великого путешественника В. Беринга, трагедия „Титаника". Путешествие по пиратской карте. Происхождение географиче</w:t>
            </w:r>
            <w:r w:rsidRPr="00606B8C">
              <w:rPr>
                <w:rFonts w:ascii="Times New Roman" w:eastAsia="Calibri" w:hAnsi="Times New Roman" w:cs="Times New Roman"/>
                <w:color w:val="auto"/>
                <w:lang w:eastAsia="en-US" w:bidi="ar-SA"/>
              </w:rPr>
              <w:softHyphen/>
              <w:t>ских названий.</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Организованный и самостоятельный туризм: маршруты. Агентства, отлеты, сборы. Советы путешественнику: поведение в аэропорту, самолете; заполнение декларации и других дорожных документов. Возможности отдыха молодых людей, впечатления. Готовность к неожиданностям, присутствие духа (на ма</w:t>
            </w:r>
            <w:r w:rsidRPr="00606B8C">
              <w:rPr>
                <w:rFonts w:ascii="Times New Roman" w:eastAsia="Calibri" w:hAnsi="Times New Roman" w:cs="Times New Roman"/>
                <w:color w:val="auto"/>
                <w:lang w:eastAsia="en-US" w:bidi="ar-SA"/>
              </w:rPr>
              <w:softHyphen/>
              <w:t>териале аутентичого рассказа The Last Inch by James Aldridge).</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Мы в глобальной деревне. Англоязычные страны и родная страна. Геогра</w:t>
            </w:r>
            <w:r w:rsidRPr="00606B8C">
              <w:rPr>
                <w:rFonts w:ascii="Times New Roman" w:eastAsia="Calibri" w:hAnsi="Times New Roman" w:cs="Times New Roman"/>
                <w:color w:val="auto"/>
                <w:lang w:eastAsia="en-US" w:bidi="ar-SA"/>
              </w:rPr>
              <w:softHyphen/>
              <w:t>фическое положение, основные географические и некоторые исторические данные о Великобритании, США и России. Государственная символика (флаг, герб), гербы регионов России. Знание других народов — ключ к взаимопо</w:t>
            </w:r>
            <w:r w:rsidRPr="00606B8C">
              <w:rPr>
                <w:rFonts w:ascii="Times New Roman" w:eastAsia="Calibri" w:hAnsi="Times New Roman" w:cs="Times New Roman"/>
                <w:color w:val="auto"/>
                <w:lang w:eastAsia="en-US" w:bidi="ar-SA"/>
              </w:rPr>
              <w:softHyphen/>
              <w:t>ниманию. Достопримечательности: история памятника „Игла Клеопатры" (Cleopatra’s Needle), Tower Bridge in London, Eiffel Tower in Paris, Tolstoy Museum in Yasnaya Polyana.</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Проблемы глобализации. Влияние процесса глобализации на экономические, политические и культурные аспекты жизни в нашей стране.</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Конфликты между родителями и детьми: их причины, возможные последствия. Изречения великих на эту тему. Мирное решение семейных конфликтов (на примере из художественной литературы: Charlotte’s Web by Е. В. White and Garth Williams).</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Письмо в молодежный журнал: нахождение взаимопонимания между братьями и сестрами, детьми и родителями. Пути предотвращения и решения конфлик</w:t>
            </w:r>
            <w:r w:rsidRPr="00606B8C">
              <w:rPr>
                <w:rFonts w:ascii="Times New Roman" w:eastAsia="Calibri" w:hAnsi="Times New Roman" w:cs="Times New Roman"/>
                <w:color w:val="auto"/>
                <w:lang w:eastAsia="en-US" w:bidi="ar-SA"/>
              </w:rPr>
              <w:softHyphen/>
              <w:t>тов. Советы сверстников и психолога.</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Декларация прав человека. Планета Земля без войн. Военные конфликты XX века. Влияние знания людей и культуры страны на отношение к ней (на материале видеосюжета). Толерантность или конформизм. Урок толерантно</w:t>
            </w:r>
            <w:r w:rsidRPr="00606B8C">
              <w:rPr>
                <w:rFonts w:ascii="Times New Roman" w:eastAsia="Calibri" w:hAnsi="Times New Roman" w:cs="Times New Roman"/>
                <w:color w:val="auto"/>
                <w:lang w:eastAsia="en-US" w:bidi="ar-SA"/>
              </w:rPr>
              <w:softHyphen/>
              <w:t>сти (рассказ немецкого мальчика времен второй мировой войны и история из жизни современного молодого человека). Музеи Мира в разных странах.</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Пути получения образования. Проблемы выбора профессии подростками (на примере Великобритании и России). Популярные современные профессии. Умение составлять резюме. Роль английского языка в моей будущей профессионал</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Стереотипы, которые мешают жить: религиозные, расовые, возрастные, поло</w:t>
            </w:r>
            <w:r w:rsidRPr="00606B8C">
              <w:rPr>
                <w:rFonts w:ascii="Times New Roman" w:eastAsia="Calibri" w:hAnsi="Times New Roman" w:cs="Times New Roman"/>
                <w:color w:val="auto"/>
                <w:lang w:eastAsia="en-US" w:bidi="ar-SA"/>
              </w:rPr>
              <w:softHyphen/>
              <w:t>вые. Почему важна политическая корректность в отношении людей старшего возраста, людей других национальностей, инвалидов.</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Мир моих увлечений: экстремальные виды спорта (удовольствие и послед</w:t>
            </w:r>
            <w:r w:rsidRPr="00606B8C">
              <w:rPr>
                <w:rFonts w:ascii="Times New Roman" w:eastAsia="Calibri" w:hAnsi="Times New Roman" w:cs="Times New Roman"/>
                <w:color w:val="auto"/>
                <w:lang w:eastAsia="en-US" w:bidi="ar-SA"/>
              </w:rPr>
              <w:softHyphen/>
              <w:t>ствия). Спорт для здоровья.</w:t>
            </w:r>
          </w:p>
        </w:tc>
      </w:tr>
      <w:tr w:rsidR="00606B8C" w:rsidRPr="00606B8C" w:rsidTr="00D074C9">
        <w:trPr>
          <w:trHeight w:val="284"/>
        </w:trPr>
        <w:tc>
          <w:tcPr>
            <w:tcW w:w="8013" w:type="dxa"/>
            <w:tcBorders>
              <w:top w:val="single" w:sz="4" w:space="0" w:color="000000"/>
              <w:left w:val="single" w:sz="4" w:space="0" w:color="000000"/>
              <w:bottom w:val="single" w:sz="4" w:space="0" w:color="000000"/>
              <w:right w:val="single" w:sz="4" w:space="0" w:color="000000"/>
            </w:tcBorders>
            <w:shd w:val="clear" w:color="auto" w:fill="FFFFFF"/>
          </w:tcPr>
          <w:p w:rsidR="00606B8C" w:rsidRPr="00606B8C" w:rsidRDefault="00606B8C" w:rsidP="00606B8C">
            <w:pPr>
              <w:widowControl/>
              <w:contextualSpacing/>
              <w:rPr>
                <w:rFonts w:ascii="Times New Roman" w:eastAsia="Calibri" w:hAnsi="Times New Roman" w:cs="Times New Roman"/>
                <w:color w:val="auto"/>
                <w:lang w:eastAsia="en-US" w:bidi="ar-SA"/>
              </w:rPr>
            </w:pPr>
            <w:r w:rsidRPr="00606B8C">
              <w:rPr>
                <w:rFonts w:ascii="Times New Roman" w:eastAsia="Calibri" w:hAnsi="Times New Roman" w:cs="Times New Roman"/>
                <w:color w:val="auto"/>
                <w:lang w:eastAsia="en-US" w:bidi="ar-SA"/>
              </w:rPr>
              <w:t>Быть непохожими и жить в гармонии: молодежная культура, музыка (The Beatles), мода. Кумиры молодежи в современном кино. Взгляни на мир с оп</w:t>
            </w:r>
            <w:r w:rsidRPr="00606B8C">
              <w:rPr>
                <w:rFonts w:ascii="Times New Roman" w:eastAsia="Calibri" w:hAnsi="Times New Roman" w:cs="Times New Roman"/>
                <w:color w:val="auto"/>
                <w:lang w:eastAsia="en-US" w:bidi="ar-SA"/>
              </w:rPr>
              <w:softHyphen/>
              <w:t>тимизмом.</w:t>
            </w:r>
          </w:p>
        </w:tc>
      </w:tr>
    </w:tbl>
    <w:p w:rsidR="00EB1E1B" w:rsidRDefault="00EB1E1B">
      <w:pPr>
        <w:pStyle w:val="72"/>
        <w:shd w:val="clear" w:color="auto" w:fill="auto"/>
        <w:spacing w:after="264" w:line="250" w:lineRule="exact"/>
        <w:ind w:firstLine="620"/>
        <w:rPr>
          <w:i w:val="0"/>
          <w:sz w:val="24"/>
          <w:szCs w:val="24"/>
        </w:rPr>
      </w:pPr>
    </w:p>
    <w:p w:rsidR="003C6534" w:rsidRDefault="003C6534">
      <w:pPr>
        <w:pStyle w:val="72"/>
        <w:shd w:val="clear" w:color="auto" w:fill="auto"/>
        <w:spacing w:after="264" w:line="250" w:lineRule="exact"/>
        <w:ind w:firstLine="620"/>
        <w:rPr>
          <w:i w:val="0"/>
          <w:sz w:val="24"/>
          <w:szCs w:val="24"/>
        </w:rPr>
      </w:pPr>
    </w:p>
    <w:p w:rsidR="003C6534" w:rsidRDefault="003C6534">
      <w:pPr>
        <w:pStyle w:val="72"/>
        <w:shd w:val="clear" w:color="auto" w:fill="auto"/>
        <w:spacing w:after="264" w:line="250" w:lineRule="exact"/>
        <w:ind w:firstLine="620"/>
        <w:rPr>
          <w:i w:val="0"/>
          <w:sz w:val="24"/>
          <w:szCs w:val="24"/>
        </w:rPr>
      </w:pPr>
    </w:p>
    <w:p w:rsidR="003C6534" w:rsidRDefault="003C6534" w:rsidP="003C6534">
      <w:pPr>
        <w:pStyle w:val="72"/>
        <w:shd w:val="clear" w:color="auto" w:fill="auto"/>
        <w:spacing w:after="264" w:line="250" w:lineRule="exact"/>
        <w:ind w:firstLine="620"/>
        <w:rPr>
          <w:i w:val="0"/>
          <w:sz w:val="24"/>
          <w:szCs w:val="24"/>
        </w:rPr>
      </w:pPr>
      <w:r>
        <w:rPr>
          <w:i w:val="0"/>
          <w:sz w:val="24"/>
          <w:szCs w:val="24"/>
        </w:rPr>
        <w:t xml:space="preserve">Иностранный язык (английский) </w:t>
      </w:r>
    </w:p>
    <w:p w:rsidR="003C6534" w:rsidRDefault="003C6534" w:rsidP="003C6534">
      <w:pPr>
        <w:pStyle w:val="72"/>
        <w:shd w:val="clear" w:color="auto" w:fill="auto"/>
        <w:spacing w:after="264" w:line="250" w:lineRule="exact"/>
        <w:ind w:firstLine="620"/>
        <w:rPr>
          <w:rFonts w:eastAsia="Courier New"/>
          <w:i w:val="0"/>
          <w:spacing w:val="1"/>
          <w:sz w:val="24"/>
          <w:szCs w:val="24"/>
        </w:rPr>
      </w:pPr>
      <w:r>
        <w:rPr>
          <w:i w:val="0"/>
          <w:sz w:val="24"/>
          <w:szCs w:val="24"/>
        </w:rPr>
        <w:t>УМК</w:t>
      </w:r>
      <w:r w:rsidRPr="005C77EC">
        <w:rPr>
          <w:rFonts w:eastAsia="Courier New"/>
          <w:spacing w:val="1"/>
          <w:sz w:val="24"/>
          <w:szCs w:val="24"/>
        </w:rPr>
        <w:t xml:space="preserve"> </w:t>
      </w:r>
      <w:r w:rsidRPr="005E382A">
        <w:rPr>
          <w:rFonts w:eastAsia="Courier New"/>
          <w:spacing w:val="1"/>
          <w:sz w:val="24"/>
          <w:szCs w:val="24"/>
        </w:rPr>
        <w:t xml:space="preserve"> </w:t>
      </w:r>
      <w:r>
        <w:rPr>
          <w:rFonts w:eastAsia="Courier New"/>
          <w:spacing w:val="1"/>
          <w:sz w:val="24"/>
          <w:szCs w:val="24"/>
        </w:rPr>
        <w:t>«</w:t>
      </w:r>
      <w:r>
        <w:rPr>
          <w:rFonts w:eastAsia="Courier New"/>
          <w:i w:val="0"/>
          <w:spacing w:val="1"/>
          <w:sz w:val="24"/>
          <w:szCs w:val="24"/>
        </w:rPr>
        <w:t>Rainbow English»</w:t>
      </w:r>
      <w:r w:rsidRPr="003C6534">
        <w:rPr>
          <w:rFonts w:eastAsia="Courier New"/>
          <w:i w:val="0"/>
          <w:spacing w:val="1"/>
          <w:sz w:val="24"/>
          <w:szCs w:val="24"/>
        </w:rPr>
        <w:t xml:space="preserve"> О.В. Афанасьева, И.В. Михеева</w:t>
      </w:r>
    </w:p>
    <w:tbl>
      <w:tblPr>
        <w:tblpPr w:leftFromText="180" w:rightFromText="180" w:vertAnchor="text" w:tblpY="1"/>
        <w:tblOverlap w:val="neve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072"/>
      </w:tblGrid>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contextualSpacing/>
              <w:rPr>
                <w:rFonts w:ascii="Times New Roman" w:eastAsia="Calibri" w:hAnsi="Times New Roman" w:cs="Times New Roman"/>
                <w:b/>
                <w:color w:val="auto"/>
                <w:lang w:eastAsia="en-US" w:bidi="ar-SA"/>
              </w:rPr>
            </w:pPr>
            <w:r w:rsidRPr="003C6534">
              <w:rPr>
                <w:rFonts w:ascii="Times New Roman" w:eastAsia="Calibri" w:hAnsi="Times New Roman" w:cs="Times New Roman"/>
                <w:b/>
                <w:color w:val="auto"/>
                <w:lang w:eastAsia="en-US" w:bidi="ar-SA"/>
              </w:rPr>
              <w:t>5 класс</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contextualSpacing/>
              <w:rPr>
                <w:rFonts w:ascii="Times New Roman" w:eastAsia="Calibri" w:hAnsi="Times New Roman" w:cs="Times New Roman"/>
                <w:i/>
                <w:color w:val="auto"/>
                <w:lang w:eastAsia="en-US" w:bidi="ar-SA"/>
              </w:rPr>
            </w:pPr>
            <w:r w:rsidRPr="003C6534">
              <w:rPr>
                <w:rFonts w:ascii="Times New Roman" w:eastAsia="Calibri" w:hAnsi="Times New Roman" w:cs="Times New Roman"/>
                <w:i/>
                <w:color w:val="auto"/>
                <w:lang w:eastAsia="en-US" w:bidi="ar-SA"/>
              </w:rPr>
              <w:t>Досуг и увлечения.</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contextualSpacing/>
              <w:rPr>
                <w:rFonts w:ascii="Times New Roman" w:eastAsia="Calibri" w:hAnsi="Times New Roman" w:cs="Times New Roman"/>
                <w:color w:val="auto"/>
                <w:lang w:eastAsia="en-US" w:bidi="ar-SA"/>
              </w:rPr>
            </w:pPr>
            <w:r w:rsidRPr="003C6534">
              <w:rPr>
                <w:rFonts w:ascii="Times New Roman" w:eastAsia="Calibri" w:hAnsi="Times New Roman" w:cs="Times New Roman"/>
                <w:color w:val="auto"/>
                <w:lang w:eastAsia="en-US" w:bidi="ar-SA"/>
              </w:rPr>
              <w:t xml:space="preserve">Каникулы. Проведение досуга. Планы на выходной.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contextualSpacing/>
              <w:rPr>
                <w:rFonts w:ascii="Times New Roman" w:eastAsia="Calibri" w:hAnsi="Times New Roman" w:cs="Times New Roman"/>
                <w:color w:val="auto"/>
                <w:lang w:eastAsia="en-US" w:bidi="ar-SA"/>
              </w:rPr>
            </w:pPr>
            <w:r w:rsidRPr="003C6534">
              <w:rPr>
                <w:rFonts w:ascii="Times New Roman" w:eastAsia="Calibri" w:hAnsi="Times New Roman" w:cs="Times New Roman"/>
                <w:color w:val="auto"/>
                <w:lang w:eastAsia="en-US" w:bidi="ar-SA"/>
              </w:rPr>
              <w:t>Вселенная и человек. Погода.  Страны и города Европы</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contextualSpacing/>
              <w:rPr>
                <w:rFonts w:ascii="Times New Roman" w:eastAsia="Calibri" w:hAnsi="Times New Roman" w:cs="Times New Roman"/>
                <w:i/>
                <w:color w:val="auto"/>
                <w:lang w:eastAsia="en-US" w:bidi="ar-SA"/>
              </w:rPr>
            </w:pPr>
            <w:r w:rsidRPr="003C6534">
              <w:rPr>
                <w:rFonts w:ascii="Times New Roman" w:eastAsia="Calibri" w:hAnsi="Times New Roman" w:cs="Times New Roman"/>
                <w:i/>
                <w:color w:val="auto"/>
                <w:lang w:eastAsia="en-US" w:bidi="ar-SA"/>
              </w:rPr>
              <w:t xml:space="preserve">Мои друзья и я.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contextualSpacing/>
              <w:rPr>
                <w:rFonts w:ascii="Times New Roman" w:eastAsia="Calibri" w:hAnsi="Times New Roman" w:cs="Times New Roman"/>
                <w:color w:val="auto"/>
                <w:lang w:eastAsia="en-US" w:bidi="ar-SA"/>
              </w:rPr>
            </w:pPr>
            <w:r w:rsidRPr="003C6534">
              <w:rPr>
                <w:rFonts w:ascii="Times New Roman" w:eastAsia="Calibri" w:hAnsi="Times New Roman" w:cs="Times New Roman"/>
                <w:color w:val="auto"/>
                <w:lang w:eastAsia="en-US" w:bidi="ar-SA"/>
              </w:rPr>
              <w:t>Семья. Достопримечательности русских городов. Местожительства. Обозначение дат. Русские писатели.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contextualSpacing/>
              <w:rPr>
                <w:rFonts w:ascii="Times New Roman" w:eastAsia="Calibri" w:hAnsi="Times New Roman" w:cs="Times New Roman"/>
                <w:color w:val="auto"/>
                <w:lang w:eastAsia="en-US" w:bidi="ar-SA"/>
              </w:rPr>
            </w:pPr>
            <w:r w:rsidRPr="003C6534">
              <w:rPr>
                <w:rFonts w:ascii="Times New Roman" w:eastAsia="Calibri" w:hAnsi="Times New Roman" w:cs="Times New Roman"/>
                <w:color w:val="auto"/>
                <w:lang w:eastAsia="en-US" w:bidi="ar-SA"/>
              </w:rPr>
              <w:t>Профессии в современном мире. Профессии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contextualSpacing/>
              <w:jc w:val="both"/>
              <w:rPr>
                <w:rFonts w:ascii="Times New Roman" w:eastAsia="Calibri" w:hAnsi="Times New Roman" w:cs="Times New Roman"/>
                <w:i/>
                <w:color w:val="auto"/>
                <w:lang w:eastAsia="en-US" w:bidi="ar-SA"/>
              </w:rPr>
            </w:pPr>
            <w:r w:rsidRPr="003C6534">
              <w:rPr>
                <w:rFonts w:ascii="Times New Roman" w:eastAsia="Calibri" w:hAnsi="Times New Roman" w:cs="Times New Roman"/>
                <w:i/>
                <w:color w:val="auto"/>
                <w:lang w:eastAsia="en-US" w:bidi="ar-SA"/>
              </w:rPr>
              <w:t xml:space="preserve">Здоровый образ жизни.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contextualSpacing/>
              <w:jc w:val="both"/>
              <w:rPr>
                <w:rFonts w:ascii="Times New Roman" w:eastAsia="Calibri" w:hAnsi="Times New Roman" w:cs="Times New Roman"/>
                <w:color w:val="auto"/>
                <w:lang w:eastAsia="en-US" w:bidi="ar-SA"/>
              </w:rPr>
            </w:pPr>
            <w:r w:rsidRPr="003C6534">
              <w:rPr>
                <w:rFonts w:ascii="Times New Roman" w:eastAsia="Calibri" w:hAnsi="Times New Roman" w:cs="Times New Roman"/>
                <w:color w:val="auto"/>
                <w:lang w:eastAsia="en-US" w:bidi="ar-SA"/>
              </w:rPr>
              <w:t xml:space="preserve">Виды спорта. Обозначение времени. Детские игры. Здоровье. </w:t>
            </w:r>
          </w:p>
          <w:p w:rsidR="003C6534" w:rsidRPr="003C6534" w:rsidRDefault="003C6534" w:rsidP="003C6534">
            <w:pPr>
              <w:widowControl/>
              <w:contextualSpacing/>
              <w:jc w:val="both"/>
              <w:rPr>
                <w:rFonts w:ascii="Times New Roman" w:eastAsia="Calibri" w:hAnsi="Times New Roman" w:cs="Times New Roman"/>
                <w:color w:val="auto"/>
                <w:lang w:eastAsia="en-US" w:bidi="ar-SA"/>
              </w:rPr>
            </w:pPr>
            <w:r w:rsidRPr="003C6534">
              <w:rPr>
                <w:rFonts w:ascii="Times New Roman" w:eastAsia="Calibri" w:hAnsi="Times New Roman" w:cs="Times New Roman"/>
                <w:color w:val="auto"/>
                <w:lang w:eastAsia="en-US" w:bidi="ar-SA"/>
              </w:rPr>
              <w:t>Здоровый образ жизни. Увлечения и хобби.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contextualSpacing/>
              <w:rPr>
                <w:rFonts w:ascii="Times New Roman" w:eastAsia="Calibri" w:hAnsi="Times New Roman" w:cs="Times New Roman"/>
                <w:i/>
                <w:color w:val="auto"/>
                <w:lang w:eastAsia="en-US" w:bidi="ar-SA"/>
              </w:rPr>
            </w:pPr>
            <w:r w:rsidRPr="003C6534">
              <w:rPr>
                <w:rFonts w:ascii="Times New Roman" w:eastAsia="Calibri" w:hAnsi="Times New Roman" w:cs="Times New Roman"/>
                <w:i/>
                <w:color w:val="auto"/>
                <w:lang w:eastAsia="en-US" w:bidi="ar-SA"/>
              </w:rPr>
              <w:t xml:space="preserve">Досуг и увлечения.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contextualSpacing/>
              <w:rPr>
                <w:rFonts w:ascii="Times New Roman" w:eastAsia="Calibri" w:hAnsi="Times New Roman" w:cs="Times New Roman"/>
                <w:color w:val="auto"/>
                <w:lang w:eastAsia="en-US" w:bidi="ar-SA"/>
              </w:rPr>
            </w:pPr>
            <w:r w:rsidRPr="003C6534">
              <w:rPr>
                <w:rFonts w:ascii="Times New Roman" w:eastAsia="Calibri" w:hAnsi="Times New Roman" w:cs="Times New Roman"/>
                <w:color w:val="auto"/>
                <w:lang w:eastAsia="en-US" w:bidi="ar-SA"/>
              </w:rPr>
              <w:t>Свободное время. Домашние животные. Хобби. Цирк.</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contextualSpacing/>
              <w:rPr>
                <w:rFonts w:ascii="Times New Roman" w:eastAsia="Calibri" w:hAnsi="Times New Roman" w:cs="Times New Roman"/>
                <w:color w:val="auto"/>
                <w:lang w:eastAsia="en-US" w:bidi="ar-SA"/>
              </w:rPr>
            </w:pPr>
            <w:r w:rsidRPr="003C6534">
              <w:rPr>
                <w:rFonts w:ascii="Times New Roman" w:eastAsia="Calibri" w:hAnsi="Times New Roman" w:cs="Times New Roman"/>
                <w:color w:val="auto"/>
                <w:lang w:eastAsia="en-US" w:bidi="ar-SA"/>
              </w:rPr>
              <w:t>Родная страна и страны изучаемого языка.  Русские художники.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contextualSpacing/>
              <w:rPr>
                <w:rFonts w:ascii="Times New Roman" w:eastAsia="Calibri" w:hAnsi="Times New Roman" w:cs="Times New Roman"/>
                <w:i/>
                <w:color w:val="auto"/>
                <w:lang w:eastAsia="en-US" w:bidi="ar-SA"/>
              </w:rPr>
            </w:pPr>
            <w:r w:rsidRPr="003C6534">
              <w:rPr>
                <w:rFonts w:ascii="Times New Roman" w:eastAsia="Calibri" w:hAnsi="Times New Roman" w:cs="Times New Roman"/>
                <w:i/>
                <w:color w:val="auto"/>
                <w:lang w:eastAsia="en-US" w:bidi="ar-SA"/>
              </w:rPr>
              <w:t xml:space="preserve">Родная страна и страны изучаемого языка.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eastAsia="en-US" w:bidi="ar-SA"/>
              </w:rPr>
              <w:t>Путешествия. Шотландия. Города мира и их достопримечательности. Рынки Лондона. Мосты Лондона. Русский и британский образ жизни.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Родная страна и страны изучаемого языка.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Путешествия. География России. Животные России. Знаменитые люди России.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b/>
                <w:color w:val="auto"/>
                <w:lang w:bidi="ar-SA"/>
              </w:rPr>
            </w:pPr>
            <w:r w:rsidRPr="003C6534">
              <w:rPr>
                <w:rFonts w:ascii="Times New Roman" w:eastAsia="Times New Roman" w:hAnsi="Times New Roman" w:cs="Times New Roman"/>
                <w:b/>
                <w:color w:val="auto"/>
                <w:lang w:bidi="ar-SA"/>
              </w:rPr>
              <w:t>6 класс</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Родная страна и страны изучаемого языка.</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Москва. Санкт- Петербург. Кремль. Красная площадь. Суздаль. Московский зоопарк.</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Школьное образование. Мой класс и мои одноклассники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Досуг и увлечения. Путешествия. Памятники знаменитым людям.</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Досуг и увлечения.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Проведение досуга. Проведение каникул</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Вселенная и человек. География Великобритании. Река Темза. Города Великобритании.</w:t>
            </w:r>
          </w:p>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Климат Великобритании.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 xml:space="preserve">Родная страна и страны изучаемого языка. Оксфорд. Ирландия. Достопримечательности Лондона.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Родная страна и страны изучаемого языка.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День рождения.</w:t>
            </w:r>
          </w:p>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Празднование Нового года в Великобритании и России.</w:t>
            </w:r>
          </w:p>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День святого Валентина.</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 xml:space="preserve">Пасха. Хэллоуин.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Рождество в Великобритании.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Родная страна и страны изучаемого языка.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Открытие Америки. США. Коренные жители Америки.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Нью-Йорк. Чикаго</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Вселенная и человек.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Погода. Времена года</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Родная страна и страны изучаемого языка. Города США.</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 xml:space="preserve">Досуг и увлечения. Любимые способы проведения свободного времени. </w:t>
            </w:r>
          </w:p>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Одежда. Покупки.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Мои друзья и я.</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Описание внешности.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Родная страна и страны изучаемого языка. Герои популярных фильмов</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Здоровый образ жизни. Способности и достижения</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b/>
                <w:color w:val="auto"/>
                <w:lang w:bidi="ar-SA"/>
              </w:rPr>
            </w:pPr>
            <w:r w:rsidRPr="003C6534">
              <w:rPr>
                <w:rFonts w:ascii="Times New Roman" w:eastAsia="Times New Roman" w:hAnsi="Times New Roman" w:cs="Times New Roman"/>
                <w:b/>
                <w:color w:val="auto"/>
                <w:lang w:bidi="ar-SA"/>
              </w:rPr>
              <w:t>7 класс</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Школьное образование.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 xml:space="preserve">Школа. Каникулы. Описание классной комнаты. Школьный день. Встречи выпускников. Содержимое школьного портфеля. Письменный стол. Система школьного образования в Великобритании. Школьные предметы. Правила поведения в школе.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Школьное образование.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Языки мира. Изучение иностранного языка. Путешествия. Английский язык. Урок английского языка. Способы изучения английского языка</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Родная страна и страны изучаемого языка.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США: основные факты. Города США. География США. Австралия. Города Австралии. Канберра. Животные Австралии. Страны и города Европы.</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Вселенная и человек.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 xml:space="preserve">Мир птиц. Климатические и погодные условия обитания животных и растений. Мир животных. Мир насекомых. Сопоставление животного и растительного мира.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Вселенная и человек..</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Флора и фауна России. Экология как наука. Защита окружающей среды. Тропические леса и проблема их исчезновения. Динозавры. Климат. Солнечная система. Загрязнение водных ресурсов</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Здоровый образ жизни..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Здоровый образ жизни. Фаст-фуд. Макдоналдс. Внимательное отношение к здоровью. Продолжительность жизни. Болезни</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b/>
                <w:color w:val="auto"/>
                <w:lang w:bidi="ar-SA"/>
              </w:rPr>
            </w:pPr>
            <w:r w:rsidRPr="003C6534">
              <w:rPr>
                <w:rFonts w:ascii="Times New Roman" w:eastAsia="Times New Roman" w:hAnsi="Times New Roman" w:cs="Times New Roman"/>
                <w:b/>
                <w:color w:val="auto"/>
                <w:lang w:bidi="ar-SA"/>
              </w:rPr>
              <w:t>8 класс</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Досуг и увлечения.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Летние каникулы. Виды спорта. Популярные в Великобритании виды спорта. Олимпийские игры. Параолимпийские игры. Урок физкультуры. Тренерская карьера Татьяны Тарасовой. Бокс</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Родная страна и страны изучаемого языка.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Изобразительное искусство. Театральное искусство. Одаренные дети. Популярные развлечения. Поход в театр. Творчество Уильяма Шекспира. Английский театр. Кукольный театр. Театр пантомимы. Музыка Петра Ильича Чайковского</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Родная страна и страны изучаемого языка.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Кино. Чарли Чаплин. Современный кинотеатр. Поход в кинотеатр. Любимые фильмы. Мультфильмы.</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Родная страна и страны изучаемого языка.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Выдающиеся люди. Знаменитые художники и писатели. Важные события в мировой истории. Исаак Ньютон. Екатерина Великая. Михаил Ломоносов. Бенджамин Франклин. Примеры для подражания. Королева Виктория.  Елизавета II. Стив Джобс. Конфуций. Мать Тереза.</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b/>
                <w:color w:val="auto"/>
                <w:lang w:bidi="ar-SA"/>
              </w:rPr>
            </w:pPr>
            <w:r w:rsidRPr="003C6534">
              <w:rPr>
                <w:rFonts w:ascii="Times New Roman" w:eastAsia="Times New Roman" w:hAnsi="Times New Roman" w:cs="Times New Roman"/>
                <w:b/>
                <w:color w:val="auto"/>
                <w:lang w:bidi="ar-SA"/>
              </w:rPr>
              <w:t>9 класс</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Средства массовой информации и коммуникации.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Средства массовой информации. Телевизионные программы. Корпорация Би-Би-Си. Телевидение в учебном процессе. Выбор телеканалов для просмотра. Современное телевидение. Интернет. Общение с помощью бумажных и электронных писем.</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i/>
                <w:color w:val="auto"/>
                <w:lang w:bidi="ar-SA"/>
              </w:rPr>
            </w:pPr>
            <w:r w:rsidRPr="003C6534">
              <w:rPr>
                <w:rFonts w:ascii="Times New Roman" w:eastAsia="Times New Roman" w:hAnsi="Times New Roman" w:cs="Times New Roman"/>
                <w:i/>
                <w:color w:val="auto"/>
                <w:lang w:bidi="ar-SA"/>
              </w:rPr>
              <w:t xml:space="preserve">Средства массовой информации и коммуникации. </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Сетевой жаргон Weblish. Предпочтения в чтении. Посещение библиотеки. Музей Шерлока Холмса. Самые известные библиотеки мира.</w:t>
            </w:r>
          </w:p>
        </w:tc>
      </w:tr>
      <w:tr w:rsidR="003C6534" w:rsidRPr="003C6534" w:rsidTr="00D074C9">
        <w:trPr>
          <w:trHeight w:val="284"/>
        </w:trPr>
        <w:tc>
          <w:tcPr>
            <w:tcW w:w="8438" w:type="dxa"/>
            <w:tcBorders>
              <w:top w:val="single" w:sz="4" w:space="0" w:color="000000"/>
              <w:left w:val="single" w:sz="4" w:space="0" w:color="000000"/>
              <w:bottom w:val="single" w:sz="4" w:space="0" w:color="000000"/>
              <w:right w:val="single" w:sz="4" w:space="0" w:color="000000"/>
            </w:tcBorders>
            <w:shd w:val="clear" w:color="auto" w:fill="FFFFFF"/>
          </w:tcPr>
          <w:p w:rsidR="003C6534" w:rsidRPr="003C6534" w:rsidRDefault="003C6534" w:rsidP="003C6534">
            <w:pPr>
              <w:widowControl/>
              <w:spacing w:line="254" w:lineRule="atLeast"/>
              <w:rPr>
                <w:rFonts w:ascii="Times New Roman" w:eastAsia="Times New Roman" w:hAnsi="Times New Roman" w:cs="Times New Roman"/>
                <w:color w:val="auto"/>
                <w:lang w:bidi="ar-SA"/>
              </w:rPr>
            </w:pPr>
            <w:r w:rsidRPr="003C6534">
              <w:rPr>
                <w:rFonts w:ascii="Times New Roman" w:eastAsia="Times New Roman" w:hAnsi="Times New Roman" w:cs="Times New Roman"/>
                <w:color w:val="auto"/>
                <w:lang w:bidi="ar-SA"/>
              </w:rPr>
              <w:t>Литературные жанры. Карманные деньги. Британская пресса. Различные журналы. Журналистика. Творчество Джоан Роулинг. Электронные книги. Энциклопедия «Британника».</w:t>
            </w:r>
          </w:p>
        </w:tc>
      </w:tr>
    </w:tbl>
    <w:p w:rsidR="009E45AE" w:rsidRDefault="009E45AE" w:rsidP="003C6534">
      <w:pPr>
        <w:pStyle w:val="72"/>
        <w:shd w:val="clear" w:color="auto" w:fill="auto"/>
        <w:spacing w:after="264" w:line="250" w:lineRule="exact"/>
        <w:ind w:firstLine="620"/>
        <w:rPr>
          <w:rFonts w:eastAsia="Courier New"/>
          <w:i w:val="0"/>
          <w:spacing w:val="1"/>
          <w:sz w:val="24"/>
          <w:szCs w:val="24"/>
        </w:rPr>
      </w:pPr>
    </w:p>
    <w:p w:rsidR="003C6534" w:rsidRDefault="002729A4" w:rsidP="003C6534">
      <w:pPr>
        <w:pStyle w:val="72"/>
        <w:shd w:val="clear" w:color="auto" w:fill="auto"/>
        <w:spacing w:after="264" w:line="250" w:lineRule="exact"/>
        <w:ind w:firstLine="620"/>
        <w:rPr>
          <w:rFonts w:eastAsia="Courier New"/>
          <w:i w:val="0"/>
          <w:spacing w:val="1"/>
          <w:sz w:val="24"/>
          <w:szCs w:val="24"/>
        </w:rPr>
      </w:pPr>
      <w:r>
        <w:rPr>
          <w:rFonts w:eastAsia="Courier New"/>
          <w:i w:val="0"/>
          <w:spacing w:val="1"/>
          <w:sz w:val="24"/>
          <w:szCs w:val="24"/>
        </w:rPr>
        <w:t>2.2.9</w:t>
      </w:r>
      <w:r w:rsidR="00FB14A6">
        <w:rPr>
          <w:rFonts w:eastAsia="Courier New"/>
          <w:i w:val="0"/>
          <w:spacing w:val="1"/>
          <w:sz w:val="24"/>
          <w:szCs w:val="24"/>
        </w:rPr>
        <w:t>. Второй иностранный язык (французский)</w:t>
      </w:r>
    </w:p>
    <w:p w:rsidR="00D91398" w:rsidRPr="00D91398" w:rsidRDefault="00D91398" w:rsidP="00D91398">
      <w:pPr>
        <w:widowControl/>
        <w:spacing w:after="200" w:line="276" w:lineRule="auto"/>
        <w:rPr>
          <w:rFonts w:ascii="Times New Roman" w:eastAsia="Times New Roman" w:hAnsi="Times New Roman" w:cs="Times New Roman"/>
          <w:color w:val="auto"/>
          <w:lang w:eastAsia="en-US" w:bidi="ar-SA"/>
        </w:rPr>
      </w:pPr>
      <w:r w:rsidRPr="00D91398">
        <w:rPr>
          <w:rFonts w:ascii="Times New Roman" w:eastAsia="Times New Roman" w:hAnsi="Times New Roman" w:cs="Times New Roman"/>
          <w:color w:val="auto"/>
          <w:lang w:eastAsia="en-US" w:bidi="ar-SA"/>
        </w:rPr>
        <w:t>5 класс (1-й год обучения)</w:t>
      </w: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7885"/>
      </w:tblGrid>
      <w:tr w:rsidR="00D91398" w:rsidRPr="00D91398" w:rsidTr="00D91398">
        <w:trPr>
          <w:trHeight w:val="497"/>
        </w:trPr>
        <w:tc>
          <w:tcPr>
            <w:tcW w:w="1045" w:type="dxa"/>
          </w:tcPr>
          <w:p w:rsidR="00D91398" w:rsidRPr="00D91398" w:rsidRDefault="00D91398" w:rsidP="00D91398">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1</w:t>
            </w:r>
          </w:p>
        </w:tc>
        <w:tc>
          <w:tcPr>
            <w:tcW w:w="7885" w:type="dxa"/>
          </w:tcPr>
          <w:p w:rsidR="00D91398" w:rsidRPr="00D91398" w:rsidRDefault="00D91398" w:rsidP="00D91398">
            <w:pPr>
              <w:widowControl/>
              <w:spacing w:before="100" w:beforeAutospacing="1" w:after="200" w:afterAutospacing="1" w:line="276" w:lineRule="auto"/>
              <w:ind w:right="884"/>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Вводный курс</w:t>
            </w:r>
          </w:p>
        </w:tc>
      </w:tr>
      <w:tr w:rsidR="00D91398" w:rsidRPr="00D91398" w:rsidTr="00D91398">
        <w:trPr>
          <w:trHeight w:val="419"/>
        </w:trPr>
        <w:tc>
          <w:tcPr>
            <w:tcW w:w="1045" w:type="dxa"/>
          </w:tcPr>
          <w:p w:rsidR="00D91398" w:rsidRPr="00D91398" w:rsidRDefault="00D91398" w:rsidP="00D91398">
            <w:pPr>
              <w:widowControl/>
              <w:spacing w:before="100" w:beforeAutospacing="1" w:after="1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2</w:t>
            </w:r>
          </w:p>
        </w:tc>
        <w:tc>
          <w:tcPr>
            <w:tcW w:w="7885" w:type="dxa"/>
          </w:tcPr>
          <w:p w:rsidR="00D91398" w:rsidRPr="00D91398" w:rsidRDefault="00D91398" w:rsidP="00D91398">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Жак и его семья</w:t>
            </w:r>
          </w:p>
        </w:tc>
      </w:tr>
      <w:tr w:rsidR="00D91398" w:rsidRPr="00D91398" w:rsidTr="00D91398">
        <w:trPr>
          <w:trHeight w:val="419"/>
        </w:trPr>
        <w:tc>
          <w:tcPr>
            <w:tcW w:w="1045" w:type="dxa"/>
          </w:tcPr>
          <w:p w:rsidR="00D91398" w:rsidRPr="00D91398" w:rsidRDefault="00D91398" w:rsidP="00D91398">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3</w:t>
            </w:r>
          </w:p>
        </w:tc>
        <w:tc>
          <w:tcPr>
            <w:tcW w:w="7885" w:type="dxa"/>
          </w:tcPr>
          <w:p w:rsidR="00D91398" w:rsidRPr="00D91398" w:rsidRDefault="00D91398" w:rsidP="00D91398">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Моя школа. Мой класс. Режим дня.</w:t>
            </w:r>
          </w:p>
        </w:tc>
      </w:tr>
      <w:tr w:rsidR="00D91398" w:rsidRPr="00D91398" w:rsidTr="00D91398">
        <w:trPr>
          <w:trHeight w:val="419"/>
        </w:trPr>
        <w:tc>
          <w:tcPr>
            <w:tcW w:w="1045" w:type="dxa"/>
          </w:tcPr>
          <w:p w:rsidR="00D91398" w:rsidRPr="00D91398" w:rsidRDefault="00D91398" w:rsidP="00D91398">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4</w:t>
            </w:r>
          </w:p>
        </w:tc>
        <w:tc>
          <w:tcPr>
            <w:tcW w:w="7885" w:type="dxa"/>
          </w:tcPr>
          <w:p w:rsidR="00D91398" w:rsidRPr="00D91398" w:rsidRDefault="00D91398" w:rsidP="00D91398">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День рождения Сюзанны</w:t>
            </w:r>
          </w:p>
        </w:tc>
      </w:tr>
    </w:tbl>
    <w:p w:rsidR="00D91398" w:rsidRPr="00D91398" w:rsidRDefault="00D91398" w:rsidP="00D91398">
      <w:pPr>
        <w:widowControl/>
        <w:tabs>
          <w:tab w:val="left" w:pos="3915"/>
        </w:tabs>
        <w:spacing w:after="200" w:line="276" w:lineRule="auto"/>
        <w:rPr>
          <w:rFonts w:ascii="Times New Roman" w:eastAsia="Times New Roman" w:hAnsi="Times New Roman" w:cs="Times New Roman"/>
          <w:color w:val="auto"/>
          <w:lang w:eastAsia="en-US" w:bidi="ar-SA"/>
        </w:rPr>
      </w:pPr>
      <w:r w:rsidRPr="00D91398">
        <w:rPr>
          <w:rFonts w:ascii="Times New Roman" w:eastAsia="Times New Roman" w:hAnsi="Times New Roman" w:cs="Times New Roman"/>
          <w:color w:val="auto"/>
          <w:lang w:eastAsia="en-US" w:bidi="ar-SA"/>
        </w:rPr>
        <w:t>6,7,8,9  класс (2-й год обучения)</w:t>
      </w: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7885"/>
      </w:tblGrid>
      <w:tr w:rsidR="00D91398" w:rsidRPr="00D91398" w:rsidTr="00D91398">
        <w:trPr>
          <w:trHeight w:val="497"/>
        </w:trPr>
        <w:tc>
          <w:tcPr>
            <w:tcW w:w="1045" w:type="dxa"/>
          </w:tcPr>
          <w:p w:rsidR="00D91398" w:rsidRPr="00D91398" w:rsidRDefault="00D91398" w:rsidP="00D91398">
            <w:pPr>
              <w:widowControl/>
              <w:spacing w:before="100" w:beforeAutospacing="1" w:after="1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1</w:t>
            </w:r>
          </w:p>
        </w:tc>
        <w:tc>
          <w:tcPr>
            <w:tcW w:w="7885" w:type="dxa"/>
          </w:tcPr>
          <w:p w:rsidR="00D91398" w:rsidRPr="00D91398" w:rsidRDefault="00D91398" w:rsidP="00D91398">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 xml:space="preserve">Мы идем в магазин. Мой распорядок дня </w:t>
            </w:r>
          </w:p>
        </w:tc>
      </w:tr>
      <w:tr w:rsidR="00D91398" w:rsidRPr="00D91398" w:rsidTr="00D91398">
        <w:trPr>
          <w:trHeight w:val="419"/>
        </w:trPr>
        <w:tc>
          <w:tcPr>
            <w:tcW w:w="1045" w:type="dxa"/>
          </w:tcPr>
          <w:p w:rsidR="00D91398" w:rsidRPr="00D91398" w:rsidRDefault="00D91398" w:rsidP="00D91398">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2</w:t>
            </w:r>
          </w:p>
        </w:tc>
        <w:tc>
          <w:tcPr>
            <w:tcW w:w="7885" w:type="dxa"/>
          </w:tcPr>
          <w:p w:rsidR="00D91398" w:rsidRPr="00D91398" w:rsidRDefault="00D91398" w:rsidP="00D91398">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 xml:space="preserve">Мои домашние животные </w:t>
            </w:r>
          </w:p>
        </w:tc>
      </w:tr>
      <w:tr w:rsidR="00D91398" w:rsidRPr="00D91398" w:rsidTr="00D91398">
        <w:trPr>
          <w:trHeight w:val="419"/>
        </w:trPr>
        <w:tc>
          <w:tcPr>
            <w:tcW w:w="1045" w:type="dxa"/>
          </w:tcPr>
          <w:p w:rsidR="00D91398" w:rsidRPr="00D91398" w:rsidRDefault="00D91398" w:rsidP="00D91398">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3</w:t>
            </w:r>
          </w:p>
        </w:tc>
        <w:tc>
          <w:tcPr>
            <w:tcW w:w="7885" w:type="dxa"/>
          </w:tcPr>
          <w:p w:rsidR="00D91398" w:rsidRPr="00D91398" w:rsidRDefault="00D91398" w:rsidP="00D91398">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В городе. Окружающий мир</w:t>
            </w:r>
          </w:p>
        </w:tc>
      </w:tr>
      <w:tr w:rsidR="00D91398" w:rsidRPr="00D91398" w:rsidTr="00D91398">
        <w:trPr>
          <w:trHeight w:val="419"/>
        </w:trPr>
        <w:tc>
          <w:tcPr>
            <w:tcW w:w="1045" w:type="dxa"/>
          </w:tcPr>
          <w:p w:rsidR="00D91398" w:rsidRPr="00D91398" w:rsidRDefault="00D91398" w:rsidP="00D91398">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4</w:t>
            </w:r>
          </w:p>
        </w:tc>
        <w:tc>
          <w:tcPr>
            <w:tcW w:w="7885" w:type="dxa"/>
          </w:tcPr>
          <w:p w:rsidR="00D91398" w:rsidRPr="00D91398" w:rsidRDefault="00D91398" w:rsidP="00D91398">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D91398">
              <w:rPr>
                <w:rFonts w:ascii="Times New Roman" w:eastAsia="Calibri" w:hAnsi="Times New Roman" w:cs="Times New Roman"/>
                <w:color w:val="auto"/>
                <w:lang w:eastAsia="en-US" w:bidi="ar-SA"/>
              </w:rPr>
              <w:t>Мой досуг</w:t>
            </w:r>
          </w:p>
        </w:tc>
      </w:tr>
    </w:tbl>
    <w:p w:rsidR="00FB14A6" w:rsidRDefault="00FB14A6" w:rsidP="003C6534">
      <w:pPr>
        <w:pStyle w:val="72"/>
        <w:shd w:val="clear" w:color="auto" w:fill="auto"/>
        <w:spacing w:after="264" w:line="250" w:lineRule="exact"/>
        <w:ind w:firstLine="620"/>
        <w:rPr>
          <w:rFonts w:eastAsia="Courier New"/>
          <w:i w:val="0"/>
          <w:spacing w:val="1"/>
          <w:sz w:val="24"/>
          <w:szCs w:val="24"/>
        </w:rPr>
      </w:pPr>
    </w:p>
    <w:p w:rsidR="009E45AE" w:rsidRDefault="002729A4" w:rsidP="003C6534">
      <w:pPr>
        <w:pStyle w:val="72"/>
        <w:shd w:val="clear" w:color="auto" w:fill="auto"/>
        <w:spacing w:after="264" w:line="250" w:lineRule="exact"/>
        <w:ind w:firstLine="620"/>
        <w:rPr>
          <w:rFonts w:eastAsia="Courier New"/>
          <w:i w:val="0"/>
          <w:spacing w:val="1"/>
          <w:sz w:val="24"/>
          <w:szCs w:val="24"/>
        </w:rPr>
      </w:pPr>
      <w:r>
        <w:rPr>
          <w:rFonts w:eastAsia="Courier New"/>
          <w:i w:val="0"/>
          <w:spacing w:val="1"/>
          <w:sz w:val="24"/>
          <w:szCs w:val="24"/>
        </w:rPr>
        <w:t>2.2.10</w:t>
      </w:r>
      <w:r w:rsidR="009E45AE">
        <w:rPr>
          <w:rFonts w:eastAsia="Courier New"/>
          <w:i w:val="0"/>
          <w:spacing w:val="1"/>
          <w:sz w:val="24"/>
          <w:szCs w:val="24"/>
        </w:rPr>
        <w:t>. История России. Всеобщая история.</w:t>
      </w:r>
    </w:p>
    <w:p w:rsidR="00691A6E" w:rsidRPr="00691A6E" w:rsidRDefault="00691A6E" w:rsidP="00691A6E">
      <w:pPr>
        <w:widowControl/>
        <w:ind w:firstLine="708"/>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Преподавание истории  в школе осуществляется в условиях перехода к реализации Концепции нового учебно – методического комплекса по отечественной истории, включающей в себя Историко – культурный стандарт. Концентрическую систему исторического образования заменяет линейная. В связи с этим в  2019-2020  учебном году преподавание истории в 5 – 9 классах ведется в соответствии с хронологическими рамками Историко – культурного стандарта и примерной основной образовательной программой основного общего образования. Используется следующая синхронизация преподавания курсов всеобщей истории и истории России:</w:t>
      </w:r>
    </w:p>
    <w:p w:rsidR="00691A6E" w:rsidRPr="00691A6E" w:rsidRDefault="00691A6E" w:rsidP="00691A6E">
      <w:pPr>
        <w:widowControl/>
        <w:rPr>
          <w:rFonts w:ascii="Times New Roman" w:eastAsia="Times New Roman" w:hAnsi="Times New Roman" w:cs="Times New Roman"/>
          <w:color w:val="auto"/>
          <w:lang w:bidi="ar-SA"/>
        </w:rPr>
      </w:pPr>
      <w:r w:rsidRPr="00691A6E">
        <w:rPr>
          <w:rFonts w:ascii="Times New Roman" w:eastAsia="Times New Roman" w:hAnsi="Times New Roman" w:cs="Times New Roman"/>
          <w:bCs/>
          <w:color w:val="auto"/>
          <w:lang w:bidi="ar-SA"/>
        </w:rPr>
        <w:t>Синхронизация курсов всеобщей истории и истории России</w:t>
      </w:r>
    </w:p>
    <w:tbl>
      <w:tblPr>
        <w:tblW w:w="9916" w:type="dxa"/>
        <w:tblCellSpacing w:w="0" w:type="dxa"/>
        <w:tblLayout w:type="fixed"/>
        <w:tblCellMar>
          <w:top w:w="105" w:type="dxa"/>
          <w:left w:w="105" w:type="dxa"/>
          <w:bottom w:w="105" w:type="dxa"/>
          <w:right w:w="105" w:type="dxa"/>
        </w:tblCellMar>
        <w:tblLook w:val="04A0" w:firstRow="1" w:lastRow="0" w:firstColumn="1" w:lastColumn="0" w:noHBand="0" w:noVBand="1"/>
      </w:tblPr>
      <w:tblGrid>
        <w:gridCol w:w="4530"/>
        <w:gridCol w:w="5386"/>
      </w:tblGrid>
      <w:tr w:rsidR="00691A6E" w:rsidRPr="00691A6E" w:rsidTr="00691A6E">
        <w:trPr>
          <w:tblCellSpacing w:w="0" w:type="dxa"/>
        </w:trPr>
        <w:tc>
          <w:tcPr>
            <w:tcW w:w="4530" w:type="dxa"/>
            <w:tcBorders>
              <w:top w:val="single" w:sz="8" w:space="0" w:color="auto"/>
              <w:left w:val="single" w:sz="8" w:space="0" w:color="auto"/>
              <w:bottom w:val="single" w:sz="8" w:space="0" w:color="auto"/>
              <w:right w:val="nil"/>
            </w:tcBorders>
            <w:tcMar>
              <w:top w:w="0" w:type="dxa"/>
              <w:left w:w="115" w:type="dxa"/>
              <w:bottom w:w="0" w:type="dxa"/>
              <w:right w:w="0" w:type="dxa"/>
            </w:tcMar>
            <w:hideMark/>
          </w:tcPr>
          <w:p w:rsidR="00691A6E" w:rsidRPr="00691A6E" w:rsidRDefault="00691A6E" w:rsidP="00691A6E">
            <w:pPr>
              <w:widowControl/>
              <w:spacing w:before="100" w:beforeAutospacing="1" w:after="100" w:afterAutospacing="1"/>
              <w:ind w:firstLine="567"/>
              <w:jc w:val="center"/>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ВСЕОБЩАЯ ИСТОРИЯ</w:t>
            </w:r>
          </w:p>
        </w:tc>
        <w:tc>
          <w:tcPr>
            <w:tcW w:w="538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91A6E" w:rsidRPr="00691A6E" w:rsidRDefault="00691A6E" w:rsidP="00691A6E">
            <w:pPr>
              <w:widowControl/>
              <w:spacing w:before="100" w:beforeAutospacing="1" w:after="100" w:afterAutospacing="1"/>
              <w:ind w:firstLine="567"/>
              <w:jc w:val="center"/>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ИСТОРИЯ РОССИИ</w:t>
            </w:r>
          </w:p>
          <w:p w:rsidR="00691A6E" w:rsidRPr="00691A6E" w:rsidRDefault="00691A6E" w:rsidP="00691A6E">
            <w:pPr>
              <w:widowControl/>
              <w:spacing w:before="100" w:beforeAutospacing="1" w:after="100" w:afterAutospacing="1"/>
              <w:ind w:firstLine="567"/>
              <w:jc w:val="center"/>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(включая региональный компонент)</w:t>
            </w:r>
          </w:p>
        </w:tc>
      </w:tr>
      <w:tr w:rsidR="00691A6E" w:rsidRPr="00691A6E" w:rsidTr="00691A6E">
        <w:trPr>
          <w:tblCellSpacing w:w="0" w:type="dxa"/>
        </w:trPr>
        <w:tc>
          <w:tcPr>
            <w:tcW w:w="4530" w:type="dxa"/>
            <w:tcBorders>
              <w:top w:val="single" w:sz="8" w:space="0" w:color="auto"/>
              <w:left w:val="single" w:sz="8" w:space="0" w:color="auto"/>
              <w:bottom w:val="single" w:sz="8" w:space="0" w:color="auto"/>
              <w:right w:val="nil"/>
            </w:tcBorders>
            <w:tcMar>
              <w:top w:w="0" w:type="dxa"/>
              <w:left w:w="115" w:type="dxa"/>
              <w:bottom w:w="0" w:type="dxa"/>
              <w:right w:w="0" w:type="dxa"/>
            </w:tcMar>
            <w:hideMark/>
          </w:tcPr>
          <w:p w:rsidR="00691A6E" w:rsidRPr="00691A6E" w:rsidRDefault="00691A6E" w:rsidP="00691A6E">
            <w:pPr>
              <w:widowControl/>
              <w:spacing w:before="100" w:beforeAutospacing="1" w:after="100" w:afterAutospacing="1"/>
              <w:ind w:firstLine="567"/>
              <w:rPr>
                <w:rFonts w:ascii="Times New Roman" w:eastAsia="Times New Roman" w:hAnsi="Times New Roman" w:cs="Times New Roman"/>
                <w:color w:val="auto"/>
                <w:lang w:bidi="ar-SA"/>
              </w:rPr>
            </w:pPr>
            <w:r w:rsidRPr="00691A6E">
              <w:rPr>
                <w:rFonts w:ascii="Times New Roman" w:eastAsia="Times New Roman" w:hAnsi="Times New Roman" w:cs="Times New Roman"/>
                <w:bCs/>
                <w:color w:val="auto"/>
                <w:lang w:bidi="ar-SA"/>
              </w:rPr>
              <w:t xml:space="preserve">ИСТОРИЯ ДРЕВНЕГО МИРА </w:t>
            </w:r>
            <w:r w:rsidRPr="00691A6E">
              <w:rPr>
                <w:rFonts w:ascii="Times New Roman" w:eastAsia="Times New Roman" w:hAnsi="Times New Roman" w:cs="Times New Roman"/>
                <w:color w:val="auto"/>
                <w:lang w:bidi="ar-SA"/>
              </w:rPr>
              <w:t>Первобытность. Древний Восток. Античный мир. Древняя Греция. Древний Рим.</w:t>
            </w:r>
          </w:p>
        </w:tc>
        <w:tc>
          <w:tcPr>
            <w:tcW w:w="538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91A6E" w:rsidRPr="00691A6E" w:rsidRDefault="00691A6E" w:rsidP="00691A6E">
            <w:pPr>
              <w:widowControl/>
              <w:spacing w:before="100" w:beforeAutospacing="1" w:after="100" w:afterAutospacing="1"/>
              <w:ind w:firstLine="567"/>
              <w:jc w:val="center"/>
              <w:rPr>
                <w:rFonts w:ascii="Times New Roman" w:eastAsia="Times New Roman" w:hAnsi="Times New Roman" w:cs="Times New Roman"/>
                <w:color w:val="auto"/>
                <w:lang w:bidi="ar-SA"/>
              </w:rPr>
            </w:pPr>
          </w:p>
        </w:tc>
      </w:tr>
      <w:tr w:rsidR="00691A6E" w:rsidRPr="00691A6E" w:rsidTr="00691A6E">
        <w:trPr>
          <w:tblCellSpacing w:w="0" w:type="dxa"/>
        </w:trPr>
        <w:tc>
          <w:tcPr>
            <w:tcW w:w="4530" w:type="dxa"/>
            <w:tcBorders>
              <w:top w:val="single" w:sz="8" w:space="0" w:color="auto"/>
              <w:left w:val="single" w:sz="8" w:space="0" w:color="auto"/>
              <w:bottom w:val="single" w:sz="8" w:space="0" w:color="auto"/>
              <w:right w:val="nil"/>
            </w:tcBorders>
            <w:tcMar>
              <w:top w:w="0" w:type="dxa"/>
              <w:left w:w="115" w:type="dxa"/>
              <w:bottom w:w="0" w:type="dxa"/>
              <w:right w:w="0" w:type="dxa"/>
            </w:tcMar>
            <w:hideMark/>
          </w:tcPr>
          <w:p w:rsidR="00691A6E" w:rsidRPr="00691A6E" w:rsidRDefault="00691A6E" w:rsidP="00691A6E">
            <w:pPr>
              <w:widowControl/>
              <w:spacing w:before="100" w:beforeAutospacing="1" w:after="100" w:afterAutospacing="1"/>
              <w:ind w:firstLine="567"/>
              <w:rPr>
                <w:rFonts w:ascii="Times New Roman" w:eastAsia="Times New Roman" w:hAnsi="Times New Roman" w:cs="Times New Roman"/>
                <w:color w:val="auto"/>
                <w:lang w:bidi="ar-SA"/>
              </w:rPr>
            </w:pPr>
            <w:r w:rsidRPr="00691A6E">
              <w:rPr>
                <w:rFonts w:ascii="Times New Roman" w:eastAsia="Times New Roman" w:hAnsi="Times New Roman" w:cs="Times New Roman"/>
                <w:bCs/>
                <w:color w:val="auto"/>
                <w:lang w:bidi="ar-SA"/>
              </w:rPr>
              <w:t xml:space="preserve">ИСТОРИЯ СРЕДНИХ ВЕКОВ. VI-XV вв. </w:t>
            </w:r>
            <w:r w:rsidRPr="00691A6E">
              <w:rPr>
                <w:rFonts w:ascii="Times New Roman" w:eastAsia="Times New Roman" w:hAnsi="Times New Roman" w:cs="Times New Roman"/>
                <w:color w:val="auto"/>
                <w:lang w:bidi="ar-SA"/>
              </w:rPr>
              <w:t>Раннее Средневековье. Зрелое Средневековье. Страны Востока в Средние века. Государства доколумбовой Америки.</w:t>
            </w:r>
          </w:p>
        </w:tc>
        <w:tc>
          <w:tcPr>
            <w:tcW w:w="538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91A6E" w:rsidRPr="00691A6E" w:rsidRDefault="00691A6E" w:rsidP="00691A6E">
            <w:pPr>
              <w:widowControl/>
              <w:spacing w:before="100" w:beforeAutospacing="1" w:after="100" w:afterAutospacing="1"/>
              <w:ind w:firstLine="567"/>
              <w:rPr>
                <w:rFonts w:ascii="Times New Roman" w:eastAsia="Times New Roman" w:hAnsi="Times New Roman" w:cs="Times New Roman"/>
                <w:bCs/>
                <w:color w:val="auto"/>
                <w:lang w:bidi="ar-SA"/>
              </w:rPr>
            </w:pPr>
            <w:r w:rsidRPr="00691A6E">
              <w:rPr>
                <w:rFonts w:ascii="Times New Roman" w:eastAsia="Times New Roman" w:hAnsi="Times New Roman" w:cs="Times New Roman"/>
                <w:bCs/>
                <w:color w:val="auto"/>
                <w:lang w:bidi="ar-SA"/>
              </w:rPr>
              <w:t xml:space="preserve">ОТ ДРЕВНЕЙ РУСИ К РОССИЙСКОМУ ГОСУДАРСТВУ.VIII –XV вв. </w:t>
            </w:r>
          </w:p>
          <w:p w:rsidR="00691A6E" w:rsidRPr="00691A6E" w:rsidRDefault="00691A6E" w:rsidP="00691A6E">
            <w:pPr>
              <w:widowControl/>
              <w:spacing w:before="100" w:beforeAutospacing="1" w:after="100" w:afterAutospacing="1"/>
              <w:rPr>
                <w:rFonts w:ascii="Times New Roman" w:eastAsia="Times New Roman" w:hAnsi="Times New Roman" w:cs="Times New Roman"/>
                <w:bCs/>
                <w:color w:val="auto"/>
                <w:lang w:bidi="ar-SA"/>
              </w:rPr>
            </w:pPr>
            <w:r w:rsidRPr="00691A6E">
              <w:rPr>
                <w:rFonts w:ascii="Times New Roman" w:eastAsia="Times New Roman" w:hAnsi="Times New Roman" w:cs="Times New Roman"/>
                <w:color w:val="auto"/>
                <w:lang w:bidi="ar-SA"/>
              </w:rPr>
              <w:t>Восточная Европа в середине I тыс. н.э. Образование государства Русь. Русь в конце X – начале XII в. Культурное пространство. Русь в середине XII – начале XIII в. Русские земли в середине XIII - XIV в. Народы и государства степной зоны. Восточной Европы и Сибири в XIII- XVвв. Культурное пространство. Формирование единого Русского государства в XV веке. Культурное пространство. Региональный компонент</w:t>
            </w:r>
          </w:p>
        </w:tc>
      </w:tr>
      <w:tr w:rsidR="00691A6E" w:rsidRPr="00691A6E" w:rsidTr="00691A6E">
        <w:trPr>
          <w:tblCellSpacing w:w="0" w:type="dxa"/>
        </w:trPr>
        <w:tc>
          <w:tcPr>
            <w:tcW w:w="4530" w:type="dxa"/>
            <w:tcBorders>
              <w:top w:val="single" w:sz="8" w:space="0" w:color="auto"/>
              <w:left w:val="single" w:sz="8" w:space="0" w:color="auto"/>
              <w:bottom w:val="single" w:sz="8" w:space="0" w:color="auto"/>
              <w:right w:val="nil"/>
            </w:tcBorders>
            <w:tcMar>
              <w:top w:w="0" w:type="dxa"/>
              <w:left w:w="115" w:type="dxa"/>
              <w:bottom w:w="0" w:type="dxa"/>
              <w:right w:w="0" w:type="dxa"/>
            </w:tcMar>
            <w:hideMark/>
          </w:tcPr>
          <w:p w:rsidR="00691A6E" w:rsidRPr="00691A6E" w:rsidRDefault="00691A6E" w:rsidP="00691A6E">
            <w:pPr>
              <w:widowControl/>
              <w:spacing w:before="100" w:beforeAutospacing="1" w:after="100" w:afterAutospacing="1"/>
              <w:ind w:firstLine="567"/>
              <w:rPr>
                <w:rFonts w:ascii="Times New Roman" w:eastAsia="Times New Roman" w:hAnsi="Times New Roman" w:cs="Times New Roman"/>
                <w:color w:val="auto"/>
                <w:lang w:bidi="ar-SA"/>
              </w:rPr>
            </w:pPr>
            <w:r w:rsidRPr="00691A6E">
              <w:rPr>
                <w:rFonts w:ascii="Times New Roman" w:eastAsia="Times New Roman" w:hAnsi="Times New Roman" w:cs="Times New Roman"/>
                <w:bCs/>
                <w:color w:val="auto"/>
                <w:lang w:bidi="ar-SA"/>
              </w:rPr>
              <w:t xml:space="preserve">ИСТОРИЯ НОВОГО ВРЕМЕНИ. XVI-XVII вв. От абсолютизма к парламентаризму. Первые буржуазные революции. </w:t>
            </w:r>
            <w:r w:rsidRPr="00691A6E">
              <w:rPr>
                <w:rFonts w:ascii="Times New Roman" w:eastAsia="Times New Roman" w:hAnsi="Times New Roman" w:cs="Times New Roman"/>
                <w:color w:val="auto"/>
                <w:lang w:bidi="ar-SA"/>
              </w:rPr>
              <w:t>Европа в конце ХV— начале XVII в.Европа в конце ХV— начале XVII в.Страны Европы и Северной Америки в середине XVII—ХVIII в. Страны Востока в XVI—XVIII вв.</w:t>
            </w:r>
          </w:p>
        </w:tc>
        <w:tc>
          <w:tcPr>
            <w:tcW w:w="538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91A6E" w:rsidRPr="00691A6E" w:rsidRDefault="00691A6E" w:rsidP="00691A6E">
            <w:pPr>
              <w:widowControl/>
              <w:spacing w:before="100" w:beforeAutospacing="1" w:after="100" w:afterAutospacing="1"/>
              <w:ind w:firstLine="567"/>
              <w:rPr>
                <w:rFonts w:ascii="Times New Roman" w:eastAsia="Times New Roman" w:hAnsi="Times New Roman" w:cs="Times New Roman"/>
                <w:color w:val="auto"/>
                <w:lang w:bidi="ar-SA"/>
              </w:rPr>
            </w:pPr>
            <w:r w:rsidRPr="00691A6E">
              <w:rPr>
                <w:rFonts w:ascii="Times New Roman" w:eastAsia="Times New Roman" w:hAnsi="Times New Roman" w:cs="Times New Roman"/>
                <w:bCs/>
                <w:color w:val="auto"/>
                <w:lang w:bidi="ar-SA"/>
              </w:rPr>
              <w:t xml:space="preserve">РОССИЯ В XVI – XVII ВЕКАХ: ОТ ВЕЛИКОГО КНЯЖЕСТВА К ЦАРСТВУ. </w:t>
            </w:r>
            <w:r w:rsidRPr="00691A6E">
              <w:rPr>
                <w:rFonts w:ascii="Times New Roman" w:eastAsia="Times New Roman" w:hAnsi="Times New Roman" w:cs="Times New Roman"/>
                <w:color w:val="auto"/>
                <w:lang w:bidi="ar-SA"/>
              </w:rPr>
              <w:t>Россия в XVI веке. Смута в России. Россия в XVII веке. Культурное пространство. Региональный компонент.</w:t>
            </w:r>
          </w:p>
        </w:tc>
      </w:tr>
      <w:tr w:rsidR="00691A6E" w:rsidRPr="00691A6E" w:rsidTr="00691A6E">
        <w:trPr>
          <w:tblCellSpacing w:w="0" w:type="dxa"/>
        </w:trPr>
        <w:tc>
          <w:tcPr>
            <w:tcW w:w="4530" w:type="dxa"/>
            <w:tcBorders>
              <w:top w:val="single" w:sz="8" w:space="0" w:color="auto"/>
              <w:left w:val="single" w:sz="8" w:space="0" w:color="auto"/>
              <w:bottom w:val="single" w:sz="8" w:space="0" w:color="auto"/>
              <w:right w:val="nil"/>
            </w:tcBorders>
            <w:tcMar>
              <w:top w:w="0" w:type="dxa"/>
              <w:left w:w="115" w:type="dxa"/>
              <w:bottom w:w="0" w:type="dxa"/>
              <w:right w:w="0" w:type="dxa"/>
            </w:tcMar>
            <w:hideMark/>
          </w:tcPr>
          <w:p w:rsidR="00691A6E" w:rsidRPr="00691A6E" w:rsidRDefault="00691A6E" w:rsidP="00691A6E">
            <w:pPr>
              <w:widowControl/>
              <w:spacing w:before="100" w:beforeAutospacing="1" w:after="100" w:afterAutospacing="1"/>
              <w:ind w:firstLine="567"/>
              <w:rPr>
                <w:rFonts w:ascii="Times New Roman" w:eastAsia="Times New Roman" w:hAnsi="Times New Roman" w:cs="Times New Roman"/>
                <w:color w:val="auto"/>
                <w:lang w:bidi="ar-SA"/>
              </w:rPr>
            </w:pPr>
            <w:r w:rsidRPr="00691A6E">
              <w:rPr>
                <w:rFonts w:ascii="Times New Roman" w:eastAsia="Times New Roman" w:hAnsi="Times New Roman" w:cs="Times New Roman"/>
                <w:bCs/>
                <w:color w:val="auto"/>
                <w:lang w:bidi="ar-SA"/>
              </w:rPr>
              <w:t xml:space="preserve">ИСТОРИЯ НОВОГО ВРЕМЕНИ. XVIII в. </w:t>
            </w:r>
            <w:r w:rsidRPr="00691A6E">
              <w:rPr>
                <w:rFonts w:ascii="Times New Roman" w:eastAsia="Times New Roman" w:hAnsi="Times New Roman" w:cs="Times New Roman"/>
                <w:color w:val="auto"/>
                <w:lang w:bidi="ar-SA"/>
              </w:rPr>
              <w:t>Эпоха Просвещения. Эпоха промышленного переворота. Великая французская революция</w:t>
            </w:r>
          </w:p>
        </w:tc>
        <w:tc>
          <w:tcPr>
            <w:tcW w:w="538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91A6E" w:rsidRPr="00691A6E" w:rsidRDefault="00691A6E" w:rsidP="00691A6E">
            <w:pPr>
              <w:widowControl/>
              <w:spacing w:before="100" w:beforeAutospacing="1" w:after="100" w:afterAutospacing="1"/>
              <w:ind w:firstLine="567"/>
              <w:rPr>
                <w:rFonts w:ascii="Times New Roman" w:eastAsia="Times New Roman" w:hAnsi="Times New Roman" w:cs="Times New Roman"/>
                <w:color w:val="auto"/>
                <w:lang w:bidi="ar-SA"/>
              </w:rPr>
            </w:pPr>
            <w:r w:rsidRPr="00691A6E">
              <w:rPr>
                <w:rFonts w:ascii="Times New Roman" w:eastAsia="Times New Roman" w:hAnsi="Times New Roman" w:cs="Times New Roman"/>
                <w:bCs/>
                <w:color w:val="auto"/>
                <w:lang w:bidi="ar-SA"/>
              </w:rPr>
              <w:t xml:space="preserve">РОССИЯ В КОНЦЕ XVII – XVIII ВЕКАХ: ОТ ЦАРСТВА К ИМПЕРИИ. </w:t>
            </w:r>
            <w:r w:rsidRPr="00691A6E">
              <w:rPr>
                <w:rFonts w:ascii="Times New Roman" w:eastAsia="Times New Roman" w:hAnsi="Times New Roman" w:cs="Times New Roman"/>
                <w:color w:val="auto"/>
                <w:lang w:bidi="ar-SA"/>
              </w:rPr>
              <w:t>Россия в эпоху преобразований Петра I. После Петра Великого: эпоха «дворцовых переворотов». Россия в 1760-х – 1790- гг. Правление Екатерины II и Павла I. Культурное пространство Российской империи в XVIII в. Народы России в XVIII в. Россия при Павле I. Региональный компонент.</w:t>
            </w:r>
          </w:p>
        </w:tc>
      </w:tr>
      <w:tr w:rsidR="00691A6E" w:rsidRPr="00691A6E" w:rsidTr="00691A6E">
        <w:trPr>
          <w:tblCellSpacing w:w="0" w:type="dxa"/>
        </w:trPr>
        <w:tc>
          <w:tcPr>
            <w:tcW w:w="4530" w:type="dxa"/>
            <w:tcBorders>
              <w:top w:val="single" w:sz="8" w:space="0" w:color="auto"/>
              <w:left w:val="single" w:sz="8" w:space="0" w:color="auto"/>
              <w:bottom w:val="single" w:sz="8" w:space="0" w:color="auto"/>
              <w:right w:val="nil"/>
            </w:tcBorders>
            <w:tcMar>
              <w:top w:w="0" w:type="dxa"/>
              <w:left w:w="115" w:type="dxa"/>
              <w:bottom w:w="0" w:type="dxa"/>
              <w:right w:w="0" w:type="dxa"/>
            </w:tcMar>
            <w:hideMark/>
          </w:tcPr>
          <w:p w:rsidR="00691A6E" w:rsidRPr="00691A6E" w:rsidRDefault="00691A6E" w:rsidP="00691A6E">
            <w:pPr>
              <w:widowControl/>
              <w:spacing w:before="100" w:beforeAutospacing="1" w:after="100" w:afterAutospacing="1"/>
              <w:ind w:firstLine="567"/>
              <w:rPr>
                <w:rFonts w:ascii="Times New Roman" w:eastAsia="Times New Roman" w:hAnsi="Times New Roman" w:cs="Times New Roman"/>
                <w:color w:val="auto"/>
                <w:lang w:bidi="ar-SA"/>
              </w:rPr>
            </w:pPr>
            <w:r w:rsidRPr="00691A6E">
              <w:rPr>
                <w:rFonts w:ascii="Times New Roman" w:eastAsia="Times New Roman" w:hAnsi="Times New Roman" w:cs="Times New Roman"/>
                <w:bCs/>
                <w:color w:val="auto"/>
                <w:lang w:bidi="ar-SA"/>
              </w:rPr>
              <w:t xml:space="preserve">ИСТОРИЯ НОВОГО ВРЕМЕНИ. XIX в. Мир к началу XX в. Новейшая история. </w:t>
            </w:r>
            <w:r w:rsidRPr="00691A6E">
              <w:rPr>
                <w:rFonts w:ascii="Times New Roman" w:eastAsia="Times New Roman" w:hAnsi="Times New Roman" w:cs="Times New Roman"/>
                <w:bCs/>
                <w:iCs/>
                <w:color w:val="auto"/>
                <w:lang w:bidi="ar-SA"/>
              </w:rPr>
              <w:t>Становление и расцвет индустриального общества. До начала Первой мировой войны</w:t>
            </w:r>
            <w:r w:rsidRPr="00691A6E">
              <w:rPr>
                <w:rFonts w:ascii="Times New Roman" w:eastAsia="Times New Roman" w:hAnsi="Times New Roman" w:cs="Times New Roman"/>
                <w:bCs/>
                <w:i/>
                <w:iCs/>
                <w:color w:val="auto"/>
                <w:lang w:bidi="ar-SA"/>
              </w:rPr>
              <w:t xml:space="preserve">. </w:t>
            </w:r>
            <w:r w:rsidRPr="00691A6E">
              <w:rPr>
                <w:rFonts w:ascii="Times New Roman" w:eastAsia="Times New Roman" w:hAnsi="Times New Roman" w:cs="Times New Roman"/>
                <w:color w:val="auto"/>
                <w:lang w:bidi="ar-SA"/>
              </w:rPr>
              <w:t>Страны Европы и Северной Америки в первой половине ХIХ в. Страны Европы и Северной Америки во второй половине ХIХ в. Экономическое и социально-политическое развитие стран Европы и США в конце ХIХ в. Страны Азии в ХIХ в. Война за независимость в Латинской Америке Народы Африки в Новое время Развитие культуры в XIX в. Международные отношения в XIX в. Мир в 1900—1914 гг.</w:t>
            </w:r>
          </w:p>
        </w:tc>
        <w:tc>
          <w:tcPr>
            <w:tcW w:w="5386"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rsidR="00691A6E" w:rsidRPr="00691A6E" w:rsidRDefault="00691A6E" w:rsidP="00691A6E">
            <w:pPr>
              <w:widowControl/>
              <w:spacing w:before="100" w:beforeAutospacing="1" w:after="100" w:afterAutospacing="1"/>
              <w:ind w:firstLine="567"/>
              <w:rPr>
                <w:rFonts w:ascii="Times New Roman" w:eastAsia="Times New Roman" w:hAnsi="Times New Roman" w:cs="Times New Roman"/>
                <w:color w:val="auto"/>
                <w:lang w:bidi="ar-SA"/>
              </w:rPr>
            </w:pPr>
            <w:r w:rsidRPr="00691A6E">
              <w:rPr>
                <w:rFonts w:ascii="Times New Roman" w:eastAsia="Times New Roman" w:hAnsi="Times New Roman" w:cs="Times New Roman"/>
                <w:bCs/>
                <w:color w:val="auto"/>
                <w:lang w:bidi="ar-SA"/>
              </w:rPr>
              <w:t xml:space="preserve">IV. РОССИЙСКАЯ ИМПЕРИЯ В XIX – НАЧАЛЕ XX ВВ. </w:t>
            </w:r>
            <w:r w:rsidRPr="00691A6E">
              <w:rPr>
                <w:rFonts w:ascii="Times New Roman" w:eastAsia="Times New Roman" w:hAnsi="Times New Roman" w:cs="Times New Roman"/>
                <w:color w:val="auto"/>
                <w:lang w:bidi="ar-SA"/>
              </w:rPr>
              <w:t>Россия на пути к реформам (1801–1861). Александровская эпоха: государственный либерализм. Отечественная война 1812 г. Николаевское самодержавие: государственный консерватизм Крепостнический социум. Деревня и город. Культурное пространство империи в первой половине XIX в. Пространство империи: этнокультурный облик страны Формирование гражданского правосознания. Основные течения общественной мысли Россия в эпоху реформ. Преобразования Александра II: социальная и правовая модернизация «Народное самодержавие» Александра III. Пореформенный социум. Сельское хозяйство и промышленность. Культурное пространство империи во второй половине XIX в. Этнокультурный облик империи. Формирование гражданского общества и основные направления общественных движений. Кризис империи в начале ХХ века. Первая российская революция 1905-1907 гг. Начало парламентаризма Общество и власть после революции «Серебряный век» российской культуры. Региональный компонент.</w:t>
            </w:r>
          </w:p>
        </w:tc>
      </w:tr>
    </w:tbl>
    <w:p w:rsidR="00691A6E" w:rsidRPr="00691A6E" w:rsidRDefault="00691A6E" w:rsidP="00691A6E">
      <w:pPr>
        <w:widowControl/>
        <w:ind w:firstLine="708"/>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Учебники по Всеобщей истории для 6-9 классов по концентрической структуре не всегда по содержанию в полной мере отвечают требованиям Историко-культурного стандарта, поэтому представленная таблица дает возможность выделить элементы содержания, которые должны быть включены в курсы истории. Эти содержательные единицы могут быть представлены не только в учебнике, но и в компонентах УМК: электронном учебнике, хрестоматии, атласе, книге для чтения, а также при изложении материала на уроке.</w:t>
      </w:r>
    </w:p>
    <w:p w:rsidR="00691A6E" w:rsidRPr="00691A6E" w:rsidRDefault="00691A6E" w:rsidP="00691A6E">
      <w:pPr>
        <w:widowControl/>
        <w:ind w:firstLine="708"/>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 xml:space="preserve"> </w:t>
      </w:r>
      <w:r w:rsidRPr="00691A6E">
        <w:rPr>
          <w:rFonts w:ascii="Times New Roman" w:eastAsia="Times New Roman" w:hAnsi="Times New Roman" w:cs="Times New Roman"/>
          <w:bCs/>
          <w:color w:val="auto"/>
          <w:lang w:bidi="ar-SA"/>
        </w:rPr>
        <w:t>Всеобщая история</w:t>
      </w:r>
      <w:r w:rsidRPr="00691A6E">
        <w:rPr>
          <w:rFonts w:ascii="Times New Roman" w:eastAsia="Times New Roman" w:hAnsi="Times New Roman" w:cs="Times New Roman"/>
          <w:color w:val="auto"/>
          <w:lang w:bidi="ar-SA"/>
        </w:rPr>
        <w:br/>
      </w:r>
      <w:r w:rsidRPr="00691A6E">
        <w:rPr>
          <w:rFonts w:ascii="Times New Roman" w:eastAsia="Times New Roman" w:hAnsi="Times New Roman" w:cs="Times New Roman"/>
          <w:i/>
          <w:iCs/>
          <w:color w:val="auto"/>
          <w:lang w:bidi="ar-SA"/>
        </w:rPr>
        <w:t>6 класс Е.В. Агибалова, Г.М. Донской. История Средних веков. 6 класс.</w:t>
      </w:r>
      <w:r w:rsidRPr="00691A6E">
        <w:rPr>
          <w:rFonts w:ascii="Times New Roman" w:eastAsia="Times New Roman" w:hAnsi="Times New Roman" w:cs="Times New Roman"/>
          <w:color w:val="auto"/>
          <w:lang w:bidi="ar-SA"/>
        </w:rPr>
        <w:br/>
        <w:t>Все параграфы.</w:t>
      </w:r>
      <w:r w:rsidRPr="00691A6E">
        <w:rPr>
          <w:rFonts w:ascii="Times New Roman" w:eastAsia="Times New Roman" w:hAnsi="Times New Roman" w:cs="Times New Roman"/>
          <w:color w:val="auto"/>
          <w:lang w:bidi="ar-SA"/>
        </w:rPr>
        <w:br/>
      </w:r>
      <w:r w:rsidRPr="00691A6E">
        <w:rPr>
          <w:rFonts w:ascii="Times New Roman" w:eastAsia="Times New Roman" w:hAnsi="Times New Roman" w:cs="Times New Roman"/>
          <w:i/>
          <w:iCs/>
          <w:color w:val="auto"/>
          <w:lang w:bidi="ar-SA"/>
        </w:rPr>
        <w:t>7 класс А.Я. Юдовская, П.А. Баранов, Л.М. Ванюшкина. Всеобщая история. 7 класс</w:t>
      </w:r>
      <w:r w:rsidRPr="00691A6E">
        <w:rPr>
          <w:rFonts w:ascii="Times New Roman" w:eastAsia="Times New Roman" w:hAnsi="Times New Roman" w:cs="Times New Roman"/>
          <w:color w:val="auto"/>
          <w:lang w:bidi="ar-SA"/>
        </w:rPr>
        <w:t>:</w:t>
      </w:r>
      <w:r w:rsidRPr="00691A6E">
        <w:rPr>
          <w:rFonts w:ascii="Times New Roman" w:eastAsia="Times New Roman" w:hAnsi="Times New Roman" w:cs="Times New Roman"/>
          <w:color w:val="auto"/>
          <w:lang w:bidi="ar-SA"/>
        </w:rPr>
        <w:br/>
        <w:t>изучается материал с § 1 по §17 включительно;</w:t>
      </w:r>
      <w:r w:rsidRPr="00691A6E">
        <w:rPr>
          <w:rFonts w:ascii="Times New Roman" w:eastAsia="Times New Roman" w:hAnsi="Times New Roman" w:cs="Times New Roman"/>
          <w:color w:val="auto"/>
          <w:lang w:bidi="ar-SA"/>
        </w:rPr>
        <w:br/>
        <w:t>из §18-19 - пункты 1,2,3,4, 5.</w:t>
      </w:r>
    </w:p>
    <w:p w:rsidR="00691A6E" w:rsidRPr="00691A6E" w:rsidRDefault="00691A6E" w:rsidP="00691A6E">
      <w:pPr>
        <w:widowControl/>
        <w:rPr>
          <w:rFonts w:ascii="Times New Roman" w:eastAsia="Times New Roman" w:hAnsi="Times New Roman" w:cs="Times New Roman"/>
          <w:color w:val="auto"/>
          <w:lang w:bidi="ar-SA"/>
        </w:rPr>
      </w:pPr>
      <w:r w:rsidRPr="00691A6E">
        <w:rPr>
          <w:rFonts w:ascii="Times New Roman" w:eastAsia="Times New Roman" w:hAnsi="Times New Roman" w:cs="Times New Roman"/>
          <w:i/>
          <w:color w:val="auto"/>
          <w:lang w:bidi="ar-SA"/>
        </w:rPr>
        <w:t>8 класс.</w:t>
      </w:r>
      <w:r w:rsidRPr="00691A6E">
        <w:rPr>
          <w:rFonts w:ascii="Times New Roman" w:eastAsia="Times New Roman" w:hAnsi="Times New Roman" w:cs="Times New Roman"/>
          <w:color w:val="auto"/>
          <w:lang w:bidi="ar-SA"/>
        </w:rPr>
        <w:t xml:space="preserve"> </w:t>
      </w:r>
      <w:r w:rsidRPr="00691A6E">
        <w:rPr>
          <w:rFonts w:ascii="Times New Roman" w:eastAsia="Times New Roman" w:hAnsi="Times New Roman" w:cs="Times New Roman"/>
          <w:i/>
          <w:iCs/>
          <w:color w:val="auto"/>
          <w:lang w:bidi="ar-SA"/>
        </w:rPr>
        <w:t>А.Я. Юдовская, П.А. Баранов, Л.М. Ванюшкина. Всеобщая история. 7 класс</w:t>
      </w:r>
      <w:r w:rsidRPr="00691A6E">
        <w:rPr>
          <w:rFonts w:ascii="Times New Roman" w:eastAsia="Times New Roman" w:hAnsi="Times New Roman" w:cs="Times New Roman"/>
          <w:color w:val="auto"/>
          <w:lang w:bidi="ar-SA"/>
        </w:rPr>
        <w:t>:</w:t>
      </w:r>
    </w:p>
    <w:p w:rsidR="00691A6E" w:rsidRPr="00691A6E" w:rsidRDefault="00691A6E" w:rsidP="00691A6E">
      <w:pPr>
        <w:widowControl/>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 xml:space="preserve">Изучается материал  </w:t>
      </w:r>
      <w:r w:rsidRPr="00691A6E">
        <w:rPr>
          <w:rFonts w:ascii="Calibri" w:eastAsia="Times New Roman" w:hAnsi="Calibri" w:cs="Times New Roman"/>
          <w:color w:val="auto"/>
          <w:lang w:bidi="ar-SA"/>
        </w:rPr>
        <w:t>§</w:t>
      </w:r>
      <w:r w:rsidRPr="00691A6E">
        <w:rPr>
          <w:rFonts w:ascii="Times New Roman" w:eastAsia="Times New Roman" w:hAnsi="Times New Roman" w:cs="Times New Roman"/>
          <w:color w:val="auto"/>
          <w:lang w:bidi="ar-SA"/>
        </w:rPr>
        <w:t>18-19 – пункты 6, 7, 8</w:t>
      </w:r>
    </w:p>
    <w:p w:rsidR="00691A6E" w:rsidRPr="00691A6E" w:rsidRDefault="00691A6E" w:rsidP="00691A6E">
      <w:pPr>
        <w:widowControl/>
        <w:rPr>
          <w:rFonts w:ascii="Times New Roman" w:eastAsia="Times New Roman" w:hAnsi="Times New Roman" w:cs="Times New Roman"/>
          <w:color w:val="auto"/>
          <w:lang w:bidi="ar-SA"/>
        </w:rPr>
      </w:pPr>
      <w:r w:rsidRPr="00691A6E">
        <w:rPr>
          <w:rFonts w:ascii="Calibri" w:eastAsia="Times New Roman" w:hAnsi="Calibri" w:cs="Times New Roman"/>
          <w:color w:val="auto"/>
          <w:lang w:bidi="ar-SA"/>
        </w:rPr>
        <w:t>§</w:t>
      </w:r>
      <w:r w:rsidRPr="00691A6E">
        <w:rPr>
          <w:rFonts w:ascii="Times New Roman" w:eastAsia="Times New Roman" w:hAnsi="Times New Roman" w:cs="Times New Roman"/>
          <w:color w:val="auto"/>
          <w:lang w:bidi="ar-SA"/>
        </w:rPr>
        <w:t xml:space="preserve"> 20-30</w:t>
      </w:r>
    </w:p>
    <w:p w:rsidR="00691A6E" w:rsidRPr="00691A6E" w:rsidRDefault="00691A6E" w:rsidP="00691A6E">
      <w:pPr>
        <w:autoSpaceDE w:val="0"/>
        <w:autoSpaceDN w:val="0"/>
        <w:adjustRightInd w:val="0"/>
        <w:jc w:val="both"/>
        <w:rPr>
          <w:rFonts w:ascii="Times New Roman" w:eastAsia="Calibri" w:hAnsi="Times New Roman" w:cs="Times New Roman"/>
          <w:color w:val="auto"/>
          <w:lang w:bidi="ar-SA"/>
        </w:rPr>
      </w:pPr>
      <w:r w:rsidRPr="00691A6E">
        <w:rPr>
          <w:rFonts w:ascii="Times New Roman" w:eastAsia="Times New Roman" w:hAnsi="Times New Roman" w:cs="Times New Roman"/>
          <w:i/>
          <w:color w:val="auto"/>
          <w:lang w:bidi="ar-SA"/>
        </w:rPr>
        <w:t>9 класс</w:t>
      </w:r>
      <w:r w:rsidRPr="00691A6E">
        <w:rPr>
          <w:rFonts w:ascii="Times New Roman" w:eastAsia="Times New Roman" w:hAnsi="Times New Roman" w:cs="Times New Roman"/>
          <w:color w:val="auto"/>
          <w:lang w:bidi="ar-SA"/>
        </w:rPr>
        <w:t xml:space="preserve">. </w:t>
      </w:r>
      <w:r w:rsidRPr="00691A6E">
        <w:rPr>
          <w:rFonts w:ascii="Times New Roman" w:eastAsia="Times New Roman" w:hAnsi="Times New Roman" w:cs="Times New Roman"/>
          <w:i/>
          <w:iCs/>
          <w:color w:val="auto"/>
          <w:lang w:bidi="ar-SA"/>
        </w:rPr>
        <w:t>А.Я. Юдовская, П.А. Баранов, Л.М. Ванюшкина. Всеобщая история 1800-1900. 8 класс</w:t>
      </w:r>
      <w:r w:rsidRPr="00691A6E">
        <w:rPr>
          <w:rFonts w:ascii="Times New Roman" w:eastAsia="Times New Roman" w:hAnsi="Times New Roman" w:cs="Times New Roman"/>
          <w:color w:val="auto"/>
          <w:lang w:bidi="ar-SA"/>
        </w:rPr>
        <w:t>. Все параграфы</w:t>
      </w:r>
    </w:p>
    <w:p w:rsidR="00691A6E" w:rsidRPr="00691A6E" w:rsidRDefault="00691A6E" w:rsidP="00691A6E">
      <w:pPr>
        <w:widowControl/>
        <w:tabs>
          <w:tab w:val="left" w:pos="5515"/>
        </w:tabs>
        <w:spacing w:after="200"/>
        <w:ind w:firstLine="567"/>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История России.</w:t>
      </w:r>
    </w:p>
    <w:p w:rsidR="00691A6E" w:rsidRPr="00691A6E" w:rsidRDefault="00691A6E" w:rsidP="00691A6E">
      <w:pPr>
        <w:widowControl/>
        <w:tabs>
          <w:tab w:val="left" w:pos="5515"/>
        </w:tabs>
        <w:spacing w:after="200"/>
        <w:ind w:firstLine="567"/>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u w:val="single"/>
          <w:lang w:bidi="ar-SA"/>
        </w:rPr>
        <w:t>6 класс</w:t>
      </w:r>
    </w:p>
    <w:p w:rsidR="00691A6E" w:rsidRPr="00691A6E" w:rsidRDefault="00691A6E" w:rsidP="00691A6E">
      <w:pPr>
        <w:widowControl/>
        <w:autoSpaceDE w:val="0"/>
        <w:autoSpaceDN w:val="0"/>
        <w:adjustRightInd w:val="0"/>
        <w:spacing w:after="200"/>
        <w:ind w:firstLine="567"/>
        <w:jc w:val="both"/>
        <w:rPr>
          <w:rFonts w:ascii="Times New Roman" w:eastAsia="Times New Roman" w:hAnsi="Times New Roman" w:cs="Times New Roman"/>
          <w:bCs/>
          <w:color w:val="auto"/>
          <w:lang w:bidi="ar-SA"/>
        </w:rPr>
      </w:pPr>
      <w:r w:rsidRPr="00691A6E">
        <w:rPr>
          <w:rFonts w:ascii="Times New Roman" w:eastAsia="Times New Roman" w:hAnsi="Times New Roman" w:cs="Times New Roman"/>
          <w:bCs/>
          <w:color w:val="auto"/>
          <w:lang w:bidi="ar-SA"/>
        </w:rPr>
        <w:t xml:space="preserve">Введение. Наша Родина Россия. Народы и государства на территории нашей страны в древности. </w:t>
      </w:r>
      <w:r w:rsidRPr="00691A6E">
        <w:rPr>
          <w:rFonts w:ascii="Times New Roman" w:eastAsia="Times New Roman" w:hAnsi="Times New Roman" w:cs="Times New Roman"/>
          <w:color w:val="auto"/>
          <w:lang w:bidi="ar-SA"/>
        </w:rPr>
        <w:t xml:space="preserve">Древние люди и их стоянки на территории современной России.  Неолитическая революция. Первые скотоводы, земледельцы, ремесленники. Образование первых государств. Восточные славяне и их соседи. </w:t>
      </w:r>
      <w:r w:rsidRPr="00691A6E">
        <w:rPr>
          <w:rFonts w:ascii="Times New Roman" w:eastAsia="Times New Roman" w:hAnsi="Times New Roman" w:cs="Times New Roman"/>
          <w:bCs/>
          <w:color w:val="auto"/>
          <w:lang w:bidi="ar-SA"/>
        </w:rPr>
        <w:t xml:space="preserve">Русь в IX — первой половине XII в. </w:t>
      </w:r>
      <w:r w:rsidRPr="00691A6E">
        <w:rPr>
          <w:rFonts w:ascii="Times New Roman" w:eastAsia="Times New Roman" w:hAnsi="Times New Roman" w:cs="Times New Roman"/>
          <w:color w:val="auto"/>
          <w:lang w:bidi="ar-SA"/>
        </w:rPr>
        <w:t xml:space="preserve">Первые известия о Руси. Становление Древнерусского государства. Правление князя Владимира. Крещение Руси. Русское государство при Ярославе Мудром. Русь при наследниках Ярослава Мудрого. Владимир Мономах. Общественный строй и церковная организация на Руси. Культурное пространство Европы и культура Древней Руси. Повседневная жизнь населения. Место и роль Руси в Европе. История и культура родного края в древности. </w:t>
      </w:r>
      <w:r w:rsidRPr="00691A6E">
        <w:rPr>
          <w:rFonts w:ascii="Times New Roman" w:eastAsia="Times New Roman" w:hAnsi="Times New Roman" w:cs="Times New Roman"/>
          <w:bCs/>
          <w:color w:val="auto"/>
          <w:lang w:bidi="ar-SA"/>
        </w:rPr>
        <w:t xml:space="preserve">Русь в середине ХII — начале XIII в. </w:t>
      </w:r>
      <w:r w:rsidRPr="00691A6E">
        <w:rPr>
          <w:rFonts w:ascii="Times New Roman" w:eastAsia="Times New Roman" w:hAnsi="Times New Roman" w:cs="Times New Roman"/>
          <w:color w:val="auto"/>
          <w:lang w:bidi="ar-SA"/>
        </w:rPr>
        <w:t xml:space="preserve">Политическая раздробленность в Европе и на Руси. Владимиро-Суздальское княжество. Новгородская республика. Южные и юго-западные русские княжества. </w:t>
      </w:r>
      <w:r w:rsidRPr="00691A6E">
        <w:rPr>
          <w:rFonts w:ascii="Times New Roman" w:eastAsia="Times New Roman" w:hAnsi="Times New Roman" w:cs="Times New Roman"/>
          <w:bCs/>
          <w:color w:val="auto"/>
          <w:lang w:bidi="ar-SA"/>
        </w:rPr>
        <w:t xml:space="preserve">Русские земли в середине XIII — XIV в. </w:t>
      </w:r>
      <w:r w:rsidRPr="00691A6E">
        <w:rPr>
          <w:rFonts w:ascii="Times New Roman" w:eastAsia="Times New Roman" w:hAnsi="Times New Roman" w:cs="Times New Roman"/>
          <w:color w:val="auto"/>
          <w:lang w:bidi="ar-SA"/>
        </w:rPr>
        <w:t xml:space="preserve">Монгольская империя и изменение политической картины мира. Батыево нашествие на Русь. Северо-Западная Русь между Востоком и Западом. Золотая Орда: государственный строй, население, экономика и культура. Литовское государство и Русь. Усиление Московского княжества в Северо-Восточной Руси. Объединение русских земель вокруг Москвы. Куликовская Битва. Развитие культуры в русских землях во второй половине XIII — XIV в. Родной край в истории и культуре Руси. </w:t>
      </w:r>
      <w:r w:rsidRPr="00691A6E">
        <w:rPr>
          <w:rFonts w:ascii="Times New Roman" w:eastAsia="Times New Roman" w:hAnsi="Times New Roman" w:cs="Times New Roman"/>
          <w:bCs/>
          <w:color w:val="auto"/>
          <w:lang w:bidi="ar-SA"/>
        </w:rPr>
        <w:t xml:space="preserve">Формирование единого Русского государства. </w:t>
      </w:r>
      <w:r w:rsidRPr="00691A6E">
        <w:rPr>
          <w:rFonts w:ascii="Times New Roman" w:eastAsia="Times New Roman" w:hAnsi="Times New Roman" w:cs="Times New Roman"/>
          <w:color w:val="auto"/>
          <w:lang w:bidi="ar-SA"/>
        </w:rPr>
        <w:t xml:space="preserve">Русские земли на политической карте Европы и мира в начале XV в. Московское княжество в первой половине XV в. Распад Золотой Орды и его последствия. Московское государство и его соседи во второй половине XV в. Русская православная церковь в XV — начале XVI в. Человек в Российском государстве второй половины XV в. Формирование культурного пространства единого Российского государства. Истории и культура родного края. </w:t>
      </w:r>
    </w:p>
    <w:p w:rsidR="00691A6E" w:rsidRPr="00691A6E" w:rsidRDefault="00691A6E" w:rsidP="00691A6E">
      <w:pPr>
        <w:widowControl/>
        <w:autoSpaceDE w:val="0"/>
        <w:autoSpaceDN w:val="0"/>
        <w:adjustRightInd w:val="0"/>
        <w:spacing w:after="200"/>
        <w:ind w:firstLine="567"/>
        <w:jc w:val="both"/>
        <w:rPr>
          <w:rFonts w:ascii="Times New Roman" w:eastAsia="Times New Roman" w:hAnsi="Times New Roman" w:cs="Times New Roman"/>
          <w:color w:val="auto"/>
          <w:u w:val="single"/>
          <w:lang w:bidi="ar-SA"/>
        </w:rPr>
      </w:pPr>
      <w:r w:rsidRPr="00691A6E">
        <w:rPr>
          <w:rFonts w:ascii="Times New Roman" w:eastAsia="Times New Roman" w:hAnsi="Times New Roman" w:cs="Times New Roman"/>
          <w:color w:val="auto"/>
          <w:u w:val="single"/>
          <w:lang w:bidi="ar-SA"/>
        </w:rPr>
        <w:t>7 класс</w:t>
      </w:r>
    </w:p>
    <w:p w:rsidR="00691A6E" w:rsidRPr="00691A6E" w:rsidRDefault="00691A6E" w:rsidP="00691A6E">
      <w:pPr>
        <w:widowControl/>
        <w:autoSpaceDE w:val="0"/>
        <w:autoSpaceDN w:val="0"/>
        <w:adjustRightInd w:val="0"/>
        <w:spacing w:after="200"/>
        <w:ind w:firstLine="567"/>
        <w:jc w:val="both"/>
        <w:rPr>
          <w:rFonts w:ascii="Times New Roman" w:eastAsia="Times New Roman" w:hAnsi="Times New Roman" w:cs="Times New Roman"/>
          <w:color w:val="auto"/>
          <w:lang w:bidi="ar-SA"/>
        </w:rPr>
      </w:pPr>
      <w:r w:rsidRPr="00691A6E">
        <w:rPr>
          <w:rFonts w:ascii="Times New Roman" w:eastAsia="Times New Roman" w:hAnsi="Times New Roman" w:cs="Times New Roman"/>
          <w:bCs/>
          <w:color w:val="auto"/>
          <w:lang w:bidi="ar-SA"/>
        </w:rPr>
        <w:t xml:space="preserve">Россия в XVI в. </w:t>
      </w:r>
      <w:r w:rsidRPr="00691A6E">
        <w:rPr>
          <w:rFonts w:ascii="Times New Roman" w:eastAsia="Times New Roman" w:hAnsi="Times New Roman" w:cs="Times New Roman"/>
          <w:color w:val="auto"/>
          <w:lang w:bidi="ar-SA"/>
        </w:rPr>
        <w:t xml:space="preserve">Мир и Россия в начале эпохи Великих географических открытий. Территория, население и хозяйство России в начале XVI в.  Формирование единых государств в Европе и России. Российское государство в первой трети XVI в. Внешняя политика Российского государства в первой трети XVI в. Государства Поволжья, Северного Причерноморья, Сибири в середине XVI в. Внешняя политика России во второй половине XVI в. Российское общество XVI в.: «служилые» и «тяглые». Опричнина. Россия в конце XVI в. Церковь и государство в XVI в.  Культура и повседневная жизнь народов России в XVI в. </w:t>
      </w:r>
      <w:r w:rsidRPr="00691A6E">
        <w:rPr>
          <w:rFonts w:ascii="Times New Roman" w:eastAsia="Times New Roman" w:hAnsi="Times New Roman" w:cs="Times New Roman"/>
          <w:bCs/>
          <w:color w:val="auto"/>
          <w:lang w:bidi="ar-SA"/>
        </w:rPr>
        <w:t xml:space="preserve">Смутное время. Россия при первых Романовых. </w:t>
      </w:r>
      <w:r w:rsidRPr="00691A6E">
        <w:rPr>
          <w:rFonts w:ascii="Times New Roman" w:eastAsia="Times New Roman" w:hAnsi="Times New Roman" w:cs="Times New Roman"/>
          <w:color w:val="auto"/>
          <w:lang w:bidi="ar-SA"/>
        </w:rPr>
        <w:t>Внешнеполитические связи России с Европой и Азией в конце XVI — начале XVII в. Смута в Российском государстве. Окончание Смутного времени. Экономическое развитие России в XVII в. Россия при первых Романовых: перемены в государственном устройстве. Изменения в социальной структуре российского общества. Народные движения в XVII в. Россия в системе международных отношений. «Под рукой» российского государя: вхождение Украины в состав России. Русская православная церковь в XVII в. Реформа патриарха Никона и раскол. Русские путешественники и первопроходцы XVII в. Культура народов России в XVII в. Народы России в XVII в. Cословный быт и картина мира русского человека в XVII в. Повседневная жизнь народов Украины, Поволжья, Сибири и Северного Кавказа в XVII в.</w:t>
      </w:r>
    </w:p>
    <w:p w:rsidR="00691A6E" w:rsidRPr="00691A6E" w:rsidRDefault="00691A6E" w:rsidP="00691A6E">
      <w:pPr>
        <w:widowControl/>
        <w:tabs>
          <w:tab w:val="left" w:pos="5515"/>
        </w:tabs>
        <w:spacing w:after="200"/>
        <w:ind w:firstLine="567"/>
        <w:jc w:val="both"/>
        <w:rPr>
          <w:rFonts w:ascii="Times New Roman" w:eastAsia="Times New Roman" w:hAnsi="Times New Roman" w:cs="Times New Roman"/>
          <w:color w:val="auto"/>
          <w:u w:val="single"/>
          <w:lang w:bidi="ar-SA"/>
        </w:rPr>
      </w:pPr>
      <w:r w:rsidRPr="00691A6E">
        <w:rPr>
          <w:rFonts w:ascii="Times New Roman" w:eastAsia="Times New Roman" w:hAnsi="Times New Roman" w:cs="Times New Roman"/>
          <w:color w:val="auto"/>
          <w:u w:val="single"/>
          <w:lang w:bidi="ar-SA"/>
        </w:rPr>
        <w:t>8 класс</w:t>
      </w:r>
    </w:p>
    <w:p w:rsidR="00691A6E" w:rsidRPr="00691A6E" w:rsidRDefault="00691A6E" w:rsidP="00691A6E">
      <w:pPr>
        <w:widowControl/>
        <w:autoSpaceDE w:val="0"/>
        <w:autoSpaceDN w:val="0"/>
        <w:adjustRightInd w:val="0"/>
        <w:spacing w:after="200"/>
        <w:ind w:firstLine="567"/>
        <w:jc w:val="both"/>
        <w:rPr>
          <w:rFonts w:ascii="Times New Roman" w:eastAsia="Times New Roman" w:hAnsi="Times New Roman" w:cs="Times New Roman"/>
          <w:color w:val="auto"/>
          <w:lang w:bidi="ar-SA"/>
        </w:rPr>
      </w:pPr>
      <w:r w:rsidRPr="00691A6E">
        <w:rPr>
          <w:rFonts w:ascii="Times New Roman" w:eastAsia="Times New Roman" w:hAnsi="Times New Roman" w:cs="Times New Roman"/>
          <w:bCs/>
          <w:color w:val="auto"/>
          <w:lang w:bidi="ar-SA"/>
        </w:rPr>
        <w:t xml:space="preserve">Введение. </w:t>
      </w:r>
      <w:r w:rsidRPr="00691A6E">
        <w:rPr>
          <w:rFonts w:ascii="Times New Roman" w:eastAsia="Times New Roman" w:hAnsi="Times New Roman" w:cs="Times New Roman"/>
          <w:color w:val="auto"/>
          <w:lang w:bidi="ar-SA"/>
        </w:rPr>
        <w:t xml:space="preserve">У истоков российской модернизации. </w:t>
      </w:r>
      <w:r w:rsidRPr="00691A6E">
        <w:rPr>
          <w:rFonts w:ascii="Times New Roman" w:eastAsia="Times New Roman" w:hAnsi="Times New Roman" w:cs="Times New Roman"/>
          <w:bCs/>
          <w:color w:val="auto"/>
          <w:lang w:bidi="ar-SA"/>
        </w:rPr>
        <w:t xml:space="preserve">Россия в эпоху преобразований Петра I. </w:t>
      </w:r>
      <w:r w:rsidRPr="00691A6E">
        <w:rPr>
          <w:rFonts w:ascii="Times New Roman" w:eastAsia="Times New Roman" w:hAnsi="Times New Roman" w:cs="Times New Roman"/>
          <w:color w:val="auto"/>
          <w:lang w:bidi="ar-SA"/>
        </w:rPr>
        <w:t xml:space="preserve">Россия и Европа в конце XVII в. Предпосылки Петровских реформ. Начало правления Петра I. Великая Северная война 1700—1721 гг. Реформы управления Петра I. Экономическая политика Петра I. Российское общество в Петровскую эпоху. Церковная реформа. Положение традиционных конфессий. Социальные и национальные движения. Оппозиция реформам. Перемены в культуре России в годы Петровских реформ. Повседневная жизнь и быт при Петре I. Значение петровских преобразований в истории страны. </w:t>
      </w:r>
      <w:r w:rsidRPr="00691A6E">
        <w:rPr>
          <w:rFonts w:ascii="Times New Roman" w:eastAsia="Times New Roman" w:hAnsi="Times New Roman" w:cs="Times New Roman"/>
          <w:bCs/>
          <w:color w:val="auto"/>
          <w:lang w:bidi="ar-SA"/>
        </w:rPr>
        <w:t xml:space="preserve">Россия при наследниках Петра I: эпоха дворцовых переворотов. </w:t>
      </w:r>
      <w:r w:rsidRPr="00691A6E">
        <w:rPr>
          <w:rFonts w:ascii="Times New Roman" w:eastAsia="Times New Roman" w:hAnsi="Times New Roman" w:cs="Times New Roman"/>
          <w:color w:val="auto"/>
          <w:lang w:bidi="ar-SA"/>
        </w:rPr>
        <w:t xml:space="preserve">Эпоха дворцовых переворотов (1725—1762). Внутренняя политика и экономика России в 1725—1762 гг. Внешняя политика России в 1725—1762 гг. Национальная и религиозная политика в 1725—1762 гг. </w:t>
      </w:r>
      <w:r w:rsidRPr="00691A6E">
        <w:rPr>
          <w:rFonts w:ascii="Times New Roman" w:eastAsia="Times New Roman" w:hAnsi="Times New Roman" w:cs="Times New Roman"/>
          <w:bCs/>
          <w:color w:val="auto"/>
          <w:lang w:bidi="ar-SA"/>
        </w:rPr>
        <w:t xml:space="preserve">Российская империя при Екатерине II. </w:t>
      </w:r>
      <w:r w:rsidRPr="00691A6E">
        <w:rPr>
          <w:rFonts w:ascii="Times New Roman" w:eastAsia="Times New Roman" w:hAnsi="Times New Roman" w:cs="Times New Roman"/>
          <w:color w:val="auto"/>
          <w:lang w:bidi="ar-SA"/>
        </w:rPr>
        <w:t xml:space="preserve">Россия в системе международных отношений. Внутренняя политика Екатерины II. Экономическое развитие России при Екатерине II. Социальная структура российского общества второй половины XVIII в. Восстание под предводительством Е. И. Пугачёва. Народы России. Религиозная и национальная политика  Екатерины II. Внешняя политика Екатерины II. Начало освоения Новороссии и Крыма. </w:t>
      </w:r>
      <w:r w:rsidRPr="00691A6E">
        <w:rPr>
          <w:rFonts w:ascii="Times New Roman" w:eastAsia="Times New Roman" w:hAnsi="Times New Roman" w:cs="Times New Roman"/>
          <w:bCs/>
          <w:color w:val="auto"/>
          <w:lang w:bidi="ar-SA"/>
        </w:rPr>
        <w:t xml:space="preserve">Россия при Павле I.   </w:t>
      </w:r>
      <w:r w:rsidRPr="00691A6E">
        <w:rPr>
          <w:rFonts w:ascii="Times New Roman" w:eastAsia="Times New Roman" w:hAnsi="Times New Roman" w:cs="Times New Roman"/>
          <w:color w:val="auto"/>
          <w:lang w:bidi="ar-SA"/>
        </w:rPr>
        <w:t xml:space="preserve">Внутренняя политика Павла I. Внешняя политика Павла I. </w:t>
      </w:r>
      <w:r w:rsidRPr="00691A6E">
        <w:rPr>
          <w:rFonts w:ascii="Times New Roman" w:eastAsia="Times New Roman" w:hAnsi="Times New Roman" w:cs="Times New Roman"/>
          <w:bCs/>
          <w:color w:val="auto"/>
          <w:lang w:bidi="ar-SA"/>
        </w:rPr>
        <w:t xml:space="preserve">Культурное пространство Российской империи в XVIII в. </w:t>
      </w:r>
      <w:r w:rsidRPr="00691A6E">
        <w:rPr>
          <w:rFonts w:ascii="Times New Roman" w:eastAsia="Times New Roman" w:hAnsi="Times New Roman" w:cs="Times New Roman"/>
          <w:color w:val="auto"/>
          <w:lang w:bidi="ar-SA"/>
        </w:rPr>
        <w:t xml:space="preserve">Общественная мысль, публицистика, литература. Образование в России в XVIII в. Российская наука и техника в XVIII в. Русская архитектура XVIII в. Живопись и скульптура. Музыкальное и театральное искусство. Народы России в XVIII в. Перемены в повседневной жизни российских сословий. </w:t>
      </w:r>
    </w:p>
    <w:p w:rsidR="00691A6E" w:rsidRPr="00691A6E" w:rsidRDefault="00691A6E" w:rsidP="00691A6E">
      <w:pPr>
        <w:widowControl/>
        <w:tabs>
          <w:tab w:val="left" w:pos="5515"/>
        </w:tabs>
        <w:spacing w:after="200"/>
        <w:ind w:firstLine="567"/>
        <w:jc w:val="both"/>
        <w:rPr>
          <w:rFonts w:ascii="Times New Roman" w:eastAsia="Times New Roman" w:hAnsi="Times New Roman" w:cs="Times New Roman"/>
          <w:color w:val="auto"/>
          <w:u w:val="single"/>
          <w:lang w:bidi="ar-SA"/>
        </w:rPr>
      </w:pPr>
      <w:r w:rsidRPr="00691A6E">
        <w:rPr>
          <w:rFonts w:ascii="Times New Roman" w:eastAsia="Times New Roman" w:hAnsi="Times New Roman" w:cs="Times New Roman"/>
          <w:color w:val="auto"/>
          <w:u w:val="single"/>
          <w:lang w:bidi="ar-SA"/>
        </w:rPr>
        <w:t>9 класс</w:t>
      </w:r>
    </w:p>
    <w:p w:rsidR="00691A6E" w:rsidRPr="00691A6E" w:rsidRDefault="00691A6E" w:rsidP="00691A6E">
      <w:pPr>
        <w:widowControl/>
        <w:ind w:firstLine="567"/>
        <w:rPr>
          <w:rFonts w:ascii="Times New Roman" w:eastAsia="Times New Roman" w:hAnsi="Times New Roman" w:cs="Times New Roman"/>
          <w:color w:val="auto"/>
          <w:lang w:bidi="ar-SA"/>
        </w:rPr>
      </w:pPr>
      <w:r w:rsidRPr="00691A6E">
        <w:rPr>
          <w:rFonts w:ascii="Times New Roman" w:eastAsia="Times New Roman" w:hAnsi="Times New Roman" w:cs="Times New Roman"/>
          <w:bCs/>
          <w:color w:val="auto"/>
          <w:lang w:bidi="ar-SA"/>
        </w:rPr>
        <w:t xml:space="preserve">Россия в первой четверти XIX в. </w:t>
      </w:r>
      <w:r w:rsidRPr="00691A6E">
        <w:rPr>
          <w:rFonts w:ascii="Times New Roman" w:eastAsia="Times New Roman" w:hAnsi="Times New Roman" w:cs="Times New Roman"/>
          <w:color w:val="auto"/>
          <w:lang w:bidi="ar-SA"/>
        </w:rPr>
        <w:t xml:space="preserve">Россия и мир на рубеже XVIII—XIX вв. Александр I: начало правления. Реформы М. М. Сперанского. Внешняя политика Александра I в 1801—1812 гг. Отечественная война 1812 г. Заграничные походы русской армии. Внешняя  политика Александра I в 1813—1825 гг. Либеральные и охранительные тенденции во  внутренней политике Александра I в 1815—1825 гг. Национальная политика Александра I. Социально-экономическое  развитие страны в первой четверти XIX в. Общественное движение при Александре I. Выступление декабристов. </w:t>
      </w:r>
      <w:r w:rsidRPr="00691A6E">
        <w:rPr>
          <w:rFonts w:ascii="Times New Roman" w:eastAsia="Times New Roman" w:hAnsi="Times New Roman" w:cs="Times New Roman"/>
          <w:bCs/>
          <w:color w:val="auto"/>
          <w:lang w:bidi="ar-SA"/>
        </w:rPr>
        <w:t xml:space="preserve">Россия во второй четверти XIX в.  </w:t>
      </w:r>
      <w:r w:rsidRPr="00691A6E">
        <w:rPr>
          <w:rFonts w:ascii="Times New Roman" w:eastAsia="Times New Roman" w:hAnsi="Times New Roman" w:cs="Times New Roman"/>
          <w:color w:val="auto"/>
          <w:lang w:bidi="ar-SA"/>
        </w:rPr>
        <w:t xml:space="preserve">Реформаторские и консервативные тенденции во внутренней политике Николая I.  Социально-экономическое развитие страны во второй четверти XIX в. Общественное движение при Николае I. Национальная и религиозная политика Николая I. Этнокультурный облик страны. Внешняя политика Николая I. Кавказская война 1817—1864 гг. Крымская война 1853—1856 гг. Культурное пространство империи в первой половине XIX в. </w:t>
      </w:r>
      <w:r w:rsidRPr="00691A6E">
        <w:rPr>
          <w:rFonts w:ascii="Times New Roman" w:eastAsia="Times New Roman" w:hAnsi="Times New Roman" w:cs="Times New Roman"/>
          <w:bCs/>
          <w:color w:val="auto"/>
          <w:lang w:bidi="ar-SA"/>
        </w:rPr>
        <w:t xml:space="preserve">Россия в эпоху Великих реформ. </w:t>
      </w:r>
      <w:r w:rsidRPr="00691A6E">
        <w:rPr>
          <w:rFonts w:ascii="Times New Roman" w:eastAsia="Times New Roman" w:hAnsi="Times New Roman" w:cs="Times New Roman"/>
          <w:color w:val="auto"/>
          <w:lang w:bidi="ar-SA"/>
        </w:rPr>
        <w:t xml:space="preserve">Европейская индустриализация и предпосылки реформ в России. Александр II: начало правления. Крестьянская реформа 1861 г  Реформы 1860—1870-х гг.: социальная и правовая модернизация.  Социально-экономическое развитие страны в пореформенный период. Общественное движение при Александре II и политика правительства. Национальная и религиозная политика Александра II. Национальный вопрос в России и Европе. Внешняя политика Александра II. Русско-турецкая война 1877—1878 гг. </w:t>
      </w:r>
      <w:r w:rsidRPr="00691A6E">
        <w:rPr>
          <w:rFonts w:ascii="Times New Roman" w:eastAsia="Times New Roman" w:hAnsi="Times New Roman" w:cs="Times New Roman"/>
          <w:bCs/>
          <w:color w:val="auto"/>
          <w:lang w:bidi="ar-SA"/>
        </w:rPr>
        <w:t xml:space="preserve">Россия в 1880—1890-е гг. </w:t>
      </w:r>
      <w:r w:rsidRPr="00691A6E">
        <w:rPr>
          <w:rFonts w:ascii="Times New Roman" w:eastAsia="Times New Roman" w:hAnsi="Times New Roman" w:cs="Times New Roman"/>
          <w:color w:val="auto"/>
          <w:lang w:bidi="ar-SA"/>
        </w:rPr>
        <w:t xml:space="preserve">Александр III: особенности внутренней политики. Перемены в экономике и социальном строе. Общественное движение при Александре III. Национальная и религиозная политика Александра III. Внешняя политика Александра III. Культурное пространство империи во второй половине XIX в. Повседневная жизнь разных слоёв населения в XIX в. </w:t>
      </w:r>
      <w:r w:rsidRPr="00691A6E">
        <w:rPr>
          <w:rFonts w:ascii="Times New Roman" w:eastAsia="Times New Roman" w:hAnsi="Times New Roman" w:cs="Times New Roman"/>
          <w:bCs/>
          <w:color w:val="auto"/>
          <w:lang w:bidi="ar-SA"/>
        </w:rPr>
        <w:t xml:space="preserve">Россия в начале XX в. </w:t>
      </w:r>
      <w:r w:rsidRPr="00691A6E">
        <w:rPr>
          <w:rFonts w:ascii="Times New Roman" w:eastAsia="Times New Roman" w:hAnsi="Times New Roman" w:cs="Times New Roman"/>
          <w:color w:val="auto"/>
          <w:lang w:bidi="ar-SA"/>
        </w:rPr>
        <w:t>Россия и мир на рубеже XIX—XX вв.: динамика и противоречия развития. Социально-экономическое развитие страны на рубеже XIX—XX вв. Николай II: начало правления. Политическое развитие страны в 1894—1904 гг. Внешняя политика Николая II. Русско-японская война 1904—1905 гг. Первая российская революция и политические реформы 1905—1907 гг. Социально-экономические реформы П. А. Столыпина. Политическое развитие страны в 1907—1914 гг. Серебряный век русской культу.</w:t>
      </w:r>
    </w:p>
    <w:p w:rsidR="00691A6E" w:rsidRPr="00691A6E" w:rsidRDefault="00691A6E" w:rsidP="00691A6E">
      <w:pPr>
        <w:widowControl/>
        <w:autoSpaceDE w:val="0"/>
        <w:autoSpaceDN w:val="0"/>
        <w:adjustRightInd w:val="0"/>
        <w:spacing w:after="200" w:line="360" w:lineRule="auto"/>
        <w:ind w:firstLine="567"/>
        <w:jc w:val="center"/>
        <w:rPr>
          <w:rFonts w:ascii="Times New Roman" w:eastAsia="Times New Roman" w:hAnsi="Times New Roman" w:cs="Times New Roman"/>
          <w:bCs/>
          <w:color w:val="auto"/>
          <w:lang w:bidi="ar-SA"/>
        </w:rPr>
      </w:pPr>
    </w:p>
    <w:p w:rsidR="00691A6E" w:rsidRPr="00691A6E" w:rsidRDefault="00691A6E" w:rsidP="00691A6E">
      <w:pPr>
        <w:widowControl/>
        <w:autoSpaceDE w:val="0"/>
        <w:autoSpaceDN w:val="0"/>
        <w:adjustRightInd w:val="0"/>
        <w:spacing w:after="200" w:line="360" w:lineRule="auto"/>
        <w:ind w:firstLine="567"/>
        <w:jc w:val="center"/>
        <w:rPr>
          <w:rFonts w:ascii="Times New Roman" w:eastAsia="Times New Roman" w:hAnsi="Times New Roman" w:cs="Times New Roman"/>
          <w:bCs/>
          <w:color w:val="auto"/>
          <w:lang w:bidi="ar-SA"/>
        </w:rPr>
      </w:pPr>
    </w:p>
    <w:p w:rsidR="00691A6E" w:rsidRPr="00691A6E" w:rsidRDefault="00691A6E" w:rsidP="00691A6E">
      <w:pPr>
        <w:widowControl/>
        <w:tabs>
          <w:tab w:val="left" w:pos="5515"/>
        </w:tabs>
        <w:spacing w:after="200"/>
        <w:ind w:firstLine="567"/>
        <w:jc w:val="both"/>
        <w:rPr>
          <w:rFonts w:ascii="Times New Roman" w:eastAsia="Times New Roman" w:hAnsi="Times New Roman" w:cs="Times New Roman"/>
          <w:bCs/>
          <w:color w:val="auto"/>
          <w:lang w:bidi="ar-SA"/>
        </w:rPr>
      </w:pPr>
      <w:r w:rsidRPr="00691A6E">
        <w:rPr>
          <w:rFonts w:ascii="Times New Roman" w:eastAsia="Times New Roman" w:hAnsi="Times New Roman" w:cs="Times New Roman"/>
          <w:bCs/>
          <w:color w:val="auto"/>
          <w:lang w:bidi="ar-SA"/>
        </w:rPr>
        <w:t>Всеобщая история</w:t>
      </w:r>
    </w:p>
    <w:p w:rsidR="00691A6E" w:rsidRPr="00691A6E" w:rsidRDefault="00691A6E" w:rsidP="00691A6E">
      <w:pPr>
        <w:widowControl/>
        <w:tabs>
          <w:tab w:val="left" w:pos="5515"/>
        </w:tabs>
        <w:spacing w:after="200"/>
        <w:ind w:firstLine="567"/>
        <w:jc w:val="both"/>
        <w:rPr>
          <w:rFonts w:ascii="Times New Roman" w:eastAsia="Times New Roman" w:hAnsi="Times New Roman" w:cs="Times New Roman"/>
          <w:bCs/>
          <w:color w:val="auto"/>
          <w:u w:val="single"/>
          <w:lang w:bidi="ar-SA"/>
        </w:rPr>
      </w:pPr>
      <w:r w:rsidRPr="00691A6E">
        <w:rPr>
          <w:rFonts w:ascii="Times New Roman" w:eastAsia="Times New Roman" w:hAnsi="Times New Roman" w:cs="Times New Roman"/>
          <w:bCs/>
          <w:color w:val="auto"/>
          <w:u w:val="single"/>
          <w:lang w:bidi="ar-SA"/>
        </w:rPr>
        <w:t>5 класс</w:t>
      </w:r>
    </w:p>
    <w:p w:rsidR="00691A6E" w:rsidRPr="00691A6E" w:rsidRDefault="00691A6E" w:rsidP="00691A6E">
      <w:pPr>
        <w:widowControl/>
        <w:autoSpaceDE w:val="0"/>
        <w:autoSpaceDN w:val="0"/>
        <w:adjustRightInd w:val="0"/>
        <w:spacing w:after="200"/>
        <w:ind w:firstLine="567"/>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 xml:space="preserve">Ведение. Что изучает история. Древнейшие люди. Родовые общины охотников и собирателей. Возникновение искусства и религиозных верований. Первобытные земледельцы и скотоводы. Возникновение земледелия и скотоводства. Появление неравенства и знати.  Счет лет в истории. Историческая хронология. Измерение времени по годам. Древний  Египет. Государство на берегах Нила. Как жили земледельцы и ремесленники в Египте. Жизнь египетского вельможи. Военные походы фараонов. Религия древних египтян. Искусство Древнего Египта. Письменность и знания древних египтян. Западная Азия в древности. Древнее Двуречье. Вавилонский царь Хаммурапи  и его законы. Финикийские мореплаватели. Библейские сказания. Древнееврейское царство. Ассирийская держава. Персидская держава «царя царей». Индия и Китай в древности.  Природа и люди Древней Индии. Индийские касты. Чему учил китайский мудрец Конфуций. Первый властелин единого Китая. Древнейшая Греция. Греки и критяне. Микены и Троя. Поэма Гомера «Илиада». Поэма Гомера «Одиссея». Религия древних греков. Полисы Греции и их борьба с персидским нашествием. Земледельцы Аттики теряют землю и свободу. Зарождение демократии в  Афинах. Древняя Спарта. Греческие колонии на берегах Средиземного и Черного морей. Олимпийские игры в древности. Победа греков над персами в Марафонской битве. Нашествие персидских войск на Элладу. Возвышение Афин в </w:t>
      </w:r>
      <w:r w:rsidRPr="00691A6E">
        <w:rPr>
          <w:rFonts w:ascii="Times New Roman" w:eastAsia="Times New Roman" w:hAnsi="Times New Roman" w:cs="Times New Roman"/>
          <w:color w:val="auto"/>
          <w:lang w:val="en-US" w:bidi="ar-SA"/>
        </w:rPr>
        <w:t>V</w:t>
      </w:r>
      <w:r w:rsidRPr="00691A6E">
        <w:rPr>
          <w:rFonts w:ascii="Times New Roman" w:eastAsia="Times New Roman" w:hAnsi="Times New Roman" w:cs="Times New Roman"/>
          <w:color w:val="auto"/>
          <w:lang w:bidi="ar-SA"/>
        </w:rPr>
        <w:t xml:space="preserve"> в. до н.э. В гаванях афинского порта Пирей. В городе богини Афины. В афинских школах и гимнасиях. В афинском театре. Афинская демократия при Перикле. Македонские завоевания в </w:t>
      </w:r>
      <w:r w:rsidRPr="00691A6E">
        <w:rPr>
          <w:rFonts w:ascii="Times New Roman" w:eastAsia="Times New Roman" w:hAnsi="Times New Roman" w:cs="Times New Roman"/>
          <w:color w:val="auto"/>
          <w:lang w:val="en-US" w:bidi="ar-SA"/>
        </w:rPr>
        <w:t>IV</w:t>
      </w:r>
      <w:r w:rsidRPr="00691A6E">
        <w:rPr>
          <w:rFonts w:ascii="Times New Roman" w:eastAsia="Times New Roman" w:hAnsi="Times New Roman" w:cs="Times New Roman"/>
          <w:color w:val="auto"/>
          <w:lang w:bidi="ar-SA"/>
        </w:rPr>
        <w:t xml:space="preserve"> в. до н.э. Города Эллады подчиняются Македонии. Поход Александра Македонского на Восток.  В Александрии Египетской. Рим: от его возникновения до установления господства над Италией. Древний Рим.  Завоевание Римом Италии. Устройство Римской республики. Рим – сильнейшая держава Средиземноморья.  Вторая война Рима с Карфагеном. Установление господства Рима во всем Средиземноморье. Рабство в Древнем Риме. Гражданские войны в Риме. Земельный закон братьев Гракхов. Восстание Спартака. Единовластие Цезаря. Установление империи. Римская империя в первые века нашей эры. Соседи Римской империи. В Риме при императоре Нероне. Первые христиане и их учение. Первые христиане и их учение. Расцвет Римской империи во </w:t>
      </w:r>
      <w:r w:rsidRPr="00691A6E">
        <w:rPr>
          <w:rFonts w:ascii="Times New Roman" w:eastAsia="Times New Roman" w:hAnsi="Times New Roman" w:cs="Times New Roman"/>
          <w:color w:val="auto"/>
          <w:lang w:val="en-US" w:bidi="ar-SA"/>
        </w:rPr>
        <w:t>II</w:t>
      </w:r>
      <w:r w:rsidRPr="00691A6E">
        <w:rPr>
          <w:rFonts w:ascii="Times New Roman" w:eastAsia="Times New Roman" w:hAnsi="Times New Roman" w:cs="Times New Roman"/>
          <w:color w:val="auto"/>
          <w:lang w:bidi="ar-SA"/>
        </w:rPr>
        <w:t xml:space="preserve"> в. н.э. Вечный город и его жители. Разгром Рима  германцами и падение Западной Римской империи. Римская империя при Константине. Взятие Рима варварами. </w:t>
      </w:r>
      <w:r w:rsidRPr="00691A6E">
        <w:rPr>
          <w:rFonts w:ascii="Times New Roman" w:eastAsia="Times New Roman" w:hAnsi="Times New Roman" w:cs="Times New Roman"/>
          <w:color w:val="auto"/>
          <w:lang w:eastAsia="en-US" w:bidi="ar-SA"/>
        </w:rPr>
        <w:t>О прошлом рассказывают гербы. Знамя и флаг сопровождают историю. Из истории гимнов</w:t>
      </w:r>
    </w:p>
    <w:p w:rsidR="00691A6E" w:rsidRPr="00691A6E" w:rsidRDefault="00691A6E" w:rsidP="00691A6E">
      <w:pPr>
        <w:widowControl/>
        <w:spacing w:after="200"/>
        <w:ind w:firstLine="567"/>
        <w:jc w:val="both"/>
        <w:rPr>
          <w:rFonts w:ascii="Times New Roman" w:eastAsia="Times New Roman" w:hAnsi="Times New Roman" w:cs="Times New Roman"/>
          <w:color w:val="auto"/>
          <w:u w:val="single"/>
          <w:lang w:bidi="ar-SA"/>
        </w:rPr>
      </w:pPr>
      <w:r w:rsidRPr="00691A6E">
        <w:rPr>
          <w:rFonts w:ascii="Times New Roman" w:eastAsia="Times New Roman" w:hAnsi="Times New Roman" w:cs="Times New Roman"/>
          <w:color w:val="auto"/>
          <w:u w:val="single"/>
          <w:lang w:bidi="ar-SA"/>
        </w:rPr>
        <w:t>6 класс</w:t>
      </w:r>
    </w:p>
    <w:p w:rsidR="00691A6E" w:rsidRPr="00691A6E" w:rsidRDefault="00691A6E" w:rsidP="00691A6E">
      <w:pPr>
        <w:widowControl/>
        <w:spacing w:after="200"/>
        <w:ind w:firstLine="567"/>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Введение. Живое Средневековье. Становление средневековой Европы (</w:t>
      </w:r>
      <w:r w:rsidRPr="00691A6E">
        <w:rPr>
          <w:rFonts w:ascii="Times New Roman" w:eastAsia="Times New Roman" w:hAnsi="Times New Roman" w:cs="Times New Roman"/>
          <w:color w:val="auto"/>
          <w:lang w:val="en-US" w:bidi="ar-SA"/>
        </w:rPr>
        <w:t>VI</w:t>
      </w:r>
      <w:r w:rsidRPr="00691A6E">
        <w:rPr>
          <w:rFonts w:ascii="Times New Roman" w:eastAsia="Times New Roman" w:hAnsi="Times New Roman" w:cs="Times New Roman"/>
          <w:color w:val="auto"/>
          <w:lang w:bidi="ar-SA"/>
        </w:rPr>
        <w:t>-</w:t>
      </w:r>
      <w:r w:rsidRPr="00691A6E">
        <w:rPr>
          <w:rFonts w:ascii="Times New Roman" w:eastAsia="Times New Roman" w:hAnsi="Times New Roman" w:cs="Times New Roman"/>
          <w:color w:val="auto"/>
          <w:lang w:val="en-US" w:bidi="ar-SA"/>
        </w:rPr>
        <w:t>XI</w:t>
      </w:r>
      <w:r w:rsidRPr="00691A6E">
        <w:rPr>
          <w:rFonts w:ascii="Times New Roman" w:eastAsia="Times New Roman" w:hAnsi="Times New Roman" w:cs="Times New Roman"/>
          <w:color w:val="auto"/>
          <w:lang w:bidi="ar-SA"/>
        </w:rPr>
        <w:t xml:space="preserve"> вв.). Образование варварских королевств. Государство франков и христианская церковь в </w:t>
      </w:r>
      <w:r w:rsidRPr="00691A6E">
        <w:rPr>
          <w:rFonts w:ascii="Times New Roman" w:eastAsia="Times New Roman" w:hAnsi="Times New Roman" w:cs="Times New Roman"/>
          <w:color w:val="auto"/>
          <w:lang w:val="en-US" w:bidi="ar-SA"/>
        </w:rPr>
        <w:t>VI</w:t>
      </w:r>
      <w:r w:rsidRPr="00691A6E">
        <w:rPr>
          <w:rFonts w:ascii="Times New Roman" w:eastAsia="Times New Roman" w:hAnsi="Times New Roman" w:cs="Times New Roman"/>
          <w:color w:val="auto"/>
          <w:lang w:bidi="ar-SA"/>
        </w:rPr>
        <w:t>-</w:t>
      </w:r>
      <w:r w:rsidRPr="00691A6E">
        <w:rPr>
          <w:rFonts w:ascii="Times New Roman" w:eastAsia="Times New Roman" w:hAnsi="Times New Roman" w:cs="Times New Roman"/>
          <w:color w:val="auto"/>
          <w:lang w:val="en-US" w:bidi="ar-SA"/>
        </w:rPr>
        <w:t>VIII</w:t>
      </w:r>
      <w:r w:rsidRPr="00691A6E">
        <w:rPr>
          <w:rFonts w:ascii="Times New Roman" w:eastAsia="Times New Roman" w:hAnsi="Times New Roman" w:cs="Times New Roman"/>
          <w:color w:val="auto"/>
          <w:lang w:bidi="ar-SA"/>
        </w:rPr>
        <w:t xml:space="preserve"> вв. Возникновение и распад империи Карла Великого. Феодальная раздробленность Западной Европы в </w:t>
      </w:r>
      <w:r w:rsidRPr="00691A6E">
        <w:rPr>
          <w:rFonts w:ascii="Times New Roman" w:eastAsia="Times New Roman" w:hAnsi="Times New Roman" w:cs="Times New Roman"/>
          <w:color w:val="auto"/>
          <w:lang w:val="en-US" w:bidi="ar-SA"/>
        </w:rPr>
        <w:t>IX</w:t>
      </w:r>
      <w:r w:rsidRPr="00691A6E">
        <w:rPr>
          <w:rFonts w:ascii="Times New Roman" w:eastAsia="Times New Roman" w:hAnsi="Times New Roman" w:cs="Times New Roman"/>
          <w:color w:val="auto"/>
          <w:lang w:bidi="ar-SA"/>
        </w:rPr>
        <w:t>-</w:t>
      </w:r>
      <w:r w:rsidRPr="00691A6E">
        <w:rPr>
          <w:rFonts w:ascii="Times New Roman" w:eastAsia="Times New Roman" w:hAnsi="Times New Roman" w:cs="Times New Roman"/>
          <w:color w:val="auto"/>
          <w:lang w:val="en-US" w:bidi="ar-SA"/>
        </w:rPr>
        <w:t>XI</w:t>
      </w:r>
      <w:r w:rsidRPr="00691A6E">
        <w:rPr>
          <w:rFonts w:ascii="Times New Roman" w:eastAsia="Times New Roman" w:hAnsi="Times New Roman" w:cs="Times New Roman"/>
          <w:color w:val="auto"/>
          <w:lang w:bidi="ar-SA"/>
        </w:rPr>
        <w:t xml:space="preserve"> вв. Англия в раннее Средневековье. Византийская империя  и славяне в </w:t>
      </w:r>
      <w:r w:rsidRPr="00691A6E">
        <w:rPr>
          <w:rFonts w:ascii="Times New Roman" w:eastAsia="Times New Roman" w:hAnsi="Times New Roman" w:cs="Times New Roman"/>
          <w:color w:val="auto"/>
          <w:lang w:val="en-US" w:bidi="ar-SA"/>
        </w:rPr>
        <w:t>VI</w:t>
      </w:r>
      <w:r w:rsidRPr="00691A6E">
        <w:rPr>
          <w:rFonts w:ascii="Times New Roman" w:eastAsia="Times New Roman" w:hAnsi="Times New Roman" w:cs="Times New Roman"/>
          <w:color w:val="auto"/>
          <w:lang w:bidi="ar-SA"/>
        </w:rPr>
        <w:t>-</w:t>
      </w:r>
      <w:r w:rsidRPr="00691A6E">
        <w:rPr>
          <w:rFonts w:ascii="Times New Roman" w:eastAsia="Times New Roman" w:hAnsi="Times New Roman" w:cs="Times New Roman"/>
          <w:color w:val="auto"/>
          <w:lang w:val="en-US" w:bidi="ar-SA"/>
        </w:rPr>
        <w:t>XI</w:t>
      </w:r>
      <w:r w:rsidRPr="00691A6E">
        <w:rPr>
          <w:rFonts w:ascii="Times New Roman" w:eastAsia="Times New Roman" w:hAnsi="Times New Roman" w:cs="Times New Roman"/>
          <w:color w:val="auto"/>
          <w:lang w:bidi="ar-SA"/>
        </w:rPr>
        <w:t xml:space="preserve"> вв. Византия при Юстиниане. Борьба империи с внешними врагами. Культура Византии. Образование славянских государств. Арабы в </w:t>
      </w:r>
      <w:r w:rsidRPr="00691A6E">
        <w:rPr>
          <w:rFonts w:ascii="Times New Roman" w:eastAsia="Times New Roman" w:hAnsi="Times New Roman" w:cs="Times New Roman"/>
          <w:color w:val="auto"/>
          <w:lang w:val="en-US" w:bidi="ar-SA"/>
        </w:rPr>
        <w:t>VI</w:t>
      </w:r>
      <w:r w:rsidRPr="00691A6E">
        <w:rPr>
          <w:rFonts w:ascii="Times New Roman" w:eastAsia="Times New Roman" w:hAnsi="Times New Roman" w:cs="Times New Roman"/>
          <w:color w:val="auto"/>
          <w:lang w:bidi="ar-SA"/>
        </w:rPr>
        <w:t>-</w:t>
      </w:r>
      <w:r w:rsidRPr="00691A6E">
        <w:rPr>
          <w:rFonts w:ascii="Times New Roman" w:eastAsia="Times New Roman" w:hAnsi="Times New Roman" w:cs="Times New Roman"/>
          <w:color w:val="auto"/>
          <w:lang w:val="en-US" w:bidi="ar-SA"/>
        </w:rPr>
        <w:t>XI</w:t>
      </w:r>
      <w:r w:rsidRPr="00691A6E">
        <w:rPr>
          <w:rFonts w:ascii="Times New Roman" w:eastAsia="Times New Roman" w:hAnsi="Times New Roman" w:cs="Times New Roman"/>
          <w:color w:val="auto"/>
          <w:lang w:bidi="ar-SA"/>
        </w:rPr>
        <w:t xml:space="preserve"> вв. Возникновение ислама. Арабский халифат и его распад. Культура стран халифата. Феодалы и крестьяне. Средневековая деревня и ее обитатели. В рыцарском замке. Средневековый город в Западной и Центральной Европе. Формирование средневековых городов. Горожане и их образ жизни. Торговля в Средние века. Католическая церковь в </w:t>
      </w:r>
      <w:r w:rsidRPr="00691A6E">
        <w:rPr>
          <w:rFonts w:ascii="Times New Roman" w:eastAsia="Times New Roman" w:hAnsi="Times New Roman" w:cs="Times New Roman"/>
          <w:color w:val="auto"/>
          <w:lang w:val="en-US" w:bidi="ar-SA"/>
        </w:rPr>
        <w:t>XI</w:t>
      </w:r>
      <w:r w:rsidRPr="00691A6E">
        <w:rPr>
          <w:rFonts w:ascii="Times New Roman" w:eastAsia="Times New Roman" w:hAnsi="Times New Roman" w:cs="Times New Roman"/>
          <w:color w:val="auto"/>
          <w:lang w:bidi="ar-SA"/>
        </w:rPr>
        <w:t>-</w:t>
      </w:r>
      <w:r w:rsidRPr="00691A6E">
        <w:rPr>
          <w:rFonts w:ascii="Times New Roman" w:eastAsia="Times New Roman" w:hAnsi="Times New Roman" w:cs="Times New Roman"/>
          <w:color w:val="auto"/>
          <w:lang w:val="en-US" w:bidi="ar-SA"/>
        </w:rPr>
        <w:t>XIII</w:t>
      </w:r>
      <w:r w:rsidRPr="00691A6E">
        <w:rPr>
          <w:rFonts w:ascii="Times New Roman" w:eastAsia="Times New Roman" w:hAnsi="Times New Roman" w:cs="Times New Roman"/>
          <w:color w:val="auto"/>
          <w:lang w:bidi="ar-SA"/>
        </w:rPr>
        <w:t xml:space="preserve"> вв. Крестовые походы. Могущество папской власти. Католическая церковь и еретики. Крестовые походы. Образование централизованных государств в Западной Европе (</w:t>
      </w:r>
      <w:r w:rsidRPr="00691A6E">
        <w:rPr>
          <w:rFonts w:ascii="Times New Roman" w:eastAsia="Times New Roman" w:hAnsi="Times New Roman" w:cs="Times New Roman"/>
          <w:color w:val="auto"/>
          <w:lang w:val="en-US" w:bidi="ar-SA"/>
        </w:rPr>
        <w:t>XI</w:t>
      </w:r>
      <w:r w:rsidRPr="00691A6E">
        <w:rPr>
          <w:rFonts w:ascii="Times New Roman" w:eastAsia="Times New Roman" w:hAnsi="Times New Roman" w:cs="Times New Roman"/>
          <w:color w:val="auto"/>
          <w:lang w:bidi="ar-SA"/>
        </w:rPr>
        <w:t>-</w:t>
      </w:r>
      <w:r w:rsidRPr="00691A6E">
        <w:rPr>
          <w:rFonts w:ascii="Times New Roman" w:eastAsia="Times New Roman" w:hAnsi="Times New Roman" w:cs="Times New Roman"/>
          <w:color w:val="auto"/>
          <w:lang w:val="en-US" w:bidi="ar-SA"/>
        </w:rPr>
        <w:t>XV</w:t>
      </w:r>
      <w:r w:rsidRPr="00691A6E">
        <w:rPr>
          <w:rFonts w:ascii="Times New Roman" w:eastAsia="Times New Roman" w:hAnsi="Times New Roman" w:cs="Times New Roman"/>
          <w:color w:val="auto"/>
          <w:lang w:bidi="ar-SA"/>
        </w:rPr>
        <w:t xml:space="preserve"> вв.)  Как происходило объединение Франции. Что англичане считают началом своих свобод. Столетняя война. Усиление королевской власти в конце </w:t>
      </w:r>
      <w:r w:rsidRPr="00691A6E">
        <w:rPr>
          <w:rFonts w:ascii="Times New Roman" w:eastAsia="Times New Roman" w:hAnsi="Times New Roman" w:cs="Times New Roman"/>
          <w:color w:val="auto"/>
          <w:lang w:val="en-US" w:bidi="ar-SA"/>
        </w:rPr>
        <w:t>XV</w:t>
      </w:r>
      <w:r w:rsidRPr="00691A6E">
        <w:rPr>
          <w:rFonts w:ascii="Times New Roman" w:eastAsia="Times New Roman" w:hAnsi="Times New Roman" w:cs="Times New Roman"/>
          <w:color w:val="auto"/>
          <w:lang w:bidi="ar-SA"/>
        </w:rPr>
        <w:t xml:space="preserve"> в. во Франции и в Англии. Реконкиста и образование централизованных государств на Пиренейском полуострове. Государства, оставшиеся раздробленными: Германия и Италия в </w:t>
      </w:r>
      <w:r w:rsidRPr="00691A6E">
        <w:rPr>
          <w:rFonts w:ascii="Times New Roman" w:eastAsia="Times New Roman" w:hAnsi="Times New Roman" w:cs="Times New Roman"/>
          <w:color w:val="auto"/>
          <w:lang w:val="en-US" w:bidi="ar-SA"/>
        </w:rPr>
        <w:t>XII</w:t>
      </w:r>
      <w:r w:rsidRPr="00691A6E">
        <w:rPr>
          <w:rFonts w:ascii="Times New Roman" w:eastAsia="Times New Roman" w:hAnsi="Times New Roman" w:cs="Times New Roman"/>
          <w:color w:val="auto"/>
          <w:lang w:bidi="ar-SA"/>
        </w:rPr>
        <w:t>-</w:t>
      </w:r>
      <w:r w:rsidRPr="00691A6E">
        <w:rPr>
          <w:rFonts w:ascii="Times New Roman" w:eastAsia="Times New Roman" w:hAnsi="Times New Roman" w:cs="Times New Roman"/>
          <w:color w:val="auto"/>
          <w:lang w:val="en-US" w:bidi="ar-SA"/>
        </w:rPr>
        <w:t>XV</w:t>
      </w:r>
      <w:r w:rsidRPr="00691A6E">
        <w:rPr>
          <w:rFonts w:ascii="Times New Roman" w:eastAsia="Times New Roman" w:hAnsi="Times New Roman" w:cs="Times New Roman"/>
          <w:color w:val="auto"/>
          <w:lang w:bidi="ar-SA"/>
        </w:rPr>
        <w:t xml:space="preserve"> вв. Славянские государства и Византия в </w:t>
      </w:r>
      <w:r w:rsidRPr="00691A6E">
        <w:rPr>
          <w:rFonts w:ascii="Times New Roman" w:eastAsia="Times New Roman" w:hAnsi="Times New Roman" w:cs="Times New Roman"/>
          <w:color w:val="auto"/>
          <w:lang w:val="en-US" w:bidi="ar-SA"/>
        </w:rPr>
        <w:t>XIV</w:t>
      </w:r>
      <w:r w:rsidRPr="00691A6E">
        <w:rPr>
          <w:rFonts w:ascii="Times New Roman" w:eastAsia="Times New Roman" w:hAnsi="Times New Roman" w:cs="Times New Roman"/>
          <w:color w:val="auto"/>
          <w:lang w:bidi="ar-SA"/>
        </w:rPr>
        <w:t>-</w:t>
      </w:r>
      <w:r w:rsidRPr="00691A6E">
        <w:rPr>
          <w:rFonts w:ascii="Times New Roman" w:eastAsia="Times New Roman" w:hAnsi="Times New Roman" w:cs="Times New Roman"/>
          <w:color w:val="auto"/>
          <w:lang w:val="en-US" w:bidi="ar-SA"/>
        </w:rPr>
        <w:t>XV</w:t>
      </w:r>
      <w:r w:rsidRPr="00691A6E">
        <w:rPr>
          <w:rFonts w:ascii="Times New Roman" w:eastAsia="Times New Roman" w:hAnsi="Times New Roman" w:cs="Times New Roman"/>
          <w:color w:val="auto"/>
          <w:lang w:bidi="ar-SA"/>
        </w:rPr>
        <w:t xml:space="preserve"> вв. Гуситское движение в Чехии. Завоевание турками-османами Балканского полуострова.  Культура Западной Европы в Средние века. Средневековое искусство. Культура раннего Возрождения в Италии. Научные открытия и изобретения. Народы Азии, Америки и Африки в Средние века. Средневековая Азия: Китай, Индия, Япония. Государства и народы Африки и доколумбовой Америки. </w:t>
      </w:r>
    </w:p>
    <w:p w:rsidR="00691A6E" w:rsidRPr="00691A6E" w:rsidRDefault="00691A6E" w:rsidP="00691A6E">
      <w:pPr>
        <w:widowControl/>
        <w:spacing w:after="200"/>
        <w:ind w:firstLine="567"/>
        <w:jc w:val="both"/>
        <w:rPr>
          <w:rFonts w:ascii="Times New Roman" w:eastAsia="Times New Roman" w:hAnsi="Times New Roman" w:cs="Times New Roman"/>
          <w:color w:val="auto"/>
          <w:u w:val="single"/>
          <w:lang w:bidi="ar-SA"/>
        </w:rPr>
      </w:pPr>
      <w:r w:rsidRPr="00691A6E">
        <w:rPr>
          <w:rFonts w:ascii="Times New Roman" w:eastAsia="Times New Roman" w:hAnsi="Times New Roman" w:cs="Times New Roman"/>
          <w:color w:val="auto"/>
          <w:u w:val="single"/>
          <w:lang w:bidi="ar-SA"/>
        </w:rPr>
        <w:t>7 класс</w:t>
      </w:r>
    </w:p>
    <w:p w:rsidR="00691A6E" w:rsidRPr="00691A6E" w:rsidRDefault="00691A6E" w:rsidP="00691A6E">
      <w:pPr>
        <w:widowControl/>
        <w:spacing w:after="200"/>
        <w:ind w:firstLine="567"/>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 xml:space="preserve">Мир в начале Нового времени. Великие географические открытия. Возрождение. Реформация. Введение. От Средневековья к Новому времени. Технические открытия и выход к Мировому океану. Встреча миров. Великие географические открытия и их последствия. Усиление королевской власти в </w:t>
      </w:r>
      <w:r w:rsidRPr="00691A6E">
        <w:rPr>
          <w:rFonts w:ascii="Times New Roman" w:eastAsia="Times New Roman" w:hAnsi="Times New Roman" w:cs="Times New Roman"/>
          <w:color w:val="auto"/>
          <w:lang w:val="en-US" w:bidi="ar-SA"/>
        </w:rPr>
        <w:t>XVI</w:t>
      </w:r>
      <w:r w:rsidRPr="00691A6E">
        <w:rPr>
          <w:rFonts w:ascii="Times New Roman" w:eastAsia="Times New Roman" w:hAnsi="Times New Roman" w:cs="Times New Roman"/>
          <w:color w:val="auto"/>
          <w:lang w:bidi="ar-SA"/>
        </w:rPr>
        <w:t>-</w:t>
      </w:r>
      <w:r w:rsidRPr="00691A6E">
        <w:rPr>
          <w:rFonts w:ascii="Times New Roman" w:eastAsia="Times New Roman" w:hAnsi="Times New Roman" w:cs="Times New Roman"/>
          <w:color w:val="auto"/>
          <w:lang w:val="en-US" w:bidi="ar-SA"/>
        </w:rPr>
        <w:t>XVII</w:t>
      </w:r>
      <w:r w:rsidRPr="00691A6E">
        <w:rPr>
          <w:rFonts w:ascii="Times New Roman" w:eastAsia="Times New Roman" w:hAnsi="Times New Roman" w:cs="Times New Roman"/>
          <w:color w:val="auto"/>
          <w:lang w:bidi="ar-SA"/>
        </w:rPr>
        <w:t xml:space="preserve"> вв. Абсолютизм в Европе. Дух предпринимательства преобразует экономику. Европейское общество в раннее Новое время. Повседневная жизнь. Великие гуманисты Европы. Мир художественной культуры Возрождения. Рождение новой европейской науки. Начало Реформации в Европе. Обновление христианства. Распространение Реформации в Европе. Контрреформация. Королевская власть и Реформация в Англии. Борьба за господство на море. Религиозные войны и укрепление абсолютной монархии во Франции. Первые революции Нового времени. Международные отношения (борьба за первенство в Европе и колониях). Освободительная война в Нидерландах. Рождение Республики Соединённых провинций. Парламент против короля. Революция в Англии. Путь к парламентской монархии. Международные отношения в XVI – XVII вв. Традиционные общества Востока. Начало европейской колонизации. Государства Востока: традиционное общество в эпоху раннего Нового времени. Начало европейской колонизации.</w:t>
      </w:r>
    </w:p>
    <w:p w:rsidR="00691A6E" w:rsidRPr="00691A6E" w:rsidRDefault="00691A6E" w:rsidP="00691A6E">
      <w:pPr>
        <w:widowControl/>
        <w:spacing w:after="200"/>
        <w:ind w:firstLine="567"/>
        <w:jc w:val="both"/>
        <w:rPr>
          <w:rFonts w:ascii="Times New Roman" w:eastAsia="Times New Roman" w:hAnsi="Times New Roman" w:cs="Times New Roman"/>
          <w:color w:val="auto"/>
          <w:u w:val="single"/>
          <w:lang w:bidi="ar-SA"/>
        </w:rPr>
      </w:pPr>
      <w:r w:rsidRPr="00691A6E">
        <w:rPr>
          <w:rFonts w:ascii="Times New Roman" w:eastAsia="Times New Roman" w:hAnsi="Times New Roman" w:cs="Times New Roman"/>
          <w:color w:val="auto"/>
          <w:u w:val="single"/>
          <w:lang w:bidi="ar-SA"/>
        </w:rPr>
        <w:t>8 класс</w:t>
      </w:r>
    </w:p>
    <w:p w:rsidR="00691A6E" w:rsidRPr="00691A6E" w:rsidRDefault="00691A6E" w:rsidP="00691A6E">
      <w:pPr>
        <w:widowControl/>
        <w:spacing w:after="200"/>
        <w:ind w:firstLine="567"/>
        <w:jc w:val="both"/>
        <w:rPr>
          <w:rFonts w:ascii="Times New Roman" w:eastAsia="TimesNewRomanPSMT" w:hAnsi="Times New Roman" w:cs="Times New Roman"/>
          <w:color w:val="auto"/>
          <w:lang w:bidi="ar-SA"/>
        </w:rPr>
      </w:pPr>
      <w:r w:rsidRPr="00691A6E">
        <w:rPr>
          <w:rFonts w:ascii="Times New Roman" w:eastAsia="Times New Roman" w:hAnsi="Times New Roman" w:cs="Times New Roman"/>
          <w:color w:val="auto"/>
          <w:lang w:bidi="ar-SA"/>
        </w:rPr>
        <w:t xml:space="preserve">Введение. Мир в на рубеже </w:t>
      </w:r>
      <w:r w:rsidRPr="00691A6E">
        <w:rPr>
          <w:rFonts w:ascii="Times New Roman" w:eastAsia="Times New Roman" w:hAnsi="Times New Roman" w:cs="Times New Roman"/>
          <w:color w:val="auto"/>
          <w:lang w:val="en-US" w:bidi="ar-SA"/>
        </w:rPr>
        <w:t>XVII</w:t>
      </w:r>
      <w:r w:rsidRPr="00691A6E">
        <w:rPr>
          <w:rFonts w:ascii="Times New Roman" w:eastAsia="Times New Roman" w:hAnsi="Times New Roman" w:cs="Times New Roman"/>
          <w:color w:val="auto"/>
          <w:lang w:bidi="ar-SA"/>
        </w:rPr>
        <w:t>-</w:t>
      </w:r>
      <w:r w:rsidRPr="00691A6E">
        <w:rPr>
          <w:rFonts w:ascii="Times New Roman" w:eastAsia="Times New Roman" w:hAnsi="Times New Roman" w:cs="Times New Roman"/>
          <w:color w:val="auto"/>
          <w:lang w:val="en-US" w:bidi="ar-SA"/>
        </w:rPr>
        <w:t>XVIII</w:t>
      </w:r>
      <w:r w:rsidRPr="00691A6E">
        <w:rPr>
          <w:rFonts w:ascii="Times New Roman" w:eastAsia="Times New Roman" w:hAnsi="Times New Roman" w:cs="Times New Roman"/>
          <w:color w:val="auto"/>
          <w:lang w:bidi="ar-SA"/>
        </w:rPr>
        <w:t xml:space="preserve"> вв.  Европейское общество в раннее  в начале </w:t>
      </w:r>
      <w:r w:rsidRPr="00691A6E">
        <w:rPr>
          <w:rFonts w:ascii="Times New Roman" w:eastAsia="Times New Roman" w:hAnsi="Times New Roman" w:cs="Times New Roman"/>
          <w:color w:val="auto"/>
          <w:lang w:val="en-US" w:bidi="ar-SA"/>
        </w:rPr>
        <w:t>XVIII</w:t>
      </w:r>
      <w:r w:rsidRPr="00691A6E">
        <w:rPr>
          <w:rFonts w:ascii="Times New Roman" w:eastAsia="Times New Roman" w:hAnsi="Times New Roman" w:cs="Times New Roman"/>
          <w:color w:val="auto"/>
          <w:lang w:bidi="ar-SA"/>
        </w:rPr>
        <w:t xml:space="preserve"> в. Эпоха Просвещения. Время преобразований. Великие просветители Европы. Мир художественной культуры Просвещения. На пути к индустриальной эре. Промышленный переворот в Англии. Английские колонии в Северной Америке. Война за независимость. Создание Соединённых Штатов Америки. Франция в XVIII в. Причины и начало Великой французской революции. Великая французская революция. От монархии к республике. От якобинской диктатуры к 18 брюмера Наполеона Бонапарта. </w:t>
      </w:r>
      <w:r w:rsidRPr="00691A6E">
        <w:rPr>
          <w:rFonts w:ascii="Times New Roman" w:eastAsia="TimesNewRomanPSMT" w:hAnsi="Times New Roman" w:cs="Times New Roman"/>
          <w:bCs/>
          <w:color w:val="auto"/>
          <w:lang w:bidi="ar-SA"/>
        </w:rPr>
        <w:t xml:space="preserve">Страны Востока в XVIII вв.  </w:t>
      </w:r>
      <w:r w:rsidRPr="00691A6E">
        <w:rPr>
          <w:rFonts w:ascii="Times New Roman" w:eastAsia="Times New Roman" w:hAnsi="Times New Roman" w:cs="Times New Roman"/>
          <w:color w:val="auto"/>
          <w:lang w:bidi="ar-SA"/>
        </w:rPr>
        <w:t>Традиционные общества Востока. Начало европейской колонизации. Международные отношения в</w:t>
      </w:r>
      <w:r w:rsidRPr="00691A6E">
        <w:rPr>
          <w:rFonts w:ascii="Times New Roman" w:eastAsia="TimesNewRomanPSMT" w:hAnsi="Times New Roman" w:cs="Times New Roman"/>
          <w:bCs/>
          <w:color w:val="auto"/>
          <w:lang w:bidi="ar-SA"/>
        </w:rPr>
        <w:t xml:space="preserve"> XVIII</w:t>
      </w:r>
      <w:r w:rsidRPr="00691A6E">
        <w:rPr>
          <w:rFonts w:ascii="Times New Roman" w:eastAsia="Times New Roman" w:hAnsi="Times New Roman" w:cs="Times New Roman"/>
          <w:color w:val="auto"/>
          <w:lang w:bidi="ar-SA"/>
        </w:rPr>
        <w:t xml:space="preserve"> в. </w:t>
      </w:r>
      <w:r w:rsidRPr="00691A6E">
        <w:rPr>
          <w:rFonts w:ascii="Times New Roman" w:eastAsia="TimesNewRomanPSMT" w:hAnsi="Times New Roman" w:cs="Times New Roman"/>
          <w:color w:val="auto"/>
          <w:lang w:bidi="ar-SA"/>
        </w:rPr>
        <w:t xml:space="preserve">Европейские конфликты и дипломатия. </w:t>
      </w:r>
    </w:p>
    <w:p w:rsidR="00691A6E" w:rsidRPr="00691A6E" w:rsidRDefault="00691A6E" w:rsidP="00691A6E">
      <w:pPr>
        <w:widowControl/>
        <w:spacing w:after="200"/>
        <w:ind w:firstLine="567"/>
        <w:jc w:val="both"/>
        <w:rPr>
          <w:rFonts w:ascii="Times New Roman" w:eastAsia="Times New Roman" w:hAnsi="Times New Roman" w:cs="Times New Roman"/>
          <w:color w:val="auto"/>
          <w:u w:val="single"/>
          <w:lang w:bidi="ar-SA"/>
        </w:rPr>
      </w:pPr>
      <w:r w:rsidRPr="00691A6E">
        <w:rPr>
          <w:rFonts w:ascii="Times New Roman" w:eastAsia="Times New Roman" w:hAnsi="Times New Roman" w:cs="Times New Roman"/>
          <w:color w:val="auto"/>
          <w:u w:val="single"/>
          <w:lang w:bidi="ar-SA"/>
        </w:rPr>
        <w:t>9 класс</w:t>
      </w:r>
    </w:p>
    <w:p w:rsidR="00691A6E" w:rsidRDefault="00691A6E" w:rsidP="00691A6E">
      <w:pPr>
        <w:widowControl/>
        <w:tabs>
          <w:tab w:val="left" w:pos="5515"/>
        </w:tabs>
        <w:spacing w:after="200"/>
        <w:ind w:firstLine="567"/>
        <w:jc w:val="both"/>
        <w:rPr>
          <w:rFonts w:ascii="Times New Roman" w:eastAsia="Times New Roman" w:hAnsi="Times New Roman" w:cs="Times New Roman"/>
          <w:color w:val="auto"/>
          <w:lang w:bidi="ar-SA"/>
        </w:rPr>
      </w:pPr>
      <w:r w:rsidRPr="00691A6E">
        <w:rPr>
          <w:rFonts w:ascii="Times New Roman" w:eastAsia="Times New Roman" w:hAnsi="Times New Roman" w:cs="Times New Roman"/>
          <w:color w:val="auto"/>
          <w:lang w:bidi="ar-SA"/>
        </w:rPr>
        <w:t xml:space="preserve">Введение. Мир на рубеже XVIII–XIX вв. От традиционного общества к обществу индустриальному. Становление индустриального общества. Индустриальная революция: достижения и проблемы, новые проблемы и новые ценности. Человек в изменившемся мире: материальная культура и повседневность. Наука: создание научной картины мира. XIX век в зеркале художественных исканий. Литература. Искусство в поисках новой картины мира. Либералы, консерваторы и социалисты: какими должно быть общество и государство. Строительство новой Европы. Консульство и образование наполеоновской империи. Разгром империи Наполеона. Венский конгресс. Великобритания: сложный путь к величию и процветанию. Франция Бурбонов и Орлеанов: от революции 1830 г. к политическому кризису. Франция: революция 1848 г. и Вторая империя. Германия: на пути к единству. «Нужна ли нам единая и неделимая Италия?» Война, изменившая карту Европы. Парижская коммуна. Страны Западной Европы в конце XIX в. Успехи и проблемы индустриального общества. Германская империя: борьба за «место под солнцем». Великобритания: конец Викторианской эпохи. Франция: Третья республика.  Италия: время реформ и колониальных захватов. От Австрийской империи к Австро-Венгрии: поиски выхода из кризиса. Две Америки. США в XIX в.: модернизация, отмена рабства и сохранение республики. США: империализм и вступление в мировую политику. Латинская Америка в XIX – начале XX в.: время перемен. Традиционные общества в XIX в.: новый этап колониализма. Япония на пути модернизации: «восточная мораль – западная техника». Китай: сопротивление реформам. Индия: насильственное разрушение традиционного общества. Африка: континент в эпоху перемен. Международные отношения: обострение противоречий. Международные отношения на рубеже XIX–XX вв. Обострение колониальных противоречий. Новейшая история: понятие и периодизация. Индустриальное общество в начале XX в. «Новый империализм». Предпосылки Первой мировой войны.   Политическое развитие в начале XX в. </w:t>
      </w:r>
    </w:p>
    <w:p w:rsidR="00D074C9" w:rsidRDefault="00FC47C6" w:rsidP="00691A6E">
      <w:pPr>
        <w:widowControl/>
        <w:tabs>
          <w:tab w:val="left" w:pos="5515"/>
        </w:tabs>
        <w:spacing w:after="200"/>
        <w:ind w:firstLine="567"/>
        <w:jc w:val="both"/>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2.2.11.</w:t>
      </w:r>
      <w:r w:rsidR="00D074C9">
        <w:rPr>
          <w:rFonts w:ascii="Times New Roman" w:eastAsia="Times New Roman" w:hAnsi="Times New Roman" w:cs="Times New Roman"/>
          <w:b/>
          <w:color w:val="auto"/>
          <w:lang w:bidi="ar-SA"/>
        </w:rPr>
        <w:t xml:space="preserve"> Обществознание.</w:t>
      </w:r>
    </w:p>
    <w:tbl>
      <w:tblPr>
        <w:tblW w:w="1020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07"/>
      </w:tblGrid>
      <w:tr w:rsidR="00D074C9" w:rsidRPr="00D074C9" w:rsidTr="00D074C9">
        <w:trPr>
          <w:trHeight w:val="419"/>
        </w:trPr>
        <w:tc>
          <w:tcPr>
            <w:tcW w:w="10207" w:type="dxa"/>
          </w:tcPr>
          <w:p w:rsidR="00D074C9" w:rsidRDefault="00D074C9" w:rsidP="00D074C9">
            <w:pPr>
              <w:widowControl/>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 xml:space="preserve"> 6 класс </w:t>
            </w:r>
          </w:p>
          <w:p w:rsidR="00D074C9" w:rsidRPr="00D074C9" w:rsidRDefault="00D074C9" w:rsidP="00D074C9">
            <w:pPr>
              <w:widowControl/>
              <w:rPr>
                <w:rFonts w:ascii="Times New Roman" w:eastAsia="Calibri" w:hAnsi="Times New Roman" w:cs="Times New Roman"/>
                <w:b/>
                <w:color w:val="auto"/>
                <w:lang w:eastAsia="en-US" w:bidi="ar-SA"/>
              </w:rPr>
            </w:pPr>
            <w:r w:rsidRPr="00D074C9">
              <w:rPr>
                <w:rFonts w:ascii="Times New Roman" w:eastAsia="Calibri" w:hAnsi="Times New Roman" w:cs="Times New Roman"/>
                <w:b/>
                <w:color w:val="auto"/>
                <w:lang w:eastAsia="en-US" w:bidi="ar-SA"/>
              </w:rPr>
              <w:t>Человек в социальном измерении</w:t>
            </w:r>
          </w:p>
          <w:p w:rsidR="00D074C9" w:rsidRPr="00D074C9" w:rsidRDefault="00D074C9" w:rsidP="00D074C9">
            <w:pPr>
              <w:widowControl/>
              <w:jc w:val="both"/>
              <w:rPr>
                <w:rFonts w:ascii="Times New Roman" w:eastAsia="Times New Roman" w:hAnsi="Times New Roman" w:cs="Times New Roman"/>
                <w:color w:val="auto"/>
                <w:lang w:bidi="ar-SA"/>
              </w:rPr>
            </w:pPr>
            <w:r w:rsidRPr="00D074C9">
              <w:rPr>
                <w:rFonts w:ascii="Times New Roman" w:eastAsia="Times New Roman" w:hAnsi="Times New Roman" w:cs="Times New Roman"/>
                <w:color w:val="auto"/>
                <w:lang w:bidi="ar-SA"/>
              </w:rPr>
              <w:t xml:space="preserve">Человек — личность. Личность. Социальные параметры личности. Индивидуальность человека. Качества сильной личности. Человек познаёт мир. Познание человеком мира и самого себя. Самосознание и самооценка. Способности человека. Человек и его деятельность. Деятельность человека, её основные формы (труд, игра, учение). Мотивы деятельности. Связь между деятельностью и формированием личности. Знания и умения как условие успешной деятельности. Потребности человека. Потребности человека — биологические, социальные, духовные. Индивидуальный характер потребностей. Люди с ограниченными возможностями и особыми потребностями. Духовный мир человека. Мысли и чувства. На пути к жизненному успеху. Привычка к труду. Проблема выбора профессии. Важность взаимопонимания и взаимопомощи. Практикум по теме «Человек в социальном измерении».  Человек — личность. Учимся узнавать и оценивать себя. Учимся правильно организовывать свою деятельность. Учимся размышлять. </w:t>
            </w:r>
          </w:p>
        </w:tc>
      </w:tr>
      <w:tr w:rsidR="00D074C9" w:rsidRPr="00D074C9" w:rsidTr="00D074C9">
        <w:trPr>
          <w:trHeight w:val="419"/>
        </w:trPr>
        <w:tc>
          <w:tcPr>
            <w:tcW w:w="10207" w:type="dxa"/>
          </w:tcPr>
          <w:p w:rsidR="00D074C9" w:rsidRPr="00D074C9" w:rsidRDefault="00D074C9" w:rsidP="00D074C9">
            <w:pPr>
              <w:widowControl/>
              <w:rPr>
                <w:rFonts w:ascii="Times New Roman" w:eastAsia="Calibri" w:hAnsi="Times New Roman" w:cs="Times New Roman"/>
                <w:b/>
                <w:color w:val="auto"/>
                <w:lang w:eastAsia="en-US" w:bidi="ar-SA"/>
              </w:rPr>
            </w:pPr>
            <w:r w:rsidRPr="00D074C9">
              <w:rPr>
                <w:rFonts w:ascii="Times New Roman" w:eastAsia="Calibri" w:hAnsi="Times New Roman" w:cs="Times New Roman"/>
                <w:b/>
                <w:color w:val="auto"/>
                <w:lang w:eastAsia="en-US" w:bidi="ar-SA"/>
              </w:rPr>
              <w:t>Человек среди людей</w:t>
            </w:r>
          </w:p>
          <w:p w:rsidR="00D074C9" w:rsidRPr="00D074C9" w:rsidRDefault="00D074C9" w:rsidP="00D074C9">
            <w:pPr>
              <w:widowControl/>
              <w:rPr>
                <w:rFonts w:ascii="Times New Roman" w:eastAsia="Calibri" w:hAnsi="Times New Roman" w:cs="Times New Roman"/>
                <w:color w:val="auto"/>
                <w:lang w:eastAsia="en-US" w:bidi="ar-SA"/>
              </w:rPr>
            </w:pPr>
            <w:r w:rsidRPr="00D074C9">
              <w:rPr>
                <w:rFonts w:ascii="Times New Roman" w:eastAsia="Calibri" w:hAnsi="Times New Roman" w:cs="Times New Roman"/>
                <w:color w:val="auto"/>
                <w:lang w:eastAsia="en-US" w:bidi="ar-SA"/>
              </w:rPr>
              <w:t>Межличностные отношения. Человек и ближайшее социальное окружение.. Роль чувств в отношениях между людьми. Сотрудничество и соперничество. Солидарность, лояльность, толерантность, взаимопонимание. Человек в группе.  Социальные группы (большие и малые). Человек в малой группе. Группы формальные и неформальные. Лидеры. Групповые нормы. Общение. Общение — форма отношения человека к окружающему миру. Цели общения. Средства общения. Стили общения. Особенности общения со сверстниками, старшими и младшими. Конфликты в межличностных отношениях. Межличностные конфликты, причины их возникновения. Агрессивное поведение. Конструктивное разрешение конфликта. Как победить обиду и установить контакт. Практикум по теме «Человек среди людей».  Я и мои знакомые, приятели, товарищи, друзья. Я и группы, в которые я вхожу. Как получить удовольствие от общения. Как победить обиду.</w:t>
            </w:r>
          </w:p>
        </w:tc>
      </w:tr>
      <w:tr w:rsidR="00D074C9" w:rsidRPr="00D074C9" w:rsidTr="00D074C9">
        <w:trPr>
          <w:trHeight w:val="419"/>
        </w:trPr>
        <w:tc>
          <w:tcPr>
            <w:tcW w:w="10207" w:type="dxa"/>
          </w:tcPr>
          <w:p w:rsidR="00D074C9" w:rsidRPr="00D074C9" w:rsidRDefault="00D074C9" w:rsidP="00D074C9">
            <w:pPr>
              <w:widowControl/>
              <w:rPr>
                <w:rFonts w:ascii="Times New Roman" w:eastAsia="Calibri" w:hAnsi="Times New Roman" w:cs="Times New Roman"/>
                <w:b/>
                <w:color w:val="auto"/>
                <w:lang w:eastAsia="en-US" w:bidi="ar-SA"/>
              </w:rPr>
            </w:pPr>
            <w:r w:rsidRPr="00D074C9">
              <w:rPr>
                <w:rFonts w:ascii="Times New Roman" w:eastAsia="Calibri" w:hAnsi="Times New Roman" w:cs="Times New Roman"/>
                <w:b/>
                <w:color w:val="auto"/>
                <w:lang w:eastAsia="en-US" w:bidi="ar-SA"/>
              </w:rPr>
              <w:t>Нравственные основы жизни</w:t>
            </w:r>
          </w:p>
          <w:p w:rsidR="00D074C9" w:rsidRPr="00D074C9" w:rsidRDefault="00D074C9" w:rsidP="00D074C9">
            <w:pPr>
              <w:widowControl/>
              <w:rPr>
                <w:rFonts w:ascii="Times New Roman" w:eastAsia="Calibri" w:hAnsi="Times New Roman" w:cs="Times New Roman"/>
                <w:color w:val="auto"/>
                <w:lang w:eastAsia="en-US" w:bidi="ar-SA"/>
              </w:rPr>
            </w:pPr>
            <w:r w:rsidRPr="00D074C9">
              <w:rPr>
                <w:rFonts w:ascii="Times New Roman" w:eastAsia="Calibri" w:hAnsi="Times New Roman" w:cs="Times New Roman"/>
                <w:color w:val="auto"/>
                <w:lang w:eastAsia="en-US" w:bidi="ar-SA"/>
              </w:rPr>
              <w:t>Человек славен добрыми делами. Доброе — значит, хорошее. Мораль. Золотое правило морали. Учимся делать добро. Будь смелым. Смелость. Страх — защитная реакция человека. Преодоление страха. Смелость и отвага. Противодействие злу.  Человек и человечность. Человечность. Гуманизм — уважение и любовь к людям. Внимание к тем, кто нуждается в поддержке. Практикум по теме «Нравственные основы жизни». Гуманизм и человечность вокруг нас. Они победили страх. Спешите делать добро</w:t>
            </w:r>
          </w:p>
        </w:tc>
      </w:tr>
    </w:tbl>
    <w:p w:rsidR="00D074C9" w:rsidRPr="00D074C9" w:rsidRDefault="00D074C9" w:rsidP="00D074C9">
      <w:pPr>
        <w:widowControl/>
        <w:tabs>
          <w:tab w:val="left" w:pos="3915"/>
        </w:tabs>
        <w:rPr>
          <w:rFonts w:ascii="Times New Roman" w:eastAsia="Times New Roman" w:hAnsi="Times New Roman" w:cs="Times New Roman"/>
          <w:b/>
          <w:color w:val="auto"/>
          <w:lang w:bidi="ar-SA"/>
        </w:rPr>
      </w:pPr>
      <w:r w:rsidRPr="00D074C9">
        <w:rPr>
          <w:rFonts w:ascii="Times New Roman" w:eastAsia="Times New Roman" w:hAnsi="Times New Roman" w:cs="Times New Roman"/>
          <w:b/>
          <w:color w:val="auto"/>
          <w:lang w:bidi="ar-SA"/>
        </w:rPr>
        <w:t>7 класс</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5"/>
        <w:gridCol w:w="8310"/>
      </w:tblGrid>
      <w:tr w:rsidR="00D074C9" w:rsidRPr="00D074C9" w:rsidTr="00D074C9">
        <w:trPr>
          <w:trHeight w:val="419"/>
        </w:trPr>
        <w:tc>
          <w:tcPr>
            <w:tcW w:w="1755" w:type="dxa"/>
          </w:tcPr>
          <w:p w:rsidR="00D074C9" w:rsidRPr="00D074C9" w:rsidRDefault="00D074C9" w:rsidP="00D074C9">
            <w:pPr>
              <w:widowControl/>
              <w:rPr>
                <w:rFonts w:ascii="Times New Roman" w:eastAsia="Calibri" w:hAnsi="Times New Roman" w:cs="Times New Roman"/>
                <w:color w:val="auto"/>
                <w:lang w:eastAsia="en-US" w:bidi="ar-SA"/>
              </w:rPr>
            </w:pPr>
            <w:r w:rsidRPr="00D074C9">
              <w:rPr>
                <w:rFonts w:ascii="Times New Roman" w:eastAsia="Calibri" w:hAnsi="Times New Roman" w:cs="Times New Roman"/>
                <w:color w:val="auto"/>
                <w:lang w:eastAsia="en-US" w:bidi="ar-SA"/>
              </w:rPr>
              <w:t>1</w:t>
            </w:r>
          </w:p>
        </w:tc>
        <w:tc>
          <w:tcPr>
            <w:tcW w:w="8310" w:type="dxa"/>
          </w:tcPr>
          <w:p w:rsidR="00D074C9" w:rsidRPr="00D074C9" w:rsidRDefault="00D074C9" w:rsidP="00D074C9">
            <w:pPr>
              <w:widowControl/>
              <w:rPr>
                <w:rFonts w:ascii="Times New Roman" w:eastAsia="Calibri" w:hAnsi="Times New Roman" w:cs="Times New Roman"/>
                <w:b/>
                <w:color w:val="auto"/>
                <w:lang w:eastAsia="en-US" w:bidi="ar-SA"/>
              </w:rPr>
            </w:pPr>
            <w:r w:rsidRPr="00D074C9">
              <w:rPr>
                <w:rFonts w:ascii="Times New Roman" w:eastAsia="Calibri" w:hAnsi="Times New Roman" w:cs="Times New Roman"/>
                <w:b/>
                <w:color w:val="auto"/>
                <w:lang w:eastAsia="en-US" w:bidi="ar-SA"/>
              </w:rPr>
              <w:t>Регулирование поведения людей в обществе</w:t>
            </w:r>
          </w:p>
          <w:p w:rsidR="00D074C9" w:rsidRPr="00D074C9" w:rsidRDefault="00D074C9" w:rsidP="00D074C9">
            <w:pPr>
              <w:widowControl/>
              <w:jc w:val="both"/>
              <w:rPr>
                <w:rFonts w:ascii="Times New Roman" w:eastAsia="Times New Roman" w:hAnsi="Times New Roman" w:cs="Times New Roman"/>
                <w:color w:val="auto"/>
                <w:lang w:bidi="ar-SA"/>
              </w:rPr>
            </w:pPr>
            <w:r w:rsidRPr="00D074C9">
              <w:rPr>
                <w:rFonts w:ascii="Times New Roman" w:eastAsia="Times New Roman" w:hAnsi="Times New Roman" w:cs="Times New Roman"/>
                <w:color w:val="auto"/>
                <w:lang w:bidi="ar-SA"/>
              </w:rPr>
              <w:t xml:space="preserve">Что значит жить по правилам. Социальные нормы и правила общественной жизни. Общественные нравы, традиции и обычаи. Правила этикета и хорошие манеры. Права и обязанности граждан. Права и свободы человека и гражданина в России, их гарантии. Конституционные обязанности гражданина. Механизмы реализации и за щиты прав и свобод человека и гражданина. Права ребёнка и их защита. Защита прав и интересов детей, оставшихся без попечения родителей. Особенности правового статуса несовершеннолетних. Почему важно соблюдать законы. Необходимость соблюдения законов. Закон и правопорядок в обществе. Закон и справедливость. Защита Отечества. Долг и обязанность. Регулярная армия. Военная служба. Важность подготовки к исполнению воинского долга. Для чего нужна дисциплина. Дисциплина — необходимое условие существования общества и человека. Общеобязательная и специальная дисциплина. Внешняя и внутренняя дисциплина. Дисциплина, воля и самовоспитание. Виновен — отвечай. Ответственность за нарушение законов. Знать закон смолоду. Законопослушный человек. Противозаконное поведение. Преступления и проступки. Ответственность несовершеннолетних. Кто стоит на страже закона. Правоохранительные органы Российской Федерации. Судебные органы Российской Федерации. Полиция. Адвокатура. Нотариат. Взаимоотношения органов государственной власти и граждан. Практикум по теме «Регулирование поведения людей в обществе».  </w:t>
            </w:r>
          </w:p>
          <w:p w:rsidR="00D074C9" w:rsidRPr="00D074C9" w:rsidRDefault="00D074C9" w:rsidP="00D074C9">
            <w:pPr>
              <w:widowControl/>
              <w:rPr>
                <w:rFonts w:ascii="Times New Roman" w:eastAsia="Calibri" w:hAnsi="Times New Roman" w:cs="Times New Roman"/>
                <w:color w:val="auto"/>
                <w:lang w:eastAsia="en-US" w:bidi="ar-SA"/>
              </w:rPr>
            </w:pPr>
          </w:p>
        </w:tc>
      </w:tr>
      <w:tr w:rsidR="00D074C9" w:rsidRPr="00D074C9" w:rsidTr="00D074C9">
        <w:trPr>
          <w:trHeight w:val="419"/>
        </w:trPr>
        <w:tc>
          <w:tcPr>
            <w:tcW w:w="1755" w:type="dxa"/>
          </w:tcPr>
          <w:p w:rsidR="00D074C9" w:rsidRPr="00D074C9" w:rsidRDefault="00D074C9" w:rsidP="00D074C9">
            <w:pPr>
              <w:widowControl/>
              <w:rPr>
                <w:rFonts w:ascii="Times New Roman" w:eastAsia="Calibri" w:hAnsi="Times New Roman" w:cs="Times New Roman"/>
                <w:color w:val="auto"/>
                <w:lang w:eastAsia="en-US" w:bidi="ar-SA"/>
              </w:rPr>
            </w:pPr>
            <w:r w:rsidRPr="00D074C9">
              <w:rPr>
                <w:rFonts w:ascii="Times New Roman" w:eastAsia="Calibri" w:hAnsi="Times New Roman" w:cs="Times New Roman"/>
                <w:color w:val="auto"/>
                <w:lang w:eastAsia="en-US" w:bidi="ar-SA"/>
              </w:rPr>
              <w:t>2</w:t>
            </w:r>
          </w:p>
        </w:tc>
        <w:tc>
          <w:tcPr>
            <w:tcW w:w="8310" w:type="dxa"/>
          </w:tcPr>
          <w:p w:rsidR="00D074C9" w:rsidRPr="00D074C9" w:rsidRDefault="00D074C9" w:rsidP="00D074C9">
            <w:pPr>
              <w:widowControl/>
              <w:rPr>
                <w:rFonts w:ascii="Times New Roman" w:eastAsia="Calibri" w:hAnsi="Times New Roman" w:cs="Times New Roman"/>
                <w:b/>
                <w:color w:val="auto"/>
                <w:lang w:eastAsia="en-US" w:bidi="ar-SA"/>
              </w:rPr>
            </w:pPr>
            <w:r w:rsidRPr="00D074C9">
              <w:rPr>
                <w:rFonts w:ascii="Times New Roman" w:eastAsia="Calibri" w:hAnsi="Times New Roman" w:cs="Times New Roman"/>
                <w:b/>
                <w:color w:val="auto"/>
                <w:lang w:eastAsia="en-US" w:bidi="ar-SA"/>
              </w:rPr>
              <w:t>Человек в экономических отношениях</w:t>
            </w:r>
          </w:p>
          <w:p w:rsidR="00D074C9" w:rsidRPr="00D074C9" w:rsidRDefault="00D074C9" w:rsidP="00D074C9">
            <w:pPr>
              <w:widowControl/>
              <w:jc w:val="both"/>
              <w:rPr>
                <w:rFonts w:ascii="Times New Roman" w:eastAsia="Times New Roman" w:hAnsi="Times New Roman" w:cs="Times New Roman"/>
                <w:color w:val="auto"/>
                <w:lang w:bidi="ar-SA"/>
              </w:rPr>
            </w:pPr>
            <w:r w:rsidRPr="00D074C9">
              <w:rPr>
                <w:rFonts w:ascii="Times New Roman" w:eastAsia="Times New Roman" w:hAnsi="Times New Roman" w:cs="Times New Roman"/>
                <w:color w:val="auto"/>
                <w:lang w:bidi="ar-SA"/>
              </w:rPr>
              <w:t xml:space="preserve">Экономика и её основные участники. Натуральное и товарное хозяйство. Потребители, производители. Производство, затраты, выручка, прибыль. Производство, производительность труда. Факторы, влияющие на производительность труда. Роль разделения труда в развитии производства. Новые технологии и их возможности. Издержки производства. Что и как производить. Выручка и прибыль производи теля. Виды и формы бизнеса. Виды бизнеса. Роль предпринимательства в развитии экономики. Формы бизнеса. Условия успеха в предпринимательской деятельности. Этика предпринимателя. Обмен, торговля, реклама. Обмен. Товары и услуги. Стоимость, цена товара. Условия выгодного обмена. Торговля и её формы. Реклама в современной экономике. Деньги, их функции. Деньги. Исторические формы эквивалента стоимости. Основные виды денег. Экономика семьи. Экономика современной семьи. Ресурсы семьи. Личное подсобное хозяйство. Семейный бюджет. Источники доходов семьи. Обязательные и произвольные расходы. Принципы рационального ведения домашнего хозяйства. Семейное потребление. Прожиточный минимум. Страховые услуги, предоставляемые гражданам. Практикум по теме «Человек в экономических отношениях». </w:t>
            </w:r>
          </w:p>
        </w:tc>
      </w:tr>
      <w:tr w:rsidR="00D074C9" w:rsidRPr="00D074C9" w:rsidTr="00D074C9">
        <w:trPr>
          <w:trHeight w:val="2146"/>
        </w:trPr>
        <w:tc>
          <w:tcPr>
            <w:tcW w:w="1755" w:type="dxa"/>
          </w:tcPr>
          <w:p w:rsidR="00D074C9" w:rsidRPr="00D074C9" w:rsidRDefault="00D074C9" w:rsidP="00D074C9">
            <w:pPr>
              <w:widowControl/>
              <w:rPr>
                <w:rFonts w:ascii="Times New Roman" w:eastAsia="Calibri" w:hAnsi="Times New Roman" w:cs="Times New Roman"/>
                <w:color w:val="auto"/>
                <w:lang w:eastAsia="en-US" w:bidi="ar-SA"/>
              </w:rPr>
            </w:pPr>
            <w:r w:rsidRPr="00D074C9">
              <w:rPr>
                <w:rFonts w:ascii="Times New Roman" w:eastAsia="Calibri" w:hAnsi="Times New Roman" w:cs="Times New Roman"/>
                <w:color w:val="auto"/>
                <w:lang w:eastAsia="en-US" w:bidi="ar-SA"/>
              </w:rPr>
              <w:t>3</w:t>
            </w:r>
          </w:p>
        </w:tc>
        <w:tc>
          <w:tcPr>
            <w:tcW w:w="8310" w:type="dxa"/>
          </w:tcPr>
          <w:p w:rsidR="00D074C9" w:rsidRPr="00D074C9" w:rsidRDefault="00D074C9" w:rsidP="00D074C9">
            <w:pPr>
              <w:widowControl/>
              <w:rPr>
                <w:rFonts w:ascii="Times New Roman" w:eastAsia="Calibri" w:hAnsi="Times New Roman" w:cs="Times New Roman"/>
                <w:b/>
                <w:color w:val="auto"/>
                <w:lang w:eastAsia="en-US" w:bidi="ar-SA"/>
              </w:rPr>
            </w:pPr>
            <w:r w:rsidRPr="00D074C9">
              <w:rPr>
                <w:rFonts w:ascii="Times New Roman" w:eastAsia="Calibri" w:hAnsi="Times New Roman" w:cs="Times New Roman"/>
                <w:b/>
                <w:color w:val="auto"/>
                <w:lang w:eastAsia="en-US" w:bidi="ar-SA"/>
              </w:rPr>
              <w:t>Человек и природа</w:t>
            </w:r>
          </w:p>
          <w:p w:rsidR="00D074C9" w:rsidRPr="00D074C9" w:rsidRDefault="00D074C9" w:rsidP="00D074C9">
            <w:pPr>
              <w:widowControl/>
              <w:jc w:val="both"/>
              <w:rPr>
                <w:rFonts w:ascii="Times New Roman" w:eastAsia="Times New Roman" w:hAnsi="Times New Roman" w:cs="Times New Roman"/>
                <w:color w:val="auto"/>
                <w:lang w:bidi="ar-SA"/>
              </w:rPr>
            </w:pPr>
            <w:r w:rsidRPr="00D074C9">
              <w:rPr>
                <w:rFonts w:ascii="Times New Roman" w:eastAsia="Times New Roman" w:hAnsi="Times New Roman" w:cs="Times New Roman"/>
                <w:color w:val="auto"/>
                <w:lang w:bidi="ar-SA"/>
              </w:rPr>
              <w:t>Человек — часть природы. Значение природных ресурсов как основы жизни и деятельности человечества. Проблема загрязнения окружающей среды. Охранять природу — значит охранять жизнь. Охрана природы. Цена безответственного отношения к природе. Главные правила экологической морали. Закон на страже природы.  Законы Российской Федерации, направленные на охра ну окружающей среды. Участие граждан в природоохранительной деятельности. Практикум по теме «Человек и природа».</w:t>
            </w:r>
          </w:p>
        </w:tc>
      </w:tr>
    </w:tbl>
    <w:p w:rsidR="00D074C9" w:rsidRPr="00D074C9" w:rsidRDefault="00D074C9" w:rsidP="00D074C9">
      <w:pPr>
        <w:widowControl/>
        <w:tabs>
          <w:tab w:val="left" w:pos="3915"/>
        </w:tabs>
        <w:rPr>
          <w:rFonts w:ascii="Times New Roman" w:eastAsia="Times New Roman" w:hAnsi="Times New Roman" w:cs="Times New Roman"/>
          <w:b/>
          <w:color w:val="auto"/>
          <w:lang w:bidi="ar-SA"/>
        </w:rPr>
      </w:pPr>
    </w:p>
    <w:p w:rsidR="00D074C9" w:rsidRPr="00D074C9" w:rsidRDefault="00D074C9" w:rsidP="00D074C9">
      <w:pPr>
        <w:widowControl/>
        <w:tabs>
          <w:tab w:val="left" w:pos="3915"/>
        </w:tabs>
        <w:rPr>
          <w:rFonts w:ascii="Times New Roman" w:eastAsia="Times New Roman" w:hAnsi="Times New Roman" w:cs="Times New Roman"/>
          <w:b/>
          <w:color w:val="auto"/>
          <w:lang w:bidi="ar-SA"/>
        </w:rPr>
      </w:pPr>
      <w:r w:rsidRPr="00D074C9">
        <w:rPr>
          <w:rFonts w:ascii="Times New Roman" w:eastAsia="Times New Roman" w:hAnsi="Times New Roman" w:cs="Times New Roman"/>
          <w:b/>
          <w:color w:val="auto"/>
          <w:lang w:bidi="ar-SA"/>
        </w:rPr>
        <w:t>8 класс</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8168"/>
      </w:tblGrid>
      <w:tr w:rsidR="00D074C9" w:rsidRPr="00D074C9" w:rsidTr="00D074C9">
        <w:trPr>
          <w:trHeight w:val="419"/>
        </w:trPr>
        <w:tc>
          <w:tcPr>
            <w:tcW w:w="1045" w:type="dxa"/>
          </w:tcPr>
          <w:p w:rsidR="00D074C9" w:rsidRPr="00D074C9" w:rsidRDefault="00D074C9" w:rsidP="00D074C9">
            <w:pPr>
              <w:widowControl/>
              <w:rPr>
                <w:rFonts w:ascii="Times New Roman" w:eastAsia="Calibri" w:hAnsi="Times New Roman" w:cs="Times New Roman"/>
                <w:color w:val="auto"/>
                <w:lang w:eastAsia="en-US" w:bidi="ar-SA"/>
              </w:rPr>
            </w:pPr>
            <w:r w:rsidRPr="00D074C9">
              <w:rPr>
                <w:rFonts w:ascii="Times New Roman" w:eastAsia="Calibri" w:hAnsi="Times New Roman" w:cs="Times New Roman"/>
                <w:color w:val="auto"/>
                <w:lang w:eastAsia="en-US" w:bidi="ar-SA"/>
              </w:rPr>
              <w:t>1.</w:t>
            </w:r>
          </w:p>
        </w:tc>
        <w:tc>
          <w:tcPr>
            <w:tcW w:w="8168" w:type="dxa"/>
          </w:tcPr>
          <w:p w:rsidR="00D074C9" w:rsidRPr="00D074C9" w:rsidRDefault="00D074C9" w:rsidP="00D074C9">
            <w:pPr>
              <w:widowControl/>
              <w:jc w:val="both"/>
              <w:rPr>
                <w:rFonts w:ascii="Times New Roman" w:eastAsia="Times New Roman" w:hAnsi="Times New Roman" w:cs="Times New Roman"/>
                <w:b/>
                <w:color w:val="auto"/>
                <w:lang w:bidi="ar-SA"/>
              </w:rPr>
            </w:pPr>
            <w:r w:rsidRPr="00D074C9">
              <w:rPr>
                <w:rFonts w:ascii="Times New Roman" w:eastAsia="Times New Roman" w:hAnsi="Times New Roman" w:cs="Times New Roman"/>
                <w:b/>
                <w:color w:val="auto"/>
                <w:lang w:bidi="ar-SA"/>
              </w:rPr>
              <w:t xml:space="preserve">Личность и общество. </w:t>
            </w:r>
          </w:p>
          <w:p w:rsidR="00D074C9" w:rsidRPr="00D074C9" w:rsidRDefault="00D074C9" w:rsidP="00D074C9">
            <w:pPr>
              <w:widowControl/>
              <w:jc w:val="both"/>
              <w:rPr>
                <w:rFonts w:ascii="Times New Roman" w:eastAsia="Times New Roman" w:hAnsi="Times New Roman" w:cs="Times New Roman"/>
                <w:color w:val="auto"/>
                <w:lang w:bidi="ar-SA"/>
              </w:rPr>
            </w:pPr>
            <w:r w:rsidRPr="00D074C9">
              <w:rPr>
                <w:rFonts w:ascii="Times New Roman" w:eastAsia="Times New Roman" w:hAnsi="Times New Roman" w:cs="Times New Roman"/>
                <w:color w:val="auto"/>
                <w:lang w:bidi="ar-SA"/>
              </w:rPr>
              <w:t xml:space="preserve">Что делает человека человеком? Отличие человека от других живых существ. Природное и общественное в человеке. Мышление и речь — специфические свойства человека. Способность человека к творчеству. Деятельность человека, её виды. Игра, учёба, труд. Сознание и деятельность. Познание человеком мира и самого себя. Человек, общество, природа. Что такое природа? Биосфера и ноосфера. Взаимодействие человека и окружающей среды. Место человека в мире природы. Человек и Вселенная. Человек. Общество как форма жизнедеятельности людей. Общество как форма жизнедеятельности людей. Основные сферы общественной жизни, их взаимосвязь. Общественные отношения. Развитие общества Социальные изменения и их формы. Развитие общества. Основные средства связи и коммуникации, их влияние на нашу жизнь. Человечество в XXI в., тенденции развития, основные вызовы и угрозы. Глобальные проблемы современности. Как стать личностью Личность. Социальные параметры личности. Индивидуальность человека. Качества сильной личности. Социализация индивида. Мировоззрение. Жизненные ценности и ориентиры. Практикум по теме «Личность и общество». </w:t>
            </w:r>
          </w:p>
          <w:p w:rsidR="00D074C9" w:rsidRPr="00D074C9" w:rsidRDefault="00D074C9" w:rsidP="00D074C9">
            <w:pPr>
              <w:widowControl/>
              <w:rPr>
                <w:rFonts w:ascii="Times New Roman" w:eastAsia="Calibri" w:hAnsi="Times New Roman" w:cs="Times New Roman"/>
                <w:color w:val="auto"/>
                <w:lang w:eastAsia="en-US" w:bidi="ar-SA"/>
              </w:rPr>
            </w:pPr>
          </w:p>
        </w:tc>
      </w:tr>
      <w:tr w:rsidR="00D074C9" w:rsidRPr="00D074C9" w:rsidTr="00D074C9">
        <w:trPr>
          <w:trHeight w:val="419"/>
        </w:trPr>
        <w:tc>
          <w:tcPr>
            <w:tcW w:w="1045" w:type="dxa"/>
          </w:tcPr>
          <w:p w:rsidR="00D074C9" w:rsidRPr="00D074C9" w:rsidRDefault="00D074C9" w:rsidP="00D074C9">
            <w:pPr>
              <w:widowControl/>
              <w:rPr>
                <w:rFonts w:ascii="Times New Roman" w:eastAsia="Calibri" w:hAnsi="Times New Roman" w:cs="Times New Roman"/>
                <w:color w:val="auto"/>
                <w:lang w:eastAsia="en-US" w:bidi="ar-SA"/>
              </w:rPr>
            </w:pPr>
            <w:r w:rsidRPr="00D074C9">
              <w:rPr>
                <w:rFonts w:ascii="Times New Roman" w:eastAsia="Calibri" w:hAnsi="Times New Roman" w:cs="Times New Roman"/>
                <w:color w:val="auto"/>
                <w:lang w:eastAsia="en-US" w:bidi="ar-SA"/>
              </w:rPr>
              <w:t>2</w:t>
            </w:r>
          </w:p>
        </w:tc>
        <w:tc>
          <w:tcPr>
            <w:tcW w:w="8168" w:type="dxa"/>
          </w:tcPr>
          <w:p w:rsidR="00D074C9" w:rsidRPr="00D074C9" w:rsidRDefault="00D074C9" w:rsidP="00D074C9">
            <w:pPr>
              <w:widowControl/>
              <w:rPr>
                <w:rFonts w:ascii="Times New Roman" w:eastAsia="Calibri" w:hAnsi="Times New Roman" w:cs="Times New Roman"/>
                <w:b/>
                <w:color w:val="auto"/>
                <w:lang w:eastAsia="en-US" w:bidi="ar-SA"/>
              </w:rPr>
            </w:pPr>
            <w:r w:rsidRPr="00D074C9">
              <w:rPr>
                <w:rFonts w:ascii="Times New Roman" w:eastAsia="Calibri" w:hAnsi="Times New Roman" w:cs="Times New Roman"/>
                <w:b/>
                <w:color w:val="auto"/>
                <w:lang w:eastAsia="en-US" w:bidi="ar-SA"/>
              </w:rPr>
              <w:t>Сфера духовной культуры</w:t>
            </w:r>
          </w:p>
          <w:p w:rsidR="00D074C9" w:rsidRPr="00D074C9" w:rsidRDefault="00D074C9" w:rsidP="00D074C9">
            <w:pPr>
              <w:widowControl/>
              <w:jc w:val="both"/>
              <w:rPr>
                <w:rFonts w:ascii="Times New Roman" w:eastAsia="Times New Roman" w:hAnsi="Times New Roman" w:cs="Times New Roman"/>
                <w:color w:val="auto"/>
                <w:lang w:bidi="ar-SA"/>
              </w:rPr>
            </w:pPr>
            <w:r w:rsidRPr="00D074C9">
              <w:rPr>
                <w:rFonts w:ascii="Times New Roman" w:eastAsia="Times New Roman" w:hAnsi="Times New Roman" w:cs="Times New Roman"/>
                <w:color w:val="auto"/>
                <w:lang w:bidi="ar-SA"/>
              </w:rPr>
              <w:t xml:space="preserve">Сфера духовной жизни и её особенности. Культура личности и общества. Диалог культур как черта современного мира. Тенденции развития духовной культуры в современной России. Мораль. Основные ценности и нормы морали. Гуманизм. Патриотизм и гражданственность. Добро и зло — главные понятия. Критерии морального поведения. Долг и совесть. Объективные обязанности и моральная ответственность. Долг общественный и долг моральный. Со весть — внутренний самоконтроль человека. Моральный выбор — это ответственность Моральный выбор. Свобода и ответственность. Моральные знания и практическое поведение. Нравственные чувства и самоконтроль. Образование Значимость образования в условиях информационного общества. Непрерывность образования. Самообразование. Наука в современном обществе Наука, её значение в жизни современного общества. Нравственные принципы труда учёного. Возрастание роли научных исследований в современном мире. Религия как одна из форм куль- туры. Роль религии в культурном развитии. Религиозные нормы. Религиозные организации и объединения, их роль в жизни современного общества. Свобода совести. Практикум по теме «Сфера духовной культуры». </w:t>
            </w:r>
          </w:p>
        </w:tc>
      </w:tr>
      <w:tr w:rsidR="00D074C9" w:rsidRPr="00D074C9" w:rsidTr="00D074C9">
        <w:trPr>
          <w:trHeight w:val="419"/>
        </w:trPr>
        <w:tc>
          <w:tcPr>
            <w:tcW w:w="1045" w:type="dxa"/>
          </w:tcPr>
          <w:p w:rsidR="00D074C9" w:rsidRPr="00D074C9" w:rsidRDefault="00D074C9" w:rsidP="00D074C9">
            <w:pPr>
              <w:widowControl/>
              <w:rPr>
                <w:rFonts w:ascii="Times New Roman" w:eastAsia="Calibri" w:hAnsi="Times New Roman" w:cs="Times New Roman"/>
                <w:color w:val="auto"/>
                <w:lang w:eastAsia="en-US" w:bidi="ar-SA"/>
              </w:rPr>
            </w:pPr>
            <w:r w:rsidRPr="00D074C9">
              <w:rPr>
                <w:rFonts w:ascii="Times New Roman" w:eastAsia="Calibri" w:hAnsi="Times New Roman" w:cs="Times New Roman"/>
                <w:color w:val="auto"/>
                <w:lang w:eastAsia="en-US" w:bidi="ar-SA"/>
              </w:rPr>
              <w:t>3.</w:t>
            </w:r>
          </w:p>
        </w:tc>
        <w:tc>
          <w:tcPr>
            <w:tcW w:w="8168" w:type="dxa"/>
          </w:tcPr>
          <w:p w:rsidR="00D074C9" w:rsidRPr="00D074C9" w:rsidRDefault="00D074C9" w:rsidP="00D074C9">
            <w:pPr>
              <w:widowControl/>
              <w:rPr>
                <w:rFonts w:ascii="Times New Roman" w:eastAsia="Calibri" w:hAnsi="Times New Roman" w:cs="Times New Roman"/>
                <w:b/>
                <w:color w:val="auto"/>
                <w:lang w:eastAsia="en-US" w:bidi="ar-SA"/>
              </w:rPr>
            </w:pPr>
            <w:r w:rsidRPr="00D074C9">
              <w:rPr>
                <w:rFonts w:ascii="Times New Roman" w:eastAsia="Calibri" w:hAnsi="Times New Roman" w:cs="Times New Roman"/>
                <w:b/>
                <w:color w:val="auto"/>
                <w:lang w:eastAsia="en-US" w:bidi="ar-SA"/>
              </w:rPr>
              <w:t>Социальная сфера</w:t>
            </w:r>
          </w:p>
          <w:p w:rsidR="00D074C9" w:rsidRPr="00D074C9" w:rsidRDefault="00D074C9" w:rsidP="00D074C9">
            <w:pPr>
              <w:widowControl/>
              <w:jc w:val="both"/>
              <w:rPr>
                <w:rFonts w:ascii="Times New Roman" w:eastAsia="Times New Roman" w:hAnsi="Times New Roman" w:cs="Times New Roman"/>
                <w:color w:val="auto"/>
                <w:lang w:bidi="ar-SA"/>
              </w:rPr>
            </w:pPr>
            <w:r w:rsidRPr="00D074C9">
              <w:rPr>
                <w:rFonts w:ascii="Times New Roman" w:eastAsia="Times New Roman" w:hAnsi="Times New Roman" w:cs="Times New Roman"/>
                <w:color w:val="auto"/>
                <w:lang w:bidi="ar-SA"/>
              </w:rPr>
              <w:t xml:space="preserve">Социальная структура общества Социальная неоднородность общества: причины и проявления. Социальное неравенство. Многообразие социальных общностей и групп. Социальная мобильность. Социальные конфликты и пути их разрешения. Изменения социальной структуры с переходом в постиндустриальное общество. Социальные статусы и роли Социальная позиция человека в обществе: от чего она зависит. Ролевой репертуар личности. Гендерные различия: социальные роли мужчин и женщин. Изменение статуса с возрастом. Социальные роли подростков. Отношения между поколениями. Нации и межнациональные отношения Этнические группы. Межнациональные отношения. Отношение к историческому прошлому, традициям, обычаям народа. Взаимодействие людей в многонациональном и многоконфессиональном обществе. Отклоняющееся поведение. Опасность наркомании и алкоголизма для человека и общества. Социальная значимость здорово- го образа жизни. Практикум по теме «Социальная сфера». </w:t>
            </w:r>
          </w:p>
        </w:tc>
      </w:tr>
      <w:tr w:rsidR="00D074C9" w:rsidRPr="00D074C9" w:rsidTr="00D074C9">
        <w:trPr>
          <w:trHeight w:val="419"/>
        </w:trPr>
        <w:tc>
          <w:tcPr>
            <w:tcW w:w="1045" w:type="dxa"/>
          </w:tcPr>
          <w:p w:rsidR="00D074C9" w:rsidRPr="00D074C9" w:rsidRDefault="00D074C9" w:rsidP="00D074C9">
            <w:pPr>
              <w:widowControl/>
              <w:rPr>
                <w:rFonts w:ascii="Times New Roman" w:eastAsia="Calibri" w:hAnsi="Times New Roman" w:cs="Times New Roman"/>
                <w:color w:val="auto"/>
                <w:lang w:eastAsia="en-US" w:bidi="ar-SA"/>
              </w:rPr>
            </w:pPr>
            <w:r w:rsidRPr="00D074C9">
              <w:rPr>
                <w:rFonts w:ascii="Times New Roman" w:eastAsia="Calibri" w:hAnsi="Times New Roman" w:cs="Times New Roman"/>
                <w:color w:val="auto"/>
                <w:lang w:eastAsia="en-US" w:bidi="ar-SA"/>
              </w:rPr>
              <w:t xml:space="preserve">4. </w:t>
            </w:r>
          </w:p>
        </w:tc>
        <w:tc>
          <w:tcPr>
            <w:tcW w:w="8168" w:type="dxa"/>
          </w:tcPr>
          <w:p w:rsidR="00D074C9" w:rsidRPr="00D074C9" w:rsidRDefault="00D074C9" w:rsidP="00D074C9">
            <w:pPr>
              <w:widowControl/>
              <w:rPr>
                <w:rFonts w:ascii="Times New Roman" w:eastAsia="Calibri" w:hAnsi="Times New Roman" w:cs="Times New Roman"/>
                <w:b/>
                <w:color w:val="auto"/>
                <w:lang w:eastAsia="en-US" w:bidi="ar-SA"/>
              </w:rPr>
            </w:pPr>
            <w:r w:rsidRPr="00D074C9">
              <w:rPr>
                <w:rFonts w:ascii="Times New Roman" w:eastAsia="Calibri" w:hAnsi="Times New Roman" w:cs="Times New Roman"/>
                <w:b/>
                <w:color w:val="auto"/>
                <w:lang w:eastAsia="en-US" w:bidi="ar-SA"/>
              </w:rPr>
              <w:t xml:space="preserve">Экономика </w:t>
            </w:r>
          </w:p>
          <w:p w:rsidR="00D074C9" w:rsidRPr="00D074C9" w:rsidRDefault="00D074C9" w:rsidP="00D074C9">
            <w:pPr>
              <w:widowControl/>
              <w:jc w:val="both"/>
              <w:rPr>
                <w:rFonts w:ascii="Times New Roman" w:eastAsia="Times New Roman" w:hAnsi="Times New Roman" w:cs="Times New Roman"/>
                <w:color w:val="auto"/>
                <w:lang w:bidi="ar-SA"/>
              </w:rPr>
            </w:pPr>
            <w:r w:rsidRPr="00D074C9">
              <w:rPr>
                <w:rFonts w:ascii="Times New Roman" w:eastAsia="Times New Roman" w:hAnsi="Times New Roman" w:cs="Times New Roman"/>
                <w:color w:val="auto"/>
                <w:lang w:bidi="ar-SA"/>
              </w:rPr>
              <w:t xml:space="preserve">Экономика и её роль в жизни общества Потребности и ресурсы. Ограниченность ресурсов и экономический выбор. Свободные и экономические блага. Альтернативная стоимость (цена выбора). Главные вопросы экономики Основные вопросы экономики. Что, как и для кого производить. Функции экономической системы. Типы экономических систем. Собственность. Право собственности. Формы собственности. Защита прав собственности. Рыночная экономика Рынок. Рыночный механизм регулирования экономики. Спрос и предложение. Рыночное равновесие. Производство — основа экономики Производство. Товары и услуги. Факторы производства. Разделение труда и специализация. Предпринимательская деятельность Предпринимательство. Цели фирмы, её основные организационно-правовые формы. Современные формы предпринимательства. Малое предпринимательство и фермерское хозяйство. Роль государства в экономике. Экономические цели и функции государства. Государственный бюджет. Налоги, уплачиваемые гражданами. Распределение доходов Распределение. Неравенство доходов. Перераспределение доходов. Экономические меры социальной поддержки населения. Потребление. Семейное потребление. Прожиточный минимум. Страховые услуги, предоставляемые гражданам. Экономические основы защиты прав потребителя. Инфляция и семейная экономика Реальные и номинальные доходы. Инфляция. Банковские услуги, предоставляемые гражданам. Формы сбережений граждан. Потребительский кредит. Безработица, её причины и последствия Занятость и безработица. Причины безработицы. Экономические и социальные последствия безработицы. Роль государства в обеспечении занятости. Какие профессии востребованы на рынке труда. Мировое хозяйство и международная торговля Мировое хозяйство. Международная торговля. Обменные курсы валют. Внешнеторговая политика. Практикум по теме «Экономика». </w:t>
            </w:r>
          </w:p>
        </w:tc>
      </w:tr>
    </w:tbl>
    <w:p w:rsidR="00D074C9" w:rsidRPr="00D074C9" w:rsidRDefault="00D074C9" w:rsidP="00D074C9">
      <w:pPr>
        <w:widowControl/>
        <w:tabs>
          <w:tab w:val="left" w:pos="3915"/>
        </w:tabs>
        <w:rPr>
          <w:rFonts w:ascii="Times New Roman" w:eastAsia="Times New Roman" w:hAnsi="Times New Roman" w:cs="Times New Roman"/>
          <w:b/>
          <w:color w:val="auto"/>
          <w:lang w:bidi="ar-SA"/>
        </w:rPr>
      </w:pPr>
    </w:p>
    <w:p w:rsidR="00D074C9" w:rsidRPr="00D074C9" w:rsidRDefault="00D074C9" w:rsidP="00D074C9">
      <w:pPr>
        <w:widowControl/>
        <w:tabs>
          <w:tab w:val="left" w:pos="3915"/>
        </w:tabs>
        <w:rPr>
          <w:rFonts w:ascii="Times New Roman" w:eastAsia="Times New Roman" w:hAnsi="Times New Roman" w:cs="Times New Roman"/>
          <w:b/>
          <w:color w:val="auto"/>
          <w:lang w:bidi="ar-SA"/>
        </w:rPr>
      </w:pPr>
      <w:r w:rsidRPr="00D074C9">
        <w:rPr>
          <w:rFonts w:ascii="Times New Roman" w:eastAsia="Times New Roman" w:hAnsi="Times New Roman" w:cs="Times New Roman"/>
          <w:b/>
          <w:color w:val="auto"/>
          <w:lang w:bidi="ar-SA"/>
        </w:rPr>
        <w:t>9 класс</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8168"/>
      </w:tblGrid>
      <w:tr w:rsidR="00D074C9" w:rsidRPr="00D074C9" w:rsidTr="00965FC1">
        <w:trPr>
          <w:trHeight w:val="419"/>
        </w:trPr>
        <w:tc>
          <w:tcPr>
            <w:tcW w:w="1045" w:type="dxa"/>
          </w:tcPr>
          <w:p w:rsidR="00D074C9" w:rsidRPr="00D074C9" w:rsidRDefault="00D074C9" w:rsidP="00D074C9">
            <w:pPr>
              <w:widowControl/>
              <w:rPr>
                <w:rFonts w:ascii="Times New Roman" w:eastAsia="Calibri" w:hAnsi="Times New Roman" w:cs="Times New Roman"/>
                <w:color w:val="auto"/>
                <w:lang w:eastAsia="en-US" w:bidi="ar-SA"/>
              </w:rPr>
            </w:pPr>
            <w:r w:rsidRPr="00D074C9">
              <w:rPr>
                <w:rFonts w:ascii="Times New Roman" w:eastAsia="Calibri" w:hAnsi="Times New Roman" w:cs="Times New Roman"/>
                <w:color w:val="auto"/>
                <w:lang w:eastAsia="en-US" w:bidi="ar-SA"/>
              </w:rPr>
              <w:t>1.</w:t>
            </w:r>
          </w:p>
        </w:tc>
        <w:tc>
          <w:tcPr>
            <w:tcW w:w="8168" w:type="dxa"/>
          </w:tcPr>
          <w:p w:rsidR="00D074C9" w:rsidRPr="00D074C9" w:rsidRDefault="00D074C9" w:rsidP="00D074C9">
            <w:pPr>
              <w:widowControl/>
              <w:rPr>
                <w:rFonts w:ascii="Times New Roman" w:eastAsia="Calibri" w:hAnsi="Times New Roman" w:cs="Times New Roman"/>
                <w:b/>
                <w:color w:val="auto"/>
                <w:lang w:eastAsia="en-US" w:bidi="ar-SA"/>
              </w:rPr>
            </w:pPr>
            <w:r w:rsidRPr="00D074C9">
              <w:rPr>
                <w:rFonts w:ascii="Times New Roman" w:eastAsia="Calibri" w:hAnsi="Times New Roman" w:cs="Times New Roman"/>
                <w:b/>
                <w:color w:val="auto"/>
                <w:lang w:eastAsia="en-US" w:bidi="ar-SA"/>
              </w:rPr>
              <w:t>Политика</w:t>
            </w:r>
          </w:p>
          <w:p w:rsidR="00D074C9" w:rsidRPr="00D074C9" w:rsidRDefault="00D074C9" w:rsidP="00D074C9">
            <w:pPr>
              <w:widowControl/>
              <w:jc w:val="both"/>
              <w:rPr>
                <w:rFonts w:ascii="Times New Roman" w:eastAsia="Times New Roman" w:hAnsi="Times New Roman" w:cs="Times New Roman"/>
                <w:color w:val="auto"/>
                <w:lang w:bidi="ar-SA"/>
              </w:rPr>
            </w:pPr>
            <w:r w:rsidRPr="00D074C9">
              <w:rPr>
                <w:rFonts w:ascii="Times New Roman" w:eastAsia="Times New Roman" w:hAnsi="Times New Roman" w:cs="Times New Roman"/>
                <w:color w:val="auto"/>
                <w:lang w:bidi="ar-SA"/>
              </w:rPr>
              <w:t xml:space="preserve">Политика и власть. Роль политики в жизни общества. Основные направления политики. Государство, его отличительные признаки. Государственный суверенитет. Внутренние и внешние функции государства. Формы государства. Политические режимы Политический режим. Демократия и тоталитаризм. Демократические ценности. Развитие демократии в современном мире. Правовое государство. Разделение властей. Условия становления правового государства в РФ. Гражданское общество и государство Гражданское общество. Местное самоуправление. Пути формирования гражданского общества в РФ. Участие граждан в политической жизни. Гражданская активность. Участие в вы борах. Отличительные черты выборов в демократическом обществе. Референдум. Выборы в РФ. Опасность политического экстремизма. Политические партии и движения, их роль в общественной жизни. Политические партии и движения в РФ. Участие партий в выборах. Практикум по теме «Политика». </w:t>
            </w:r>
          </w:p>
        </w:tc>
      </w:tr>
      <w:tr w:rsidR="00D074C9" w:rsidRPr="00D074C9" w:rsidTr="00965FC1">
        <w:trPr>
          <w:trHeight w:val="419"/>
        </w:trPr>
        <w:tc>
          <w:tcPr>
            <w:tcW w:w="1045" w:type="dxa"/>
          </w:tcPr>
          <w:p w:rsidR="00D074C9" w:rsidRPr="00D074C9" w:rsidRDefault="00D074C9" w:rsidP="00D074C9">
            <w:pPr>
              <w:widowControl/>
              <w:rPr>
                <w:rFonts w:ascii="Times New Roman" w:eastAsia="Calibri" w:hAnsi="Times New Roman" w:cs="Times New Roman"/>
                <w:color w:val="auto"/>
                <w:lang w:eastAsia="en-US" w:bidi="ar-SA"/>
              </w:rPr>
            </w:pPr>
            <w:r w:rsidRPr="00D074C9">
              <w:rPr>
                <w:rFonts w:ascii="Times New Roman" w:eastAsia="Calibri" w:hAnsi="Times New Roman" w:cs="Times New Roman"/>
                <w:color w:val="auto"/>
                <w:lang w:eastAsia="en-US" w:bidi="ar-SA"/>
              </w:rPr>
              <w:t xml:space="preserve">2. </w:t>
            </w:r>
          </w:p>
        </w:tc>
        <w:tc>
          <w:tcPr>
            <w:tcW w:w="8168" w:type="dxa"/>
          </w:tcPr>
          <w:p w:rsidR="00D074C9" w:rsidRPr="00D074C9" w:rsidRDefault="00D074C9" w:rsidP="00D074C9">
            <w:pPr>
              <w:widowControl/>
              <w:rPr>
                <w:rFonts w:ascii="Times New Roman" w:eastAsia="Calibri" w:hAnsi="Times New Roman" w:cs="Times New Roman"/>
                <w:b/>
                <w:color w:val="auto"/>
                <w:lang w:eastAsia="en-US" w:bidi="ar-SA"/>
              </w:rPr>
            </w:pPr>
            <w:r w:rsidRPr="00D074C9">
              <w:rPr>
                <w:rFonts w:ascii="Times New Roman" w:eastAsia="Calibri" w:hAnsi="Times New Roman" w:cs="Times New Roman"/>
                <w:b/>
                <w:color w:val="auto"/>
                <w:lang w:eastAsia="en-US" w:bidi="ar-SA"/>
              </w:rPr>
              <w:t>Право</w:t>
            </w:r>
          </w:p>
          <w:p w:rsidR="00D074C9" w:rsidRPr="00D074C9" w:rsidRDefault="00D074C9" w:rsidP="00D074C9">
            <w:pPr>
              <w:widowControl/>
              <w:jc w:val="both"/>
              <w:rPr>
                <w:rFonts w:ascii="Times New Roman" w:eastAsia="Times New Roman" w:hAnsi="Times New Roman" w:cs="Times New Roman"/>
                <w:color w:val="auto"/>
                <w:lang w:bidi="ar-SA"/>
              </w:rPr>
            </w:pPr>
            <w:r w:rsidRPr="00D074C9">
              <w:rPr>
                <w:rFonts w:ascii="Times New Roman" w:eastAsia="Times New Roman" w:hAnsi="Times New Roman" w:cs="Times New Roman"/>
                <w:color w:val="auto"/>
                <w:lang w:bidi="ar-SA"/>
              </w:rPr>
              <w:t xml:space="preserve">Роль права в жизни общества и государства Право, его роль в жизни человека, общества, государства. Понятие нормы права. Нормативно-правовой акт. Виды нормативных актов. Система законодательства. Правоотношения и субъекты права Сущность и особенности правоотношений, различия и возможности осуществления действий участников правоотношений, мера дозволенного, субъекты правоотношений, правоспособность и дееспособность, физические и юридические лица, юридические действия, правомерные и противоправные юридические действия, события. Правонарушения и юридическая ответственность Понятие правонарушения. Признаки и виды правонарушений. Понятия и виды юридической ответственности. Презумпция невиновности. Правоохранительные органы РФ. Судебная система РФ. Адвокатура. Нотариат. Конституция Российской Федерации. Основы конституционного строя Этапы развития Конституции. Закон высшей юридической силы. Главные задачи Конституции. Конституционный строй. Основы государства. Основы статуса человека и гражданина. Основные принципы конституционного строя. Права и свободы человека и гражданина Понятие прав, свобод и обязанностей. Всеобщая декларация прав человека — идеал права. Воздействие международных документов по правам человека на утверждение прав и свобод человека и гражданина в РФ. Гражданские правоотношения Сущность гражданского права. Особенности гражданских правоотношений. Виды договоров. Гражданская дееспособность несовершенно- летних. Защита прав потребителя. Право на труд. Трудовые правоотношения Трудовые правоотношения. Трудовой кодекс РФ. Право на труд. Трудовые правоотношения. Права, обязанности и взаимная ответственность работника и работодателя. Особенности положения несовершеннолетних в трудовых правоотношениях. Семейные правоотношения. Семейный кодекс РФ. Сущность и особенность семейных правоотношений. Правоотношения супругов. Правоотношения родителей и детей. Административные правоотношения. Кодекс РФ об административных правонарушениях. Административные правонарушения. Виды административных наказаний. Уголовно-правовые отношения Основные понятия и институты уголовного права. Понятие преступления. Пределы допустимой самообороны. Уголовная ответственность несовершеннолетних. Социальные права Социальная политика государства. Право на жилище. Право на социальное обеспечение. Здоровье под охраной закона. Международно-правовая защита жертв вооружённых конфликтов. Международное гуманитарное право. Международно-правовая защита жертв вооруженных конфликтов. Право на жизнь в условиях вооружённых конфликтов. Защита гражданского населения в период вооружённых конфликтов. Правовое регулирование отношений в сфере образования Законодательство в сфере образования. Получение образования — и право, и обязанность. Практикум по теме «Право». </w:t>
            </w:r>
          </w:p>
        </w:tc>
      </w:tr>
    </w:tbl>
    <w:p w:rsidR="00D074C9" w:rsidRDefault="00D074C9" w:rsidP="00D074C9">
      <w:pPr>
        <w:widowControl/>
        <w:spacing w:after="200" w:line="276" w:lineRule="auto"/>
        <w:rPr>
          <w:rFonts w:ascii="Times New Roman" w:eastAsia="Times New Roman" w:hAnsi="Times New Roman" w:cs="Times New Roman"/>
          <w:b/>
          <w:color w:val="auto"/>
          <w:lang w:bidi="ar-SA"/>
        </w:rPr>
      </w:pPr>
    </w:p>
    <w:p w:rsidR="000B5E94" w:rsidRDefault="00FC47C6" w:rsidP="00D074C9">
      <w:pPr>
        <w:widowControl/>
        <w:spacing w:after="200" w:line="276" w:lineRule="auto"/>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2.2.12</w:t>
      </w:r>
      <w:r w:rsidR="000B5E94">
        <w:rPr>
          <w:rFonts w:ascii="Times New Roman" w:eastAsia="Times New Roman" w:hAnsi="Times New Roman" w:cs="Times New Roman"/>
          <w:b/>
          <w:color w:val="auto"/>
          <w:lang w:bidi="ar-SA"/>
        </w:rPr>
        <w:t>. География</w:t>
      </w:r>
    </w:p>
    <w:p w:rsidR="000B5E94" w:rsidRPr="000B5E94" w:rsidRDefault="00965FC1" w:rsidP="000B5E94">
      <w:pPr>
        <w:pStyle w:val="af6"/>
        <w:ind w:left="1080"/>
        <w:jc w:val="center"/>
        <w:rPr>
          <w:rFonts w:eastAsia="Calibri"/>
          <w:b/>
          <w:lang w:bidi="ar-SA"/>
        </w:rPr>
      </w:pPr>
      <w:r>
        <w:rPr>
          <w:rFonts w:eastAsia="Times New Roman"/>
          <w:b/>
          <w:lang w:bidi="ar-SA"/>
        </w:rPr>
        <w:t>2.2.</w:t>
      </w:r>
      <w:r w:rsidR="000B5E94" w:rsidRPr="000B5E94">
        <w:rPr>
          <w:rFonts w:eastAsia="Calibri"/>
          <w:b/>
          <w:lang w:bidi="ar-SA"/>
        </w:rPr>
        <w:t xml:space="preserve"> 5 а, б классы</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8168"/>
      </w:tblGrid>
      <w:tr w:rsidR="000B5E94" w:rsidRPr="000B5E94" w:rsidTr="000B5E94">
        <w:trPr>
          <w:trHeight w:val="244"/>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 xml:space="preserve">Название раздела </w:t>
            </w:r>
          </w:p>
        </w:tc>
      </w:tr>
      <w:tr w:rsidR="000B5E94" w:rsidRPr="000B5E94" w:rsidTr="000B5E94">
        <w:trPr>
          <w:trHeight w:val="419"/>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1.</w:t>
            </w:r>
          </w:p>
        </w:tc>
        <w:tc>
          <w:tcPr>
            <w:tcW w:w="8168" w:type="dxa"/>
          </w:tcPr>
          <w:p w:rsidR="000B5E94" w:rsidRPr="000B5E94" w:rsidRDefault="000B5E94" w:rsidP="000B5E94">
            <w:pPr>
              <w:widowControl/>
              <w:spacing w:line="276" w:lineRule="auto"/>
              <w:contextualSpacing/>
              <w:rPr>
                <w:rFonts w:ascii="Times New Roman" w:eastAsia="Times New Roman" w:hAnsi="Times New Roman" w:cs="Times New Roman"/>
                <w:color w:val="auto"/>
                <w:u w:val="single"/>
                <w:lang w:eastAsia="en-US" w:bidi="ar-SA"/>
              </w:rPr>
            </w:pPr>
            <w:r w:rsidRPr="000B5E94">
              <w:rPr>
                <w:rFonts w:ascii="Times New Roman" w:eastAsia="Times New Roman" w:hAnsi="Times New Roman" w:cs="Times New Roman"/>
                <w:color w:val="auto"/>
                <w:u w:val="single"/>
                <w:lang w:eastAsia="en-US" w:bidi="ar-SA"/>
              </w:rPr>
              <w:t xml:space="preserve">Раздел </w:t>
            </w:r>
            <w:r w:rsidRPr="000B5E94">
              <w:rPr>
                <w:rFonts w:ascii="Times New Roman" w:eastAsia="Times New Roman" w:hAnsi="Times New Roman" w:cs="Times New Roman"/>
                <w:color w:val="auto"/>
                <w:u w:val="single"/>
                <w:lang w:val="en-US" w:eastAsia="en-US" w:bidi="ar-SA"/>
              </w:rPr>
              <w:t>I</w:t>
            </w:r>
            <w:r w:rsidRPr="000B5E94">
              <w:rPr>
                <w:rFonts w:ascii="Times New Roman" w:eastAsia="Times New Roman" w:hAnsi="Times New Roman" w:cs="Times New Roman"/>
                <w:color w:val="auto"/>
                <w:u w:val="single"/>
                <w:lang w:eastAsia="en-US" w:bidi="ar-SA"/>
              </w:rPr>
              <w:t xml:space="preserve">. Как устроен наш мир </w:t>
            </w:r>
          </w:p>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i/>
                <w:color w:val="auto"/>
                <w:lang w:eastAsia="en-US" w:bidi="ar-SA"/>
              </w:rPr>
              <w:t xml:space="preserve">Тема 1. Земля во Вселенной </w:t>
            </w:r>
          </w:p>
        </w:tc>
      </w:tr>
      <w:tr w:rsidR="000B5E94" w:rsidRPr="000B5E94" w:rsidTr="000B5E94">
        <w:trPr>
          <w:trHeight w:val="171"/>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2</w:t>
            </w:r>
          </w:p>
        </w:tc>
        <w:tc>
          <w:tcPr>
            <w:tcW w:w="8168"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i/>
                <w:color w:val="auto"/>
                <w:lang w:eastAsia="en-US" w:bidi="ar-SA"/>
              </w:rPr>
              <w:t xml:space="preserve">Тема 2. Облик Земли </w:t>
            </w:r>
          </w:p>
        </w:tc>
      </w:tr>
      <w:tr w:rsidR="000B5E94" w:rsidRPr="000B5E94" w:rsidTr="000B5E94">
        <w:trPr>
          <w:trHeight w:val="419"/>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3</w:t>
            </w:r>
          </w:p>
        </w:tc>
        <w:tc>
          <w:tcPr>
            <w:tcW w:w="8168" w:type="dxa"/>
          </w:tcPr>
          <w:p w:rsidR="000B5E94" w:rsidRPr="000B5E94" w:rsidRDefault="000B5E94" w:rsidP="000B5E94">
            <w:pPr>
              <w:widowControl/>
              <w:rPr>
                <w:rFonts w:ascii="Times New Roman" w:eastAsia="Times New Roman" w:hAnsi="Times New Roman" w:cs="Times New Roman"/>
                <w:color w:val="auto"/>
                <w:u w:val="single"/>
                <w:lang w:eastAsia="en-US" w:bidi="ar-SA"/>
              </w:rPr>
            </w:pPr>
            <w:r w:rsidRPr="000B5E94">
              <w:rPr>
                <w:rFonts w:ascii="Times New Roman" w:eastAsia="Times New Roman" w:hAnsi="Times New Roman" w:cs="Times New Roman"/>
                <w:color w:val="auto"/>
                <w:u w:val="single"/>
                <w:lang w:eastAsia="en-US" w:bidi="ar-SA"/>
              </w:rPr>
              <w:t xml:space="preserve">Раздел II. Развитие географических знаний о земной поверхности </w:t>
            </w:r>
          </w:p>
          <w:p w:rsidR="000B5E94" w:rsidRPr="000B5E94" w:rsidRDefault="000B5E94" w:rsidP="000B5E94">
            <w:pPr>
              <w:widowControl/>
              <w:contextualSpacing/>
              <w:rPr>
                <w:rFonts w:ascii="Times New Roman" w:eastAsia="Calibri" w:hAnsi="Times New Roman" w:cs="Times New Roman"/>
                <w:i/>
                <w:color w:val="auto"/>
                <w:lang w:eastAsia="en-US" w:bidi="ar-SA"/>
              </w:rPr>
            </w:pPr>
            <w:r w:rsidRPr="000B5E94">
              <w:rPr>
                <w:rFonts w:ascii="Times New Roman" w:eastAsia="Calibri" w:hAnsi="Times New Roman" w:cs="Times New Roman"/>
                <w:i/>
                <w:color w:val="auto"/>
                <w:lang w:eastAsia="en-US" w:bidi="ar-SA"/>
              </w:rPr>
              <w:t xml:space="preserve">Тема 3. Изображение Земли </w:t>
            </w:r>
          </w:p>
        </w:tc>
      </w:tr>
      <w:tr w:rsidR="000B5E94" w:rsidRPr="000B5E94" w:rsidTr="000B5E94">
        <w:trPr>
          <w:trHeight w:val="231"/>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4</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i/>
                <w:color w:val="auto"/>
                <w:lang w:eastAsia="en-US" w:bidi="ar-SA"/>
              </w:rPr>
            </w:pPr>
            <w:r w:rsidRPr="000B5E94">
              <w:rPr>
                <w:rFonts w:ascii="Times New Roman" w:eastAsia="Calibri" w:hAnsi="Times New Roman" w:cs="Times New Roman"/>
                <w:i/>
                <w:color w:val="auto"/>
                <w:lang w:eastAsia="en-US" w:bidi="ar-SA"/>
              </w:rPr>
              <w:t xml:space="preserve">Тема 4. История открытия и освоения Земли </w:t>
            </w:r>
          </w:p>
        </w:tc>
      </w:tr>
      <w:tr w:rsidR="000B5E94" w:rsidRPr="000B5E94" w:rsidTr="000B5E94">
        <w:trPr>
          <w:trHeight w:val="419"/>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5</w:t>
            </w:r>
          </w:p>
        </w:tc>
        <w:tc>
          <w:tcPr>
            <w:tcW w:w="8168" w:type="dxa"/>
          </w:tcPr>
          <w:p w:rsidR="000B5E94" w:rsidRPr="000B5E94" w:rsidRDefault="000B5E94" w:rsidP="000B5E94">
            <w:pPr>
              <w:widowControl/>
              <w:rPr>
                <w:rFonts w:ascii="Times New Roman" w:eastAsia="Times New Roman" w:hAnsi="Times New Roman" w:cs="Times New Roman"/>
                <w:color w:val="auto"/>
                <w:u w:val="single"/>
                <w:lang w:eastAsia="en-US" w:bidi="ar-SA"/>
              </w:rPr>
            </w:pPr>
            <w:r w:rsidRPr="000B5E94">
              <w:rPr>
                <w:rFonts w:ascii="Times New Roman" w:eastAsia="Times New Roman" w:hAnsi="Times New Roman" w:cs="Times New Roman"/>
                <w:color w:val="auto"/>
                <w:u w:val="single"/>
                <w:lang w:eastAsia="en-US" w:bidi="ar-SA"/>
              </w:rPr>
              <w:t xml:space="preserve">Раздел </w:t>
            </w:r>
            <w:r w:rsidRPr="000B5E94">
              <w:rPr>
                <w:rFonts w:ascii="Times New Roman" w:eastAsia="Times New Roman" w:hAnsi="Times New Roman" w:cs="Times New Roman"/>
                <w:color w:val="auto"/>
                <w:u w:val="single"/>
                <w:lang w:val="en-US" w:eastAsia="en-US" w:bidi="ar-SA"/>
              </w:rPr>
              <w:t>III</w:t>
            </w:r>
            <w:r w:rsidRPr="000B5E94">
              <w:rPr>
                <w:rFonts w:ascii="Times New Roman" w:eastAsia="Times New Roman" w:hAnsi="Times New Roman" w:cs="Times New Roman"/>
                <w:color w:val="auto"/>
                <w:u w:val="single"/>
                <w:lang w:eastAsia="en-US" w:bidi="ar-SA"/>
              </w:rPr>
              <w:t xml:space="preserve">. Как устроена наша планета </w:t>
            </w:r>
          </w:p>
          <w:p w:rsidR="000B5E94" w:rsidRPr="000B5E94" w:rsidRDefault="000B5E94" w:rsidP="000B5E94">
            <w:pPr>
              <w:widowControl/>
              <w:contextualSpacing/>
              <w:rPr>
                <w:rFonts w:ascii="Times New Roman" w:eastAsia="Calibri" w:hAnsi="Times New Roman" w:cs="Times New Roman"/>
                <w:i/>
                <w:color w:val="auto"/>
                <w:lang w:eastAsia="en-US" w:bidi="ar-SA"/>
              </w:rPr>
            </w:pPr>
            <w:r w:rsidRPr="000B5E94">
              <w:rPr>
                <w:rFonts w:ascii="Times New Roman" w:eastAsia="Calibri" w:hAnsi="Times New Roman" w:cs="Times New Roman"/>
                <w:i/>
                <w:color w:val="auto"/>
                <w:lang w:eastAsia="en-US" w:bidi="ar-SA"/>
              </w:rPr>
              <w:t xml:space="preserve">Тема 5. Литосфера </w:t>
            </w:r>
          </w:p>
        </w:tc>
      </w:tr>
      <w:tr w:rsidR="000B5E94" w:rsidRPr="000B5E94" w:rsidTr="000B5E94">
        <w:trPr>
          <w:trHeight w:val="307"/>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6</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i/>
                <w:color w:val="auto"/>
                <w:lang w:eastAsia="en-US" w:bidi="ar-SA"/>
              </w:rPr>
            </w:pPr>
            <w:r w:rsidRPr="000B5E94">
              <w:rPr>
                <w:rFonts w:ascii="Times New Roman" w:eastAsia="Calibri" w:hAnsi="Times New Roman" w:cs="Times New Roman"/>
                <w:i/>
                <w:color w:val="auto"/>
                <w:lang w:eastAsia="en-US" w:bidi="ar-SA"/>
              </w:rPr>
              <w:t xml:space="preserve">Тема 6. Гидросфера </w:t>
            </w:r>
          </w:p>
        </w:tc>
      </w:tr>
      <w:tr w:rsidR="000B5E94" w:rsidRPr="000B5E94" w:rsidTr="000B5E94">
        <w:trPr>
          <w:trHeight w:val="276"/>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7</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i/>
                <w:color w:val="auto"/>
                <w:lang w:eastAsia="en-US" w:bidi="ar-SA"/>
              </w:rPr>
            </w:pPr>
            <w:r w:rsidRPr="000B5E94">
              <w:rPr>
                <w:rFonts w:ascii="Times New Roman" w:eastAsia="Calibri" w:hAnsi="Times New Roman" w:cs="Times New Roman"/>
                <w:i/>
                <w:color w:val="auto"/>
                <w:lang w:eastAsia="en-US" w:bidi="ar-SA"/>
              </w:rPr>
              <w:t xml:space="preserve">Тема 7. Атмосфера </w:t>
            </w:r>
          </w:p>
        </w:tc>
      </w:tr>
      <w:tr w:rsidR="000B5E94" w:rsidRPr="000B5E94" w:rsidTr="000B5E94">
        <w:trPr>
          <w:trHeight w:val="276"/>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8</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i/>
                <w:color w:val="auto"/>
                <w:lang w:eastAsia="en-US" w:bidi="ar-SA"/>
              </w:rPr>
            </w:pPr>
            <w:r w:rsidRPr="000B5E94">
              <w:rPr>
                <w:rFonts w:ascii="Times New Roman" w:eastAsia="Calibri" w:hAnsi="Times New Roman" w:cs="Times New Roman"/>
                <w:i/>
                <w:color w:val="auto"/>
                <w:sz w:val="22"/>
                <w:szCs w:val="22"/>
                <w:lang w:eastAsia="en-US" w:bidi="ar-SA"/>
              </w:rPr>
              <w:t xml:space="preserve">Тема 8. Биосфера </w:t>
            </w:r>
          </w:p>
        </w:tc>
      </w:tr>
      <w:tr w:rsidR="000B5E94" w:rsidRPr="000B5E94" w:rsidTr="000B5E94">
        <w:trPr>
          <w:trHeight w:val="276"/>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9</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i/>
                <w:color w:val="auto"/>
                <w:lang w:eastAsia="en-US" w:bidi="ar-SA"/>
              </w:rPr>
            </w:pPr>
            <w:r w:rsidRPr="000B5E94">
              <w:rPr>
                <w:rFonts w:ascii="Times New Roman" w:eastAsia="Calibri" w:hAnsi="Times New Roman" w:cs="Times New Roman"/>
                <w:i/>
                <w:color w:val="auto"/>
                <w:lang w:eastAsia="en-US" w:bidi="ar-SA"/>
              </w:rPr>
              <w:t xml:space="preserve">Тема 9. Природа и человек </w:t>
            </w:r>
          </w:p>
        </w:tc>
      </w:tr>
    </w:tbl>
    <w:p w:rsidR="000B5E94" w:rsidRPr="000B5E94" w:rsidRDefault="000B5E94" w:rsidP="000B5E94">
      <w:pPr>
        <w:widowControl/>
        <w:tabs>
          <w:tab w:val="left" w:pos="3915"/>
        </w:tabs>
        <w:jc w:val="center"/>
        <w:rPr>
          <w:rFonts w:ascii="Times New Roman" w:eastAsia="Times New Roman" w:hAnsi="Times New Roman" w:cs="Times New Roman"/>
          <w:color w:val="auto"/>
          <w:sz w:val="22"/>
          <w:szCs w:val="22"/>
          <w:lang w:eastAsia="en-US" w:bidi="ar-SA"/>
        </w:rPr>
      </w:pPr>
      <w:r w:rsidRPr="000B5E94">
        <w:rPr>
          <w:rFonts w:ascii="Times New Roman" w:eastAsia="Times New Roman" w:hAnsi="Times New Roman" w:cs="Times New Roman"/>
          <w:color w:val="auto"/>
          <w:sz w:val="22"/>
          <w:szCs w:val="22"/>
          <w:lang w:eastAsia="en-US" w:bidi="ar-SA"/>
        </w:rPr>
        <w:t>5 в, г классы</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8168"/>
      </w:tblGrid>
      <w:tr w:rsidR="000B5E94" w:rsidRPr="000B5E94" w:rsidTr="000B5E94">
        <w:trPr>
          <w:trHeight w:val="283"/>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 xml:space="preserve">Название раздела </w:t>
            </w:r>
          </w:p>
        </w:tc>
      </w:tr>
      <w:tr w:rsidR="000B5E94" w:rsidRPr="000B5E94" w:rsidTr="000B5E94">
        <w:trPr>
          <w:trHeight w:val="347"/>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1</w:t>
            </w:r>
          </w:p>
        </w:tc>
        <w:tc>
          <w:tcPr>
            <w:tcW w:w="8168"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 xml:space="preserve">Что изучает география </w:t>
            </w:r>
          </w:p>
        </w:tc>
      </w:tr>
      <w:tr w:rsidR="000B5E94" w:rsidRPr="000B5E94" w:rsidTr="000B5E94">
        <w:trPr>
          <w:trHeight w:val="267"/>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2</w:t>
            </w:r>
          </w:p>
        </w:tc>
        <w:tc>
          <w:tcPr>
            <w:tcW w:w="8168"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 xml:space="preserve">Как люди открывали Землю </w:t>
            </w:r>
          </w:p>
        </w:tc>
      </w:tr>
      <w:tr w:rsidR="000B5E94" w:rsidRPr="000B5E94" w:rsidTr="000B5E94">
        <w:trPr>
          <w:trHeight w:val="271"/>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3</w:t>
            </w:r>
          </w:p>
        </w:tc>
        <w:tc>
          <w:tcPr>
            <w:tcW w:w="8168"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 xml:space="preserve">Земля во Вселенной </w:t>
            </w:r>
          </w:p>
        </w:tc>
      </w:tr>
      <w:tr w:rsidR="000B5E94" w:rsidRPr="000B5E94" w:rsidTr="000B5E94">
        <w:trPr>
          <w:trHeight w:val="275"/>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4</w:t>
            </w:r>
          </w:p>
        </w:tc>
        <w:tc>
          <w:tcPr>
            <w:tcW w:w="8168"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 xml:space="preserve">Виды  изображений поверхности Земли </w:t>
            </w:r>
          </w:p>
        </w:tc>
      </w:tr>
      <w:tr w:rsidR="000B5E94" w:rsidRPr="000B5E94" w:rsidTr="000B5E94">
        <w:trPr>
          <w:trHeight w:val="265"/>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5</w:t>
            </w:r>
          </w:p>
        </w:tc>
        <w:tc>
          <w:tcPr>
            <w:tcW w:w="8168"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 xml:space="preserve">Природа Земли </w:t>
            </w:r>
          </w:p>
        </w:tc>
      </w:tr>
    </w:tbl>
    <w:p w:rsidR="000B5E94" w:rsidRPr="000B5E94" w:rsidRDefault="000B5E94" w:rsidP="000B5E94">
      <w:pPr>
        <w:widowControl/>
        <w:tabs>
          <w:tab w:val="left" w:pos="3915"/>
        </w:tabs>
        <w:jc w:val="center"/>
        <w:rPr>
          <w:rFonts w:ascii="Times New Roman" w:eastAsia="Times New Roman" w:hAnsi="Times New Roman" w:cs="Times New Roman"/>
          <w:color w:val="auto"/>
          <w:lang w:eastAsia="en-US" w:bidi="ar-SA"/>
        </w:rPr>
      </w:pPr>
      <w:r w:rsidRPr="000B5E94">
        <w:rPr>
          <w:rFonts w:ascii="Times New Roman" w:eastAsia="Times New Roman" w:hAnsi="Times New Roman" w:cs="Times New Roman"/>
          <w:color w:val="auto"/>
          <w:lang w:eastAsia="en-US" w:bidi="ar-SA"/>
        </w:rPr>
        <w:t>6 класс</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8168"/>
      </w:tblGrid>
      <w:tr w:rsidR="000B5E94" w:rsidRPr="000B5E94" w:rsidTr="000B5E94">
        <w:trPr>
          <w:trHeight w:val="497"/>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 xml:space="preserve">Название раздела </w:t>
            </w:r>
          </w:p>
        </w:tc>
      </w:tr>
      <w:tr w:rsidR="000B5E94" w:rsidRPr="000B5E94" w:rsidTr="000B5E94">
        <w:trPr>
          <w:trHeight w:val="231"/>
        </w:trPr>
        <w:tc>
          <w:tcPr>
            <w:tcW w:w="1045" w:type="dxa"/>
          </w:tcPr>
          <w:p w:rsidR="000B5E94" w:rsidRPr="000B5E94" w:rsidRDefault="000B5E94" w:rsidP="000B5E94">
            <w:pPr>
              <w:widowControl/>
              <w:spacing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1.</w:t>
            </w:r>
          </w:p>
        </w:tc>
        <w:tc>
          <w:tcPr>
            <w:tcW w:w="8168" w:type="dxa"/>
          </w:tcPr>
          <w:p w:rsidR="000B5E94" w:rsidRPr="000B5E94" w:rsidRDefault="000B5E94" w:rsidP="000B5E94">
            <w:pPr>
              <w:widowControl/>
              <w:contextualSpacing/>
              <w:rPr>
                <w:rFonts w:ascii="Times New Roman" w:eastAsia="Calibri" w:hAnsi="Times New Roman" w:cs="Times New Roman"/>
                <w:i/>
                <w:color w:val="auto"/>
                <w:lang w:eastAsia="en-US" w:bidi="ar-SA"/>
              </w:rPr>
            </w:pPr>
            <w:r w:rsidRPr="000B5E94">
              <w:rPr>
                <w:rFonts w:ascii="Times New Roman" w:eastAsia="Times New Roman" w:hAnsi="Times New Roman" w:cs="Times New Roman"/>
                <w:bCs/>
                <w:i/>
                <w:color w:val="auto"/>
                <w:lang w:eastAsia="en-US" w:bidi="ar-SA"/>
              </w:rPr>
              <w:t xml:space="preserve">Введение </w:t>
            </w:r>
          </w:p>
        </w:tc>
      </w:tr>
      <w:tr w:rsidR="000B5E94" w:rsidRPr="000B5E94" w:rsidTr="000B5E94">
        <w:trPr>
          <w:trHeight w:val="419"/>
        </w:trPr>
        <w:tc>
          <w:tcPr>
            <w:tcW w:w="1045" w:type="dxa"/>
          </w:tcPr>
          <w:p w:rsidR="000B5E94" w:rsidRPr="000B5E94" w:rsidRDefault="000B5E94" w:rsidP="000B5E94">
            <w:pPr>
              <w:widowControl/>
              <w:spacing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2</w:t>
            </w:r>
          </w:p>
        </w:tc>
        <w:tc>
          <w:tcPr>
            <w:tcW w:w="8168" w:type="dxa"/>
          </w:tcPr>
          <w:p w:rsidR="000B5E94" w:rsidRPr="000B5E94" w:rsidRDefault="000B5E94" w:rsidP="000B5E94">
            <w:pPr>
              <w:widowControl/>
              <w:rPr>
                <w:rFonts w:ascii="Times New Roman" w:eastAsia="Times New Roman" w:hAnsi="Times New Roman" w:cs="Times New Roman"/>
                <w:bCs/>
                <w:i/>
                <w:color w:val="auto"/>
                <w:lang w:eastAsia="en-US" w:bidi="ar-SA"/>
              </w:rPr>
            </w:pPr>
            <w:r w:rsidRPr="000B5E94">
              <w:rPr>
                <w:rFonts w:ascii="Times New Roman" w:eastAsia="Times New Roman" w:hAnsi="Times New Roman" w:cs="Times New Roman"/>
                <w:bCs/>
                <w:i/>
                <w:color w:val="auto"/>
                <w:lang w:eastAsia="en-US" w:bidi="ar-SA"/>
              </w:rPr>
              <w:t xml:space="preserve">Виды изображений поверхности Земли – </w:t>
            </w:r>
          </w:p>
          <w:p w:rsidR="000B5E94" w:rsidRPr="000B5E94" w:rsidRDefault="000B5E94" w:rsidP="000B5E94">
            <w:pPr>
              <w:widowControl/>
              <w:contextualSpacing/>
              <w:rPr>
                <w:rFonts w:ascii="Times New Roman" w:eastAsia="Calibri" w:hAnsi="Times New Roman" w:cs="Times New Roman"/>
                <w:i/>
                <w:color w:val="auto"/>
                <w:lang w:eastAsia="en-US" w:bidi="ar-SA"/>
              </w:rPr>
            </w:pPr>
            <w:r w:rsidRPr="000B5E94">
              <w:rPr>
                <w:rFonts w:ascii="Times New Roman" w:eastAsia="Times New Roman" w:hAnsi="Times New Roman" w:cs="Times New Roman"/>
                <w:bCs/>
                <w:i/>
                <w:color w:val="auto"/>
                <w:lang w:eastAsia="en-US" w:bidi="ar-SA"/>
              </w:rPr>
              <w:t xml:space="preserve">План местности </w:t>
            </w:r>
          </w:p>
        </w:tc>
      </w:tr>
      <w:tr w:rsidR="000B5E94" w:rsidRPr="000B5E94" w:rsidTr="000B5E94">
        <w:trPr>
          <w:trHeight w:val="343"/>
        </w:trPr>
        <w:tc>
          <w:tcPr>
            <w:tcW w:w="1045" w:type="dxa"/>
          </w:tcPr>
          <w:p w:rsidR="000B5E94" w:rsidRPr="000B5E94" w:rsidRDefault="000B5E94" w:rsidP="000B5E94">
            <w:pPr>
              <w:widowControl/>
              <w:spacing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3</w:t>
            </w:r>
          </w:p>
        </w:tc>
        <w:tc>
          <w:tcPr>
            <w:tcW w:w="8168" w:type="dxa"/>
          </w:tcPr>
          <w:p w:rsidR="000B5E94" w:rsidRPr="000B5E94" w:rsidRDefault="000B5E94" w:rsidP="000B5E94">
            <w:pPr>
              <w:widowControl/>
              <w:contextualSpacing/>
              <w:rPr>
                <w:rFonts w:ascii="Times New Roman" w:eastAsia="Calibri" w:hAnsi="Times New Roman" w:cs="Times New Roman"/>
                <w:i/>
                <w:color w:val="auto"/>
                <w:lang w:eastAsia="en-US" w:bidi="ar-SA"/>
              </w:rPr>
            </w:pPr>
            <w:r w:rsidRPr="000B5E94">
              <w:rPr>
                <w:rFonts w:ascii="Times New Roman" w:eastAsia="Times New Roman" w:hAnsi="Times New Roman" w:cs="Times New Roman"/>
                <w:bCs/>
                <w:i/>
                <w:color w:val="auto"/>
                <w:lang w:eastAsia="en-US" w:bidi="ar-SA"/>
              </w:rPr>
              <w:t xml:space="preserve">Географическая карта </w:t>
            </w:r>
          </w:p>
        </w:tc>
      </w:tr>
      <w:tr w:rsidR="000B5E94" w:rsidRPr="000B5E94" w:rsidTr="000B5E94">
        <w:trPr>
          <w:trHeight w:val="419"/>
        </w:trPr>
        <w:tc>
          <w:tcPr>
            <w:tcW w:w="1045" w:type="dxa"/>
          </w:tcPr>
          <w:p w:rsidR="000B5E94" w:rsidRPr="000B5E94" w:rsidRDefault="000B5E94" w:rsidP="000B5E94">
            <w:pPr>
              <w:widowControl/>
              <w:spacing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4</w:t>
            </w:r>
          </w:p>
        </w:tc>
        <w:tc>
          <w:tcPr>
            <w:tcW w:w="8168" w:type="dxa"/>
          </w:tcPr>
          <w:p w:rsidR="000B5E94" w:rsidRPr="000B5E94" w:rsidRDefault="000B5E94" w:rsidP="000B5E94">
            <w:pPr>
              <w:widowControl/>
              <w:rPr>
                <w:rFonts w:ascii="Times New Roman" w:eastAsia="Times New Roman" w:hAnsi="Times New Roman" w:cs="Times New Roman"/>
                <w:bCs/>
                <w:i/>
                <w:color w:val="auto"/>
                <w:lang w:eastAsia="en-US" w:bidi="ar-SA"/>
              </w:rPr>
            </w:pPr>
            <w:r w:rsidRPr="000B5E94">
              <w:rPr>
                <w:rFonts w:ascii="Times New Roman" w:eastAsia="Times New Roman" w:hAnsi="Times New Roman" w:cs="Times New Roman"/>
                <w:bCs/>
                <w:i/>
                <w:color w:val="auto"/>
                <w:lang w:eastAsia="en-US" w:bidi="ar-SA"/>
              </w:rPr>
              <w:t xml:space="preserve">Строение Земли. Земные оболочки </w:t>
            </w:r>
          </w:p>
          <w:p w:rsidR="000B5E94" w:rsidRPr="000B5E94" w:rsidRDefault="000B5E94" w:rsidP="000B5E94">
            <w:pPr>
              <w:widowControl/>
              <w:contextualSpacing/>
              <w:rPr>
                <w:rFonts w:ascii="Times New Roman" w:eastAsia="Calibri" w:hAnsi="Times New Roman" w:cs="Times New Roman"/>
                <w:i/>
                <w:color w:val="auto"/>
                <w:lang w:eastAsia="en-US" w:bidi="ar-SA"/>
              </w:rPr>
            </w:pPr>
            <w:r w:rsidRPr="000B5E94">
              <w:rPr>
                <w:rFonts w:ascii="Times New Roman" w:eastAsia="Times New Roman" w:hAnsi="Times New Roman" w:cs="Times New Roman"/>
                <w:bCs/>
                <w:i/>
                <w:color w:val="auto"/>
                <w:lang w:eastAsia="en-US" w:bidi="ar-SA"/>
              </w:rPr>
              <w:t xml:space="preserve">Литосфера </w:t>
            </w:r>
          </w:p>
        </w:tc>
      </w:tr>
      <w:tr w:rsidR="000B5E94" w:rsidRPr="000B5E94" w:rsidTr="000B5E94">
        <w:trPr>
          <w:trHeight w:val="419"/>
        </w:trPr>
        <w:tc>
          <w:tcPr>
            <w:tcW w:w="1045" w:type="dxa"/>
          </w:tcPr>
          <w:p w:rsidR="000B5E94" w:rsidRPr="000B5E94" w:rsidRDefault="000B5E94" w:rsidP="000B5E94">
            <w:pPr>
              <w:widowControl/>
              <w:spacing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5</w:t>
            </w:r>
          </w:p>
        </w:tc>
        <w:tc>
          <w:tcPr>
            <w:tcW w:w="8168" w:type="dxa"/>
          </w:tcPr>
          <w:p w:rsidR="000B5E94" w:rsidRPr="000B5E94" w:rsidRDefault="000B5E94" w:rsidP="000B5E94">
            <w:pPr>
              <w:widowControl/>
              <w:contextualSpacing/>
              <w:rPr>
                <w:rFonts w:ascii="Times New Roman" w:eastAsia="Calibri" w:hAnsi="Times New Roman" w:cs="Times New Roman"/>
                <w:i/>
                <w:color w:val="auto"/>
                <w:lang w:eastAsia="en-US" w:bidi="ar-SA"/>
              </w:rPr>
            </w:pPr>
            <w:r w:rsidRPr="000B5E94">
              <w:rPr>
                <w:rFonts w:ascii="Times New Roman" w:eastAsia="Times New Roman" w:hAnsi="Times New Roman" w:cs="Times New Roman"/>
                <w:bCs/>
                <w:i/>
                <w:color w:val="auto"/>
                <w:lang w:eastAsia="en-US" w:bidi="ar-SA"/>
              </w:rPr>
              <w:t xml:space="preserve">Гидросфера </w:t>
            </w:r>
          </w:p>
        </w:tc>
      </w:tr>
      <w:tr w:rsidR="000B5E94" w:rsidRPr="000B5E94" w:rsidTr="000B5E94">
        <w:trPr>
          <w:trHeight w:val="419"/>
        </w:trPr>
        <w:tc>
          <w:tcPr>
            <w:tcW w:w="1045" w:type="dxa"/>
          </w:tcPr>
          <w:p w:rsidR="000B5E94" w:rsidRPr="000B5E94" w:rsidRDefault="000B5E94" w:rsidP="000B5E94">
            <w:pPr>
              <w:widowControl/>
              <w:spacing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6</w:t>
            </w:r>
          </w:p>
        </w:tc>
        <w:tc>
          <w:tcPr>
            <w:tcW w:w="8168" w:type="dxa"/>
          </w:tcPr>
          <w:p w:rsidR="000B5E94" w:rsidRPr="000B5E94" w:rsidRDefault="000B5E94" w:rsidP="000B5E94">
            <w:pPr>
              <w:widowControl/>
              <w:contextualSpacing/>
              <w:rPr>
                <w:rFonts w:ascii="Times New Roman" w:eastAsia="Calibri" w:hAnsi="Times New Roman" w:cs="Times New Roman"/>
                <w:i/>
                <w:color w:val="auto"/>
                <w:lang w:eastAsia="en-US" w:bidi="ar-SA"/>
              </w:rPr>
            </w:pPr>
            <w:r w:rsidRPr="000B5E94">
              <w:rPr>
                <w:rFonts w:ascii="Times New Roman" w:eastAsia="Times New Roman" w:hAnsi="Times New Roman" w:cs="Times New Roman"/>
                <w:bCs/>
                <w:i/>
                <w:color w:val="auto"/>
                <w:lang w:eastAsia="en-US" w:bidi="ar-SA"/>
              </w:rPr>
              <w:t xml:space="preserve">Атмосфера </w:t>
            </w:r>
          </w:p>
        </w:tc>
      </w:tr>
      <w:tr w:rsidR="000B5E94" w:rsidRPr="000B5E94" w:rsidTr="000B5E94">
        <w:trPr>
          <w:trHeight w:val="419"/>
        </w:trPr>
        <w:tc>
          <w:tcPr>
            <w:tcW w:w="1045" w:type="dxa"/>
          </w:tcPr>
          <w:p w:rsidR="000B5E94" w:rsidRPr="000B5E94" w:rsidRDefault="000B5E94" w:rsidP="000B5E94">
            <w:pPr>
              <w:widowControl/>
              <w:spacing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7</w:t>
            </w:r>
          </w:p>
        </w:tc>
        <w:tc>
          <w:tcPr>
            <w:tcW w:w="8168" w:type="dxa"/>
          </w:tcPr>
          <w:p w:rsidR="000B5E94" w:rsidRPr="000B5E94" w:rsidRDefault="000B5E94" w:rsidP="000B5E94">
            <w:pPr>
              <w:widowControl/>
              <w:contextualSpacing/>
              <w:rPr>
                <w:rFonts w:ascii="Times New Roman" w:eastAsia="Calibri" w:hAnsi="Times New Roman" w:cs="Times New Roman"/>
                <w:i/>
                <w:color w:val="auto"/>
                <w:lang w:eastAsia="en-US" w:bidi="ar-SA"/>
              </w:rPr>
            </w:pPr>
            <w:r w:rsidRPr="000B5E94">
              <w:rPr>
                <w:rFonts w:ascii="Times New Roman" w:eastAsia="Times New Roman" w:hAnsi="Times New Roman" w:cs="Times New Roman"/>
                <w:bCs/>
                <w:i/>
                <w:color w:val="auto"/>
                <w:lang w:eastAsia="en-US" w:bidi="ar-SA"/>
              </w:rPr>
              <w:t xml:space="preserve">Биосфера. Географическая оболочка </w:t>
            </w:r>
          </w:p>
        </w:tc>
      </w:tr>
    </w:tbl>
    <w:p w:rsidR="000B5E94" w:rsidRPr="000B5E94" w:rsidRDefault="000B5E94" w:rsidP="000B5E94">
      <w:pPr>
        <w:widowControl/>
        <w:tabs>
          <w:tab w:val="left" w:pos="3915"/>
        </w:tabs>
        <w:jc w:val="center"/>
        <w:rPr>
          <w:rFonts w:ascii="Times New Roman" w:eastAsia="Times New Roman" w:hAnsi="Times New Roman" w:cs="Times New Roman"/>
          <w:color w:val="auto"/>
          <w:lang w:eastAsia="en-US" w:bidi="ar-SA"/>
        </w:rPr>
      </w:pPr>
      <w:r w:rsidRPr="000B5E94">
        <w:rPr>
          <w:rFonts w:ascii="Times New Roman" w:eastAsia="Times New Roman" w:hAnsi="Times New Roman" w:cs="Times New Roman"/>
          <w:color w:val="auto"/>
          <w:lang w:eastAsia="en-US" w:bidi="ar-SA"/>
        </w:rPr>
        <w:t>7 класс</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8168"/>
      </w:tblGrid>
      <w:tr w:rsidR="000B5E94" w:rsidRPr="000B5E94" w:rsidTr="000B5E94">
        <w:trPr>
          <w:trHeight w:val="276"/>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 xml:space="preserve">Название раздела </w:t>
            </w:r>
          </w:p>
        </w:tc>
      </w:tr>
      <w:tr w:rsidR="000B5E94" w:rsidRPr="000B5E94" w:rsidTr="000B5E94">
        <w:trPr>
          <w:trHeight w:val="224"/>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1.</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sz w:val="22"/>
                <w:szCs w:val="22"/>
                <w:lang w:eastAsia="en-US" w:bidi="ar-SA"/>
              </w:rPr>
            </w:pPr>
            <w:r w:rsidRPr="000B5E94">
              <w:rPr>
                <w:rFonts w:ascii="Times New Roman" w:eastAsia="Calibri" w:hAnsi="Times New Roman" w:cs="Times New Roman"/>
                <w:color w:val="auto"/>
                <w:sz w:val="22"/>
                <w:szCs w:val="22"/>
                <w:lang w:eastAsia="en-US" w:bidi="ar-SA"/>
              </w:rPr>
              <w:t xml:space="preserve">Введение </w:t>
            </w:r>
          </w:p>
        </w:tc>
      </w:tr>
      <w:tr w:rsidR="000B5E94" w:rsidRPr="000B5E94" w:rsidTr="000B5E94">
        <w:trPr>
          <w:trHeight w:val="419"/>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2</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heme="minorHAnsi" w:hAnsi="Times New Roman" w:cs="Times New Roman"/>
                <w:color w:val="auto"/>
                <w:sz w:val="22"/>
                <w:szCs w:val="22"/>
                <w:u w:val="single"/>
                <w:lang w:eastAsia="en-US" w:bidi="ar-SA"/>
              </w:rPr>
              <w:t xml:space="preserve">Главные особенности природы Земли </w:t>
            </w:r>
          </w:p>
          <w:p w:rsidR="000B5E94" w:rsidRPr="000B5E94" w:rsidRDefault="000B5E94" w:rsidP="000B5E94">
            <w:pPr>
              <w:widowControl/>
              <w:contextualSpacing/>
              <w:jc w:val="both"/>
              <w:rPr>
                <w:rFonts w:ascii="Times New Roman" w:eastAsia="Calibri" w:hAnsi="Times New Roman" w:cs="Times New Roman"/>
                <w:color w:val="auto"/>
                <w:sz w:val="22"/>
                <w:szCs w:val="22"/>
                <w:lang w:eastAsia="en-US" w:bidi="ar-SA"/>
              </w:rPr>
            </w:pPr>
            <w:r w:rsidRPr="000B5E94">
              <w:rPr>
                <w:rFonts w:ascii="Times New Roman" w:eastAsiaTheme="minorHAnsi" w:hAnsi="Times New Roman" w:cs="Times New Roman"/>
                <w:i/>
                <w:color w:val="auto"/>
                <w:sz w:val="22"/>
                <w:szCs w:val="22"/>
                <w:lang w:eastAsia="en-US" w:bidi="ar-SA"/>
              </w:rPr>
              <w:t>Литосфера и рельеф Земли</w:t>
            </w:r>
          </w:p>
        </w:tc>
      </w:tr>
      <w:tr w:rsidR="000B5E94" w:rsidRPr="000B5E94" w:rsidTr="000B5E94">
        <w:trPr>
          <w:trHeight w:val="265"/>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3</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imes New Roman" w:hAnsi="Times New Roman" w:cs="Times New Roman"/>
                <w:i/>
                <w:color w:val="auto"/>
                <w:sz w:val="22"/>
                <w:szCs w:val="22"/>
                <w:lang w:eastAsia="en-US" w:bidi="ar-SA"/>
              </w:rPr>
              <w:t>Атмосфера и климаты Земли</w:t>
            </w:r>
          </w:p>
        </w:tc>
      </w:tr>
      <w:tr w:rsidR="000B5E94" w:rsidRPr="000B5E94" w:rsidTr="000B5E94">
        <w:trPr>
          <w:trHeight w:val="269"/>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4</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imes New Roman" w:hAnsi="Times New Roman" w:cs="Times New Roman"/>
                <w:i/>
                <w:color w:val="auto"/>
                <w:sz w:val="22"/>
                <w:szCs w:val="22"/>
                <w:lang w:eastAsia="en-US" w:bidi="ar-SA"/>
              </w:rPr>
              <w:t>Мировой океан – главная часть гидросферы</w:t>
            </w:r>
          </w:p>
        </w:tc>
      </w:tr>
      <w:tr w:rsidR="000B5E94" w:rsidRPr="000B5E94" w:rsidTr="000B5E94">
        <w:trPr>
          <w:trHeight w:val="273"/>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5</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imes New Roman" w:hAnsi="Times New Roman" w:cs="Times New Roman"/>
                <w:i/>
                <w:color w:val="auto"/>
                <w:sz w:val="22"/>
                <w:szCs w:val="22"/>
                <w:lang w:eastAsia="en-US" w:bidi="ar-SA"/>
              </w:rPr>
              <w:t>Географическая оболочка</w:t>
            </w:r>
          </w:p>
        </w:tc>
      </w:tr>
      <w:tr w:rsidR="000B5E94" w:rsidRPr="000B5E94" w:rsidTr="000B5E94">
        <w:trPr>
          <w:trHeight w:val="263"/>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6</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imes New Roman" w:hAnsi="Times New Roman" w:cs="Times New Roman"/>
                <w:i/>
                <w:color w:val="auto"/>
                <w:sz w:val="22"/>
                <w:szCs w:val="22"/>
                <w:lang w:eastAsia="en-US" w:bidi="ar-SA"/>
              </w:rPr>
              <w:t xml:space="preserve">Население Земли </w:t>
            </w:r>
          </w:p>
        </w:tc>
      </w:tr>
      <w:tr w:rsidR="000B5E94" w:rsidRPr="000B5E94" w:rsidTr="000B5E94">
        <w:trPr>
          <w:trHeight w:val="419"/>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7</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heme="minorHAnsi" w:hAnsi="Times New Roman" w:cs="Times New Roman"/>
                <w:color w:val="auto"/>
                <w:sz w:val="22"/>
                <w:szCs w:val="22"/>
                <w:u w:val="single"/>
                <w:lang w:eastAsia="en-US" w:bidi="ar-SA"/>
              </w:rPr>
              <w:t xml:space="preserve">Океаны и материки </w:t>
            </w:r>
          </w:p>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heme="minorHAnsi" w:hAnsi="Times New Roman" w:cs="Times New Roman"/>
                <w:i/>
                <w:color w:val="auto"/>
                <w:sz w:val="22"/>
                <w:szCs w:val="22"/>
                <w:lang w:eastAsia="en-US" w:bidi="ar-SA"/>
              </w:rPr>
              <w:t>Океаны</w:t>
            </w:r>
          </w:p>
        </w:tc>
      </w:tr>
      <w:tr w:rsidR="000B5E94" w:rsidRPr="000B5E94" w:rsidTr="000B5E94">
        <w:trPr>
          <w:trHeight w:val="175"/>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8</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imes New Roman" w:hAnsi="Times New Roman" w:cs="Times New Roman"/>
                <w:i/>
                <w:color w:val="auto"/>
                <w:sz w:val="22"/>
                <w:szCs w:val="22"/>
                <w:lang w:eastAsia="en-US" w:bidi="ar-SA"/>
              </w:rPr>
              <w:t xml:space="preserve">АФРИКА </w:t>
            </w:r>
          </w:p>
        </w:tc>
      </w:tr>
      <w:tr w:rsidR="000B5E94" w:rsidRPr="000B5E94" w:rsidTr="000B5E94">
        <w:trPr>
          <w:trHeight w:val="321"/>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9</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imes New Roman" w:hAnsi="Times New Roman" w:cs="Times New Roman"/>
                <w:color w:val="auto"/>
                <w:sz w:val="22"/>
                <w:szCs w:val="22"/>
                <w:lang w:eastAsia="en-US" w:bidi="ar-SA"/>
              </w:rPr>
              <w:t xml:space="preserve">АВСТРАЛИЯ </w:t>
            </w:r>
          </w:p>
        </w:tc>
      </w:tr>
      <w:tr w:rsidR="000B5E94" w:rsidRPr="000B5E94" w:rsidTr="000B5E94">
        <w:trPr>
          <w:trHeight w:val="269"/>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10</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imes New Roman" w:hAnsi="Times New Roman" w:cs="Times New Roman"/>
                <w:color w:val="auto"/>
                <w:sz w:val="22"/>
                <w:szCs w:val="22"/>
                <w:lang w:eastAsia="en-US" w:bidi="ar-SA"/>
              </w:rPr>
              <w:t xml:space="preserve">Южная Америка </w:t>
            </w:r>
          </w:p>
        </w:tc>
      </w:tr>
      <w:tr w:rsidR="000B5E94" w:rsidRPr="000B5E94" w:rsidTr="000B5E94">
        <w:trPr>
          <w:trHeight w:val="273"/>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11</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imes New Roman" w:hAnsi="Times New Roman" w:cs="Times New Roman"/>
                <w:color w:val="auto"/>
                <w:sz w:val="22"/>
                <w:szCs w:val="22"/>
                <w:lang w:eastAsia="en-US" w:bidi="ar-SA"/>
              </w:rPr>
              <w:t xml:space="preserve">АНТАРКТИДА </w:t>
            </w:r>
          </w:p>
        </w:tc>
      </w:tr>
      <w:tr w:rsidR="000B5E94" w:rsidRPr="000B5E94" w:rsidTr="000B5E94">
        <w:trPr>
          <w:trHeight w:val="277"/>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12</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imes New Roman" w:hAnsi="Times New Roman" w:cs="Times New Roman"/>
                <w:color w:val="auto"/>
                <w:sz w:val="22"/>
                <w:szCs w:val="22"/>
                <w:lang w:eastAsia="en-US" w:bidi="ar-SA"/>
              </w:rPr>
              <w:t>СЕВЕРНАЯ  АМЕРИКА</w:t>
            </w:r>
          </w:p>
        </w:tc>
      </w:tr>
      <w:tr w:rsidR="000B5E94" w:rsidRPr="000B5E94" w:rsidTr="000B5E94">
        <w:trPr>
          <w:trHeight w:val="253"/>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13</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imes New Roman" w:hAnsi="Times New Roman" w:cs="Times New Roman"/>
                <w:color w:val="auto"/>
                <w:sz w:val="22"/>
                <w:szCs w:val="22"/>
                <w:lang w:eastAsia="en-US" w:bidi="ar-SA"/>
              </w:rPr>
              <w:t>ЕВРАЗИЯ</w:t>
            </w:r>
          </w:p>
        </w:tc>
      </w:tr>
      <w:tr w:rsidR="000B5E94" w:rsidRPr="000B5E94" w:rsidTr="000B5E94">
        <w:trPr>
          <w:trHeight w:val="257"/>
        </w:trPr>
        <w:tc>
          <w:tcPr>
            <w:tcW w:w="1045" w:type="dxa"/>
          </w:tcPr>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14</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imes New Roman" w:hAnsi="Times New Roman" w:cs="Times New Roman"/>
                <w:color w:val="auto"/>
                <w:sz w:val="22"/>
                <w:szCs w:val="22"/>
                <w:lang w:eastAsia="en-US" w:bidi="ar-SA"/>
              </w:rPr>
              <w:t xml:space="preserve">РАЗДЕЛ 3 ГЕОГРАФИЧЕСКАЯ ОБОЛОЧКА – НАШ ДОМ </w:t>
            </w:r>
          </w:p>
        </w:tc>
      </w:tr>
    </w:tbl>
    <w:p w:rsidR="000B5E94" w:rsidRPr="000B5E94" w:rsidRDefault="000B5E94" w:rsidP="000B5E94">
      <w:pPr>
        <w:widowControl/>
        <w:tabs>
          <w:tab w:val="left" w:pos="3915"/>
        </w:tabs>
        <w:ind w:left="142" w:hanging="142"/>
        <w:jc w:val="center"/>
        <w:rPr>
          <w:rFonts w:ascii="Times New Roman" w:eastAsia="Times New Roman" w:hAnsi="Times New Roman" w:cs="Times New Roman"/>
          <w:color w:val="auto"/>
          <w:lang w:eastAsia="en-US" w:bidi="ar-SA"/>
        </w:rPr>
      </w:pPr>
      <w:r w:rsidRPr="000B5E94">
        <w:rPr>
          <w:rFonts w:ascii="Times New Roman" w:eastAsia="Times New Roman" w:hAnsi="Times New Roman" w:cs="Times New Roman"/>
          <w:color w:val="auto"/>
          <w:lang w:eastAsia="en-US" w:bidi="ar-SA"/>
        </w:rPr>
        <w:t>8 класс</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8168"/>
      </w:tblGrid>
      <w:tr w:rsidR="000B5E94" w:rsidRPr="000B5E94" w:rsidTr="000B5E94">
        <w:trPr>
          <w:trHeight w:val="307"/>
        </w:trPr>
        <w:tc>
          <w:tcPr>
            <w:tcW w:w="1045" w:type="dxa"/>
          </w:tcPr>
          <w:p w:rsidR="000B5E94" w:rsidRPr="000B5E94" w:rsidRDefault="000B5E94" w:rsidP="000B5E94">
            <w:pPr>
              <w:widowControl/>
              <w:spacing w:before="100" w:beforeAutospacing="1"/>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w:t>
            </w:r>
          </w:p>
        </w:tc>
        <w:tc>
          <w:tcPr>
            <w:tcW w:w="8168" w:type="dxa"/>
          </w:tcPr>
          <w:p w:rsidR="000B5E94" w:rsidRPr="000B5E94" w:rsidRDefault="000B5E94" w:rsidP="000B5E94">
            <w:pPr>
              <w:widowControl/>
              <w:spacing w:before="100" w:beforeAutospacing="1"/>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 xml:space="preserve">Название раздела </w:t>
            </w:r>
          </w:p>
        </w:tc>
      </w:tr>
      <w:tr w:rsidR="000B5E94" w:rsidRPr="000B5E94" w:rsidTr="000B5E94">
        <w:trPr>
          <w:trHeight w:val="283"/>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1.</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i/>
                <w:color w:val="auto"/>
                <w:sz w:val="22"/>
                <w:szCs w:val="22"/>
                <w:lang w:eastAsia="en-US" w:bidi="ar-SA"/>
              </w:rPr>
              <w:t xml:space="preserve">Наша Родина на карте мира </w:t>
            </w:r>
          </w:p>
        </w:tc>
      </w:tr>
      <w:tr w:rsidR="000B5E94" w:rsidRPr="000B5E94" w:rsidTr="000B5E94">
        <w:trPr>
          <w:trHeight w:val="419"/>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2</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heme="minorHAnsi" w:hAnsi="Times New Roman" w:cs="Times New Roman"/>
                <w:color w:val="auto"/>
                <w:sz w:val="22"/>
                <w:szCs w:val="22"/>
                <w:u w:val="single"/>
                <w:lang w:eastAsia="en-US" w:bidi="ar-SA"/>
              </w:rPr>
              <w:t>Раздел I. Особенности природы и природные ресурсы России</w:t>
            </w:r>
          </w:p>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Theme="minorHAnsi" w:hAnsi="Times New Roman" w:cs="Times New Roman"/>
                <w:i/>
                <w:color w:val="auto"/>
                <w:sz w:val="22"/>
                <w:szCs w:val="22"/>
                <w:lang w:eastAsia="en-US" w:bidi="ar-SA"/>
              </w:rPr>
              <w:t xml:space="preserve">Рельеф, геологическое строение и минеральные ресурсы </w:t>
            </w:r>
          </w:p>
        </w:tc>
      </w:tr>
      <w:tr w:rsidR="000B5E94" w:rsidRPr="000B5E94" w:rsidTr="000B5E94">
        <w:trPr>
          <w:trHeight w:val="295"/>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3</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i/>
                <w:color w:val="auto"/>
                <w:sz w:val="22"/>
                <w:szCs w:val="22"/>
                <w:lang w:eastAsia="en-US" w:bidi="ar-SA"/>
              </w:rPr>
              <w:t xml:space="preserve">Климат и климатические ресурсы </w:t>
            </w:r>
          </w:p>
        </w:tc>
      </w:tr>
      <w:tr w:rsidR="000B5E94" w:rsidRPr="000B5E94" w:rsidTr="000B5E94">
        <w:trPr>
          <w:trHeight w:val="243"/>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4</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i/>
                <w:color w:val="auto"/>
                <w:sz w:val="22"/>
                <w:szCs w:val="22"/>
                <w:lang w:eastAsia="en-US" w:bidi="ar-SA"/>
              </w:rPr>
              <w:t xml:space="preserve">Внутренние воды и водные ресурсы </w:t>
            </w:r>
          </w:p>
        </w:tc>
      </w:tr>
      <w:tr w:rsidR="000B5E94" w:rsidRPr="000B5E94" w:rsidTr="000B5E94">
        <w:trPr>
          <w:trHeight w:val="419"/>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5</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i/>
                <w:color w:val="auto"/>
                <w:sz w:val="22"/>
                <w:szCs w:val="22"/>
                <w:lang w:eastAsia="en-US" w:bidi="ar-SA"/>
              </w:rPr>
              <w:t xml:space="preserve">Почвы и почвенные ресурсы </w:t>
            </w:r>
          </w:p>
        </w:tc>
      </w:tr>
      <w:tr w:rsidR="000B5E94" w:rsidRPr="000B5E94" w:rsidTr="000B5E94">
        <w:trPr>
          <w:trHeight w:val="419"/>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6</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i/>
                <w:color w:val="auto"/>
                <w:sz w:val="22"/>
                <w:szCs w:val="22"/>
                <w:lang w:eastAsia="en-US" w:bidi="ar-SA"/>
              </w:rPr>
              <w:t xml:space="preserve">Растительный и животный мир.  Биологические ресурсы </w:t>
            </w:r>
          </w:p>
        </w:tc>
      </w:tr>
      <w:tr w:rsidR="000B5E94" w:rsidRPr="000B5E94" w:rsidTr="000B5E94">
        <w:trPr>
          <w:trHeight w:val="419"/>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7</w:t>
            </w:r>
          </w:p>
        </w:tc>
        <w:tc>
          <w:tcPr>
            <w:tcW w:w="8168" w:type="dxa"/>
          </w:tcPr>
          <w:p w:rsidR="000B5E94" w:rsidRPr="000B5E94" w:rsidRDefault="000B5E94" w:rsidP="000B5E94">
            <w:pPr>
              <w:widowControl/>
              <w:rPr>
                <w:rFonts w:ascii="Times New Roman" w:eastAsiaTheme="minorHAnsi" w:hAnsi="Times New Roman" w:cs="Times New Roman"/>
                <w:color w:val="auto"/>
                <w:sz w:val="22"/>
                <w:szCs w:val="22"/>
                <w:u w:val="single"/>
                <w:lang w:eastAsia="en-US" w:bidi="ar-SA"/>
              </w:rPr>
            </w:pPr>
            <w:r w:rsidRPr="000B5E94">
              <w:rPr>
                <w:rFonts w:ascii="Times New Roman" w:eastAsiaTheme="minorHAnsi" w:hAnsi="Times New Roman" w:cs="Times New Roman"/>
                <w:color w:val="auto"/>
                <w:sz w:val="22"/>
                <w:szCs w:val="22"/>
                <w:u w:val="single"/>
                <w:lang w:eastAsia="en-US" w:bidi="ar-SA"/>
              </w:rPr>
              <w:t>Раздел II. Природные комплексы России</w:t>
            </w:r>
          </w:p>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Theme="minorHAnsi" w:hAnsi="Times New Roman" w:cs="Times New Roman"/>
                <w:i/>
                <w:color w:val="auto"/>
                <w:sz w:val="22"/>
                <w:szCs w:val="22"/>
                <w:lang w:eastAsia="en-US" w:bidi="ar-SA"/>
              </w:rPr>
              <w:t xml:space="preserve">Природное районирование </w:t>
            </w:r>
          </w:p>
        </w:tc>
      </w:tr>
      <w:tr w:rsidR="000B5E94" w:rsidRPr="000B5E94" w:rsidTr="000B5E94">
        <w:trPr>
          <w:trHeight w:val="177"/>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8</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i/>
                <w:color w:val="auto"/>
                <w:sz w:val="22"/>
                <w:szCs w:val="22"/>
                <w:lang w:eastAsia="en-US" w:bidi="ar-SA"/>
              </w:rPr>
              <w:t xml:space="preserve">Природа регионов России </w:t>
            </w:r>
          </w:p>
        </w:tc>
      </w:tr>
      <w:tr w:rsidR="000B5E94" w:rsidRPr="000B5E94" w:rsidTr="000B5E94">
        <w:trPr>
          <w:trHeight w:val="419"/>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9</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sz w:val="22"/>
                <w:szCs w:val="22"/>
                <w:u w:val="single"/>
                <w:lang w:eastAsia="en-US" w:bidi="ar-SA"/>
              </w:rPr>
              <w:t>Раздел III. Человек и природа</w:t>
            </w:r>
          </w:p>
        </w:tc>
      </w:tr>
    </w:tbl>
    <w:p w:rsidR="000B5E94" w:rsidRPr="000B5E94" w:rsidRDefault="000B5E94" w:rsidP="000B5E94">
      <w:pPr>
        <w:widowControl/>
        <w:tabs>
          <w:tab w:val="left" w:pos="3915"/>
        </w:tabs>
        <w:jc w:val="center"/>
        <w:rPr>
          <w:rFonts w:ascii="Times New Roman" w:eastAsia="Times New Roman" w:hAnsi="Times New Roman" w:cs="Times New Roman"/>
          <w:color w:val="auto"/>
          <w:lang w:eastAsia="en-US" w:bidi="ar-SA"/>
        </w:rPr>
      </w:pPr>
      <w:r w:rsidRPr="000B5E94">
        <w:rPr>
          <w:rFonts w:ascii="Times New Roman" w:eastAsia="Times New Roman" w:hAnsi="Times New Roman" w:cs="Times New Roman"/>
          <w:color w:val="auto"/>
          <w:lang w:eastAsia="en-US" w:bidi="ar-SA"/>
        </w:rPr>
        <w:t>9 класс</w:t>
      </w:r>
    </w:p>
    <w:tbl>
      <w:tblPr>
        <w:tblW w:w="921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8168"/>
      </w:tblGrid>
      <w:tr w:rsidR="000B5E94" w:rsidRPr="000B5E94" w:rsidTr="000B5E94">
        <w:trPr>
          <w:trHeight w:val="276"/>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 xml:space="preserve">Название раздела </w:t>
            </w:r>
          </w:p>
        </w:tc>
      </w:tr>
      <w:tr w:rsidR="000B5E94" w:rsidRPr="000B5E94" w:rsidTr="000B5E94">
        <w:trPr>
          <w:trHeight w:val="326"/>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1.</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Введение (1)</w:t>
            </w:r>
          </w:p>
        </w:tc>
      </w:tr>
      <w:tr w:rsidR="000B5E94" w:rsidRPr="000B5E94" w:rsidTr="000B5E94">
        <w:trPr>
          <w:trHeight w:val="419"/>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2</w:t>
            </w:r>
          </w:p>
        </w:tc>
        <w:tc>
          <w:tcPr>
            <w:tcW w:w="8168" w:type="dxa"/>
          </w:tcPr>
          <w:p w:rsidR="000B5E94" w:rsidRPr="000B5E94" w:rsidRDefault="000B5E94" w:rsidP="000B5E94">
            <w:pPr>
              <w:widowControl/>
              <w:snapToGrid w:val="0"/>
              <w:rPr>
                <w:rFonts w:ascii="Times New Roman" w:eastAsia="Times New Roman" w:hAnsi="Times New Roman" w:cs="Times New Roman"/>
                <w:i/>
                <w:color w:val="auto"/>
                <w:sz w:val="22"/>
                <w:szCs w:val="22"/>
                <w:u w:val="single"/>
                <w:lang w:eastAsia="ar-SA" w:bidi="ar-SA"/>
              </w:rPr>
            </w:pPr>
            <w:r w:rsidRPr="000B5E94">
              <w:rPr>
                <w:rFonts w:ascii="Times New Roman" w:eastAsia="Times New Roman" w:hAnsi="Times New Roman" w:cs="Times New Roman"/>
                <w:i/>
                <w:color w:val="auto"/>
                <w:sz w:val="22"/>
                <w:szCs w:val="22"/>
                <w:u w:val="single"/>
                <w:lang w:eastAsia="ar-SA" w:bidi="ar-SA"/>
              </w:rPr>
              <w:t>Раздел  1.  Хозяйство  России (11)</w:t>
            </w:r>
          </w:p>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Times New Roman" w:hAnsi="Times New Roman" w:cs="Times New Roman"/>
                <w:i/>
                <w:color w:val="auto"/>
                <w:u w:color="FFFF99"/>
                <w:lang w:eastAsia="ar-SA" w:bidi="ar-SA"/>
              </w:rPr>
              <w:t>Тема 1.  Общая характеристика  хозяйства  (1)</w:t>
            </w:r>
          </w:p>
        </w:tc>
      </w:tr>
      <w:tr w:rsidR="000B5E94" w:rsidRPr="000B5E94" w:rsidTr="000B5E94">
        <w:trPr>
          <w:trHeight w:val="309"/>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3</w:t>
            </w:r>
          </w:p>
        </w:tc>
        <w:tc>
          <w:tcPr>
            <w:tcW w:w="8168"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i/>
                <w:color w:val="auto"/>
                <w:lang w:eastAsia="en-US" w:bidi="ar-SA"/>
              </w:rPr>
              <w:t>Тема 2. Главные отрасли и межотраслевые комплексы (10)</w:t>
            </w:r>
          </w:p>
        </w:tc>
      </w:tr>
      <w:tr w:rsidR="000B5E94" w:rsidRPr="000B5E94" w:rsidTr="000B5E94">
        <w:trPr>
          <w:trHeight w:val="419"/>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4</w:t>
            </w:r>
          </w:p>
        </w:tc>
        <w:tc>
          <w:tcPr>
            <w:tcW w:w="8168" w:type="dxa"/>
          </w:tcPr>
          <w:p w:rsidR="000B5E94" w:rsidRPr="000B5E94" w:rsidRDefault="000B5E94" w:rsidP="000B5E94">
            <w:pPr>
              <w:widowControl/>
              <w:rPr>
                <w:rFonts w:ascii="Times New Roman" w:eastAsiaTheme="minorHAnsi" w:hAnsi="Times New Roman" w:cs="Times New Roman"/>
                <w:i/>
                <w:color w:val="auto"/>
                <w:sz w:val="22"/>
                <w:szCs w:val="22"/>
                <w:u w:val="single"/>
                <w:lang w:eastAsia="en-US" w:bidi="ar-SA"/>
              </w:rPr>
            </w:pPr>
            <w:r w:rsidRPr="000B5E94">
              <w:rPr>
                <w:rFonts w:ascii="Times New Roman" w:eastAsiaTheme="minorHAnsi" w:hAnsi="Times New Roman" w:cs="Times New Roman"/>
                <w:i/>
                <w:color w:val="auto"/>
                <w:sz w:val="22"/>
                <w:szCs w:val="22"/>
                <w:u w:val="single"/>
                <w:lang w:eastAsia="en-US" w:bidi="ar-SA"/>
              </w:rPr>
              <w:t>Раздел 2. Районы России(21)</w:t>
            </w:r>
          </w:p>
          <w:p w:rsidR="000B5E94" w:rsidRPr="000B5E94" w:rsidRDefault="000B5E94" w:rsidP="000B5E94">
            <w:pPr>
              <w:widowControl/>
              <w:contextualSpacing/>
              <w:rPr>
                <w:rFonts w:ascii="Times New Roman" w:eastAsia="Calibri" w:hAnsi="Times New Roman" w:cs="Times New Roman"/>
                <w:color w:val="auto"/>
                <w:lang w:eastAsia="en-US" w:bidi="ar-SA"/>
              </w:rPr>
            </w:pPr>
            <w:r w:rsidRPr="000B5E94">
              <w:rPr>
                <w:rFonts w:ascii="Times New Roman" w:eastAsiaTheme="minorHAnsi" w:hAnsi="Times New Roman" w:cs="Times New Roman"/>
                <w:i/>
                <w:color w:val="auto"/>
                <w:lang w:eastAsia="en-US" w:bidi="ar-SA"/>
              </w:rPr>
              <w:t>Тема 3. Европейская часть России(15)</w:t>
            </w:r>
          </w:p>
        </w:tc>
      </w:tr>
      <w:tr w:rsidR="000B5E94" w:rsidRPr="000B5E94" w:rsidTr="000B5E94">
        <w:trPr>
          <w:trHeight w:val="293"/>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5</w:t>
            </w:r>
          </w:p>
        </w:tc>
        <w:tc>
          <w:tcPr>
            <w:tcW w:w="8168" w:type="dxa"/>
          </w:tcPr>
          <w:p w:rsidR="000B5E94" w:rsidRPr="000B5E94" w:rsidRDefault="000B5E94" w:rsidP="000B5E94">
            <w:pPr>
              <w:widowControl/>
              <w:rPr>
                <w:rFonts w:ascii="Times New Roman" w:eastAsiaTheme="minorHAnsi" w:hAnsi="Times New Roman" w:cs="Times New Roman"/>
                <w:i/>
                <w:color w:val="auto"/>
                <w:sz w:val="22"/>
                <w:szCs w:val="22"/>
                <w:lang w:eastAsia="en-US" w:bidi="ar-SA"/>
              </w:rPr>
            </w:pPr>
            <w:r w:rsidRPr="000B5E94">
              <w:rPr>
                <w:rFonts w:ascii="Times New Roman" w:eastAsia="Times New Roman" w:hAnsi="Times New Roman" w:cs="Times New Roman"/>
                <w:i/>
                <w:color w:val="auto"/>
                <w:lang w:eastAsia="en-US" w:bidi="ar-SA"/>
              </w:rPr>
              <w:t>Тема 4. Азиатская часть России(6)</w:t>
            </w:r>
          </w:p>
        </w:tc>
      </w:tr>
      <w:tr w:rsidR="000B5E94" w:rsidRPr="000B5E94" w:rsidTr="000B5E94">
        <w:trPr>
          <w:trHeight w:val="299"/>
        </w:trPr>
        <w:tc>
          <w:tcPr>
            <w:tcW w:w="1045" w:type="dxa"/>
          </w:tcPr>
          <w:p w:rsidR="000B5E94" w:rsidRPr="000B5E94" w:rsidRDefault="000B5E94" w:rsidP="000B5E94">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B5E94">
              <w:rPr>
                <w:rFonts w:ascii="Times New Roman" w:eastAsia="Calibri" w:hAnsi="Times New Roman" w:cs="Times New Roman"/>
                <w:color w:val="auto"/>
                <w:lang w:eastAsia="en-US" w:bidi="ar-SA"/>
              </w:rPr>
              <w:t>6</w:t>
            </w:r>
          </w:p>
        </w:tc>
        <w:tc>
          <w:tcPr>
            <w:tcW w:w="8168" w:type="dxa"/>
          </w:tcPr>
          <w:p w:rsidR="000B5E94" w:rsidRPr="000B5E94" w:rsidRDefault="000B5E94" w:rsidP="000B5E94">
            <w:pPr>
              <w:widowControl/>
              <w:rPr>
                <w:rFonts w:ascii="Times New Roman" w:eastAsia="Times New Roman" w:hAnsi="Times New Roman" w:cs="Times New Roman"/>
                <w:b/>
                <w:i/>
                <w:color w:val="auto"/>
                <w:lang w:eastAsia="en-US" w:bidi="ar-SA"/>
              </w:rPr>
            </w:pPr>
            <w:r w:rsidRPr="000B5E94">
              <w:rPr>
                <w:rFonts w:ascii="Calibri" w:eastAsia="Times New Roman" w:hAnsi="Calibri" w:cs="Times New Roman"/>
                <w:b/>
                <w:i/>
                <w:color w:val="auto"/>
                <w:sz w:val="22"/>
                <w:szCs w:val="22"/>
                <w:lang w:eastAsia="ar-SA" w:bidi="ar-SA"/>
              </w:rPr>
              <w:t>Тема.  Россия  в  современном  мире  (1 ч)</w:t>
            </w:r>
          </w:p>
        </w:tc>
      </w:tr>
    </w:tbl>
    <w:p w:rsidR="000B5E94" w:rsidRPr="00D074C9" w:rsidRDefault="000B5E94" w:rsidP="00D074C9">
      <w:pPr>
        <w:widowControl/>
        <w:spacing w:after="200" w:line="276" w:lineRule="auto"/>
        <w:rPr>
          <w:rFonts w:ascii="Times New Roman" w:eastAsia="Times New Roman" w:hAnsi="Times New Roman" w:cs="Times New Roman"/>
          <w:b/>
          <w:color w:val="auto"/>
          <w:lang w:bidi="ar-SA"/>
        </w:rPr>
      </w:pPr>
    </w:p>
    <w:p w:rsidR="00D074C9" w:rsidRDefault="00FC47C6" w:rsidP="00D074C9">
      <w:pPr>
        <w:widowControl/>
        <w:spacing w:after="200" w:line="276" w:lineRule="auto"/>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2.2.13</w:t>
      </w:r>
      <w:r w:rsidR="003C3AEA">
        <w:rPr>
          <w:rFonts w:ascii="Times New Roman" w:eastAsia="Times New Roman" w:hAnsi="Times New Roman" w:cs="Times New Roman"/>
          <w:b/>
          <w:color w:val="auto"/>
          <w:lang w:bidi="ar-SA"/>
        </w:rPr>
        <w:t>. Математика</w:t>
      </w:r>
    </w:p>
    <w:p w:rsidR="003C3AEA" w:rsidRPr="003C3AEA" w:rsidRDefault="003C3AEA" w:rsidP="003C3AEA">
      <w:pPr>
        <w:widowControl/>
        <w:tabs>
          <w:tab w:val="left" w:pos="1697"/>
        </w:tabs>
        <w:spacing w:after="200" w:line="276" w:lineRule="auto"/>
        <w:rPr>
          <w:rFonts w:ascii="Times New Roman" w:eastAsiaTheme="minorHAnsi" w:hAnsi="Times New Roman" w:cs="Times New Roman"/>
          <w:color w:val="auto"/>
          <w:lang w:eastAsia="en-US" w:bidi="ar-SA"/>
        </w:rPr>
      </w:pPr>
      <w:r w:rsidRPr="003C3AEA">
        <w:rPr>
          <w:rFonts w:ascii="Times New Roman" w:eastAsiaTheme="minorHAnsi" w:hAnsi="Times New Roman" w:cs="Times New Roman"/>
          <w:color w:val="auto"/>
          <w:lang w:eastAsia="en-US" w:bidi="ar-SA"/>
        </w:rPr>
        <w:t>5 класс</w:t>
      </w:r>
      <w:r w:rsidRPr="003C3AEA">
        <w:rPr>
          <w:rFonts w:ascii="Times New Roman" w:eastAsiaTheme="minorHAnsi" w:hAnsi="Times New Roman" w:cs="Times New Roman"/>
          <w:color w:val="auto"/>
          <w:lang w:eastAsia="en-US" w:bidi="ar-SA"/>
        </w:rPr>
        <w:tab/>
      </w:r>
    </w:p>
    <w:tbl>
      <w:tblPr>
        <w:tblpPr w:leftFromText="180" w:rightFromText="180" w:vertAnchor="text" w:tblpY="1"/>
        <w:tblOverlap w:val="never"/>
        <w:tblW w:w="8657" w:type="dxa"/>
        <w:tblLayout w:type="fixed"/>
        <w:tblCellMar>
          <w:left w:w="10" w:type="dxa"/>
          <w:right w:w="10" w:type="dxa"/>
        </w:tblCellMar>
        <w:tblLook w:val="04A0" w:firstRow="1" w:lastRow="0" w:firstColumn="1" w:lastColumn="0" w:noHBand="0" w:noVBand="1"/>
      </w:tblPr>
      <w:tblGrid>
        <w:gridCol w:w="1410"/>
        <w:gridCol w:w="7247"/>
      </w:tblGrid>
      <w:tr w:rsidR="003C3AEA" w:rsidRPr="003C3AEA" w:rsidTr="003C3AEA">
        <w:trPr>
          <w:trHeight w:hRule="exact" w:val="340"/>
        </w:trPr>
        <w:tc>
          <w:tcPr>
            <w:tcW w:w="1410" w:type="dxa"/>
            <w:tcBorders>
              <w:top w:val="single" w:sz="4" w:space="0" w:color="auto"/>
              <w:left w:val="single" w:sz="4" w:space="0" w:color="auto"/>
              <w:bottom w:val="single" w:sz="4" w:space="0" w:color="auto"/>
              <w:right w:val="single" w:sz="4" w:space="0" w:color="auto"/>
            </w:tcBorders>
            <w:shd w:val="clear" w:color="auto" w:fill="FFFFFF"/>
            <w:vAlign w:val="center"/>
          </w:tcPr>
          <w:p w:rsidR="003C3AEA" w:rsidRPr="003C3AEA" w:rsidRDefault="003C3AEA" w:rsidP="003C3AEA">
            <w:pPr>
              <w:widowControl/>
              <w:spacing w:after="200" w:line="276" w:lineRule="auto"/>
              <w:rPr>
                <w:rFonts w:ascii="Times New Roman" w:eastAsiaTheme="minorHAnsi" w:hAnsi="Times New Roman" w:cs="Times New Roman"/>
                <w:bCs/>
                <w:color w:val="auto"/>
                <w:lang w:val="ru" w:eastAsia="en-US" w:bidi="ar-SA"/>
              </w:rPr>
            </w:pPr>
            <w:r w:rsidRPr="003C3AEA">
              <w:rPr>
                <w:rFonts w:ascii="Times New Roman" w:eastAsiaTheme="minorHAnsi" w:hAnsi="Times New Roman" w:cs="Times New Roman"/>
                <w:bCs/>
                <w:color w:val="auto"/>
                <w:lang w:val="ru" w:eastAsia="en-US" w:bidi="ar-SA"/>
              </w:rPr>
              <w:t>№</w:t>
            </w:r>
          </w:p>
        </w:tc>
        <w:tc>
          <w:tcPr>
            <w:tcW w:w="7247" w:type="dxa"/>
            <w:tcBorders>
              <w:top w:val="single" w:sz="4" w:space="0" w:color="auto"/>
              <w:left w:val="single" w:sz="4" w:space="0" w:color="auto"/>
              <w:bottom w:val="single" w:sz="4" w:space="0" w:color="auto"/>
              <w:right w:val="single" w:sz="4" w:space="0" w:color="auto"/>
            </w:tcBorders>
            <w:shd w:val="clear" w:color="auto" w:fill="FFFFFF"/>
            <w:vAlign w:val="center"/>
          </w:tcPr>
          <w:p w:rsidR="003C3AEA" w:rsidRPr="003C3AEA" w:rsidRDefault="003C3AEA" w:rsidP="003C3AEA">
            <w:pPr>
              <w:widowControl/>
              <w:spacing w:after="200" w:line="276" w:lineRule="auto"/>
              <w:rPr>
                <w:rFonts w:ascii="Times New Roman" w:eastAsiaTheme="minorHAnsi" w:hAnsi="Times New Roman" w:cs="Times New Roman"/>
                <w:bCs/>
                <w:color w:val="auto"/>
                <w:lang w:val="ru" w:eastAsia="en-US" w:bidi="ar-SA"/>
              </w:rPr>
            </w:pPr>
            <w:r w:rsidRPr="003C3AEA">
              <w:rPr>
                <w:rFonts w:ascii="Times New Roman" w:eastAsiaTheme="minorHAnsi" w:hAnsi="Times New Roman" w:cs="Times New Roman"/>
                <w:color w:val="auto"/>
                <w:lang w:eastAsia="en-US" w:bidi="ar-SA"/>
              </w:rPr>
              <w:t>Название раздела</w:t>
            </w:r>
          </w:p>
        </w:tc>
      </w:tr>
      <w:tr w:rsidR="003C3AEA" w:rsidRPr="003C3AEA" w:rsidTr="003C3AEA">
        <w:trPr>
          <w:trHeight w:hRule="exact" w:val="340"/>
        </w:trPr>
        <w:tc>
          <w:tcPr>
            <w:tcW w:w="1410" w:type="dxa"/>
            <w:tcBorders>
              <w:top w:val="single" w:sz="4" w:space="0" w:color="auto"/>
              <w:left w:val="single" w:sz="4" w:space="0" w:color="auto"/>
              <w:bottom w:val="single" w:sz="4" w:space="0" w:color="auto"/>
              <w:right w:val="single" w:sz="4" w:space="0" w:color="auto"/>
            </w:tcBorders>
            <w:shd w:val="clear" w:color="auto" w:fill="FFFFFF"/>
          </w:tcPr>
          <w:p w:rsidR="003C3AEA" w:rsidRPr="003C3AEA" w:rsidRDefault="003C3AEA" w:rsidP="003C3AEA">
            <w:pPr>
              <w:widowControl/>
              <w:spacing w:after="200" w:line="276" w:lineRule="auto"/>
              <w:rPr>
                <w:rFonts w:ascii="Times New Roman" w:eastAsiaTheme="minorHAnsi" w:hAnsi="Times New Roman" w:cs="Times New Roman"/>
                <w:color w:val="auto"/>
                <w:lang w:val="ru" w:eastAsia="en-US" w:bidi="ar-SA"/>
              </w:rPr>
            </w:pPr>
            <w:r w:rsidRPr="003C3AEA">
              <w:rPr>
                <w:rFonts w:ascii="Times New Roman" w:eastAsiaTheme="minorHAnsi" w:hAnsi="Times New Roman" w:cs="Times New Roman"/>
                <w:color w:val="auto"/>
                <w:lang w:val="ru" w:eastAsia="en-US" w:bidi="ar-SA"/>
              </w:rPr>
              <w:t>1</w:t>
            </w:r>
          </w:p>
        </w:tc>
        <w:tc>
          <w:tcPr>
            <w:tcW w:w="7247" w:type="dxa"/>
            <w:tcBorders>
              <w:top w:val="single" w:sz="4" w:space="0" w:color="auto"/>
              <w:left w:val="single" w:sz="4" w:space="0" w:color="auto"/>
              <w:bottom w:val="single" w:sz="4" w:space="0" w:color="auto"/>
              <w:right w:val="single" w:sz="4" w:space="0" w:color="auto"/>
            </w:tcBorders>
            <w:shd w:val="clear" w:color="auto" w:fill="FFFFFF"/>
          </w:tcPr>
          <w:p w:rsidR="003C3AEA" w:rsidRPr="003C3AEA" w:rsidRDefault="003C3AEA" w:rsidP="003C3AEA">
            <w:pPr>
              <w:widowControl/>
              <w:spacing w:after="200" w:line="276" w:lineRule="auto"/>
              <w:rPr>
                <w:rFonts w:ascii="Times New Roman" w:eastAsiaTheme="minorHAnsi" w:hAnsi="Times New Roman" w:cs="Times New Roman"/>
                <w:color w:val="auto"/>
                <w:lang w:val="ru" w:eastAsia="en-US" w:bidi="ar-SA"/>
              </w:rPr>
            </w:pPr>
            <w:r w:rsidRPr="003C3AEA">
              <w:rPr>
                <w:rFonts w:ascii="Times New Roman" w:eastAsiaTheme="minorHAnsi" w:hAnsi="Times New Roman" w:cs="Times New Roman"/>
                <w:color w:val="auto"/>
                <w:lang w:eastAsia="en-US" w:bidi="ar-SA"/>
              </w:rPr>
              <w:t xml:space="preserve">Натуральные числа </w:t>
            </w:r>
          </w:p>
        </w:tc>
      </w:tr>
      <w:tr w:rsidR="003C3AEA" w:rsidRPr="003C3AEA" w:rsidTr="003C3AEA">
        <w:trPr>
          <w:trHeight w:hRule="exact" w:val="340"/>
        </w:trPr>
        <w:tc>
          <w:tcPr>
            <w:tcW w:w="1410" w:type="dxa"/>
            <w:tcBorders>
              <w:top w:val="single" w:sz="4" w:space="0" w:color="auto"/>
              <w:left w:val="single" w:sz="4" w:space="0" w:color="auto"/>
              <w:bottom w:val="single" w:sz="4" w:space="0" w:color="auto"/>
              <w:right w:val="single" w:sz="4" w:space="0" w:color="auto"/>
            </w:tcBorders>
            <w:shd w:val="clear" w:color="auto" w:fill="FFFFFF"/>
          </w:tcPr>
          <w:p w:rsidR="003C3AEA" w:rsidRPr="003C3AEA" w:rsidRDefault="003C3AEA" w:rsidP="003C3AEA">
            <w:pPr>
              <w:widowControl/>
              <w:spacing w:after="200" w:line="276" w:lineRule="auto"/>
              <w:rPr>
                <w:rFonts w:ascii="Times New Roman" w:eastAsiaTheme="minorHAnsi" w:hAnsi="Times New Roman" w:cs="Times New Roman"/>
                <w:color w:val="auto"/>
                <w:lang w:val="ru" w:eastAsia="en-US" w:bidi="ar-SA"/>
              </w:rPr>
            </w:pPr>
            <w:r w:rsidRPr="003C3AEA">
              <w:rPr>
                <w:rFonts w:ascii="Times New Roman" w:eastAsiaTheme="minorHAnsi" w:hAnsi="Times New Roman" w:cs="Times New Roman"/>
                <w:color w:val="auto"/>
                <w:lang w:val="ru" w:eastAsia="en-US" w:bidi="ar-SA"/>
              </w:rPr>
              <w:t>2</w:t>
            </w:r>
          </w:p>
        </w:tc>
        <w:tc>
          <w:tcPr>
            <w:tcW w:w="7247" w:type="dxa"/>
            <w:tcBorders>
              <w:top w:val="single" w:sz="4" w:space="0" w:color="auto"/>
              <w:left w:val="single" w:sz="4" w:space="0" w:color="auto"/>
              <w:bottom w:val="single" w:sz="4" w:space="0" w:color="auto"/>
              <w:right w:val="single" w:sz="4" w:space="0" w:color="auto"/>
            </w:tcBorders>
            <w:shd w:val="clear" w:color="auto" w:fill="FFFFFF"/>
            <w:vAlign w:val="center"/>
          </w:tcPr>
          <w:p w:rsidR="003C3AEA" w:rsidRPr="003C3AEA" w:rsidRDefault="003C3AEA" w:rsidP="003C3AEA">
            <w:pPr>
              <w:autoSpaceDE w:val="0"/>
              <w:autoSpaceDN w:val="0"/>
              <w:adjustRightInd w:val="0"/>
              <w:spacing w:after="200" w:line="276" w:lineRule="auto"/>
              <w:rPr>
                <w:rFonts w:ascii="Times New Roman" w:eastAsiaTheme="minorHAnsi" w:hAnsi="Times New Roman" w:cs="Times New Roman"/>
                <w:color w:val="auto"/>
                <w:lang w:eastAsia="en-US" w:bidi="ar-SA"/>
              </w:rPr>
            </w:pPr>
            <w:r w:rsidRPr="003C3AEA">
              <w:rPr>
                <w:rFonts w:ascii="Times New Roman" w:eastAsiaTheme="minorHAnsi" w:hAnsi="Times New Roman" w:cs="Times New Roman"/>
                <w:color w:val="auto"/>
                <w:lang w:eastAsia="en-US" w:bidi="ar-SA"/>
              </w:rPr>
              <w:t xml:space="preserve">Сложение и вычитание натуральных чисел </w:t>
            </w:r>
          </w:p>
        </w:tc>
      </w:tr>
      <w:tr w:rsidR="003C3AEA" w:rsidRPr="003C3AEA" w:rsidTr="003C3AEA">
        <w:trPr>
          <w:trHeight w:hRule="exact" w:val="340"/>
        </w:trPr>
        <w:tc>
          <w:tcPr>
            <w:tcW w:w="1410" w:type="dxa"/>
            <w:tcBorders>
              <w:top w:val="single" w:sz="4" w:space="0" w:color="auto"/>
              <w:left w:val="single" w:sz="4" w:space="0" w:color="auto"/>
              <w:bottom w:val="single" w:sz="4" w:space="0" w:color="auto"/>
              <w:right w:val="single" w:sz="4" w:space="0" w:color="auto"/>
            </w:tcBorders>
            <w:shd w:val="clear" w:color="auto" w:fill="FFFFFF"/>
          </w:tcPr>
          <w:p w:rsidR="003C3AEA" w:rsidRPr="003C3AEA" w:rsidRDefault="003C3AEA" w:rsidP="003C3AEA">
            <w:pPr>
              <w:widowControl/>
              <w:spacing w:after="200" w:line="276" w:lineRule="auto"/>
              <w:rPr>
                <w:rFonts w:ascii="Times New Roman" w:eastAsiaTheme="minorHAnsi" w:hAnsi="Times New Roman" w:cs="Times New Roman"/>
                <w:color w:val="auto"/>
                <w:lang w:val="ru" w:eastAsia="en-US" w:bidi="ar-SA"/>
              </w:rPr>
            </w:pPr>
            <w:r w:rsidRPr="003C3AEA">
              <w:rPr>
                <w:rFonts w:ascii="Times New Roman" w:eastAsiaTheme="minorHAnsi" w:hAnsi="Times New Roman" w:cs="Times New Roman"/>
                <w:color w:val="auto"/>
                <w:lang w:val="ru" w:eastAsia="en-US" w:bidi="ar-SA"/>
              </w:rPr>
              <w:t>3</w:t>
            </w:r>
          </w:p>
        </w:tc>
        <w:tc>
          <w:tcPr>
            <w:tcW w:w="7247" w:type="dxa"/>
            <w:tcBorders>
              <w:top w:val="single" w:sz="4" w:space="0" w:color="auto"/>
              <w:left w:val="single" w:sz="4" w:space="0" w:color="auto"/>
              <w:bottom w:val="single" w:sz="4" w:space="0" w:color="auto"/>
              <w:right w:val="single" w:sz="4" w:space="0" w:color="auto"/>
            </w:tcBorders>
            <w:shd w:val="clear" w:color="auto" w:fill="FFFFFF"/>
            <w:vAlign w:val="center"/>
          </w:tcPr>
          <w:p w:rsidR="003C3AEA" w:rsidRPr="003C3AEA" w:rsidRDefault="003C3AEA" w:rsidP="003C3AEA">
            <w:pPr>
              <w:autoSpaceDE w:val="0"/>
              <w:autoSpaceDN w:val="0"/>
              <w:adjustRightInd w:val="0"/>
              <w:spacing w:after="200" w:line="276" w:lineRule="auto"/>
              <w:rPr>
                <w:rFonts w:ascii="Times New Roman" w:eastAsiaTheme="minorHAnsi" w:hAnsi="Times New Roman" w:cs="Times New Roman"/>
                <w:bCs/>
                <w:color w:val="auto"/>
                <w:spacing w:val="-2"/>
                <w:lang w:eastAsia="en-US" w:bidi="ar-SA"/>
              </w:rPr>
            </w:pPr>
            <w:r w:rsidRPr="003C3AEA">
              <w:rPr>
                <w:rFonts w:ascii="Times New Roman" w:eastAsiaTheme="minorHAnsi" w:hAnsi="Times New Roman" w:cs="Times New Roman"/>
                <w:color w:val="auto"/>
                <w:lang w:eastAsia="en-US" w:bidi="ar-SA"/>
              </w:rPr>
              <w:t xml:space="preserve">Умножение и деление натуральных чисел </w:t>
            </w:r>
          </w:p>
        </w:tc>
      </w:tr>
      <w:tr w:rsidR="003C3AEA" w:rsidRPr="003C3AEA" w:rsidTr="003C3AEA">
        <w:trPr>
          <w:trHeight w:hRule="exact" w:val="340"/>
        </w:trPr>
        <w:tc>
          <w:tcPr>
            <w:tcW w:w="1410" w:type="dxa"/>
            <w:tcBorders>
              <w:top w:val="single" w:sz="4" w:space="0" w:color="auto"/>
              <w:left w:val="single" w:sz="4" w:space="0" w:color="auto"/>
              <w:bottom w:val="single" w:sz="4" w:space="0" w:color="auto"/>
              <w:right w:val="single" w:sz="4" w:space="0" w:color="auto"/>
            </w:tcBorders>
            <w:shd w:val="clear" w:color="auto" w:fill="FFFFFF"/>
          </w:tcPr>
          <w:p w:rsidR="003C3AEA" w:rsidRPr="003C3AEA" w:rsidRDefault="003C3AEA" w:rsidP="003C3AEA">
            <w:pPr>
              <w:widowControl/>
              <w:spacing w:after="200" w:line="276" w:lineRule="auto"/>
              <w:rPr>
                <w:rFonts w:ascii="Times New Roman" w:eastAsiaTheme="minorHAnsi" w:hAnsi="Times New Roman" w:cs="Times New Roman"/>
                <w:color w:val="auto"/>
                <w:lang w:val="ru" w:eastAsia="en-US" w:bidi="ar-SA"/>
              </w:rPr>
            </w:pPr>
            <w:r w:rsidRPr="003C3AEA">
              <w:rPr>
                <w:rFonts w:ascii="Times New Roman" w:eastAsiaTheme="minorHAnsi" w:hAnsi="Times New Roman" w:cs="Times New Roman"/>
                <w:color w:val="auto"/>
                <w:lang w:val="ru" w:eastAsia="en-US" w:bidi="ar-SA"/>
              </w:rPr>
              <w:t>4</w:t>
            </w:r>
          </w:p>
        </w:tc>
        <w:tc>
          <w:tcPr>
            <w:tcW w:w="7247" w:type="dxa"/>
            <w:tcBorders>
              <w:top w:val="single" w:sz="4" w:space="0" w:color="auto"/>
              <w:left w:val="single" w:sz="4" w:space="0" w:color="auto"/>
              <w:bottom w:val="single" w:sz="4" w:space="0" w:color="auto"/>
              <w:right w:val="single" w:sz="4" w:space="0" w:color="auto"/>
            </w:tcBorders>
            <w:shd w:val="clear" w:color="auto" w:fill="FFFFFF"/>
            <w:vAlign w:val="center"/>
          </w:tcPr>
          <w:p w:rsidR="003C3AEA" w:rsidRPr="003C3AEA" w:rsidRDefault="003C3AEA" w:rsidP="003C3AEA">
            <w:pPr>
              <w:widowControl/>
              <w:tabs>
                <w:tab w:val="left" w:pos="0"/>
              </w:tabs>
              <w:spacing w:after="200" w:line="276" w:lineRule="auto"/>
              <w:ind w:left="34"/>
              <w:rPr>
                <w:rFonts w:ascii="Times New Roman" w:eastAsiaTheme="minorHAnsi" w:hAnsi="Times New Roman" w:cs="Times New Roman"/>
                <w:color w:val="auto"/>
                <w:lang w:eastAsia="en-US" w:bidi="ar-SA"/>
              </w:rPr>
            </w:pPr>
            <w:r w:rsidRPr="003C3AEA">
              <w:rPr>
                <w:rFonts w:ascii="Times New Roman" w:eastAsiaTheme="minorHAnsi" w:hAnsi="Times New Roman" w:cs="Times New Roman"/>
                <w:bCs/>
                <w:color w:val="auto"/>
                <w:lang w:eastAsia="en-US" w:bidi="ar-SA"/>
              </w:rPr>
              <w:t xml:space="preserve">Обыкновенные дроби </w:t>
            </w:r>
          </w:p>
        </w:tc>
      </w:tr>
      <w:tr w:rsidR="003C3AEA" w:rsidRPr="003C3AEA" w:rsidTr="003C3AEA">
        <w:trPr>
          <w:trHeight w:hRule="exact" w:val="340"/>
        </w:trPr>
        <w:tc>
          <w:tcPr>
            <w:tcW w:w="1410" w:type="dxa"/>
            <w:tcBorders>
              <w:top w:val="single" w:sz="4" w:space="0" w:color="auto"/>
              <w:left w:val="single" w:sz="4" w:space="0" w:color="auto"/>
              <w:bottom w:val="single" w:sz="4" w:space="0" w:color="auto"/>
              <w:right w:val="single" w:sz="4" w:space="0" w:color="auto"/>
            </w:tcBorders>
            <w:shd w:val="clear" w:color="auto" w:fill="FFFFFF"/>
          </w:tcPr>
          <w:p w:rsidR="003C3AEA" w:rsidRPr="003C3AEA" w:rsidRDefault="003C3AEA" w:rsidP="003C3AEA">
            <w:pPr>
              <w:widowControl/>
              <w:spacing w:after="200" w:line="276" w:lineRule="auto"/>
              <w:rPr>
                <w:rFonts w:ascii="Times New Roman" w:eastAsiaTheme="minorHAnsi" w:hAnsi="Times New Roman" w:cs="Times New Roman"/>
                <w:color w:val="auto"/>
                <w:lang w:val="ru" w:eastAsia="en-US" w:bidi="ar-SA"/>
              </w:rPr>
            </w:pPr>
            <w:r w:rsidRPr="003C3AEA">
              <w:rPr>
                <w:rFonts w:ascii="Times New Roman" w:eastAsiaTheme="minorHAnsi" w:hAnsi="Times New Roman" w:cs="Times New Roman"/>
                <w:color w:val="auto"/>
                <w:lang w:val="ru" w:eastAsia="en-US" w:bidi="ar-SA"/>
              </w:rPr>
              <w:t>5</w:t>
            </w:r>
          </w:p>
        </w:tc>
        <w:tc>
          <w:tcPr>
            <w:tcW w:w="7247" w:type="dxa"/>
            <w:tcBorders>
              <w:top w:val="single" w:sz="4" w:space="0" w:color="auto"/>
              <w:left w:val="single" w:sz="4" w:space="0" w:color="auto"/>
              <w:bottom w:val="single" w:sz="4" w:space="0" w:color="auto"/>
              <w:right w:val="single" w:sz="4" w:space="0" w:color="auto"/>
            </w:tcBorders>
            <w:shd w:val="clear" w:color="auto" w:fill="FFFFFF"/>
            <w:vAlign w:val="center"/>
          </w:tcPr>
          <w:p w:rsidR="003C3AEA" w:rsidRPr="003C3AEA" w:rsidRDefault="003C3AEA" w:rsidP="003C3AEA">
            <w:pPr>
              <w:widowControl/>
              <w:spacing w:after="200" w:line="276" w:lineRule="auto"/>
              <w:ind w:left="34"/>
              <w:rPr>
                <w:rFonts w:ascii="Times New Roman" w:eastAsiaTheme="minorHAnsi" w:hAnsi="Times New Roman" w:cs="Times New Roman"/>
                <w:color w:val="auto"/>
                <w:lang w:eastAsia="en-US" w:bidi="ar-SA"/>
              </w:rPr>
            </w:pPr>
            <w:r w:rsidRPr="003C3AEA">
              <w:rPr>
                <w:rFonts w:ascii="Times New Roman" w:eastAsiaTheme="minorHAnsi" w:hAnsi="Times New Roman" w:cs="Times New Roman"/>
                <w:color w:val="auto"/>
                <w:lang w:eastAsia="en-US" w:bidi="ar-SA"/>
              </w:rPr>
              <w:t xml:space="preserve">Десятичные дроби </w:t>
            </w:r>
          </w:p>
        </w:tc>
      </w:tr>
    </w:tbl>
    <w:p w:rsidR="00AF22F4" w:rsidRDefault="00AF22F4" w:rsidP="003C3AEA">
      <w:pPr>
        <w:widowControl/>
        <w:tabs>
          <w:tab w:val="left" w:pos="1697"/>
        </w:tabs>
        <w:spacing w:after="200" w:line="276" w:lineRule="auto"/>
        <w:rPr>
          <w:rFonts w:ascii="Times New Roman" w:eastAsiaTheme="minorHAnsi" w:hAnsi="Times New Roman" w:cs="Times New Roman"/>
          <w:color w:val="auto"/>
          <w:lang w:eastAsia="en-US" w:bidi="ar-SA"/>
        </w:rPr>
      </w:pPr>
    </w:p>
    <w:p w:rsidR="00AF22F4" w:rsidRDefault="00AF22F4" w:rsidP="003C3AEA">
      <w:pPr>
        <w:widowControl/>
        <w:tabs>
          <w:tab w:val="left" w:pos="1697"/>
        </w:tabs>
        <w:spacing w:after="200" w:line="276" w:lineRule="auto"/>
        <w:rPr>
          <w:rFonts w:ascii="Times New Roman" w:eastAsiaTheme="minorHAnsi" w:hAnsi="Times New Roman" w:cs="Times New Roman"/>
          <w:color w:val="auto"/>
          <w:lang w:eastAsia="en-US" w:bidi="ar-SA"/>
        </w:rPr>
      </w:pPr>
    </w:p>
    <w:p w:rsidR="00AF22F4" w:rsidRDefault="00AF22F4" w:rsidP="003C3AEA">
      <w:pPr>
        <w:widowControl/>
        <w:tabs>
          <w:tab w:val="left" w:pos="1697"/>
        </w:tabs>
        <w:spacing w:after="200" w:line="276" w:lineRule="auto"/>
        <w:rPr>
          <w:rFonts w:ascii="Times New Roman" w:eastAsiaTheme="minorHAnsi" w:hAnsi="Times New Roman" w:cs="Times New Roman"/>
          <w:color w:val="auto"/>
          <w:lang w:eastAsia="en-US" w:bidi="ar-SA"/>
        </w:rPr>
      </w:pPr>
    </w:p>
    <w:p w:rsidR="00AF22F4" w:rsidRDefault="00AF22F4" w:rsidP="003C3AEA">
      <w:pPr>
        <w:widowControl/>
        <w:tabs>
          <w:tab w:val="left" w:pos="1697"/>
        </w:tabs>
        <w:spacing w:after="200" w:line="276" w:lineRule="auto"/>
        <w:rPr>
          <w:rFonts w:ascii="Times New Roman" w:eastAsiaTheme="minorHAnsi" w:hAnsi="Times New Roman" w:cs="Times New Roman"/>
          <w:color w:val="auto"/>
          <w:lang w:eastAsia="en-US" w:bidi="ar-SA"/>
        </w:rPr>
      </w:pPr>
    </w:p>
    <w:p w:rsidR="00AF22F4" w:rsidRDefault="00AF22F4" w:rsidP="003C3AEA">
      <w:pPr>
        <w:widowControl/>
        <w:tabs>
          <w:tab w:val="left" w:pos="1697"/>
        </w:tabs>
        <w:spacing w:after="200" w:line="276" w:lineRule="auto"/>
        <w:rPr>
          <w:rFonts w:ascii="Times New Roman" w:eastAsiaTheme="minorHAnsi" w:hAnsi="Times New Roman" w:cs="Times New Roman"/>
          <w:color w:val="auto"/>
          <w:lang w:eastAsia="en-US" w:bidi="ar-SA"/>
        </w:rPr>
      </w:pPr>
    </w:p>
    <w:p w:rsidR="003C3AEA" w:rsidRPr="003C3AEA" w:rsidRDefault="003C3AEA" w:rsidP="003C3AEA">
      <w:pPr>
        <w:widowControl/>
        <w:tabs>
          <w:tab w:val="left" w:pos="1697"/>
        </w:tabs>
        <w:spacing w:after="200" w:line="276" w:lineRule="auto"/>
        <w:rPr>
          <w:rFonts w:ascii="Times New Roman" w:eastAsiaTheme="minorHAnsi" w:hAnsi="Times New Roman" w:cs="Times New Roman"/>
          <w:color w:val="auto"/>
          <w:lang w:eastAsia="en-US" w:bidi="ar-SA"/>
        </w:rPr>
      </w:pPr>
      <w:r w:rsidRPr="003C3AEA">
        <w:rPr>
          <w:rFonts w:ascii="Times New Roman" w:eastAsiaTheme="minorHAnsi" w:hAnsi="Times New Roman" w:cs="Times New Roman"/>
          <w:color w:val="auto"/>
          <w:lang w:eastAsia="en-US" w:bidi="ar-SA"/>
        </w:rPr>
        <w:t>6 класс</w:t>
      </w:r>
      <w:r w:rsidRPr="003C3AEA">
        <w:rPr>
          <w:rFonts w:ascii="Times New Roman" w:eastAsiaTheme="minorHAnsi" w:hAnsi="Times New Roman" w:cs="Times New Roman"/>
          <w:color w:val="auto"/>
          <w:lang w:eastAsia="en-US" w:bidi="ar-SA"/>
        </w:rPr>
        <w:tab/>
      </w:r>
    </w:p>
    <w:tbl>
      <w:tblPr>
        <w:tblpPr w:leftFromText="180" w:rightFromText="180" w:vertAnchor="text" w:tblpY="1"/>
        <w:tblOverlap w:val="never"/>
        <w:tblW w:w="8657" w:type="dxa"/>
        <w:tblLayout w:type="fixed"/>
        <w:tblCellMar>
          <w:left w:w="10" w:type="dxa"/>
          <w:right w:w="10" w:type="dxa"/>
        </w:tblCellMar>
        <w:tblLook w:val="04A0" w:firstRow="1" w:lastRow="0" w:firstColumn="1" w:lastColumn="0" w:noHBand="0" w:noVBand="1"/>
      </w:tblPr>
      <w:tblGrid>
        <w:gridCol w:w="1404"/>
        <w:gridCol w:w="7253"/>
      </w:tblGrid>
      <w:tr w:rsidR="003C3AEA" w:rsidRPr="003C3AEA" w:rsidTr="003C3AEA">
        <w:trPr>
          <w:trHeight w:hRule="exact" w:val="340"/>
        </w:trPr>
        <w:tc>
          <w:tcPr>
            <w:tcW w:w="1404" w:type="dxa"/>
            <w:tcBorders>
              <w:top w:val="single" w:sz="4" w:space="0" w:color="auto"/>
              <w:left w:val="single" w:sz="4" w:space="0" w:color="auto"/>
              <w:bottom w:val="single" w:sz="4" w:space="0" w:color="auto"/>
              <w:right w:val="single" w:sz="4" w:space="0" w:color="auto"/>
            </w:tcBorders>
            <w:shd w:val="clear" w:color="auto" w:fill="FFFFFF"/>
            <w:vAlign w:val="center"/>
          </w:tcPr>
          <w:p w:rsidR="003C3AEA" w:rsidRPr="003C3AEA" w:rsidRDefault="003C3AEA" w:rsidP="003C3AEA">
            <w:pPr>
              <w:widowControl/>
              <w:spacing w:after="200" w:line="276" w:lineRule="auto"/>
              <w:rPr>
                <w:rFonts w:ascii="Times New Roman" w:eastAsiaTheme="minorHAnsi" w:hAnsi="Times New Roman" w:cs="Times New Roman"/>
                <w:bCs/>
                <w:color w:val="auto"/>
                <w:lang w:val="ru" w:eastAsia="en-US" w:bidi="ar-SA"/>
              </w:rPr>
            </w:pPr>
            <w:r w:rsidRPr="003C3AEA">
              <w:rPr>
                <w:rFonts w:ascii="Times New Roman" w:eastAsiaTheme="minorHAnsi" w:hAnsi="Times New Roman" w:cs="Times New Roman"/>
                <w:bCs/>
                <w:color w:val="auto"/>
                <w:lang w:val="ru" w:eastAsia="en-US" w:bidi="ar-SA"/>
              </w:rPr>
              <w:t>№</w:t>
            </w:r>
          </w:p>
        </w:tc>
        <w:tc>
          <w:tcPr>
            <w:tcW w:w="7253" w:type="dxa"/>
            <w:tcBorders>
              <w:top w:val="single" w:sz="4" w:space="0" w:color="auto"/>
              <w:left w:val="single" w:sz="4" w:space="0" w:color="auto"/>
              <w:bottom w:val="single" w:sz="4" w:space="0" w:color="auto"/>
              <w:right w:val="single" w:sz="4" w:space="0" w:color="auto"/>
            </w:tcBorders>
            <w:shd w:val="clear" w:color="auto" w:fill="FFFFFF"/>
            <w:vAlign w:val="center"/>
          </w:tcPr>
          <w:p w:rsidR="003C3AEA" w:rsidRPr="003C3AEA" w:rsidRDefault="003C3AEA" w:rsidP="003C3AEA">
            <w:pPr>
              <w:widowControl/>
              <w:spacing w:after="200" w:line="276" w:lineRule="auto"/>
              <w:rPr>
                <w:rFonts w:ascii="Times New Roman" w:eastAsiaTheme="minorHAnsi" w:hAnsi="Times New Roman" w:cs="Times New Roman"/>
                <w:bCs/>
                <w:color w:val="auto"/>
                <w:lang w:val="ru" w:eastAsia="en-US" w:bidi="ar-SA"/>
              </w:rPr>
            </w:pPr>
            <w:r w:rsidRPr="003C3AEA">
              <w:rPr>
                <w:rFonts w:ascii="Times New Roman" w:eastAsiaTheme="minorHAnsi" w:hAnsi="Times New Roman" w:cs="Times New Roman"/>
                <w:color w:val="auto"/>
                <w:lang w:eastAsia="en-US" w:bidi="ar-SA"/>
              </w:rPr>
              <w:t>Название раздела</w:t>
            </w:r>
          </w:p>
        </w:tc>
      </w:tr>
      <w:tr w:rsidR="003C3AEA" w:rsidRPr="003C3AEA" w:rsidTr="003C3AEA">
        <w:trPr>
          <w:trHeight w:hRule="exact" w:val="340"/>
        </w:trPr>
        <w:tc>
          <w:tcPr>
            <w:tcW w:w="1404" w:type="dxa"/>
            <w:tcBorders>
              <w:top w:val="single" w:sz="4" w:space="0" w:color="auto"/>
              <w:left w:val="single" w:sz="4" w:space="0" w:color="auto"/>
              <w:bottom w:val="single" w:sz="4" w:space="0" w:color="auto"/>
              <w:right w:val="single" w:sz="4" w:space="0" w:color="auto"/>
            </w:tcBorders>
            <w:shd w:val="clear" w:color="auto" w:fill="FFFFFF"/>
          </w:tcPr>
          <w:p w:rsidR="003C3AEA" w:rsidRPr="003C3AEA" w:rsidRDefault="003C3AEA" w:rsidP="003C3AEA">
            <w:pPr>
              <w:widowControl/>
              <w:spacing w:after="200" w:line="276" w:lineRule="auto"/>
              <w:rPr>
                <w:rFonts w:ascii="Times New Roman" w:eastAsiaTheme="minorHAnsi" w:hAnsi="Times New Roman" w:cs="Times New Roman"/>
                <w:color w:val="auto"/>
                <w:lang w:val="ru" w:eastAsia="en-US" w:bidi="ar-SA"/>
              </w:rPr>
            </w:pPr>
            <w:r w:rsidRPr="003C3AEA">
              <w:rPr>
                <w:rFonts w:ascii="Times New Roman" w:eastAsiaTheme="minorHAnsi" w:hAnsi="Times New Roman" w:cs="Times New Roman"/>
                <w:color w:val="auto"/>
                <w:lang w:val="ru" w:eastAsia="en-US" w:bidi="ar-SA"/>
              </w:rPr>
              <w:t>1</w:t>
            </w:r>
          </w:p>
        </w:tc>
        <w:tc>
          <w:tcPr>
            <w:tcW w:w="7253" w:type="dxa"/>
            <w:tcBorders>
              <w:top w:val="single" w:sz="4" w:space="0" w:color="auto"/>
              <w:left w:val="single" w:sz="4" w:space="0" w:color="auto"/>
              <w:bottom w:val="single" w:sz="4" w:space="0" w:color="auto"/>
              <w:right w:val="single" w:sz="4" w:space="0" w:color="auto"/>
            </w:tcBorders>
            <w:shd w:val="clear" w:color="auto" w:fill="FFFFFF"/>
          </w:tcPr>
          <w:p w:rsidR="003C3AEA" w:rsidRPr="003C3AEA" w:rsidRDefault="003C3AEA" w:rsidP="003C3AEA">
            <w:pPr>
              <w:widowControl/>
              <w:spacing w:after="200" w:line="276" w:lineRule="auto"/>
              <w:rPr>
                <w:rFonts w:ascii="Times New Roman" w:eastAsiaTheme="minorHAnsi" w:hAnsi="Times New Roman" w:cs="Times New Roman"/>
                <w:color w:val="auto"/>
                <w:lang w:eastAsia="en-US" w:bidi="ar-SA"/>
              </w:rPr>
            </w:pPr>
            <w:r w:rsidRPr="003C3AEA">
              <w:rPr>
                <w:rFonts w:ascii="Times New Roman" w:eastAsiaTheme="minorHAnsi" w:hAnsi="Times New Roman" w:cs="Times New Roman"/>
                <w:color w:val="auto"/>
                <w:lang w:eastAsia="en-US" w:bidi="ar-SA"/>
              </w:rPr>
              <w:t>Делимость натуральных  чисел</w:t>
            </w:r>
          </w:p>
        </w:tc>
      </w:tr>
      <w:tr w:rsidR="00AF22F4" w:rsidRPr="003C3AEA" w:rsidTr="003C3AEA">
        <w:trPr>
          <w:trHeight w:hRule="exact" w:val="340"/>
        </w:trPr>
        <w:tc>
          <w:tcPr>
            <w:tcW w:w="1404" w:type="dxa"/>
            <w:tcBorders>
              <w:top w:val="single" w:sz="4" w:space="0" w:color="auto"/>
              <w:left w:val="single" w:sz="4" w:space="0" w:color="auto"/>
              <w:bottom w:val="single" w:sz="4" w:space="0" w:color="auto"/>
              <w:right w:val="single" w:sz="4" w:space="0" w:color="auto"/>
            </w:tcBorders>
            <w:shd w:val="clear" w:color="auto" w:fill="FFFFFF"/>
          </w:tcPr>
          <w:p w:rsidR="00AF22F4" w:rsidRDefault="00AF22F4" w:rsidP="003C3AEA">
            <w:pPr>
              <w:widowControl/>
              <w:spacing w:after="200" w:line="276" w:lineRule="auto"/>
              <w:rPr>
                <w:rFonts w:ascii="Times New Roman" w:eastAsiaTheme="minorHAnsi" w:hAnsi="Times New Roman" w:cs="Times New Roman"/>
                <w:color w:val="auto"/>
                <w:lang w:val="ru" w:eastAsia="en-US" w:bidi="ar-SA"/>
              </w:rPr>
            </w:pPr>
          </w:p>
          <w:p w:rsidR="00AF22F4" w:rsidRDefault="00AF22F4" w:rsidP="003C3AEA">
            <w:pPr>
              <w:widowControl/>
              <w:spacing w:after="200" w:line="276" w:lineRule="auto"/>
              <w:rPr>
                <w:rFonts w:ascii="Times New Roman" w:eastAsiaTheme="minorHAnsi" w:hAnsi="Times New Roman" w:cs="Times New Roman"/>
                <w:color w:val="auto"/>
                <w:lang w:val="ru" w:eastAsia="en-US" w:bidi="ar-SA"/>
              </w:rPr>
            </w:pPr>
          </w:p>
          <w:p w:rsidR="00AF22F4" w:rsidRDefault="00AF22F4" w:rsidP="003C3AEA">
            <w:pPr>
              <w:widowControl/>
              <w:spacing w:after="200" w:line="276" w:lineRule="auto"/>
              <w:rPr>
                <w:rFonts w:ascii="Times New Roman" w:eastAsiaTheme="minorHAnsi" w:hAnsi="Times New Roman" w:cs="Times New Roman"/>
                <w:color w:val="auto"/>
                <w:lang w:val="ru" w:eastAsia="en-US" w:bidi="ar-SA"/>
              </w:rPr>
            </w:pPr>
          </w:p>
          <w:p w:rsidR="00AF22F4" w:rsidRPr="003C3AEA" w:rsidRDefault="00AF22F4" w:rsidP="003C3AEA">
            <w:pPr>
              <w:widowControl/>
              <w:spacing w:after="200" w:line="276" w:lineRule="auto"/>
              <w:rPr>
                <w:rFonts w:ascii="Times New Roman" w:eastAsiaTheme="minorHAnsi" w:hAnsi="Times New Roman" w:cs="Times New Roman"/>
                <w:color w:val="auto"/>
                <w:lang w:val="ru" w:eastAsia="en-US" w:bidi="ar-SA"/>
              </w:rPr>
            </w:pPr>
          </w:p>
        </w:tc>
        <w:tc>
          <w:tcPr>
            <w:tcW w:w="7253" w:type="dxa"/>
            <w:tcBorders>
              <w:top w:val="single" w:sz="4" w:space="0" w:color="auto"/>
              <w:left w:val="single" w:sz="4" w:space="0" w:color="auto"/>
              <w:bottom w:val="single" w:sz="4" w:space="0" w:color="auto"/>
              <w:right w:val="single" w:sz="4" w:space="0" w:color="auto"/>
            </w:tcBorders>
            <w:shd w:val="clear" w:color="auto" w:fill="FFFFFF"/>
          </w:tcPr>
          <w:p w:rsidR="00AF22F4" w:rsidRPr="003C3AEA" w:rsidRDefault="00AF22F4" w:rsidP="003C3AEA">
            <w:pPr>
              <w:widowControl/>
              <w:spacing w:after="200" w:line="276" w:lineRule="auto"/>
              <w:rPr>
                <w:rFonts w:ascii="Times New Roman" w:eastAsiaTheme="minorHAnsi" w:hAnsi="Times New Roman" w:cs="Times New Roman"/>
                <w:color w:val="auto"/>
                <w:lang w:eastAsia="en-US" w:bidi="ar-SA"/>
              </w:rPr>
            </w:pPr>
          </w:p>
        </w:tc>
      </w:tr>
      <w:tr w:rsidR="003C3AEA" w:rsidRPr="003C3AEA" w:rsidTr="003C3AEA">
        <w:trPr>
          <w:trHeight w:hRule="exact" w:val="340"/>
        </w:trPr>
        <w:tc>
          <w:tcPr>
            <w:tcW w:w="1404" w:type="dxa"/>
            <w:tcBorders>
              <w:top w:val="single" w:sz="4" w:space="0" w:color="auto"/>
              <w:left w:val="single" w:sz="4" w:space="0" w:color="auto"/>
              <w:bottom w:val="single" w:sz="4" w:space="0" w:color="auto"/>
              <w:right w:val="single" w:sz="4" w:space="0" w:color="auto"/>
            </w:tcBorders>
            <w:shd w:val="clear" w:color="auto" w:fill="FFFFFF"/>
          </w:tcPr>
          <w:p w:rsidR="003C3AEA" w:rsidRPr="003C3AEA" w:rsidRDefault="003C3AEA" w:rsidP="003C3AEA">
            <w:pPr>
              <w:widowControl/>
              <w:spacing w:after="200" w:line="276" w:lineRule="auto"/>
              <w:rPr>
                <w:rFonts w:ascii="Times New Roman" w:eastAsiaTheme="minorHAnsi" w:hAnsi="Times New Roman" w:cs="Times New Roman"/>
                <w:color w:val="auto"/>
                <w:lang w:val="ru" w:eastAsia="en-US" w:bidi="ar-SA"/>
              </w:rPr>
            </w:pPr>
            <w:r w:rsidRPr="003C3AEA">
              <w:rPr>
                <w:rFonts w:ascii="Times New Roman" w:eastAsiaTheme="minorHAnsi" w:hAnsi="Times New Roman" w:cs="Times New Roman"/>
                <w:color w:val="auto"/>
                <w:lang w:val="ru" w:eastAsia="en-US" w:bidi="ar-SA"/>
              </w:rPr>
              <w:t>2</w:t>
            </w:r>
          </w:p>
        </w:tc>
        <w:tc>
          <w:tcPr>
            <w:tcW w:w="7253" w:type="dxa"/>
            <w:tcBorders>
              <w:top w:val="single" w:sz="4" w:space="0" w:color="auto"/>
              <w:left w:val="single" w:sz="4" w:space="0" w:color="auto"/>
              <w:bottom w:val="single" w:sz="4" w:space="0" w:color="auto"/>
              <w:right w:val="single" w:sz="4" w:space="0" w:color="auto"/>
            </w:tcBorders>
            <w:shd w:val="clear" w:color="auto" w:fill="FFFFFF"/>
            <w:vAlign w:val="center"/>
          </w:tcPr>
          <w:p w:rsidR="003C3AEA" w:rsidRPr="003C3AEA" w:rsidRDefault="003C3AEA" w:rsidP="003C3AEA">
            <w:pPr>
              <w:widowControl/>
              <w:spacing w:after="200" w:line="276" w:lineRule="auto"/>
              <w:rPr>
                <w:rFonts w:ascii="Times New Roman" w:eastAsiaTheme="minorHAnsi" w:hAnsi="Times New Roman" w:cs="Times New Roman"/>
                <w:color w:val="auto"/>
                <w:lang w:eastAsia="en-US" w:bidi="ar-SA"/>
              </w:rPr>
            </w:pPr>
            <w:r w:rsidRPr="003C3AEA">
              <w:rPr>
                <w:rFonts w:ascii="Times New Roman" w:eastAsiaTheme="minorHAnsi" w:hAnsi="Times New Roman" w:cs="Times New Roman"/>
                <w:color w:val="auto"/>
                <w:lang w:eastAsia="en-US" w:bidi="ar-SA"/>
              </w:rPr>
              <w:t>Обыкновенные дроби</w:t>
            </w:r>
          </w:p>
        </w:tc>
      </w:tr>
      <w:tr w:rsidR="003C3AEA" w:rsidRPr="003C3AEA" w:rsidTr="003C3AEA">
        <w:trPr>
          <w:trHeight w:hRule="exact" w:val="340"/>
        </w:trPr>
        <w:tc>
          <w:tcPr>
            <w:tcW w:w="1404" w:type="dxa"/>
            <w:tcBorders>
              <w:top w:val="single" w:sz="4" w:space="0" w:color="auto"/>
              <w:left w:val="single" w:sz="4" w:space="0" w:color="auto"/>
              <w:bottom w:val="single" w:sz="4" w:space="0" w:color="auto"/>
              <w:right w:val="single" w:sz="4" w:space="0" w:color="auto"/>
            </w:tcBorders>
            <w:shd w:val="clear" w:color="auto" w:fill="FFFFFF"/>
          </w:tcPr>
          <w:p w:rsidR="003C3AEA" w:rsidRPr="003C3AEA" w:rsidRDefault="003C3AEA" w:rsidP="003C3AEA">
            <w:pPr>
              <w:widowControl/>
              <w:spacing w:after="200" w:line="276" w:lineRule="auto"/>
              <w:rPr>
                <w:rFonts w:ascii="Times New Roman" w:eastAsiaTheme="minorHAnsi" w:hAnsi="Times New Roman" w:cs="Times New Roman"/>
                <w:color w:val="auto"/>
                <w:lang w:val="ru" w:eastAsia="en-US" w:bidi="ar-SA"/>
              </w:rPr>
            </w:pPr>
            <w:r w:rsidRPr="003C3AEA">
              <w:rPr>
                <w:rFonts w:ascii="Times New Roman" w:eastAsiaTheme="minorHAnsi" w:hAnsi="Times New Roman" w:cs="Times New Roman"/>
                <w:color w:val="auto"/>
                <w:lang w:val="ru" w:eastAsia="en-US" w:bidi="ar-SA"/>
              </w:rPr>
              <w:t>3</w:t>
            </w:r>
          </w:p>
        </w:tc>
        <w:tc>
          <w:tcPr>
            <w:tcW w:w="7253" w:type="dxa"/>
            <w:tcBorders>
              <w:top w:val="single" w:sz="4" w:space="0" w:color="auto"/>
              <w:left w:val="single" w:sz="4" w:space="0" w:color="auto"/>
              <w:bottom w:val="single" w:sz="4" w:space="0" w:color="auto"/>
              <w:right w:val="single" w:sz="4" w:space="0" w:color="auto"/>
            </w:tcBorders>
            <w:shd w:val="clear" w:color="auto" w:fill="FFFFFF"/>
            <w:vAlign w:val="center"/>
          </w:tcPr>
          <w:p w:rsidR="003C3AEA" w:rsidRPr="003C3AEA" w:rsidRDefault="003C3AEA" w:rsidP="003C3AEA">
            <w:pPr>
              <w:widowControl/>
              <w:spacing w:after="200" w:line="276" w:lineRule="auto"/>
              <w:rPr>
                <w:rFonts w:ascii="Times New Roman" w:eastAsiaTheme="minorHAnsi" w:hAnsi="Times New Roman" w:cs="Times New Roman"/>
                <w:color w:val="auto"/>
                <w:lang w:eastAsia="en-US" w:bidi="ar-SA"/>
              </w:rPr>
            </w:pPr>
            <w:r w:rsidRPr="003C3AEA">
              <w:rPr>
                <w:rFonts w:ascii="Times New Roman" w:eastAsiaTheme="minorHAnsi" w:hAnsi="Times New Roman" w:cs="Times New Roman"/>
                <w:color w:val="auto"/>
                <w:lang w:eastAsia="en-US" w:bidi="ar-SA"/>
              </w:rPr>
              <w:t>Отношения и пропорции</w:t>
            </w:r>
          </w:p>
        </w:tc>
      </w:tr>
      <w:tr w:rsidR="003C3AEA" w:rsidRPr="003C3AEA" w:rsidTr="003C3AEA">
        <w:trPr>
          <w:trHeight w:hRule="exact" w:val="340"/>
        </w:trPr>
        <w:tc>
          <w:tcPr>
            <w:tcW w:w="1404" w:type="dxa"/>
            <w:tcBorders>
              <w:top w:val="single" w:sz="4" w:space="0" w:color="auto"/>
              <w:left w:val="single" w:sz="4" w:space="0" w:color="auto"/>
              <w:bottom w:val="single" w:sz="4" w:space="0" w:color="auto"/>
              <w:right w:val="single" w:sz="4" w:space="0" w:color="auto"/>
            </w:tcBorders>
            <w:shd w:val="clear" w:color="auto" w:fill="FFFFFF"/>
          </w:tcPr>
          <w:p w:rsidR="003C3AEA" w:rsidRPr="003C3AEA" w:rsidRDefault="003C3AEA" w:rsidP="003C3AEA">
            <w:pPr>
              <w:widowControl/>
              <w:spacing w:after="200" w:line="276" w:lineRule="auto"/>
              <w:rPr>
                <w:rFonts w:ascii="Times New Roman" w:eastAsiaTheme="minorHAnsi" w:hAnsi="Times New Roman" w:cs="Times New Roman"/>
                <w:color w:val="auto"/>
                <w:lang w:val="ru" w:eastAsia="en-US" w:bidi="ar-SA"/>
              </w:rPr>
            </w:pPr>
            <w:r w:rsidRPr="003C3AEA">
              <w:rPr>
                <w:rFonts w:ascii="Times New Roman" w:eastAsiaTheme="minorHAnsi" w:hAnsi="Times New Roman" w:cs="Times New Roman"/>
                <w:color w:val="auto"/>
                <w:lang w:val="ru" w:eastAsia="en-US" w:bidi="ar-SA"/>
              </w:rPr>
              <w:t>4</w:t>
            </w:r>
          </w:p>
        </w:tc>
        <w:tc>
          <w:tcPr>
            <w:tcW w:w="7253" w:type="dxa"/>
            <w:tcBorders>
              <w:top w:val="single" w:sz="4" w:space="0" w:color="auto"/>
              <w:left w:val="single" w:sz="4" w:space="0" w:color="auto"/>
              <w:bottom w:val="single" w:sz="4" w:space="0" w:color="auto"/>
              <w:right w:val="single" w:sz="4" w:space="0" w:color="auto"/>
            </w:tcBorders>
            <w:shd w:val="clear" w:color="auto" w:fill="FFFFFF"/>
            <w:vAlign w:val="center"/>
          </w:tcPr>
          <w:p w:rsidR="003C3AEA" w:rsidRPr="003C3AEA" w:rsidRDefault="003C3AEA" w:rsidP="003C3AEA">
            <w:pPr>
              <w:widowControl/>
              <w:spacing w:after="200" w:line="276" w:lineRule="auto"/>
              <w:rPr>
                <w:rFonts w:ascii="Times New Roman" w:eastAsiaTheme="minorHAnsi" w:hAnsi="Times New Roman" w:cs="Times New Roman"/>
                <w:color w:val="auto"/>
                <w:lang w:eastAsia="en-US" w:bidi="ar-SA"/>
              </w:rPr>
            </w:pPr>
            <w:r w:rsidRPr="003C3AEA">
              <w:rPr>
                <w:rFonts w:ascii="Times New Roman" w:eastAsiaTheme="minorHAnsi" w:hAnsi="Times New Roman" w:cs="Times New Roman"/>
                <w:color w:val="auto"/>
                <w:lang w:eastAsia="en-US" w:bidi="ar-SA"/>
              </w:rPr>
              <w:t xml:space="preserve">Рациональные числа и действия над ними  </w:t>
            </w:r>
          </w:p>
        </w:tc>
      </w:tr>
    </w:tbl>
    <w:p w:rsidR="003C3AEA" w:rsidRPr="00D074C9" w:rsidRDefault="003C3AEA" w:rsidP="00D074C9">
      <w:pPr>
        <w:widowControl/>
        <w:spacing w:after="200" w:line="276" w:lineRule="auto"/>
        <w:rPr>
          <w:rFonts w:ascii="Times New Roman" w:eastAsia="Times New Roman" w:hAnsi="Times New Roman" w:cs="Times New Roman"/>
          <w:b/>
          <w:color w:val="auto"/>
          <w:lang w:bidi="ar-SA"/>
        </w:rPr>
      </w:pPr>
    </w:p>
    <w:p w:rsidR="00AF22F4" w:rsidRDefault="00AF22F4" w:rsidP="003C3AEA">
      <w:pPr>
        <w:widowControl/>
        <w:spacing w:after="200"/>
        <w:rPr>
          <w:rFonts w:ascii="Times New Roman" w:eastAsia="Times New Roman" w:hAnsi="Times New Roman" w:cs="Times New Roman"/>
          <w:color w:val="auto"/>
          <w:lang w:eastAsia="ar-SA" w:bidi="ar-SA"/>
        </w:rPr>
      </w:pPr>
    </w:p>
    <w:p w:rsidR="00AF22F4" w:rsidRDefault="00AF22F4" w:rsidP="003C3AEA">
      <w:pPr>
        <w:widowControl/>
        <w:spacing w:after="200"/>
        <w:rPr>
          <w:rFonts w:ascii="Times New Roman" w:eastAsia="Times New Roman" w:hAnsi="Times New Roman" w:cs="Times New Roman"/>
          <w:color w:val="auto"/>
          <w:lang w:eastAsia="ar-SA" w:bidi="ar-SA"/>
        </w:rPr>
      </w:pPr>
    </w:p>
    <w:p w:rsidR="00AF22F4" w:rsidRDefault="00AF22F4" w:rsidP="003C3AEA">
      <w:pPr>
        <w:widowControl/>
        <w:spacing w:after="200"/>
        <w:rPr>
          <w:rFonts w:ascii="Times New Roman" w:eastAsia="Times New Roman" w:hAnsi="Times New Roman" w:cs="Times New Roman"/>
          <w:color w:val="auto"/>
          <w:lang w:eastAsia="ar-SA" w:bidi="ar-SA"/>
        </w:rPr>
      </w:pPr>
    </w:p>
    <w:p w:rsidR="00AF22F4" w:rsidRDefault="00AF22F4" w:rsidP="003C3AEA">
      <w:pPr>
        <w:widowControl/>
        <w:spacing w:after="200"/>
        <w:rPr>
          <w:rFonts w:ascii="Times New Roman" w:eastAsia="Times New Roman" w:hAnsi="Times New Roman" w:cs="Times New Roman"/>
          <w:color w:val="auto"/>
          <w:lang w:eastAsia="ar-SA" w:bidi="ar-SA"/>
        </w:rPr>
      </w:pPr>
    </w:p>
    <w:p w:rsidR="003C3AEA" w:rsidRPr="003C3AEA" w:rsidRDefault="003C3AEA" w:rsidP="003C3AEA">
      <w:pPr>
        <w:widowControl/>
        <w:spacing w:after="200"/>
        <w:rPr>
          <w:rFonts w:ascii="Times New Roman" w:eastAsia="Times New Roman" w:hAnsi="Times New Roman" w:cs="Times New Roman"/>
          <w:color w:val="auto"/>
          <w:lang w:eastAsia="ar-SA" w:bidi="ar-SA"/>
        </w:rPr>
      </w:pPr>
      <w:r w:rsidRPr="003C3AEA">
        <w:rPr>
          <w:rFonts w:ascii="Times New Roman" w:eastAsia="Times New Roman" w:hAnsi="Times New Roman" w:cs="Times New Roman"/>
          <w:color w:val="auto"/>
          <w:lang w:eastAsia="ar-SA" w:bidi="ar-SA"/>
        </w:rPr>
        <w:t>7 класс</w:t>
      </w:r>
      <w:r w:rsidR="008D0F7E">
        <w:rPr>
          <w:rFonts w:ascii="Times New Roman" w:eastAsia="Times New Roman" w:hAnsi="Times New Roman" w:cs="Times New Roman"/>
          <w:color w:val="auto"/>
          <w:lang w:eastAsia="ar-SA" w:bidi="ar-SA"/>
        </w:rPr>
        <w:t xml:space="preserve"> (алгебра)</w:t>
      </w:r>
    </w:p>
    <w:tbl>
      <w:tblPr>
        <w:tblStyle w:val="150"/>
        <w:tblW w:w="0" w:type="auto"/>
        <w:tblLook w:val="04A0" w:firstRow="1" w:lastRow="0" w:firstColumn="1" w:lastColumn="0" w:noHBand="0" w:noVBand="1"/>
      </w:tblPr>
      <w:tblGrid>
        <w:gridCol w:w="675"/>
        <w:gridCol w:w="8222"/>
      </w:tblGrid>
      <w:tr w:rsidR="003C3AEA" w:rsidRPr="003C3AEA" w:rsidTr="00EE6E11">
        <w:tc>
          <w:tcPr>
            <w:tcW w:w="675" w:type="dxa"/>
          </w:tcPr>
          <w:p w:rsidR="003C3AEA" w:rsidRPr="003C3AEA" w:rsidRDefault="003C3AEA" w:rsidP="003C3AEA">
            <w:pPr>
              <w:rPr>
                <w:color w:val="auto"/>
              </w:rPr>
            </w:pPr>
            <w:r w:rsidRPr="003C3AEA">
              <w:rPr>
                <w:color w:val="auto"/>
              </w:rPr>
              <w:t>№</w:t>
            </w:r>
          </w:p>
        </w:tc>
        <w:tc>
          <w:tcPr>
            <w:tcW w:w="8222" w:type="dxa"/>
          </w:tcPr>
          <w:p w:rsidR="003C3AEA" w:rsidRPr="003C3AEA" w:rsidRDefault="003C3AEA" w:rsidP="003C3AEA">
            <w:pPr>
              <w:rPr>
                <w:color w:val="auto"/>
              </w:rPr>
            </w:pPr>
            <w:r w:rsidRPr="003C3AEA">
              <w:rPr>
                <w:color w:val="auto"/>
              </w:rPr>
              <w:t>Название раздела</w:t>
            </w:r>
          </w:p>
        </w:tc>
      </w:tr>
      <w:tr w:rsidR="003C3AEA" w:rsidRPr="003C3AEA" w:rsidTr="00EE6E11">
        <w:tc>
          <w:tcPr>
            <w:tcW w:w="675" w:type="dxa"/>
          </w:tcPr>
          <w:p w:rsidR="003C3AEA" w:rsidRPr="003C3AEA" w:rsidRDefault="003C3AEA" w:rsidP="003C3AEA">
            <w:pPr>
              <w:rPr>
                <w:color w:val="auto"/>
              </w:rPr>
            </w:pPr>
            <w:r w:rsidRPr="003C3AEA">
              <w:rPr>
                <w:color w:val="auto"/>
              </w:rPr>
              <w:t>1</w:t>
            </w:r>
          </w:p>
        </w:tc>
        <w:tc>
          <w:tcPr>
            <w:tcW w:w="8222" w:type="dxa"/>
          </w:tcPr>
          <w:p w:rsidR="003C3AEA" w:rsidRPr="003C3AEA" w:rsidRDefault="003C3AEA" w:rsidP="003C3AEA">
            <w:pPr>
              <w:rPr>
                <w:color w:val="auto"/>
              </w:rPr>
            </w:pPr>
            <w:r w:rsidRPr="003C3AEA">
              <w:rPr>
                <w:color w:val="auto"/>
              </w:rPr>
              <w:t>Математический язык</w:t>
            </w:r>
          </w:p>
        </w:tc>
      </w:tr>
      <w:tr w:rsidR="003C3AEA" w:rsidRPr="003C3AEA" w:rsidTr="00EE6E11">
        <w:tc>
          <w:tcPr>
            <w:tcW w:w="675" w:type="dxa"/>
          </w:tcPr>
          <w:p w:rsidR="003C3AEA" w:rsidRPr="003C3AEA" w:rsidRDefault="003C3AEA" w:rsidP="003C3AEA">
            <w:pPr>
              <w:rPr>
                <w:color w:val="auto"/>
              </w:rPr>
            </w:pPr>
            <w:r w:rsidRPr="003C3AEA">
              <w:rPr>
                <w:color w:val="auto"/>
              </w:rPr>
              <w:t>2</w:t>
            </w:r>
          </w:p>
        </w:tc>
        <w:tc>
          <w:tcPr>
            <w:tcW w:w="8222" w:type="dxa"/>
          </w:tcPr>
          <w:p w:rsidR="003C3AEA" w:rsidRPr="003C3AEA" w:rsidRDefault="003C3AEA" w:rsidP="003C3AEA">
            <w:pPr>
              <w:rPr>
                <w:color w:val="auto"/>
              </w:rPr>
            </w:pPr>
            <w:r w:rsidRPr="003C3AEA">
              <w:rPr>
                <w:color w:val="auto"/>
              </w:rPr>
              <w:t>Функция</w:t>
            </w:r>
          </w:p>
        </w:tc>
      </w:tr>
      <w:tr w:rsidR="003C3AEA" w:rsidRPr="003C3AEA" w:rsidTr="00EE6E11">
        <w:tc>
          <w:tcPr>
            <w:tcW w:w="675" w:type="dxa"/>
          </w:tcPr>
          <w:p w:rsidR="003C3AEA" w:rsidRPr="003C3AEA" w:rsidRDefault="003C3AEA" w:rsidP="003C3AEA">
            <w:pPr>
              <w:rPr>
                <w:color w:val="auto"/>
              </w:rPr>
            </w:pPr>
            <w:r w:rsidRPr="003C3AEA">
              <w:rPr>
                <w:color w:val="auto"/>
              </w:rPr>
              <w:t>3</w:t>
            </w:r>
          </w:p>
        </w:tc>
        <w:tc>
          <w:tcPr>
            <w:tcW w:w="8222" w:type="dxa"/>
          </w:tcPr>
          <w:p w:rsidR="003C3AEA" w:rsidRPr="003C3AEA" w:rsidRDefault="003C3AEA" w:rsidP="003C3AEA">
            <w:pPr>
              <w:rPr>
                <w:color w:val="auto"/>
              </w:rPr>
            </w:pPr>
            <w:r w:rsidRPr="003C3AEA">
              <w:rPr>
                <w:color w:val="auto"/>
              </w:rPr>
              <w:t>Степень с натуральным показателем</w:t>
            </w:r>
          </w:p>
        </w:tc>
      </w:tr>
      <w:tr w:rsidR="003C3AEA" w:rsidRPr="003C3AEA" w:rsidTr="00EE6E11">
        <w:tc>
          <w:tcPr>
            <w:tcW w:w="675" w:type="dxa"/>
          </w:tcPr>
          <w:p w:rsidR="003C3AEA" w:rsidRPr="003C3AEA" w:rsidRDefault="003C3AEA" w:rsidP="003C3AEA">
            <w:pPr>
              <w:rPr>
                <w:color w:val="auto"/>
              </w:rPr>
            </w:pPr>
            <w:r w:rsidRPr="003C3AEA">
              <w:rPr>
                <w:color w:val="auto"/>
              </w:rPr>
              <w:t>4</w:t>
            </w:r>
          </w:p>
        </w:tc>
        <w:tc>
          <w:tcPr>
            <w:tcW w:w="8222" w:type="dxa"/>
          </w:tcPr>
          <w:p w:rsidR="003C3AEA" w:rsidRPr="003C3AEA" w:rsidRDefault="003C3AEA" w:rsidP="003C3AEA">
            <w:pPr>
              <w:rPr>
                <w:color w:val="auto"/>
              </w:rPr>
            </w:pPr>
            <w:r w:rsidRPr="003C3AEA">
              <w:rPr>
                <w:color w:val="auto"/>
              </w:rPr>
              <w:t>Многочлены</w:t>
            </w:r>
          </w:p>
        </w:tc>
      </w:tr>
      <w:tr w:rsidR="003C3AEA" w:rsidRPr="003C3AEA" w:rsidTr="00EE6E11">
        <w:tc>
          <w:tcPr>
            <w:tcW w:w="675" w:type="dxa"/>
          </w:tcPr>
          <w:p w:rsidR="003C3AEA" w:rsidRPr="003C3AEA" w:rsidRDefault="003C3AEA" w:rsidP="003C3AEA">
            <w:pPr>
              <w:rPr>
                <w:color w:val="auto"/>
              </w:rPr>
            </w:pPr>
            <w:r w:rsidRPr="003C3AEA">
              <w:rPr>
                <w:color w:val="auto"/>
              </w:rPr>
              <w:t>5</w:t>
            </w:r>
          </w:p>
        </w:tc>
        <w:tc>
          <w:tcPr>
            <w:tcW w:w="8222" w:type="dxa"/>
          </w:tcPr>
          <w:p w:rsidR="003C3AEA" w:rsidRPr="003C3AEA" w:rsidRDefault="003C3AEA" w:rsidP="003C3AEA">
            <w:pPr>
              <w:rPr>
                <w:color w:val="auto"/>
              </w:rPr>
            </w:pPr>
            <w:r w:rsidRPr="003C3AEA">
              <w:rPr>
                <w:color w:val="auto"/>
              </w:rPr>
              <w:t>Вероятность</w:t>
            </w:r>
          </w:p>
        </w:tc>
      </w:tr>
      <w:tr w:rsidR="003C3AEA" w:rsidRPr="003C3AEA" w:rsidTr="00EE6E11">
        <w:tc>
          <w:tcPr>
            <w:tcW w:w="675" w:type="dxa"/>
          </w:tcPr>
          <w:p w:rsidR="003C3AEA" w:rsidRPr="003C3AEA" w:rsidRDefault="003C3AEA" w:rsidP="003C3AEA">
            <w:pPr>
              <w:rPr>
                <w:color w:val="auto"/>
              </w:rPr>
            </w:pPr>
            <w:r w:rsidRPr="003C3AEA">
              <w:rPr>
                <w:color w:val="auto"/>
              </w:rPr>
              <w:t>6</w:t>
            </w:r>
          </w:p>
        </w:tc>
        <w:tc>
          <w:tcPr>
            <w:tcW w:w="8222" w:type="dxa"/>
          </w:tcPr>
          <w:p w:rsidR="003C3AEA" w:rsidRPr="003C3AEA" w:rsidRDefault="003C3AEA" w:rsidP="003C3AEA">
            <w:pPr>
              <w:rPr>
                <w:color w:val="auto"/>
              </w:rPr>
            </w:pPr>
            <w:r w:rsidRPr="003C3AEA">
              <w:rPr>
                <w:color w:val="auto"/>
              </w:rPr>
              <w:t>Повторение</w:t>
            </w:r>
          </w:p>
        </w:tc>
      </w:tr>
    </w:tbl>
    <w:p w:rsidR="003C3AEA" w:rsidRPr="003C3AEA" w:rsidRDefault="003C3AEA" w:rsidP="003C3AEA">
      <w:pPr>
        <w:widowControl/>
        <w:spacing w:after="200"/>
        <w:rPr>
          <w:rFonts w:ascii="Times New Roman" w:eastAsia="Times New Roman" w:hAnsi="Times New Roman" w:cs="Times New Roman"/>
          <w:color w:val="auto"/>
          <w:lang w:eastAsia="ar-SA" w:bidi="ar-SA"/>
        </w:rPr>
      </w:pPr>
      <w:r w:rsidRPr="003C3AEA">
        <w:rPr>
          <w:rFonts w:ascii="Times New Roman" w:eastAsia="Times New Roman" w:hAnsi="Times New Roman" w:cs="Times New Roman"/>
          <w:color w:val="auto"/>
          <w:lang w:eastAsia="ar-SA" w:bidi="ar-SA"/>
        </w:rPr>
        <w:t>8 класс</w:t>
      </w:r>
    </w:p>
    <w:tbl>
      <w:tblPr>
        <w:tblStyle w:val="150"/>
        <w:tblW w:w="0" w:type="auto"/>
        <w:tblLook w:val="04A0" w:firstRow="1" w:lastRow="0" w:firstColumn="1" w:lastColumn="0" w:noHBand="0" w:noVBand="1"/>
      </w:tblPr>
      <w:tblGrid>
        <w:gridCol w:w="675"/>
        <w:gridCol w:w="8222"/>
      </w:tblGrid>
      <w:tr w:rsidR="003C3AEA" w:rsidRPr="003C3AEA" w:rsidTr="00EE6E11">
        <w:tc>
          <w:tcPr>
            <w:tcW w:w="675" w:type="dxa"/>
          </w:tcPr>
          <w:p w:rsidR="003C3AEA" w:rsidRPr="003C3AEA" w:rsidRDefault="003C3AEA" w:rsidP="003C3AEA">
            <w:pPr>
              <w:rPr>
                <w:color w:val="auto"/>
              </w:rPr>
            </w:pPr>
            <w:r w:rsidRPr="003C3AEA">
              <w:rPr>
                <w:color w:val="auto"/>
              </w:rPr>
              <w:t>№</w:t>
            </w:r>
          </w:p>
        </w:tc>
        <w:tc>
          <w:tcPr>
            <w:tcW w:w="8222" w:type="dxa"/>
          </w:tcPr>
          <w:p w:rsidR="003C3AEA" w:rsidRPr="003C3AEA" w:rsidRDefault="003C3AEA" w:rsidP="003C3AEA">
            <w:pPr>
              <w:rPr>
                <w:color w:val="auto"/>
              </w:rPr>
            </w:pPr>
            <w:r w:rsidRPr="003C3AEA">
              <w:rPr>
                <w:color w:val="auto"/>
              </w:rPr>
              <w:t>Название раздела</w:t>
            </w:r>
          </w:p>
        </w:tc>
      </w:tr>
      <w:tr w:rsidR="003C3AEA" w:rsidRPr="003C3AEA" w:rsidTr="00EE6E11">
        <w:tc>
          <w:tcPr>
            <w:tcW w:w="675" w:type="dxa"/>
          </w:tcPr>
          <w:p w:rsidR="003C3AEA" w:rsidRPr="003C3AEA" w:rsidRDefault="003C3AEA" w:rsidP="003C3AEA">
            <w:pPr>
              <w:rPr>
                <w:color w:val="auto"/>
              </w:rPr>
            </w:pPr>
            <w:r w:rsidRPr="003C3AEA">
              <w:rPr>
                <w:color w:val="auto"/>
              </w:rPr>
              <w:t>1</w:t>
            </w:r>
          </w:p>
        </w:tc>
        <w:tc>
          <w:tcPr>
            <w:tcW w:w="8222" w:type="dxa"/>
          </w:tcPr>
          <w:p w:rsidR="003C3AEA" w:rsidRPr="003C3AEA" w:rsidRDefault="003C3AEA" w:rsidP="003C3AEA">
            <w:pPr>
              <w:rPr>
                <w:color w:val="auto"/>
              </w:rPr>
            </w:pPr>
            <w:r w:rsidRPr="003C3AEA">
              <w:rPr>
                <w:color w:val="auto"/>
              </w:rPr>
              <w:t>Рациональные выражения</w:t>
            </w:r>
          </w:p>
        </w:tc>
      </w:tr>
      <w:tr w:rsidR="003C3AEA" w:rsidRPr="003C3AEA" w:rsidTr="00EE6E11">
        <w:tc>
          <w:tcPr>
            <w:tcW w:w="675" w:type="dxa"/>
          </w:tcPr>
          <w:p w:rsidR="003C3AEA" w:rsidRPr="003C3AEA" w:rsidRDefault="003C3AEA" w:rsidP="003C3AEA">
            <w:pPr>
              <w:rPr>
                <w:color w:val="auto"/>
              </w:rPr>
            </w:pPr>
            <w:r w:rsidRPr="003C3AEA">
              <w:rPr>
                <w:color w:val="auto"/>
              </w:rPr>
              <w:t>2</w:t>
            </w:r>
          </w:p>
        </w:tc>
        <w:tc>
          <w:tcPr>
            <w:tcW w:w="8222" w:type="dxa"/>
          </w:tcPr>
          <w:p w:rsidR="003C3AEA" w:rsidRPr="003C3AEA" w:rsidRDefault="003C3AEA" w:rsidP="003C3AEA">
            <w:pPr>
              <w:rPr>
                <w:color w:val="auto"/>
              </w:rPr>
            </w:pPr>
            <w:r w:rsidRPr="003C3AEA">
              <w:rPr>
                <w:color w:val="auto"/>
              </w:rPr>
              <w:t>Степень с целым показателем</w:t>
            </w:r>
          </w:p>
        </w:tc>
      </w:tr>
      <w:tr w:rsidR="003C3AEA" w:rsidRPr="003C3AEA" w:rsidTr="00EE6E11">
        <w:tc>
          <w:tcPr>
            <w:tcW w:w="675" w:type="dxa"/>
          </w:tcPr>
          <w:p w:rsidR="003C3AEA" w:rsidRPr="003C3AEA" w:rsidRDefault="003C3AEA" w:rsidP="003C3AEA">
            <w:pPr>
              <w:rPr>
                <w:color w:val="auto"/>
              </w:rPr>
            </w:pPr>
            <w:r w:rsidRPr="003C3AEA">
              <w:rPr>
                <w:color w:val="auto"/>
              </w:rPr>
              <w:t>3</w:t>
            </w:r>
          </w:p>
        </w:tc>
        <w:tc>
          <w:tcPr>
            <w:tcW w:w="8222" w:type="dxa"/>
          </w:tcPr>
          <w:p w:rsidR="003C3AEA" w:rsidRPr="003C3AEA" w:rsidRDefault="003C3AEA" w:rsidP="003C3AEA">
            <w:pPr>
              <w:rPr>
                <w:color w:val="auto"/>
              </w:rPr>
            </w:pPr>
            <w:r w:rsidRPr="003C3AEA">
              <w:rPr>
                <w:color w:val="auto"/>
              </w:rPr>
              <w:t>Квадратные корни</w:t>
            </w:r>
          </w:p>
        </w:tc>
      </w:tr>
      <w:tr w:rsidR="003C3AEA" w:rsidRPr="003C3AEA" w:rsidTr="00EE6E11">
        <w:tc>
          <w:tcPr>
            <w:tcW w:w="675" w:type="dxa"/>
          </w:tcPr>
          <w:p w:rsidR="003C3AEA" w:rsidRPr="003C3AEA" w:rsidRDefault="003C3AEA" w:rsidP="003C3AEA">
            <w:pPr>
              <w:rPr>
                <w:color w:val="auto"/>
              </w:rPr>
            </w:pPr>
            <w:r w:rsidRPr="003C3AEA">
              <w:rPr>
                <w:color w:val="auto"/>
              </w:rPr>
              <w:t>4</w:t>
            </w:r>
          </w:p>
        </w:tc>
        <w:tc>
          <w:tcPr>
            <w:tcW w:w="8222" w:type="dxa"/>
          </w:tcPr>
          <w:p w:rsidR="003C3AEA" w:rsidRPr="003C3AEA" w:rsidRDefault="003C3AEA" w:rsidP="003C3AEA">
            <w:pPr>
              <w:rPr>
                <w:color w:val="auto"/>
              </w:rPr>
            </w:pPr>
            <w:r w:rsidRPr="003C3AEA">
              <w:rPr>
                <w:color w:val="auto"/>
              </w:rPr>
              <w:t>Квадратные уравнения</w:t>
            </w:r>
          </w:p>
        </w:tc>
      </w:tr>
      <w:tr w:rsidR="003C3AEA" w:rsidRPr="003C3AEA" w:rsidTr="00EE6E11">
        <w:tc>
          <w:tcPr>
            <w:tcW w:w="675" w:type="dxa"/>
          </w:tcPr>
          <w:p w:rsidR="003C3AEA" w:rsidRPr="003C3AEA" w:rsidRDefault="003C3AEA" w:rsidP="003C3AEA">
            <w:pPr>
              <w:rPr>
                <w:color w:val="auto"/>
              </w:rPr>
            </w:pPr>
            <w:r w:rsidRPr="003C3AEA">
              <w:rPr>
                <w:color w:val="auto"/>
              </w:rPr>
              <w:t>5</w:t>
            </w:r>
          </w:p>
        </w:tc>
        <w:tc>
          <w:tcPr>
            <w:tcW w:w="8222" w:type="dxa"/>
          </w:tcPr>
          <w:p w:rsidR="003C3AEA" w:rsidRPr="003C3AEA" w:rsidRDefault="003C3AEA" w:rsidP="003C3AEA">
            <w:pPr>
              <w:rPr>
                <w:color w:val="auto"/>
              </w:rPr>
            </w:pPr>
            <w:r w:rsidRPr="003C3AEA">
              <w:rPr>
                <w:color w:val="auto"/>
              </w:rPr>
              <w:t>Вероятность</w:t>
            </w:r>
          </w:p>
        </w:tc>
      </w:tr>
      <w:tr w:rsidR="003C3AEA" w:rsidRPr="003C3AEA" w:rsidTr="00EE6E11">
        <w:tc>
          <w:tcPr>
            <w:tcW w:w="675" w:type="dxa"/>
          </w:tcPr>
          <w:p w:rsidR="003C3AEA" w:rsidRPr="003C3AEA" w:rsidRDefault="003C3AEA" w:rsidP="003C3AEA">
            <w:pPr>
              <w:rPr>
                <w:color w:val="auto"/>
              </w:rPr>
            </w:pPr>
            <w:r w:rsidRPr="003C3AEA">
              <w:rPr>
                <w:color w:val="auto"/>
              </w:rPr>
              <w:t>6</w:t>
            </w:r>
          </w:p>
        </w:tc>
        <w:tc>
          <w:tcPr>
            <w:tcW w:w="8222" w:type="dxa"/>
          </w:tcPr>
          <w:p w:rsidR="003C3AEA" w:rsidRPr="003C3AEA" w:rsidRDefault="003C3AEA" w:rsidP="003C3AEA">
            <w:pPr>
              <w:rPr>
                <w:color w:val="auto"/>
              </w:rPr>
            </w:pPr>
            <w:r w:rsidRPr="003C3AEA">
              <w:rPr>
                <w:color w:val="auto"/>
              </w:rPr>
              <w:t>Повторение</w:t>
            </w:r>
          </w:p>
        </w:tc>
      </w:tr>
    </w:tbl>
    <w:p w:rsidR="003C3AEA" w:rsidRPr="003C3AEA" w:rsidRDefault="003C3AEA" w:rsidP="003C3AEA">
      <w:pPr>
        <w:widowControl/>
        <w:spacing w:after="200"/>
        <w:rPr>
          <w:rFonts w:ascii="Times New Roman" w:eastAsia="Times New Roman" w:hAnsi="Times New Roman" w:cs="Times New Roman"/>
          <w:color w:val="auto"/>
          <w:lang w:eastAsia="ar-SA" w:bidi="ar-SA"/>
        </w:rPr>
      </w:pPr>
      <w:r w:rsidRPr="003C3AEA">
        <w:rPr>
          <w:rFonts w:ascii="Times New Roman" w:eastAsia="Times New Roman" w:hAnsi="Times New Roman" w:cs="Times New Roman"/>
          <w:color w:val="auto"/>
          <w:lang w:eastAsia="ar-SA" w:bidi="ar-SA"/>
        </w:rPr>
        <w:t>9 класс</w:t>
      </w:r>
    </w:p>
    <w:tbl>
      <w:tblPr>
        <w:tblStyle w:val="150"/>
        <w:tblW w:w="0" w:type="auto"/>
        <w:tblLook w:val="04A0" w:firstRow="1" w:lastRow="0" w:firstColumn="1" w:lastColumn="0" w:noHBand="0" w:noVBand="1"/>
      </w:tblPr>
      <w:tblGrid>
        <w:gridCol w:w="675"/>
        <w:gridCol w:w="8222"/>
      </w:tblGrid>
      <w:tr w:rsidR="003C3AEA" w:rsidRPr="003C3AEA" w:rsidTr="00EE6E11">
        <w:tc>
          <w:tcPr>
            <w:tcW w:w="675" w:type="dxa"/>
          </w:tcPr>
          <w:p w:rsidR="003C3AEA" w:rsidRPr="003C3AEA" w:rsidRDefault="003C3AEA" w:rsidP="003C3AEA">
            <w:pPr>
              <w:rPr>
                <w:color w:val="auto"/>
              </w:rPr>
            </w:pPr>
            <w:r w:rsidRPr="003C3AEA">
              <w:rPr>
                <w:color w:val="auto"/>
              </w:rPr>
              <w:t>№</w:t>
            </w:r>
          </w:p>
        </w:tc>
        <w:tc>
          <w:tcPr>
            <w:tcW w:w="8222" w:type="dxa"/>
          </w:tcPr>
          <w:p w:rsidR="003C3AEA" w:rsidRPr="003C3AEA" w:rsidRDefault="003C3AEA" w:rsidP="003C3AEA">
            <w:pPr>
              <w:rPr>
                <w:color w:val="auto"/>
              </w:rPr>
            </w:pPr>
            <w:r w:rsidRPr="003C3AEA">
              <w:rPr>
                <w:color w:val="auto"/>
              </w:rPr>
              <w:t>Название раздела</w:t>
            </w:r>
          </w:p>
        </w:tc>
      </w:tr>
      <w:tr w:rsidR="003C3AEA" w:rsidRPr="003C3AEA" w:rsidTr="00EE6E11">
        <w:tc>
          <w:tcPr>
            <w:tcW w:w="675" w:type="dxa"/>
          </w:tcPr>
          <w:p w:rsidR="003C3AEA" w:rsidRPr="003C3AEA" w:rsidRDefault="003C3AEA" w:rsidP="003C3AEA">
            <w:pPr>
              <w:rPr>
                <w:color w:val="auto"/>
              </w:rPr>
            </w:pPr>
            <w:r w:rsidRPr="003C3AEA">
              <w:rPr>
                <w:color w:val="auto"/>
              </w:rPr>
              <w:t>1</w:t>
            </w:r>
          </w:p>
        </w:tc>
        <w:tc>
          <w:tcPr>
            <w:tcW w:w="8222" w:type="dxa"/>
          </w:tcPr>
          <w:p w:rsidR="003C3AEA" w:rsidRPr="003C3AEA" w:rsidRDefault="003C3AEA" w:rsidP="003C3AEA">
            <w:pPr>
              <w:rPr>
                <w:color w:val="auto"/>
              </w:rPr>
            </w:pPr>
            <w:r w:rsidRPr="003C3AEA">
              <w:rPr>
                <w:color w:val="auto"/>
              </w:rPr>
              <w:t>Неравенства</w:t>
            </w:r>
          </w:p>
        </w:tc>
      </w:tr>
      <w:tr w:rsidR="003C3AEA" w:rsidRPr="003C3AEA" w:rsidTr="00EE6E11">
        <w:tc>
          <w:tcPr>
            <w:tcW w:w="675" w:type="dxa"/>
          </w:tcPr>
          <w:p w:rsidR="003C3AEA" w:rsidRPr="003C3AEA" w:rsidRDefault="003C3AEA" w:rsidP="003C3AEA">
            <w:pPr>
              <w:rPr>
                <w:color w:val="auto"/>
              </w:rPr>
            </w:pPr>
            <w:r w:rsidRPr="003C3AEA">
              <w:rPr>
                <w:color w:val="auto"/>
              </w:rPr>
              <w:t>2</w:t>
            </w:r>
          </w:p>
        </w:tc>
        <w:tc>
          <w:tcPr>
            <w:tcW w:w="8222" w:type="dxa"/>
          </w:tcPr>
          <w:p w:rsidR="003C3AEA" w:rsidRPr="003C3AEA" w:rsidRDefault="003C3AEA" w:rsidP="003C3AEA">
            <w:pPr>
              <w:rPr>
                <w:color w:val="auto"/>
              </w:rPr>
            </w:pPr>
            <w:r w:rsidRPr="003C3AEA">
              <w:rPr>
                <w:color w:val="auto"/>
              </w:rPr>
              <w:t>Квадратичная функция</w:t>
            </w:r>
          </w:p>
        </w:tc>
      </w:tr>
      <w:tr w:rsidR="003C3AEA" w:rsidRPr="003C3AEA" w:rsidTr="00EE6E11">
        <w:tc>
          <w:tcPr>
            <w:tcW w:w="675" w:type="dxa"/>
          </w:tcPr>
          <w:p w:rsidR="003C3AEA" w:rsidRPr="003C3AEA" w:rsidRDefault="003C3AEA" w:rsidP="003C3AEA">
            <w:pPr>
              <w:rPr>
                <w:color w:val="auto"/>
              </w:rPr>
            </w:pPr>
            <w:r w:rsidRPr="003C3AEA">
              <w:rPr>
                <w:color w:val="auto"/>
              </w:rPr>
              <w:t>3</w:t>
            </w:r>
          </w:p>
        </w:tc>
        <w:tc>
          <w:tcPr>
            <w:tcW w:w="8222" w:type="dxa"/>
          </w:tcPr>
          <w:p w:rsidR="003C3AEA" w:rsidRPr="003C3AEA" w:rsidRDefault="003C3AEA" w:rsidP="003C3AEA">
            <w:pPr>
              <w:rPr>
                <w:color w:val="auto"/>
              </w:rPr>
            </w:pPr>
            <w:r w:rsidRPr="003C3AEA">
              <w:rPr>
                <w:color w:val="auto"/>
              </w:rPr>
              <w:t xml:space="preserve">Корни </w:t>
            </w:r>
            <m:oMath>
              <m:r>
                <w:rPr>
                  <w:rFonts w:ascii="Cambria Math" w:hAnsi="Cambria Math"/>
                  <w:color w:val="auto"/>
                </w:rPr>
                <m:t>n-й</m:t>
              </m:r>
            </m:oMath>
            <w:r w:rsidRPr="003C3AEA">
              <w:rPr>
                <w:color w:val="auto"/>
              </w:rPr>
              <w:t xml:space="preserve">  степени</w:t>
            </w:r>
          </w:p>
        </w:tc>
      </w:tr>
      <w:tr w:rsidR="003C3AEA" w:rsidRPr="003C3AEA" w:rsidTr="00EE6E11">
        <w:tc>
          <w:tcPr>
            <w:tcW w:w="675" w:type="dxa"/>
          </w:tcPr>
          <w:p w:rsidR="003C3AEA" w:rsidRPr="003C3AEA" w:rsidRDefault="003C3AEA" w:rsidP="003C3AEA">
            <w:pPr>
              <w:rPr>
                <w:color w:val="auto"/>
              </w:rPr>
            </w:pPr>
            <w:r w:rsidRPr="003C3AEA">
              <w:rPr>
                <w:color w:val="auto"/>
              </w:rPr>
              <w:t>4</w:t>
            </w:r>
          </w:p>
        </w:tc>
        <w:tc>
          <w:tcPr>
            <w:tcW w:w="8222" w:type="dxa"/>
          </w:tcPr>
          <w:p w:rsidR="003C3AEA" w:rsidRPr="003C3AEA" w:rsidRDefault="003C3AEA" w:rsidP="003C3AEA">
            <w:pPr>
              <w:rPr>
                <w:color w:val="auto"/>
              </w:rPr>
            </w:pPr>
            <w:r w:rsidRPr="003C3AEA">
              <w:rPr>
                <w:color w:val="auto"/>
              </w:rPr>
              <w:t>Прогрессии</w:t>
            </w:r>
          </w:p>
        </w:tc>
      </w:tr>
      <w:tr w:rsidR="003C3AEA" w:rsidRPr="003C3AEA" w:rsidTr="00EE6E11">
        <w:tc>
          <w:tcPr>
            <w:tcW w:w="675" w:type="dxa"/>
          </w:tcPr>
          <w:p w:rsidR="003C3AEA" w:rsidRPr="003C3AEA" w:rsidRDefault="003C3AEA" w:rsidP="003C3AEA">
            <w:pPr>
              <w:rPr>
                <w:color w:val="auto"/>
              </w:rPr>
            </w:pPr>
            <w:r w:rsidRPr="003C3AEA">
              <w:rPr>
                <w:color w:val="auto"/>
              </w:rPr>
              <w:t>5</w:t>
            </w:r>
          </w:p>
        </w:tc>
        <w:tc>
          <w:tcPr>
            <w:tcW w:w="8222" w:type="dxa"/>
          </w:tcPr>
          <w:p w:rsidR="003C3AEA" w:rsidRPr="003C3AEA" w:rsidRDefault="003C3AEA" w:rsidP="003C3AEA">
            <w:pPr>
              <w:rPr>
                <w:color w:val="auto"/>
              </w:rPr>
            </w:pPr>
            <w:r w:rsidRPr="003C3AEA">
              <w:rPr>
                <w:color w:val="auto"/>
              </w:rPr>
              <w:t>Элементы теории вероятностей и статистики</w:t>
            </w:r>
          </w:p>
        </w:tc>
      </w:tr>
      <w:tr w:rsidR="003C3AEA" w:rsidRPr="003C3AEA" w:rsidTr="00EE6E11">
        <w:tc>
          <w:tcPr>
            <w:tcW w:w="675" w:type="dxa"/>
          </w:tcPr>
          <w:p w:rsidR="003C3AEA" w:rsidRPr="003C3AEA" w:rsidRDefault="003C3AEA" w:rsidP="003C3AEA">
            <w:pPr>
              <w:rPr>
                <w:color w:val="auto"/>
              </w:rPr>
            </w:pPr>
            <w:r w:rsidRPr="003C3AEA">
              <w:rPr>
                <w:color w:val="auto"/>
              </w:rPr>
              <w:t>6</w:t>
            </w:r>
          </w:p>
        </w:tc>
        <w:tc>
          <w:tcPr>
            <w:tcW w:w="8222" w:type="dxa"/>
          </w:tcPr>
          <w:p w:rsidR="003C3AEA" w:rsidRPr="003C3AEA" w:rsidRDefault="003C3AEA" w:rsidP="003C3AEA">
            <w:pPr>
              <w:rPr>
                <w:color w:val="auto"/>
              </w:rPr>
            </w:pPr>
            <w:r w:rsidRPr="003C3AEA">
              <w:rPr>
                <w:color w:val="auto"/>
              </w:rPr>
              <w:t>Повторение</w:t>
            </w:r>
          </w:p>
        </w:tc>
      </w:tr>
    </w:tbl>
    <w:p w:rsidR="00D074C9" w:rsidRPr="003C3AEA" w:rsidRDefault="00D074C9" w:rsidP="00D074C9">
      <w:pPr>
        <w:widowControl/>
        <w:spacing w:after="200" w:line="276" w:lineRule="auto"/>
        <w:rPr>
          <w:rFonts w:ascii="Times New Roman" w:eastAsia="Times New Roman" w:hAnsi="Times New Roman" w:cs="Times New Roman"/>
          <w:color w:val="auto"/>
          <w:lang w:bidi="ar-SA"/>
        </w:rPr>
      </w:pPr>
    </w:p>
    <w:p w:rsidR="00D074C9" w:rsidRPr="00691A6E" w:rsidRDefault="00D074C9" w:rsidP="00D074C9">
      <w:pPr>
        <w:widowControl/>
        <w:tabs>
          <w:tab w:val="left" w:pos="5515"/>
          <w:tab w:val="left" w:pos="8789"/>
        </w:tabs>
        <w:spacing w:after="200"/>
        <w:ind w:right="301" w:firstLine="567"/>
        <w:jc w:val="both"/>
        <w:rPr>
          <w:rFonts w:ascii="Times New Roman" w:eastAsia="Times New Roman" w:hAnsi="Times New Roman" w:cs="Times New Roman"/>
          <w:b/>
          <w:color w:val="auto"/>
          <w:lang w:bidi="ar-SA"/>
        </w:rPr>
      </w:pPr>
    </w:p>
    <w:p w:rsidR="00691A6E" w:rsidRPr="00691A6E" w:rsidRDefault="00691A6E" w:rsidP="00691A6E">
      <w:pPr>
        <w:widowControl/>
        <w:spacing w:after="200" w:line="360" w:lineRule="auto"/>
        <w:ind w:firstLine="567"/>
        <w:rPr>
          <w:rFonts w:ascii="Times New Roman" w:eastAsia="Times New Roman" w:hAnsi="Times New Roman" w:cs="Times New Roman"/>
          <w:lang w:bidi="ar-SA"/>
        </w:rPr>
      </w:pPr>
    </w:p>
    <w:p w:rsidR="00691A6E" w:rsidRPr="00691A6E" w:rsidRDefault="00691A6E" w:rsidP="00691A6E">
      <w:pPr>
        <w:widowControl/>
        <w:spacing w:after="200" w:line="360" w:lineRule="auto"/>
        <w:ind w:firstLine="567"/>
        <w:rPr>
          <w:rFonts w:ascii="Times New Roman" w:eastAsia="Times New Roman" w:hAnsi="Times New Roman" w:cs="Times New Roman"/>
          <w:lang w:bidi="ar-SA"/>
        </w:rPr>
      </w:pPr>
    </w:p>
    <w:p w:rsidR="008D0F7E" w:rsidRPr="008D0F7E" w:rsidRDefault="008D0F7E" w:rsidP="008D0F7E">
      <w:pPr>
        <w:widowControl/>
        <w:spacing w:after="200"/>
        <w:rPr>
          <w:rFonts w:ascii="Times New Roman" w:eastAsia="Times New Roman" w:hAnsi="Times New Roman" w:cs="Times New Roman"/>
          <w:color w:val="auto"/>
          <w:lang w:eastAsia="ar-SA" w:bidi="ar-SA"/>
        </w:rPr>
      </w:pPr>
      <w:r w:rsidRPr="008D0F7E">
        <w:rPr>
          <w:rFonts w:ascii="Times New Roman" w:eastAsia="Times New Roman" w:hAnsi="Times New Roman" w:cs="Times New Roman"/>
          <w:color w:val="auto"/>
          <w:lang w:eastAsia="ar-SA" w:bidi="ar-SA"/>
        </w:rPr>
        <w:t>7 класс</w:t>
      </w:r>
      <w:r>
        <w:rPr>
          <w:rFonts w:ascii="Times New Roman" w:eastAsia="Times New Roman" w:hAnsi="Times New Roman" w:cs="Times New Roman"/>
          <w:color w:val="auto"/>
          <w:lang w:eastAsia="ar-SA" w:bidi="ar-SA"/>
        </w:rPr>
        <w:t xml:space="preserve"> (геометрия)</w:t>
      </w:r>
    </w:p>
    <w:tbl>
      <w:tblPr>
        <w:tblStyle w:val="160"/>
        <w:tblW w:w="0" w:type="auto"/>
        <w:tblLook w:val="04A0" w:firstRow="1" w:lastRow="0" w:firstColumn="1" w:lastColumn="0" w:noHBand="0" w:noVBand="1"/>
      </w:tblPr>
      <w:tblGrid>
        <w:gridCol w:w="650"/>
        <w:gridCol w:w="8866"/>
      </w:tblGrid>
      <w:tr w:rsidR="008D0F7E" w:rsidRPr="008D0F7E" w:rsidTr="00EE6E11">
        <w:tc>
          <w:tcPr>
            <w:tcW w:w="675" w:type="dxa"/>
          </w:tcPr>
          <w:p w:rsidR="008D0F7E" w:rsidRPr="008D0F7E" w:rsidRDefault="008D0F7E" w:rsidP="008D0F7E">
            <w:pPr>
              <w:rPr>
                <w:color w:val="auto"/>
              </w:rPr>
            </w:pPr>
            <w:r w:rsidRPr="008D0F7E">
              <w:rPr>
                <w:color w:val="auto"/>
              </w:rPr>
              <w:t>№</w:t>
            </w:r>
          </w:p>
        </w:tc>
        <w:tc>
          <w:tcPr>
            <w:tcW w:w="9633" w:type="dxa"/>
          </w:tcPr>
          <w:p w:rsidR="008D0F7E" w:rsidRPr="008D0F7E" w:rsidRDefault="008D0F7E" w:rsidP="008D0F7E">
            <w:pPr>
              <w:rPr>
                <w:color w:val="auto"/>
              </w:rPr>
            </w:pPr>
            <w:r w:rsidRPr="008D0F7E">
              <w:rPr>
                <w:color w:val="auto"/>
              </w:rPr>
              <w:t>Название раздела</w:t>
            </w:r>
          </w:p>
        </w:tc>
      </w:tr>
      <w:tr w:rsidR="008D0F7E" w:rsidRPr="008D0F7E" w:rsidTr="00EE6E11">
        <w:tc>
          <w:tcPr>
            <w:tcW w:w="675" w:type="dxa"/>
          </w:tcPr>
          <w:p w:rsidR="008D0F7E" w:rsidRPr="008D0F7E" w:rsidRDefault="008D0F7E" w:rsidP="008D0F7E">
            <w:pPr>
              <w:rPr>
                <w:color w:val="auto"/>
              </w:rPr>
            </w:pPr>
            <w:r w:rsidRPr="008D0F7E">
              <w:rPr>
                <w:color w:val="auto"/>
              </w:rPr>
              <w:t>1</w:t>
            </w:r>
          </w:p>
        </w:tc>
        <w:tc>
          <w:tcPr>
            <w:tcW w:w="9633" w:type="dxa"/>
          </w:tcPr>
          <w:p w:rsidR="008D0F7E" w:rsidRPr="008D0F7E" w:rsidRDefault="008D0F7E" w:rsidP="008D0F7E">
            <w:pPr>
              <w:rPr>
                <w:color w:val="auto"/>
              </w:rPr>
            </w:pPr>
            <w:r w:rsidRPr="008D0F7E">
              <w:rPr>
                <w:color w:val="auto"/>
              </w:rPr>
              <w:t>Начальные геометрические сведения</w:t>
            </w:r>
          </w:p>
        </w:tc>
      </w:tr>
      <w:tr w:rsidR="008D0F7E" w:rsidRPr="008D0F7E" w:rsidTr="00EE6E11">
        <w:tc>
          <w:tcPr>
            <w:tcW w:w="675" w:type="dxa"/>
          </w:tcPr>
          <w:p w:rsidR="008D0F7E" w:rsidRPr="008D0F7E" w:rsidRDefault="008D0F7E" w:rsidP="008D0F7E">
            <w:pPr>
              <w:rPr>
                <w:color w:val="auto"/>
              </w:rPr>
            </w:pPr>
            <w:r w:rsidRPr="008D0F7E">
              <w:rPr>
                <w:color w:val="auto"/>
              </w:rPr>
              <w:t>2</w:t>
            </w:r>
          </w:p>
        </w:tc>
        <w:tc>
          <w:tcPr>
            <w:tcW w:w="9633" w:type="dxa"/>
          </w:tcPr>
          <w:p w:rsidR="008D0F7E" w:rsidRPr="008D0F7E" w:rsidRDefault="008D0F7E" w:rsidP="008D0F7E">
            <w:pPr>
              <w:rPr>
                <w:color w:val="auto"/>
              </w:rPr>
            </w:pPr>
            <w:r w:rsidRPr="008D0F7E">
              <w:rPr>
                <w:color w:val="auto"/>
              </w:rPr>
              <w:t>Треугольники</w:t>
            </w:r>
          </w:p>
        </w:tc>
      </w:tr>
      <w:tr w:rsidR="008D0F7E" w:rsidRPr="008D0F7E" w:rsidTr="00EE6E11">
        <w:tc>
          <w:tcPr>
            <w:tcW w:w="675" w:type="dxa"/>
          </w:tcPr>
          <w:p w:rsidR="008D0F7E" w:rsidRPr="008D0F7E" w:rsidRDefault="008D0F7E" w:rsidP="008D0F7E">
            <w:pPr>
              <w:rPr>
                <w:color w:val="auto"/>
              </w:rPr>
            </w:pPr>
            <w:r w:rsidRPr="008D0F7E">
              <w:rPr>
                <w:color w:val="auto"/>
              </w:rPr>
              <w:t>3</w:t>
            </w:r>
          </w:p>
        </w:tc>
        <w:tc>
          <w:tcPr>
            <w:tcW w:w="9633" w:type="dxa"/>
          </w:tcPr>
          <w:p w:rsidR="008D0F7E" w:rsidRPr="008D0F7E" w:rsidRDefault="008D0F7E" w:rsidP="008D0F7E">
            <w:pPr>
              <w:rPr>
                <w:color w:val="auto"/>
              </w:rPr>
            </w:pPr>
            <w:r w:rsidRPr="008D0F7E">
              <w:rPr>
                <w:color w:val="auto"/>
              </w:rPr>
              <w:t>Параллельные прямые</w:t>
            </w:r>
          </w:p>
        </w:tc>
      </w:tr>
      <w:tr w:rsidR="008D0F7E" w:rsidRPr="008D0F7E" w:rsidTr="00EE6E11">
        <w:tc>
          <w:tcPr>
            <w:tcW w:w="675" w:type="dxa"/>
          </w:tcPr>
          <w:p w:rsidR="008D0F7E" w:rsidRPr="008D0F7E" w:rsidRDefault="008D0F7E" w:rsidP="008D0F7E">
            <w:pPr>
              <w:rPr>
                <w:color w:val="auto"/>
              </w:rPr>
            </w:pPr>
            <w:r w:rsidRPr="008D0F7E">
              <w:rPr>
                <w:color w:val="auto"/>
              </w:rPr>
              <w:t>4</w:t>
            </w:r>
          </w:p>
        </w:tc>
        <w:tc>
          <w:tcPr>
            <w:tcW w:w="9633" w:type="dxa"/>
          </w:tcPr>
          <w:p w:rsidR="008D0F7E" w:rsidRPr="008D0F7E" w:rsidRDefault="008D0F7E" w:rsidP="008D0F7E">
            <w:pPr>
              <w:rPr>
                <w:color w:val="auto"/>
              </w:rPr>
            </w:pPr>
            <w:r w:rsidRPr="008D0F7E">
              <w:rPr>
                <w:color w:val="auto"/>
              </w:rPr>
              <w:t>Соотношения между сторонами и углами треугольника</w:t>
            </w:r>
          </w:p>
        </w:tc>
      </w:tr>
    </w:tbl>
    <w:p w:rsidR="008D0F7E" w:rsidRPr="008D0F7E" w:rsidRDefault="008D0F7E" w:rsidP="008D0F7E">
      <w:pPr>
        <w:widowControl/>
        <w:spacing w:after="200"/>
        <w:rPr>
          <w:rFonts w:ascii="Times New Roman" w:eastAsia="Times New Roman" w:hAnsi="Times New Roman" w:cs="Times New Roman"/>
          <w:color w:val="auto"/>
          <w:lang w:eastAsia="ar-SA" w:bidi="ar-SA"/>
        </w:rPr>
      </w:pPr>
    </w:p>
    <w:p w:rsidR="008D0F7E" w:rsidRPr="008D0F7E" w:rsidRDefault="008D0F7E" w:rsidP="008D0F7E">
      <w:pPr>
        <w:widowControl/>
        <w:spacing w:after="200"/>
        <w:rPr>
          <w:rFonts w:ascii="Times New Roman" w:eastAsia="Times New Roman" w:hAnsi="Times New Roman" w:cs="Times New Roman"/>
          <w:color w:val="auto"/>
          <w:lang w:eastAsia="ar-SA" w:bidi="ar-SA"/>
        </w:rPr>
      </w:pPr>
      <w:r w:rsidRPr="008D0F7E">
        <w:rPr>
          <w:rFonts w:ascii="Times New Roman" w:eastAsia="Times New Roman" w:hAnsi="Times New Roman" w:cs="Times New Roman"/>
          <w:color w:val="auto"/>
          <w:lang w:eastAsia="ar-SA" w:bidi="ar-SA"/>
        </w:rPr>
        <w:t>8 класс</w:t>
      </w:r>
    </w:p>
    <w:tbl>
      <w:tblPr>
        <w:tblStyle w:val="160"/>
        <w:tblW w:w="0" w:type="auto"/>
        <w:tblLook w:val="04A0" w:firstRow="1" w:lastRow="0" w:firstColumn="1" w:lastColumn="0" w:noHBand="0" w:noVBand="1"/>
      </w:tblPr>
      <w:tblGrid>
        <w:gridCol w:w="649"/>
        <w:gridCol w:w="8867"/>
      </w:tblGrid>
      <w:tr w:rsidR="008D0F7E" w:rsidRPr="008D0F7E" w:rsidTr="00EE6E11">
        <w:tc>
          <w:tcPr>
            <w:tcW w:w="675" w:type="dxa"/>
          </w:tcPr>
          <w:p w:rsidR="008D0F7E" w:rsidRPr="008D0F7E" w:rsidRDefault="008D0F7E" w:rsidP="008D0F7E">
            <w:pPr>
              <w:rPr>
                <w:color w:val="auto"/>
              </w:rPr>
            </w:pPr>
            <w:r w:rsidRPr="008D0F7E">
              <w:rPr>
                <w:color w:val="auto"/>
              </w:rPr>
              <w:t>№</w:t>
            </w:r>
          </w:p>
        </w:tc>
        <w:tc>
          <w:tcPr>
            <w:tcW w:w="9633" w:type="dxa"/>
          </w:tcPr>
          <w:p w:rsidR="008D0F7E" w:rsidRPr="008D0F7E" w:rsidRDefault="008D0F7E" w:rsidP="008D0F7E">
            <w:pPr>
              <w:rPr>
                <w:color w:val="auto"/>
              </w:rPr>
            </w:pPr>
            <w:r w:rsidRPr="008D0F7E">
              <w:rPr>
                <w:color w:val="auto"/>
              </w:rPr>
              <w:t>Название раздела</w:t>
            </w:r>
          </w:p>
        </w:tc>
      </w:tr>
      <w:tr w:rsidR="008D0F7E" w:rsidRPr="008D0F7E" w:rsidTr="00EE6E11">
        <w:tc>
          <w:tcPr>
            <w:tcW w:w="675" w:type="dxa"/>
          </w:tcPr>
          <w:p w:rsidR="008D0F7E" w:rsidRPr="008D0F7E" w:rsidRDefault="008D0F7E" w:rsidP="008D0F7E">
            <w:pPr>
              <w:rPr>
                <w:color w:val="auto"/>
              </w:rPr>
            </w:pPr>
            <w:r w:rsidRPr="008D0F7E">
              <w:rPr>
                <w:color w:val="auto"/>
              </w:rPr>
              <w:t>1</w:t>
            </w:r>
          </w:p>
        </w:tc>
        <w:tc>
          <w:tcPr>
            <w:tcW w:w="9633" w:type="dxa"/>
          </w:tcPr>
          <w:p w:rsidR="008D0F7E" w:rsidRPr="008D0F7E" w:rsidRDefault="008D0F7E" w:rsidP="008D0F7E">
            <w:pPr>
              <w:rPr>
                <w:color w:val="auto"/>
              </w:rPr>
            </w:pPr>
            <w:r w:rsidRPr="008D0F7E">
              <w:rPr>
                <w:color w:val="auto"/>
              </w:rPr>
              <w:t>Четырехугольники</w:t>
            </w:r>
          </w:p>
        </w:tc>
      </w:tr>
      <w:tr w:rsidR="008D0F7E" w:rsidRPr="008D0F7E" w:rsidTr="00EE6E11">
        <w:tc>
          <w:tcPr>
            <w:tcW w:w="675" w:type="dxa"/>
          </w:tcPr>
          <w:p w:rsidR="008D0F7E" w:rsidRPr="008D0F7E" w:rsidRDefault="008D0F7E" w:rsidP="008D0F7E">
            <w:pPr>
              <w:rPr>
                <w:color w:val="auto"/>
              </w:rPr>
            </w:pPr>
            <w:r w:rsidRPr="008D0F7E">
              <w:rPr>
                <w:color w:val="auto"/>
              </w:rPr>
              <w:t>2</w:t>
            </w:r>
          </w:p>
        </w:tc>
        <w:tc>
          <w:tcPr>
            <w:tcW w:w="9633" w:type="dxa"/>
          </w:tcPr>
          <w:p w:rsidR="008D0F7E" w:rsidRPr="008D0F7E" w:rsidRDefault="008D0F7E" w:rsidP="008D0F7E">
            <w:pPr>
              <w:rPr>
                <w:color w:val="auto"/>
              </w:rPr>
            </w:pPr>
            <w:r w:rsidRPr="008D0F7E">
              <w:rPr>
                <w:color w:val="auto"/>
              </w:rPr>
              <w:t>Площадь</w:t>
            </w:r>
          </w:p>
        </w:tc>
      </w:tr>
      <w:tr w:rsidR="008D0F7E" w:rsidRPr="008D0F7E" w:rsidTr="00EE6E11">
        <w:tc>
          <w:tcPr>
            <w:tcW w:w="675" w:type="dxa"/>
          </w:tcPr>
          <w:p w:rsidR="008D0F7E" w:rsidRPr="008D0F7E" w:rsidRDefault="008D0F7E" w:rsidP="008D0F7E">
            <w:pPr>
              <w:rPr>
                <w:color w:val="auto"/>
              </w:rPr>
            </w:pPr>
            <w:r w:rsidRPr="008D0F7E">
              <w:rPr>
                <w:color w:val="auto"/>
              </w:rPr>
              <w:t>3</w:t>
            </w:r>
          </w:p>
        </w:tc>
        <w:tc>
          <w:tcPr>
            <w:tcW w:w="9633" w:type="dxa"/>
          </w:tcPr>
          <w:p w:rsidR="008D0F7E" w:rsidRPr="008D0F7E" w:rsidRDefault="008D0F7E" w:rsidP="008D0F7E">
            <w:pPr>
              <w:rPr>
                <w:color w:val="auto"/>
              </w:rPr>
            </w:pPr>
            <w:r w:rsidRPr="008D0F7E">
              <w:rPr>
                <w:color w:val="auto"/>
              </w:rPr>
              <w:t>Подобные треугольники</w:t>
            </w:r>
          </w:p>
        </w:tc>
      </w:tr>
      <w:tr w:rsidR="008D0F7E" w:rsidRPr="008D0F7E" w:rsidTr="00EE6E11">
        <w:tc>
          <w:tcPr>
            <w:tcW w:w="675" w:type="dxa"/>
          </w:tcPr>
          <w:p w:rsidR="008D0F7E" w:rsidRPr="008D0F7E" w:rsidRDefault="008D0F7E" w:rsidP="008D0F7E">
            <w:pPr>
              <w:rPr>
                <w:color w:val="auto"/>
              </w:rPr>
            </w:pPr>
            <w:r w:rsidRPr="008D0F7E">
              <w:rPr>
                <w:color w:val="auto"/>
              </w:rPr>
              <w:t>4</w:t>
            </w:r>
          </w:p>
        </w:tc>
        <w:tc>
          <w:tcPr>
            <w:tcW w:w="9633" w:type="dxa"/>
          </w:tcPr>
          <w:p w:rsidR="008D0F7E" w:rsidRPr="008D0F7E" w:rsidRDefault="008D0F7E" w:rsidP="008D0F7E">
            <w:pPr>
              <w:rPr>
                <w:color w:val="auto"/>
              </w:rPr>
            </w:pPr>
            <w:r w:rsidRPr="008D0F7E">
              <w:rPr>
                <w:color w:val="auto"/>
              </w:rPr>
              <w:t>Окружность</w:t>
            </w:r>
          </w:p>
        </w:tc>
      </w:tr>
    </w:tbl>
    <w:p w:rsidR="008D0F7E" w:rsidRPr="008D0F7E" w:rsidRDefault="008D0F7E" w:rsidP="008D0F7E">
      <w:pPr>
        <w:widowControl/>
        <w:spacing w:after="200"/>
        <w:rPr>
          <w:rFonts w:ascii="Times New Roman" w:eastAsia="Times New Roman" w:hAnsi="Times New Roman" w:cs="Times New Roman"/>
          <w:color w:val="auto"/>
          <w:lang w:eastAsia="ar-SA" w:bidi="ar-SA"/>
        </w:rPr>
      </w:pPr>
    </w:p>
    <w:p w:rsidR="008D0F7E" w:rsidRPr="008D0F7E" w:rsidRDefault="008D0F7E" w:rsidP="008D0F7E">
      <w:pPr>
        <w:widowControl/>
        <w:spacing w:after="200"/>
        <w:rPr>
          <w:rFonts w:ascii="Times New Roman" w:eastAsia="Times New Roman" w:hAnsi="Times New Roman" w:cs="Times New Roman"/>
          <w:color w:val="auto"/>
          <w:lang w:eastAsia="ar-SA" w:bidi="ar-SA"/>
        </w:rPr>
      </w:pPr>
      <w:r w:rsidRPr="008D0F7E">
        <w:rPr>
          <w:rFonts w:ascii="Times New Roman" w:eastAsia="Times New Roman" w:hAnsi="Times New Roman" w:cs="Times New Roman"/>
          <w:color w:val="auto"/>
          <w:lang w:eastAsia="ar-SA" w:bidi="ar-SA"/>
        </w:rPr>
        <w:t>9 класс</w:t>
      </w:r>
    </w:p>
    <w:tbl>
      <w:tblPr>
        <w:tblStyle w:val="160"/>
        <w:tblW w:w="0" w:type="auto"/>
        <w:tblLook w:val="04A0" w:firstRow="1" w:lastRow="0" w:firstColumn="1" w:lastColumn="0" w:noHBand="0" w:noVBand="1"/>
      </w:tblPr>
      <w:tblGrid>
        <w:gridCol w:w="650"/>
        <w:gridCol w:w="8866"/>
      </w:tblGrid>
      <w:tr w:rsidR="008D0F7E" w:rsidRPr="008D0F7E" w:rsidTr="00EE6E11">
        <w:tc>
          <w:tcPr>
            <w:tcW w:w="675" w:type="dxa"/>
          </w:tcPr>
          <w:p w:rsidR="008D0F7E" w:rsidRPr="008D0F7E" w:rsidRDefault="008D0F7E" w:rsidP="008D0F7E">
            <w:pPr>
              <w:rPr>
                <w:color w:val="auto"/>
              </w:rPr>
            </w:pPr>
            <w:r w:rsidRPr="008D0F7E">
              <w:rPr>
                <w:color w:val="auto"/>
              </w:rPr>
              <w:t>№</w:t>
            </w:r>
          </w:p>
        </w:tc>
        <w:tc>
          <w:tcPr>
            <w:tcW w:w="9633" w:type="dxa"/>
          </w:tcPr>
          <w:p w:rsidR="008D0F7E" w:rsidRPr="008D0F7E" w:rsidRDefault="008D0F7E" w:rsidP="008D0F7E">
            <w:pPr>
              <w:rPr>
                <w:color w:val="auto"/>
              </w:rPr>
            </w:pPr>
            <w:r w:rsidRPr="008D0F7E">
              <w:rPr>
                <w:color w:val="auto"/>
              </w:rPr>
              <w:t>Название раздела</w:t>
            </w:r>
          </w:p>
        </w:tc>
      </w:tr>
      <w:tr w:rsidR="008D0F7E" w:rsidRPr="008D0F7E" w:rsidTr="00EE6E11">
        <w:tc>
          <w:tcPr>
            <w:tcW w:w="675" w:type="dxa"/>
          </w:tcPr>
          <w:p w:rsidR="008D0F7E" w:rsidRPr="008D0F7E" w:rsidRDefault="008D0F7E" w:rsidP="008D0F7E">
            <w:pPr>
              <w:rPr>
                <w:color w:val="auto"/>
              </w:rPr>
            </w:pPr>
            <w:r w:rsidRPr="008D0F7E">
              <w:rPr>
                <w:color w:val="auto"/>
              </w:rPr>
              <w:t>1</w:t>
            </w:r>
          </w:p>
        </w:tc>
        <w:tc>
          <w:tcPr>
            <w:tcW w:w="9633" w:type="dxa"/>
          </w:tcPr>
          <w:p w:rsidR="008D0F7E" w:rsidRPr="008D0F7E" w:rsidRDefault="008D0F7E" w:rsidP="008D0F7E">
            <w:pPr>
              <w:rPr>
                <w:color w:val="auto"/>
              </w:rPr>
            </w:pPr>
            <w:r w:rsidRPr="008D0F7E">
              <w:rPr>
                <w:color w:val="auto"/>
              </w:rPr>
              <w:t>Векторы</w:t>
            </w:r>
          </w:p>
        </w:tc>
      </w:tr>
      <w:tr w:rsidR="008D0F7E" w:rsidRPr="008D0F7E" w:rsidTr="00EE6E11">
        <w:tc>
          <w:tcPr>
            <w:tcW w:w="675" w:type="dxa"/>
          </w:tcPr>
          <w:p w:rsidR="008D0F7E" w:rsidRPr="008D0F7E" w:rsidRDefault="008D0F7E" w:rsidP="008D0F7E">
            <w:pPr>
              <w:rPr>
                <w:color w:val="auto"/>
              </w:rPr>
            </w:pPr>
            <w:r w:rsidRPr="008D0F7E">
              <w:rPr>
                <w:color w:val="auto"/>
              </w:rPr>
              <w:t>2</w:t>
            </w:r>
          </w:p>
        </w:tc>
        <w:tc>
          <w:tcPr>
            <w:tcW w:w="9633" w:type="dxa"/>
          </w:tcPr>
          <w:p w:rsidR="008D0F7E" w:rsidRPr="008D0F7E" w:rsidRDefault="008D0F7E" w:rsidP="008D0F7E">
            <w:pPr>
              <w:rPr>
                <w:color w:val="auto"/>
              </w:rPr>
            </w:pPr>
            <w:r w:rsidRPr="008D0F7E">
              <w:rPr>
                <w:color w:val="auto"/>
              </w:rPr>
              <w:t>Метод координат</w:t>
            </w:r>
          </w:p>
        </w:tc>
      </w:tr>
      <w:tr w:rsidR="008D0F7E" w:rsidRPr="008D0F7E" w:rsidTr="00EE6E11">
        <w:tc>
          <w:tcPr>
            <w:tcW w:w="675" w:type="dxa"/>
          </w:tcPr>
          <w:p w:rsidR="008D0F7E" w:rsidRPr="008D0F7E" w:rsidRDefault="008D0F7E" w:rsidP="008D0F7E">
            <w:pPr>
              <w:rPr>
                <w:color w:val="auto"/>
              </w:rPr>
            </w:pPr>
            <w:r w:rsidRPr="008D0F7E">
              <w:rPr>
                <w:color w:val="auto"/>
              </w:rPr>
              <w:t>3</w:t>
            </w:r>
          </w:p>
        </w:tc>
        <w:tc>
          <w:tcPr>
            <w:tcW w:w="9633" w:type="dxa"/>
          </w:tcPr>
          <w:p w:rsidR="008D0F7E" w:rsidRPr="008D0F7E" w:rsidRDefault="008D0F7E" w:rsidP="008D0F7E">
            <w:pPr>
              <w:rPr>
                <w:color w:val="auto"/>
              </w:rPr>
            </w:pPr>
            <w:r w:rsidRPr="008D0F7E">
              <w:rPr>
                <w:color w:val="auto"/>
              </w:rPr>
              <w:t>Соотношения между сторонами и углами треугольника. Скалярное произведение векторов</w:t>
            </w:r>
          </w:p>
        </w:tc>
      </w:tr>
      <w:tr w:rsidR="008D0F7E" w:rsidRPr="008D0F7E" w:rsidTr="00EE6E11">
        <w:tc>
          <w:tcPr>
            <w:tcW w:w="675" w:type="dxa"/>
          </w:tcPr>
          <w:p w:rsidR="008D0F7E" w:rsidRPr="008D0F7E" w:rsidRDefault="008D0F7E" w:rsidP="008D0F7E">
            <w:pPr>
              <w:rPr>
                <w:color w:val="auto"/>
              </w:rPr>
            </w:pPr>
            <w:r w:rsidRPr="008D0F7E">
              <w:rPr>
                <w:color w:val="auto"/>
              </w:rPr>
              <w:t>4</w:t>
            </w:r>
          </w:p>
        </w:tc>
        <w:tc>
          <w:tcPr>
            <w:tcW w:w="9633" w:type="dxa"/>
          </w:tcPr>
          <w:p w:rsidR="008D0F7E" w:rsidRPr="008D0F7E" w:rsidRDefault="008D0F7E" w:rsidP="008D0F7E">
            <w:pPr>
              <w:rPr>
                <w:color w:val="auto"/>
              </w:rPr>
            </w:pPr>
            <w:r w:rsidRPr="008D0F7E">
              <w:rPr>
                <w:color w:val="auto"/>
              </w:rPr>
              <w:t>Длина окружности и площадь круга</w:t>
            </w:r>
          </w:p>
        </w:tc>
      </w:tr>
      <w:tr w:rsidR="008D0F7E" w:rsidRPr="008D0F7E" w:rsidTr="00EE6E11">
        <w:tc>
          <w:tcPr>
            <w:tcW w:w="675" w:type="dxa"/>
          </w:tcPr>
          <w:p w:rsidR="008D0F7E" w:rsidRPr="008D0F7E" w:rsidRDefault="008D0F7E" w:rsidP="008D0F7E">
            <w:pPr>
              <w:rPr>
                <w:color w:val="auto"/>
              </w:rPr>
            </w:pPr>
            <w:r w:rsidRPr="008D0F7E">
              <w:rPr>
                <w:color w:val="auto"/>
              </w:rPr>
              <w:t>5</w:t>
            </w:r>
          </w:p>
        </w:tc>
        <w:tc>
          <w:tcPr>
            <w:tcW w:w="9633" w:type="dxa"/>
          </w:tcPr>
          <w:p w:rsidR="008D0F7E" w:rsidRPr="008D0F7E" w:rsidRDefault="008D0F7E" w:rsidP="008D0F7E">
            <w:pPr>
              <w:rPr>
                <w:color w:val="auto"/>
              </w:rPr>
            </w:pPr>
            <w:r w:rsidRPr="008D0F7E">
              <w:rPr>
                <w:color w:val="auto"/>
              </w:rPr>
              <w:t>Движения</w:t>
            </w:r>
          </w:p>
        </w:tc>
      </w:tr>
    </w:tbl>
    <w:p w:rsidR="00691A6E" w:rsidRPr="008D0F7E" w:rsidRDefault="00691A6E" w:rsidP="00691A6E">
      <w:pPr>
        <w:widowControl/>
        <w:spacing w:after="200" w:line="360" w:lineRule="auto"/>
        <w:ind w:firstLine="567"/>
        <w:rPr>
          <w:rFonts w:ascii="Times New Roman" w:eastAsia="Times New Roman" w:hAnsi="Times New Roman" w:cs="Times New Roman"/>
          <w:b/>
          <w:lang w:bidi="ar-SA"/>
        </w:rPr>
      </w:pPr>
    </w:p>
    <w:p w:rsidR="00691A6E" w:rsidRDefault="00AF22F4" w:rsidP="00691A6E">
      <w:pPr>
        <w:widowControl/>
        <w:spacing w:after="200" w:line="360" w:lineRule="auto"/>
        <w:ind w:firstLine="567"/>
        <w:rPr>
          <w:rFonts w:ascii="Times New Roman" w:eastAsia="Times New Roman" w:hAnsi="Times New Roman" w:cs="Times New Roman"/>
          <w:b/>
          <w:lang w:bidi="ar-SA"/>
        </w:rPr>
      </w:pPr>
      <w:r>
        <w:rPr>
          <w:rFonts w:ascii="Times New Roman" w:eastAsia="Times New Roman" w:hAnsi="Times New Roman" w:cs="Times New Roman"/>
          <w:b/>
          <w:lang w:bidi="ar-SA"/>
        </w:rPr>
        <w:t>2.2.14</w:t>
      </w:r>
      <w:r w:rsidR="008D0F7E" w:rsidRPr="008D0F7E">
        <w:rPr>
          <w:rFonts w:ascii="Times New Roman" w:eastAsia="Times New Roman" w:hAnsi="Times New Roman" w:cs="Times New Roman"/>
          <w:b/>
          <w:lang w:bidi="ar-SA"/>
        </w:rPr>
        <w:t xml:space="preserve">. Информатика </w:t>
      </w:r>
    </w:p>
    <w:p w:rsidR="00AF22F4" w:rsidRPr="00AF22F4" w:rsidRDefault="00AF22F4" w:rsidP="00AF22F4">
      <w:pPr>
        <w:autoSpaceDE w:val="0"/>
        <w:autoSpaceDN w:val="0"/>
        <w:spacing w:before="4"/>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Введение</w:t>
      </w:r>
    </w:p>
    <w:p w:rsidR="00AF22F4" w:rsidRPr="00AF22F4" w:rsidRDefault="00AF22F4" w:rsidP="00AF22F4">
      <w:pPr>
        <w:autoSpaceDE w:val="0"/>
        <w:autoSpaceDN w:val="0"/>
        <w:spacing w:line="274" w:lineRule="exact"/>
        <w:ind w:left="810"/>
        <w:rPr>
          <w:rFonts w:ascii="Times New Roman" w:eastAsia="Times New Roman" w:hAnsi="Times New Roman" w:cs="Times New Roman"/>
          <w:b/>
          <w:color w:val="auto"/>
          <w:szCs w:val="22"/>
          <w:lang w:eastAsia="en-US" w:bidi="ar-SA"/>
        </w:rPr>
      </w:pPr>
      <w:r w:rsidRPr="00AF22F4">
        <w:rPr>
          <w:rFonts w:ascii="Times New Roman" w:eastAsia="Times New Roman" w:hAnsi="Times New Roman" w:cs="Times New Roman"/>
          <w:b/>
          <w:color w:val="auto"/>
          <w:szCs w:val="22"/>
          <w:lang w:eastAsia="en-US" w:bidi="ar-SA"/>
        </w:rPr>
        <w:t>Информация и информационные процессы</w:t>
      </w:r>
    </w:p>
    <w:p w:rsidR="00AF22F4" w:rsidRPr="00AF22F4" w:rsidRDefault="00AF22F4" w:rsidP="00AF22F4">
      <w:pPr>
        <w:autoSpaceDE w:val="0"/>
        <w:autoSpaceDN w:val="0"/>
        <w:ind w:left="810"/>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Информация – одно из основных обобщающих понятий современной науки. Различные аспекты слова  «информация»: информация как данные, которые  мо-</w:t>
      </w:r>
    </w:p>
    <w:p w:rsidR="00AF22F4" w:rsidRPr="00AF22F4" w:rsidRDefault="00AF22F4" w:rsidP="00AF22F4">
      <w:pPr>
        <w:autoSpaceDE w:val="0"/>
        <w:autoSpaceDN w:val="0"/>
        <w:spacing w:before="2"/>
        <w:ind w:left="102"/>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гут быть обработаны автоматизированной системой, и информация как сведения, пред- назначенные для восприятия человеком.</w:t>
      </w:r>
    </w:p>
    <w:p w:rsidR="00AF22F4" w:rsidRPr="00AF22F4" w:rsidRDefault="00AF22F4" w:rsidP="00AF22F4">
      <w:pPr>
        <w:autoSpaceDE w:val="0"/>
        <w:autoSpaceDN w:val="0"/>
        <w:ind w:left="102" w:right="108"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Примеры данных: тексты, числа. Дискретность данных. Анализ данных. Воз- можность описания непрерывных объектов и процессов с помощью дискретных дан- ных.</w:t>
      </w:r>
    </w:p>
    <w:p w:rsidR="00AF22F4" w:rsidRPr="00AF22F4" w:rsidRDefault="00AF22F4" w:rsidP="00AF22F4">
      <w:pPr>
        <w:autoSpaceDE w:val="0"/>
        <w:autoSpaceDN w:val="0"/>
        <w:ind w:left="102" w:right="111"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Информационные процессы – процессы, связанные с хранением, преобразовани- ем и передачей данных.</w:t>
      </w:r>
    </w:p>
    <w:p w:rsidR="00AF22F4" w:rsidRPr="00AF22F4" w:rsidRDefault="00AF22F4" w:rsidP="00AF22F4">
      <w:pPr>
        <w:autoSpaceDE w:val="0"/>
        <w:autoSpaceDN w:val="0"/>
        <w:spacing w:before="5" w:line="274" w:lineRule="exact"/>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Компьютер – универсальное устройство обработки данных</w:t>
      </w:r>
    </w:p>
    <w:p w:rsidR="00AF22F4" w:rsidRPr="00AF22F4" w:rsidRDefault="00AF22F4" w:rsidP="00AF22F4">
      <w:pPr>
        <w:autoSpaceDE w:val="0"/>
        <w:autoSpaceDN w:val="0"/>
        <w:ind w:left="102" w:right="113"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Архитектура компьютера: процессор, оперативная память, внешняя энергонеза- висимая память, устройства ввода-вывода; их количественные характеристики.</w:t>
      </w:r>
    </w:p>
    <w:p w:rsidR="00AF22F4" w:rsidRPr="00AF22F4" w:rsidRDefault="00AF22F4" w:rsidP="00AF22F4">
      <w:pPr>
        <w:autoSpaceDE w:val="0"/>
        <w:autoSpaceDN w:val="0"/>
        <w:spacing w:before="2"/>
        <w:ind w:left="102" w:right="115"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Компьютеры, встроенные в технические устройства и производственные ком- плексы. Роботизированные производства, аддитивные технологии (3</w:t>
      </w:r>
      <w:r w:rsidRPr="00AF22F4">
        <w:rPr>
          <w:rFonts w:ascii="Times New Roman" w:eastAsia="Times New Roman" w:hAnsi="Times New Roman" w:cs="Times New Roman"/>
          <w:color w:val="auto"/>
          <w:lang w:val="en-US" w:eastAsia="en-US" w:bidi="ar-SA"/>
        </w:rPr>
        <w:t>D</w:t>
      </w:r>
      <w:r w:rsidRPr="00AF22F4">
        <w:rPr>
          <w:rFonts w:ascii="Times New Roman" w:eastAsia="Times New Roman" w:hAnsi="Times New Roman" w:cs="Times New Roman"/>
          <w:color w:val="auto"/>
          <w:lang w:eastAsia="en-US" w:bidi="ar-SA"/>
        </w:rPr>
        <w:t>-принтеры).</w:t>
      </w:r>
    </w:p>
    <w:p w:rsidR="00AF22F4" w:rsidRPr="00AF22F4" w:rsidRDefault="00AF22F4" w:rsidP="00AF22F4">
      <w:pPr>
        <w:autoSpaceDE w:val="0"/>
        <w:autoSpaceDN w:val="0"/>
        <w:ind w:left="810"/>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Программное обеспечение компьютера.</w:t>
      </w:r>
    </w:p>
    <w:p w:rsidR="00AF22F4" w:rsidRPr="00AF22F4" w:rsidRDefault="00AF22F4" w:rsidP="00AF22F4">
      <w:pPr>
        <w:autoSpaceDE w:val="0"/>
        <w:autoSpaceDN w:val="0"/>
        <w:ind w:left="102" w:right="114"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AF22F4" w:rsidRPr="00AF22F4" w:rsidRDefault="00AF22F4" w:rsidP="00AF22F4">
      <w:pPr>
        <w:autoSpaceDE w:val="0"/>
        <w:autoSpaceDN w:val="0"/>
        <w:ind w:left="102" w:right="109"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История и тенденции развития компьютеров, улучшение характеристик компь- ютеров. Суперкомпьютеры.</w:t>
      </w:r>
    </w:p>
    <w:p w:rsidR="00AF22F4" w:rsidRPr="00AF22F4" w:rsidRDefault="00AF22F4" w:rsidP="00AF22F4">
      <w:pPr>
        <w:pStyle w:val="aff0"/>
        <w:spacing w:line="240" w:lineRule="auto"/>
        <w:rPr>
          <w:sz w:val="22"/>
          <w:szCs w:val="22"/>
        </w:rPr>
      </w:pPr>
      <w:r w:rsidRPr="00AF22F4">
        <w:rPr>
          <w:sz w:val="22"/>
          <w:szCs w:val="22"/>
        </w:rPr>
        <w:t>Физические ограничения на значения характеристик компьютеров. Параллельные вычисления.</w:t>
      </w:r>
    </w:p>
    <w:p w:rsidR="00AF22F4" w:rsidRPr="00AF22F4" w:rsidRDefault="00AF22F4" w:rsidP="00AF22F4">
      <w:pPr>
        <w:pStyle w:val="aff0"/>
        <w:rPr>
          <w:sz w:val="22"/>
          <w:szCs w:val="22"/>
        </w:rPr>
        <w:sectPr w:rsidR="00AF22F4" w:rsidRPr="00AF22F4" w:rsidSect="00AF22F4">
          <w:footerReference w:type="default" r:id="rId12"/>
          <w:type w:val="continuous"/>
          <w:pgSz w:w="11920" w:h="16850"/>
          <w:pgMar w:top="1140" w:right="1020" w:bottom="1340" w:left="1600" w:header="0" w:footer="1160" w:gutter="0"/>
          <w:pgNumType w:start="220"/>
          <w:cols w:space="720"/>
        </w:sectPr>
      </w:pPr>
    </w:p>
    <w:p w:rsidR="00AF22F4" w:rsidRPr="00AF22F4" w:rsidRDefault="00AF22F4" w:rsidP="00AF22F4">
      <w:pPr>
        <w:pStyle w:val="aff0"/>
        <w:rPr>
          <w:sz w:val="22"/>
          <w:szCs w:val="22"/>
        </w:rPr>
      </w:pPr>
      <w:r w:rsidRPr="00AF22F4">
        <w:rPr>
          <w:sz w:val="22"/>
          <w:szCs w:val="22"/>
        </w:rPr>
        <w:t>Техника безопасности и правила работы на компьютере.</w:t>
      </w:r>
    </w:p>
    <w:p w:rsidR="00AF22F4" w:rsidRPr="00AF22F4" w:rsidRDefault="00AF22F4" w:rsidP="00AF22F4">
      <w:pPr>
        <w:pStyle w:val="aff0"/>
        <w:rPr>
          <w:b/>
          <w:bCs/>
          <w:sz w:val="22"/>
          <w:szCs w:val="22"/>
        </w:rPr>
      </w:pPr>
      <w:r w:rsidRPr="00AF22F4">
        <w:rPr>
          <w:b/>
          <w:bCs/>
          <w:sz w:val="22"/>
          <w:szCs w:val="22"/>
        </w:rPr>
        <w:t>Математические основы информатики Тексты и кодирование</w:t>
      </w:r>
    </w:p>
    <w:p w:rsidR="00AF22F4" w:rsidRPr="00AF22F4" w:rsidRDefault="00AF22F4" w:rsidP="00AF22F4">
      <w:pPr>
        <w:pStyle w:val="aff0"/>
        <w:rPr>
          <w:sz w:val="22"/>
          <w:szCs w:val="22"/>
        </w:rPr>
      </w:pPr>
      <w:r w:rsidRPr="00AF22F4">
        <w:rPr>
          <w:sz w:val="22"/>
          <w:szCs w:val="22"/>
        </w:rPr>
        <w:t>Символ. Алфавит – конечное множество символов. Текст – конечная последова- тельность символов данного алфавита. Количество различных текстов данной длины в данном алфавите.</w:t>
      </w:r>
    </w:p>
    <w:p w:rsidR="00AF22F4" w:rsidRPr="00AF22F4" w:rsidRDefault="00AF22F4" w:rsidP="00AF22F4">
      <w:pPr>
        <w:pStyle w:val="aff0"/>
        <w:rPr>
          <w:sz w:val="22"/>
          <w:szCs w:val="22"/>
        </w:rPr>
      </w:pPr>
      <w:r w:rsidRPr="00AF22F4">
        <w:rPr>
          <w:sz w:val="22"/>
          <w:szCs w:val="22"/>
        </w:rPr>
        <w:t>Разнообразие языков и алфавитов. Естественные и формальные языки. Алфавит текстов на русском языке.</w:t>
      </w:r>
    </w:p>
    <w:p w:rsidR="00AF22F4" w:rsidRPr="00AF22F4" w:rsidRDefault="00AF22F4" w:rsidP="00AF22F4">
      <w:pPr>
        <w:pStyle w:val="aff0"/>
        <w:rPr>
          <w:sz w:val="22"/>
          <w:szCs w:val="22"/>
        </w:rPr>
      </w:pPr>
      <w:r w:rsidRPr="00AF22F4">
        <w:rPr>
          <w:sz w:val="22"/>
          <w:szCs w:val="22"/>
        </w:rPr>
        <w:t>Кодирование символов одного алфавита с помощью кодовых слов в другом ал- фавите; кодовая таблица, декодирование.</w:t>
      </w:r>
    </w:p>
    <w:p w:rsidR="00AF22F4" w:rsidRPr="00AF22F4" w:rsidRDefault="00AF22F4" w:rsidP="00AF22F4">
      <w:pPr>
        <w:pStyle w:val="aff0"/>
        <w:rPr>
          <w:sz w:val="22"/>
          <w:szCs w:val="22"/>
        </w:rPr>
      </w:pPr>
      <w:r w:rsidRPr="00AF22F4">
        <w:rPr>
          <w:sz w:val="22"/>
          <w:szCs w:val="22"/>
        </w:rPr>
        <w:t>Двоичный алфавит. Представление данных в компьютере как текстов в двоич- ном алфавите.</w:t>
      </w:r>
    </w:p>
    <w:p w:rsidR="00AF22F4" w:rsidRPr="00AF22F4" w:rsidRDefault="00AF22F4" w:rsidP="00AF22F4">
      <w:pPr>
        <w:pStyle w:val="aff0"/>
        <w:rPr>
          <w:sz w:val="22"/>
          <w:szCs w:val="22"/>
        </w:rPr>
      </w:pPr>
      <w:r w:rsidRPr="00AF22F4">
        <w:rPr>
          <w:sz w:val="22"/>
          <w:szCs w:val="22"/>
        </w:rPr>
        <w:t xml:space="preserve">Двоичные коды с фиксированной длиной кодового слова. Разрядность кода – </w:t>
      </w:r>
      <w:r w:rsidRPr="00AF22F4">
        <w:rPr>
          <w:position w:val="1"/>
          <w:sz w:val="22"/>
          <w:szCs w:val="22"/>
        </w:rPr>
        <w:t xml:space="preserve">длина кодового слова. Примеры двоичных кодов с разрядностью 8, 16, </w:t>
      </w:r>
      <w:r w:rsidRPr="00AF22F4">
        <w:rPr>
          <w:sz w:val="22"/>
          <w:szCs w:val="22"/>
        </w:rPr>
        <w:t>32.</w:t>
      </w:r>
    </w:p>
    <w:p w:rsidR="00AF22F4" w:rsidRPr="00AF22F4" w:rsidRDefault="00AF22F4" w:rsidP="00AF22F4">
      <w:pPr>
        <w:pStyle w:val="aff0"/>
        <w:rPr>
          <w:sz w:val="22"/>
          <w:szCs w:val="22"/>
        </w:rPr>
      </w:pPr>
      <w:r w:rsidRPr="00AF22F4">
        <w:rPr>
          <w:sz w:val="22"/>
          <w:szCs w:val="22"/>
        </w:rPr>
        <w:t>Единицы измерения длины двоичных текстов: бит, байт, Килобайт и т.д. Коли- чество информации, содержащееся в сообщении.</w:t>
      </w:r>
    </w:p>
    <w:p w:rsidR="00AF22F4" w:rsidRPr="00AF22F4" w:rsidRDefault="00AF22F4" w:rsidP="00AF22F4">
      <w:pPr>
        <w:pStyle w:val="aff0"/>
        <w:rPr>
          <w:sz w:val="22"/>
          <w:szCs w:val="22"/>
        </w:rPr>
      </w:pPr>
      <w:r w:rsidRPr="00AF22F4">
        <w:rPr>
          <w:sz w:val="22"/>
          <w:szCs w:val="22"/>
        </w:rPr>
        <w:t>Подход А.Н. Колмогорова к определению количества информации.</w:t>
      </w:r>
    </w:p>
    <w:p w:rsidR="00AF22F4" w:rsidRPr="00AF22F4" w:rsidRDefault="00AF22F4" w:rsidP="00AF22F4">
      <w:pPr>
        <w:pStyle w:val="aff0"/>
        <w:rPr>
          <w:sz w:val="22"/>
          <w:szCs w:val="22"/>
        </w:rPr>
      </w:pPr>
      <w:r w:rsidRPr="00AF22F4">
        <w:rPr>
          <w:sz w:val="22"/>
          <w:szCs w:val="22"/>
        </w:rPr>
        <w:t xml:space="preserve">Зависимость количества кодовых комбинаций от разрядности кода. Код </w:t>
      </w:r>
      <w:r w:rsidRPr="00AF22F4">
        <w:rPr>
          <w:sz w:val="22"/>
          <w:szCs w:val="22"/>
          <w:lang w:val="en-US"/>
        </w:rPr>
        <w:t>ASCII</w:t>
      </w:r>
      <w:r w:rsidRPr="00AF22F4">
        <w:rPr>
          <w:sz w:val="22"/>
          <w:szCs w:val="22"/>
        </w:rPr>
        <w:t xml:space="preserve">. Кодировки кириллицы. Примеры кодирования букв национальных алфавитов. Пред- ставление о стандарте </w:t>
      </w:r>
      <w:r w:rsidRPr="00AF22F4">
        <w:rPr>
          <w:sz w:val="22"/>
          <w:szCs w:val="22"/>
          <w:lang w:val="en-US"/>
        </w:rPr>
        <w:t>Unicode</w:t>
      </w:r>
      <w:r w:rsidRPr="00AF22F4">
        <w:rPr>
          <w:sz w:val="22"/>
          <w:szCs w:val="22"/>
        </w:rPr>
        <w:t>. Таблицы кодировки с алфавитом, отличным от двоич- ного.</w:t>
      </w:r>
    </w:p>
    <w:p w:rsidR="00AF22F4" w:rsidRPr="00AF22F4" w:rsidRDefault="00AF22F4" w:rsidP="00AF22F4">
      <w:pPr>
        <w:pStyle w:val="aff0"/>
        <w:rPr>
          <w:sz w:val="22"/>
          <w:szCs w:val="22"/>
        </w:rPr>
      </w:pPr>
      <w:r w:rsidRPr="00AF22F4">
        <w:rPr>
          <w:sz w:val="22"/>
          <w:szCs w:val="22"/>
        </w:rPr>
        <w:t>Искажение информации при передаче. Коды, исправляющие ошибки. Возмож- ность однозначного декодирования для кодов с различной длиной кодовых слов.</w:t>
      </w:r>
    </w:p>
    <w:p w:rsidR="00AF22F4" w:rsidRPr="00AF22F4" w:rsidRDefault="00AF22F4" w:rsidP="00AF22F4">
      <w:pPr>
        <w:pStyle w:val="aff0"/>
        <w:rPr>
          <w:b/>
          <w:bCs/>
          <w:sz w:val="22"/>
          <w:szCs w:val="22"/>
        </w:rPr>
      </w:pPr>
      <w:r w:rsidRPr="00AF22F4">
        <w:rPr>
          <w:b/>
          <w:bCs/>
          <w:sz w:val="22"/>
          <w:szCs w:val="22"/>
        </w:rPr>
        <w:t>Дискретизация</w:t>
      </w:r>
    </w:p>
    <w:p w:rsidR="00AF22F4" w:rsidRPr="00AF22F4" w:rsidRDefault="00AF22F4" w:rsidP="00AF22F4">
      <w:pPr>
        <w:pStyle w:val="aff0"/>
        <w:rPr>
          <w:sz w:val="22"/>
          <w:szCs w:val="22"/>
        </w:rPr>
      </w:pPr>
      <w:r w:rsidRPr="00AF22F4">
        <w:rPr>
          <w:sz w:val="22"/>
          <w:szCs w:val="22"/>
        </w:rPr>
        <w:t>Измерение и дискретизация. Общее представление о цифровом представлении аудиовизуальных и других непрерывных данных.</w:t>
      </w:r>
    </w:p>
    <w:p w:rsidR="00AF22F4" w:rsidRPr="00AF22F4" w:rsidRDefault="00AF22F4" w:rsidP="00AF22F4">
      <w:pPr>
        <w:pStyle w:val="aff0"/>
        <w:rPr>
          <w:sz w:val="22"/>
          <w:szCs w:val="22"/>
        </w:rPr>
      </w:pPr>
      <w:r w:rsidRPr="00AF22F4">
        <w:rPr>
          <w:sz w:val="22"/>
          <w:szCs w:val="22"/>
        </w:rPr>
        <w:t>Кодирование цвета. Цветовые модели</w:t>
      </w:r>
      <w:r w:rsidRPr="00AF22F4">
        <w:rPr>
          <w:b/>
          <w:sz w:val="22"/>
          <w:szCs w:val="22"/>
        </w:rPr>
        <w:t xml:space="preserve">. </w:t>
      </w:r>
      <w:r w:rsidRPr="00AF22F4">
        <w:rPr>
          <w:sz w:val="22"/>
          <w:szCs w:val="22"/>
        </w:rPr>
        <w:t xml:space="preserve">Модели </w:t>
      </w:r>
      <w:r w:rsidRPr="00AF22F4">
        <w:rPr>
          <w:sz w:val="22"/>
          <w:szCs w:val="22"/>
          <w:lang w:val="en-US"/>
        </w:rPr>
        <w:t>RGB</w:t>
      </w:r>
      <w:r w:rsidRPr="00AF22F4">
        <w:rPr>
          <w:sz w:val="22"/>
          <w:szCs w:val="22"/>
        </w:rPr>
        <w:t xml:space="preserve"> и </w:t>
      </w:r>
      <w:r w:rsidRPr="00AF22F4">
        <w:rPr>
          <w:sz w:val="22"/>
          <w:szCs w:val="22"/>
          <w:lang w:val="en-US"/>
        </w:rPr>
        <w:t>CMYK</w:t>
      </w:r>
      <w:r w:rsidRPr="00AF22F4">
        <w:rPr>
          <w:sz w:val="22"/>
          <w:szCs w:val="22"/>
        </w:rPr>
        <w:t xml:space="preserve">. Модели </w:t>
      </w:r>
      <w:r w:rsidRPr="00AF22F4">
        <w:rPr>
          <w:sz w:val="22"/>
          <w:szCs w:val="22"/>
          <w:lang w:val="en-US"/>
        </w:rPr>
        <w:t>HSB</w:t>
      </w:r>
      <w:r w:rsidRPr="00AF22F4">
        <w:rPr>
          <w:sz w:val="22"/>
          <w:szCs w:val="22"/>
        </w:rPr>
        <w:t xml:space="preserve"> и </w:t>
      </w:r>
      <w:r w:rsidRPr="00AF22F4">
        <w:rPr>
          <w:sz w:val="22"/>
          <w:szCs w:val="22"/>
          <w:lang w:val="en-US"/>
        </w:rPr>
        <w:t>CMY</w:t>
      </w:r>
      <w:r w:rsidRPr="00AF22F4">
        <w:rPr>
          <w:sz w:val="22"/>
          <w:szCs w:val="22"/>
        </w:rPr>
        <w:t>. Глубина кодирования. Знакомство с растровой и векторной графикой.</w:t>
      </w:r>
    </w:p>
    <w:p w:rsidR="00AF22F4" w:rsidRPr="00AF22F4" w:rsidRDefault="00AF22F4" w:rsidP="00AF22F4">
      <w:pPr>
        <w:pStyle w:val="aff0"/>
      </w:pPr>
      <w:r w:rsidRPr="00AF22F4">
        <w:rPr>
          <w:sz w:val="22"/>
          <w:szCs w:val="22"/>
        </w:rPr>
        <w:t>Кодирование звука</w:t>
      </w:r>
      <w:r w:rsidRPr="00AF22F4">
        <w:rPr>
          <w:b/>
          <w:sz w:val="22"/>
          <w:szCs w:val="22"/>
        </w:rPr>
        <w:t xml:space="preserve">. </w:t>
      </w:r>
      <w:r w:rsidRPr="00AF22F4">
        <w:rPr>
          <w:sz w:val="22"/>
          <w:szCs w:val="22"/>
        </w:rPr>
        <w:t>Разрядность и частота записи. Количество</w:t>
      </w:r>
      <w:r w:rsidRPr="00AF22F4">
        <w:t xml:space="preserve"> каналов записи.</w:t>
      </w:r>
    </w:p>
    <w:p w:rsidR="00AF22F4" w:rsidRPr="00AF22F4" w:rsidRDefault="00AF22F4" w:rsidP="00AF22F4">
      <w:pPr>
        <w:autoSpaceDE w:val="0"/>
        <w:autoSpaceDN w:val="0"/>
        <w:ind w:left="102" w:right="119"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Оценка количественных параметров, связанных с представлением и хранением изображений и звуковых файлов.</w:t>
      </w:r>
    </w:p>
    <w:p w:rsidR="00AF22F4" w:rsidRPr="00AF22F4" w:rsidRDefault="00AF22F4" w:rsidP="00AF22F4">
      <w:pPr>
        <w:autoSpaceDE w:val="0"/>
        <w:autoSpaceDN w:val="0"/>
        <w:spacing w:before="4" w:line="274" w:lineRule="exact"/>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Системы счисления</w:t>
      </w:r>
    </w:p>
    <w:p w:rsidR="00AF22F4" w:rsidRPr="00AF22F4" w:rsidRDefault="00AF22F4" w:rsidP="00AF22F4">
      <w:pPr>
        <w:autoSpaceDE w:val="0"/>
        <w:autoSpaceDN w:val="0"/>
        <w:ind w:left="102" w:right="117"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Позиционные и непозиционные системы счисления. Примеры представления чисел в позиционных системах счисления.</w:t>
      </w:r>
    </w:p>
    <w:p w:rsidR="00AF22F4" w:rsidRPr="00AF22F4" w:rsidRDefault="00AF22F4" w:rsidP="00AF22F4">
      <w:pPr>
        <w:autoSpaceDE w:val="0"/>
        <w:autoSpaceDN w:val="0"/>
        <w:spacing w:before="3"/>
        <w:ind w:left="102" w:right="122"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AF22F4" w:rsidRPr="00AF22F4" w:rsidRDefault="00AF22F4" w:rsidP="00AF22F4">
      <w:pPr>
        <w:autoSpaceDE w:val="0"/>
        <w:autoSpaceDN w:val="0"/>
        <w:ind w:left="102" w:right="115"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Двоичная система счисления, запись целых чисел в пределах от 0 до 1024. Пере- вод натуральных чисел из десятичной системы счисления в двоичную и из двоичной в десятичную.</w:t>
      </w:r>
    </w:p>
    <w:p w:rsidR="00AF22F4" w:rsidRPr="00AF22F4" w:rsidRDefault="00AF22F4" w:rsidP="00AF22F4">
      <w:pPr>
        <w:autoSpaceDE w:val="0"/>
        <w:autoSpaceDN w:val="0"/>
        <w:ind w:left="102" w:right="150"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 ратно.</w:t>
      </w:r>
    </w:p>
    <w:p w:rsidR="00AF22F4" w:rsidRPr="00AF22F4" w:rsidRDefault="00AF22F4" w:rsidP="00AF22F4">
      <w:pPr>
        <w:autoSpaceDE w:val="0"/>
        <w:autoSpaceDN w:val="0"/>
        <w:ind w:left="102" w:firstLine="707"/>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Перевод натуральных чисел из двоичной системы счисления в восьмеричную и шестнадцатеричную и обратно.</w:t>
      </w:r>
    </w:p>
    <w:p w:rsidR="00AF22F4" w:rsidRPr="00AF22F4" w:rsidRDefault="00AF22F4" w:rsidP="00AF22F4">
      <w:pPr>
        <w:autoSpaceDE w:val="0"/>
        <w:autoSpaceDN w:val="0"/>
        <w:ind w:left="810"/>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Арифметические действия в системах счисления.</w:t>
      </w:r>
    </w:p>
    <w:p w:rsidR="00AF22F4" w:rsidRPr="00AF22F4" w:rsidRDefault="00AF22F4" w:rsidP="00AF22F4">
      <w:pPr>
        <w:autoSpaceDE w:val="0"/>
        <w:autoSpaceDN w:val="0"/>
        <w:spacing w:before="4" w:line="274" w:lineRule="exact"/>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Элементы комбинаторики, теории множеств и математической логики</w:t>
      </w:r>
    </w:p>
    <w:p w:rsidR="00AF22F4" w:rsidRPr="00AF22F4" w:rsidRDefault="00AF22F4" w:rsidP="00AF22F4">
      <w:pPr>
        <w:autoSpaceDE w:val="0"/>
        <w:autoSpaceDN w:val="0"/>
        <w:ind w:left="102" w:firstLine="707"/>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Расчет количества вариантов: формулы перемножения и сложения количества вариантов. Количество текстов данной длины в данном алфавите.</w:t>
      </w:r>
    </w:p>
    <w:p w:rsidR="00AF22F4" w:rsidRPr="00AF22F4" w:rsidRDefault="00AF22F4" w:rsidP="00AF22F4">
      <w:pPr>
        <w:autoSpaceDE w:val="0"/>
        <w:autoSpaceDN w:val="0"/>
        <w:rPr>
          <w:rFonts w:ascii="Times New Roman" w:eastAsia="Times New Roman" w:hAnsi="Times New Roman" w:cs="Times New Roman"/>
          <w:color w:val="auto"/>
          <w:sz w:val="22"/>
          <w:szCs w:val="22"/>
          <w:lang w:eastAsia="en-US" w:bidi="ar-SA"/>
        </w:rPr>
        <w:sectPr w:rsidR="00AF22F4" w:rsidRPr="00AF22F4" w:rsidSect="00AF22F4">
          <w:pgSz w:w="11920" w:h="16850"/>
          <w:pgMar w:top="1140" w:right="1020" w:bottom="1340" w:left="1600" w:header="0" w:footer="1160" w:gutter="0"/>
          <w:cols w:space="720"/>
        </w:sectPr>
      </w:pPr>
    </w:p>
    <w:p w:rsidR="00AF22F4" w:rsidRPr="00AF22F4" w:rsidRDefault="00AF22F4" w:rsidP="00AF22F4">
      <w:pPr>
        <w:autoSpaceDE w:val="0"/>
        <w:autoSpaceDN w:val="0"/>
        <w:spacing w:before="77"/>
        <w:ind w:left="102" w:right="127"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 полнения.</w:t>
      </w:r>
    </w:p>
    <w:p w:rsidR="00AF22F4" w:rsidRPr="00AF22F4" w:rsidRDefault="00AF22F4" w:rsidP="00AF22F4">
      <w:pPr>
        <w:autoSpaceDE w:val="0"/>
        <w:autoSpaceDN w:val="0"/>
        <w:ind w:left="102" w:right="111"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 ских операций.</w:t>
      </w:r>
    </w:p>
    <w:p w:rsidR="00AF22F4" w:rsidRPr="00AF22F4" w:rsidRDefault="00AF22F4" w:rsidP="00AF22F4">
      <w:pPr>
        <w:autoSpaceDE w:val="0"/>
        <w:autoSpaceDN w:val="0"/>
        <w:ind w:left="810"/>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Таблицы истинности. Построение таблиц  истинности  для  логических  выраже-</w:t>
      </w:r>
    </w:p>
    <w:p w:rsidR="00AF22F4" w:rsidRPr="00AF22F4" w:rsidRDefault="00AF22F4" w:rsidP="00AF22F4">
      <w:pPr>
        <w:autoSpaceDE w:val="0"/>
        <w:autoSpaceDN w:val="0"/>
        <w:spacing w:line="275" w:lineRule="exact"/>
        <w:ind w:left="102"/>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ний.</w:t>
      </w:r>
    </w:p>
    <w:p w:rsidR="00AF22F4" w:rsidRPr="00AF22F4" w:rsidRDefault="00AF22F4" w:rsidP="00AF22F4">
      <w:pPr>
        <w:autoSpaceDE w:val="0"/>
        <w:autoSpaceDN w:val="0"/>
        <w:ind w:left="810"/>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Логические операции следования (импликация) и равносильности (эквивалент-</w:t>
      </w:r>
    </w:p>
    <w:p w:rsidR="00AF22F4" w:rsidRPr="00AF22F4" w:rsidRDefault="00AF22F4" w:rsidP="00AF22F4">
      <w:pPr>
        <w:autoSpaceDE w:val="0"/>
        <w:autoSpaceDN w:val="0"/>
        <w:ind w:left="102" w:right="134"/>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ность). 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 скими основами компьютера.</w:t>
      </w:r>
    </w:p>
    <w:p w:rsidR="00AF22F4" w:rsidRPr="00AF22F4" w:rsidRDefault="00AF22F4" w:rsidP="00AF22F4">
      <w:pPr>
        <w:autoSpaceDE w:val="0"/>
        <w:autoSpaceDN w:val="0"/>
        <w:spacing w:before="5" w:line="274" w:lineRule="exact"/>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Списки, графы, деревья</w:t>
      </w:r>
    </w:p>
    <w:p w:rsidR="00AF22F4" w:rsidRPr="00AF22F4" w:rsidRDefault="00AF22F4" w:rsidP="00AF22F4">
      <w:pPr>
        <w:autoSpaceDE w:val="0"/>
        <w:autoSpaceDN w:val="0"/>
        <w:ind w:left="102" w:right="144"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Список. Первый элемент, последний элемент, предыдущий элемент, следующий элемент. Вставка, удаление и замена элемента.</w:t>
      </w:r>
    </w:p>
    <w:p w:rsidR="00AF22F4" w:rsidRPr="00AF22F4" w:rsidRDefault="00AF22F4" w:rsidP="00AF22F4">
      <w:pPr>
        <w:autoSpaceDE w:val="0"/>
        <w:autoSpaceDN w:val="0"/>
        <w:spacing w:before="3"/>
        <w:ind w:left="102" w:right="139"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AF22F4" w:rsidRPr="00AF22F4" w:rsidRDefault="00AF22F4" w:rsidP="00AF22F4">
      <w:pPr>
        <w:autoSpaceDE w:val="0"/>
        <w:autoSpaceDN w:val="0"/>
        <w:ind w:left="102" w:right="139"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AF22F4" w:rsidRPr="00AF22F4" w:rsidRDefault="00AF22F4" w:rsidP="00AF22F4">
      <w:pPr>
        <w:autoSpaceDE w:val="0"/>
        <w:autoSpaceDN w:val="0"/>
        <w:spacing w:before="4"/>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Алгоритмы и элементы программирования</w:t>
      </w:r>
    </w:p>
    <w:p w:rsidR="00AF22F4" w:rsidRPr="00AF22F4" w:rsidRDefault="00AF22F4" w:rsidP="00AF22F4">
      <w:pPr>
        <w:autoSpaceDE w:val="0"/>
        <w:autoSpaceDN w:val="0"/>
        <w:spacing w:line="274" w:lineRule="exact"/>
        <w:ind w:left="810"/>
        <w:rPr>
          <w:rFonts w:ascii="Times New Roman" w:eastAsia="Times New Roman" w:hAnsi="Times New Roman" w:cs="Times New Roman"/>
          <w:b/>
          <w:color w:val="auto"/>
          <w:szCs w:val="22"/>
          <w:lang w:eastAsia="en-US" w:bidi="ar-SA"/>
        </w:rPr>
      </w:pPr>
      <w:r w:rsidRPr="00AF22F4">
        <w:rPr>
          <w:rFonts w:ascii="Times New Roman" w:eastAsia="Times New Roman" w:hAnsi="Times New Roman" w:cs="Times New Roman"/>
          <w:b/>
          <w:color w:val="auto"/>
          <w:szCs w:val="22"/>
          <w:lang w:eastAsia="en-US" w:bidi="ar-SA"/>
        </w:rPr>
        <w:t>Исполнители и алгоритмы. Управление исполнителями</w:t>
      </w:r>
    </w:p>
    <w:p w:rsidR="00AF22F4" w:rsidRPr="00AF22F4" w:rsidRDefault="00AF22F4" w:rsidP="00AF22F4">
      <w:pPr>
        <w:autoSpaceDE w:val="0"/>
        <w:autoSpaceDN w:val="0"/>
        <w:ind w:left="102" w:right="130"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Исполнители. Состояния, возможные обстановки и система команд исполните- ля; команды-приказы и команды-запросы; отказ исполнителя. Необходимость фор- мального описания исполнителя. Ручное управление исполнителем.</w:t>
      </w:r>
    </w:p>
    <w:p w:rsidR="00AF22F4" w:rsidRPr="00AF22F4" w:rsidRDefault="00AF22F4" w:rsidP="00AF22F4">
      <w:pPr>
        <w:autoSpaceDE w:val="0"/>
        <w:autoSpaceDN w:val="0"/>
        <w:spacing w:before="2"/>
        <w:ind w:left="102" w:right="130"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Алгоритм как план управления исполнителем (исполнителями). Алгоритмиче- ский язык (язык программирования) – формальный язык для записи алгоритмов. Про- грамма – запись алгоритма на конкретном алгоритмическом языке. Компьютер – авто- матическое устройство, способное управлять по заранее составленной программе ис- полнителями, выполняющими команды. Программное управление исполнителем. Про- граммное управление самодвижущимся роботом.</w:t>
      </w:r>
    </w:p>
    <w:p w:rsidR="00AF22F4" w:rsidRPr="00AF22F4" w:rsidRDefault="00AF22F4" w:rsidP="00AF22F4">
      <w:pPr>
        <w:autoSpaceDE w:val="0"/>
        <w:autoSpaceDN w:val="0"/>
        <w:ind w:left="102" w:right="131"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Словесное описание алгоритмов. Описание алгоритма с помощью блок-схем. Отличие словесного описания алгоритма, от описания на формальном алгоритмиче- ском языке.</w:t>
      </w:r>
    </w:p>
    <w:p w:rsidR="00AF22F4" w:rsidRPr="00AF22F4" w:rsidRDefault="00AF22F4" w:rsidP="00AF22F4">
      <w:pPr>
        <w:autoSpaceDE w:val="0"/>
        <w:autoSpaceDN w:val="0"/>
        <w:ind w:left="810" w:right="909"/>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Системы программирования. Средства создания и выполнения программ. Понятие об этапах разработки программ и приемах отладки программ.</w:t>
      </w:r>
    </w:p>
    <w:p w:rsidR="00AF22F4" w:rsidRPr="00AF22F4" w:rsidRDefault="00AF22F4" w:rsidP="00AF22F4">
      <w:pPr>
        <w:autoSpaceDE w:val="0"/>
        <w:autoSpaceDN w:val="0"/>
        <w:spacing w:before="1"/>
        <w:ind w:left="102" w:right="129"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Управление. Сигнал. Обратная связь. Примеры: компьютер и управляемый им исполнитель (в том числе робот); компьютер, получающий сигналы от цифровых дат- чиков в ходе наблюдений и экспериментов, и управляющий реальными (в том числе движущимися) устройствами.</w:t>
      </w:r>
    </w:p>
    <w:p w:rsidR="00AF22F4" w:rsidRPr="00AF22F4" w:rsidRDefault="00AF22F4" w:rsidP="00AF22F4">
      <w:pPr>
        <w:autoSpaceDE w:val="0"/>
        <w:autoSpaceDN w:val="0"/>
        <w:spacing w:before="5" w:line="274" w:lineRule="exact"/>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Алгоритмические конструкции</w:t>
      </w:r>
    </w:p>
    <w:p w:rsidR="00AF22F4" w:rsidRPr="00AF22F4" w:rsidRDefault="00AF22F4" w:rsidP="00AF22F4">
      <w:pPr>
        <w:autoSpaceDE w:val="0"/>
        <w:autoSpaceDN w:val="0"/>
        <w:ind w:left="102" w:right="128"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Конструкция «следование». Линейный алгоритм. Ограниченность линейных ал- горитмов: невозможность предусмотреть зависимость последовательности выполняе- мых действий от исходных данных.</w:t>
      </w:r>
    </w:p>
    <w:p w:rsidR="00AF22F4" w:rsidRPr="00AF22F4" w:rsidRDefault="00AF22F4" w:rsidP="00AF22F4">
      <w:pPr>
        <w:autoSpaceDE w:val="0"/>
        <w:autoSpaceDN w:val="0"/>
        <w:spacing w:before="2"/>
        <w:ind w:left="810"/>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Конструкция «ветвление». Условный оператор: полная и неполная формы. Выполнение   и невыполнение  условия (истинность и ложность  высказывания).</w:t>
      </w:r>
    </w:p>
    <w:p w:rsidR="00AF22F4" w:rsidRPr="00AF22F4" w:rsidRDefault="00AF22F4" w:rsidP="00AF22F4">
      <w:pPr>
        <w:autoSpaceDE w:val="0"/>
        <w:autoSpaceDN w:val="0"/>
        <w:ind w:left="102"/>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Простые и составные условия. Запись составных условий.</w:t>
      </w:r>
    </w:p>
    <w:p w:rsidR="00AF22F4" w:rsidRPr="00AF22F4" w:rsidRDefault="00AF22F4" w:rsidP="00AF22F4">
      <w:pPr>
        <w:autoSpaceDE w:val="0"/>
        <w:autoSpaceDN w:val="0"/>
        <w:rPr>
          <w:rFonts w:ascii="Times New Roman" w:eastAsia="Times New Roman" w:hAnsi="Times New Roman" w:cs="Times New Roman"/>
          <w:color w:val="auto"/>
          <w:sz w:val="22"/>
          <w:szCs w:val="22"/>
          <w:lang w:eastAsia="en-US" w:bidi="ar-SA"/>
        </w:rPr>
        <w:sectPr w:rsidR="00AF22F4" w:rsidRPr="00AF22F4" w:rsidSect="00AF22F4">
          <w:pgSz w:w="11920" w:h="16850"/>
          <w:pgMar w:top="1140" w:right="1000" w:bottom="1340" w:left="1600" w:header="0" w:footer="1160" w:gutter="0"/>
          <w:cols w:space="720"/>
        </w:sectPr>
      </w:pPr>
    </w:p>
    <w:p w:rsidR="00AF22F4" w:rsidRPr="00AF22F4" w:rsidRDefault="00AF22F4" w:rsidP="00AF22F4">
      <w:pPr>
        <w:autoSpaceDE w:val="0"/>
        <w:autoSpaceDN w:val="0"/>
        <w:spacing w:before="77"/>
        <w:ind w:left="102" w:right="110"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Конструкция «повторения»: циклы с заданным числом повторений, с условием выполнения, с переменной цикла. Проверка условия выполнения цикла до начала вы- полнения тела цикла и после выполнения тела цикла: постусловие и предусловие цик- ла. Инвариант цикла.</w:t>
      </w:r>
    </w:p>
    <w:p w:rsidR="00AF22F4" w:rsidRPr="00AF22F4" w:rsidRDefault="00AF22F4" w:rsidP="00AF22F4">
      <w:pPr>
        <w:autoSpaceDE w:val="0"/>
        <w:autoSpaceDN w:val="0"/>
        <w:ind w:left="810"/>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Запись алгоритмических конструкций в выбранном языке программирования. Примеры записи команд ветвления и повторения и других конструкций в раз-</w:t>
      </w:r>
    </w:p>
    <w:p w:rsidR="00AF22F4" w:rsidRPr="00AF22F4" w:rsidRDefault="00AF22F4" w:rsidP="00AF22F4">
      <w:pPr>
        <w:autoSpaceDE w:val="0"/>
        <w:autoSpaceDN w:val="0"/>
        <w:ind w:left="102"/>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личных алгоритмических языках.</w:t>
      </w:r>
    </w:p>
    <w:p w:rsidR="00AF22F4" w:rsidRPr="00AF22F4" w:rsidRDefault="00AF22F4" w:rsidP="00AF22F4">
      <w:pPr>
        <w:autoSpaceDE w:val="0"/>
        <w:autoSpaceDN w:val="0"/>
        <w:spacing w:before="4" w:line="274" w:lineRule="exact"/>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Разработка алгоритмов и программ</w:t>
      </w:r>
    </w:p>
    <w:p w:rsidR="00AF22F4" w:rsidRPr="00AF22F4" w:rsidRDefault="00AF22F4" w:rsidP="00AF22F4">
      <w:pPr>
        <w:autoSpaceDE w:val="0"/>
        <w:autoSpaceDN w:val="0"/>
        <w:spacing w:line="274" w:lineRule="exact"/>
        <w:ind w:left="810"/>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Оператор присваивания. Представление о структурах данных.</w:t>
      </w:r>
    </w:p>
    <w:p w:rsidR="00AF22F4" w:rsidRPr="00AF22F4" w:rsidRDefault="00AF22F4" w:rsidP="00AF22F4">
      <w:pPr>
        <w:autoSpaceDE w:val="0"/>
        <w:autoSpaceDN w:val="0"/>
        <w:ind w:left="102" w:right="111"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Константы и переменные. Переменная: имя и значение. Типы переменных: це- лые, вещественные, символьные, строковые, логические. Табличные величины (масси- вы). Одномерные массивы. Двумерные массивы.</w:t>
      </w:r>
    </w:p>
    <w:p w:rsidR="00AF22F4" w:rsidRPr="00AF22F4" w:rsidRDefault="00AF22F4" w:rsidP="00AF22F4">
      <w:pPr>
        <w:autoSpaceDE w:val="0"/>
        <w:autoSpaceDN w:val="0"/>
        <w:ind w:left="810"/>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Примеры задач обработки данных:</w:t>
      </w:r>
    </w:p>
    <w:p w:rsidR="00AF22F4" w:rsidRPr="00AF22F4" w:rsidRDefault="00AF22F4" w:rsidP="00A10771">
      <w:pPr>
        <w:numPr>
          <w:ilvl w:val="0"/>
          <w:numId w:val="233"/>
        </w:numPr>
        <w:tabs>
          <w:tab w:val="left" w:pos="1096"/>
        </w:tabs>
        <w:autoSpaceDE w:val="0"/>
        <w:autoSpaceDN w:val="0"/>
        <w:spacing w:before="5" w:line="237" w:lineRule="auto"/>
        <w:ind w:right="116" w:firstLine="708"/>
        <w:jc w:val="both"/>
        <w:rPr>
          <w:rFonts w:ascii="Times New Roman" w:eastAsia="Times New Roman" w:hAnsi="Times New Roman" w:cs="Times New Roman"/>
          <w:color w:val="auto"/>
          <w:szCs w:val="22"/>
          <w:lang w:eastAsia="en-US" w:bidi="ar-SA"/>
        </w:rPr>
      </w:pPr>
      <w:r w:rsidRPr="00AF22F4">
        <w:rPr>
          <w:rFonts w:ascii="Times New Roman" w:eastAsia="Times New Roman" w:hAnsi="Times New Roman" w:cs="Times New Roman"/>
          <w:color w:val="auto"/>
          <w:szCs w:val="22"/>
          <w:lang w:eastAsia="en-US" w:bidi="ar-SA"/>
        </w:rPr>
        <w:t>нахождение минимального и максимального числа из двух, трех, четырех данныхчисел;</w:t>
      </w:r>
    </w:p>
    <w:p w:rsidR="00AF22F4" w:rsidRPr="00AF22F4" w:rsidRDefault="00AF22F4" w:rsidP="00A10771">
      <w:pPr>
        <w:numPr>
          <w:ilvl w:val="0"/>
          <w:numId w:val="233"/>
        </w:numPr>
        <w:tabs>
          <w:tab w:val="left" w:pos="1096"/>
        </w:tabs>
        <w:autoSpaceDE w:val="0"/>
        <w:autoSpaceDN w:val="0"/>
        <w:spacing w:before="2" w:line="293" w:lineRule="exact"/>
        <w:ind w:firstLine="708"/>
        <w:rPr>
          <w:rFonts w:ascii="Times New Roman" w:eastAsia="Times New Roman" w:hAnsi="Times New Roman" w:cs="Times New Roman"/>
          <w:color w:val="auto"/>
          <w:szCs w:val="22"/>
          <w:lang w:eastAsia="en-US" w:bidi="ar-SA"/>
        </w:rPr>
      </w:pPr>
      <w:r w:rsidRPr="00AF22F4">
        <w:rPr>
          <w:rFonts w:ascii="Times New Roman" w:eastAsia="Times New Roman" w:hAnsi="Times New Roman" w:cs="Times New Roman"/>
          <w:color w:val="auto"/>
          <w:szCs w:val="22"/>
          <w:lang w:eastAsia="en-US" w:bidi="ar-SA"/>
        </w:rPr>
        <w:t>нахождение всех корней заданного квадратногоуравнения;</w:t>
      </w:r>
    </w:p>
    <w:p w:rsidR="00AF22F4" w:rsidRPr="00AF22F4" w:rsidRDefault="00AF22F4" w:rsidP="00A10771">
      <w:pPr>
        <w:numPr>
          <w:ilvl w:val="0"/>
          <w:numId w:val="233"/>
        </w:numPr>
        <w:tabs>
          <w:tab w:val="left" w:pos="1096"/>
        </w:tabs>
        <w:autoSpaceDE w:val="0"/>
        <w:autoSpaceDN w:val="0"/>
        <w:spacing w:line="293" w:lineRule="exact"/>
        <w:ind w:firstLine="708"/>
        <w:rPr>
          <w:rFonts w:ascii="Times New Roman" w:eastAsia="Times New Roman" w:hAnsi="Times New Roman" w:cs="Times New Roman"/>
          <w:color w:val="auto"/>
          <w:szCs w:val="22"/>
          <w:lang w:eastAsia="en-US" w:bidi="ar-SA"/>
        </w:rPr>
      </w:pPr>
      <w:r w:rsidRPr="00AF22F4">
        <w:rPr>
          <w:rFonts w:ascii="Times New Roman" w:eastAsia="Times New Roman" w:hAnsi="Times New Roman" w:cs="Times New Roman"/>
          <w:color w:val="auto"/>
          <w:szCs w:val="22"/>
          <w:lang w:eastAsia="en-US" w:bidi="ar-SA"/>
        </w:rPr>
        <w:t>заполнениечисловогомассивавсоответствиисформулойилипутемввода</w:t>
      </w:r>
    </w:p>
    <w:p w:rsidR="00AF22F4" w:rsidRPr="00AF22F4" w:rsidRDefault="00AF22F4" w:rsidP="00AF22F4">
      <w:pPr>
        <w:autoSpaceDE w:val="0"/>
        <w:autoSpaceDN w:val="0"/>
        <w:spacing w:line="293" w:lineRule="exact"/>
        <w:rPr>
          <w:rFonts w:ascii="Times New Roman" w:eastAsia="Times New Roman" w:hAnsi="Times New Roman" w:cs="Times New Roman"/>
          <w:color w:val="auto"/>
          <w:szCs w:val="22"/>
          <w:lang w:eastAsia="en-US" w:bidi="ar-SA"/>
        </w:rPr>
        <w:sectPr w:rsidR="00AF22F4" w:rsidRPr="00AF22F4" w:rsidSect="00AF22F4">
          <w:pgSz w:w="11920" w:h="16850"/>
          <w:pgMar w:top="1140" w:right="1020" w:bottom="1340" w:left="1600" w:header="0" w:footer="1160" w:gutter="0"/>
          <w:cols w:space="720"/>
        </w:sectPr>
      </w:pPr>
    </w:p>
    <w:p w:rsidR="00AF22F4" w:rsidRPr="00AF22F4" w:rsidRDefault="00AF22F4" w:rsidP="00AF22F4">
      <w:pPr>
        <w:autoSpaceDE w:val="0"/>
        <w:autoSpaceDN w:val="0"/>
        <w:spacing w:line="273" w:lineRule="exact"/>
        <w:ind w:left="102"/>
        <w:rPr>
          <w:rFonts w:ascii="Times New Roman" w:eastAsia="Times New Roman" w:hAnsi="Times New Roman" w:cs="Times New Roman"/>
          <w:color w:val="auto"/>
          <w:lang w:val="en-US" w:eastAsia="en-US" w:bidi="ar-SA"/>
        </w:rPr>
      </w:pPr>
      <w:r w:rsidRPr="00AF22F4">
        <w:rPr>
          <w:rFonts w:ascii="Times New Roman" w:eastAsia="Times New Roman" w:hAnsi="Times New Roman" w:cs="Times New Roman"/>
          <w:color w:val="auto"/>
          <w:spacing w:val="-1"/>
          <w:lang w:val="en-US" w:eastAsia="en-US" w:bidi="ar-SA"/>
        </w:rPr>
        <w:t>чисел;</w:t>
      </w:r>
    </w:p>
    <w:p w:rsidR="00AF22F4" w:rsidRPr="00AF22F4" w:rsidRDefault="00AF22F4" w:rsidP="00AF22F4">
      <w:pPr>
        <w:autoSpaceDE w:val="0"/>
        <w:autoSpaceDN w:val="0"/>
        <w:spacing w:before="10"/>
        <w:rPr>
          <w:rFonts w:ascii="Times New Roman" w:eastAsia="Times New Roman" w:hAnsi="Times New Roman" w:cs="Times New Roman"/>
          <w:color w:val="auto"/>
          <w:sz w:val="23"/>
          <w:lang w:val="en-US" w:eastAsia="en-US" w:bidi="ar-SA"/>
        </w:rPr>
      </w:pPr>
      <w:r w:rsidRPr="00AF22F4">
        <w:rPr>
          <w:rFonts w:ascii="Times New Roman" w:eastAsia="Times New Roman" w:hAnsi="Times New Roman" w:cs="Times New Roman"/>
          <w:color w:val="auto"/>
          <w:lang w:val="en-US" w:eastAsia="en-US" w:bidi="ar-SA"/>
        </w:rPr>
        <w:br w:type="column"/>
      </w:r>
    </w:p>
    <w:p w:rsidR="00AF22F4" w:rsidRPr="00AF22F4" w:rsidRDefault="00AF22F4" w:rsidP="00A10771">
      <w:pPr>
        <w:numPr>
          <w:ilvl w:val="0"/>
          <w:numId w:val="234"/>
        </w:numPr>
        <w:tabs>
          <w:tab w:val="left" w:pos="307"/>
        </w:tabs>
        <w:autoSpaceDE w:val="0"/>
        <w:autoSpaceDN w:val="0"/>
        <w:ind w:left="306" w:hanging="286"/>
        <w:rPr>
          <w:rFonts w:ascii="Symbol" w:eastAsia="Times New Roman" w:hAnsi="Symbol" w:cs="Times New Roman"/>
          <w:color w:val="auto"/>
          <w:szCs w:val="22"/>
          <w:lang w:eastAsia="en-US" w:bidi="ar-SA"/>
        </w:rPr>
      </w:pPr>
      <w:r w:rsidRPr="00AF22F4">
        <w:rPr>
          <w:rFonts w:ascii="Times New Roman" w:eastAsia="Times New Roman" w:hAnsi="Times New Roman" w:cs="Times New Roman"/>
          <w:color w:val="auto"/>
          <w:szCs w:val="22"/>
          <w:lang w:eastAsia="en-US" w:bidi="ar-SA"/>
        </w:rPr>
        <w:t>нахождение суммы элементов данной конечной числовойпоследовательности</w:t>
      </w:r>
    </w:p>
    <w:p w:rsidR="00AF22F4" w:rsidRPr="00AF22F4" w:rsidRDefault="00AF22F4" w:rsidP="00AF22F4">
      <w:pPr>
        <w:autoSpaceDE w:val="0"/>
        <w:autoSpaceDN w:val="0"/>
        <w:rPr>
          <w:rFonts w:ascii="Symbol" w:eastAsia="Times New Roman" w:hAnsi="Symbol" w:cs="Times New Roman"/>
          <w:color w:val="auto"/>
          <w:szCs w:val="22"/>
          <w:lang w:eastAsia="en-US" w:bidi="ar-SA"/>
        </w:rPr>
        <w:sectPr w:rsidR="00AF22F4" w:rsidRPr="00AF22F4" w:rsidSect="00AF22F4">
          <w:type w:val="continuous"/>
          <w:pgSz w:w="11920" w:h="16850"/>
          <w:pgMar w:top="20" w:right="1020" w:bottom="0" w:left="1600" w:header="720" w:footer="720" w:gutter="0"/>
          <w:cols w:num="2" w:space="720" w:equalWidth="0">
            <w:col w:w="750" w:space="40"/>
            <w:col w:w="8510"/>
          </w:cols>
        </w:sectPr>
      </w:pPr>
    </w:p>
    <w:p w:rsidR="00AF22F4" w:rsidRPr="00AF22F4" w:rsidRDefault="00AF22F4" w:rsidP="00AF22F4">
      <w:pPr>
        <w:autoSpaceDE w:val="0"/>
        <w:autoSpaceDN w:val="0"/>
        <w:spacing w:line="272" w:lineRule="exact"/>
        <w:ind w:left="102"/>
        <w:rPr>
          <w:rFonts w:ascii="Times New Roman" w:eastAsia="Times New Roman" w:hAnsi="Times New Roman" w:cs="Times New Roman"/>
          <w:color w:val="auto"/>
          <w:lang w:val="en-US" w:eastAsia="en-US" w:bidi="ar-SA"/>
        </w:rPr>
      </w:pPr>
      <w:r w:rsidRPr="00AF22F4">
        <w:rPr>
          <w:rFonts w:ascii="Times New Roman" w:eastAsia="Times New Roman" w:hAnsi="Times New Roman" w:cs="Times New Roman"/>
          <w:color w:val="auto"/>
          <w:lang w:val="en-US" w:eastAsia="en-US" w:bidi="ar-SA"/>
        </w:rPr>
        <w:t>или массива;</w:t>
      </w:r>
    </w:p>
    <w:p w:rsidR="00AF22F4" w:rsidRPr="00AF22F4" w:rsidRDefault="00AF22F4" w:rsidP="00A10771">
      <w:pPr>
        <w:numPr>
          <w:ilvl w:val="1"/>
          <w:numId w:val="234"/>
        </w:numPr>
        <w:tabs>
          <w:tab w:val="left" w:pos="1096"/>
        </w:tabs>
        <w:autoSpaceDE w:val="0"/>
        <w:autoSpaceDN w:val="0"/>
        <w:spacing w:before="2" w:line="292" w:lineRule="exact"/>
        <w:ind w:left="1095" w:hanging="285"/>
        <w:rPr>
          <w:rFonts w:ascii="Symbol" w:eastAsia="Times New Roman" w:hAnsi="Symbol" w:cs="Times New Roman"/>
          <w:color w:val="auto"/>
          <w:szCs w:val="22"/>
          <w:lang w:eastAsia="en-US" w:bidi="ar-SA"/>
        </w:rPr>
      </w:pPr>
      <w:r w:rsidRPr="00AF22F4">
        <w:rPr>
          <w:rFonts w:ascii="Times New Roman" w:eastAsia="Times New Roman" w:hAnsi="Times New Roman" w:cs="Times New Roman"/>
          <w:color w:val="auto"/>
          <w:szCs w:val="22"/>
          <w:lang w:eastAsia="en-US" w:bidi="ar-SA"/>
        </w:rPr>
        <w:t>нахождение минимального (максимального) элементамассива.</w:t>
      </w:r>
    </w:p>
    <w:p w:rsidR="00AF22F4" w:rsidRPr="00AF22F4" w:rsidRDefault="00AF22F4" w:rsidP="00AF22F4">
      <w:pPr>
        <w:autoSpaceDE w:val="0"/>
        <w:autoSpaceDN w:val="0"/>
        <w:ind w:left="102" w:right="122"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Знакомство с алгоритмами решения этих задач. Реализации этих алгоритмов в выбранной среде программирования.</w:t>
      </w:r>
    </w:p>
    <w:p w:rsidR="00AF22F4" w:rsidRPr="00AF22F4" w:rsidRDefault="00AF22F4" w:rsidP="00AF22F4">
      <w:pPr>
        <w:autoSpaceDE w:val="0"/>
        <w:autoSpaceDN w:val="0"/>
        <w:spacing w:before="1"/>
        <w:ind w:left="102" w:right="113"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Составление алгоритмов и программ по управлению исполнителями Робот, Че- репашка, Чертежник и др.</w:t>
      </w:r>
    </w:p>
    <w:p w:rsidR="00AF22F4" w:rsidRPr="00AF22F4" w:rsidRDefault="00AF22F4" w:rsidP="00AF22F4">
      <w:pPr>
        <w:autoSpaceDE w:val="0"/>
        <w:autoSpaceDN w:val="0"/>
        <w:ind w:left="102" w:right="108"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Знакомство с постановками более сложных задач обработки данных и алгорит- мами их решения: сортировка массива, выполнение поэлементных операций с масси- вами; обработка целых чисел, представленных записями в десятичной и двоичной си- стемах счисления, нахождение наибольшего общего делителя (алгоритм Евклида).</w:t>
      </w:r>
    </w:p>
    <w:p w:rsidR="00AF22F4" w:rsidRPr="00AF22F4" w:rsidRDefault="00AF22F4" w:rsidP="00AF22F4">
      <w:pPr>
        <w:autoSpaceDE w:val="0"/>
        <w:autoSpaceDN w:val="0"/>
        <w:ind w:left="102" w:right="111"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 рование.</w:t>
      </w:r>
    </w:p>
    <w:p w:rsidR="00AF22F4" w:rsidRPr="00AF22F4" w:rsidRDefault="00AF22F4" w:rsidP="00AF22F4">
      <w:pPr>
        <w:autoSpaceDE w:val="0"/>
        <w:autoSpaceDN w:val="0"/>
        <w:ind w:left="102" w:right="114"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Простейшие приемы диалоговой отладки программ (выбор точки останова, по- шаговое выполнение, просмотр значений величин, отладочный вывод).</w:t>
      </w:r>
    </w:p>
    <w:p w:rsidR="00AF22F4" w:rsidRPr="00AF22F4" w:rsidRDefault="00AF22F4" w:rsidP="00AF22F4">
      <w:pPr>
        <w:autoSpaceDE w:val="0"/>
        <w:autoSpaceDN w:val="0"/>
        <w:ind w:left="102" w:right="116"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Знакомство с документированием программ. Составление описание программы по образцу.</w:t>
      </w:r>
    </w:p>
    <w:p w:rsidR="00AF22F4" w:rsidRPr="00AF22F4" w:rsidRDefault="00AF22F4" w:rsidP="00AF22F4">
      <w:pPr>
        <w:autoSpaceDE w:val="0"/>
        <w:autoSpaceDN w:val="0"/>
        <w:spacing w:before="4" w:line="274" w:lineRule="exact"/>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Анализ алгоритмов</w:t>
      </w:r>
    </w:p>
    <w:p w:rsidR="00AF22F4" w:rsidRPr="00AF22F4" w:rsidRDefault="00AF22F4" w:rsidP="00AF22F4">
      <w:pPr>
        <w:autoSpaceDE w:val="0"/>
        <w:autoSpaceDN w:val="0"/>
        <w:ind w:left="102" w:right="110"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Сложность вычисления: количество выполненных операций, размер используе- мой памяти; их зависимость от размера исходных данных. Примеры коротких про- 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AF22F4" w:rsidRPr="00AF22F4" w:rsidRDefault="00AF22F4" w:rsidP="00AF22F4">
      <w:pPr>
        <w:autoSpaceDE w:val="0"/>
        <w:autoSpaceDN w:val="0"/>
        <w:spacing w:before="2"/>
        <w:ind w:left="102" w:right="109"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 зультату. Примеры описания объектов и процессов с помощью набора числовых харак- теристик, а также зависимостей между этими характеристиками, выражаемыми с по- мощью формул.</w:t>
      </w:r>
    </w:p>
    <w:p w:rsidR="00AF22F4" w:rsidRPr="00AF22F4" w:rsidRDefault="00AF22F4" w:rsidP="00AF22F4">
      <w:pPr>
        <w:autoSpaceDE w:val="0"/>
        <w:autoSpaceDN w:val="0"/>
        <w:spacing w:before="4" w:line="274" w:lineRule="exact"/>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Робототехника</w:t>
      </w:r>
    </w:p>
    <w:p w:rsidR="00AF22F4" w:rsidRPr="00AF22F4" w:rsidRDefault="00AF22F4" w:rsidP="00AF22F4">
      <w:pPr>
        <w:autoSpaceDE w:val="0"/>
        <w:autoSpaceDN w:val="0"/>
        <w:ind w:left="102" w:right="107"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Робототехника – наука о разработке и использовании автоматизированных тех- нических   систем.  Автономные   роботы  и   автоматизированные  комплексы.  Микро-</w:t>
      </w:r>
    </w:p>
    <w:p w:rsidR="00AF22F4" w:rsidRPr="00AF22F4" w:rsidRDefault="00AF22F4" w:rsidP="00AF22F4">
      <w:pPr>
        <w:autoSpaceDE w:val="0"/>
        <w:autoSpaceDN w:val="0"/>
        <w:rPr>
          <w:rFonts w:ascii="Times New Roman" w:eastAsia="Times New Roman" w:hAnsi="Times New Roman" w:cs="Times New Roman"/>
          <w:color w:val="auto"/>
          <w:sz w:val="22"/>
          <w:szCs w:val="22"/>
          <w:lang w:eastAsia="en-US" w:bidi="ar-SA"/>
        </w:rPr>
        <w:sectPr w:rsidR="00AF22F4" w:rsidRPr="00AF22F4" w:rsidSect="00AF22F4">
          <w:type w:val="continuous"/>
          <w:pgSz w:w="11920" w:h="16850"/>
          <w:pgMar w:top="20" w:right="1020" w:bottom="0" w:left="1600" w:header="720" w:footer="720" w:gutter="0"/>
          <w:cols w:space="720"/>
        </w:sectPr>
      </w:pPr>
    </w:p>
    <w:p w:rsidR="00AF22F4" w:rsidRPr="00AF22F4" w:rsidRDefault="00AF22F4" w:rsidP="00AF22F4">
      <w:pPr>
        <w:autoSpaceDE w:val="0"/>
        <w:autoSpaceDN w:val="0"/>
        <w:spacing w:before="77"/>
        <w:ind w:left="102"/>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контроллер. Сигнал. Обратная связь: получение сигналов от цифровых датчиков (каса- ния, расстояния, света, звука и др.</w:t>
      </w:r>
    </w:p>
    <w:p w:rsidR="00AF22F4" w:rsidRPr="00AF22F4" w:rsidRDefault="00AF22F4" w:rsidP="00AF22F4">
      <w:pPr>
        <w:autoSpaceDE w:val="0"/>
        <w:autoSpaceDN w:val="0"/>
        <w:ind w:left="102" w:right="113" w:firstLine="76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Примеры роботизированных систем (система управления движением в транс- портной системе, сварочная линия автозавода, автоматизированное управление отопле- ния дома, автономная система управления транспортным средством и т.п.).</w:t>
      </w:r>
    </w:p>
    <w:p w:rsidR="00AF22F4" w:rsidRPr="00AF22F4" w:rsidRDefault="00AF22F4" w:rsidP="00AF22F4">
      <w:pPr>
        <w:autoSpaceDE w:val="0"/>
        <w:autoSpaceDN w:val="0"/>
        <w:ind w:left="102" w:right="108"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Автономные движущиеся роботы. Исполнительные устройства, датчики. Систе- ма команд робота. Конструирование робота. Моделирование робота парой: исполни- тель команд и устройство управления. Ручное и программное управление роботами.</w:t>
      </w:r>
    </w:p>
    <w:p w:rsidR="00AF22F4" w:rsidRPr="00AF22F4" w:rsidRDefault="00AF22F4" w:rsidP="00AF22F4">
      <w:pPr>
        <w:autoSpaceDE w:val="0"/>
        <w:autoSpaceDN w:val="0"/>
        <w:ind w:left="102" w:right="113"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Пример учебной среды разработки программ управления движущимися робота- ми. Алгоритмы управления движущимися роботами. Реализация алгоритмов "движение до препятствия", "следование вдоль линии" и т.п.</w:t>
      </w:r>
    </w:p>
    <w:p w:rsidR="00AF22F4" w:rsidRPr="00AF22F4" w:rsidRDefault="00AF22F4" w:rsidP="00AF22F4">
      <w:pPr>
        <w:autoSpaceDE w:val="0"/>
        <w:autoSpaceDN w:val="0"/>
        <w:ind w:left="102" w:right="109"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 нение алгоритмов управления роботом.</w:t>
      </w:r>
    </w:p>
    <w:p w:rsidR="00AF22F4" w:rsidRPr="00AF22F4" w:rsidRDefault="00AF22F4" w:rsidP="00AF22F4">
      <w:pPr>
        <w:autoSpaceDE w:val="0"/>
        <w:autoSpaceDN w:val="0"/>
        <w:spacing w:before="4" w:line="274" w:lineRule="exact"/>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Математическое моделирование</w:t>
      </w:r>
    </w:p>
    <w:p w:rsidR="00AF22F4" w:rsidRPr="00AF22F4" w:rsidRDefault="00AF22F4" w:rsidP="00AF22F4">
      <w:pPr>
        <w:autoSpaceDE w:val="0"/>
        <w:autoSpaceDN w:val="0"/>
        <w:ind w:left="102" w:right="114"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Понятие математической модели. Задачи, решаемые с помощью математическо- го (компьютерного) моделирования. Отличие математической модели от натурной мо- дели и от словесного (литературного) описания объекта. Использование компьютеров при работе с математическими моделями.</w:t>
      </w:r>
    </w:p>
    <w:p w:rsidR="00AF22F4" w:rsidRPr="00AF22F4" w:rsidRDefault="00AF22F4" w:rsidP="00AF22F4">
      <w:pPr>
        <w:autoSpaceDE w:val="0"/>
        <w:autoSpaceDN w:val="0"/>
        <w:spacing w:before="2"/>
        <w:ind w:left="810"/>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Компьютерные эксперименты.</w:t>
      </w:r>
    </w:p>
    <w:p w:rsidR="00AF22F4" w:rsidRPr="00AF22F4" w:rsidRDefault="00AF22F4" w:rsidP="00AF22F4">
      <w:pPr>
        <w:autoSpaceDE w:val="0"/>
        <w:autoSpaceDN w:val="0"/>
        <w:ind w:left="102" w:right="112"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 тической модели, ее программная реализация, проверка на простых примерах (тестиро- вание), проведение компьютерного эксперимента, анализ его результатов, уточнение модели.</w:t>
      </w:r>
    </w:p>
    <w:p w:rsidR="00AF22F4" w:rsidRPr="00AF22F4" w:rsidRDefault="00AF22F4" w:rsidP="00AF22F4">
      <w:pPr>
        <w:autoSpaceDE w:val="0"/>
        <w:autoSpaceDN w:val="0"/>
        <w:spacing w:before="5"/>
        <w:ind w:left="810" w:right="3192"/>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Использование программных систем и сервисов Файловая система</w:t>
      </w:r>
    </w:p>
    <w:p w:rsidR="00AF22F4" w:rsidRPr="00AF22F4" w:rsidRDefault="00AF22F4" w:rsidP="00AF22F4">
      <w:pPr>
        <w:autoSpaceDE w:val="0"/>
        <w:autoSpaceDN w:val="0"/>
        <w:ind w:left="102" w:right="113"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Принципы построения файловых систем. Каталог (директория). Основные опе- рации при работе с файлами: создание, редактирование, копирование, перемещение, удаление. Типы файлов.</w:t>
      </w:r>
    </w:p>
    <w:p w:rsidR="00AF22F4" w:rsidRPr="00AF22F4" w:rsidRDefault="00AF22F4" w:rsidP="00AF22F4">
      <w:pPr>
        <w:autoSpaceDE w:val="0"/>
        <w:autoSpaceDN w:val="0"/>
        <w:spacing w:before="5"/>
        <w:ind w:left="102" w:right="113"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 тематическом моделировании сложных физических процессов идр.).</w:t>
      </w:r>
    </w:p>
    <w:p w:rsidR="00AF22F4" w:rsidRPr="00AF22F4" w:rsidRDefault="00AF22F4" w:rsidP="00AF22F4">
      <w:pPr>
        <w:autoSpaceDE w:val="0"/>
        <w:autoSpaceDN w:val="0"/>
        <w:ind w:left="810" w:right="4693"/>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Архивирование и разархивирование. Файловый менеджер.</w:t>
      </w:r>
    </w:p>
    <w:p w:rsidR="00AF22F4" w:rsidRPr="00AF22F4" w:rsidRDefault="00AF22F4" w:rsidP="00AF22F4">
      <w:pPr>
        <w:autoSpaceDE w:val="0"/>
        <w:autoSpaceDN w:val="0"/>
        <w:ind w:left="810"/>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Поиск в файловой системе.</w:t>
      </w:r>
    </w:p>
    <w:p w:rsidR="00AF22F4" w:rsidRPr="00AF22F4" w:rsidRDefault="00AF22F4" w:rsidP="00AF22F4">
      <w:pPr>
        <w:autoSpaceDE w:val="0"/>
        <w:autoSpaceDN w:val="0"/>
        <w:spacing w:before="4" w:line="274" w:lineRule="exact"/>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Подготовка текстов и демонстрационных материалов</w:t>
      </w:r>
    </w:p>
    <w:p w:rsidR="00AF22F4" w:rsidRPr="00AF22F4" w:rsidRDefault="00AF22F4" w:rsidP="00AF22F4">
      <w:pPr>
        <w:autoSpaceDE w:val="0"/>
        <w:autoSpaceDN w:val="0"/>
        <w:ind w:left="102" w:right="114"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Текстовые документы и их структурные элементы (страница, абзац, строка, сло- во, символ).</w:t>
      </w:r>
    </w:p>
    <w:p w:rsidR="00AF22F4" w:rsidRPr="00AF22F4" w:rsidRDefault="00AF22F4" w:rsidP="00AF22F4">
      <w:pPr>
        <w:autoSpaceDE w:val="0"/>
        <w:autoSpaceDN w:val="0"/>
        <w:spacing w:before="3"/>
        <w:ind w:left="102" w:right="115" w:firstLine="755"/>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Текстовый процессор – инструмент создания, редактирования и форматирова- ния текстов. Свойства страницы, абзаца, символа. Стилевое форматирование.</w:t>
      </w:r>
    </w:p>
    <w:p w:rsidR="00AF22F4" w:rsidRPr="00AF22F4" w:rsidRDefault="00AF22F4" w:rsidP="00AF22F4">
      <w:pPr>
        <w:autoSpaceDE w:val="0"/>
        <w:autoSpaceDN w:val="0"/>
        <w:ind w:left="102" w:right="117"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Включение в текстовый документ списков, таблиц, и графических объектов. Включение в текстовый документ диаграмм, формул, нумерации страниц, колонтиту- лов, ссылок и др. История изменений.</w:t>
      </w:r>
    </w:p>
    <w:p w:rsidR="00AF22F4" w:rsidRPr="00AF22F4" w:rsidRDefault="00AF22F4" w:rsidP="00AF22F4">
      <w:pPr>
        <w:autoSpaceDE w:val="0"/>
        <w:autoSpaceDN w:val="0"/>
        <w:ind w:left="810"/>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Проверка правописания, словари.</w:t>
      </w:r>
    </w:p>
    <w:p w:rsidR="00AF22F4" w:rsidRPr="00AF22F4" w:rsidRDefault="00AF22F4" w:rsidP="00AF22F4">
      <w:pPr>
        <w:autoSpaceDE w:val="0"/>
        <w:autoSpaceDN w:val="0"/>
        <w:ind w:left="102" w:right="110"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Инструменты ввода текста с использованием сканера, программ распознавания, расшифровки устной речи. Компьютерный перевод.</w:t>
      </w:r>
    </w:p>
    <w:p w:rsidR="00AF22F4" w:rsidRPr="00AF22F4" w:rsidRDefault="00AF22F4" w:rsidP="00AF22F4">
      <w:pPr>
        <w:autoSpaceDE w:val="0"/>
        <w:autoSpaceDN w:val="0"/>
        <w:ind w:left="102" w:right="111"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 ция.</w:t>
      </w:r>
    </w:p>
    <w:p w:rsidR="00AF22F4" w:rsidRPr="00AF22F4" w:rsidRDefault="00AF22F4" w:rsidP="00AF22F4">
      <w:pPr>
        <w:autoSpaceDE w:val="0"/>
        <w:autoSpaceDN w:val="0"/>
        <w:rPr>
          <w:rFonts w:ascii="Times New Roman" w:eastAsia="Times New Roman" w:hAnsi="Times New Roman" w:cs="Times New Roman"/>
          <w:color w:val="auto"/>
          <w:sz w:val="22"/>
          <w:szCs w:val="22"/>
          <w:lang w:eastAsia="en-US" w:bidi="ar-SA"/>
        </w:rPr>
        <w:sectPr w:rsidR="00AF22F4" w:rsidRPr="00AF22F4" w:rsidSect="00AF22F4">
          <w:pgSz w:w="11920" w:h="16850"/>
          <w:pgMar w:top="1140" w:right="1020" w:bottom="1340" w:left="1600" w:header="0" w:footer="1160" w:gutter="0"/>
          <w:cols w:space="720"/>
        </w:sectPr>
      </w:pPr>
    </w:p>
    <w:p w:rsidR="00AF22F4" w:rsidRPr="00AF22F4" w:rsidRDefault="00AF22F4" w:rsidP="00AF22F4">
      <w:pPr>
        <w:autoSpaceDE w:val="0"/>
        <w:autoSpaceDN w:val="0"/>
        <w:spacing w:before="77"/>
        <w:ind w:left="102" w:right="122"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Подготовка компьютерных презентаций. Включение в презентацию аудиовизу- альных объектов.</w:t>
      </w:r>
    </w:p>
    <w:p w:rsidR="00AF22F4" w:rsidRPr="00AF22F4" w:rsidRDefault="00AF22F4" w:rsidP="00AF22F4">
      <w:pPr>
        <w:autoSpaceDE w:val="0"/>
        <w:autoSpaceDN w:val="0"/>
        <w:ind w:left="102" w:right="110"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Знакомство с графическими редакторами. Операции редактирования графиче- 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 сти и контрастности. Знакомство с обработкой фотографий. Геометрические и стиле- вые преобразования.</w:t>
      </w:r>
    </w:p>
    <w:p w:rsidR="00AF22F4" w:rsidRPr="00AF22F4" w:rsidRDefault="00AF22F4" w:rsidP="00AF22F4">
      <w:pPr>
        <w:autoSpaceDE w:val="0"/>
        <w:autoSpaceDN w:val="0"/>
        <w:ind w:left="102" w:right="123"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Ввод изображений с использованием различных цифровых устройств (цифровых фотоаппаратов и микроскопов, видеокамер, сканеров и т. д.).</w:t>
      </w:r>
    </w:p>
    <w:p w:rsidR="00AF22F4" w:rsidRPr="00AF22F4" w:rsidRDefault="00AF22F4" w:rsidP="00AF22F4">
      <w:pPr>
        <w:autoSpaceDE w:val="0"/>
        <w:autoSpaceDN w:val="0"/>
        <w:ind w:left="102" w:right="120"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AF22F4" w:rsidRPr="00AF22F4" w:rsidRDefault="00AF22F4" w:rsidP="00AF22F4">
      <w:pPr>
        <w:autoSpaceDE w:val="0"/>
        <w:autoSpaceDN w:val="0"/>
        <w:spacing w:before="5" w:line="274" w:lineRule="exact"/>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Электронные (динамические) таблицы</w:t>
      </w:r>
    </w:p>
    <w:p w:rsidR="00AF22F4" w:rsidRPr="00AF22F4" w:rsidRDefault="00AF22F4" w:rsidP="00AF22F4">
      <w:pPr>
        <w:autoSpaceDE w:val="0"/>
        <w:autoSpaceDN w:val="0"/>
        <w:ind w:left="102" w:right="114"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 деление диапазона таблицы и упорядочивание (сортировка) его элементов; построение графиков и диаграмм.</w:t>
      </w:r>
    </w:p>
    <w:p w:rsidR="00AF22F4" w:rsidRPr="00AF22F4" w:rsidRDefault="00AF22F4" w:rsidP="00AF22F4">
      <w:pPr>
        <w:autoSpaceDE w:val="0"/>
        <w:autoSpaceDN w:val="0"/>
        <w:spacing w:before="7" w:line="274" w:lineRule="exact"/>
        <w:ind w:left="810"/>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Базы данных. Поиск информации</w:t>
      </w:r>
    </w:p>
    <w:p w:rsidR="00AF22F4" w:rsidRPr="00AF22F4" w:rsidRDefault="00AF22F4" w:rsidP="00AF22F4">
      <w:pPr>
        <w:autoSpaceDE w:val="0"/>
        <w:autoSpaceDN w:val="0"/>
        <w:ind w:left="102" w:right="122"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Базы данных. Таблица как представление отношения. Поиск данных в готовой базе. Связи между таблицами.</w:t>
      </w:r>
    </w:p>
    <w:p w:rsidR="00AF22F4" w:rsidRPr="00AF22F4" w:rsidRDefault="00AF22F4" w:rsidP="00AF22F4">
      <w:pPr>
        <w:autoSpaceDE w:val="0"/>
        <w:autoSpaceDN w:val="0"/>
        <w:spacing w:before="2"/>
        <w:ind w:left="102" w:right="110"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 ные карты и другие справочные системы. Поисковые машины.</w:t>
      </w:r>
    </w:p>
    <w:p w:rsidR="00AF22F4" w:rsidRPr="00AF22F4" w:rsidRDefault="00AF22F4" w:rsidP="00AF22F4">
      <w:pPr>
        <w:autoSpaceDE w:val="0"/>
        <w:autoSpaceDN w:val="0"/>
        <w:spacing w:before="4"/>
        <w:ind w:left="102" w:right="110" w:firstLine="707"/>
        <w:jc w:val="both"/>
        <w:outlineLvl w:val="1"/>
        <w:rPr>
          <w:rFonts w:ascii="Times New Roman" w:eastAsia="Times New Roman" w:hAnsi="Times New Roman" w:cs="Times New Roman"/>
          <w:b/>
          <w:bCs/>
          <w:color w:val="auto"/>
          <w:lang w:eastAsia="en-US" w:bidi="ar-SA"/>
        </w:rPr>
      </w:pPr>
      <w:r w:rsidRPr="00AF22F4">
        <w:rPr>
          <w:rFonts w:ascii="Times New Roman" w:eastAsia="Times New Roman" w:hAnsi="Times New Roman" w:cs="Times New Roman"/>
          <w:b/>
          <w:bCs/>
          <w:color w:val="auto"/>
          <w:lang w:eastAsia="en-US" w:bidi="ar-SA"/>
        </w:rPr>
        <w:t>Работа в информационном пространстве. Информационно- коммуникационные технологии</w:t>
      </w:r>
    </w:p>
    <w:p w:rsidR="00AF22F4" w:rsidRPr="00AF22F4" w:rsidRDefault="00AF22F4" w:rsidP="00AF22F4">
      <w:pPr>
        <w:autoSpaceDE w:val="0"/>
        <w:autoSpaceDN w:val="0"/>
        <w:ind w:left="102" w:right="112"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AF22F4" w:rsidRPr="00AF22F4" w:rsidRDefault="00AF22F4" w:rsidP="00AF22F4">
      <w:pPr>
        <w:autoSpaceDE w:val="0"/>
        <w:autoSpaceDN w:val="0"/>
        <w:spacing w:before="5"/>
        <w:ind w:left="102" w:right="115"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Виды деятельности в сети Интернет. Интернет-сервисы: почтовая служба; спра- вочные службы (карты, расписания и т. п.), поисковые службы, службы обновления программного обеспечения и др.</w:t>
      </w:r>
    </w:p>
    <w:p w:rsidR="00AF22F4" w:rsidRPr="00AF22F4" w:rsidRDefault="00AF22F4" w:rsidP="00AF22F4">
      <w:pPr>
        <w:autoSpaceDE w:val="0"/>
        <w:autoSpaceDN w:val="0"/>
        <w:spacing w:before="2" w:line="237" w:lineRule="auto"/>
        <w:ind w:left="810" w:right="102"/>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Компьютерные вирусы и другие вредоносные программы; защита от них. Приемы,  повышающие  безопасность  работы  в  сети  Интернет.  Проблема под-</w:t>
      </w:r>
    </w:p>
    <w:p w:rsidR="00AF22F4" w:rsidRPr="00AF22F4" w:rsidRDefault="00AF22F4" w:rsidP="00AF22F4">
      <w:pPr>
        <w:autoSpaceDE w:val="0"/>
        <w:autoSpaceDN w:val="0"/>
        <w:ind w:left="102" w:right="11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AF22F4" w:rsidRPr="00AF22F4" w:rsidRDefault="00AF22F4" w:rsidP="00AF22F4">
      <w:pPr>
        <w:autoSpaceDE w:val="0"/>
        <w:autoSpaceDN w:val="0"/>
        <w:ind w:left="102" w:right="108"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 формация, средства ее защиты. Организация личного информационного пространства.</w:t>
      </w:r>
    </w:p>
    <w:p w:rsidR="00AF22F4" w:rsidRPr="00AF22F4" w:rsidRDefault="00AF22F4" w:rsidP="00AF22F4">
      <w:pPr>
        <w:autoSpaceDE w:val="0"/>
        <w:autoSpaceDN w:val="0"/>
        <w:ind w:left="102" w:right="110" w:firstLine="707"/>
        <w:jc w:val="both"/>
        <w:rPr>
          <w:rFonts w:ascii="Times New Roman" w:eastAsia="Times New Roman" w:hAnsi="Times New Roman" w:cs="Times New Roman"/>
          <w:color w:val="auto"/>
          <w:lang w:eastAsia="en-US" w:bidi="ar-SA"/>
        </w:rPr>
      </w:pPr>
      <w:r w:rsidRPr="00AF22F4">
        <w:rPr>
          <w:rFonts w:ascii="Times New Roman" w:eastAsia="Times New Roman" w:hAnsi="Times New Roman" w:cs="Times New Roman"/>
          <w:color w:val="auto"/>
          <w:lang w:eastAsia="en-US" w:bidi="ar-SA"/>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 граммирования, адресация в сети Интернет и др.).</w:t>
      </w:r>
    </w:p>
    <w:p w:rsidR="00AF22F4" w:rsidRDefault="00AF22F4" w:rsidP="00691A6E">
      <w:pPr>
        <w:widowControl/>
        <w:spacing w:after="200" w:line="360" w:lineRule="auto"/>
        <w:ind w:firstLine="567"/>
        <w:rPr>
          <w:rFonts w:ascii="Times New Roman" w:eastAsia="Times New Roman" w:hAnsi="Times New Roman" w:cs="Times New Roman"/>
          <w:b/>
          <w:lang w:bidi="ar-SA"/>
        </w:rPr>
      </w:pPr>
    </w:p>
    <w:p w:rsidR="008D0F7E" w:rsidRPr="00634667" w:rsidRDefault="00AF22F4" w:rsidP="00691A6E">
      <w:pPr>
        <w:widowControl/>
        <w:spacing w:after="200" w:line="360" w:lineRule="auto"/>
        <w:ind w:firstLine="567"/>
        <w:rPr>
          <w:rFonts w:ascii="Times New Roman" w:eastAsia="Times New Roman" w:hAnsi="Times New Roman" w:cs="Times New Roman"/>
          <w:lang w:bidi="ar-SA"/>
        </w:rPr>
      </w:pPr>
      <w:r>
        <w:rPr>
          <w:rFonts w:ascii="Times New Roman" w:eastAsia="Times New Roman" w:hAnsi="Times New Roman" w:cs="Times New Roman"/>
          <w:b/>
          <w:lang w:bidi="ar-SA"/>
        </w:rPr>
        <w:t>2.2.15</w:t>
      </w:r>
      <w:r w:rsidR="008D0F7E">
        <w:rPr>
          <w:rFonts w:ascii="Times New Roman" w:eastAsia="Times New Roman" w:hAnsi="Times New Roman" w:cs="Times New Roman"/>
          <w:b/>
          <w:lang w:bidi="ar-SA"/>
        </w:rPr>
        <w:t>. Физика</w:t>
      </w:r>
    </w:p>
    <w:p w:rsidR="00634667" w:rsidRPr="00634667" w:rsidRDefault="00634667" w:rsidP="009A1E04">
      <w:pPr>
        <w:widowControl/>
        <w:snapToGrid w:val="0"/>
        <w:spacing w:line="240" w:lineRule="atLeast"/>
        <w:contextualSpacing/>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7 класс</w:t>
      </w:r>
    </w:p>
    <w:p w:rsidR="00634667" w:rsidRPr="00634667" w:rsidRDefault="00634667" w:rsidP="009A1E04">
      <w:pPr>
        <w:widowControl/>
        <w:shd w:val="clear" w:color="auto" w:fill="FFFFFF"/>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spacing w:val="-6"/>
          <w:lang w:bidi="ar-SA"/>
        </w:rPr>
        <w:t xml:space="preserve">1. Физика и физические методы изучения природы </w:t>
      </w:r>
      <w:r w:rsidRPr="00634667">
        <w:rPr>
          <w:rFonts w:ascii="Times New Roman" w:eastAsia="Times New Roman" w:hAnsi="Times New Roman" w:cs="Times New Roman"/>
          <w:iCs/>
          <w:color w:val="auto"/>
          <w:spacing w:val="-6"/>
          <w:lang w:bidi="ar-SA"/>
        </w:rPr>
        <w:t>(5 ч)</w:t>
      </w:r>
    </w:p>
    <w:p w:rsidR="00634667" w:rsidRPr="00634667" w:rsidRDefault="00634667" w:rsidP="009A1E04">
      <w:pPr>
        <w:widowControl/>
        <w:shd w:val="clear" w:color="auto" w:fill="FFFFFF"/>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Что изучает физика. Физические явления. Наблю</w:t>
      </w:r>
      <w:r w:rsidRPr="00634667">
        <w:rPr>
          <w:rFonts w:ascii="Times New Roman" w:eastAsia="Times New Roman" w:hAnsi="Times New Roman" w:cs="Times New Roman"/>
          <w:color w:val="auto"/>
          <w:lang w:bidi="ar-SA"/>
        </w:rPr>
        <w:softHyphen/>
        <w:t>дения, опыты, измерения. Физика и техника.</w:t>
      </w:r>
    </w:p>
    <w:p w:rsidR="00634667" w:rsidRPr="00634667" w:rsidRDefault="00634667" w:rsidP="009A1E04">
      <w:pPr>
        <w:widowControl/>
        <w:shd w:val="clear" w:color="auto" w:fill="FFFFFF"/>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Фронтальная  лабораторная работа:</w:t>
      </w:r>
    </w:p>
    <w:p w:rsidR="00634667" w:rsidRPr="00634667" w:rsidRDefault="00634667" w:rsidP="009A1E04">
      <w:pPr>
        <w:widowControl/>
        <w:shd w:val="clear" w:color="auto" w:fill="FFFFFF"/>
        <w:tabs>
          <w:tab w:val="left" w:pos="547"/>
        </w:tabs>
        <w:ind w:right="10"/>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spacing w:val="-6"/>
          <w:lang w:bidi="ar-SA"/>
        </w:rPr>
        <w:t>1.</w:t>
      </w:r>
      <w:r w:rsidRPr="00634667">
        <w:rPr>
          <w:rFonts w:ascii="Times New Roman" w:eastAsia="Times New Roman" w:hAnsi="Times New Roman" w:cs="Times New Roman"/>
          <w:color w:val="auto"/>
          <w:lang w:bidi="ar-SA"/>
        </w:rPr>
        <w:tab/>
        <w:t>Определение цены деления измерительного при</w:t>
      </w:r>
      <w:r w:rsidRPr="00634667">
        <w:rPr>
          <w:rFonts w:ascii="Times New Roman" w:eastAsia="Times New Roman" w:hAnsi="Times New Roman" w:cs="Times New Roman"/>
          <w:color w:val="auto"/>
          <w:lang w:bidi="ar-SA"/>
        </w:rPr>
        <w:softHyphen/>
        <w:t>бора.</w:t>
      </w:r>
    </w:p>
    <w:p w:rsidR="00634667" w:rsidRPr="00634667" w:rsidRDefault="00634667" w:rsidP="009A1E04">
      <w:pPr>
        <w:widowControl/>
        <w:shd w:val="clear" w:color="auto" w:fill="FFFFFF"/>
        <w:rPr>
          <w:rFonts w:ascii="Times New Roman" w:eastAsia="Times New Roman" w:hAnsi="Times New Roman" w:cs="Times New Roman"/>
          <w:color w:val="auto"/>
          <w:lang w:bidi="ar-SA"/>
        </w:rPr>
      </w:pPr>
    </w:p>
    <w:p w:rsidR="00634667" w:rsidRPr="00634667" w:rsidRDefault="00634667" w:rsidP="009A1E04">
      <w:pPr>
        <w:widowControl/>
        <w:shd w:val="clear" w:color="auto" w:fill="FFFFFF"/>
        <w:tabs>
          <w:tab w:val="left" w:pos="567"/>
        </w:tabs>
        <w:ind w:right="480"/>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spacing w:val="-22"/>
          <w:lang w:bidi="ar-SA"/>
        </w:rPr>
        <w:t>2.</w:t>
      </w:r>
      <w:r w:rsidRPr="00634667">
        <w:rPr>
          <w:rFonts w:ascii="Times New Roman" w:eastAsia="Times New Roman" w:hAnsi="Times New Roman" w:cs="Times New Roman"/>
          <w:color w:val="auto"/>
          <w:lang w:bidi="ar-SA"/>
        </w:rPr>
        <w:tab/>
        <w:t xml:space="preserve"> </w:t>
      </w:r>
      <w:r w:rsidRPr="00634667">
        <w:rPr>
          <w:rFonts w:ascii="Times New Roman" w:eastAsia="Times New Roman" w:hAnsi="Times New Roman" w:cs="Times New Roman"/>
          <w:color w:val="auto"/>
          <w:spacing w:val="-2"/>
          <w:lang w:bidi="ar-SA"/>
        </w:rPr>
        <w:t xml:space="preserve">Первоначальные сведения </w:t>
      </w:r>
      <w:r w:rsidRPr="00634667">
        <w:rPr>
          <w:rFonts w:ascii="Times New Roman" w:eastAsia="Times New Roman" w:hAnsi="Times New Roman" w:cs="Times New Roman"/>
          <w:color w:val="auto"/>
          <w:spacing w:val="-1"/>
          <w:lang w:bidi="ar-SA"/>
        </w:rPr>
        <w:t xml:space="preserve">о строении вещества (7 </w:t>
      </w:r>
      <w:r w:rsidRPr="00634667">
        <w:rPr>
          <w:rFonts w:ascii="Times New Roman" w:eastAsia="Times New Roman" w:hAnsi="Times New Roman" w:cs="Times New Roman"/>
          <w:iCs/>
          <w:color w:val="auto"/>
          <w:spacing w:val="-1"/>
          <w:lang w:bidi="ar-SA"/>
        </w:rPr>
        <w:t>ч)</w:t>
      </w:r>
    </w:p>
    <w:p w:rsidR="00634667" w:rsidRPr="00634667" w:rsidRDefault="00634667" w:rsidP="009A1E04">
      <w:pPr>
        <w:widowControl/>
        <w:shd w:val="clear" w:color="auto" w:fill="FFFFFF"/>
        <w:ind w:right="10"/>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Молекулы. Диффузия. Движение молекул. Связь температуры тела со скоростью движения его моле</w:t>
      </w:r>
      <w:r w:rsidRPr="00634667">
        <w:rPr>
          <w:rFonts w:ascii="Times New Roman" w:eastAsia="Times New Roman" w:hAnsi="Times New Roman" w:cs="Times New Roman"/>
          <w:color w:val="auto"/>
          <w:lang w:bidi="ar-SA"/>
        </w:rPr>
        <w:softHyphen/>
        <w:t>кул. Притяжение и отталкивание молекул. Различ</w:t>
      </w:r>
      <w:r w:rsidRPr="00634667">
        <w:rPr>
          <w:rFonts w:ascii="Times New Roman" w:eastAsia="Times New Roman" w:hAnsi="Times New Roman" w:cs="Times New Roman"/>
          <w:color w:val="auto"/>
          <w:lang w:bidi="ar-SA"/>
        </w:rPr>
        <w:softHyphen/>
        <w:t>ные состояния вещества и их объяснение на основе молекулярно-кинетических представлений.</w:t>
      </w:r>
    </w:p>
    <w:p w:rsidR="00634667" w:rsidRPr="00634667" w:rsidRDefault="00634667" w:rsidP="009A1E04">
      <w:pPr>
        <w:widowControl/>
        <w:shd w:val="clear" w:color="auto" w:fill="FFFFFF"/>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Фронтальные  лабораторные работы:</w:t>
      </w:r>
    </w:p>
    <w:p w:rsidR="00634667" w:rsidRPr="00634667" w:rsidRDefault="00634667" w:rsidP="009A1E04">
      <w:pPr>
        <w:widowControl/>
        <w:shd w:val="clear" w:color="auto" w:fill="FFFFFF"/>
        <w:tabs>
          <w:tab w:val="left" w:pos="547"/>
        </w:tabs>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spacing w:val="-4"/>
          <w:lang w:bidi="ar-SA"/>
        </w:rPr>
        <w:t>2.</w:t>
      </w:r>
      <w:r w:rsidRPr="00634667">
        <w:rPr>
          <w:rFonts w:ascii="Times New Roman" w:eastAsia="Times New Roman" w:hAnsi="Times New Roman" w:cs="Times New Roman"/>
          <w:color w:val="auto"/>
          <w:lang w:bidi="ar-SA"/>
        </w:rPr>
        <w:tab/>
        <w:t>Измерение размеров малых тел.</w:t>
      </w:r>
    </w:p>
    <w:p w:rsidR="00634667" w:rsidRPr="00634667" w:rsidRDefault="00634667" w:rsidP="009A1E04">
      <w:pPr>
        <w:widowControl/>
        <w:shd w:val="clear" w:color="auto" w:fill="FFFFFF"/>
        <w:tabs>
          <w:tab w:val="left" w:pos="1248"/>
        </w:tabs>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spacing w:val="-21"/>
          <w:lang w:bidi="ar-SA"/>
        </w:rPr>
        <w:t>3.</w:t>
      </w:r>
      <w:r w:rsidRPr="00634667">
        <w:rPr>
          <w:rFonts w:ascii="Times New Roman" w:eastAsia="Times New Roman" w:hAnsi="Times New Roman" w:cs="Times New Roman"/>
          <w:color w:val="auto"/>
          <w:lang w:bidi="ar-SA"/>
        </w:rPr>
        <w:tab/>
      </w:r>
      <w:r w:rsidRPr="00634667">
        <w:rPr>
          <w:rFonts w:ascii="Times New Roman" w:eastAsia="Times New Roman" w:hAnsi="Times New Roman" w:cs="Times New Roman"/>
          <w:color w:val="auto"/>
          <w:spacing w:val="-3"/>
          <w:lang w:bidi="ar-SA"/>
        </w:rPr>
        <w:t xml:space="preserve">Взаимодействие тел </w:t>
      </w:r>
      <w:r w:rsidRPr="00634667">
        <w:rPr>
          <w:rFonts w:ascii="Times New Roman" w:eastAsia="Times New Roman" w:hAnsi="Times New Roman" w:cs="Times New Roman"/>
          <w:iCs/>
          <w:color w:val="auto"/>
          <w:spacing w:val="-3"/>
          <w:lang w:bidi="ar-SA"/>
        </w:rPr>
        <w:t>(20 ч)</w:t>
      </w:r>
    </w:p>
    <w:p w:rsidR="00634667" w:rsidRPr="00634667" w:rsidRDefault="00634667" w:rsidP="009A1E04">
      <w:pPr>
        <w:widowControl/>
        <w:shd w:val="clear" w:color="auto" w:fill="FFFFFF"/>
        <w:ind w:right="38"/>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Механическое движение. Равномерное движение. Скорость. Инерция. Взаимодействие тел. Масса тела. Измере</w:t>
      </w:r>
      <w:r w:rsidRPr="00634667">
        <w:rPr>
          <w:rFonts w:ascii="Times New Roman" w:eastAsia="Times New Roman" w:hAnsi="Times New Roman" w:cs="Times New Roman"/>
          <w:color w:val="auto"/>
          <w:lang w:bidi="ar-SA"/>
        </w:rPr>
        <w:softHyphen/>
        <w:t>ние массы тела с помощью весов. Плотность вещества. Явление тяготения. Сила тяжести. Сила, возни</w:t>
      </w:r>
      <w:r w:rsidRPr="00634667">
        <w:rPr>
          <w:rFonts w:ascii="Times New Roman" w:eastAsia="Times New Roman" w:hAnsi="Times New Roman" w:cs="Times New Roman"/>
          <w:color w:val="auto"/>
          <w:lang w:bidi="ar-SA"/>
        </w:rPr>
        <w:softHyphen/>
        <w:t>кающая при деформации. Вес. Связь между силой тя</w:t>
      </w:r>
      <w:r w:rsidRPr="00634667">
        <w:rPr>
          <w:rFonts w:ascii="Times New Roman" w:eastAsia="Times New Roman" w:hAnsi="Times New Roman" w:cs="Times New Roman"/>
          <w:color w:val="auto"/>
          <w:lang w:bidi="ar-SA"/>
        </w:rPr>
        <w:softHyphen/>
        <w:t>жести и массой. Упругая деформация. Закон Гука. Динамометр. Графическое изображение силы. Сло</w:t>
      </w:r>
      <w:r w:rsidRPr="00634667">
        <w:rPr>
          <w:rFonts w:ascii="Times New Roman" w:eastAsia="Times New Roman" w:hAnsi="Times New Roman" w:cs="Times New Roman"/>
          <w:color w:val="auto"/>
          <w:lang w:bidi="ar-SA"/>
        </w:rPr>
        <w:softHyphen/>
        <w:t>жение сил, действующих по одной прямой.</w:t>
      </w:r>
    </w:p>
    <w:p w:rsidR="00634667" w:rsidRPr="00634667" w:rsidRDefault="00634667" w:rsidP="009A1E04">
      <w:pPr>
        <w:widowControl/>
        <w:shd w:val="clear" w:color="auto" w:fill="FFFFFF"/>
        <w:ind w:right="38"/>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Трение. Сила трения. Трение в природе и технике.</w:t>
      </w:r>
    </w:p>
    <w:p w:rsidR="00634667" w:rsidRPr="00634667" w:rsidRDefault="00634667" w:rsidP="009A1E04">
      <w:pPr>
        <w:widowControl/>
        <w:shd w:val="clear" w:color="auto" w:fill="FFFFFF"/>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Фронтальные  лабораторные работы:</w:t>
      </w:r>
    </w:p>
    <w:p w:rsidR="00634667" w:rsidRPr="00634667" w:rsidRDefault="00634667" w:rsidP="00A10771">
      <w:pPr>
        <w:widowControl/>
        <w:numPr>
          <w:ilvl w:val="0"/>
          <w:numId w:val="209"/>
        </w:numPr>
        <w:shd w:val="clear" w:color="auto" w:fill="FFFFFF"/>
        <w:contextualSpacing/>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Измерение массы тела на рычажных весах.</w:t>
      </w:r>
    </w:p>
    <w:p w:rsidR="00634667" w:rsidRPr="00634667" w:rsidRDefault="00634667" w:rsidP="00A10771">
      <w:pPr>
        <w:widowControl/>
        <w:numPr>
          <w:ilvl w:val="0"/>
          <w:numId w:val="209"/>
        </w:numPr>
        <w:shd w:val="clear" w:color="auto" w:fill="FFFFFF"/>
        <w:tabs>
          <w:tab w:val="left" w:pos="557"/>
        </w:tabs>
        <w:autoSpaceDE w:val="0"/>
        <w:autoSpaceDN w:val="0"/>
        <w:adjustRightInd w:val="0"/>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xml:space="preserve">  Измерение объема тела.</w:t>
      </w:r>
    </w:p>
    <w:p w:rsidR="00634667" w:rsidRPr="00634667" w:rsidRDefault="00634667" w:rsidP="00A10771">
      <w:pPr>
        <w:widowControl/>
        <w:numPr>
          <w:ilvl w:val="0"/>
          <w:numId w:val="209"/>
        </w:numPr>
        <w:shd w:val="clear" w:color="auto" w:fill="FFFFFF"/>
        <w:tabs>
          <w:tab w:val="left" w:pos="557"/>
        </w:tabs>
        <w:autoSpaceDE w:val="0"/>
        <w:autoSpaceDN w:val="0"/>
        <w:adjustRightInd w:val="0"/>
        <w:rPr>
          <w:rFonts w:ascii="Times New Roman" w:eastAsia="Times New Roman" w:hAnsi="Times New Roman" w:cs="Times New Roman"/>
          <w:color w:val="auto"/>
          <w:spacing w:val="-3"/>
          <w:lang w:bidi="ar-SA"/>
        </w:rPr>
      </w:pPr>
      <w:r w:rsidRPr="00634667">
        <w:rPr>
          <w:rFonts w:ascii="Times New Roman" w:eastAsia="Times New Roman" w:hAnsi="Times New Roman" w:cs="Times New Roman"/>
          <w:color w:val="auto"/>
          <w:lang w:bidi="ar-SA"/>
        </w:rPr>
        <w:t>Измерение плотности твердого тела.</w:t>
      </w:r>
    </w:p>
    <w:p w:rsidR="00634667" w:rsidRPr="00634667" w:rsidRDefault="00634667" w:rsidP="00A10771">
      <w:pPr>
        <w:widowControl/>
        <w:numPr>
          <w:ilvl w:val="0"/>
          <w:numId w:val="209"/>
        </w:numPr>
        <w:shd w:val="clear" w:color="auto" w:fill="FFFFFF"/>
        <w:tabs>
          <w:tab w:val="left" w:pos="557"/>
        </w:tabs>
        <w:autoSpaceDE w:val="0"/>
        <w:autoSpaceDN w:val="0"/>
        <w:adjustRightInd w:val="0"/>
        <w:ind w:right="29"/>
        <w:rPr>
          <w:rFonts w:ascii="Times New Roman" w:eastAsia="Times New Roman" w:hAnsi="Times New Roman" w:cs="Times New Roman"/>
          <w:color w:val="auto"/>
          <w:spacing w:val="-1"/>
          <w:lang w:bidi="ar-SA"/>
        </w:rPr>
      </w:pPr>
      <w:r w:rsidRPr="00634667">
        <w:rPr>
          <w:rFonts w:ascii="Times New Roman" w:eastAsia="Times New Roman" w:hAnsi="Times New Roman" w:cs="Times New Roman"/>
          <w:color w:val="auto"/>
          <w:lang w:bidi="ar-SA"/>
        </w:rPr>
        <w:t>Градуирование пружины и измерение сил дина</w:t>
      </w:r>
      <w:r w:rsidRPr="00634667">
        <w:rPr>
          <w:rFonts w:ascii="Times New Roman" w:eastAsia="Times New Roman" w:hAnsi="Times New Roman" w:cs="Times New Roman"/>
          <w:color w:val="auto"/>
          <w:lang w:bidi="ar-SA"/>
        </w:rPr>
        <w:softHyphen/>
        <w:t>мометром.</w:t>
      </w:r>
    </w:p>
    <w:p w:rsidR="00634667" w:rsidRPr="00634667" w:rsidRDefault="00634667" w:rsidP="00A10771">
      <w:pPr>
        <w:widowControl/>
        <w:numPr>
          <w:ilvl w:val="0"/>
          <w:numId w:val="209"/>
        </w:numPr>
        <w:shd w:val="clear" w:color="auto" w:fill="FFFFFF"/>
        <w:tabs>
          <w:tab w:val="left" w:pos="557"/>
        </w:tabs>
        <w:autoSpaceDE w:val="0"/>
        <w:autoSpaceDN w:val="0"/>
        <w:adjustRightInd w:val="0"/>
        <w:ind w:right="29"/>
        <w:rPr>
          <w:rFonts w:ascii="Times New Roman" w:eastAsia="Times New Roman" w:hAnsi="Times New Roman" w:cs="Times New Roman"/>
          <w:color w:val="auto"/>
          <w:spacing w:val="-1"/>
          <w:lang w:bidi="ar-SA"/>
        </w:rPr>
      </w:pPr>
      <w:r w:rsidRPr="00634667">
        <w:rPr>
          <w:rFonts w:ascii="Times New Roman" w:eastAsia="Times New Roman" w:hAnsi="Times New Roman" w:cs="Times New Roman"/>
          <w:color w:val="auto"/>
          <w:lang w:bidi="ar-SA"/>
        </w:rPr>
        <w:t>Измерение силы трения с помощью динамометра.</w:t>
      </w:r>
    </w:p>
    <w:p w:rsidR="00634667" w:rsidRPr="00634667" w:rsidRDefault="00634667" w:rsidP="009A1E04">
      <w:pPr>
        <w:widowControl/>
        <w:shd w:val="clear" w:color="auto" w:fill="FFFFFF"/>
        <w:rPr>
          <w:rFonts w:ascii="Times New Roman" w:eastAsia="Times New Roman" w:hAnsi="Times New Roman" w:cs="Times New Roman"/>
          <w:color w:val="auto"/>
          <w:spacing w:val="-3"/>
          <w:lang w:bidi="ar-SA"/>
        </w:rPr>
      </w:pPr>
    </w:p>
    <w:p w:rsidR="00634667" w:rsidRPr="00634667" w:rsidRDefault="00634667" w:rsidP="009A1E04">
      <w:pPr>
        <w:widowControl/>
        <w:shd w:val="clear" w:color="auto" w:fill="FFFFFF"/>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spacing w:val="-3"/>
          <w:lang w:bidi="ar-SA"/>
        </w:rPr>
        <w:t xml:space="preserve">4. Давление твердых тел, жидкостей </w:t>
      </w:r>
      <w:r w:rsidRPr="00634667">
        <w:rPr>
          <w:rFonts w:ascii="Times New Roman" w:eastAsia="Times New Roman" w:hAnsi="Times New Roman" w:cs="Times New Roman"/>
          <w:color w:val="auto"/>
          <w:lang w:bidi="ar-SA"/>
        </w:rPr>
        <w:t xml:space="preserve">и газов </w:t>
      </w:r>
      <w:r w:rsidRPr="00634667">
        <w:rPr>
          <w:rFonts w:ascii="Times New Roman" w:eastAsia="Times New Roman" w:hAnsi="Times New Roman" w:cs="Times New Roman"/>
          <w:iCs/>
          <w:color w:val="auto"/>
          <w:lang w:bidi="ar-SA"/>
        </w:rPr>
        <w:t>(19 ч)</w:t>
      </w:r>
    </w:p>
    <w:p w:rsidR="00634667" w:rsidRPr="00634667" w:rsidRDefault="00634667" w:rsidP="009A1E04">
      <w:pPr>
        <w:widowControl/>
        <w:shd w:val="clear" w:color="auto" w:fill="FFFFFF"/>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Давление. Давление твердых тел. Давление газа. Объяснение давления газа на осно</w:t>
      </w:r>
      <w:r w:rsidRPr="00634667">
        <w:rPr>
          <w:rFonts w:ascii="Times New Roman" w:eastAsia="Times New Roman" w:hAnsi="Times New Roman" w:cs="Times New Roman"/>
          <w:color w:val="auto"/>
          <w:lang w:bidi="ar-SA"/>
        </w:rPr>
        <w:softHyphen/>
        <w:t>ве молекулярно-кинетических представлений. Закон Паскаля. Давление в жидкости и газе. Сообщающиеся сосу</w:t>
      </w:r>
      <w:r w:rsidRPr="00634667">
        <w:rPr>
          <w:rFonts w:ascii="Times New Roman" w:eastAsia="Times New Roman" w:hAnsi="Times New Roman" w:cs="Times New Roman"/>
          <w:color w:val="auto"/>
          <w:lang w:bidi="ar-SA"/>
        </w:rPr>
        <w:softHyphen/>
        <w:t>ды. Гидравлический пресс. Атмосферное давление. Опыт Торричелли. Баро</w:t>
      </w:r>
      <w:r w:rsidRPr="00634667">
        <w:rPr>
          <w:rFonts w:ascii="Times New Roman" w:eastAsia="Times New Roman" w:hAnsi="Times New Roman" w:cs="Times New Roman"/>
          <w:color w:val="auto"/>
          <w:lang w:bidi="ar-SA"/>
        </w:rPr>
        <w:softHyphen/>
        <w:t>метр-анероид. Изменение атмосферного давления с высотой. Манометры. Насосы. Архимедова сила. Условия плавания тел. Водный транспорт. Воздухоплавание.</w:t>
      </w:r>
    </w:p>
    <w:p w:rsidR="00634667" w:rsidRPr="00634667" w:rsidRDefault="00634667" w:rsidP="009A1E04">
      <w:pPr>
        <w:widowControl/>
        <w:shd w:val="clear" w:color="auto" w:fill="FFFFFF"/>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Фронтальные лабораторные работы:</w:t>
      </w:r>
    </w:p>
    <w:p w:rsidR="00634667" w:rsidRPr="00634667" w:rsidRDefault="00634667" w:rsidP="00A10771">
      <w:pPr>
        <w:widowControl/>
        <w:numPr>
          <w:ilvl w:val="0"/>
          <w:numId w:val="209"/>
        </w:numPr>
        <w:shd w:val="clear" w:color="auto" w:fill="FFFFFF"/>
        <w:tabs>
          <w:tab w:val="left" w:pos="557"/>
        </w:tabs>
        <w:autoSpaceDE w:val="0"/>
        <w:autoSpaceDN w:val="0"/>
        <w:adjustRightInd w:val="0"/>
        <w:contextualSpacing/>
        <w:rPr>
          <w:rFonts w:ascii="Times New Roman" w:eastAsia="Times New Roman" w:hAnsi="Times New Roman" w:cs="Times New Roman"/>
          <w:color w:val="auto"/>
          <w:spacing w:val="-3"/>
          <w:lang w:bidi="ar-SA"/>
        </w:rPr>
      </w:pPr>
      <w:r w:rsidRPr="00634667">
        <w:rPr>
          <w:rFonts w:ascii="Times New Roman" w:eastAsia="Times New Roman" w:hAnsi="Times New Roman" w:cs="Times New Roman"/>
          <w:color w:val="auto"/>
          <w:lang w:bidi="ar-SA"/>
        </w:rPr>
        <w:t>Определение выталкивающей силы, действующей на погруженное в жидкость тело.</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xml:space="preserve">            9. Выяснение условий плавания тела в жидкости.</w:t>
      </w:r>
    </w:p>
    <w:p w:rsidR="00634667" w:rsidRPr="00634667" w:rsidRDefault="00634667" w:rsidP="009A1E04">
      <w:pPr>
        <w:widowControl/>
        <w:shd w:val="clear" w:color="auto" w:fill="FFFFFF"/>
        <w:ind w:right="1114"/>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spacing w:val="-3"/>
          <w:lang w:bidi="ar-SA"/>
        </w:rPr>
        <w:t xml:space="preserve">5. Работа и мощность. </w:t>
      </w:r>
      <w:r w:rsidRPr="00634667">
        <w:rPr>
          <w:rFonts w:ascii="Times New Roman" w:eastAsia="Times New Roman" w:hAnsi="Times New Roman" w:cs="Times New Roman"/>
          <w:color w:val="auto"/>
          <w:spacing w:val="-14"/>
          <w:lang w:bidi="ar-SA"/>
        </w:rPr>
        <w:t xml:space="preserve">Энергия </w:t>
      </w:r>
      <w:r w:rsidRPr="00634667">
        <w:rPr>
          <w:rFonts w:ascii="Times New Roman" w:eastAsia="Times New Roman" w:hAnsi="Times New Roman" w:cs="Times New Roman"/>
          <w:iCs/>
          <w:color w:val="auto"/>
          <w:lang w:bidi="ar-SA"/>
        </w:rPr>
        <w:t>(14</w:t>
      </w:r>
      <w:r w:rsidRPr="00634667">
        <w:rPr>
          <w:rFonts w:ascii="Times New Roman" w:eastAsia="Times New Roman" w:hAnsi="Times New Roman" w:cs="Times New Roman"/>
          <w:iCs/>
          <w:color w:val="auto"/>
          <w:spacing w:val="-14"/>
          <w:lang w:bidi="ar-SA"/>
        </w:rPr>
        <w:t>ч)</w:t>
      </w:r>
    </w:p>
    <w:p w:rsidR="00634667" w:rsidRPr="00634667" w:rsidRDefault="00634667" w:rsidP="009A1E04">
      <w:pPr>
        <w:widowControl/>
        <w:shd w:val="clear" w:color="auto" w:fill="FFFFFF"/>
        <w:ind w:right="14"/>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Работа силы, действующей по направлению движе</w:t>
      </w:r>
      <w:r w:rsidRPr="00634667">
        <w:rPr>
          <w:rFonts w:ascii="Times New Roman" w:eastAsia="Times New Roman" w:hAnsi="Times New Roman" w:cs="Times New Roman"/>
          <w:color w:val="auto"/>
          <w:lang w:bidi="ar-SA"/>
        </w:rPr>
        <w:softHyphen/>
        <w:t>ния тела. Мощность. Простые механизмы. Условие равновесия рычага. Момент силы. Равновесие тел с закрепленной осью вращения. Виды равновесия. Равенство работ при использовании механизмов. КПД механизма.</w:t>
      </w:r>
    </w:p>
    <w:p w:rsidR="00634667" w:rsidRPr="00634667" w:rsidRDefault="00634667" w:rsidP="009A1E04">
      <w:pPr>
        <w:widowControl/>
        <w:shd w:val="clear" w:color="auto" w:fill="FFFFFF"/>
        <w:ind w:right="14"/>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 xml:space="preserve">Потенциальная энергия. Кинетическая энергия. Превращение одного вида механической энергии в другой. </w:t>
      </w:r>
    </w:p>
    <w:p w:rsidR="00634667" w:rsidRPr="00634667" w:rsidRDefault="00634667" w:rsidP="009A1E04">
      <w:pPr>
        <w:widowControl/>
        <w:shd w:val="clear" w:color="auto" w:fill="FFFFFF"/>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Фронтальные  лабораторные работы:</w:t>
      </w:r>
    </w:p>
    <w:p w:rsidR="00634667" w:rsidRPr="00634667" w:rsidRDefault="00634667" w:rsidP="009A1E04">
      <w:pPr>
        <w:widowControl/>
        <w:shd w:val="clear" w:color="auto" w:fill="FFFFFF"/>
        <w:tabs>
          <w:tab w:val="left" w:pos="542"/>
        </w:tabs>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10.</w:t>
      </w:r>
      <w:r w:rsidRPr="00634667">
        <w:rPr>
          <w:rFonts w:ascii="Times New Roman" w:eastAsia="Times New Roman" w:hAnsi="Times New Roman" w:cs="Times New Roman"/>
          <w:color w:val="auto"/>
          <w:lang w:bidi="ar-SA"/>
        </w:rPr>
        <w:tab/>
        <w:t>Выяснение условия равновесия рычага.</w:t>
      </w:r>
    </w:p>
    <w:p w:rsidR="00634667" w:rsidRPr="00634667" w:rsidRDefault="00634667" w:rsidP="009A1E04">
      <w:pPr>
        <w:widowControl/>
        <w:shd w:val="clear" w:color="auto" w:fill="FFFFFF"/>
        <w:tabs>
          <w:tab w:val="left" w:pos="691"/>
        </w:tabs>
        <w:ind w:right="14"/>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11.</w:t>
      </w:r>
      <w:r w:rsidRPr="00634667">
        <w:rPr>
          <w:rFonts w:ascii="Times New Roman" w:eastAsia="Times New Roman" w:hAnsi="Times New Roman" w:cs="Times New Roman"/>
          <w:color w:val="auto"/>
          <w:lang w:bidi="ar-SA"/>
        </w:rPr>
        <w:tab/>
        <w:t>Определение  КПД при подъеме тела по наклон</w:t>
      </w:r>
      <w:r w:rsidRPr="00634667">
        <w:rPr>
          <w:rFonts w:ascii="Times New Roman" w:eastAsia="Times New Roman" w:hAnsi="Times New Roman" w:cs="Times New Roman"/>
          <w:color w:val="auto"/>
          <w:lang w:bidi="ar-SA"/>
        </w:rPr>
        <w:softHyphen/>
        <w:t>ной плоскости.</w:t>
      </w:r>
    </w:p>
    <w:p w:rsidR="00634667" w:rsidRPr="00634667" w:rsidRDefault="00634667" w:rsidP="009A1E04">
      <w:pPr>
        <w:widowControl/>
        <w:shd w:val="clear" w:color="auto" w:fill="FFFFFF"/>
        <w:tabs>
          <w:tab w:val="left" w:pos="691"/>
        </w:tabs>
        <w:ind w:right="14"/>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6. Повторение (5ч)</w:t>
      </w:r>
    </w:p>
    <w:p w:rsidR="00634667" w:rsidRPr="00634667" w:rsidRDefault="00634667" w:rsidP="009A1E04">
      <w:pPr>
        <w:widowControl/>
        <w:shd w:val="clear" w:color="auto" w:fill="FFFFFF"/>
        <w:tabs>
          <w:tab w:val="left" w:pos="691"/>
        </w:tabs>
        <w:ind w:right="14"/>
        <w:contextualSpacing/>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8 класс</w:t>
      </w:r>
    </w:p>
    <w:p w:rsidR="00634667" w:rsidRPr="00634667" w:rsidRDefault="00634667" w:rsidP="009A1E04">
      <w:pPr>
        <w:widowControl/>
        <w:contextualSpacing/>
        <w:rPr>
          <w:rFonts w:ascii="Times New Roman" w:eastAsia="Times New Roman" w:hAnsi="Times New Roman" w:cs="Times New Roman"/>
          <w:lang w:bidi="ar-SA"/>
        </w:rPr>
      </w:pPr>
      <w:r w:rsidRPr="00634667">
        <w:rPr>
          <w:rFonts w:ascii="Times New Roman" w:eastAsia="Times New Roman" w:hAnsi="Times New Roman" w:cs="Times New Roman"/>
          <w:lang w:bidi="ar-SA"/>
        </w:rPr>
        <w:t>1. Тепловые явления (26 ч)</w:t>
      </w:r>
    </w:p>
    <w:p w:rsidR="00634667" w:rsidRPr="00634667" w:rsidRDefault="00634667" w:rsidP="009A1E04">
      <w:pPr>
        <w:rPr>
          <w:rFonts w:ascii="Times New Roman" w:eastAsia="Calibri" w:hAnsi="Times New Roman" w:cs="Times New Roman"/>
          <w:color w:val="auto"/>
          <w:lang w:bidi="ar-SA"/>
        </w:rPr>
      </w:pPr>
      <w:r w:rsidRPr="00634667">
        <w:rPr>
          <w:rFonts w:ascii="Times New Roman" w:eastAsia="Calibri" w:hAnsi="Times New Roman" w:cs="Times New Roman"/>
          <w:lang w:bidi="ar-SA"/>
        </w:rPr>
        <w:t>Тепловое движение.</w:t>
      </w:r>
      <w:r w:rsidRPr="00634667">
        <w:rPr>
          <w:rFonts w:ascii="Times New Roman" w:eastAsia="Calibri" w:hAnsi="Times New Roman" w:cs="Times New Roman"/>
          <w:color w:val="FF0000"/>
          <w:lang w:bidi="ar-SA"/>
        </w:rPr>
        <w:t xml:space="preserve"> </w:t>
      </w:r>
      <w:r w:rsidRPr="00634667">
        <w:rPr>
          <w:rFonts w:ascii="Times New Roman" w:eastAsia="Calibri" w:hAnsi="Times New Roman" w:cs="Times New Roman"/>
          <w:color w:val="auto"/>
          <w:lang w:bidi="ar-SA"/>
        </w:rPr>
        <w:t>Термометр. Связь температуры со  скоростью движения его молекул. Внутренняя энергия. Работа и теплопередача как способы изменения внутренней энергии тела. Виды теплопередачи. Количество теплоты. Удельная теплоемкость. Удельная теплота плавления и парообразования. Удельная теплота сгорания. Закон сохранения энергии в тепловых процессах.</w:t>
      </w:r>
    </w:p>
    <w:p w:rsidR="00634667" w:rsidRPr="00634667" w:rsidRDefault="00634667" w:rsidP="009A1E04">
      <w:pPr>
        <w:rPr>
          <w:rFonts w:ascii="Times New Roman" w:eastAsia="Calibri" w:hAnsi="Times New Roman" w:cs="Times New Roman"/>
          <w:color w:val="auto"/>
          <w:lang w:bidi="ar-SA"/>
        </w:rPr>
      </w:pPr>
      <w:r w:rsidRPr="00634667">
        <w:rPr>
          <w:rFonts w:ascii="Times New Roman" w:eastAsia="Calibri" w:hAnsi="Times New Roman" w:cs="Times New Roman"/>
          <w:color w:val="auto"/>
          <w:lang w:bidi="ar-SA"/>
        </w:rPr>
        <w:t>Фронтальные лабораторные работы:</w:t>
      </w:r>
    </w:p>
    <w:p w:rsidR="00634667" w:rsidRPr="00634667" w:rsidRDefault="00634667" w:rsidP="009A1E04">
      <w:pPr>
        <w:rPr>
          <w:rFonts w:ascii="Times New Roman" w:eastAsia="Calibri" w:hAnsi="Times New Roman" w:cs="Times New Roman"/>
          <w:color w:val="auto"/>
          <w:lang w:bidi="ar-SA"/>
        </w:rPr>
      </w:pPr>
      <w:r w:rsidRPr="00634667">
        <w:rPr>
          <w:rFonts w:ascii="Times New Roman" w:eastAsia="Calibri" w:hAnsi="Times New Roman" w:cs="Times New Roman"/>
          <w:color w:val="auto"/>
          <w:lang w:bidi="ar-SA"/>
        </w:rPr>
        <w:t>Плавление и отвердевание тел. Температура плавления. Удельная теплота плавления.  Испарение и конденсация. Относительная влажность воздуха и ее измерение. Психрометр.  Кипение. Температура кипения. Зависимость температуры кипения от давления. Удельная теплота парообразования. Преобразования энергии в тепловых машинах. Паровая турбина. Двигатель внутреннего сгорания. КПД теплового двигателя. Объяснение устройства и принципа действия холодильника. Экологические проблемы использования тепловых машин.</w:t>
      </w:r>
    </w:p>
    <w:p w:rsidR="00634667" w:rsidRPr="00634667" w:rsidRDefault="00634667" w:rsidP="009A1E04">
      <w:pPr>
        <w:widowControl/>
        <w:shd w:val="clear" w:color="auto" w:fill="FFFFFF"/>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Фронтальные  лабораторные работы:</w:t>
      </w:r>
    </w:p>
    <w:p w:rsidR="00634667" w:rsidRPr="00634667" w:rsidRDefault="00634667" w:rsidP="00A10771">
      <w:pPr>
        <w:widowControl/>
        <w:numPr>
          <w:ilvl w:val="1"/>
          <w:numId w:val="208"/>
        </w:numPr>
        <w:ind w:left="0" w:firstLine="0"/>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highlight w:val="white"/>
          <w:lang w:bidi="ar-SA"/>
        </w:rPr>
        <w:t>Сравнение количества теплоты при смешивании  воды разной температуры.</w:t>
      </w:r>
    </w:p>
    <w:p w:rsidR="00634667" w:rsidRPr="00634667" w:rsidRDefault="00634667" w:rsidP="00A10771">
      <w:pPr>
        <w:widowControl/>
        <w:numPr>
          <w:ilvl w:val="1"/>
          <w:numId w:val="208"/>
        </w:numPr>
        <w:ind w:left="0" w:firstLine="0"/>
        <w:rPr>
          <w:rFonts w:ascii="Times New Roman" w:eastAsia="Calibri" w:hAnsi="Times New Roman" w:cs="Times New Roman"/>
          <w:color w:val="auto"/>
          <w:lang w:bidi="ar-SA"/>
        </w:rPr>
      </w:pPr>
      <w:r w:rsidRPr="00634667">
        <w:rPr>
          <w:rFonts w:ascii="Times New Roman" w:eastAsia="Calibri" w:hAnsi="Times New Roman" w:cs="Times New Roman"/>
          <w:color w:val="auto"/>
          <w:lang w:bidi="ar-SA"/>
        </w:rPr>
        <w:t>Измерение удельной теплоемкости твердого тела.</w:t>
      </w:r>
    </w:p>
    <w:p w:rsidR="00634667" w:rsidRPr="00634667" w:rsidRDefault="00634667" w:rsidP="009A1E04">
      <w:pPr>
        <w:widowControl/>
        <w:rPr>
          <w:rFonts w:ascii="Times New Roman" w:eastAsia="Calibri" w:hAnsi="Times New Roman" w:cs="Times New Roman"/>
          <w:color w:val="auto"/>
          <w:lang w:bidi="ar-SA"/>
        </w:rPr>
      </w:pPr>
      <w:r w:rsidRPr="00634667">
        <w:rPr>
          <w:rFonts w:ascii="Times New Roman" w:eastAsia="Calibri" w:hAnsi="Times New Roman" w:cs="Times New Roman"/>
          <w:lang w:bidi="ar-SA"/>
        </w:rPr>
        <w:t xml:space="preserve">3.   Измерение влажности воздуха. </w:t>
      </w:r>
    </w:p>
    <w:p w:rsidR="00634667" w:rsidRPr="00634667" w:rsidRDefault="00634667" w:rsidP="009A1E04">
      <w:pPr>
        <w:widowControl/>
        <w:rPr>
          <w:rFonts w:ascii="Times New Roman" w:eastAsia="Times New Roman" w:hAnsi="Times New Roman" w:cs="Times New Roman"/>
          <w:lang w:bidi="ar-SA"/>
        </w:rPr>
      </w:pPr>
      <w:r w:rsidRPr="00634667">
        <w:rPr>
          <w:rFonts w:ascii="Times New Roman" w:eastAsia="Times New Roman" w:hAnsi="Times New Roman" w:cs="Times New Roman"/>
          <w:lang w:bidi="ar-SA"/>
        </w:rPr>
        <w:t>2. Электрические явления (27 ч)</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lang w:bidi="ar-SA"/>
        </w:rPr>
        <w:t>Электризация тел. Два рода электрических зарядов. Взаимодействие заряженных тел. Закон сохранения электрического заряда</w:t>
      </w:r>
      <w:r w:rsidRPr="00634667">
        <w:rPr>
          <w:rFonts w:ascii="Times New Roman" w:eastAsia="Times New Roman" w:hAnsi="Times New Roman" w:cs="Times New Roman"/>
          <w:color w:val="auto"/>
          <w:lang w:bidi="ar-SA"/>
        </w:rPr>
        <w:t>. Электрическое поле. Действие электрического поля на электрические заряды.</w:t>
      </w:r>
      <w:r w:rsidRPr="00634667">
        <w:rPr>
          <w:rFonts w:ascii="Times New Roman" w:eastAsia="Times New Roman" w:hAnsi="Times New Roman" w:cs="Times New Roman"/>
          <w:lang w:bidi="ar-SA"/>
        </w:rPr>
        <w:t xml:space="preserve"> Проводники, диэлектрики и полупроводники. </w:t>
      </w:r>
      <w:r w:rsidRPr="00634667">
        <w:rPr>
          <w:rFonts w:ascii="Times New Roman" w:eastAsia="Times New Roman" w:hAnsi="Times New Roman" w:cs="Times New Roman"/>
          <w:snapToGrid w:val="0"/>
          <w:color w:val="auto"/>
          <w:lang w:bidi="ar-SA"/>
        </w:rPr>
        <w:t xml:space="preserve">Дискретность электрического заряда. Электрон. </w:t>
      </w:r>
      <w:r w:rsidRPr="00634667">
        <w:rPr>
          <w:rFonts w:ascii="Times New Roman" w:eastAsia="Times New Roman" w:hAnsi="Times New Roman" w:cs="Times New Roman"/>
          <w:color w:val="auto"/>
          <w:lang w:bidi="ar-SA"/>
        </w:rPr>
        <w:t xml:space="preserve">Строение атома. </w:t>
      </w:r>
      <w:r w:rsidRPr="00634667">
        <w:rPr>
          <w:rFonts w:ascii="Times New Roman" w:eastAsia="Times New Roman" w:hAnsi="Times New Roman" w:cs="Times New Roman"/>
          <w:lang w:bidi="ar-SA"/>
        </w:rPr>
        <w:t>Постоянный электрический ток. Источники постоянного тока. Действия электрического тока.</w:t>
      </w:r>
      <w:r w:rsidRPr="00634667">
        <w:rPr>
          <w:rFonts w:ascii="Times New Roman" w:eastAsia="Times New Roman" w:hAnsi="Times New Roman" w:cs="Times New Roman"/>
          <w:color w:val="FF0000"/>
          <w:lang w:bidi="ar-SA"/>
        </w:rPr>
        <w:t xml:space="preserve"> </w:t>
      </w:r>
      <w:r w:rsidRPr="00634667">
        <w:rPr>
          <w:rFonts w:ascii="Times New Roman" w:eastAsia="Times New Roman" w:hAnsi="Times New Roman" w:cs="Times New Roman"/>
          <w:color w:val="008000"/>
          <w:lang w:bidi="ar-SA"/>
        </w:rPr>
        <w:t xml:space="preserve"> </w:t>
      </w:r>
      <w:r w:rsidRPr="00634667">
        <w:rPr>
          <w:rFonts w:ascii="Times New Roman" w:eastAsia="Times New Roman" w:hAnsi="Times New Roman" w:cs="Times New Roman"/>
          <w:lang w:bidi="ar-SA"/>
        </w:rPr>
        <w:t xml:space="preserve">Сила тока. </w:t>
      </w:r>
      <w:r w:rsidRPr="00634667">
        <w:rPr>
          <w:rFonts w:ascii="Times New Roman" w:eastAsia="Times New Roman" w:hAnsi="Times New Roman" w:cs="Times New Roman"/>
          <w:color w:val="auto"/>
          <w:lang w:bidi="ar-SA"/>
        </w:rPr>
        <w:t>Амперметр.</w:t>
      </w:r>
      <w:r w:rsidRPr="00634667">
        <w:rPr>
          <w:rFonts w:ascii="Times New Roman" w:eastAsia="Times New Roman" w:hAnsi="Times New Roman" w:cs="Times New Roman"/>
          <w:lang w:bidi="ar-SA"/>
        </w:rPr>
        <w:t xml:space="preserve"> Напряжение. </w:t>
      </w:r>
      <w:r w:rsidRPr="00634667">
        <w:rPr>
          <w:rFonts w:ascii="Times New Roman" w:eastAsia="Times New Roman" w:hAnsi="Times New Roman" w:cs="Times New Roman"/>
          <w:color w:val="auto"/>
          <w:lang w:bidi="ar-SA"/>
        </w:rPr>
        <w:t>Вольтметр</w:t>
      </w:r>
      <w:r w:rsidRPr="00634667">
        <w:rPr>
          <w:rFonts w:ascii="Times New Roman" w:eastAsia="Times New Roman" w:hAnsi="Times New Roman" w:cs="Times New Roman"/>
          <w:lang w:bidi="ar-SA"/>
        </w:rPr>
        <w:t>. Электрическое сопротивление. Электрическая цепь.</w:t>
      </w:r>
      <w:r w:rsidRPr="00634667">
        <w:rPr>
          <w:rFonts w:ascii="Times New Roman" w:eastAsia="Times New Roman" w:hAnsi="Times New Roman" w:cs="Times New Roman"/>
          <w:i/>
          <w:lang w:bidi="ar-SA"/>
        </w:rPr>
        <w:t xml:space="preserve"> </w:t>
      </w:r>
      <w:r w:rsidRPr="00634667">
        <w:rPr>
          <w:rFonts w:ascii="Times New Roman" w:eastAsia="Times New Roman" w:hAnsi="Times New Roman" w:cs="Times New Roman"/>
          <w:lang w:bidi="ar-SA"/>
        </w:rPr>
        <w:t xml:space="preserve">Закон Ома для участка электрической цепи. </w:t>
      </w:r>
      <w:r w:rsidRPr="00634667">
        <w:rPr>
          <w:rFonts w:ascii="Times New Roman" w:eastAsia="Times New Roman" w:hAnsi="Times New Roman" w:cs="Times New Roman"/>
          <w:i/>
          <w:lang w:bidi="ar-SA"/>
        </w:rPr>
        <w:t>Последовательное и параллельное соединения проводников</w:t>
      </w:r>
      <w:r w:rsidRPr="00634667">
        <w:rPr>
          <w:rFonts w:ascii="Times New Roman" w:eastAsia="Times New Roman" w:hAnsi="Times New Roman" w:cs="Times New Roman"/>
          <w:lang w:bidi="ar-SA"/>
        </w:rPr>
        <w:t xml:space="preserve">. </w:t>
      </w:r>
      <w:r w:rsidRPr="00634667">
        <w:rPr>
          <w:rFonts w:ascii="Times New Roman" w:eastAsia="Times New Roman" w:hAnsi="Times New Roman" w:cs="Times New Roman"/>
          <w:color w:val="auto"/>
          <w:lang w:bidi="ar-SA"/>
        </w:rPr>
        <w:t>Удельное сопротивление. Реостаты.</w:t>
      </w:r>
      <w:r w:rsidRPr="00634667">
        <w:rPr>
          <w:rFonts w:ascii="Times New Roman" w:eastAsia="Times New Roman" w:hAnsi="Times New Roman" w:cs="Times New Roman"/>
          <w:i/>
          <w:lang w:bidi="ar-SA"/>
        </w:rPr>
        <w:t xml:space="preserve"> </w:t>
      </w:r>
      <w:r w:rsidRPr="00634667">
        <w:rPr>
          <w:rFonts w:ascii="Times New Roman" w:eastAsia="Times New Roman" w:hAnsi="Times New Roman" w:cs="Times New Roman"/>
          <w:lang w:bidi="ar-SA"/>
        </w:rPr>
        <w:t xml:space="preserve">Работа и мощность электрического тока. Закон Джоуля-Ленца. </w:t>
      </w:r>
      <w:r w:rsidRPr="00634667">
        <w:rPr>
          <w:rFonts w:ascii="Times New Roman" w:eastAsia="Times New Roman" w:hAnsi="Times New Roman" w:cs="Times New Roman"/>
          <w:color w:val="auto"/>
          <w:lang w:bidi="ar-SA"/>
        </w:rPr>
        <w:t>Лампа накаливания. Плавкие предохранители.</w:t>
      </w:r>
      <w:r w:rsidRPr="00634667">
        <w:rPr>
          <w:rFonts w:ascii="Times New Roman" w:eastAsia="Times New Roman" w:hAnsi="Times New Roman" w:cs="Times New Roman"/>
          <w:lang w:bidi="ar-SA"/>
        </w:rPr>
        <w:t xml:space="preserve"> </w:t>
      </w:r>
      <w:r w:rsidRPr="00634667">
        <w:rPr>
          <w:rFonts w:ascii="Times New Roman" w:eastAsia="Times New Roman" w:hAnsi="Times New Roman" w:cs="Times New Roman"/>
          <w:i/>
          <w:lang w:bidi="ar-SA"/>
        </w:rPr>
        <w:t xml:space="preserve">Носители электрических зарядов в металлах, полупроводниках, электролитах и газах. Полупроводниковые приборы. </w:t>
      </w:r>
      <w:r w:rsidRPr="00634667">
        <w:rPr>
          <w:rFonts w:ascii="Times New Roman" w:eastAsia="Times New Roman" w:hAnsi="Times New Roman" w:cs="Times New Roman"/>
          <w:lang w:bidi="ar-SA"/>
        </w:rPr>
        <w:t>Расчет электроэнергии, потребляемой бытовыми приборами. Короткое замыкание. Плавкие предохранители.</w:t>
      </w:r>
    </w:p>
    <w:p w:rsidR="00634667" w:rsidRPr="00634667" w:rsidRDefault="00634667" w:rsidP="009A1E04">
      <w:pPr>
        <w:widowControl/>
        <w:shd w:val="clear" w:color="auto" w:fill="FFFFFF"/>
        <w:rPr>
          <w:rFonts w:ascii="Times New Roman" w:eastAsia="Times New Roman" w:hAnsi="Times New Roman" w:cs="Times New Roman"/>
          <w:i/>
          <w:lang w:bidi="ar-SA"/>
        </w:rPr>
      </w:pPr>
      <w:r w:rsidRPr="00634667">
        <w:rPr>
          <w:rFonts w:ascii="Times New Roman" w:eastAsia="Times New Roman" w:hAnsi="Times New Roman" w:cs="Times New Roman"/>
          <w:i/>
          <w:lang w:bidi="ar-SA"/>
        </w:rPr>
        <w:t>Лабораторные работы:</w:t>
      </w:r>
    </w:p>
    <w:p w:rsidR="00634667" w:rsidRPr="00634667" w:rsidRDefault="00634667" w:rsidP="00A10771">
      <w:pPr>
        <w:widowControl/>
        <w:numPr>
          <w:ilvl w:val="0"/>
          <w:numId w:val="210"/>
        </w:numPr>
        <w:shd w:val="clear" w:color="auto" w:fill="FFFFFF"/>
        <w:ind w:left="0" w:firstLine="0"/>
        <w:contextualSpacing/>
        <w:rPr>
          <w:rFonts w:ascii="Times New Roman" w:eastAsia="Times New Roman" w:hAnsi="Times New Roman" w:cs="Times New Roman"/>
          <w:lang w:bidi="ar-SA"/>
        </w:rPr>
      </w:pPr>
      <w:r w:rsidRPr="00634667">
        <w:rPr>
          <w:rFonts w:ascii="Times New Roman" w:eastAsia="Times New Roman" w:hAnsi="Times New Roman" w:cs="Times New Roman"/>
          <w:lang w:bidi="ar-SA"/>
        </w:rPr>
        <w:t>Сборка электрической цепи и измерение силы тока в ее  различных участках.</w:t>
      </w:r>
    </w:p>
    <w:p w:rsidR="00634667" w:rsidRPr="00634667" w:rsidRDefault="00634667" w:rsidP="00A10771">
      <w:pPr>
        <w:widowControl/>
        <w:numPr>
          <w:ilvl w:val="0"/>
          <w:numId w:val="210"/>
        </w:numPr>
        <w:shd w:val="clear" w:color="auto" w:fill="FFFFFF"/>
        <w:ind w:left="0" w:firstLine="0"/>
        <w:contextualSpacing/>
        <w:rPr>
          <w:rFonts w:ascii="Times New Roman" w:eastAsia="Times New Roman" w:hAnsi="Times New Roman" w:cs="Times New Roman"/>
          <w:lang w:bidi="ar-SA"/>
        </w:rPr>
      </w:pPr>
      <w:r w:rsidRPr="00634667">
        <w:rPr>
          <w:rFonts w:ascii="Times New Roman" w:eastAsia="Times New Roman" w:hAnsi="Times New Roman" w:cs="Times New Roman"/>
          <w:lang w:bidi="ar-SA"/>
        </w:rPr>
        <w:t>Измерение напряжения на различных участках электрической цепи.</w:t>
      </w:r>
    </w:p>
    <w:p w:rsidR="00634667" w:rsidRPr="00634667" w:rsidRDefault="00634667" w:rsidP="00A10771">
      <w:pPr>
        <w:widowControl/>
        <w:numPr>
          <w:ilvl w:val="0"/>
          <w:numId w:val="210"/>
        </w:numPr>
        <w:shd w:val="clear" w:color="auto" w:fill="FFFFFF"/>
        <w:ind w:left="0" w:firstLine="0"/>
        <w:contextualSpacing/>
        <w:rPr>
          <w:rFonts w:ascii="Times New Roman" w:eastAsia="Times New Roman" w:hAnsi="Times New Roman" w:cs="Times New Roman"/>
          <w:lang w:bidi="ar-SA"/>
        </w:rPr>
      </w:pPr>
      <w:r w:rsidRPr="00634667">
        <w:rPr>
          <w:rFonts w:ascii="Times New Roman" w:eastAsia="Times New Roman" w:hAnsi="Times New Roman" w:cs="Times New Roman"/>
          <w:lang w:bidi="ar-SA"/>
        </w:rPr>
        <w:t>Измерение  сопротивления проводника при помощи амперметра и вольтметра</w:t>
      </w:r>
    </w:p>
    <w:p w:rsidR="00634667" w:rsidRPr="00634667" w:rsidRDefault="00634667" w:rsidP="00A10771">
      <w:pPr>
        <w:widowControl/>
        <w:numPr>
          <w:ilvl w:val="0"/>
          <w:numId w:val="210"/>
        </w:numPr>
        <w:shd w:val="clear" w:color="auto" w:fill="FFFFFF"/>
        <w:ind w:left="0" w:firstLine="0"/>
        <w:contextualSpacing/>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Регулирование силы тока реостатом.</w:t>
      </w:r>
    </w:p>
    <w:p w:rsidR="00634667" w:rsidRPr="00634667" w:rsidRDefault="00634667" w:rsidP="00A10771">
      <w:pPr>
        <w:widowControl/>
        <w:numPr>
          <w:ilvl w:val="0"/>
          <w:numId w:val="210"/>
        </w:numPr>
        <w:shd w:val="clear" w:color="auto" w:fill="FFFFFF"/>
        <w:ind w:left="0" w:firstLine="0"/>
        <w:contextualSpacing/>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Измерение мощности и работы тока в электрической лампе.</w:t>
      </w:r>
    </w:p>
    <w:p w:rsidR="00634667" w:rsidRPr="00634667" w:rsidRDefault="00634667" w:rsidP="009A1E04">
      <w:pPr>
        <w:widowControl/>
        <w:shd w:val="clear" w:color="auto" w:fill="FFFFFF"/>
        <w:rPr>
          <w:rFonts w:ascii="Times New Roman" w:eastAsia="Times New Roman" w:hAnsi="Times New Roman" w:cs="Times New Roman"/>
          <w:lang w:bidi="ar-SA"/>
        </w:rPr>
      </w:pPr>
      <w:r w:rsidRPr="00634667">
        <w:rPr>
          <w:rFonts w:ascii="Times New Roman" w:eastAsia="Times New Roman" w:hAnsi="Times New Roman" w:cs="Times New Roman"/>
          <w:lang w:bidi="ar-SA"/>
        </w:rPr>
        <w:t>3. Электромагнитные явления (5 часов)</w:t>
      </w:r>
    </w:p>
    <w:p w:rsidR="00634667" w:rsidRPr="00634667" w:rsidRDefault="00634667" w:rsidP="009A1E04">
      <w:pPr>
        <w:widowControl/>
        <w:rPr>
          <w:rFonts w:ascii="Times New Roman" w:eastAsia="Times New Roman" w:hAnsi="Times New Roman" w:cs="Times New Roman"/>
          <w:i/>
          <w:color w:val="auto"/>
          <w:lang w:bidi="ar-SA"/>
        </w:rPr>
      </w:pPr>
      <w:r w:rsidRPr="00634667">
        <w:rPr>
          <w:rFonts w:ascii="Times New Roman" w:eastAsia="Times New Roman" w:hAnsi="Times New Roman" w:cs="Times New Roman"/>
          <w:color w:val="auto"/>
          <w:lang w:bidi="ar-SA"/>
        </w:rPr>
        <w:t>Магнитное поле тока.</w:t>
      </w:r>
      <w:r w:rsidRPr="00634667">
        <w:rPr>
          <w:rFonts w:ascii="Times New Roman" w:eastAsia="Times New Roman" w:hAnsi="Times New Roman" w:cs="Times New Roman"/>
          <w:color w:val="FF0000"/>
          <w:lang w:bidi="ar-SA"/>
        </w:rPr>
        <w:t xml:space="preserve"> </w:t>
      </w:r>
      <w:r w:rsidRPr="00634667">
        <w:rPr>
          <w:rFonts w:ascii="Times New Roman" w:eastAsia="Times New Roman" w:hAnsi="Times New Roman" w:cs="Times New Roman"/>
          <w:i/>
          <w:color w:val="auto"/>
          <w:lang w:bidi="ar-SA"/>
        </w:rPr>
        <w:t>Электромагнит</w:t>
      </w:r>
      <w:r w:rsidRPr="00634667">
        <w:rPr>
          <w:rFonts w:ascii="Times New Roman" w:eastAsia="Times New Roman" w:hAnsi="Times New Roman" w:cs="Times New Roman"/>
          <w:color w:val="auto"/>
          <w:lang w:bidi="ar-SA"/>
        </w:rPr>
        <w:t xml:space="preserve">ы и их применение. Постоянные магниты. </w:t>
      </w:r>
      <w:r w:rsidRPr="00634667">
        <w:rPr>
          <w:rFonts w:ascii="Times New Roman" w:eastAsia="Times New Roman" w:hAnsi="Times New Roman" w:cs="Times New Roman"/>
          <w:i/>
          <w:color w:val="auto"/>
          <w:lang w:bidi="ar-SA"/>
        </w:rPr>
        <w:t>Магнитное поле Земли.</w:t>
      </w:r>
      <w:r w:rsidRPr="00634667">
        <w:rPr>
          <w:rFonts w:ascii="Times New Roman" w:eastAsia="Times New Roman" w:hAnsi="Times New Roman" w:cs="Times New Roman"/>
          <w:color w:val="auto"/>
          <w:lang w:bidi="ar-SA"/>
        </w:rPr>
        <w:t xml:space="preserve"> Действие магнитного поля на проводник с током. </w:t>
      </w:r>
      <w:r w:rsidRPr="00634667">
        <w:rPr>
          <w:rFonts w:ascii="Times New Roman" w:eastAsia="Times New Roman" w:hAnsi="Times New Roman" w:cs="Times New Roman"/>
          <w:i/>
          <w:color w:val="auto"/>
          <w:lang w:bidi="ar-SA"/>
        </w:rPr>
        <w:t xml:space="preserve"> Электродвигатель</w:t>
      </w:r>
      <w:r w:rsidRPr="00634667">
        <w:rPr>
          <w:rFonts w:ascii="Times New Roman" w:eastAsia="Times New Roman" w:hAnsi="Times New Roman" w:cs="Times New Roman"/>
          <w:color w:val="auto"/>
          <w:lang w:bidi="ar-SA"/>
        </w:rPr>
        <w:t xml:space="preserve">. </w:t>
      </w:r>
      <w:r w:rsidRPr="00634667">
        <w:rPr>
          <w:rFonts w:ascii="Times New Roman" w:eastAsia="Times New Roman" w:hAnsi="Times New Roman" w:cs="Times New Roman"/>
          <w:i/>
          <w:color w:val="auto"/>
          <w:lang w:bidi="ar-SA"/>
        </w:rPr>
        <w:t>Динамик и микрофон.</w:t>
      </w:r>
    </w:p>
    <w:p w:rsidR="00634667" w:rsidRPr="00634667" w:rsidRDefault="00634667" w:rsidP="009A1E04">
      <w:pPr>
        <w:widowControl/>
        <w:shd w:val="clear" w:color="auto" w:fill="FFFFFF"/>
        <w:rPr>
          <w:rFonts w:ascii="Times New Roman" w:eastAsia="Times New Roman" w:hAnsi="Times New Roman" w:cs="Times New Roman"/>
          <w:i/>
          <w:lang w:bidi="ar-SA"/>
        </w:rPr>
      </w:pPr>
      <w:r w:rsidRPr="00634667">
        <w:rPr>
          <w:rFonts w:ascii="Times New Roman" w:eastAsia="Times New Roman" w:hAnsi="Times New Roman" w:cs="Times New Roman"/>
          <w:i/>
          <w:lang w:bidi="ar-SA"/>
        </w:rPr>
        <w:t>Лабораторные работы:</w:t>
      </w:r>
    </w:p>
    <w:p w:rsidR="00634667" w:rsidRPr="00634667" w:rsidRDefault="00634667" w:rsidP="00A10771">
      <w:pPr>
        <w:widowControl/>
        <w:numPr>
          <w:ilvl w:val="0"/>
          <w:numId w:val="210"/>
        </w:numPr>
        <w:shd w:val="clear" w:color="auto" w:fill="FFFFFF"/>
        <w:ind w:left="0" w:firstLine="0"/>
        <w:contextualSpacing/>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Сборка электромагнита и испытание его действия.</w:t>
      </w:r>
    </w:p>
    <w:p w:rsidR="00634667" w:rsidRPr="00634667" w:rsidRDefault="00634667" w:rsidP="00A10771">
      <w:pPr>
        <w:widowControl/>
        <w:numPr>
          <w:ilvl w:val="0"/>
          <w:numId w:val="210"/>
        </w:numPr>
        <w:shd w:val="clear" w:color="auto" w:fill="FFFFFF"/>
        <w:ind w:left="0" w:firstLine="0"/>
        <w:rPr>
          <w:rFonts w:ascii="Times New Roman" w:eastAsia="Times New Roman" w:hAnsi="Times New Roman" w:cs="Times New Roman"/>
          <w:lang w:bidi="ar-SA"/>
        </w:rPr>
      </w:pPr>
      <w:r w:rsidRPr="00634667">
        <w:rPr>
          <w:rFonts w:ascii="Times New Roman" w:eastAsia="Times New Roman" w:hAnsi="Times New Roman" w:cs="Times New Roman"/>
          <w:color w:val="auto"/>
          <w:lang w:bidi="ar-SA"/>
        </w:rPr>
        <w:t>Изучение электрического двигателя постоянного тока.</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4. Световые явления  (8часов)</w:t>
      </w:r>
    </w:p>
    <w:p w:rsidR="00634667" w:rsidRPr="00634667" w:rsidRDefault="00634667" w:rsidP="009A1E04">
      <w:pPr>
        <w:widowControl/>
        <w:rPr>
          <w:rFonts w:ascii="Times New Roman" w:eastAsia="Times New Roman" w:hAnsi="Times New Roman" w:cs="Times New Roman"/>
          <w:i/>
          <w:lang w:bidi="ar-SA"/>
        </w:rPr>
      </w:pPr>
      <w:r w:rsidRPr="00634667">
        <w:rPr>
          <w:rFonts w:ascii="Times New Roman" w:eastAsia="Times New Roman" w:hAnsi="Times New Roman" w:cs="Times New Roman"/>
          <w:color w:val="auto"/>
          <w:lang w:bidi="ar-SA"/>
        </w:rPr>
        <w:t xml:space="preserve">Источники света. </w:t>
      </w:r>
      <w:r w:rsidRPr="00634667">
        <w:rPr>
          <w:rFonts w:ascii="Times New Roman" w:eastAsia="Times New Roman" w:hAnsi="Times New Roman" w:cs="Times New Roman"/>
          <w:lang w:bidi="ar-SA"/>
        </w:rPr>
        <w:t xml:space="preserve">Прямолинейное распространение света. Отражение света. Закон отражения. Плоское зеркало. Преломление света. Линза. Фокусное расстояние линзы. Построение </w:t>
      </w:r>
      <w:r w:rsidRPr="00634667">
        <w:rPr>
          <w:rFonts w:ascii="Times New Roman" w:eastAsia="Times New Roman" w:hAnsi="Times New Roman" w:cs="Times New Roman"/>
          <w:color w:val="auto"/>
          <w:lang w:bidi="ar-SA"/>
        </w:rPr>
        <w:t>изображений, даваемых тонкой линзой</w:t>
      </w:r>
      <w:r w:rsidRPr="00634667">
        <w:rPr>
          <w:rFonts w:ascii="Times New Roman" w:eastAsia="Times New Roman" w:hAnsi="Times New Roman" w:cs="Times New Roman"/>
          <w:lang w:bidi="ar-SA"/>
        </w:rPr>
        <w:t>. Оптическая сила линзы. Глаз как оптическая система. Оптические приборы.</w:t>
      </w:r>
    </w:p>
    <w:p w:rsidR="00634667" w:rsidRPr="00634667" w:rsidRDefault="00634667" w:rsidP="009A1E04">
      <w:pPr>
        <w:widowControl/>
        <w:shd w:val="clear" w:color="auto" w:fill="FFFFFF"/>
        <w:rPr>
          <w:rFonts w:ascii="Times New Roman" w:eastAsia="Times New Roman" w:hAnsi="Times New Roman" w:cs="Times New Roman"/>
          <w:i/>
          <w:lang w:bidi="ar-SA"/>
        </w:rPr>
      </w:pPr>
      <w:r w:rsidRPr="00634667">
        <w:rPr>
          <w:rFonts w:ascii="Times New Roman" w:eastAsia="Times New Roman" w:hAnsi="Times New Roman" w:cs="Times New Roman"/>
          <w:i/>
          <w:lang w:bidi="ar-SA"/>
        </w:rPr>
        <w:t>Лабораторные работы:</w:t>
      </w:r>
    </w:p>
    <w:p w:rsidR="00634667" w:rsidRPr="00634667" w:rsidRDefault="00634667" w:rsidP="00A10771">
      <w:pPr>
        <w:widowControl/>
        <w:numPr>
          <w:ilvl w:val="0"/>
          <w:numId w:val="210"/>
        </w:numPr>
        <w:shd w:val="clear" w:color="auto" w:fill="FFFFFF"/>
        <w:ind w:left="0" w:firstLine="0"/>
        <w:contextualSpacing/>
        <w:rPr>
          <w:rFonts w:ascii="Times New Roman" w:eastAsia="Times New Roman" w:hAnsi="Times New Roman" w:cs="Times New Roman"/>
          <w:lang w:bidi="ar-SA"/>
        </w:rPr>
      </w:pPr>
      <w:r w:rsidRPr="00634667">
        <w:rPr>
          <w:rFonts w:ascii="Times New Roman" w:eastAsia="Times New Roman" w:hAnsi="Times New Roman" w:cs="Times New Roman"/>
          <w:lang w:bidi="ar-SA"/>
        </w:rPr>
        <w:t>Получение изображений при помощи линзы.</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5. Повторение (4 ч)</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9 класс</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1. Законы взаимодействия и движения тел (26 ч)</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перемещение. Графики зависимости кинематических величин от времени при равномерном и равноускоренном движении. Относительность механического движения. Инерциальные системы отсчета. Первый, второй и третий законы Ньютона. Свободное падение. Закон всемирного тяготения. Искусственные спутники Земли. Импульс. Закон сохранения импульса. Ракеты.</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Фронтальные лабораторные работы</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1. Исследование равноускоренного движения без начальной скорости.</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2. Измерение ускорения свободного падения.</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2. Механические колебания и волны. Звук (11  ч)</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Колебательное движение. Колебания груза на пружине. Свободные колебания. Колебательная система. Маятник. Амплитуда, период, частота колебаний. Превращения энергии при колебательном движении. Затухающие колебания. Вынужденные колебания. Распространение колебаний в упругих средах. Поперечные и продольные волны. Связь длины волны со скоростью ее распространения и периодом (частотой). Звуковые волны. Скорость звука. Высота, тембр и громкость звука. Эхо.</w:t>
      </w:r>
    </w:p>
    <w:p w:rsidR="00634667" w:rsidRPr="00634667" w:rsidRDefault="00634667" w:rsidP="009A1E04">
      <w:pPr>
        <w:widowControl/>
        <w:shd w:val="clear" w:color="auto" w:fill="FFFFFF"/>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Фронтальные  лабораторные работы:</w:t>
      </w:r>
    </w:p>
    <w:p w:rsidR="00634667" w:rsidRPr="00634667" w:rsidRDefault="00634667" w:rsidP="00A10771">
      <w:pPr>
        <w:widowControl/>
        <w:numPr>
          <w:ilvl w:val="1"/>
          <w:numId w:val="211"/>
        </w:numPr>
        <w:ind w:left="0" w:firstLine="0"/>
        <w:contextualSpacing/>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Исследование зависимости периода и частоты свободных колебаний нитяного маятника от длины нити.</w:t>
      </w:r>
    </w:p>
    <w:p w:rsidR="00634667" w:rsidRPr="00634667" w:rsidRDefault="00634667" w:rsidP="00A10771">
      <w:pPr>
        <w:widowControl/>
        <w:numPr>
          <w:ilvl w:val="1"/>
          <w:numId w:val="211"/>
        </w:numPr>
        <w:ind w:left="0" w:firstLine="0"/>
        <w:contextualSpacing/>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Исследование зависимости периода  колебаний пружинного маятника от массы груза и жесткости пружины.</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З. Электромагнитные явления (11 ч)</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Однородное и неоднородное магнитное поле. Направление тока и направление линий его магнитного поля. Правило буравчика. Обнаружение магнитного поля. Правило левой руки. Правило Ленца. Явление самоиндукции. Колебательный контур. Принципы радиосвязи телевидения.</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Индукция магнитного поля. Магнитный поток. Электромагнитная индукция. Генератор переменного тока. Преобразования энергии в электрогенераторах. Экологические проблемы, связанные с тепловыми и гидроэлектростанциями. Электромагнитное поле. Электромагнитные волны. Дисперсия света. Типы оптических спектров. Скорость распространения электромагнитных волн. Электромагнитная природа света.</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Фронтальная лабораторная работа</w:t>
      </w:r>
    </w:p>
    <w:p w:rsidR="00634667" w:rsidRPr="00634667" w:rsidRDefault="00634667" w:rsidP="00A10771">
      <w:pPr>
        <w:widowControl/>
        <w:numPr>
          <w:ilvl w:val="1"/>
          <w:numId w:val="211"/>
        </w:numPr>
        <w:ind w:left="0" w:firstLine="0"/>
        <w:contextualSpacing/>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Изучение явления электромагнитной индукции.</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4. Строение атома и атомного ядра. Использование энергии атомных ядер (11 ч)</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Модели атомов. Опыт Резерфорда. Радиоактивные превращения атомных ядер. Экспериментальные методы исследования частиц. Открытие протона.  Открытие нейтрона.</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Состав атомного ядра. Массовое число. Зарядовое число. Ядерные силы. Изотопы. Альфа- и бета-распад. Правило смещения. Ядерные силы. Энергия связи. Дефект масс. Деление ядер урана. Цепная реакция. Ядерный реактор. Преобразование внутренней энергии атомных ядер в электрическую. Период полураспада.  Закон радиоактивного распада.  Атомная энергетика. Биологическое действие радиации.Т ермоядерная реакция.</w:t>
      </w:r>
    </w:p>
    <w:p w:rsidR="00634667" w:rsidRPr="00634667" w:rsidRDefault="00634667" w:rsidP="009A1E04">
      <w:pPr>
        <w:widowControl/>
        <w:shd w:val="clear" w:color="auto" w:fill="FFFFFF"/>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Фронтальные  лабораторные работы:</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6.  Изучение деления ядра атома урана по фотографии треков.</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bCs/>
          <w:color w:val="auto"/>
          <w:lang w:bidi="ar-SA"/>
        </w:rPr>
        <w:t>7.</w:t>
      </w:r>
      <w:r w:rsidRPr="00634667">
        <w:rPr>
          <w:rFonts w:ascii="Times New Roman" w:eastAsia="Times New Roman" w:hAnsi="Times New Roman" w:cs="Times New Roman"/>
          <w:bCs/>
          <w:i/>
          <w:color w:val="auto"/>
          <w:lang w:bidi="ar-SA"/>
        </w:rPr>
        <w:t xml:space="preserve"> </w:t>
      </w:r>
      <w:r w:rsidRPr="00634667">
        <w:rPr>
          <w:rFonts w:ascii="Times New Roman" w:eastAsia="Times New Roman" w:hAnsi="Times New Roman" w:cs="Times New Roman"/>
          <w:color w:val="auto"/>
          <w:lang w:bidi="ar-SA"/>
        </w:rPr>
        <w:t>Изучение треков заряженных частиц по готовым фотографиям</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5. Строение и эволюция Вселенной (4 ч)</w:t>
      </w:r>
    </w:p>
    <w:p w:rsidR="00634667" w:rsidRPr="00634667" w:rsidRDefault="00634667" w:rsidP="009A1E04">
      <w:pPr>
        <w:widowControl/>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Состав, строение и происхождение Солнечной системы. Большие планеты Солнечной системы. Малые тела Солнечной системы. Строение, излучения и эволюция Солнца и звезд. Строение и эволюция Вселенной</w:t>
      </w:r>
    </w:p>
    <w:p w:rsidR="00634667" w:rsidRPr="00634667" w:rsidRDefault="00634667" w:rsidP="009A1E04">
      <w:pPr>
        <w:widowControl/>
        <w:outlineLvl w:val="0"/>
        <w:rPr>
          <w:rFonts w:ascii="Times New Roman" w:eastAsia="Times New Roman" w:hAnsi="Times New Roman" w:cs="Times New Roman"/>
          <w:color w:val="auto"/>
          <w:lang w:bidi="ar-SA"/>
        </w:rPr>
      </w:pPr>
      <w:r w:rsidRPr="00634667">
        <w:rPr>
          <w:rFonts w:ascii="Times New Roman" w:eastAsia="Times New Roman" w:hAnsi="Times New Roman" w:cs="Times New Roman"/>
          <w:color w:val="auto"/>
          <w:lang w:bidi="ar-SA"/>
        </w:rPr>
        <w:t>6. Повторение (5 часов)</w:t>
      </w:r>
    </w:p>
    <w:p w:rsidR="00691A6E" w:rsidRPr="00634667" w:rsidRDefault="00691A6E" w:rsidP="009A1E04">
      <w:pPr>
        <w:widowControl/>
        <w:spacing w:after="200" w:line="360" w:lineRule="auto"/>
        <w:rPr>
          <w:rFonts w:ascii="Times New Roman" w:eastAsia="Times New Roman" w:hAnsi="Times New Roman" w:cs="Times New Roman"/>
          <w:lang w:bidi="ar-SA"/>
        </w:rPr>
      </w:pPr>
    </w:p>
    <w:p w:rsidR="00691A6E" w:rsidRDefault="00AF22F4" w:rsidP="009A1E04">
      <w:pPr>
        <w:widowControl/>
        <w:spacing w:after="200" w:line="360" w:lineRule="auto"/>
        <w:rPr>
          <w:rFonts w:ascii="Times New Roman" w:eastAsia="Times New Roman" w:hAnsi="Times New Roman" w:cs="Times New Roman"/>
          <w:b/>
          <w:lang w:bidi="ar-SA"/>
        </w:rPr>
      </w:pPr>
      <w:r>
        <w:rPr>
          <w:rFonts w:ascii="Times New Roman" w:eastAsia="Times New Roman" w:hAnsi="Times New Roman" w:cs="Times New Roman"/>
          <w:b/>
          <w:lang w:bidi="ar-SA"/>
        </w:rPr>
        <w:t>2.2.16</w:t>
      </w:r>
      <w:r w:rsidR="009A1E04" w:rsidRPr="009A1E04">
        <w:rPr>
          <w:rFonts w:ascii="Times New Roman" w:eastAsia="Times New Roman" w:hAnsi="Times New Roman" w:cs="Times New Roman"/>
          <w:b/>
          <w:lang w:bidi="ar-SA"/>
        </w:rPr>
        <w:t xml:space="preserve">.Биология </w:t>
      </w:r>
    </w:p>
    <w:p w:rsidR="00143CE4" w:rsidRPr="00143CE4" w:rsidRDefault="00143CE4" w:rsidP="00143CE4">
      <w:pPr>
        <w:widowControl/>
        <w:shd w:val="clear" w:color="auto" w:fill="FFFFFF"/>
        <w:jc w:val="center"/>
        <w:rPr>
          <w:rFonts w:ascii="Times New Roman" w:eastAsia="Times New Roman" w:hAnsi="Times New Roman" w:cs="Times New Roman"/>
          <w:lang w:bidi="ar-SA"/>
        </w:rPr>
      </w:pPr>
      <w:r w:rsidRPr="00143CE4">
        <w:rPr>
          <w:rFonts w:ascii="Times New Roman" w:eastAsia="Times New Roman" w:hAnsi="Times New Roman" w:cs="Times New Roman"/>
          <w:bCs/>
          <w:lang w:bidi="ar-SA"/>
        </w:rPr>
        <w:t>5 класс</w:t>
      </w:r>
    </w:p>
    <w:p w:rsidR="00143CE4" w:rsidRPr="00143CE4" w:rsidRDefault="00143CE4" w:rsidP="00143CE4">
      <w:pPr>
        <w:widowControl/>
        <w:shd w:val="clear" w:color="auto" w:fill="FFFFFF"/>
        <w:jc w:val="center"/>
        <w:rPr>
          <w:rFonts w:ascii="Times New Roman" w:eastAsia="Times New Roman" w:hAnsi="Times New Roman" w:cs="Times New Roman"/>
          <w:lang w:bidi="ar-SA"/>
        </w:rPr>
      </w:pPr>
      <w:r w:rsidRPr="00143CE4">
        <w:rPr>
          <w:rFonts w:ascii="Times New Roman" w:eastAsia="Times New Roman" w:hAnsi="Times New Roman" w:cs="Times New Roman"/>
          <w:bCs/>
          <w:lang w:bidi="ar-SA"/>
        </w:rPr>
        <w:t>Раздел 1. Биология – наука о живом мире</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Наука о живой природе</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Человек и природа. Живые организмы – важная часть природы. Зависимость жизни первобытных людей от природы. Охота и собирательство. Начало земледелия и скотоводства. Культурные растения и домашние животные. Наука о живой природе – биология</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Свойства живого</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Отличие живых тел от тел неживой природы. Признаки живого: обмен веществ, питание, дыхание, рост, развитие, размножение, раздражимость. Организм – единица живой природы. Органы организма, их функции. Согласованность работы органов, обеспечивающая жизнедеятельность организма как единого целого.</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Методы изучения природы</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Использование биологических методов для изучения любого живого объекта.</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Общие методы изучения природы: наблюдение, описание, измерение, эксперимент. Использование сравнения и моделирования в лабораторных условиях.</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Увеличительные приборы</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Необходимость использования увеличительных приборов при изучении объектов живой природы. Увеличительные приборы: лупы ручная, штативная, микроскоп. Р.Гук, А.Левенгук. Части микроскопа. Микропрепарат. Правила работы с микроскопом.</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Строение клетки. Ткани</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Клеточное строение живых организмов. Клетка. Части клетки и их назначение. Понятие о ткани. Ткани животных и растений. Их функции.</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Химический состав клетки</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Химические вещества клетки. Неорганические вещества клетки, их значение для клетки и организма. Органические вещества клетки, их значение для жизни организма и клетки.</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Процессы жизнедеятельности клетки</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Основные процессы, присущие живой клетке: дыхание, питание, обмен веществ, рост, развитие, размножение. Размножение клетки путём деления. Передача наследственного материала дочерним клеткам. Взаимосвязанная работа частей клетки, обусловливающая её жизнедеятельность как целостной живой системы – биосистемы</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Великие естествоиспытатели</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Великие учёные-естествоиспытатели: Аристотель, Теофраст, К. Линней, Ч. Дарвин, В.И. Вернадский, Н.И. Вавилов.</w:t>
      </w:r>
    </w:p>
    <w:p w:rsidR="00143CE4" w:rsidRPr="00143CE4" w:rsidRDefault="00143CE4" w:rsidP="00143CE4">
      <w:pPr>
        <w:widowControl/>
        <w:shd w:val="clear" w:color="auto" w:fill="FFFFFF"/>
        <w:rPr>
          <w:rFonts w:ascii="Times New Roman" w:eastAsia="Times New Roman" w:hAnsi="Times New Roman" w:cs="Times New Roman"/>
          <w:lang w:bidi="ar-SA"/>
        </w:rPr>
      </w:pP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i/>
          <w:iCs/>
          <w:lang w:bidi="ar-SA"/>
        </w:rPr>
        <w:t>Лабораторная работа № 1 .</w:t>
      </w:r>
      <w:r w:rsidRPr="00143CE4">
        <w:rPr>
          <w:rFonts w:ascii="Times New Roman" w:eastAsia="Times New Roman" w:hAnsi="Times New Roman" w:cs="Times New Roman"/>
          <w:lang w:bidi="ar-SA"/>
        </w:rPr>
        <w:t>«Изучение устройства увеличительных приборов».</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i/>
          <w:iCs/>
          <w:lang w:bidi="ar-SA"/>
        </w:rPr>
        <w:t>Лабораторная работа № 2</w:t>
      </w:r>
      <w:r w:rsidRPr="00143CE4">
        <w:rPr>
          <w:rFonts w:ascii="Times New Roman" w:eastAsia="Times New Roman" w:hAnsi="Times New Roman" w:cs="Times New Roman"/>
          <w:i/>
          <w:iCs/>
          <w:lang w:bidi="ar-SA"/>
        </w:rPr>
        <w:t>. </w:t>
      </w:r>
      <w:r w:rsidRPr="00143CE4">
        <w:rPr>
          <w:rFonts w:ascii="Times New Roman" w:eastAsia="Times New Roman" w:hAnsi="Times New Roman" w:cs="Times New Roman"/>
          <w:lang w:bidi="ar-SA"/>
        </w:rPr>
        <w:t>«Знакомство с клетками растений».</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i/>
          <w:iCs/>
          <w:lang w:bidi="ar-SA"/>
        </w:rPr>
        <w:t>Экскурсия. </w:t>
      </w:r>
      <w:r w:rsidRPr="00143CE4">
        <w:rPr>
          <w:rFonts w:ascii="Times New Roman" w:eastAsia="Times New Roman" w:hAnsi="Times New Roman" w:cs="Times New Roman"/>
          <w:lang w:bidi="ar-SA"/>
        </w:rPr>
        <w:t xml:space="preserve">  «Многообразие живого мира»</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i/>
          <w:iCs/>
          <w:lang w:bidi="ar-SA"/>
        </w:rPr>
        <w:t>Демонстрация</w:t>
      </w:r>
    </w:p>
    <w:p w:rsidR="00143CE4" w:rsidRPr="00143CE4" w:rsidRDefault="00143CE4" w:rsidP="00A10771">
      <w:pPr>
        <w:widowControl/>
        <w:numPr>
          <w:ilvl w:val="0"/>
          <w:numId w:val="213"/>
        </w:numPr>
        <w:shd w:val="clear" w:color="auto" w:fill="FFFFFF"/>
        <w:spacing w:after="200" w:line="276" w:lineRule="auto"/>
        <w:rPr>
          <w:rFonts w:ascii="Times New Roman" w:eastAsia="Times New Roman" w:hAnsi="Times New Roman" w:cs="Times New Roman"/>
          <w:lang w:bidi="ar-SA"/>
        </w:rPr>
      </w:pPr>
      <w:r w:rsidRPr="00143CE4">
        <w:rPr>
          <w:rFonts w:ascii="Times New Roman" w:eastAsia="Times New Roman" w:hAnsi="Times New Roman" w:cs="Times New Roman"/>
          <w:lang w:bidi="ar-SA"/>
        </w:rPr>
        <w:t>Обнаружение воды в живых организмах;</w:t>
      </w:r>
    </w:p>
    <w:p w:rsidR="00143CE4" w:rsidRPr="00143CE4" w:rsidRDefault="00143CE4" w:rsidP="00A10771">
      <w:pPr>
        <w:widowControl/>
        <w:numPr>
          <w:ilvl w:val="0"/>
          <w:numId w:val="213"/>
        </w:numPr>
        <w:shd w:val="clear" w:color="auto" w:fill="FFFFFF"/>
        <w:spacing w:after="200" w:line="276" w:lineRule="auto"/>
        <w:rPr>
          <w:rFonts w:ascii="Times New Roman" w:eastAsia="Times New Roman" w:hAnsi="Times New Roman" w:cs="Times New Roman"/>
          <w:lang w:bidi="ar-SA"/>
        </w:rPr>
      </w:pPr>
      <w:r w:rsidRPr="00143CE4">
        <w:rPr>
          <w:rFonts w:ascii="Times New Roman" w:eastAsia="Times New Roman" w:hAnsi="Times New Roman" w:cs="Times New Roman"/>
          <w:lang w:bidi="ar-SA"/>
        </w:rPr>
        <w:t>Обнаружение органических и неорганических веществ в живых организмах;</w:t>
      </w:r>
    </w:p>
    <w:p w:rsidR="00143CE4" w:rsidRPr="00143CE4" w:rsidRDefault="00143CE4" w:rsidP="00A10771">
      <w:pPr>
        <w:widowControl/>
        <w:numPr>
          <w:ilvl w:val="0"/>
          <w:numId w:val="213"/>
        </w:numPr>
        <w:shd w:val="clear" w:color="auto" w:fill="FFFFFF"/>
        <w:spacing w:after="200" w:line="276" w:lineRule="auto"/>
        <w:rPr>
          <w:rFonts w:ascii="Times New Roman" w:eastAsia="Times New Roman" w:hAnsi="Times New Roman" w:cs="Times New Roman"/>
          <w:lang w:bidi="ar-SA"/>
        </w:rPr>
      </w:pPr>
      <w:r w:rsidRPr="00143CE4">
        <w:rPr>
          <w:rFonts w:ascii="Times New Roman" w:eastAsia="Times New Roman" w:hAnsi="Times New Roman" w:cs="Times New Roman"/>
          <w:lang w:bidi="ar-SA"/>
        </w:rPr>
        <w:t>Обнаружение белков, углеводов, жиров в растительных организмах.</w:t>
      </w:r>
    </w:p>
    <w:p w:rsidR="00143CE4" w:rsidRPr="00143CE4" w:rsidRDefault="00143CE4" w:rsidP="00143CE4">
      <w:pPr>
        <w:widowControl/>
        <w:shd w:val="clear" w:color="auto" w:fill="FFFFFF"/>
        <w:rPr>
          <w:rFonts w:ascii="Times New Roman" w:eastAsia="Times New Roman" w:hAnsi="Times New Roman" w:cs="Times New Roman"/>
          <w:lang w:bidi="ar-SA"/>
        </w:rPr>
      </w:pPr>
    </w:p>
    <w:p w:rsidR="00143CE4" w:rsidRPr="00143CE4" w:rsidRDefault="00143CE4" w:rsidP="00143CE4">
      <w:pPr>
        <w:widowControl/>
        <w:shd w:val="clear" w:color="auto" w:fill="FFFFFF"/>
        <w:rPr>
          <w:rFonts w:ascii="Times New Roman" w:eastAsia="Times New Roman" w:hAnsi="Times New Roman" w:cs="Times New Roman"/>
          <w:lang w:bidi="ar-SA"/>
        </w:rPr>
      </w:pPr>
    </w:p>
    <w:p w:rsidR="00143CE4" w:rsidRPr="00143CE4" w:rsidRDefault="00143CE4" w:rsidP="00143CE4">
      <w:pPr>
        <w:widowControl/>
        <w:shd w:val="clear" w:color="auto" w:fill="FFFFFF"/>
        <w:jc w:val="center"/>
        <w:rPr>
          <w:rFonts w:ascii="Times New Roman" w:eastAsia="Times New Roman" w:hAnsi="Times New Roman" w:cs="Times New Roman"/>
          <w:lang w:bidi="ar-SA"/>
        </w:rPr>
      </w:pPr>
      <w:r w:rsidRPr="00143CE4">
        <w:rPr>
          <w:rFonts w:ascii="Times New Roman" w:eastAsia="Times New Roman" w:hAnsi="Times New Roman" w:cs="Times New Roman"/>
          <w:bCs/>
          <w:lang w:bidi="ar-SA"/>
        </w:rPr>
        <w:t>Раздел 2. Многообразие живых организмов</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Царства живой природы</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Классификация живых организмов. Раздел биологии – систематика. Царства клеточных организмов: бактерий, грибов, растений и животных. Вирусы - неклеточная форма жизни: их строение, значение и меры профилактики вирусных заболеваний. Вид как наименьшая единица классификации.</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Бактерии: строение и жизнедеятельность</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Бактерии - примитивные одноклеточные организмы. Строение бактерий. Размножение бактерий делением клетки надвое. Бактерии как самая древняя группа организмов. Процессы жизнедеятельности бактерий.</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Понятие об автотрофах и гетеротрофах, прокариотах и эукариотах.</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Значение бактерий в природеи для человека</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Роль бактерий в природе. Симбиоз клубеньковых бактерий с растениями. Фотосинтезирующие бактерии. Цианобактерии как поставщики кислорода в атмосферу. Бактерии, обладающие разными типами обмена веществ. Процесс брожения. Роль бактерий в природе и в жизни человека. Средства борьбы с болезнетворными бактериями.</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Растения</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Представление о флоре. Отличительное свойство растений. Хлорофилл. Значение фотосинтеза. Сравнение клеток растений и бактерий. Деление царства растений на группы: водоросли, цветковые (покрытосеменные), голосеменные, мхи, плауны, хвощи, папоротники.</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Строение растений. Корень и побег. Слоевище водорослей. Основные различия покрытосеменных и голосеменных растений. Роль цветковых растений в жизни человека.</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Животные</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Представление о фауне. Особенности животных. Одноклеточные и многоклеточные организмы. Роль животных в природе и жизни человека. Зависимость от окружающей среды.</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Грибы</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Общая характеристика грибов. Многоклеточные и одноклеточные грибы. Наличие у грибов признаков растений и животных. Строение тела гриба. Грибница, образованная гифами. Питание грибов: сапротрофы, паразиты, симбионты и хищники. Размножение спорами. Симбиоз гриба и растения – грибокорень (микориза).</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Многообразие и значение грибов</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Строение шляпочных грибов. Плесневые грибы, их использование в здравоохранении (антибиотик пенициллин). Одноклеточные грибы – дрожжи. Их использование в хлебопечении и пивоварении. Съедобные и ядовитые грибы. Правила сбора и употребления грибов в пищу. Паразитические грибы. Роль грибов в природе и в жизни человека</w:t>
      </w:r>
      <w:r w:rsidRPr="00143CE4">
        <w:rPr>
          <w:rFonts w:ascii="Times New Roman" w:eastAsia="Times New Roman" w:hAnsi="Times New Roman" w:cs="Times New Roman"/>
          <w:bCs/>
          <w:lang w:bidi="ar-SA"/>
        </w:rPr>
        <w:t>.</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Лишайники</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Общая характеристика лишайников. Внешнее и внутреннее строение, питание размножение. Значение лишайников в природе и жизни человека. Лишайники – показатели чистоты воздуха</w:t>
      </w:r>
      <w:r w:rsidRPr="00143CE4">
        <w:rPr>
          <w:rFonts w:ascii="Times New Roman" w:eastAsia="Times New Roman" w:hAnsi="Times New Roman" w:cs="Times New Roman"/>
          <w:bCs/>
          <w:lang w:bidi="ar-SA"/>
        </w:rPr>
        <w:t>.</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Значение живых организмов в природе и жизни человека</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Животные и растения, вредные для человека. Живые организмы, полезные для человека. Взаимосвязь полезных и вредных видов в природе. Значение биологического разнообразия в природе и жизни человека.</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i/>
          <w:iCs/>
          <w:lang w:bidi="ar-SA"/>
        </w:rPr>
        <w:t xml:space="preserve">Лабораторная работа № 3. </w:t>
      </w:r>
      <w:r w:rsidRPr="00143CE4">
        <w:rPr>
          <w:rFonts w:ascii="Times New Roman" w:eastAsia="Times New Roman" w:hAnsi="Times New Roman" w:cs="Times New Roman"/>
          <w:lang w:bidi="ar-SA"/>
        </w:rPr>
        <w:t>«Знакомство с внешним строением побегом растения».</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i/>
          <w:iCs/>
          <w:lang w:bidi="ar-SA"/>
        </w:rPr>
        <w:t xml:space="preserve">Лабораторная работа № 4. </w:t>
      </w:r>
      <w:r w:rsidRPr="00143CE4">
        <w:rPr>
          <w:rFonts w:ascii="Times New Roman" w:eastAsia="Times New Roman" w:hAnsi="Times New Roman" w:cs="Times New Roman"/>
          <w:lang w:bidi="ar-SA"/>
        </w:rPr>
        <w:t>«Наблюдение за передвижением животных».</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i/>
          <w:iCs/>
          <w:lang w:bidi="ar-SA"/>
        </w:rPr>
        <w:t>Демонстрация</w:t>
      </w:r>
    </w:p>
    <w:p w:rsidR="00143CE4" w:rsidRPr="00143CE4" w:rsidRDefault="00143CE4" w:rsidP="00A10771">
      <w:pPr>
        <w:widowControl/>
        <w:numPr>
          <w:ilvl w:val="0"/>
          <w:numId w:val="214"/>
        </w:numPr>
        <w:shd w:val="clear" w:color="auto" w:fill="FFFFFF"/>
        <w:spacing w:after="200" w:line="276" w:lineRule="auto"/>
        <w:rPr>
          <w:rFonts w:ascii="Times New Roman" w:eastAsia="Times New Roman" w:hAnsi="Times New Roman" w:cs="Times New Roman"/>
          <w:lang w:bidi="ar-SA"/>
        </w:rPr>
      </w:pPr>
      <w:r w:rsidRPr="00143CE4">
        <w:rPr>
          <w:rFonts w:ascii="Times New Roman" w:eastAsia="Times New Roman" w:hAnsi="Times New Roman" w:cs="Times New Roman"/>
          <w:lang w:bidi="ar-SA"/>
        </w:rPr>
        <w:t>Гербарии различных групп растений.</w:t>
      </w:r>
    </w:p>
    <w:p w:rsidR="00143CE4" w:rsidRPr="00143CE4" w:rsidRDefault="00143CE4" w:rsidP="00143CE4">
      <w:pPr>
        <w:widowControl/>
        <w:shd w:val="clear" w:color="auto" w:fill="FFFFFF"/>
        <w:rPr>
          <w:rFonts w:ascii="Times New Roman" w:eastAsia="Times New Roman" w:hAnsi="Times New Roman" w:cs="Times New Roman"/>
          <w:lang w:bidi="ar-SA"/>
        </w:rPr>
      </w:pPr>
    </w:p>
    <w:p w:rsidR="00143CE4" w:rsidRPr="00143CE4" w:rsidRDefault="00143CE4" w:rsidP="00143CE4">
      <w:pPr>
        <w:widowControl/>
        <w:shd w:val="clear" w:color="auto" w:fill="FFFFFF"/>
        <w:rPr>
          <w:rFonts w:ascii="Times New Roman" w:eastAsia="Times New Roman" w:hAnsi="Times New Roman" w:cs="Times New Roman"/>
          <w:lang w:bidi="ar-SA"/>
        </w:rPr>
      </w:pPr>
    </w:p>
    <w:p w:rsidR="00143CE4" w:rsidRPr="00143CE4" w:rsidRDefault="00143CE4" w:rsidP="00143CE4">
      <w:pPr>
        <w:widowControl/>
        <w:shd w:val="clear" w:color="auto" w:fill="FFFFFF"/>
        <w:jc w:val="center"/>
        <w:rPr>
          <w:rFonts w:ascii="Times New Roman" w:eastAsia="Times New Roman" w:hAnsi="Times New Roman" w:cs="Times New Roman"/>
          <w:lang w:bidi="ar-SA"/>
        </w:rPr>
      </w:pPr>
      <w:r w:rsidRPr="00143CE4">
        <w:rPr>
          <w:rFonts w:ascii="Times New Roman" w:eastAsia="Times New Roman" w:hAnsi="Times New Roman" w:cs="Times New Roman"/>
          <w:bCs/>
          <w:lang w:bidi="ar-SA"/>
        </w:rPr>
        <w:t>Раздел 3. Жизнь организмов на планете Земля</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Среды жизни планеты Земля</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Многообразие условий обитания на планете. Среды жизни организмов. Особенности водной, почвенной, наземно-воздушной и организменной сред. Примеры организмов – обитателей этих сред жизни.</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Экологические факторы среды</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Условия, влияющие на жизнь организмов в природе – экологические факторы среды. Факторы неживой природы, факторы живой природы и антропогенные. Примеры экологических факторов</w:t>
      </w:r>
      <w:r w:rsidRPr="00143CE4">
        <w:rPr>
          <w:rFonts w:ascii="Times New Roman" w:eastAsia="Times New Roman" w:hAnsi="Times New Roman" w:cs="Times New Roman"/>
          <w:i/>
          <w:iCs/>
          <w:lang w:bidi="ar-SA"/>
        </w:rPr>
        <w:t>.</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Приспособления организмов к жизни в природе</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Влияние среды на организмы. Приспособленность организмов к условиям своего обитания. Биологическая роль защитной окраски у животных, яркой окраски и аромата цветков, наличия соцветий у растений.</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Природные сообщества</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Потоки веществ между живой и неживой природой. Взаимодействие живых организмов между собой. Пищевая цепь. Растения – производители органических веществ; животные – потребители органических веществ; грибы, бактерии – разлагатели. Понятие о круговороте веществ в природе. Понятие о природном сообществе. Примеры природных сообществ.</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Природные зоны России</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Понятие природной зоны. Различные типы природных зон: влажный тропический лес, тайга, тундра, широколиственный лес, степь. Природные зоны России, их обитатели. Редкие и исчезающие виды природных зон, требующие охраны.</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Жизнь организмов на разных материках</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Понятие о материке как части суши, окружённой морями и океанами. Многообразие живого мира нашей планеты. Открытие человеком новых видов организмов. Своеобразие и уникальность живого мира материков: Африки, Австралии, Южной Америки, Северной Америки, Евразии, Антарктиды.</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Жизнь организмов в морях и океанах</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Условия жизни организмов в водной среде. Обитатели мелководий и средних глубин. Прикреплённые организмы. Жизнь организмов на больших глубинах. Приспособленность организмов к условиям обитания.</w:t>
      </w:r>
    </w:p>
    <w:p w:rsidR="00143CE4" w:rsidRPr="00143CE4" w:rsidRDefault="00143CE4" w:rsidP="00143CE4">
      <w:pPr>
        <w:widowControl/>
        <w:shd w:val="clear" w:color="auto" w:fill="FFFFFF"/>
        <w:rPr>
          <w:rFonts w:ascii="Times New Roman" w:eastAsia="Times New Roman" w:hAnsi="Times New Roman" w:cs="Times New Roman"/>
          <w:lang w:bidi="ar-SA"/>
        </w:rPr>
      </w:pPr>
    </w:p>
    <w:p w:rsidR="00143CE4" w:rsidRPr="00143CE4" w:rsidRDefault="00143CE4" w:rsidP="00143CE4">
      <w:pPr>
        <w:widowControl/>
        <w:shd w:val="clear" w:color="auto" w:fill="FFFFFF"/>
        <w:rPr>
          <w:rFonts w:ascii="Times New Roman" w:eastAsia="Times New Roman" w:hAnsi="Times New Roman" w:cs="Times New Roman"/>
          <w:lang w:bidi="ar-SA"/>
        </w:rPr>
      </w:pPr>
    </w:p>
    <w:p w:rsidR="00143CE4" w:rsidRPr="00143CE4" w:rsidRDefault="00143CE4" w:rsidP="00143CE4">
      <w:pPr>
        <w:widowControl/>
        <w:shd w:val="clear" w:color="auto" w:fill="FFFFFF"/>
        <w:jc w:val="center"/>
        <w:rPr>
          <w:rFonts w:ascii="Times New Roman" w:eastAsia="Times New Roman" w:hAnsi="Times New Roman" w:cs="Times New Roman"/>
          <w:lang w:bidi="ar-SA"/>
        </w:rPr>
      </w:pPr>
      <w:r w:rsidRPr="00143CE4">
        <w:rPr>
          <w:rFonts w:ascii="Times New Roman" w:eastAsia="Times New Roman" w:hAnsi="Times New Roman" w:cs="Times New Roman"/>
          <w:bCs/>
          <w:lang w:bidi="ar-SA"/>
        </w:rPr>
        <w:t>Раздел 4. Человек на планете Земля</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Как появился человек на Земле</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Когда и где появился человек. Предки Человека разумного. Родственник человека современного типа – неандерталец. Орудия труда человека умелого. Образ жизни кроманьонца. Биологические особенности современного человека. Деятельность человека в природе в наши дни.</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Как человек изменял природу</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Изменение человеком окружающей среды. Необходимость знания законов развития живой природы. Мероприятия по охране природы.</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Важность охраны живого мира планеты</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Взаимосвязь процессов, происходящих в живой и неживой природе. Причины исчезновения многих видов животных и растений. Виды, находящиеся на грани исчезновения. Проявление современным человечеством заботы о живом мире. Заповедники, Красная книга. Мероприятия по восстановлению численности редких видов и природных сообществ</w:t>
      </w:r>
      <w:r w:rsidRPr="00143CE4">
        <w:rPr>
          <w:rFonts w:ascii="Times New Roman" w:eastAsia="Times New Roman" w:hAnsi="Times New Roman" w:cs="Times New Roman"/>
          <w:bCs/>
          <w:lang w:bidi="ar-SA"/>
        </w:rPr>
        <w:t>.</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Сохраним богатство живого мира</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Ценность разнообразия живого мира. Обязанности человека перед природой. Примеры участия школьников в деле охраны природы. Результаты бережного отношения к природе. Примеры увеличения численности отдельных видов. Расселение редких видов на новых территориях</w:t>
      </w:r>
      <w:r w:rsidRPr="00143CE4">
        <w:rPr>
          <w:rFonts w:ascii="Times New Roman" w:eastAsia="Times New Roman" w:hAnsi="Times New Roman" w:cs="Times New Roman"/>
          <w:bCs/>
          <w:lang w:bidi="ar-SA"/>
        </w:rPr>
        <w:t>.</w:t>
      </w:r>
    </w:p>
    <w:p w:rsidR="00143CE4" w:rsidRP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bCs/>
          <w:lang w:bidi="ar-SA"/>
        </w:rPr>
        <w:t>Итоговый контроль</w:t>
      </w:r>
      <w:r>
        <w:rPr>
          <w:rFonts w:ascii="Times New Roman" w:eastAsia="Times New Roman" w:hAnsi="Times New Roman" w:cs="Times New Roman"/>
          <w:lang w:bidi="ar-SA"/>
        </w:rPr>
        <w:t>.</w:t>
      </w:r>
      <w:r w:rsidRPr="00143CE4">
        <w:rPr>
          <w:rFonts w:ascii="Times New Roman" w:eastAsia="Times New Roman" w:hAnsi="Times New Roman" w:cs="Times New Roman"/>
          <w:bCs/>
          <w:lang w:bidi="ar-SA"/>
        </w:rPr>
        <w:t>Резерв</w:t>
      </w:r>
    </w:p>
    <w:p w:rsidR="00143CE4" w:rsidRDefault="00143CE4" w:rsidP="00143CE4">
      <w:pPr>
        <w:widowControl/>
        <w:shd w:val="clear" w:color="auto" w:fill="FFFFFF"/>
        <w:rPr>
          <w:rFonts w:ascii="Times New Roman" w:eastAsia="Times New Roman" w:hAnsi="Times New Roman" w:cs="Times New Roman"/>
          <w:lang w:bidi="ar-SA"/>
        </w:rPr>
      </w:pPr>
      <w:r w:rsidRPr="00143CE4">
        <w:rPr>
          <w:rFonts w:ascii="Times New Roman" w:eastAsia="Times New Roman" w:hAnsi="Times New Roman" w:cs="Times New Roman"/>
          <w:lang w:bidi="ar-SA"/>
        </w:rPr>
        <w:t xml:space="preserve"> Экскурсия «Весенние явления в природе»   Обсуждение заданий на лето.</w:t>
      </w:r>
    </w:p>
    <w:p w:rsidR="006E7C11" w:rsidRDefault="006E7C11" w:rsidP="00143CE4">
      <w:pPr>
        <w:widowControl/>
        <w:shd w:val="clear" w:color="auto" w:fill="FFFFFF"/>
        <w:rPr>
          <w:rFonts w:ascii="Times New Roman" w:eastAsia="Times New Roman" w:hAnsi="Times New Roman" w:cs="Times New Roman"/>
          <w:lang w:bidi="ar-SA"/>
        </w:rPr>
      </w:pPr>
    </w:p>
    <w:p w:rsidR="006E7C11" w:rsidRDefault="006E7C11" w:rsidP="00143CE4">
      <w:pPr>
        <w:widowControl/>
        <w:shd w:val="clear" w:color="auto" w:fill="FFFFFF"/>
        <w:rPr>
          <w:rFonts w:ascii="Times New Roman" w:eastAsia="Times New Roman" w:hAnsi="Times New Roman" w:cs="Times New Roman"/>
          <w:b/>
          <w:lang w:bidi="ar-SA"/>
        </w:rPr>
      </w:pPr>
      <w:r>
        <w:rPr>
          <w:rFonts w:ascii="Times New Roman" w:eastAsia="Times New Roman" w:hAnsi="Times New Roman" w:cs="Times New Roman"/>
          <w:lang w:bidi="ar-SA"/>
        </w:rPr>
        <w:t xml:space="preserve"> </w:t>
      </w:r>
      <w:r w:rsidR="00AF22F4">
        <w:rPr>
          <w:rFonts w:ascii="Times New Roman" w:eastAsia="Times New Roman" w:hAnsi="Times New Roman" w:cs="Times New Roman"/>
          <w:b/>
          <w:lang w:bidi="ar-SA"/>
        </w:rPr>
        <w:t>2.2.17</w:t>
      </w:r>
      <w:r>
        <w:rPr>
          <w:rFonts w:ascii="Times New Roman" w:eastAsia="Times New Roman" w:hAnsi="Times New Roman" w:cs="Times New Roman"/>
          <w:b/>
          <w:lang w:bidi="ar-SA"/>
        </w:rPr>
        <w:t>.Химия</w:t>
      </w:r>
    </w:p>
    <w:p w:rsidR="000F4EED" w:rsidRPr="000F4EED" w:rsidRDefault="000F4EED" w:rsidP="000F4EED">
      <w:pPr>
        <w:widowControl/>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 xml:space="preserve">                              8 класс</w:t>
      </w:r>
    </w:p>
    <w:tbl>
      <w:tblPr>
        <w:tblW w:w="7938" w:type="dxa"/>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6893"/>
      </w:tblGrid>
      <w:tr w:rsidR="000F4EED" w:rsidRPr="000F4EED" w:rsidTr="000F4EED">
        <w:trPr>
          <w:trHeight w:val="497"/>
        </w:trPr>
        <w:tc>
          <w:tcPr>
            <w:tcW w:w="1045"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w:t>
            </w:r>
          </w:p>
        </w:tc>
        <w:tc>
          <w:tcPr>
            <w:tcW w:w="6893"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 xml:space="preserve">                                    Название раздела </w:t>
            </w:r>
          </w:p>
        </w:tc>
      </w:tr>
      <w:tr w:rsidR="000F4EED" w:rsidRPr="000F4EED" w:rsidTr="000F4EED">
        <w:trPr>
          <w:trHeight w:val="419"/>
        </w:trPr>
        <w:tc>
          <w:tcPr>
            <w:tcW w:w="1045"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1</w:t>
            </w:r>
          </w:p>
        </w:tc>
        <w:tc>
          <w:tcPr>
            <w:tcW w:w="6893" w:type="dxa"/>
          </w:tcPr>
          <w:p w:rsidR="000F4EED" w:rsidRPr="000F4EED" w:rsidRDefault="000F4EED" w:rsidP="000F4EED">
            <w:pPr>
              <w:widowControl/>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Введение. Предмет  химии.</w:t>
            </w:r>
          </w:p>
        </w:tc>
      </w:tr>
      <w:tr w:rsidR="000F4EED" w:rsidRPr="000F4EED" w:rsidTr="000F4EED">
        <w:trPr>
          <w:trHeight w:val="419"/>
        </w:trPr>
        <w:tc>
          <w:tcPr>
            <w:tcW w:w="1045"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2</w:t>
            </w:r>
          </w:p>
        </w:tc>
        <w:tc>
          <w:tcPr>
            <w:tcW w:w="6893" w:type="dxa"/>
          </w:tcPr>
          <w:p w:rsidR="000F4EED" w:rsidRPr="000F4EED" w:rsidRDefault="000F4EED" w:rsidP="000F4EED">
            <w:pPr>
              <w:widowControl/>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Атомы  химических  элементов.</w:t>
            </w:r>
          </w:p>
        </w:tc>
      </w:tr>
      <w:tr w:rsidR="000F4EED" w:rsidRPr="000F4EED" w:rsidTr="000F4EED">
        <w:trPr>
          <w:trHeight w:val="419"/>
        </w:trPr>
        <w:tc>
          <w:tcPr>
            <w:tcW w:w="1045"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3</w:t>
            </w:r>
          </w:p>
        </w:tc>
        <w:tc>
          <w:tcPr>
            <w:tcW w:w="6893" w:type="dxa"/>
          </w:tcPr>
          <w:p w:rsidR="000F4EED" w:rsidRPr="000F4EED" w:rsidRDefault="000F4EED" w:rsidP="000F4EED">
            <w:pPr>
              <w:widowControl/>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Простые  вещества.</w:t>
            </w:r>
          </w:p>
        </w:tc>
      </w:tr>
      <w:tr w:rsidR="000F4EED" w:rsidRPr="000F4EED" w:rsidTr="000F4EED">
        <w:trPr>
          <w:trHeight w:val="419"/>
        </w:trPr>
        <w:tc>
          <w:tcPr>
            <w:tcW w:w="1045"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4</w:t>
            </w:r>
          </w:p>
        </w:tc>
        <w:tc>
          <w:tcPr>
            <w:tcW w:w="6893" w:type="dxa"/>
          </w:tcPr>
          <w:p w:rsidR="000F4EED" w:rsidRPr="000F4EED" w:rsidRDefault="000F4EED" w:rsidP="000F4EED">
            <w:pPr>
              <w:widowControl/>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Соединения  химических  элементов.</w:t>
            </w:r>
          </w:p>
        </w:tc>
      </w:tr>
      <w:tr w:rsidR="000F4EED" w:rsidRPr="000F4EED" w:rsidTr="000F4EED">
        <w:trPr>
          <w:trHeight w:val="419"/>
        </w:trPr>
        <w:tc>
          <w:tcPr>
            <w:tcW w:w="1045"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5</w:t>
            </w:r>
          </w:p>
        </w:tc>
        <w:tc>
          <w:tcPr>
            <w:tcW w:w="6893" w:type="dxa"/>
          </w:tcPr>
          <w:p w:rsidR="000F4EED" w:rsidRPr="000F4EED" w:rsidRDefault="000F4EED" w:rsidP="000F4EED">
            <w:pPr>
              <w:widowControl/>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Изменения, происходящие  с  веществами.</w:t>
            </w:r>
          </w:p>
        </w:tc>
      </w:tr>
      <w:tr w:rsidR="000F4EED" w:rsidRPr="000F4EED" w:rsidTr="000F4EED">
        <w:trPr>
          <w:trHeight w:val="419"/>
        </w:trPr>
        <w:tc>
          <w:tcPr>
            <w:tcW w:w="1045"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6</w:t>
            </w:r>
          </w:p>
        </w:tc>
        <w:tc>
          <w:tcPr>
            <w:tcW w:w="6893" w:type="dxa"/>
          </w:tcPr>
          <w:p w:rsidR="000F4EED" w:rsidRPr="000F4EED" w:rsidRDefault="000F4EED" w:rsidP="000F4EED">
            <w:pPr>
              <w:widowControl/>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Растворение. Растворы. Свойства  растворов  электролитов.</w:t>
            </w:r>
          </w:p>
        </w:tc>
      </w:tr>
    </w:tbl>
    <w:p w:rsidR="000F4EED" w:rsidRPr="000F4EED" w:rsidRDefault="000F4EED" w:rsidP="000F4EED">
      <w:pPr>
        <w:widowControl/>
        <w:tabs>
          <w:tab w:val="left" w:pos="3915"/>
        </w:tabs>
        <w:spacing w:after="200" w:line="276" w:lineRule="auto"/>
        <w:rPr>
          <w:rFonts w:ascii="Times New Roman" w:eastAsia="Times New Roman" w:hAnsi="Times New Roman" w:cs="Times New Roman"/>
          <w:color w:val="auto"/>
          <w:lang w:eastAsia="en-US" w:bidi="ar-SA"/>
        </w:rPr>
      </w:pPr>
      <w:r>
        <w:rPr>
          <w:rFonts w:ascii="Times New Roman" w:eastAsia="Times New Roman" w:hAnsi="Times New Roman" w:cs="Times New Roman"/>
          <w:color w:val="auto"/>
          <w:lang w:eastAsia="en-US" w:bidi="ar-SA"/>
        </w:rPr>
        <w:t>9 класс</w:t>
      </w:r>
    </w:p>
    <w:tbl>
      <w:tblPr>
        <w:tblpPr w:leftFromText="180" w:rightFromText="180" w:vertAnchor="text" w:horzAnchor="margin" w:tblpXSpec="center" w:tblpY="214"/>
        <w:tblW w:w="7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6804"/>
      </w:tblGrid>
      <w:tr w:rsidR="000F4EED" w:rsidRPr="000F4EED" w:rsidTr="000F4EED">
        <w:trPr>
          <w:trHeight w:val="497"/>
        </w:trPr>
        <w:tc>
          <w:tcPr>
            <w:tcW w:w="1134"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w:t>
            </w:r>
          </w:p>
        </w:tc>
        <w:tc>
          <w:tcPr>
            <w:tcW w:w="6804"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 xml:space="preserve">Название раздела </w:t>
            </w:r>
          </w:p>
        </w:tc>
      </w:tr>
      <w:tr w:rsidR="000F4EED" w:rsidRPr="000F4EED" w:rsidTr="000F4EED">
        <w:trPr>
          <w:trHeight w:val="419"/>
        </w:trPr>
        <w:tc>
          <w:tcPr>
            <w:tcW w:w="1134"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1</w:t>
            </w:r>
          </w:p>
        </w:tc>
        <w:tc>
          <w:tcPr>
            <w:tcW w:w="6804" w:type="dxa"/>
          </w:tcPr>
          <w:p w:rsidR="000F4EED" w:rsidRPr="000F4EED" w:rsidRDefault="000F4EED" w:rsidP="000F4EED">
            <w:pPr>
              <w:widowControl/>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Введение. Общая  характеристика  химических  элементов.</w:t>
            </w:r>
          </w:p>
        </w:tc>
      </w:tr>
      <w:tr w:rsidR="000F4EED" w:rsidRPr="000F4EED" w:rsidTr="000F4EED">
        <w:trPr>
          <w:trHeight w:val="419"/>
        </w:trPr>
        <w:tc>
          <w:tcPr>
            <w:tcW w:w="1134"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2</w:t>
            </w:r>
          </w:p>
        </w:tc>
        <w:tc>
          <w:tcPr>
            <w:tcW w:w="6804" w:type="dxa"/>
          </w:tcPr>
          <w:p w:rsidR="000F4EED" w:rsidRPr="000F4EED" w:rsidRDefault="000F4EED" w:rsidP="000F4EED">
            <w:pPr>
              <w:widowControl/>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Скорость  химических  реакций  и  химическое  равновесие.</w:t>
            </w:r>
          </w:p>
        </w:tc>
      </w:tr>
      <w:tr w:rsidR="000F4EED" w:rsidRPr="000F4EED" w:rsidTr="000F4EED">
        <w:trPr>
          <w:trHeight w:val="419"/>
        </w:trPr>
        <w:tc>
          <w:tcPr>
            <w:tcW w:w="1134"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3</w:t>
            </w:r>
          </w:p>
        </w:tc>
        <w:tc>
          <w:tcPr>
            <w:tcW w:w="6804" w:type="dxa"/>
          </w:tcPr>
          <w:p w:rsidR="000F4EED" w:rsidRPr="000F4EED" w:rsidRDefault="000F4EED" w:rsidP="000F4EED">
            <w:pPr>
              <w:widowControl/>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Металлы.</w:t>
            </w:r>
          </w:p>
        </w:tc>
      </w:tr>
      <w:tr w:rsidR="000F4EED" w:rsidRPr="000F4EED" w:rsidTr="000F4EED">
        <w:trPr>
          <w:trHeight w:val="419"/>
        </w:trPr>
        <w:tc>
          <w:tcPr>
            <w:tcW w:w="1134"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4</w:t>
            </w:r>
          </w:p>
        </w:tc>
        <w:tc>
          <w:tcPr>
            <w:tcW w:w="6804" w:type="dxa"/>
          </w:tcPr>
          <w:p w:rsidR="000F4EED" w:rsidRPr="000F4EED" w:rsidRDefault="000F4EED" w:rsidP="000F4EED">
            <w:pPr>
              <w:widowControl/>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Неметаллы.</w:t>
            </w:r>
          </w:p>
        </w:tc>
      </w:tr>
      <w:tr w:rsidR="000F4EED" w:rsidRPr="000F4EED" w:rsidTr="000F4EED">
        <w:trPr>
          <w:trHeight w:val="419"/>
        </w:trPr>
        <w:tc>
          <w:tcPr>
            <w:tcW w:w="1134"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5</w:t>
            </w:r>
          </w:p>
        </w:tc>
        <w:tc>
          <w:tcPr>
            <w:tcW w:w="6804" w:type="dxa"/>
          </w:tcPr>
          <w:p w:rsidR="000F4EED" w:rsidRPr="000F4EED" w:rsidRDefault="000F4EED" w:rsidP="000F4EED">
            <w:pPr>
              <w:widowControl/>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Органические  вещества.</w:t>
            </w:r>
          </w:p>
        </w:tc>
      </w:tr>
      <w:tr w:rsidR="000F4EED" w:rsidRPr="000F4EED" w:rsidTr="000F4EED">
        <w:trPr>
          <w:trHeight w:val="419"/>
        </w:trPr>
        <w:tc>
          <w:tcPr>
            <w:tcW w:w="1134" w:type="dxa"/>
          </w:tcPr>
          <w:p w:rsidR="000F4EED" w:rsidRPr="000F4EED" w:rsidRDefault="000F4EED" w:rsidP="000F4EE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0F4EED">
              <w:rPr>
                <w:rFonts w:ascii="Times New Roman" w:eastAsia="Calibri" w:hAnsi="Times New Roman" w:cs="Times New Roman"/>
                <w:color w:val="auto"/>
                <w:lang w:eastAsia="en-US" w:bidi="ar-SA"/>
              </w:rPr>
              <w:t>6</w:t>
            </w:r>
          </w:p>
        </w:tc>
        <w:tc>
          <w:tcPr>
            <w:tcW w:w="6804" w:type="dxa"/>
          </w:tcPr>
          <w:p w:rsidR="000F4EED" w:rsidRPr="000F4EED" w:rsidRDefault="000F4EED" w:rsidP="000F4EED">
            <w:pPr>
              <w:widowControl/>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Повторение, обобщение</w:t>
            </w:r>
          </w:p>
        </w:tc>
      </w:tr>
    </w:tbl>
    <w:p w:rsidR="000F4EED" w:rsidRPr="000F4EED" w:rsidRDefault="000F4EED" w:rsidP="000F4EED">
      <w:pPr>
        <w:widowControl/>
        <w:tabs>
          <w:tab w:val="left" w:pos="3915"/>
        </w:tabs>
        <w:spacing w:after="200" w:line="276" w:lineRule="auto"/>
        <w:rPr>
          <w:rFonts w:ascii="Times New Roman" w:eastAsia="Times New Roman" w:hAnsi="Times New Roman" w:cs="Times New Roman"/>
          <w:color w:val="auto"/>
          <w:lang w:eastAsia="en-US" w:bidi="ar-SA"/>
        </w:rPr>
      </w:pPr>
      <w:r w:rsidRPr="000F4EED">
        <w:rPr>
          <w:rFonts w:ascii="Times New Roman" w:eastAsia="Times New Roman" w:hAnsi="Times New Roman" w:cs="Times New Roman"/>
          <w:color w:val="auto"/>
          <w:lang w:eastAsia="en-US" w:bidi="ar-SA"/>
        </w:rPr>
        <w:t xml:space="preserve">       </w:t>
      </w:r>
      <w:r>
        <w:rPr>
          <w:rFonts w:ascii="Times New Roman" w:eastAsia="Times New Roman" w:hAnsi="Times New Roman" w:cs="Times New Roman"/>
          <w:color w:val="auto"/>
          <w:lang w:eastAsia="en-US" w:bidi="ar-SA"/>
        </w:rPr>
        <w:t xml:space="preserve">                    </w:t>
      </w:r>
    </w:p>
    <w:p w:rsidR="000F4EED" w:rsidRPr="000F4EED" w:rsidRDefault="000F4EED" w:rsidP="000F4EED">
      <w:pPr>
        <w:widowControl/>
        <w:tabs>
          <w:tab w:val="left" w:pos="3915"/>
        </w:tabs>
        <w:spacing w:after="200" w:line="276" w:lineRule="auto"/>
        <w:rPr>
          <w:rFonts w:ascii="Times New Roman" w:eastAsia="Times New Roman" w:hAnsi="Times New Roman" w:cs="Times New Roman"/>
          <w:color w:val="auto"/>
          <w:lang w:eastAsia="en-US" w:bidi="ar-SA"/>
        </w:rPr>
      </w:pPr>
    </w:p>
    <w:p w:rsidR="000F4EED" w:rsidRPr="00143CE4" w:rsidRDefault="000F4EED" w:rsidP="000F4EED">
      <w:pPr>
        <w:widowControl/>
        <w:shd w:val="clear" w:color="auto" w:fill="FFFFFF"/>
        <w:rPr>
          <w:rFonts w:ascii="Times New Roman" w:eastAsia="Times New Roman" w:hAnsi="Times New Roman" w:cs="Times New Roman"/>
          <w:lang w:bidi="ar-SA"/>
        </w:rPr>
      </w:pPr>
    </w:p>
    <w:p w:rsidR="00143CE4" w:rsidRDefault="00AF22F4" w:rsidP="00143CE4">
      <w:pPr>
        <w:widowControl/>
        <w:shd w:val="clear" w:color="auto" w:fill="FFFFFF"/>
        <w:rPr>
          <w:rFonts w:ascii="Times New Roman" w:eastAsia="Times New Roman" w:hAnsi="Times New Roman" w:cs="Times New Roman"/>
          <w:b/>
          <w:lang w:bidi="ar-SA"/>
        </w:rPr>
      </w:pPr>
      <w:r>
        <w:rPr>
          <w:rFonts w:ascii="Times New Roman" w:eastAsia="Times New Roman" w:hAnsi="Times New Roman" w:cs="Times New Roman"/>
          <w:b/>
          <w:lang w:bidi="ar-SA"/>
        </w:rPr>
        <w:t>2.2.18</w:t>
      </w:r>
      <w:r w:rsidR="00EE6E11" w:rsidRPr="00EE6E11">
        <w:rPr>
          <w:rFonts w:ascii="Times New Roman" w:eastAsia="Times New Roman" w:hAnsi="Times New Roman" w:cs="Times New Roman"/>
          <w:b/>
          <w:lang w:bidi="ar-SA"/>
        </w:rPr>
        <w:t>. Изобразительное искусство</w:t>
      </w:r>
    </w:p>
    <w:p w:rsidR="00EE6E11" w:rsidRPr="00143CE4" w:rsidRDefault="00EE6E11" w:rsidP="00143CE4">
      <w:pPr>
        <w:widowControl/>
        <w:shd w:val="clear" w:color="auto" w:fill="FFFFFF"/>
        <w:rPr>
          <w:rFonts w:ascii="Times New Roman" w:eastAsia="Times New Roman" w:hAnsi="Times New Roman" w:cs="Times New Roman"/>
          <w:b/>
          <w:lang w:bidi="ar-SA"/>
        </w:rPr>
      </w:pPr>
    </w:p>
    <w:p w:rsidR="00EE6E11" w:rsidRPr="00EE6E11" w:rsidRDefault="00EE6E11" w:rsidP="00EE6E11">
      <w:pPr>
        <w:widowControl/>
        <w:shd w:val="clear" w:color="auto" w:fill="FFFFFF"/>
        <w:contextualSpacing/>
        <w:jc w:val="center"/>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 xml:space="preserve">5 класс </w:t>
      </w:r>
    </w:p>
    <w:p w:rsidR="00EE6E11" w:rsidRPr="00EE6E11" w:rsidRDefault="00EE6E11" w:rsidP="00EE6E11">
      <w:pPr>
        <w:widowControl/>
        <w:shd w:val="clear" w:color="auto" w:fill="FFFFFF"/>
        <w:contextualSpacing/>
        <w:jc w:val="center"/>
        <w:rPr>
          <w:rFonts w:ascii="Times New Roman" w:eastAsia="Calibri" w:hAnsi="Times New Roman" w:cs="Times New Roman"/>
          <w:smallCaps/>
          <w:color w:val="0D0D0D"/>
          <w:lang w:eastAsia="en-US" w:bidi="ar-SA"/>
        </w:rPr>
      </w:pPr>
      <w:r w:rsidRPr="00EE6E11">
        <w:rPr>
          <w:rFonts w:ascii="Times New Roman" w:eastAsia="Times New Roman" w:hAnsi="Times New Roman" w:cs="Times New Roman"/>
          <w:bCs/>
          <w:smallCaps/>
          <w:color w:val="0D0D0D"/>
          <w:spacing w:val="15"/>
          <w:lang w:eastAsia="en-US" w:bidi="ar-SA"/>
        </w:rPr>
        <w:t xml:space="preserve">ДЕКОРАТИВНО-ПРИКЛАДНОЕ ИСКУССТВО В ЖИЗНИ </w:t>
      </w:r>
      <w:r w:rsidRPr="00EE6E11">
        <w:rPr>
          <w:rFonts w:ascii="Times New Roman" w:eastAsia="Times New Roman" w:hAnsi="Times New Roman" w:cs="Times New Roman"/>
          <w:bCs/>
          <w:smallCaps/>
          <w:color w:val="0D0D0D"/>
          <w:spacing w:val="7"/>
          <w:lang w:eastAsia="en-US" w:bidi="ar-SA"/>
        </w:rPr>
        <w:t>ЧЕЛОВЕКА</w:t>
      </w:r>
    </w:p>
    <w:p w:rsidR="00EE6E11" w:rsidRPr="00EE6E11" w:rsidRDefault="00EE6E11" w:rsidP="00EE6E11">
      <w:pPr>
        <w:widowControl/>
        <w:ind w:left="1080"/>
        <w:contextualSpacing/>
        <w:jc w:val="center"/>
        <w:rPr>
          <w:rFonts w:ascii="Times New Roman" w:eastAsia="Calibri" w:hAnsi="Times New Roman" w:cs="Times New Roman"/>
          <w:color w:val="0D0D0D"/>
          <w:lang w:eastAsia="en-US" w:bidi="ar-SA"/>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2552"/>
        <w:gridCol w:w="5670"/>
      </w:tblGrid>
      <w:tr w:rsidR="00EE6E11" w:rsidRPr="00EE6E11" w:rsidTr="00EE6E11">
        <w:trPr>
          <w:trHeight w:val="957"/>
        </w:trPr>
        <w:tc>
          <w:tcPr>
            <w:tcW w:w="708" w:type="dxa"/>
          </w:tcPr>
          <w:p w:rsidR="00EE6E11" w:rsidRPr="00EE6E11" w:rsidRDefault="00EE6E11" w:rsidP="00EE6E11">
            <w:pPr>
              <w:widowControl/>
              <w:contextualSpacing/>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 п/п</w:t>
            </w:r>
          </w:p>
        </w:tc>
        <w:tc>
          <w:tcPr>
            <w:tcW w:w="2552" w:type="dxa"/>
          </w:tcPr>
          <w:p w:rsidR="00EE6E11" w:rsidRPr="00EE6E11" w:rsidRDefault="00EE6E11" w:rsidP="00EE6E11">
            <w:pPr>
              <w:widowControl/>
              <w:contextualSpacing/>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Содержание учебного предмета</w:t>
            </w:r>
          </w:p>
        </w:tc>
        <w:tc>
          <w:tcPr>
            <w:tcW w:w="5670" w:type="dxa"/>
          </w:tcPr>
          <w:p w:rsidR="00EE6E11" w:rsidRPr="00EE6E11" w:rsidRDefault="00EE6E11" w:rsidP="00EE6E11">
            <w:pPr>
              <w:widowControl/>
              <w:contextualSpacing/>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 xml:space="preserve">Характеристика основных видов деятельности и форм организации учебных занятий </w:t>
            </w:r>
          </w:p>
        </w:tc>
      </w:tr>
      <w:tr w:rsidR="00EE6E11" w:rsidRPr="00EE6E11" w:rsidTr="00EE6E11">
        <w:trPr>
          <w:trHeight w:val="927"/>
        </w:trPr>
        <w:tc>
          <w:tcPr>
            <w:tcW w:w="708" w:type="dxa"/>
          </w:tcPr>
          <w:p w:rsidR="00EE6E11" w:rsidRPr="00EE6E11" w:rsidRDefault="00EE6E11" w:rsidP="00A10771">
            <w:pPr>
              <w:widowControl/>
              <w:numPr>
                <w:ilvl w:val="0"/>
                <w:numId w:val="215"/>
              </w:numPr>
              <w:spacing w:after="200"/>
              <w:ind w:right="170"/>
              <w:contextualSpacing/>
              <w:rPr>
                <w:rFonts w:ascii="Times New Roman" w:eastAsia="Calibri" w:hAnsi="Times New Roman" w:cs="Times New Roman"/>
                <w:color w:val="0D0D0D"/>
                <w:lang w:eastAsia="en-US" w:bidi="ar-SA"/>
              </w:rPr>
            </w:pPr>
          </w:p>
        </w:tc>
        <w:tc>
          <w:tcPr>
            <w:tcW w:w="2552" w:type="dxa"/>
          </w:tcPr>
          <w:p w:rsidR="00EE6E11" w:rsidRPr="00EE6E11" w:rsidRDefault="00EE6E11" w:rsidP="00EE6E11">
            <w:pPr>
              <w:widowControl/>
              <w:shd w:val="clear" w:color="auto" w:fill="FFFFFF"/>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6"/>
                <w:lang w:eastAsia="en-US" w:bidi="ar-SA"/>
              </w:rPr>
              <w:t>Древние корни народного искусства</w:t>
            </w:r>
          </w:p>
          <w:p w:rsidR="00EE6E11" w:rsidRPr="00EE6E11" w:rsidRDefault="00EE6E11" w:rsidP="00EE6E11">
            <w:pPr>
              <w:widowControl/>
              <w:ind w:left="255"/>
              <w:contextualSpacing/>
              <w:rPr>
                <w:rFonts w:ascii="Times New Roman" w:eastAsia="Calibri" w:hAnsi="Times New Roman" w:cs="Times New Roman"/>
                <w:color w:val="0D0D0D"/>
                <w:lang w:eastAsia="en-US" w:bidi="ar-SA"/>
              </w:rPr>
            </w:pPr>
          </w:p>
        </w:tc>
        <w:tc>
          <w:tcPr>
            <w:tcW w:w="5670" w:type="dxa"/>
          </w:tcPr>
          <w:p w:rsidR="00EE6E11" w:rsidRPr="00EE6E11" w:rsidRDefault="00EE6E11" w:rsidP="00EE6E11">
            <w:pPr>
              <w:widowControl/>
              <w:ind w:right="175" w:firstLine="320"/>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Истоки образного языка декоративно-прикладного искусства. Крестьянское прикладное искусство – уникальное явление духовной жизни народа. Связь крестьянского искусства с природой, бытом, трудом, эпосом, мировосприятием земледельца.</w:t>
            </w:r>
          </w:p>
          <w:p w:rsidR="00EE6E11" w:rsidRPr="00EE6E11" w:rsidRDefault="00EE6E11" w:rsidP="00EE6E11">
            <w:pPr>
              <w:widowControl/>
              <w:ind w:right="175" w:firstLine="320"/>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Условно-символический язык крестьянского прикладного искусства. Форма и цвет как знаки, символизирующие идею целостности мира в единстве космоса-неба, земли и подземно-подводного мира, а также идею вечного развития и обновления природы.</w:t>
            </w:r>
          </w:p>
          <w:p w:rsidR="00EE6E11" w:rsidRPr="00EE6E11" w:rsidRDefault="00EE6E11" w:rsidP="00EE6E11">
            <w:pPr>
              <w:widowControl/>
              <w:ind w:right="175" w:firstLine="320"/>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Разные виды народного прикладного искусства: резьба и роспись по дереву, вышивка, народный костюм.</w:t>
            </w:r>
          </w:p>
        </w:tc>
      </w:tr>
      <w:tr w:rsidR="00EE6E11" w:rsidRPr="00EE6E11" w:rsidTr="00EE6E11">
        <w:trPr>
          <w:trHeight w:val="319"/>
        </w:trPr>
        <w:tc>
          <w:tcPr>
            <w:tcW w:w="708" w:type="dxa"/>
          </w:tcPr>
          <w:p w:rsidR="00EE6E11" w:rsidRPr="00EE6E11" w:rsidRDefault="00EE6E11" w:rsidP="00A10771">
            <w:pPr>
              <w:widowControl/>
              <w:numPr>
                <w:ilvl w:val="0"/>
                <w:numId w:val="215"/>
              </w:numPr>
              <w:spacing w:after="200"/>
              <w:ind w:right="170"/>
              <w:contextualSpacing/>
              <w:rPr>
                <w:rFonts w:ascii="Times New Roman" w:eastAsia="Calibri" w:hAnsi="Times New Roman" w:cs="Times New Roman"/>
                <w:color w:val="0D0D0D"/>
                <w:lang w:eastAsia="en-US" w:bidi="ar-SA"/>
              </w:rPr>
            </w:pPr>
          </w:p>
        </w:tc>
        <w:tc>
          <w:tcPr>
            <w:tcW w:w="2552" w:type="dxa"/>
          </w:tcPr>
          <w:p w:rsidR="00EE6E11" w:rsidRPr="00EE6E11" w:rsidRDefault="00EE6E11" w:rsidP="00EE6E11">
            <w:pPr>
              <w:widowControl/>
              <w:shd w:val="clear" w:color="auto" w:fill="FFFFFF"/>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7"/>
                <w:lang w:eastAsia="en-US" w:bidi="ar-SA"/>
              </w:rPr>
              <w:t xml:space="preserve">Связь времен в народном искусстве </w:t>
            </w:r>
          </w:p>
          <w:p w:rsidR="00EE6E11" w:rsidRPr="00EE6E11" w:rsidRDefault="00EE6E11" w:rsidP="00EE6E11">
            <w:pPr>
              <w:widowControl/>
              <w:ind w:left="255"/>
              <w:contextualSpacing/>
              <w:rPr>
                <w:rFonts w:ascii="Times New Roman" w:eastAsia="Calibri" w:hAnsi="Times New Roman" w:cs="Times New Roman"/>
                <w:color w:val="0D0D0D"/>
                <w:lang w:eastAsia="en-US" w:bidi="ar-SA"/>
              </w:rPr>
            </w:pPr>
          </w:p>
        </w:tc>
        <w:tc>
          <w:tcPr>
            <w:tcW w:w="5670" w:type="dxa"/>
          </w:tcPr>
          <w:p w:rsidR="00EE6E11" w:rsidRPr="00EE6E11" w:rsidRDefault="00EE6E11" w:rsidP="00EE6E11">
            <w:pPr>
              <w:widowControl/>
              <w:shd w:val="clear" w:color="auto" w:fill="FFFFFF"/>
              <w:ind w:firstLine="320"/>
              <w:contextualSpacing/>
              <w:jc w:val="both"/>
              <w:rPr>
                <w:rFonts w:ascii="Times New Roman" w:eastAsia="Calibri" w:hAnsi="Times New Roman" w:cs="Times New Roman"/>
                <w:color w:val="0D0D0D"/>
                <w:lang w:eastAsia="en-US" w:bidi="ar-SA"/>
              </w:rPr>
            </w:pPr>
            <w:r w:rsidRPr="00EE6E11">
              <w:rPr>
                <w:rFonts w:ascii="Times New Roman" w:eastAsia="Times New Roman" w:hAnsi="Times New Roman" w:cs="Times New Roman"/>
                <w:color w:val="0D0D0D"/>
                <w:spacing w:val="5"/>
                <w:lang w:eastAsia="en-US" w:bidi="ar-SA"/>
              </w:rPr>
              <w:t xml:space="preserve">Древние образы в современных народных игрушках. </w:t>
            </w:r>
            <w:r w:rsidRPr="00EE6E11">
              <w:rPr>
                <w:rFonts w:ascii="Times New Roman" w:eastAsia="Times New Roman" w:hAnsi="Times New Roman" w:cs="Times New Roman"/>
                <w:color w:val="0D0D0D"/>
                <w:spacing w:val="2"/>
                <w:lang w:eastAsia="en-US" w:bidi="ar-SA"/>
              </w:rPr>
              <w:t xml:space="preserve">Искусство Гжели. </w:t>
            </w:r>
            <w:r w:rsidRPr="00EE6E11">
              <w:rPr>
                <w:rFonts w:ascii="Times New Roman" w:eastAsia="Times New Roman" w:hAnsi="Times New Roman" w:cs="Times New Roman"/>
                <w:color w:val="0D0D0D"/>
                <w:spacing w:val="3"/>
                <w:lang w:eastAsia="en-US" w:bidi="ar-SA"/>
              </w:rPr>
              <w:t xml:space="preserve">Городецкая роспись. </w:t>
            </w:r>
            <w:r w:rsidRPr="00EE6E11">
              <w:rPr>
                <w:rFonts w:ascii="Times New Roman" w:eastAsia="Times New Roman" w:hAnsi="Times New Roman" w:cs="Times New Roman"/>
                <w:color w:val="0D0D0D"/>
                <w:spacing w:val="-3"/>
                <w:lang w:eastAsia="en-US" w:bidi="ar-SA"/>
              </w:rPr>
              <w:t xml:space="preserve">Хохлома. </w:t>
            </w:r>
            <w:r w:rsidRPr="00EE6E11">
              <w:rPr>
                <w:rFonts w:ascii="Times New Roman" w:eastAsia="Times New Roman" w:hAnsi="Times New Roman" w:cs="Times New Roman"/>
                <w:color w:val="0D0D0D"/>
                <w:spacing w:val="5"/>
                <w:lang w:eastAsia="en-US" w:bidi="ar-SA"/>
              </w:rPr>
              <w:t xml:space="preserve">Жостово. Роспись по металлу. </w:t>
            </w:r>
            <w:r w:rsidRPr="00EE6E11">
              <w:rPr>
                <w:rFonts w:ascii="Times New Roman" w:eastAsia="Times New Roman" w:hAnsi="Times New Roman" w:cs="Times New Roman"/>
                <w:color w:val="0D0D0D"/>
                <w:spacing w:val="7"/>
                <w:lang w:eastAsia="en-US" w:bidi="ar-SA"/>
              </w:rPr>
              <w:t xml:space="preserve">Щепа. Роспись по лубу и дереву. Тиснение и резьба по бересте. </w:t>
            </w:r>
            <w:r w:rsidRPr="00EE6E11">
              <w:rPr>
                <w:rFonts w:ascii="Times New Roman" w:eastAsia="Times New Roman" w:hAnsi="Times New Roman" w:cs="Times New Roman"/>
                <w:color w:val="0D0D0D"/>
                <w:spacing w:val="4"/>
                <w:lang w:eastAsia="en-US" w:bidi="ar-SA"/>
              </w:rPr>
              <w:t>Роль народных художественных промыслов в современной жизни.</w:t>
            </w:r>
          </w:p>
        </w:tc>
      </w:tr>
      <w:tr w:rsidR="00EE6E11" w:rsidRPr="00EE6E11" w:rsidTr="00EE6E11">
        <w:trPr>
          <w:trHeight w:val="319"/>
        </w:trPr>
        <w:tc>
          <w:tcPr>
            <w:tcW w:w="708" w:type="dxa"/>
          </w:tcPr>
          <w:p w:rsidR="00EE6E11" w:rsidRPr="00EE6E11" w:rsidRDefault="00EE6E11" w:rsidP="00A10771">
            <w:pPr>
              <w:widowControl/>
              <w:numPr>
                <w:ilvl w:val="0"/>
                <w:numId w:val="215"/>
              </w:numPr>
              <w:spacing w:after="200"/>
              <w:ind w:right="170"/>
              <w:contextualSpacing/>
              <w:rPr>
                <w:rFonts w:ascii="Times New Roman" w:eastAsia="Calibri" w:hAnsi="Times New Roman" w:cs="Times New Roman"/>
                <w:color w:val="0D0D0D"/>
                <w:lang w:eastAsia="en-US" w:bidi="ar-SA"/>
              </w:rPr>
            </w:pPr>
          </w:p>
        </w:tc>
        <w:tc>
          <w:tcPr>
            <w:tcW w:w="2552" w:type="dxa"/>
          </w:tcPr>
          <w:p w:rsidR="00EE6E11" w:rsidRPr="00EE6E11" w:rsidRDefault="00EE6E11" w:rsidP="00EE6E11">
            <w:pPr>
              <w:widowControl/>
              <w:shd w:val="clear" w:color="auto" w:fill="FFFFFF"/>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9"/>
                <w:lang w:eastAsia="en-US" w:bidi="ar-SA"/>
              </w:rPr>
              <w:t xml:space="preserve">Декор — человек, общество, время </w:t>
            </w:r>
          </w:p>
          <w:p w:rsidR="00EE6E11" w:rsidRPr="00EE6E11" w:rsidRDefault="00EE6E11" w:rsidP="00EE6E11">
            <w:pPr>
              <w:widowControl/>
              <w:ind w:left="255"/>
              <w:contextualSpacing/>
              <w:rPr>
                <w:rFonts w:ascii="Times New Roman" w:eastAsia="Calibri" w:hAnsi="Times New Roman" w:cs="Times New Roman"/>
                <w:color w:val="0D0D0D"/>
                <w:lang w:eastAsia="en-US" w:bidi="ar-SA"/>
              </w:rPr>
            </w:pPr>
          </w:p>
        </w:tc>
        <w:tc>
          <w:tcPr>
            <w:tcW w:w="5670" w:type="dxa"/>
          </w:tcPr>
          <w:p w:rsidR="00EE6E11" w:rsidRPr="00EE6E11" w:rsidRDefault="00EE6E11" w:rsidP="00EE6E11">
            <w:pPr>
              <w:widowControl/>
              <w:shd w:val="clear" w:color="auto" w:fill="FFFFFF"/>
              <w:ind w:firstLine="320"/>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color w:val="0D0D0D"/>
                <w:spacing w:val="4"/>
                <w:lang w:eastAsia="en-US" w:bidi="ar-SA"/>
              </w:rPr>
              <w:t xml:space="preserve">Зачем людям украшения. </w:t>
            </w:r>
            <w:r w:rsidRPr="00EE6E11">
              <w:rPr>
                <w:rFonts w:ascii="Times New Roman" w:eastAsia="Times New Roman" w:hAnsi="Times New Roman" w:cs="Times New Roman"/>
                <w:color w:val="0D0D0D"/>
                <w:spacing w:val="5"/>
                <w:lang w:eastAsia="en-US" w:bidi="ar-SA"/>
              </w:rPr>
              <w:t xml:space="preserve">Роль декоративного искусства в жизни древнего общества. </w:t>
            </w:r>
            <w:r w:rsidRPr="00EE6E11">
              <w:rPr>
                <w:rFonts w:ascii="Times New Roman" w:eastAsia="Times New Roman" w:hAnsi="Times New Roman" w:cs="Times New Roman"/>
                <w:color w:val="0D0D0D"/>
                <w:spacing w:val="3"/>
                <w:lang w:eastAsia="en-US" w:bidi="ar-SA"/>
              </w:rPr>
              <w:t xml:space="preserve">Одежда «говорит» о человеке. </w:t>
            </w:r>
            <w:r w:rsidRPr="00EE6E11">
              <w:rPr>
                <w:rFonts w:ascii="Times New Roman" w:eastAsia="Times New Roman" w:hAnsi="Times New Roman" w:cs="Times New Roman"/>
                <w:color w:val="0D0D0D"/>
                <w:spacing w:val="7"/>
                <w:lang w:eastAsia="en-US" w:bidi="ar-SA"/>
              </w:rPr>
              <w:t xml:space="preserve">О чём рассказывают нам гербы и эмблемы. </w:t>
            </w:r>
            <w:r w:rsidRPr="00EE6E11">
              <w:rPr>
                <w:rFonts w:ascii="Times New Roman" w:eastAsia="Times New Roman" w:hAnsi="Times New Roman" w:cs="Times New Roman"/>
                <w:color w:val="0D0D0D"/>
                <w:spacing w:val="6"/>
                <w:lang w:eastAsia="en-US" w:bidi="ar-SA"/>
              </w:rPr>
              <w:t>Роль декоративного искусства в жизни человека и общества.</w:t>
            </w:r>
          </w:p>
        </w:tc>
      </w:tr>
      <w:tr w:rsidR="00EE6E11" w:rsidRPr="00EE6E11" w:rsidTr="00EE6E11">
        <w:trPr>
          <w:trHeight w:val="319"/>
        </w:trPr>
        <w:tc>
          <w:tcPr>
            <w:tcW w:w="708" w:type="dxa"/>
          </w:tcPr>
          <w:p w:rsidR="00EE6E11" w:rsidRPr="00EE6E11" w:rsidRDefault="00EE6E11" w:rsidP="00A10771">
            <w:pPr>
              <w:widowControl/>
              <w:numPr>
                <w:ilvl w:val="0"/>
                <w:numId w:val="215"/>
              </w:numPr>
              <w:spacing w:after="200"/>
              <w:ind w:right="170"/>
              <w:contextualSpacing/>
              <w:rPr>
                <w:rFonts w:ascii="Times New Roman" w:eastAsia="Calibri" w:hAnsi="Times New Roman" w:cs="Times New Roman"/>
                <w:color w:val="0D0D0D"/>
                <w:lang w:eastAsia="en-US" w:bidi="ar-SA"/>
              </w:rPr>
            </w:pPr>
          </w:p>
        </w:tc>
        <w:tc>
          <w:tcPr>
            <w:tcW w:w="2552" w:type="dxa"/>
          </w:tcPr>
          <w:p w:rsidR="00EE6E11" w:rsidRPr="00EE6E11" w:rsidRDefault="00EE6E11" w:rsidP="00EE6E11">
            <w:pPr>
              <w:widowControl/>
              <w:shd w:val="clear" w:color="auto" w:fill="FFFFFF"/>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7"/>
                <w:lang w:eastAsia="en-US" w:bidi="ar-SA"/>
              </w:rPr>
              <w:t>Декоративное искусство в современном мире</w:t>
            </w:r>
          </w:p>
        </w:tc>
        <w:tc>
          <w:tcPr>
            <w:tcW w:w="5670" w:type="dxa"/>
          </w:tcPr>
          <w:p w:rsidR="00EE6E11" w:rsidRPr="00EE6E11" w:rsidRDefault="00EE6E11" w:rsidP="00EE6E11">
            <w:pPr>
              <w:widowControl/>
              <w:shd w:val="clear" w:color="auto" w:fill="FFFFFF"/>
              <w:ind w:firstLine="320"/>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color w:val="0D0D0D"/>
                <w:spacing w:val="3"/>
                <w:lang w:eastAsia="en-US" w:bidi="ar-SA"/>
              </w:rPr>
              <w:t xml:space="preserve">Современное выставочное искусство. </w:t>
            </w:r>
            <w:r w:rsidRPr="00EE6E11">
              <w:rPr>
                <w:rFonts w:ascii="Times New Roman" w:eastAsia="Times New Roman" w:hAnsi="Times New Roman" w:cs="Times New Roman"/>
                <w:color w:val="0D0D0D"/>
                <w:spacing w:val="6"/>
                <w:lang w:eastAsia="en-US" w:bidi="ar-SA"/>
              </w:rPr>
              <w:t>Ты сам — мастер.</w:t>
            </w:r>
          </w:p>
        </w:tc>
      </w:tr>
    </w:tbl>
    <w:p w:rsidR="00EE6E11" w:rsidRPr="00EE6E11" w:rsidRDefault="00EE6E11" w:rsidP="00EE6E11">
      <w:pPr>
        <w:widowControl/>
        <w:ind w:left="720"/>
        <w:contextualSpacing/>
        <w:jc w:val="center"/>
        <w:rPr>
          <w:rFonts w:ascii="Times New Roman" w:eastAsia="Calibri" w:hAnsi="Times New Roman" w:cs="Times New Roman"/>
          <w:color w:val="0D0D0D"/>
          <w:lang w:eastAsia="en-US" w:bidi="ar-SA"/>
        </w:rPr>
      </w:pPr>
    </w:p>
    <w:p w:rsidR="00EE6E11" w:rsidRPr="00EE6E11" w:rsidRDefault="00EE6E11" w:rsidP="00EE6E11">
      <w:pPr>
        <w:widowControl/>
        <w:ind w:left="720"/>
        <w:contextualSpacing/>
        <w:jc w:val="center"/>
        <w:rPr>
          <w:rFonts w:ascii="Times New Roman" w:eastAsia="Calibri" w:hAnsi="Times New Roman" w:cs="Times New Roman"/>
          <w:color w:val="0D0D0D"/>
          <w:lang w:eastAsia="en-US" w:bidi="ar-SA"/>
        </w:rPr>
      </w:pPr>
    </w:p>
    <w:p w:rsidR="00EE6E11" w:rsidRPr="00EE6E11" w:rsidRDefault="00EE6E11" w:rsidP="00EE6E11">
      <w:pPr>
        <w:widowControl/>
        <w:ind w:left="720"/>
        <w:contextualSpacing/>
        <w:jc w:val="center"/>
        <w:rPr>
          <w:rFonts w:ascii="Times New Roman" w:eastAsia="Calibri" w:hAnsi="Times New Roman" w:cs="Times New Roman"/>
          <w:color w:val="0D0D0D"/>
          <w:lang w:eastAsia="en-US" w:bidi="ar-SA"/>
        </w:rPr>
      </w:pPr>
    </w:p>
    <w:p w:rsidR="00EE6E11" w:rsidRPr="00EE6E11" w:rsidRDefault="00EE6E11" w:rsidP="00EE6E11">
      <w:pPr>
        <w:widowControl/>
        <w:ind w:left="720"/>
        <w:contextualSpacing/>
        <w:jc w:val="center"/>
        <w:rPr>
          <w:rFonts w:ascii="Times New Roman" w:eastAsia="Calibri" w:hAnsi="Times New Roman" w:cs="Times New Roman"/>
          <w:color w:val="0D0D0D"/>
          <w:lang w:eastAsia="en-US" w:bidi="ar-SA"/>
        </w:rPr>
      </w:pPr>
    </w:p>
    <w:p w:rsidR="00EE6E11" w:rsidRPr="00EE6E11" w:rsidRDefault="00EE6E11" w:rsidP="00EE6E11">
      <w:pPr>
        <w:widowControl/>
        <w:ind w:left="720"/>
        <w:contextualSpacing/>
        <w:jc w:val="center"/>
        <w:rPr>
          <w:rFonts w:ascii="Times New Roman" w:eastAsia="Calibri" w:hAnsi="Times New Roman" w:cs="Times New Roman"/>
          <w:color w:val="0D0D0D"/>
          <w:lang w:eastAsia="en-US" w:bidi="ar-SA"/>
        </w:rPr>
      </w:pPr>
    </w:p>
    <w:p w:rsidR="00EE6E11" w:rsidRPr="00EE6E11" w:rsidRDefault="00EE6E11" w:rsidP="00EE6E11">
      <w:pPr>
        <w:widowControl/>
        <w:ind w:left="720"/>
        <w:contextualSpacing/>
        <w:jc w:val="center"/>
        <w:rPr>
          <w:rFonts w:ascii="Times New Roman" w:eastAsia="Calibri" w:hAnsi="Times New Roman" w:cs="Times New Roman"/>
          <w:color w:val="0D0D0D"/>
          <w:lang w:eastAsia="en-US" w:bidi="ar-SA"/>
        </w:rPr>
      </w:pPr>
    </w:p>
    <w:p w:rsidR="00EE6E11" w:rsidRPr="00EE6E11" w:rsidRDefault="00EE6E11" w:rsidP="00EE6E11">
      <w:pPr>
        <w:widowControl/>
        <w:ind w:left="720"/>
        <w:contextualSpacing/>
        <w:jc w:val="center"/>
        <w:rPr>
          <w:rFonts w:ascii="Times New Roman" w:eastAsia="Calibri" w:hAnsi="Times New Roman" w:cs="Times New Roman"/>
          <w:color w:val="0D0D0D"/>
          <w:lang w:eastAsia="en-US" w:bidi="ar-SA"/>
        </w:rPr>
      </w:pPr>
    </w:p>
    <w:p w:rsidR="00EE6E11" w:rsidRPr="00EE6E11" w:rsidRDefault="00EE6E11" w:rsidP="00EE6E11">
      <w:pPr>
        <w:widowControl/>
        <w:ind w:left="720"/>
        <w:contextualSpacing/>
        <w:jc w:val="center"/>
        <w:rPr>
          <w:rFonts w:ascii="Times New Roman" w:eastAsia="Calibri" w:hAnsi="Times New Roman" w:cs="Times New Roman"/>
          <w:color w:val="0D0D0D"/>
          <w:lang w:eastAsia="en-US" w:bidi="ar-SA"/>
        </w:rPr>
      </w:pPr>
    </w:p>
    <w:p w:rsidR="00EE6E11" w:rsidRPr="00EE6E11" w:rsidRDefault="00EE6E11" w:rsidP="00EE6E11">
      <w:pPr>
        <w:widowControl/>
        <w:ind w:left="720"/>
        <w:contextualSpacing/>
        <w:jc w:val="center"/>
        <w:rPr>
          <w:rFonts w:ascii="Times New Roman" w:eastAsia="Calibri" w:hAnsi="Times New Roman" w:cs="Times New Roman"/>
          <w:color w:val="0D0D0D"/>
          <w:lang w:eastAsia="en-US" w:bidi="ar-SA"/>
        </w:rPr>
      </w:pPr>
    </w:p>
    <w:p w:rsidR="00EE6E11" w:rsidRPr="00EE6E11" w:rsidRDefault="00EE6E11" w:rsidP="00EE6E11">
      <w:pPr>
        <w:widowControl/>
        <w:ind w:left="720"/>
        <w:contextualSpacing/>
        <w:jc w:val="center"/>
        <w:rPr>
          <w:rFonts w:ascii="Times New Roman" w:eastAsia="Calibri" w:hAnsi="Times New Roman" w:cs="Times New Roman"/>
          <w:color w:val="0D0D0D"/>
          <w:lang w:eastAsia="en-US" w:bidi="ar-SA"/>
        </w:rPr>
      </w:pPr>
    </w:p>
    <w:p w:rsidR="00EE6E11" w:rsidRPr="00EE6E11" w:rsidRDefault="00EE6E11" w:rsidP="00EE6E11">
      <w:pPr>
        <w:widowControl/>
        <w:ind w:left="720"/>
        <w:contextualSpacing/>
        <w:jc w:val="center"/>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 xml:space="preserve">6 класс </w:t>
      </w:r>
    </w:p>
    <w:p w:rsidR="00EE6E11" w:rsidRPr="00EE6E11" w:rsidRDefault="00EE6E11" w:rsidP="00EE6E11">
      <w:pPr>
        <w:widowControl/>
        <w:shd w:val="clear" w:color="auto" w:fill="FFFFFF"/>
        <w:ind w:left="720"/>
        <w:contextualSpacing/>
        <w:jc w:val="center"/>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13"/>
          <w:lang w:eastAsia="en-US" w:bidi="ar-SA"/>
        </w:rPr>
        <w:t>ИЗОБРАЗИТЕЛЬНОЕ ИСКУССТВО В ЖИЗНИ ЧЕЛОВЕКА</w:t>
      </w:r>
    </w:p>
    <w:p w:rsidR="00EE6E11" w:rsidRPr="00EE6E11" w:rsidRDefault="00EE6E11" w:rsidP="00EE6E11">
      <w:pPr>
        <w:widowControl/>
        <w:ind w:left="1080"/>
        <w:contextualSpacing/>
        <w:rPr>
          <w:rFonts w:ascii="Times New Roman" w:eastAsia="Calibri" w:hAnsi="Times New Roman" w:cs="Times New Roman"/>
          <w:color w:val="0D0D0D"/>
          <w:lang w:eastAsia="en-US" w:bidi="ar-SA"/>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3065"/>
        <w:gridCol w:w="4820"/>
      </w:tblGrid>
      <w:tr w:rsidR="00EE6E11" w:rsidRPr="00EE6E11" w:rsidTr="00EE6E11">
        <w:trPr>
          <w:trHeight w:val="957"/>
        </w:trPr>
        <w:tc>
          <w:tcPr>
            <w:tcW w:w="1045" w:type="dxa"/>
          </w:tcPr>
          <w:p w:rsidR="00EE6E11" w:rsidRPr="00EE6E11" w:rsidRDefault="00EE6E11" w:rsidP="00EE6E11">
            <w:pPr>
              <w:widowControl/>
              <w:contextualSpacing/>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 п/п</w:t>
            </w:r>
          </w:p>
        </w:tc>
        <w:tc>
          <w:tcPr>
            <w:tcW w:w="3065" w:type="dxa"/>
          </w:tcPr>
          <w:p w:rsidR="00EE6E11" w:rsidRPr="00EE6E11" w:rsidRDefault="00EE6E11" w:rsidP="00EE6E11">
            <w:pPr>
              <w:widowControl/>
              <w:contextualSpacing/>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Содержание учебного предмета</w:t>
            </w:r>
          </w:p>
        </w:tc>
        <w:tc>
          <w:tcPr>
            <w:tcW w:w="4820" w:type="dxa"/>
          </w:tcPr>
          <w:p w:rsidR="00EE6E11" w:rsidRPr="00EE6E11" w:rsidRDefault="00EE6E11" w:rsidP="00EE6E11">
            <w:pPr>
              <w:widowControl/>
              <w:contextualSpacing/>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 xml:space="preserve">Характеристика основных видов деятельности и форм организации учебных занятий </w:t>
            </w:r>
          </w:p>
        </w:tc>
      </w:tr>
      <w:tr w:rsidR="00EE6E11" w:rsidRPr="00EE6E11" w:rsidTr="00EE6E11">
        <w:trPr>
          <w:trHeight w:val="927"/>
        </w:trPr>
        <w:tc>
          <w:tcPr>
            <w:tcW w:w="1045" w:type="dxa"/>
          </w:tcPr>
          <w:p w:rsidR="00EE6E11" w:rsidRPr="00EE6E11" w:rsidRDefault="00EE6E11" w:rsidP="00A10771">
            <w:pPr>
              <w:widowControl/>
              <w:numPr>
                <w:ilvl w:val="0"/>
                <w:numId w:val="216"/>
              </w:numPr>
              <w:spacing w:after="200"/>
              <w:ind w:right="170"/>
              <w:contextualSpacing/>
              <w:rPr>
                <w:rFonts w:ascii="Times New Roman" w:eastAsia="Calibri" w:hAnsi="Times New Roman" w:cs="Times New Roman"/>
                <w:color w:val="0D0D0D"/>
                <w:lang w:eastAsia="en-US" w:bidi="ar-SA"/>
              </w:rPr>
            </w:pPr>
          </w:p>
        </w:tc>
        <w:tc>
          <w:tcPr>
            <w:tcW w:w="3065" w:type="dxa"/>
          </w:tcPr>
          <w:p w:rsidR="00EE6E11" w:rsidRPr="00EE6E11" w:rsidRDefault="00EE6E11" w:rsidP="00EE6E11">
            <w:pPr>
              <w:widowControl/>
              <w:shd w:val="clear" w:color="auto" w:fill="FFFFFF"/>
              <w:ind w:right="72"/>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3"/>
                <w:lang w:eastAsia="en-US" w:bidi="ar-SA"/>
              </w:rPr>
              <w:t xml:space="preserve">Виды изобразительного искусства </w:t>
            </w:r>
            <w:r w:rsidRPr="00EE6E11">
              <w:rPr>
                <w:rFonts w:ascii="Times New Roman" w:eastAsia="Times New Roman" w:hAnsi="Times New Roman" w:cs="Times New Roman"/>
                <w:bCs/>
                <w:color w:val="0D0D0D"/>
                <w:spacing w:val="8"/>
                <w:lang w:eastAsia="en-US" w:bidi="ar-SA"/>
              </w:rPr>
              <w:t>и основы образного языка</w:t>
            </w:r>
          </w:p>
        </w:tc>
        <w:tc>
          <w:tcPr>
            <w:tcW w:w="4820" w:type="dxa"/>
          </w:tcPr>
          <w:p w:rsidR="00EE6E11" w:rsidRPr="00EE6E11" w:rsidRDefault="00EE6E11" w:rsidP="00EE6E11">
            <w:pPr>
              <w:widowControl/>
              <w:shd w:val="clear" w:color="auto" w:fill="FFFFFF"/>
              <w:ind w:left="36" w:right="72" w:firstLine="426"/>
              <w:contextualSpacing/>
              <w:jc w:val="both"/>
              <w:rPr>
                <w:rFonts w:ascii="Times New Roman" w:eastAsia="Calibri" w:hAnsi="Times New Roman" w:cs="Times New Roman"/>
                <w:color w:val="0D0D0D"/>
                <w:lang w:eastAsia="en-US" w:bidi="ar-SA"/>
              </w:rPr>
            </w:pPr>
            <w:r w:rsidRPr="00EE6E11">
              <w:rPr>
                <w:rFonts w:ascii="Times New Roman" w:eastAsia="Times New Roman" w:hAnsi="Times New Roman" w:cs="Times New Roman"/>
                <w:color w:val="0D0D0D"/>
                <w:spacing w:val="3"/>
                <w:lang w:eastAsia="en-US" w:bidi="ar-SA"/>
              </w:rPr>
              <w:t xml:space="preserve">Изобразительное искусство. Семья пространственных искусств. </w:t>
            </w:r>
            <w:r w:rsidRPr="00EE6E11">
              <w:rPr>
                <w:rFonts w:ascii="Times New Roman" w:eastAsia="Times New Roman" w:hAnsi="Times New Roman" w:cs="Times New Roman"/>
                <w:color w:val="0D0D0D"/>
                <w:spacing w:val="1"/>
                <w:lang w:eastAsia="en-US" w:bidi="ar-SA"/>
              </w:rPr>
              <w:t xml:space="preserve">Художественные материалы. </w:t>
            </w:r>
            <w:r w:rsidRPr="00EE6E11">
              <w:rPr>
                <w:rFonts w:ascii="Times New Roman" w:eastAsia="Times New Roman" w:hAnsi="Times New Roman" w:cs="Times New Roman"/>
                <w:color w:val="0D0D0D"/>
                <w:spacing w:val="4"/>
                <w:lang w:eastAsia="en-US" w:bidi="ar-SA"/>
              </w:rPr>
              <w:t xml:space="preserve">Рисунок — основа изобразительного творчества. </w:t>
            </w:r>
            <w:r w:rsidRPr="00EE6E11">
              <w:rPr>
                <w:rFonts w:ascii="Times New Roman" w:eastAsia="Times New Roman" w:hAnsi="Times New Roman" w:cs="Times New Roman"/>
                <w:color w:val="0D0D0D"/>
                <w:spacing w:val="7"/>
                <w:lang w:eastAsia="en-US" w:bidi="ar-SA"/>
              </w:rPr>
              <w:t xml:space="preserve">Линия и ее выразительные возможности. Ритм линий. Пятно как средство выражения. Ритм пятен. </w:t>
            </w:r>
            <w:r w:rsidRPr="00EE6E11">
              <w:rPr>
                <w:rFonts w:ascii="Times New Roman" w:eastAsia="Times New Roman" w:hAnsi="Times New Roman" w:cs="Times New Roman"/>
                <w:color w:val="0D0D0D"/>
                <w:spacing w:val="4"/>
                <w:lang w:eastAsia="en-US" w:bidi="ar-SA"/>
              </w:rPr>
              <w:t xml:space="preserve">Цвет. Основы цветоведения. Цвет в произведениях живописи. Объемные изображения в скульптуре. </w:t>
            </w:r>
            <w:r w:rsidRPr="00EE6E11">
              <w:rPr>
                <w:rFonts w:ascii="Times New Roman" w:eastAsia="Times New Roman" w:hAnsi="Times New Roman" w:cs="Times New Roman"/>
                <w:color w:val="0D0D0D"/>
                <w:spacing w:val="5"/>
                <w:lang w:eastAsia="en-US" w:bidi="ar-SA"/>
              </w:rPr>
              <w:t>Основы языка изображения.</w:t>
            </w:r>
          </w:p>
        </w:tc>
      </w:tr>
      <w:tr w:rsidR="00EE6E11" w:rsidRPr="00EE6E11" w:rsidTr="00EE6E11">
        <w:trPr>
          <w:trHeight w:val="319"/>
        </w:trPr>
        <w:tc>
          <w:tcPr>
            <w:tcW w:w="1045" w:type="dxa"/>
          </w:tcPr>
          <w:p w:rsidR="00EE6E11" w:rsidRPr="00EE6E11" w:rsidRDefault="00EE6E11" w:rsidP="00A10771">
            <w:pPr>
              <w:widowControl/>
              <w:numPr>
                <w:ilvl w:val="0"/>
                <w:numId w:val="216"/>
              </w:numPr>
              <w:spacing w:after="200"/>
              <w:ind w:right="170"/>
              <w:contextualSpacing/>
              <w:rPr>
                <w:rFonts w:ascii="Times New Roman" w:eastAsia="Calibri" w:hAnsi="Times New Roman" w:cs="Times New Roman"/>
                <w:color w:val="0D0D0D"/>
                <w:lang w:eastAsia="en-US" w:bidi="ar-SA"/>
              </w:rPr>
            </w:pPr>
          </w:p>
        </w:tc>
        <w:tc>
          <w:tcPr>
            <w:tcW w:w="3065" w:type="dxa"/>
          </w:tcPr>
          <w:p w:rsidR="00EE6E11" w:rsidRPr="00EE6E11" w:rsidRDefault="00EE6E11" w:rsidP="00EE6E11">
            <w:pPr>
              <w:widowControl/>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8"/>
                <w:lang w:eastAsia="en-US" w:bidi="ar-SA"/>
              </w:rPr>
              <w:t xml:space="preserve">Мир наших вещей. Натюрморт </w:t>
            </w:r>
          </w:p>
        </w:tc>
        <w:tc>
          <w:tcPr>
            <w:tcW w:w="4820" w:type="dxa"/>
          </w:tcPr>
          <w:p w:rsidR="00EE6E11" w:rsidRPr="00EE6E11" w:rsidRDefault="00EE6E11" w:rsidP="00EE6E11">
            <w:pPr>
              <w:widowControl/>
              <w:shd w:val="clear" w:color="auto" w:fill="FFFFFF"/>
              <w:ind w:left="36" w:right="72" w:firstLine="426"/>
              <w:contextualSpacing/>
              <w:jc w:val="both"/>
              <w:rPr>
                <w:rFonts w:ascii="Times New Roman" w:eastAsia="Times New Roman" w:hAnsi="Times New Roman" w:cs="Times New Roman"/>
                <w:color w:val="0D0D0D"/>
                <w:spacing w:val="3"/>
                <w:lang w:eastAsia="en-US" w:bidi="ar-SA"/>
              </w:rPr>
            </w:pPr>
            <w:r w:rsidRPr="00EE6E11">
              <w:rPr>
                <w:rFonts w:ascii="Times New Roman" w:eastAsia="Times New Roman" w:hAnsi="Times New Roman" w:cs="Times New Roman"/>
                <w:color w:val="0D0D0D"/>
                <w:spacing w:val="5"/>
                <w:lang w:eastAsia="en-US" w:bidi="ar-SA"/>
              </w:rPr>
              <w:t xml:space="preserve">Реальность и фантазия в творчестве художника. </w:t>
            </w:r>
            <w:r w:rsidRPr="00EE6E11">
              <w:rPr>
                <w:rFonts w:ascii="Times New Roman" w:eastAsia="Times New Roman" w:hAnsi="Times New Roman" w:cs="Times New Roman"/>
                <w:color w:val="0D0D0D"/>
                <w:spacing w:val="3"/>
                <w:lang w:eastAsia="en-US" w:bidi="ar-SA"/>
              </w:rPr>
              <w:t xml:space="preserve">Изображение предметного мира — натюрморт. </w:t>
            </w:r>
            <w:r w:rsidRPr="00EE6E11">
              <w:rPr>
                <w:rFonts w:ascii="Times New Roman" w:eastAsia="Times New Roman" w:hAnsi="Times New Roman" w:cs="Times New Roman"/>
                <w:color w:val="0D0D0D"/>
                <w:spacing w:val="5"/>
                <w:lang w:eastAsia="en-US" w:bidi="ar-SA"/>
              </w:rPr>
              <w:t xml:space="preserve">Понятие формы. Многообразие форм окружающего мира. Изображение объема на плоскости и линейная перспектива. </w:t>
            </w:r>
            <w:r w:rsidRPr="00EE6E11">
              <w:rPr>
                <w:rFonts w:ascii="Times New Roman" w:eastAsia="Times New Roman" w:hAnsi="Times New Roman" w:cs="Times New Roman"/>
                <w:color w:val="0D0D0D"/>
                <w:spacing w:val="6"/>
                <w:lang w:eastAsia="en-US" w:bidi="ar-SA"/>
              </w:rPr>
              <w:t xml:space="preserve">Освещение. Свет и тень. </w:t>
            </w:r>
            <w:r w:rsidRPr="00EE6E11">
              <w:rPr>
                <w:rFonts w:ascii="Times New Roman" w:eastAsia="Times New Roman" w:hAnsi="Times New Roman" w:cs="Times New Roman"/>
                <w:color w:val="0D0D0D"/>
                <w:spacing w:val="4"/>
                <w:lang w:eastAsia="en-US" w:bidi="ar-SA"/>
              </w:rPr>
              <w:t xml:space="preserve">Натюрморт  в графике. Цвет в натюрморте. </w:t>
            </w:r>
            <w:r w:rsidRPr="00EE6E11">
              <w:rPr>
                <w:rFonts w:ascii="Times New Roman" w:eastAsia="Times New Roman" w:hAnsi="Times New Roman" w:cs="Times New Roman"/>
                <w:color w:val="0D0D0D"/>
                <w:spacing w:val="3"/>
                <w:lang w:eastAsia="en-US" w:bidi="ar-SA"/>
              </w:rPr>
              <w:t>Выразительные возможности натюрморта.</w:t>
            </w:r>
          </w:p>
        </w:tc>
      </w:tr>
      <w:tr w:rsidR="00EE6E11" w:rsidRPr="00EE6E11" w:rsidTr="00EE6E11">
        <w:trPr>
          <w:trHeight w:val="319"/>
        </w:trPr>
        <w:tc>
          <w:tcPr>
            <w:tcW w:w="1045" w:type="dxa"/>
          </w:tcPr>
          <w:p w:rsidR="00EE6E11" w:rsidRPr="00EE6E11" w:rsidRDefault="00EE6E11" w:rsidP="00A10771">
            <w:pPr>
              <w:widowControl/>
              <w:numPr>
                <w:ilvl w:val="0"/>
                <w:numId w:val="216"/>
              </w:numPr>
              <w:spacing w:after="200"/>
              <w:ind w:right="170"/>
              <w:contextualSpacing/>
              <w:rPr>
                <w:rFonts w:ascii="Times New Roman" w:eastAsia="Calibri" w:hAnsi="Times New Roman" w:cs="Times New Roman"/>
                <w:color w:val="0D0D0D"/>
                <w:lang w:eastAsia="en-US" w:bidi="ar-SA"/>
              </w:rPr>
            </w:pPr>
          </w:p>
        </w:tc>
        <w:tc>
          <w:tcPr>
            <w:tcW w:w="3065" w:type="dxa"/>
          </w:tcPr>
          <w:p w:rsidR="00EE6E11" w:rsidRPr="00EE6E11" w:rsidRDefault="00EE6E11" w:rsidP="00EE6E11">
            <w:pPr>
              <w:widowControl/>
              <w:shd w:val="clear" w:color="auto" w:fill="FFFFFF"/>
              <w:ind w:left="36" w:right="72"/>
              <w:contextualSpacing/>
              <w:rPr>
                <w:rFonts w:ascii="Times New Roman" w:eastAsia="Times New Roman" w:hAnsi="Times New Roman" w:cs="Times New Roman"/>
                <w:bCs/>
                <w:color w:val="0D0D0D"/>
                <w:spacing w:val="6"/>
                <w:lang w:eastAsia="en-US" w:bidi="ar-SA"/>
              </w:rPr>
            </w:pPr>
            <w:r w:rsidRPr="00EE6E11">
              <w:rPr>
                <w:rFonts w:ascii="Times New Roman" w:eastAsia="Times New Roman" w:hAnsi="Times New Roman" w:cs="Times New Roman"/>
                <w:bCs/>
                <w:color w:val="0D0D0D"/>
                <w:spacing w:val="6"/>
                <w:lang w:eastAsia="en-US" w:bidi="ar-SA"/>
              </w:rPr>
              <w:t>Вглядываясь в человека. Портрет</w:t>
            </w:r>
          </w:p>
        </w:tc>
        <w:tc>
          <w:tcPr>
            <w:tcW w:w="4820" w:type="dxa"/>
          </w:tcPr>
          <w:p w:rsidR="00EE6E11" w:rsidRPr="00EE6E11" w:rsidRDefault="00EE6E11" w:rsidP="00EE6E11">
            <w:pPr>
              <w:widowControl/>
              <w:shd w:val="clear" w:color="auto" w:fill="FFFFFF"/>
              <w:ind w:left="36" w:right="72" w:firstLine="426"/>
              <w:contextualSpacing/>
              <w:jc w:val="both"/>
              <w:rPr>
                <w:rFonts w:ascii="Times New Roman" w:eastAsia="Times New Roman" w:hAnsi="Times New Roman" w:cs="Times New Roman"/>
                <w:color w:val="0D0D0D"/>
                <w:spacing w:val="4"/>
                <w:lang w:eastAsia="en-US" w:bidi="ar-SA"/>
              </w:rPr>
            </w:pPr>
            <w:r w:rsidRPr="00EE6E11">
              <w:rPr>
                <w:rFonts w:ascii="Times New Roman" w:eastAsia="Times New Roman" w:hAnsi="Times New Roman" w:cs="Times New Roman"/>
                <w:color w:val="0D0D0D"/>
                <w:spacing w:val="5"/>
                <w:lang w:eastAsia="en-US" w:bidi="ar-SA"/>
              </w:rPr>
              <w:t xml:space="preserve">Образ человека — главная тема в искусстве. Конструкция головы человека и ее основные пропорции. Изображение головы человека в пространстве. </w:t>
            </w:r>
            <w:r w:rsidRPr="00EE6E11">
              <w:rPr>
                <w:rFonts w:ascii="Times New Roman" w:eastAsia="Times New Roman" w:hAnsi="Times New Roman" w:cs="Times New Roman"/>
                <w:color w:val="0D0D0D"/>
                <w:spacing w:val="3"/>
                <w:lang w:eastAsia="en-US" w:bidi="ar-SA"/>
              </w:rPr>
              <w:t xml:space="preserve">Портрет в скульптуре. </w:t>
            </w:r>
            <w:r w:rsidRPr="00EE6E11">
              <w:rPr>
                <w:rFonts w:ascii="Times New Roman" w:eastAsia="Times New Roman" w:hAnsi="Times New Roman" w:cs="Times New Roman"/>
                <w:color w:val="0D0D0D"/>
                <w:spacing w:val="4"/>
                <w:lang w:eastAsia="en-US" w:bidi="ar-SA"/>
              </w:rPr>
              <w:t xml:space="preserve">Графический портретный рисунок. </w:t>
            </w:r>
            <w:r w:rsidRPr="00EE6E11">
              <w:rPr>
                <w:rFonts w:ascii="Times New Roman" w:eastAsia="Times New Roman" w:hAnsi="Times New Roman" w:cs="Times New Roman"/>
                <w:color w:val="0D0D0D"/>
                <w:spacing w:val="3"/>
                <w:lang w:eastAsia="en-US" w:bidi="ar-SA"/>
              </w:rPr>
              <w:t xml:space="preserve">Сатирические образы человека. </w:t>
            </w:r>
            <w:r w:rsidRPr="00EE6E11">
              <w:rPr>
                <w:rFonts w:ascii="Times New Roman" w:eastAsia="Times New Roman" w:hAnsi="Times New Roman" w:cs="Times New Roman"/>
                <w:color w:val="0D0D0D"/>
                <w:spacing w:val="5"/>
                <w:lang w:eastAsia="en-US" w:bidi="ar-SA"/>
              </w:rPr>
              <w:t xml:space="preserve">Образные возможности освещения в портрете. Роль цвета в портрете. </w:t>
            </w:r>
            <w:r w:rsidRPr="00EE6E11">
              <w:rPr>
                <w:rFonts w:ascii="Times New Roman" w:eastAsia="Times New Roman" w:hAnsi="Times New Roman" w:cs="Times New Roman"/>
                <w:color w:val="0D0D0D"/>
                <w:spacing w:val="3"/>
                <w:lang w:eastAsia="en-US" w:bidi="ar-SA"/>
              </w:rPr>
              <w:t xml:space="preserve">Великие портретисты прошлого. </w:t>
            </w:r>
            <w:r w:rsidRPr="00EE6E11">
              <w:rPr>
                <w:rFonts w:ascii="Times New Roman" w:eastAsia="Times New Roman" w:hAnsi="Times New Roman" w:cs="Times New Roman"/>
                <w:color w:val="0D0D0D"/>
                <w:spacing w:val="4"/>
                <w:lang w:eastAsia="en-US" w:bidi="ar-SA"/>
              </w:rPr>
              <w:t xml:space="preserve">Портрет в изобразительном искусстве </w:t>
            </w:r>
            <w:r w:rsidRPr="00EE6E11">
              <w:rPr>
                <w:rFonts w:ascii="Times New Roman" w:eastAsia="Times New Roman" w:hAnsi="Times New Roman" w:cs="Times New Roman"/>
                <w:color w:val="0D0D0D"/>
                <w:spacing w:val="4"/>
                <w:lang w:val="en-US" w:eastAsia="en-US" w:bidi="ar-SA"/>
              </w:rPr>
              <w:t>XX</w:t>
            </w:r>
            <w:r w:rsidRPr="00EE6E11">
              <w:rPr>
                <w:rFonts w:ascii="Times New Roman" w:eastAsia="Times New Roman" w:hAnsi="Times New Roman" w:cs="Times New Roman"/>
                <w:color w:val="0D0D0D"/>
                <w:spacing w:val="4"/>
                <w:lang w:eastAsia="en-US" w:bidi="ar-SA"/>
              </w:rPr>
              <w:t xml:space="preserve"> века. </w:t>
            </w:r>
          </w:p>
        </w:tc>
      </w:tr>
      <w:tr w:rsidR="00EE6E11" w:rsidRPr="00EE6E11" w:rsidTr="00EE6E11">
        <w:trPr>
          <w:trHeight w:val="319"/>
        </w:trPr>
        <w:tc>
          <w:tcPr>
            <w:tcW w:w="1045" w:type="dxa"/>
          </w:tcPr>
          <w:p w:rsidR="00EE6E11" w:rsidRPr="00EE6E11" w:rsidRDefault="00EE6E11" w:rsidP="00A10771">
            <w:pPr>
              <w:widowControl/>
              <w:numPr>
                <w:ilvl w:val="0"/>
                <w:numId w:val="216"/>
              </w:numPr>
              <w:spacing w:after="200"/>
              <w:ind w:right="170"/>
              <w:contextualSpacing/>
              <w:rPr>
                <w:rFonts w:ascii="Times New Roman" w:eastAsia="Calibri" w:hAnsi="Times New Roman" w:cs="Times New Roman"/>
                <w:color w:val="0D0D0D"/>
                <w:lang w:eastAsia="en-US" w:bidi="ar-SA"/>
              </w:rPr>
            </w:pPr>
          </w:p>
        </w:tc>
        <w:tc>
          <w:tcPr>
            <w:tcW w:w="3065" w:type="dxa"/>
          </w:tcPr>
          <w:p w:rsidR="00EE6E11" w:rsidRPr="00EE6E11" w:rsidRDefault="00EE6E11" w:rsidP="00EE6E11">
            <w:pPr>
              <w:widowControl/>
              <w:shd w:val="clear" w:color="auto" w:fill="FFFFFF"/>
              <w:ind w:left="36" w:right="72"/>
              <w:contextualSpacing/>
              <w:rPr>
                <w:rFonts w:ascii="Times New Roman" w:eastAsia="Times New Roman" w:hAnsi="Times New Roman" w:cs="Times New Roman"/>
                <w:bCs/>
                <w:color w:val="0D0D0D"/>
                <w:spacing w:val="6"/>
                <w:lang w:eastAsia="en-US" w:bidi="ar-SA"/>
              </w:rPr>
            </w:pPr>
            <w:r w:rsidRPr="00EE6E11">
              <w:rPr>
                <w:rFonts w:ascii="Times New Roman" w:eastAsia="Times New Roman" w:hAnsi="Times New Roman" w:cs="Times New Roman"/>
                <w:bCs/>
                <w:color w:val="0D0D0D"/>
                <w:spacing w:val="9"/>
                <w:lang w:eastAsia="en-US" w:bidi="ar-SA"/>
              </w:rPr>
              <w:t>Человек и пространство. Пейзаж</w:t>
            </w:r>
          </w:p>
        </w:tc>
        <w:tc>
          <w:tcPr>
            <w:tcW w:w="4820" w:type="dxa"/>
          </w:tcPr>
          <w:p w:rsidR="00EE6E11" w:rsidRPr="00EE6E11" w:rsidRDefault="00EE6E11" w:rsidP="00EE6E11">
            <w:pPr>
              <w:widowControl/>
              <w:shd w:val="clear" w:color="auto" w:fill="FFFFFF"/>
              <w:ind w:left="36" w:right="72" w:firstLine="426"/>
              <w:contextualSpacing/>
              <w:jc w:val="both"/>
              <w:rPr>
                <w:rFonts w:ascii="Times New Roman" w:eastAsia="Times New Roman" w:hAnsi="Times New Roman" w:cs="Times New Roman"/>
                <w:color w:val="0D0D0D"/>
                <w:spacing w:val="5"/>
                <w:lang w:eastAsia="en-US" w:bidi="ar-SA"/>
              </w:rPr>
            </w:pPr>
            <w:r w:rsidRPr="00EE6E11">
              <w:rPr>
                <w:rFonts w:ascii="Times New Roman" w:eastAsia="Times New Roman" w:hAnsi="Times New Roman" w:cs="Times New Roman"/>
                <w:color w:val="0D0D0D"/>
                <w:spacing w:val="4"/>
                <w:lang w:eastAsia="en-US" w:bidi="ar-SA"/>
              </w:rPr>
              <w:t xml:space="preserve">Жанры в изобразительном искусстве. </w:t>
            </w:r>
            <w:r w:rsidRPr="00EE6E11">
              <w:rPr>
                <w:rFonts w:ascii="Times New Roman" w:eastAsia="Times New Roman" w:hAnsi="Times New Roman" w:cs="Times New Roman"/>
                <w:color w:val="0D0D0D"/>
                <w:spacing w:val="3"/>
                <w:lang w:eastAsia="en-US" w:bidi="ar-SA"/>
              </w:rPr>
              <w:t xml:space="preserve">Изображение пространства. </w:t>
            </w:r>
            <w:r w:rsidRPr="00EE6E11">
              <w:rPr>
                <w:rFonts w:ascii="Times New Roman" w:eastAsia="Times New Roman" w:hAnsi="Times New Roman" w:cs="Times New Roman"/>
                <w:color w:val="0D0D0D"/>
                <w:spacing w:val="4"/>
                <w:lang w:eastAsia="en-US" w:bidi="ar-SA"/>
              </w:rPr>
              <w:t xml:space="preserve">Правила построения перспективы. Воздушная перспектива. </w:t>
            </w:r>
            <w:r w:rsidRPr="00EE6E11">
              <w:rPr>
                <w:rFonts w:ascii="Times New Roman" w:eastAsia="Times New Roman" w:hAnsi="Times New Roman" w:cs="Times New Roman"/>
                <w:color w:val="0D0D0D"/>
                <w:spacing w:val="5"/>
                <w:lang w:eastAsia="en-US" w:bidi="ar-SA"/>
              </w:rPr>
              <w:t xml:space="preserve">Пейзаж — большой мир. Пейзаж настроения. Природа и художник. </w:t>
            </w:r>
            <w:r w:rsidRPr="00EE6E11">
              <w:rPr>
                <w:rFonts w:ascii="Times New Roman" w:eastAsia="Times New Roman" w:hAnsi="Times New Roman" w:cs="Times New Roman"/>
                <w:color w:val="0D0D0D"/>
                <w:spacing w:val="6"/>
                <w:lang w:eastAsia="en-US" w:bidi="ar-SA"/>
              </w:rPr>
              <w:t xml:space="preserve">Пейзаж в русской живописи. Пейзаж в графике. </w:t>
            </w:r>
            <w:r w:rsidRPr="00EE6E11">
              <w:rPr>
                <w:rFonts w:ascii="Times New Roman" w:eastAsia="Times New Roman" w:hAnsi="Times New Roman" w:cs="Times New Roman"/>
                <w:color w:val="0D0D0D"/>
                <w:spacing w:val="3"/>
                <w:lang w:eastAsia="en-US" w:bidi="ar-SA"/>
              </w:rPr>
              <w:t xml:space="preserve">Городской пейзаж. </w:t>
            </w:r>
            <w:r w:rsidRPr="00EE6E11">
              <w:rPr>
                <w:rFonts w:ascii="Times New Roman" w:eastAsia="Times New Roman" w:hAnsi="Times New Roman" w:cs="Times New Roman"/>
                <w:color w:val="0D0D0D"/>
                <w:spacing w:val="6"/>
                <w:lang w:eastAsia="en-US" w:bidi="ar-SA"/>
              </w:rPr>
              <w:t xml:space="preserve">Выразительные возможности изобразительного искусства. Язык и </w:t>
            </w:r>
            <w:r w:rsidRPr="00EE6E11">
              <w:rPr>
                <w:rFonts w:ascii="Times New Roman" w:eastAsia="Times New Roman" w:hAnsi="Times New Roman" w:cs="Times New Roman"/>
                <w:color w:val="0D0D0D"/>
                <w:spacing w:val="-1"/>
                <w:lang w:eastAsia="en-US" w:bidi="ar-SA"/>
              </w:rPr>
              <w:t>смысл.</w:t>
            </w:r>
          </w:p>
        </w:tc>
      </w:tr>
    </w:tbl>
    <w:p w:rsidR="00EE6E11" w:rsidRPr="00EE6E11" w:rsidRDefault="00EE6E11" w:rsidP="00EE6E11">
      <w:pPr>
        <w:widowControl/>
        <w:ind w:left="1080"/>
        <w:contextualSpacing/>
        <w:jc w:val="center"/>
        <w:rPr>
          <w:rFonts w:ascii="Times New Roman" w:eastAsia="Calibri" w:hAnsi="Times New Roman" w:cs="Times New Roman"/>
          <w:color w:val="0D0D0D"/>
          <w:lang w:eastAsia="en-US" w:bidi="ar-SA"/>
        </w:rPr>
      </w:pPr>
    </w:p>
    <w:p w:rsidR="00EE6E11" w:rsidRPr="00EE6E11" w:rsidRDefault="00EE6E11" w:rsidP="00EE6E11">
      <w:pPr>
        <w:widowControl/>
        <w:ind w:left="1080"/>
        <w:contextualSpacing/>
        <w:jc w:val="center"/>
        <w:rPr>
          <w:rFonts w:ascii="Times New Roman" w:eastAsia="Calibri" w:hAnsi="Times New Roman" w:cs="Times New Roman"/>
          <w:color w:val="0D0D0D"/>
          <w:lang w:eastAsia="en-US" w:bidi="ar-SA"/>
        </w:rPr>
      </w:pPr>
    </w:p>
    <w:p w:rsidR="00EE6E11" w:rsidRPr="00EE6E11" w:rsidRDefault="00EE6E11" w:rsidP="00EE6E11">
      <w:pPr>
        <w:widowControl/>
        <w:ind w:left="1080"/>
        <w:contextualSpacing/>
        <w:jc w:val="center"/>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 xml:space="preserve">7 класс </w:t>
      </w:r>
    </w:p>
    <w:p w:rsidR="00EE6E11" w:rsidRPr="00EE6E11" w:rsidRDefault="00EE6E11" w:rsidP="00EE6E11">
      <w:pPr>
        <w:widowControl/>
        <w:shd w:val="clear" w:color="auto" w:fill="FFFFFF"/>
        <w:ind w:left="720" w:right="29"/>
        <w:contextualSpacing/>
        <w:jc w:val="center"/>
        <w:rPr>
          <w:rFonts w:ascii="Times New Roman" w:eastAsia="Calibri" w:hAnsi="Times New Roman" w:cs="Times New Roman"/>
          <w:smallCaps/>
          <w:color w:val="0D0D0D"/>
          <w:lang w:eastAsia="en-US" w:bidi="ar-SA"/>
        </w:rPr>
      </w:pPr>
      <w:r w:rsidRPr="00EE6E11">
        <w:rPr>
          <w:rFonts w:ascii="Times New Roman" w:eastAsia="Times New Roman" w:hAnsi="Times New Roman" w:cs="Times New Roman"/>
          <w:bCs/>
          <w:color w:val="0D0D0D"/>
          <w:spacing w:val="16"/>
          <w:lang w:eastAsia="en-US" w:bidi="ar-SA"/>
        </w:rPr>
        <w:t>ДИЗАЙН И АРХИТЕКТУРА В ЖИЗНИ ЧЕЛОВЕКА</w:t>
      </w:r>
    </w:p>
    <w:p w:rsidR="00EE6E11" w:rsidRPr="00EE6E11" w:rsidRDefault="00EE6E11" w:rsidP="00EE6E11">
      <w:pPr>
        <w:widowControl/>
        <w:ind w:left="1080"/>
        <w:contextualSpacing/>
        <w:rPr>
          <w:rFonts w:ascii="Times New Roman" w:eastAsia="Calibri" w:hAnsi="Times New Roman" w:cs="Times New Roman"/>
          <w:color w:val="0D0D0D"/>
          <w:lang w:eastAsia="en-US" w:bidi="ar-SA"/>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2924"/>
        <w:gridCol w:w="4961"/>
      </w:tblGrid>
      <w:tr w:rsidR="00EE6E11" w:rsidRPr="00EE6E11" w:rsidTr="00EE6E11">
        <w:trPr>
          <w:trHeight w:val="957"/>
        </w:trPr>
        <w:tc>
          <w:tcPr>
            <w:tcW w:w="1045" w:type="dxa"/>
          </w:tcPr>
          <w:p w:rsidR="00EE6E11" w:rsidRPr="00EE6E11" w:rsidRDefault="00EE6E11" w:rsidP="00EE6E11">
            <w:pPr>
              <w:widowControl/>
              <w:contextualSpacing/>
              <w:jc w:val="center"/>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 п/п</w:t>
            </w:r>
          </w:p>
        </w:tc>
        <w:tc>
          <w:tcPr>
            <w:tcW w:w="2924" w:type="dxa"/>
          </w:tcPr>
          <w:p w:rsidR="00EE6E11" w:rsidRPr="00EE6E11" w:rsidRDefault="00EE6E11" w:rsidP="00EE6E11">
            <w:pPr>
              <w:widowControl/>
              <w:contextualSpacing/>
              <w:jc w:val="center"/>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Содержание учебного предмета</w:t>
            </w:r>
          </w:p>
        </w:tc>
        <w:tc>
          <w:tcPr>
            <w:tcW w:w="4961" w:type="dxa"/>
          </w:tcPr>
          <w:p w:rsidR="00EE6E11" w:rsidRPr="00EE6E11" w:rsidRDefault="00EE6E11" w:rsidP="00EE6E11">
            <w:pPr>
              <w:widowControl/>
              <w:contextualSpacing/>
              <w:jc w:val="center"/>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Характеристика основных видов деятельности и форм организации учебных занятий</w:t>
            </w:r>
          </w:p>
        </w:tc>
      </w:tr>
      <w:tr w:rsidR="00EE6E11" w:rsidRPr="00EE6E11" w:rsidTr="00EE6E11">
        <w:trPr>
          <w:trHeight w:val="927"/>
        </w:trPr>
        <w:tc>
          <w:tcPr>
            <w:tcW w:w="1045" w:type="dxa"/>
          </w:tcPr>
          <w:p w:rsidR="00EE6E11" w:rsidRPr="00EE6E11" w:rsidRDefault="00EE6E11" w:rsidP="00A10771">
            <w:pPr>
              <w:widowControl/>
              <w:numPr>
                <w:ilvl w:val="0"/>
                <w:numId w:val="217"/>
              </w:numPr>
              <w:spacing w:after="200"/>
              <w:ind w:right="170"/>
              <w:contextualSpacing/>
              <w:rPr>
                <w:rFonts w:ascii="Times New Roman" w:eastAsia="Calibri" w:hAnsi="Times New Roman" w:cs="Times New Roman"/>
                <w:color w:val="0D0D0D"/>
                <w:lang w:eastAsia="en-US" w:bidi="ar-SA"/>
              </w:rPr>
            </w:pPr>
          </w:p>
        </w:tc>
        <w:tc>
          <w:tcPr>
            <w:tcW w:w="2924" w:type="dxa"/>
          </w:tcPr>
          <w:p w:rsidR="00EE6E11" w:rsidRPr="00EE6E11" w:rsidRDefault="00EE6E11" w:rsidP="00EE6E11">
            <w:pPr>
              <w:widowControl/>
              <w:shd w:val="clear" w:color="auto" w:fill="FFFFFF"/>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7"/>
                <w:lang w:eastAsia="en-US" w:bidi="ar-SA"/>
              </w:rPr>
              <w:t>ХУДОЖНИК - ДИЗАЙН - АРХИТЕКТУРА. Искусство композиции - основа дизайна и архитектуры</w:t>
            </w:r>
          </w:p>
          <w:p w:rsidR="00EE6E11" w:rsidRPr="00EE6E11" w:rsidRDefault="00EE6E11" w:rsidP="00EE6E11">
            <w:pPr>
              <w:widowControl/>
              <w:contextualSpacing/>
              <w:rPr>
                <w:rFonts w:ascii="Times New Roman" w:eastAsia="Calibri" w:hAnsi="Times New Roman" w:cs="Times New Roman"/>
                <w:color w:val="0D0D0D"/>
                <w:lang w:eastAsia="en-US" w:bidi="ar-SA"/>
              </w:rPr>
            </w:pPr>
          </w:p>
        </w:tc>
        <w:tc>
          <w:tcPr>
            <w:tcW w:w="4961" w:type="dxa"/>
          </w:tcPr>
          <w:p w:rsidR="00EE6E11" w:rsidRPr="00EE6E11" w:rsidRDefault="00EE6E11" w:rsidP="00EE6E11">
            <w:pPr>
              <w:widowControl/>
              <w:shd w:val="clear" w:color="auto" w:fill="FFFFFF"/>
              <w:ind w:firstLine="462"/>
              <w:contextualSpacing/>
              <w:rPr>
                <w:rFonts w:ascii="Times New Roman" w:eastAsia="Times New Roman" w:hAnsi="Times New Roman" w:cs="Times New Roman"/>
                <w:color w:val="0D0D0D"/>
                <w:spacing w:val="7"/>
                <w:lang w:eastAsia="en-US" w:bidi="ar-SA"/>
              </w:rPr>
            </w:pPr>
            <w:r w:rsidRPr="00EE6E11">
              <w:rPr>
                <w:rFonts w:ascii="Times New Roman" w:eastAsia="Times New Roman" w:hAnsi="Times New Roman" w:cs="Times New Roman"/>
                <w:bCs/>
                <w:iCs/>
                <w:color w:val="0D0D0D"/>
                <w:spacing w:val="8"/>
                <w:lang w:eastAsia="en-US" w:bidi="ar-SA"/>
              </w:rPr>
              <w:t xml:space="preserve">Основы композиции в конструктивных искусствах. </w:t>
            </w:r>
            <w:r w:rsidRPr="00EE6E11">
              <w:rPr>
                <w:rFonts w:ascii="Times New Roman" w:eastAsia="Times New Roman" w:hAnsi="Times New Roman" w:cs="Times New Roman"/>
                <w:color w:val="0D0D0D"/>
                <w:spacing w:val="5"/>
                <w:lang w:eastAsia="en-US" w:bidi="ar-SA"/>
              </w:rPr>
              <w:t xml:space="preserve">Гармония, контраст и выразительность плоскостной композиции, </w:t>
            </w:r>
            <w:r w:rsidRPr="00EE6E11">
              <w:rPr>
                <w:rFonts w:ascii="Times New Roman" w:eastAsia="Times New Roman" w:hAnsi="Times New Roman" w:cs="Times New Roman"/>
                <w:color w:val="0D0D0D"/>
                <w:spacing w:val="4"/>
                <w:lang w:eastAsia="en-US" w:bidi="ar-SA"/>
              </w:rPr>
              <w:t xml:space="preserve">или «Внесем порядок в хаос!» </w:t>
            </w:r>
            <w:r w:rsidRPr="00EE6E11">
              <w:rPr>
                <w:rFonts w:ascii="Times New Roman" w:eastAsia="Times New Roman" w:hAnsi="Times New Roman" w:cs="Times New Roman"/>
                <w:color w:val="0D0D0D"/>
                <w:spacing w:val="6"/>
                <w:lang w:eastAsia="en-US" w:bidi="ar-SA"/>
              </w:rPr>
              <w:t xml:space="preserve">Прямые линии и организация пространства. </w:t>
            </w:r>
            <w:r w:rsidRPr="00EE6E11">
              <w:rPr>
                <w:rFonts w:ascii="Times New Roman" w:eastAsia="Times New Roman" w:hAnsi="Times New Roman" w:cs="Times New Roman"/>
                <w:color w:val="0D0D0D"/>
                <w:spacing w:val="4"/>
                <w:lang w:eastAsia="en-US" w:bidi="ar-SA"/>
              </w:rPr>
              <w:t xml:space="preserve">Цвет — элемент композиционного творчества. </w:t>
            </w:r>
            <w:r w:rsidRPr="00EE6E11">
              <w:rPr>
                <w:rFonts w:ascii="Times New Roman" w:eastAsia="Times New Roman" w:hAnsi="Times New Roman" w:cs="Times New Roman"/>
                <w:color w:val="0D0D0D"/>
                <w:spacing w:val="7"/>
                <w:lang w:eastAsia="en-US" w:bidi="ar-SA"/>
              </w:rPr>
              <w:t xml:space="preserve">Свободные формы: линии и тоновые пятна. </w:t>
            </w:r>
          </w:p>
          <w:p w:rsidR="00EE6E11" w:rsidRPr="00EE6E11" w:rsidRDefault="00EE6E11" w:rsidP="00EE6E11">
            <w:pPr>
              <w:widowControl/>
              <w:shd w:val="clear" w:color="auto" w:fill="FFFFFF"/>
              <w:ind w:firstLine="462"/>
              <w:contextualSpacing/>
              <w:rPr>
                <w:rFonts w:ascii="Times New Roman" w:eastAsia="Times New Roman" w:hAnsi="Times New Roman" w:cs="Times New Roman"/>
                <w:color w:val="0D0D0D"/>
                <w:spacing w:val="3"/>
                <w:lang w:eastAsia="en-US" w:bidi="ar-SA"/>
              </w:rPr>
            </w:pPr>
            <w:r w:rsidRPr="00EE6E11">
              <w:rPr>
                <w:rFonts w:ascii="Times New Roman" w:eastAsia="Times New Roman" w:hAnsi="Times New Roman" w:cs="Times New Roman"/>
                <w:iCs/>
                <w:color w:val="0D0D0D"/>
                <w:spacing w:val="12"/>
                <w:lang w:eastAsia="en-US" w:bidi="ar-SA"/>
              </w:rPr>
              <w:t xml:space="preserve">Буква </w:t>
            </w:r>
            <w:r w:rsidRPr="00EE6E11">
              <w:rPr>
                <w:rFonts w:ascii="Times New Roman" w:eastAsia="Times New Roman" w:hAnsi="Times New Roman" w:cs="Times New Roman"/>
                <w:color w:val="0D0D0D"/>
                <w:spacing w:val="12"/>
                <w:lang w:eastAsia="en-US" w:bidi="ar-SA"/>
              </w:rPr>
              <w:t xml:space="preserve">- </w:t>
            </w:r>
            <w:r w:rsidRPr="00EE6E11">
              <w:rPr>
                <w:rFonts w:ascii="Times New Roman" w:eastAsia="Times New Roman" w:hAnsi="Times New Roman" w:cs="Times New Roman"/>
                <w:iCs/>
                <w:color w:val="0D0D0D"/>
                <w:spacing w:val="12"/>
                <w:lang w:eastAsia="en-US" w:bidi="ar-SA"/>
              </w:rPr>
              <w:t xml:space="preserve">строка </w:t>
            </w:r>
            <w:r w:rsidRPr="00EE6E11">
              <w:rPr>
                <w:rFonts w:ascii="Times New Roman" w:eastAsia="Times New Roman" w:hAnsi="Times New Roman" w:cs="Times New Roman"/>
                <w:color w:val="0D0D0D"/>
                <w:spacing w:val="12"/>
                <w:lang w:eastAsia="en-US" w:bidi="ar-SA"/>
              </w:rPr>
              <w:t xml:space="preserve">- </w:t>
            </w:r>
            <w:r w:rsidRPr="00EE6E11">
              <w:rPr>
                <w:rFonts w:ascii="Times New Roman" w:eastAsia="Times New Roman" w:hAnsi="Times New Roman" w:cs="Times New Roman"/>
                <w:iCs/>
                <w:color w:val="0D0D0D"/>
                <w:spacing w:val="12"/>
                <w:lang w:eastAsia="en-US" w:bidi="ar-SA"/>
              </w:rPr>
              <w:t>текст</w:t>
            </w:r>
            <w:r w:rsidRPr="00EE6E11">
              <w:rPr>
                <w:rFonts w:ascii="Times New Roman" w:eastAsia="Calibri" w:hAnsi="Times New Roman" w:cs="Times New Roman"/>
                <w:color w:val="0D0D0D"/>
                <w:lang w:eastAsia="en-US" w:bidi="ar-SA"/>
              </w:rPr>
              <w:t xml:space="preserve">. </w:t>
            </w:r>
            <w:r w:rsidRPr="00EE6E11">
              <w:rPr>
                <w:rFonts w:ascii="Times New Roman" w:eastAsia="Times New Roman" w:hAnsi="Times New Roman" w:cs="Times New Roman"/>
                <w:color w:val="0D0D0D"/>
                <w:spacing w:val="3"/>
                <w:lang w:eastAsia="en-US" w:bidi="ar-SA"/>
              </w:rPr>
              <w:t xml:space="preserve">Искусство шрифта. </w:t>
            </w:r>
          </w:p>
          <w:p w:rsidR="00EE6E11" w:rsidRPr="00EE6E11" w:rsidRDefault="00EE6E11" w:rsidP="00EE6E11">
            <w:pPr>
              <w:widowControl/>
              <w:shd w:val="clear" w:color="auto" w:fill="FFFFFF"/>
              <w:ind w:firstLine="462"/>
              <w:contextualSpacing/>
              <w:rPr>
                <w:rFonts w:ascii="Times New Roman" w:eastAsia="Times New Roman" w:hAnsi="Times New Roman" w:cs="Times New Roman"/>
                <w:color w:val="0D0D0D"/>
                <w:spacing w:val="6"/>
                <w:lang w:eastAsia="en-US" w:bidi="ar-SA"/>
              </w:rPr>
            </w:pPr>
            <w:r w:rsidRPr="00EE6E11">
              <w:rPr>
                <w:rFonts w:ascii="Times New Roman" w:eastAsia="Times New Roman" w:hAnsi="Times New Roman" w:cs="Times New Roman"/>
                <w:bCs/>
                <w:iCs/>
                <w:color w:val="0D0D0D"/>
                <w:spacing w:val="11"/>
                <w:lang w:eastAsia="en-US" w:bidi="ar-SA"/>
              </w:rPr>
              <w:t>Когда текст и изображение вместе</w:t>
            </w:r>
            <w:r w:rsidRPr="00EE6E11">
              <w:rPr>
                <w:rFonts w:ascii="Times New Roman" w:eastAsia="Calibri" w:hAnsi="Times New Roman" w:cs="Times New Roman"/>
                <w:color w:val="0D0D0D"/>
                <w:lang w:eastAsia="en-US" w:bidi="ar-SA"/>
              </w:rPr>
              <w:t xml:space="preserve">. </w:t>
            </w:r>
            <w:r w:rsidRPr="00EE6E11">
              <w:rPr>
                <w:rFonts w:ascii="Times New Roman" w:eastAsia="Times New Roman" w:hAnsi="Times New Roman" w:cs="Times New Roman"/>
                <w:color w:val="0D0D0D"/>
                <w:spacing w:val="6"/>
                <w:lang w:eastAsia="en-US" w:bidi="ar-SA"/>
              </w:rPr>
              <w:t xml:space="preserve">Композиционные основы макетирования в графическом дизайне. </w:t>
            </w:r>
          </w:p>
          <w:p w:rsidR="00EE6E11" w:rsidRPr="00EE6E11" w:rsidRDefault="00EE6E11" w:rsidP="00EE6E11">
            <w:pPr>
              <w:widowControl/>
              <w:shd w:val="clear" w:color="auto" w:fill="FFFFFF"/>
              <w:ind w:firstLine="462"/>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iCs/>
                <w:color w:val="0D0D0D"/>
                <w:spacing w:val="12"/>
                <w:lang w:eastAsia="en-US" w:bidi="ar-SA"/>
              </w:rPr>
              <w:t xml:space="preserve">В бескрайнем море книг и журналов. </w:t>
            </w:r>
            <w:r w:rsidRPr="00EE6E11">
              <w:rPr>
                <w:rFonts w:ascii="Times New Roman" w:eastAsia="Times New Roman" w:hAnsi="Times New Roman" w:cs="Times New Roman"/>
                <w:color w:val="0D0D0D"/>
                <w:spacing w:val="5"/>
                <w:lang w:eastAsia="en-US" w:bidi="ar-SA"/>
              </w:rPr>
              <w:t>Многообразие форм графического дизайна.</w:t>
            </w:r>
          </w:p>
          <w:p w:rsidR="00EE6E11" w:rsidRPr="00EE6E11" w:rsidRDefault="00EE6E11" w:rsidP="00EE6E11">
            <w:pPr>
              <w:widowControl/>
              <w:ind w:firstLine="462"/>
              <w:rPr>
                <w:rFonts w:ascii="Times New Roman" w:eastAsia="Calibri" w:hAnsi="Times New Roman" w:cs="Times New Roman"/>
                <w:color w:val="0D0D0D"/>
                <w:lang w:eastAsia="en-US" w:bidi="ar-SA"/>
              </w:rPr>
            </w:pPr>
          </w:p>
        </w:tc>
      </w:tr>
      <w:tr w:rsidR="00EE6E11" w:rsidRPr="00EE6E11" w:rsidTr="00EE6E11">
        <w:trPr>
          <w:trHeight w:val="319"/>
        </w:trPr>
        <w:tc>
          <w:tcPr>
            <w:tcW w:w="1045" w:type="dxa"/>
          </w:tcPr>
          <w:p w:rsidR="00EE6E11" w:rsidRPr="00EE6E11" w:rsidRDefault="00EE6E11" w:rsidP="00A10771">
            <w:pPr>
              <w:widowControl/>
              <w:numPr>
                <w:ilvl w:val="0"/>
                <w:numId w:val="217"/>
              </w:numPr>
              <w:spacing w:after="200"/>
              <w:ind w:right="170"/>
              <w:contextualSpacing/>
              <w:rPr>
                <w:rFonts w:ascii="Times New Roman" w:eastAsia="Calibri" w:hAnsi="Times New Roman" w:cs="Times New Roman"/>
                <w:color w:val="0D0D0D"/>
                <w:lang w:eastAsia="en-US" w:bidi="ar-SA"/>
              </w:rPr>
            </w:pPr>
          </w:p>
        </w:tc>
        <w:tc>
          <w:tcPr>
            <w:tcW w:w="2924" w:type="dxa"/>
          </w:tcPr>
          <w:p w:rsidR="00EE6E11" w:rsidRPr="00EE6E11" w:rsidRDefault="00EE6E11" w:rsidP="00EE6E11">
            <w:pPr>
              <w:widowControl/>
              <w:shd w:val="clear" w:color="auto" w:fill="FFFFFF"/>
              <w:contextualSpacing/>
              <w:rPr>
                <w:rFonts w:ascii="Times New Roman" w:eastAsia="Times New Roman" w:hAnsi="Times New Roman" w:cs="Times New Roman"/>
                <w:bCs/>
                <w:smallCaps/>
                <w:color w:val="0D0D0D"/>
                <w:spacing w:val="7"/>
                <w:lang w:eastAsia="en-US" w:bidi="ar-SA"/>
              </w:rPr>
            </w:pPr>
            <w:r w:rsidRPr="00EE6E11">
              <w:rPr>
                <w:rFonts w:ascii="Times New Roman" w:eastAsia="Times New Roman" w:hAnsi="Times New Roman" w:cs="Times New Roman"/>
                <w:bCs/>
                <w:smallCaps/>
                <w:color w:val="0D0D0D"/>
                <w:spacing w:val="7"/>
                <w:lang w:eastAsia="en-US" w:bidi="ar-SA"/>
              </w:rPr>
              <w:t>В мире вещей и зданий.</w:t>
            </w:r>
          </w:p>
          <w:p w:rsidR="00EE6E11" w:rsidRPr="00EE6E11" w:rsidRDefault="00EE6E11" w:rsidP="00EE6E11">
            <w:pPr>
              <w:widowControl/>
              <w:shd w:val="clear" w:color="auto" w:fill="FFFFFF"/>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7"/>
                <w:lang w:eastAsia="en-US" w:bidi="ar-SA"/>
              </w:rPr>
              <w:t>Художественный язык конструктив</w:t>
            </w:r>
            <w:r w:rsidRPr="00EE6E11">
              <w:rPr>
                <w:rFonts w:ascii="Times New Roman" w:eastAsia="Times New Roman" w:hAnsi="Times New Roman" w:cs="Times New Roman"/>
                <w:bCs/>
                <w:color w:val="0D0D0D"/>
                <w:spacing w:val="7"/>
                <w:lang w:eastAsia="en-US" w:bidi="ar-SA"/>
              </w:rPr>
              <w:softHyphen/>
            </w:r>
            <w:r w:rsidRPr="00EE6E11">
              <w:rPr>
                <w:rFonts w:ascii="Times New Roman" w:eastAsia="Times New Roman" w:hAnsi="Times New Roman" w:cs="Times New Roman"/>
                <w:bCs/>
                <w:color w:val="0D0D0D"/>
                <w:spacing w:val="4"/>
                <w:lang w:eastAsia="en-US" w:bidi="ar-SA"/>
              </w:rPr>
              <w:t>ных искусств</w:t>
            </w:r>
          </w:p>
          <w:p w:rsidR="00EE6E11" w:rsidRPr="00EE6E11" w:rsidRDefault="00EE6E11" w:rsidP="00EE6E11">
            <w:pPr>
              <w:widowControl/>
              <w:contextualSpacing/>
              <w:rPr>
                <w:rFonts w:ascii="Times New Roman" w:eastAsia="Calibri" w:hAnsi="Times New Roman" w:cs="Times New Roman"/>
                <w:color w:val="0D0D0D"/>
                <w:lang w:eastAsia="en-US" w:bidi="ar-SA"/>
              </w:rPr>
            </w:pPr>
          </w:p>
        </w:tc>
        <w:tc>
          <w:tcPr>
            <w:tcW w:w="4961" w:type="dxa"/>
          </w:tcPr>
          <w:p w:rsidR="00EE6E11" w:rsidRPr="00EE6E11" w:rsidRDefault="00EE6E11" w:rsidP="00EE6E11">
            <w:pPr>
              <w:widowControl/>
              <w:shd w:val="clear" w:color="auto" w:fill="FFFFFF"/>
              <w:ind w:firstLine="462"/>
              <w:contextualSpacing/>
              <w:rPr>
                <w:rFonts w:ascii="Times New Roman" w:eastAsia="Times New Roman" w:hAnsi="Times New Roman" w:cs="Times New Roman"/>
                <w:color w:val="0D0D0D"/>
                <w:spacing w:val="4"/>
                <w:lang w:eastAsia="en-US" w:bidi="ar-SA"/>
              </w:rPr>
            </w:pPr>
            <w:r w:rsidRPr="00EE6E11">
              <w:rPr>
                <w:rFonts w:ascii="Times New Roman" w:eastAsia="Times New Roman" w:hAnsi="Times New Roman" w:cs="Times New Roman"/>
                <w:bCs/>
                <w:iCs/>
                <w:color w:val="0D0D0D"/>
                <w:spacing w:val="8"/>
                <w:lang w:eastAsia="en-US" w:bidi="ar-SA"/>
              </w:rPr>
              <w:t xml:space="preserve">Объект и пространство. </w:t>
            </w:r>
            <w:r w:rsidRPr="00EE6E11">
              <w:rPr>
                <w:rFonts w:ascii="Times New Roman" w:eastAsia="Times New Roman" w:hAnsi="Times New Roman" w:cs="Times New Roman"/>
                <w:color w:val="0D0D0D"/>
                <w:spacing w:val="5"/>
                <w:lang w:eastAsia="en-US" w:bidi="ar-SA"/>
              </w:rPr>
              <w:t xml:space="preserve">От плоскостного изображения к объемному макету. </w:t>
            </w:r>
            <w:r w:rsidRPr="00EE6E11">
              <w:rPr>
                <w:rFonts w:ascii="Times New Roman" w:eastAsia="Times New Roman" w:hAnsi="Times New Roman" w:cs="Times New Roman"/>
                <w:color w:val="0D0D0D"/>
                <w:spacing w:val="4"/>
                <w:lang w:eastAsia="en-US" w:bidi="ar-SA"/>
              </w:rPr>
              <w:t xml:space="preserve">Взаимосвязь объектов в архитектурном макете. </w:t>
            </w:r>
          </w:p>
          <w:p w:rsidR="00EE6E11" w:rsidRPr="00EE6E11" w:rsidRDefault="00EE6E11" w:rsidP="00EE6E11">
            <w:pPr>
              <w:widowControl/>
              <w:shd w:val="clear" w:color="auto" w:fill="FFFFFF"/>
              <w:ind w:firstLine="462"/>
              <w:contextualSpacing/>
              <w:rPr>
                <w:rFonts w:ascii="Times New Roman" w:eastAsia="Times New Roman" w:hAnsi="Times New Roman" w:cs="Times New Roman"/>
                <w:color w:val="0D0D0D"/>
                <w:spacing w:val="4"/>
                <w:lang w:eastAsia="en-US" w:bidi="ar-SA"/>
              </w:rPr>
            </w:pPr>
            <w:r w:rsidRPr="00EE6E11">
              <w:rPr>
                <w:rFonts w:ascii="Times New Roman" w:eastAsia="Times New Roman" w:hAnsi="Times New Roman" w:cs="Times New Roman"/>
                <w:bCs/>
                <w:iCs/>
                <w:color w:val="0D0D0D"/>
                <w:spacing w:val="9"/>
                <w:lang w:eastAsia="en-US" w:bidi="ar-SA"/>
              </w:rPr>
              <w:t>Конструкция: часть и целое</w:t>
            </w:r>
            <w:r w:rsidRPr="00EE6E11">
              <w:rPr>
                <w:rFonts w:ascii="Times New Roman" w:eastAsia="Calibri" w:hAnsi="Times New Roman" w:cs="Times New Roman"/>
                <w:color w:val="0D0D0D"/>
                <w:lang w:eastAsia="en-US" w:bidi="ar-SA"/>
              </w:rPr>
              <w:t xml:space="preserve">. </w:t>
            </w:r>
            <w:r w:rsidRPr="00EE6E11">
              <w:rPr>
                <w:rFonts w:ascii="Times New Roman" w:eastAsia="Times New Roman" w:hAnsi="Times New Roman" w:cs="Times New Roman"/>
                <w:color w:val="0D0D0D"/>
                <w:spacing w:val="6"/>
                <w:lang w:eastAsia="en-US" w:bidi="ar-SA"/>
              </w:rPr>
              <w:t xml:space="preserve">Здание как сочетание различных объемов. Понятие модуля. </w:t>
            </w:r>
            <w:r w:rsidRPr="00EE6E11">
              <w:rPr>
                <w:rFonts w:ascii="Times New Roman" w:eastAsia="Times New Roman" w:hAnsi="Times New Roman" w:cs="Times New Roman"/>
                <w:color w:val="0D0D0D"/>
                <w:spacing w:val="4"/>
                <w:lang w:eastAsia="en-US" w:bidi="ar-SA"/>
              </w:rPr>
              <w:t xml:space="preserve">Важнейшие архитектурные элементы здания. </w:t>
            </w:r>
          </w:p>
          <w:p w:rsidR="00EE6E11" w:rsidRPr="00EE6E11" w:rsidRDefault="00EE6E11" w:rsidP="00EE6E11">
            <w:pPr>
              <w:widowControl/>
              <w:shd w:val="clear" w:color="auto" w:fill="FFFFFF"/>
              <w:ind w:firstLine="462"/>
              <w:contextualSpacing/>
              <w:rPr>
                <w:rFonts w:ascii="Times New Roman" w:eastAsia="Times New Roman" w:hAnsi="Times New Roman" w:cs="Times New Roman"/>
                <w:color w:val="0D0D0D"/>
                <w:spacing w:val="6"/>
                <w:lang w:eastAsia="en-US" w:bidi="ar-SA"/>
              </w:rPr>
            </w:pPr>
            <w:r w:rsidRPr="00EE6E11">
              <w:rPr>
                <w:rFonts w:ascii="Times New Roman" w:eastAsia="Times New Roman" w:hAnsi="Times New Roman" w:cs="Times New Roman"/>
                <w:bCs/>
                <w:iCs/>
                <w:color w:val="0D0D0D"/>
                <w:spacing w:val="8"/>
                <w:lang w:eastAsia="en-US" w:bidi="ar-SA"/>
              </w:rPr>
              <w:t>Красота и целесообразность.</w:t>
            </w:r>
            <w:r w:rsidRPr="00EE6E11">
              <w:rPr>
                <w:rFonts w:ascii="Times New Roman" w:eastAsia="Times New Roman" w:hAnsi="Times New Roman" w:cs="Times New Roman"/>
                <w:color w:val="0D0D0D"/>
                <w:spacing w:val="6"/>
                <w:lang w:eastAsia="en-US" w:bidi="ar-SA"/>
              </w:rPr>
              <w:t xml:space="preserve"> Вещь как сочетание объемов и образ времени. </w:t>
            </w:r>
            <w:r w:rsidRPr="00EE6E11">
              <w:rPr>
                <w:rFonts w:ascii="Times New Roman" w:eastAsia="Times New Roman" w:hAnsi="Times New Roman" w:cs="Times New Roman"/>
                <w:color w:val="0D0D0D"/>
                <w:spacing w:val="5"/>
                <w:lang w:eastAsia="en-US" w:bidi="ar-SA"/>
              </w:rPr>
              <w:t xml:space="preserve">Форма и материал. </w:t>
            </w:r>
            <w:r w:rsidRPr="00EE6E11">
              <w:rPr>
                <w:rFonts w:ascii="Times New Roman" w:eastAsia="Times New Roman" w:hAnsi="Times New Roman" w:cs="Times New Roman"/>
                <w:bCs/>
                <w:iCs/>
                <w:color w:val="0D0D0D"/>
                <w:spacing w:val="12"/>
                <w:lang w:eastAsia="en-US" w:bidi="ar-SA"/>
              </w:rPr>
              <w:t>Цвет в архитектуре и дизайне</w:t>
            </w:r>
            <w:r w:rsidRPr="00EE6E11">
              <w:rPr>
                <w:rFonts w:ascii="Times New Roman" w:eastAsia="Times New Roman" w:hAnsi="Times New Roman" w:cs="Times New Roman"/>
                <w:color w:val="0D0D0D"/>
                <w:spacing w:val="6"/>
                <w:lang w:eastAsia="en-US" w:bidi="ar-SA"/>
              </w:rPr>
              <w:t xml:space="preserve">. </w:t>
            </w:r>
            <w:r w:rsidRPr="00EE6E11">
              <w:rPr>
                <w:rFonts w:ascii="Times New Roman" w:eastAsia="Times New Roman" w:hAnsi="Times New Roman" w:cs="Times New Roman"/>
                <w:color w:val="0D0D0D"/>
                <w:spacing w:val="4"/>
                <w:lang w:eastAsia="en-US" w:bidi="ar-SA"/>
              </w:rPr>
              <w:t>Роль цвета в формотворчестве.</w:t>
            </w:r>
          </w:p>
        </w:tc>
      </w:tr>
      <w:tr w:rsidR="00EE6E11" w:rsidRPr="00EE6E11" w:rsidTr="00EE6E11">
        <w:trPr>
          <w:trHeight w:val="319"/>
        </w:trPr>
        <w:tc>
          <w:tcPr>
            <w:tcW w:w="1045" w:type="dxa"/>
          </w:tcPr>
          <w:p w:rsidR="00EE6E11" w:rsidRPr="00EE6E11" w:rsidRDefault="00EE6E11" w:rsidP="00A10771">
            <w:pPr>
              <w:widowControl/>
              <w:numPr>
                <w:ilvl w:val="0"/>
                <w:numId w:val="217"/>
              </w:numPr>
              <w:spacing w:after="200"/>
              <w:ind w:right="170"/>
              <w:contextualSpacing/>
              <w:rPr>
                <w:rFonts w:ascii="Times New Roman" w:eastAsia="Calibri" w:hAnsi="Times New Roman" w:cs="Times New Roman"/>
                <w:color w:val="0D0D0D"/>
                <w:lang w:eastAsia="en-US" w:bidi="ar-SA"/>
              </w:rPr>
            </w:pPr>
          </w:p>
        </w:tc>
        <w:tc>
          <w:tcPr>
            <w:tcW w:w="2924" w:type="dxa"/>
          </w:tcPr>
          <w:p w:rsidR="00EE6E11" w:rsidRPr="00EE6E11" w:rsidRDefault="00EE6E11" w:rsidP="00EE6E11">
            <w:pPr>
              <w:widowControl/>
              <w:shd w:val="clear" w:color="auto" w:fill="FFFFFF"/>
              <w:contextualSpacing/>
              <w:rPr>
                <w:rFonts w:ascii="Times New Roman" w:eastAsia="Times New Roman" w:hAnsi="Times New Roman" w:cs="Times New Roman"/>
                <w:bCs/>
                <w:smallCaps/>
                <w:color w:val="0D0D0D"/>
                <w:spacing w:val="6"/>
                <w:lang w:eastAsia="en-US" w:bidi="ar-SA"/>
              </w:rPr>
            </w:pPr>
            <w:r w:rsidRPr="00EE6E11">
              <w:rPr>
                <w:rFonts w:ascii="Times New Roman" w:eastAsia="Times New Roman" w:hAnsi="Times New Roman" w:cs="Times New Roman"/>
                <w:bCs/>
                <w:smallCaps/>
                <w:color w:val="0D0D0D"/>
                <w:spacing w:val="6"/>
                <w:lang w:eastAsia="en-US" w:bidi="ar-SA"/>
              </w:rPr>
              <w:t>Город и человек.</w:t>
            </w:r>
          </w:p>
          <w:p w:rsidR="00EE6E11" w:rsidRPr="00EE6E11" w:rsidRDefault="00EE6E11" w:rsidP="00EE6E11">
            <w:pPr>
              <w:widowControl/>
              <w:shd w:val="clear" w:color="auto" w:fill="FFFFFF"/>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6"/>
                <w:lang w:eastAsia="en-US" w:bidi="ar-SA"/>
              </w:rPr>
              <w:t xml:space="preserve">Социальное значение дизайна и архитектуры </w:t>
            </w:r>
            <w:r w:rsidRPr="00EE6E11">
              <w:rPr>
                <w:rFonts w:ascii="Times New Roman" w:eastAsia="Times New Roman" w:hAnsi="Times New Roman" w:cs="Times New Roman"/>
                <w:bCs/>
                <w:color w:val="0D0D0D"/>
                <w:spacing w:val="7"/>
                <w:lang w:eastAsia="en-US" w:bidi="ar-SA"/>
              </w:rPr>
              <w:t>в жизни человека</w:t>
            </w:r>
          </w:p>
          <w:p w:rsidR="00EE6E11" w:rsidRPr="00EE6E11" w:rsidRDefault="00EE6E11" w:rsidP="00EE6E11">
            <w:pPr>
              <w:widowControl/>
              <w:contextualSpacing/>
              <w:rPr>
                <w:rFonts w:ascii="Times New Roman" w:eastAsia="Calibri" w:hAnsi="Times New Roman" w:cs="Times New Roman"/>
                <w:color w:val="0D0D0D"/>
                <w:lang w:eastAsia="en-US" w:bidi="ar-SA"/>
              </w:rPr>
            </w:pPr>
          </w:p>
        </w:tc>
        <w:tc>
          <w:tcPr>
            <w:tcW w:w="4961" w:type="dxa"/>
          </w:tcPr>
          <w:p w:rsidR="00EE6E11" w:rsidRPr="00EE6E11" w:rsidRDefault="00EE6E11" w:rsidP="00EE6E11">
            <w:pPr>
              <w:widowControl/>
              <w:shd w:val="clear" w:color="auto" w:fill="FFFFFF"/>
              <w:ind w:firstLine="462"/>
              <w:contextualSpacing/>
              <w:rPr>
                <w:rFonts w:ascii="Times New Roman" w:eastAsia="Times New Roman" w:hAnsi="Times New Roman" w:cs="Times New Roman"/>
                <w:color w:val="0D0D0D"/>
                <w:spacing w:val="3"/>
                <w:lang w:eastAsia="en-US" w:bidi="ar-SA"/>
              </w:rPr>
            </w:pPr>
            <w:r w:rsidRPr="00EE6E11">
              <w:rPr>
                <w:rFonts w:ascii="Times New Roman" w:eastAsia="Times New Roman" w:hAnsi="Times New Roman" w:cs="Times New Roman"/>
                <w:bCs/>
                <w:iCs/>
                <w:color w:val="0D0D0D"/>
                <w:spacing w:val="11"/>
                <w:lang w:eastAsia="en-US" w:bidi="ar-SA"/>
              </w:rPr>
              <w:t>Город сквозь времена и страны</w:t>
            </w:r>
            <w:r w:rsidRPr="00EE6E11">
              <w:rPr>
                <w:rFonts w:ascii="Times New Roman" w:eastAsia="Calibri" w:hAnsi="Times New Roman" w:cs="Times New Roman"/>
                <w:color w:val="0D0D0D"/>
                <w:lang w:eastAsia="en-US" w:bidi="ar-SA"/>
              </w:rPr>
              <w:t xml:space="preserve">. </w:t>
            </w:r>
            <w:r w:rsidRPr="00EE6E11">
              <w:rPr>
                <w:rFonts w:ascii="Times New Roman" w:eastAsia="Times New Roman" w:hAnsi="Times New Roman" w:cs="Times New Roman"/>
                <w:color w:val="0D0D0D"/>
                <w:spacing w:val="3"/>
                <w:lang w:eastAsia="en-US" w:bidi="ar-SA"/>
              </w:rPr>
              <w:t>Образы материальной культуры прошлого.</w:t>
            </w:r>
          </w:p>
          <w:p w:rsidR="00EE6E11" w:rsidRPr="00EE6E11" w:rsidRDefault="00EE6E11" w:rsidP="00EE6E11">
            <w:pPr>
              <w:widowControl/>
              <w:shd w:val="clear" w:color="auto" w:fill="FFFFFF"/>
              <w:ind w:firstLine="462"/>
              <w:contextualSpacing/>
              <w:rPr>
                <w:rFonts w:ascii="Times New Roman" w:eastAsia="Times New Roman" w:hAnsi="Times New Roman" w:cs="Times New Roman"/>
                <w:color w:val="0D0D0D"/>
                <w:spacing w:val="5"/>
                <w:lang w:eastAsia="en-US" w:bidi="ar-SA"/>
              </w:rPr>
            </w:pPr>
            <w:r w:rsidRPr="00EE6E11">
              <w:rPr>
                <w:rFonts w:ascii="Times New Roman" w:eastAsia="Times New Roman" w:hAnsi="Times New Roman" w:cs="Times New Roman"/>
                <w:bCs/>
                <w:iCs/>
                <w:color w:val="0D0D0D"/>
                <w:spacing w:val="10"/>
                <w:lang w:eastAsia="en-US" w:bidi="ar-SA"/>
              </w:rPr>
              <w:t>Город сегодня и завтра</w:t>
            </w:r>
            <w:r w:rsidRPr="00EE6E11">
              <w:rPr>
                <w:rFonts w:ascii="Times New Roman" w:eastAsia="Calibri" w:hAnsi="Times New Roman" w:cs="Times New Roman"/>
                <w:color w:val="0D0D0D"/>
                <w:lang w:eastAsia="en-US" w:bidi="ar-SA"/>
              </w:rPr>
              <w:t xml:space="preserve">. </w:t>
            </w:r>
            <w:r w:rsidRPr="00EE6E11">
              <w:rPr>
                <w:rFonts w:ascii="Times New Roman" w:eastAsia="Times New Roman" w:hAnsi="Times New Roman" w:cs="Times New Roman"/>
                <w:color w:val="0D0D0D"/>
                <w:spacing w:val="5"/>
                <w:lang w:eastAsia="en-US" w:bidi="ar-SA"/>
              </w:rPr>
              <w:t>Пути развития современной архитектуры и дизайна.</w:t>
            </w:r>
          </w:p>
          <w:p w:rsidR="00EE6E11" w:rsidRPr="00EE6E11" w:rsidRDefault="00EE6E11" w:rsidP="00EE6E11">
            <w:pPr>
              <w:widowControl/>
              <w:shd w:val="clear" w:color="auto" w:fill="FFFFFF"/>
              <w:ind w:firstLine="462"/>
              <w:contextualSpacing/>
              <w:rPr>
                <w:rFonts w:ascii="Times New Roman" w:eastAsia="Times New Roman" w:hAnsi="Times New Roman" w:cs="Times New Roman"/>
                <w:color w:val="0D0D0D"/>
                <w:spacing w:val="4"/>
                <w:lang w:eastAsia="en-US" w:bidi="ar-SA"/>
              </w:rPr>
            </w:pPr>
            <w:r w:rsidRPr="00EE6E11">
              <w:rPr>
                <w:rFonts w:ascii="Times New Roman" w:eastAsia="Times New Roman" w:hAnsi="Times New Roman" w:cs="Times New Roman"/>
                <w:bCs/>
                <w:iCs/>
                <w:color w:val="0D0D0D"/>
                <w:spacing w:val="9"/>
                <w:lang w:eastAsia="en-US" w:bidi="ar-SA"/>
              </w:rPr>
              <w:t xml:space="preserve">Живое пространство город. </w:t>
            </w:r>
            <w:r w:rsidRPr="00EE6E11">
              <w:rPr>
                <w:rFonts w:ascii="Times New Roman" w:eastAsia="Times New Roman" w:hAnsi="Times New Roman" w:cs="Times New Roman"/>
                <w:color w:val="0D0D0D"/>
                <w:spacing w:val="4"/>
                <w:lang w:eastAsia="en-US" w:bidi="ar-SA"/>
              </w:rPr>
              <w:t>Город, микрорайон, улица.</w:t>
            </w:r>
          </w:p>
          <w:p w:rsidR="00EE6E11" w:rsidRPr="00EE6E11" w:rsidRDefault="00EE6E11" w:rsidP="00EE6E11">
            <w:pPr>
              <w:widowControl/>
              <w:shd w:val="clear" w:color="auto" w:fill="FFFFFF"/>
              <w:ind w:firstLine="462"/>
              <w:contextualSpacing/>
              <w:rPr>
                <w:rFonts w:ascii="Times New Roman" w:eastAsia="Times New Roman" w:hAnsi="Times New Roman" w:cs="Times New Roman"/>
                <w:color w:val="0D0D0D"/>
                <w:spacing w:val="-1"/>
                <w:lang w:eastAsia="en-US" w:bidi="ar-SA"/>
              </w:rPr>
            </w:pPr>
            <w:r w:rsidRPr="00EE6E11">
              <w:rPr>
                <w:rFonts w:ascii="Times New Roman" w:eastAsia="Times New Roman" w:hAnsi="Times New Roman" w:cs="Times New Roman"/>
                <w:bCs/>
                <w:iCs/>
                <w:color w:val="0D0D0D"/>
                <w:spacing w:val="13"/>
                <w:lang w:eastAsia="en-US" w:bidi="ar-SA"/>
              </w:rPr>
              <w:t>Вещь в городе и дома</w:t>
            </w:r>
            <w:r w:rsidRPr="00EE6E11">
              <w:rPr>
                <w:rFonts w:ascii="Times New Roman" w:eastAsia="Calibri" w:hAnsi="Times New Roman" w:cs="Times New Roman"/>
                <w:color w:val="0D0D0D"/>
                <w:lang w:eastAsia="en-US" w:bidi="ar-SA"/>
              </w:rPr>
              <w:t xml:space="preserve">. </w:t>
            </w:r>
            <w:r w:rsidRPr="00EE6E11">
              <w:rPr>
                <w:rFonts w:ascii="Times New Roman" w:eastAsia="Times New Roman" w:hAnsi="Times New Roman" w:cs="Times New Roman"/>
                <w:color w:val="0D0D0D"/>
                <w:spacing w:val="3"/>
                <w:lang w:eastAsia="en-US" w:bidi="ar-SA"/>
              </w:rPr>
              <w:t xml:space="preserve">Городской дизайн. </w:t>
            </w:r>
            <w:r w:rsidRPr="00EE6E11">
              <w:rPr>
                <w:rFonts w:ascii="Times New Roman" w:eastAsia="Times New Roman" w:hAnsi="Times New Roman" w:cs="Times New Roman"/>
                <w:color w:val="0D0D0D"/>
                <w:spacing w:val="2"/>
                <w:lang w:eastAsia="en-US" w:bidi="ar-SA"/>
              </w:rPr>
              <w:t xml:space="preserve">Интерьер и вещь в доме. Дизайн пространственно-вещной среды </w:t>
            </w:r>
            <w:r w:rsidRPr="00EE6E11">
              <w:rPr>
                <w:rFonts w:ascii="Times New Roman" w:eastAsia="Times New Roman" w:hAnsi="Times New Roman" w:cs="Times New Roman"/>
                <w:color w:val="0D0D0D"/>
                <w:spacing w:val="-1"/>
                <w:lang w:eastAsia="en-US" w:bidi="ar-SA"/>
              </w:rPr>
              <w:t>интерьера.</w:t>
            </w:r>
          </w:p>
          <w:p w:rsidR="00EE6E11" w:rsidRPr="00EE6E11" w:rsidRDefault="00EE6E11" w:rsidP="00EE6E11">
            <w:pPr>
              <w:widowControl/>
              <w:shd w:val="clear" w:color="auto" w:fill="FFFFFF"/>
              <w:ind w:firstLine="462"/>
              <w:contextualSpacing/>
              <w:rPr>
                <w:rFonts w:ascii="Times New Roman" w:eastAsia="Times New Roman" w:hAnsi="Times New Roman" w:cs="Times New Roman"/>
                <w:color w:val="0D0D0D"/>
                <w:spacing w:val="3"/>
                <w:lang w:eastAsia="en-US" w:bidi="ar-SA"/>
              </w:rPr>
            </w:pPr>
            <w:r w:rsidRPr="00EE6E11">
              <w:rPr>
                <w:rFonts w:ascii="Times New Roman" w:eastAsia="Times New Roman" w:hAnsi="Times New Roman" w:cs="Times New Roman"/>
                <w:bCs/>
                <w:iCs/>
                <w:color w:val="0D0D0D"/>
                <w:spacing w:val="9"/>
                <w:lang w:eastAsia="en-US" w:bidi="ar-SA"/>
              </w:rPr>
              <w:t>Природа и архитектура</w:t>
            </w:r>
            <w:r w:rsidRPr="00EE6E11">
              <w:rPr>
                <w:rFonts w:ascii="Times New Roman" w:eastAsia="Calibri" w:hAnsi="Times New Roman" w:cs="Times New Roman"/>
                <w:color w:val="0D0D0D"/>
                <w:lang w:eastAsia="en-US" w:bidi="ar-SA"/>
              </w:rPr>
              <w:t xml:space="preserve">. </w:t>
            </w:r>
            <w:r w:rsidRPr="00EE6E11">
              <w:rPr>
                <w:rFonts w:ascii="Times New Roman" w:eastAsia="Times New Roman" w:hAnsi="Times New Roman" w:cs="Times New Roman"/>
                <w:color w:val="0D0D0D"/>
                <w:spacing w:val="3"/>
                <w:lang w:eastAsia="en-US" w:bidi="ar-SA"/>
              </w:rPr>
              <w:t>Организация архитектурно-ландшафтного пространства.</w:t>
            </w:r>
          </w:p>
          <w:p w:rsidR="00EE6E11" w:rsidRPr="00EE6E11" w:rsidRDefault="00EE6E11" w:rsidP="00EE6E11">
            <w:pPr>
              <w:widowControl/>
              <w:shd w:val="clear" w:color="auto" w:fill="FFFFFF"/>
              <w:ind w:firstLine="462"/>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iCs/>
                <w:color w:val="0D0D0D"/>
                <w:spacing w:val="9"/>
                <w:lang w:eastAsia="en-US" w:bidi="ar-SA"/>
              </w:rPr>
              <w:t>Ты -</w:t>
            </w:r>
            <w:r w:rsidRPr="00EE6E11">
              <w:rPr>
                <w:rFonts w:ascii="Times New Roman" w:eastAsia="Times New Roman" w:hAnsi="Times New Roman" w:cs="Times New Roman"/>
                <w:bCs/>
                <w:color w:val="0D0D0D"/>
                <w:spacing w:val="9"/>
                <w:lang w:eastAsia="en-US" w:bidi="ar-SA"/>
              </w:rPr>
              <w:t xml:space="preserve"> </w:t>
            </w:r>
            <w:r w:rsidRPr="00EE6E11">
              <w:rPr>
                <w:rFonts w:ascii="Times New Roman" w:eastAsia="Times New Roman" w:hAnsi="Times New Roman" w:cs="Times New Roman"/>
                <w:bCs/>
                <w:iCs/>
                <w:color w:val="0D0D0D"/>
                <w:spacing w:val="9"/>
                <w:lang w:eastAsia="en-US" w:bidi="ar-SA"/>
              </w:rPr>
              <w:t xml:space="preserve">архитектор! </w:t>
            </w:r>
            <w:r w:rsidRPr="00EE6E11">
              <w:rPr>
                <w:rFonts w:ascii="Times New Roman" w:eastAsia="Times New Roman" w:hAnsi="Times New Roman" w:cs="Times New Roman"/>
                <w:color w:val="0D0D0D"/>
                <w:spacing w:val="4"/>
                <w:lang w:eastAsia="en-US" w:bidi="ar-SA"/>
              </w:rPr>
              <w:t>Замысел архитектурного проекта и его осуществление.</w:t>
            </w:r>
          </w:p>
        </w:tc>
      </w:tr>
      <w:tr w:rsidR="00EE6E11" w:rsidRPr="00EE6E11" w:rsidTr="00EE6E11">
        <w:trPr>
          <w:trHeight w:val="319"/>
        </w:trPr>
        <w:tc>
          <w:tcPr>
            <w:tcW w:w="1045" w:type="dxa"/>
          </w:tcPr>
          <w:p w:rsidR="00EE6E11" w:rsidRPr="00EE6E11" w:rsidRDefault="00EE6E11" w:rsidP="00A10771">
            <w:pPr>
              <w:widowControl/>
              <w:numPr>
                <w:ilvl w:val="0"/>
                <w:numId w:val="217"/>
              </w:numPr>
              <w:spacing w:after="200"/>
              <w:ind w:right="170"/>
              <w:contextualSpacing/>
              <w:rPr>
                <w:rFonts w:ascii="Times New Roman" w:eastAsia="Calibri" w:hAnsi="Times New Roman" w:cs="Times New Roman"/>
                <w:color w:val="0D0D0D"/>
                <w:lang w:eastAsia="en-US" w:bidi="ar-SA"/>
              </w:rPr>
            </w:pPr>
          </w:p>
        </w:tc>
        <w:tc>
          <w:tcPr>
            <w:tcW w:w="2924" w:type="dxa"/>
          </w:tcPr>
          <w:p w:rsidR="00EE6E11" w:rsidRPr="00EE6E11" w:rsidRDefault="00EE6E11" w:rsidP="00EE6E11">
            <w:pPr>
              <w:widowControl/>
              <w:shd w:val="clear" w:color="auto" w:fill="FFFFFF"/>
              <w:ind w:right="43"/>
              <w:contextualSpacing/>
              <w:rPr>
                <w:rFonts w:ascii="Times New Roman" w:eastAsia="Times New Roman" w:hAnsi="Times New Roman" w:cs="Times New Roman"/>
                <w:bCs/>
                <w:color w:val="0D0D0D"/>
                <w:spacing w:val="3"/>
                <w:lang w:eastAsia="en-US" w:bidi="ar-SA"/>
              </w:rPr>
            </w:pPr>
            <w:r w:rsidRPr="00EE6E11">
              <w:rPr>
                <w:rFonts w:ascii="Times New Roman" w:eastAsia="Times New Roman" w:hAnsi="Times New Roman" w:cs="Times New Roman"/>
                <w:bCs/>
                <w:smallCaps/>
                <w:color w:val="0D0D0D"/>
                <w:spacing w:val="3"/>
                <w:lang w:eastAsia="en-US" w:bidi="ar-SA"/>
              </w:rPr>
              <w:t>Человек в зеркале дизайна и архитектуры.</w:t>
            </w:r>
          </w:p>
          <w:p w:rsidR="00EE6E11" w:rsidRPr="00EE6E11" w:rsidRDefault="00EE6E11" w:rsidP="00EE6E11">
            <w:pPr>
              <w:widowControl/>
              <w:shd w:val="clear" w:color="auto" w:fill="FFFFFF"/>
              <w:ind w:right="43"/>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3"/>
                <w:lang w:eastAsia="en-US" w:bidi="ar-SA"/>
              </w:rPr>
              <w:t>Образ жизни и ин</w:t>
            </w:r>
            <w:r w:rsidRPr="00EE6E11">
              <w:rPr>
                <w:rFonts w:ascii="Times New Roman" w:eastAsia="Times New Roman" w:hAnsi="Times New Roman" w:cs="Times New Roman"/>
                <w:bCs/>
                <w:color w:val="0D0D0D"/>
                <w:spacing w:val="3"/>
                <w:lang w:eastAsia="en-US" w:bidi="ar-SA"/>
              </w:rPr>
              <w:softHyphen/>
            </w:r>
            <w:r w:rsidRPr="00EE6E11">
              <w:rPr>
                <w:rFonts w:ascii="Times New Roman" w:eastAsia="Times New Roman" w:hAnsi="Times New Roman" w:cs="Times New Roman"/>
                <w:bCs/>
                <w:color w:val="0D0D0D"/>
                <w:spacing w:val="2"/>
                <w:lang w:eastAsia="en-US" w:bidi="ar-SA"/>
              </w:rPr>
              <w:t xml:space="preserve">дивидуальное проектирование </w:t>
            </w:r>
          </w:p>
          <w:p w:rsidR="00EE6E11" w:rsidRPr="00EE6E11" w:rsidRDefault="00EE6E11" w:rsidP="00EE6E11">
            <w:pPr>
              <w:widowControl/>
              <w:contextualSpacing/>
              <w:rPr>
                <w:rFonts w:ascii="Times New Roman" w:eastAsia="Calibri" w:hAnsi="Times New Roman" w:cs="Times New Roman"/>
                <w:color w:val="0D0D0D"/>
                <w:lang w:eastAsia="en-US" w:bidi="ar-SA"/>
              </w:rPr>
            </w:pPr>
          </w:p>
        </w:tc>
        <w:tc>
          <w:tcPr>
            <w:tcW w:w="4961" w:type="dxa"/>
          </w:tcPr>
          <w:p w:rsidR="00EE6E11" w:rsidRPr="00EE6E11" w:rsidRDefault="00EE6E11" w:rsidP="00EE6E11">
            <w:pPr>
              <w:widowControl/>
              <w:shd w:val="clear" w:color="auto" w:fill="FFFFFF"/>
              <w:ind w:firstLine="462"/>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iCs/>
                <w:color w:val="0D0D0D"/>
                <w:spacing w:val="13"/>
                <w:lang w:eastAsia="en-US" w:bidi="ar-SA"/>
              </w:rPr>
              <w:t xml:space="preserve">Мой дом </w:t>
            </w:r>
            <w:r w:rsidRPr="00EE6E11">
              <w:rPr>
                <w:rFonts w:ascii="Times New Roman" w:eastAsia="Times New Roman" w:hAnsi="Times New Roman" w:cs="Times New Roman"/>
                <w:bCs/>
                <w:color w:val="0D0D0D"/>
                <w:spacing w:val="13"/>
                <w:lang w:eastAsia="en-US" w:bidi="ar-SA"/>
              </w:rPr>
              <w:t xml:space="preserve">- </w:t>
            </w:r>
            <w:r w:rsidRPr="00EE6E11">
              <w:rPr>
                <w:rFonts w:ascii="Times New Roman" w:eastAsia="Times New Roman" w:hAnsi="Times New Roman" w:cs="Times New Roman"/>
                <w:bCs/>
                <w:iCs/>
                <w:color w:val="0D0D0D"/>
                <w:spacing w:val="13"/>
                <w:lang w:eastAsia="en-US" w:bidi="ar-SA"/>
              </w:rPr>
              <w:t>мой образ жизни</w:t>
            </w:r>
            <w:r w:rsidRPr="00EE6E11">
              <w:rPr>
                <w:rFonts w:ascii="Times New Roman" w:eastAsia="Calibri" w:hAnsi="Times New Roman" w:cs="Times New Roman"/>
                <w:color w:val="0D0D0D"/>
                <w:lang w:eastAsia="en-US" w:bidi="ar-SA"/>
              </w:rPr>
              <w:t xml:space="preserve">. </w:t>
            </w:r>
            <w:r w:rsidRPr="00EE6E11">
              <w:rPr>
                <w:rFonts w:ascii="Times New Roman" w:eastAsia="Times New Roman" w:hAnsi="Times New Roman" w:cs="Times New Roman"/>
                <w:color w:val="0D0D0D"/>
                <w:spacing w:val="9"/>
                <w:lang w:eastAsia="en-US" w:bidi="ar-SA"/>
              </w:rPr>
              <w:t xml:space="preserve">Скажи мне, как ты живешь, и я скажу, какой у тебя дом. </w:t>
            </w:r>
            <w:r w:rsidRPr="00EE6E11">
              <w:rPr>
                <w:rFonts w:ascii="Times New Roman" w:eastAsia="Times New Roman" w:hAnsi="Times New Roman" w:cs="Times New Roman"/>
                <w:color w:val="0D0D0D"/>
                <w:spacing w:val="5"/>
                <w:lang w:eastAsia="en-US" w:bidi="ar-SA"/>
              </w:rPr>
              <w:t xml:space="preserve">Интерьер, который мы создаем. </w:t>
            </w:r>
            <w:r w:rsidRPr="00EE6E11">
              <w:rPr>
                <w:rFonts w:ascii="Times New Roman" w:eastAsia="Times New Roman" w:hAnsi="Times New Roman" w:cs="Times New Roman"/>
                <w:color w:val="0D0D0D"/>
                <w:spacing w:val="7"/>
                <w:lang w:eastAsia="en-US" w:bidi="ar-SA"/>
              </w:rPr>
              <w:t>Пугало в огороде, или ... под шепот фонтанных струй.</w:t>
            </w:r>
          </w:p>
          <w:p w:rsidR="00EE6E11" w:rsidRPr="00EE6E11" w:rsidRDefault="00EE6E11" w:rsidP="00EE6E11">
            <w:pPr>
              <w:widowControl/>
              <w:shd w:val="clear" w:color="auto" w:fill="FFFFFF"/>
              <w:ind w:firstLine="462"/>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iCs/>
                <w:color w:val="0D0D0D"/>
                <w:spacing w:val="14"/>
                <w:lang w:eastAsia="en-US" w:bidi="ar-SA"/>
              </w:rPr>
              <w:t xml:space="preserve">Мода, культура и ты. </w:t>
            </w:r>
            <w:r w:rsidRPr="00EE6E11">
              <w:rPr>
                <w:rFonts w:ascii="Times New Roman" w:eastAsia="Times New Roman" w:hAnsi="Times New Roman" w:cs="Times New Roman"/>
                <w:color w:val="0D0D0D"/>
                <w:spacing w:val="3"/>
                <w:lang w:eastAsia="en-US" w:bidi="ar-SA"/>
              </w:rPr>
              <w:t xml:space="preserve">Композиционно-конструктивные принципы дизайна одежды. Встречают по одежке. </w:t>
            </w:r>
            <w:r w:rsidRPr="00EE6E11">
              <w:rPr>
                <w:rFonts w:ascii="Times New Roman" w:eastAsia="Times New Roman" w:hAnsi="Times New Roman" w:cs="Times New Roman"/>
                <w:color w:val="0D0D0D"/>
                <w:spacing w:val="4"/>
                <w:lang w:eastAsia="en-US" w:bidi="ar-SA"/>
              </w:rPr>
              <w:t xml:space="preserve">Автопортрет на каждый день. </w:t>
            </w:r>
            <w:r w:rsidRPr="00EE6E11">
              <w:rPr>
                <w:rFonts w:ascii="Times New Roman" w:eastAsia="Times New Roman" w:hAnsi="Times New Roman" w:cs="Times New Roman"/>
                <w:color w:val="0D0D0D"/>
                <w:spacing w:val="7"/>
                <w:lang w:eastAsia="en-US" w:bidi="ar-SA"/>
              </w:rPr>
              <w:t>Моделируя себя - моделируешь мир.</w:t>
            </w:r>
          </w:p>
        </w:tc>
      </w:tr>
    </w:tbl>
    <w:p w:rsidR="00EE6E11" w:rsidRPr="00EE6E11" w:rsidRDefault="00EE6E11" w:rsidP="00EE6E11">
      <w:pPr>
        <w:widowControl/>
        <w:ind w:left="720"/>
        <w:contextualSpacing/>
        <w:jc w:val="center"/>
        <w:rPr>
          <w:rFonts w:ascii="Times New Roman" w:eastAsia="Calibri" w:hAnsi="Times New Roman" w:cs="Times New Roman"/>
          <w:color w:val="0D0D0D"/>
          <w:lang w:eastAsia="en-US" w:bidi="ar-SA"/>
        </w:rPr>
      </w:pPr>
    </w:p>
    <w:p w:rsidR="00EE6E11" w:rsidRPr="00EE6E11" w:rsidRDefault="00EE6E11" w:rsidP="00EE6E11">
      <w:pPr>
        <w:widowControl/>
        <w:ind w:left="720"/>
        <w:contextualSpacing/>
        <w:jc w:val="center"/>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 xml:space="preserve">8 </w:t>
      </w:r>
    </w:p>
    <w:p w:rsidR="00EE6E11" w:rsidRPr="00EE6E11" w:rsidRDefault="00EE6E11" w:rsidP="00EE6E11">
      <w:pPr>
        <w:widowControl/>
        <w:shd w:val="clear" w:color="auto" w:fill="FFFFFF"/>
        <w:contextualSpacing/>
        <w:jc w:val="center"/>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12"/>
          <w:lang w:eastAsia="en-US" w:bidi="ar-SA"/>
        </w:rPr>
        <w:t xml:space="preserve">ИЗОБРАЗИТЕЛЬНОЕ ИСКУССТВО В ТЕАТРЕ, КИНО, </w:t>
      </w:r>
      <w:r w:rsidRPr="00EE6E11">
        <w:rPr>
          <w:rFonts w:ascii="Times New Roman" w:eastAsia="Times New Roman" w:hAnsi="Times New Roman" w:cs="Times New Roman"/>
          <w:bCs/>
          <w:color w:val="0D0D0D"/>
          <w:spacing w:val="14"/>
          <w:lang w:eastAsia="en-US" w:bidi="ar-SA"/>
        </w:rPr>
        <w:t>НА ТЕЛЕВИДЕНИИ</w:t>
      </w:r>
    </w:p>
    <w:p w:rsidR="00EE6E11" w:rsidRPr="00EE6E11" w:rsidRDefault="00EE6E11" w:rsidP="00EE6E11">
      <w:pPr>
        <w:widowControl/>
        <w:ind w:left="1080"/>
        <w:contextualSpacing/>
        <w:rPr>
          <w:rFonts w:ascii="Times New Roman" w:eastAsia="Calibri" w:hAnsi="Times New Roman" w:cs="Times New Roman"/>
          <w:color w:val="0D0D0D"/>
          <w:lang w:eastAsia="en-US" w:bidi="ar-SA"/>
        </w:rPr>
      </w:pP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5"/>
        <w:gridCol w:w="3349"/>
        <w:gridCol w:w="4536"/>
      </w:tblGrid>
      <w:tr w:rsidR="00EE6E11" w:rsidRPr="00EE6E11" w:rsidTr="00EE6E11">
        <w:trPr>
          <w:trHeight w:val="615"/>
        </w:trPr>
        <w:tc>
          <w:tcPr>
            <w:tcW w:w="1045" w:type="dxa"/>
          </w:tcPr>
          <w:p w:rsidR="00EE6E11" w:rsidRPr="00EE6E11" w:rsidRDefault="00EE6E11" w:rsidP="00EE6E11">
            <w:pPr>
              <w:widowControl/>
              <w:contextualSpacing/>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 п/п</w:t>
            </w:r>
          </w:p>
        </w:tc>
        <w:tc>
          <w:tcPr>
            <w:tcW w:w="3349" w:type="dxa"/>
          </w:tcPr>
          <w:p w:rsidR="00EE6E11" w:rsidRPr="00EE6E11" w:rsidRDefault="00EE6E11" w:rsidP="00EE6E11">
            <w:pPr>
              <w:widowControl/>
              <w:contextualSpacing/>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Содержание учебного предмета</w:t>
            </w:r>
          </w:p>
        </w:tc>
        <w:tc>
          <w:tcPr>
            <w:tcW w:w="4536" w:type="dxa"/>
          </w:tcPr>
          <w:p w:rsidR="00EE6E11" w:rsidRPr="00EE6E11" w:rsidRDefault="00EE6E11" w:rsidP="00EE6E11">
            <w:pPr>
              <w:widowControl/>
              <w:contextualSpacing/>
              <w:rPr>
                <w:rFonts w:ascii="Times New Roman" w:eastAsia="Calibri" w:hAnsi="Times New Roman" w:cs="Times New Roman"/>
                <w:color w:val="0D0D0D"/>
                <w:lang w:eastAsia="en-US" w:bidi="ar-SA"/>
              </w:rPr>
            </w:pPr>
            <w:r w:rsidRPr="00EE6E11">
              <w:rPr>
                <w:rFonts w:ascii="Times New Roman" w:eastAsia="Calibri" w:hAnsi="Times New Roman" w:cs="Times New Roman"/>
                <w:color w:val="0D0D0D"/>
                <w:lang w:eastAsia="en-US" w:bidi="ar-SA"/>
              </w:rPr>
              <w:t xml:space="preserve">Характеристика основных видов деятельности и форм организации учебных занятий </w:t>
            </w:r>
          </w:p>
        </w:tc>
      </w:tr>
      <w:tr w:rsidR="00EE6E11" w:rsidRPr="00EE6E11" w:rsidTr="00EE6E11">
        <w:trPr>
          <w:trHeight w:val="927"/>
        </w:trPr>
        <w:tc>
          <w:tcPr>
            <w:tcW w:w="1045" w:type="dxa"/>
          </w:tcPr>
          <w:p w:rsidR="00EE6E11" w:rsidRPr="00EE6E11" w:rsidRDefault="00EE6E11" w:rsidP="00A10771">
            <w:pPr>
              <w:widowControl/>
              <w:numPr>
                <w:ilvl w:val="0"/>
                <w:numId w:val="218"/>
              </w:numPr>
              <w:spacing w:after="200"/>
              <w:ind w:right="170"/>
              <w:contextualSpacing/>
              <w:jc w:val="center"/>
              <w:rPr>
                <w:rFonts w:ascii="Times New Roman" w:eastAsia="Calibri" w:hAnsi="Times New Roman" w:cs="Times New Roman"/>
                <w:color w:val="0D0D0D"/>
                <w:lang w:eastAsia="en-US" w:bidi="ar-SA"/>
              </w:rPr>
            </w:pPr>
          </w:p>
        </w:tc>
        <w:tc>
          <w:tcPr>
            <w:tcW w:w="3349" w:type="dxa"/>
          </w:tcPr>
          <w:p w:rsidR="00EE6E11" w:rsidRPr="00EE6E11" w:rsidRDefault="00EE6E11" w:rsidP="00EE6E11">
            <w:pPr>
              <w:widowControl/>
              <w:shd w:val="clear" w:color="auto" w:fill="FFFFFF"/>
              <w:ind w:right="72"/>
              <w:contextualSpacing/>
              <w:jc w:val="both"/>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6"/>
                <w:lang w:eastAsia="en-US" w:bidi="ar-SA"/>
              </w:rPr>
              <w:t>Художник и искусство театра. Роль изображения в синтети</w:t>
            </w:r>
            <w:r w:rsidRPr="00EE6E11">
              <w:rPr>
                <w:rFonts w:ascii="Times New Roman" w:eastAsia="Times New Roman" w:hAnsi="Times New Roman" w:cs="Times New Roman"/>
                <w:bCs/>
                <w:color w:val="0D0D0D"/>
                <w:spacing w:val="6"/>
                <w:lang w:eastAsia="en-US" w:bidi="ar-SA"/>
              </w:rPr>
              <w:softHyphen/>
            </w:r>
            <w:r w:rsidRPr="00EE6E11">
              <w:rPr>
                <w:rFonts w:ascii="Times New Roman" w:eastAsia="Times New Roman" w:hAnsi="Times New Roman" w:cs="Times New Roman"/>
                <w:bCs/>
                <w:color w:val="0D0D0D"/>
                <w:spacing w:val="5"/>
                <w:lang w:eastAsia="en-US" w:bidi="ar-SA"/>
              </w:rPr>
              <w:t>ческих искусствах</w:t>
            </w:r>
          </w:p>
          <w:p w:rsidR="00EE6E11" w:rsidRPr="00EE6E11" w:rsidRDefault="00EE6E11" w:rsidP="00EE6E11">
            <w:pPr>
              <w:widowControl/>
              <w:contextualSpacing/>
              <w:rPr>
                <w:rFonts w:ascii="Times New Roman" w:eastAsia="Calibri" w:hAnsi="Times New Roman" w:cs="Times New Roman"/>
                <w:color w:val="0D0D0D"/>
                <w:lang w:eastAsia="en-US" w:bidi="ar-SA"/>
              </w:rPr>
            </w:pPr>
          </w:p>
        </w:tc>
        <w:tc>
          <w:tcPr>
            <w:tcW w:w="4536" w:type="dxa"/>
          </w:tcPr>
          <w:p w:rsidR="00EE6E11" w:rsidRPr="00EE6E11" w:rsidRDefault="00EE6E11" w:rsidP="00EE6E11">
            <w:pPr>
              <w:widowControl/>
              <w:shd w:val="clear" w:color="auto" w:fill="FFFFFF"/>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color w:val="0D0D0D"/>
                <w:spacing w:val="7"/>
                <w:lang w:eastAsia="en-US" w:bidi="ar-SA"/>
              </w:rPr>
              <w:t xml:space="preserve">Образная сила искусства. Изображение в театре и кино. </w:t>
            </w:r>
            <w:r w:rsidRPr="00EE6E11">
              <w:rPr>
                <w:rFonts w:ascii="Times New Roman" w:eastAsia="Times New Roman" w:hAnsi="Times New Roman" w:cs="Times New Roman"/>
                <w:color w:val="0D0D0D"/>
                <w:spacing w:val="5"/>
                <w:lang w:eastAsia="en-US" w:bidi="ar-SA"/>
              </w:rPr>
              <w:t xml:space="preserve">Театральное искусство и художник. Правда и магия театра. </w:t>
            </w:r>
            <w:r w:rsidRPr="00EE6E11">
              <w:rPr>
                <w:rFonts w:ascii="Times New Roman" w:eastAsia="Times New Roman" w:hAnsi="Times New Roman" w:cs="Times New Roman"/>
                <w:color w:val="0D0D0D"/>
                <w:spacing w:val="2"/>
                <w:lang w:eastAsia="en-US" w:bidi="ar-SA"/>
              </w:rPr>
              <w:t>Сценография — особый вид художественного творчества. Безгра</w:t>
            </w:r>
            <w:r w:rsidRPr="00EE6E11">
              <w:rPr>
                <w:rFonts w:ascii="Times New Roman" w:eastAsia="Times New Roman" w:hAnsi="Times New Roman" w:cs="Times New Roman"/>
                <w:color w:val="0D0D0D"/>
                <w:spacing w:val="2"/>
                <w:lang w:eastAsia="en-US" w:bidi="ar-SA"/>
              </w:rPr>
              <w:softHyphen/>
            </w:r>
            <w:r w:rsidRPr="00EE6E11">
              <w:rPr>
                <w:rFonts w:ascii="Times New Roman" w:eastAsia="Times New Roman" w:hAnsi="Times New Roman" w:cs="Times New Roman"/>
                <w:color w:val="0D0D0D"/>
                <w:spacing w:val="5"/>
                <w:lang w:eastAsia="en-US" w:bidi="ar-SA"/>
              </w:rPr>
              <w:t xml:space="preserve">ничное пространство сцены. Сценография — искусство и производство. </w:t>
            </w:r>
            <w:r w:rsidRPr="00EE6E11">
              <w:rPr>
                <w:rFonts w:ascii="Times New Roman" w:eastAsia="Times New Roman" w:hAnsi="Times New Roman" w:cs="Times New Roman"/>
                <w:color w:val="0D0D0D"/>
                <w:spacing w:val="6"/>
                <w:lang w:eastAsia="en-US" w:bidi="ar-SA"/>
              </w:rPr>
              <w:t>Костюм, грим и маска, или магическое «если бы». Тайны актер</w:t>
            </w:r>
            <w:r w:rsidRPr="00EE6E11">
              <w:rPr>
                <w:rFonts w:ascii="Times New Roman" w:eastAsia="Times New Roman" w:hAnsi="Times New Roman" w:cs="Times New Roman"/>
                <w:color w:val="0D0D0D"/>
                <w:spacing w:val="6"/>
                <w:lang w:eastAsia="en-US" w:bidi="ar-SA"/>
              </w:rPr>
              <w:softHyphen/>
            </w:r>
            <w:r w:rsidRPr="00EE6E11">
              <w:rPr>
                <w:rFonts w:ascii="Times New Roman" w:eastAsia="Times New Roman" w:hAnsi="Times New Roman" w:cs="Times New Roman"/>
                <w:color w:val="0D0D0D"/>
                <w:spacing w:val="4"/>
                <w:lang w:eastAsia="en-US" w:bidi="ar-SA"/>
              </w:rPr>
              <w:t>ского перевоплощения</w:t>
            </w:r>
            <w:r w:rsidRPr="00EE6E11">
              <w:rPr>
                <w:rFonts w:ascii="Times New Roman" w:eastAsia="Calibri" w:hAnsi="Times New Roman" w:cs="Times New Roman"/>
                <w:color w:val="0D0D0D"/>
                <w:lang w:eastAsia="en-US" w:bidi="ar-SA"/>
              </w:rPr>
              <w:t xml:space="preserve">. </w:t>
            </w:r>
            <w:r w:rsidRPr="00EE6E11">
              <w:rPr>
                <w:rFonts w:ascii="Times New Roman" w:eastAsia="Times New Roman" w:hAnsi="Times New Roman" w:cs="Times New Roman"/>
                <w:color w:val="0D0D0D"/>
                <w:spacing w:val="5"/>
                <w:lang w:eastAsia="en-US" w:bidi="ar-SA"/>
              </w:rPr>
              <w:t xml:space="preserve">Художник в театре кукол. Привет от Карабаса-Барабаса! </w:t>
            </w:r>
            <w:r w:rsidRPr="00EE6E11">
              <w:rPr>
                <w:rFonts w:ascii="Times New Roman" w:eastAsia="Times New Roman" w:hAnsi="Times New Roman" w:cs="Times New Roman"/>
                <w:color w:val="0D0D0D"/>
                <w:spacing w:val="6"/>
                <w:lang w:eastAsia="en-US" w:bidi="ar-SA"/>
              </w:rPr>
              <w:t>Спектакль — от замысла к воплощению. Третий звонок.</w:t>
            </w:r>
          </w:p>
        </w:tc>
      </w:tr>
      <w:tr w:rsidR="00EE6E11" w:rsidRPr="00EE6E11" w:rsidTr="00EE6E11">
        <w:trPr>
          <w:trHeight w:val="319"/>
        </w:trPr>
        <w:tc>
          <w:tcPr>
            <w:tcW w:w="1045" w:type="dxa"/>
          </w:tcPr>
          <w:p w:rsidR="00EE6E11" w:rsidRPr="00EE6E11" w:rsidRDefault="00EE6E11" w:rsidP="00A10771">
            <w:pPr>
              <w:widowControl/>
              <w:numPr>
                <w:ilvl w:val="0"/>
                <w:numId w:val="218"/>
              </w:numPr>
              <w:spacing w:after="200"/>
              <w:ind w:right="170"/>
              <w:contextualSpacing/>
              <w:jc w:val="center"/>
              <w:rPr>
                <w:rFonts w:ascii="Times New Roman" w:eastAsia="Calibri" w:hAnsi="Times New Roman" w:cs="Times New Roman"/>
                <w:color w:val="0D0D0D"/>
                <w:lang w:eastAsia="en-US" w:bidi="ar-SA"/>
              </w:rPr>
            </w:pPr>
          </w:p>
        </w:tc>
        <w:tc>
          <w:tcPr>
            <w:tcW w:w="3349" w:type="dxa"/>
          </w:tcPr>
          <w:p w:rsidR="00EE6E11" w:rsidRPr="00EE6E11" w:rsidRDefault="00EE6E11" w:rsidP="00EE6E11">
            <w:pPr>
              <w:widowControl/>
              <w:shd w:val="clear" w:color="auto" w:fill="FFFFFF"/>
              <w:ind w:right="96"/>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4"/>
                <w:lang w:eastAsia="en-US" w:bidi="ar-SA"/>
              </w:rPr>
              <w:t>Эстафета искусств: от рисунка к фотографии. Эволюция изоб</w:t>
            </w:r>
            <w:r w:rsidRPr="00EE6E11">
              <w:rPr>
                <w:rFonts w:ascii="Times New Roman" w:eastAsia="Times New Roman" w:hAnsi="Times New Roman" w:cs="Times New Roman"/>
                <w:bCs/>
                <w:color w:val="0D0D0D"/>
                <w:spacing w:val="6"/>
                <w:lang w:eastAsia="en-US" w:bidi="ar-SA"/>
              </w:rPr>
              <w:t>разительных искусств и технологий</w:t>
            </w:r>
          </w:p>
          <w:p w:rsidR="00EE6E11" w:rsidRPr="00EE6E11" w:rsidRDefault="00EE6E11" w:rsidP="00EE6E11">
            <w:pPr>
              <w:widowControl/>
              <w:contextualSpacing/>
              <w:rPr>
                <w:rFonts w:ascii="Times New Roman" w:eastAsia="Calibri" w:hAnsi="Times New Roman" w:cs="Times New Roman"/>
                <w:color w:val="0D0D0D"/>
                <w:lang w:eastAsia="en-US" w:bidi="ar-SA"/>
              </w:rPr>
            </w:pPr>
          </w:p>
        </w:tc>
        <w:tc>
          <w:tcPr>
            <w:tcW w:w="4536" w:type="dxa"/>
          </w:tcPr>
          <w:p w:rsidR="00EE6E11" w:rsidRPr="00EE6E11" w:rsidRDefault="00EE6E11" w:rsidP="00EE6E11">
            <w:pPr>
              <w:widowControl/>
              <w:shd w:val="clear" w:color="auto" w:fill="FFFFFF"/>
              <w:ind w:right="62"/>
              <w:contextualSpacing/>
              <w:jc w:val="both"/>
              <w:rPr>
                <w:rFonts w:ascii="Times New Roman" w:eastAsia="Calibri" w:hAnsi="Times New Roman" w:cs="Times New Roman"/>
                <w:color w:val="0D0D0D"/>
                <w:lang w:eastAsia="en-US" w:bidi="ar-SA"/>
              </w:rPr>
            </w:pPr>
            <w:r w:rsidRPr="00EE6E11">
              <w:rPr>
                <w:rFonts w:ascii="Times New Roman" w:eastAsia="Times New Roman" w:hAnsi="Times New Roman" w:cs="Times New Roman"/>
                <w:color w:val="0D0D0D"/>
                <w:lang w:eastAsia="en-US" w:bidi="ar-SA"/>
              </w:rPr>
              <w:t xml:space="preserve">Фотография — взгляд, сохраненный навсегда. Фотография — новое изображение реальности. </w:t>
            </w:r>
            <w:r w:rsidRPr="00EE6E11">
              <w:rPr>
                <w:rFonts w:ascii="Times New Roman" w:eastAsia="Times New Roman" w:hAnsi="Times New Roman" w:cs="Times New Roman"/>
                <w:color w:val="0D0D0D"/>
                <w:spacing w:val="3"/>
                <w:lang w:eastAsia="en-US" w:bidi="ar-SA"/>
              </w:rPr>
              <w:t xml:space="preserve">Грамота фотокомпозиции и съемки. Основа операторского фотомастерства: умение видеть и выбирать. </w:t>
            </w:r>
            <w:r w:rsidRPr="00EE6E11">
              <w:rPr>
                <w:rFonts w:ascii="Times New Roman" w:eastAsia="Times New Roman" w:hAnsi="Times New Roman" w:cs="Times New Roman"/>
                <w:color w:val="0D0D0D"/>
                <w:spacing w:val="5"/>
                <w:lang w:eastAsia="en-US" w:bidi="ar-SA"/>
              </w:rPr>
              <w:t>Фотография — искусство «светописи». Вещь: свет и фактура. «На фоне Пушкина снимается семейство». Искусство фотопейзажа</w:t>
            </w:r>
            <w:r w:rsidRPr="00EE6E11">
              <w:rPr>
                <w:rFonts w:ascii="Times New Roman" w:eastAsia="Times New Roman" w:hAnsi="Times New Roman" w:cs="Times New Roman"/>
                <w:color w:val="0D0D0D"/>
                <w:spacing w:val="2"/>
                <w:lang w:eastAsia="en-US" w:bidi="ar-SA"/>
              </w:rPr>
              <w:t xml:space="preserve">и фотоинтерьера. </w:t>
            </w:r>
            <w:r w:rsidRPr="00EE6E11">
              <w:rPr>
                <w:rFonts w:ascii="Times New Roman" w:eastAsia="Times New Roman" w:hAnsi="Times New Roman" w:cs="Times New Roman"/>
                <w:color w:val="0D0D0D"/>
                <w:spacing w:val="4"/>
                <w:lang w:eastAsia="en-US" w:bidi="ar-SA"/>
              </w:rPr>
              <w:t xml:space="preserve">Человек на фотографии. Операторское мастерство фотопортрета. </w:t>
            </w:r>
            <w:r w:rsidRPr="00EE6E11">
              <w:rPr>
                <w:rFonts w:ascii="Times New Roman" w:eastAsia="Times New Roman" w:hAnsi="Times New Roman" w:cs="Times New Roman"/>
                <w:color w:val="0D0D0D"/>
                <w:spacing w:val="5"/>
                <w:lang w:eastAsia="en-US" w:bidi="ar-SA"/>
              </w:rPr>
              <w:t xml:space="preserve">Событие в кадре. Искусство фоторепортажа. </w:t>
            </w:r>
            <w:r w:rsidRPr="00EE6E11">
              <w:rPr>
                <w:rFonts w:ascii="Times New Roman" w:eastAsia="Times New Roman" w:hAnsi="Times New Roman" w:cs="Times New Roman"/>
                <w:color w:val="0D0D0D"/>
                <w:spacing w:val="9"/>
                <w:lang w:eastAsia="en-US" w:bidi="ar-SA"/>
              </w:rPr>
              <w:t xml:space="preserve">Фотография и компьютер. Документ или фальсификация: факт и </w:t>
            </w:r>
            <w:r w:rsidRPr="00EE6E11">
              <w:rPr>
                <w:rFonts w:ascii="Times New Roman" w:eastAsia="Times New Roman" w:hAnsi="Times New Roman" w:cs="Times New Roman"/>
                <w:color w:val="0D0D0D"/>
                <w:spacing w:val="1"/>
                <w:lang w:eastAsia="en-US" w:bidi="ar-SA"/>
              </w:rPr>
              <w:t>его компьютерная трактовка.</w:t>
            </w:r>
          </w:p>
        </w:tc>
      </w:tr>
      <w:tr w:rsidR="00EE6E11" w:rsidRPr="00EE6E11" w:rsidTr="00EE6E11">
        <w:trPr>
          <w:trHeight w:val="319"/>
        </w:trPr>
        <w:tc>
          <w:tcPr>
            <w:tcW w:w="1045" w:type="dxa"/>
          </w:tcPr>
          <w:p w:rsidR="00EE6E11" w:rsidRPr="00EE6E11" w:rsidRDefault="00EE6E11" w:rsidP="00A10771">
            <w:pPr>
              <w:widowControl/>
              <w:numPr>
                <w:ilvl w:val="0"/>
                <w:numId w:val="218"/>
              </w:numPr>
              <w:spacing w:after="200"/>
              <w:ind w:right="170"/>
              <w:contextualSpacing/>
              <w:jc w:val="center"/>
              <w:rPr>
                <w:rFonts w:ascii="Times New Roman" w:eastAsia="Calibri" w:hAnsi="Times New Roman" w:cs="Times New Roman"/>
                <w:color w:val="0D0D0D"/>
                <w:lang w:eastAsia="en-US" w:bidi="ar-SA"/>
              </w:rPr>
            </w:pPr>
          </w:p>
        </w:tc>
        <w:tc>
          <w:tcPr>
            <w:tcW w:w="3349" w:type="dxa"/>
          </w:tcPr>
          <w:p w:rsidR="00EE6E11" w:rsidRPr="00EE6E11" w:rsidRDefault="00EE6E11" w:rsidP="00EE6E11">
            <w:pPr>
              <w:widowControl/>
              <w:shd w:val="clear" w:color="auto" w:fill="FFFFFF"/>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spacing w:val="7"/>
                <w:lang w:eastAsia="en-US" w:bidi="ar-SA"/>
              </w:rPr>
              <w:t>Фильм — творец и зритель. Что мы знаем об искусстве кино?</w:t>
            </w:r>
          </w:p>
          <w:p w:rsidR="00EE6E11" w:rsidRPr="00EE6E11" w:rsidRDefault="00EE6E11" w:rsidP="00EE6E11">
            <w:pPr>
              <w:widowControl/>
              <w:contextualSpacing/>
              <w:rPr>
                <w:rFonts w:ascii="Times New Roman" w:eastAsia="Calibri" w:hAnsi="Times New Roman" w:cs="Times New Roman"/>
                <w:color w:val="0D0D0D"/>
                <w:lang w:eastAsia="en-US" w:bidi="ar-SA"/>
              </w:rPr>
            </w:pPr>
          </w:p>
        </w:tc>
        <w:tc>
          <w:tcPr>
            <w:tcW w:w="4536" w:type="dxa"/>
          </w:tcPr>
          <w:p w:rsidR="00EE6E11" w:rsidRPr="00EE6E11" w:rsidRDefault="00EE6E11" w:rsidP="00EE6E11">
            <w:pPr>
              <w:widowControl/>
              <w:shd w:val="clear" w:color="auto" w:fill="FFFFFF"/>
              <w:ind w:right="48"/>
              <w:contextualSpacing/>
              <w:jc w:val="both"/>
              <w:rPr>
                <w:rFonts w:ascii="Times New Roman" w:eastAsia="Calibri" w:hAnsi="Times New Roman" w:cs="Times New Roman"/>
                <w:color w:val="0D0D0D"/>
                <w:lang w:eastAsia="en-US" w:bidi="ar-SA"/>
              </w:rPr>
            </w:pPr>
            <w:r w:rsidRPr="00EE6E11">
              <w:rPr>
                <w:rFonts w:ascii="Times New Roman" w:eastAsia="Times New Roman" w:hAnsi="Times New Roman" w:cs="Times New Roman"/>
                <w:color w:val="0D0D0D"/>
                <w:spacing w:val="2"/>
                <w:lang w:eastAsia="en-US" w:bidi="ar-SA"/>
              </w:rPr>
              <w:t>Многоголосый язык экрана. Синтетическая природа фильма и монт</w:t>
            </w:r>
            <w:r w:rsidRPr="00EE6E11">
              <w:rPr>
                <w:rFonts w:ascii="Times New Roman" w:eastAsia="Times New Roman" w:hAnsi="Times New Roman" w:cs="Times New Roman"/>
                <w:color w:val="0D0D0D"/>
                <w:spacing w:val="7"/>
                <w:lang w:eastAsia="en-US" w:bidi="ar-SA"/>
              </w:rPr>
              <w:t xml:space="preserve">аж. Пространство и время в кино. </w:t>
            </w:r>
            <w:r w:rsidRPr="00EE6E11">
              <w:rPr>
                <w:rFonts w:ascii="Times New Roman" w:eastAsia="Times New Roman" w:hAnsi="Times New Roman" w:cs="Times New Roman"/>
                <w:color w:val="0D0D0D"/>
                <w:spacing w:val="4"/>
                <w:lang w:eastAsia="en-US" w:bidi="ar-SA"/>
              </w:rPr>
              <w:t>Художник и художественное творчество в кино. Художник в игро</w:t>
            </w:r>
            <w:r w:rsidRPr="00EE6E11">
              <w:rPr>
                <w:rFonts w:ascii="Times New Roman" w:eastAsia="Times New Roman" w:hAnsi="Times New Roman" w:cs="Times New Roman"/>
                <w:color w:val="0D0D0D"/>
                <w:spacing w:val="4"/>
                <w:lang w:eastAsia="en-US" w:bidi="ar-SA"/>
              </w:rPr>
              <w:softHyphen/>
            </w:r>
            <w:r w:rsidRPr="00EE6E11">
              <w:rPr>
                <w:rFonts w:ascii="Times New Roman" w:eastAsia="Times New Roman" w:hAnsi="Times New Roman" w:cs="Times New Roman"/>
                <w:color w:val="0D0D0D"/>
                <w:spacing w:val="2"/>
                <w:lang w:eastAsia="en-US" w:bidi="ar-SA"/>
              </w:rPr>
              <w:t xml:space="preserve">вом фильме. </w:t>
            </w:r>
            <w:r w:rsidRPr="00EE6E11">
              <w:rPr>
                <w:rFonts w:ascii="Times New Roman" w:eastAsia="Times New Roman" w:hAnsi="Times New Roman" w:cs="Times New Roman"/>
                <w:color w:val="0D0D0D"/>
                <w:spacing w:val="3"/>
                <w:lang w:eastAsia="en-US" w:bidi="ar-SA"/>
              </w:rPr>
              <w:t xml:space="preserve">От «большого» экрана к домашнему видео. Азбука киноязыка. </w:t>
            </w:r>
            <w:r w:rsidRPr="00EE6E11">
              <w:rPr>
                <w:rFonts w:ascii="Times New Roman" w:eastAsia="Times New Roman" w:hAnsi="Times New Roman" w:cs="Times New Roman"/>
                <w:color w:val="0D0D0D"/>
                <w:spacing w:val="4"/>
                <w:lang w:eastAsia="en-US" w:bidi="ar-SA"/>
              </w:rPr>
              <w:t>Бесконечный мир кинематографа.</w:t>
            </w:r>
          </w:p>
        </w:tc>
      </w:tr>
      <w:tr w:rsidR="00EE6E11" w:rsidRPr="00EE6E11" w:rsidTr="00EE6E11">
        <w:trPr>
          <w:trHeight w:val="319"/>
        </w:trPr>
        <w:tc>
          <w:tcPr>
            <w:tcW w:w="1045" w:type="dxa"/>
          </w:tcPr>
          <w:p w:rsidR="00EE6E11" w:rsidRPr="00EE6E11" w:rsidRDefault="00EE6E11" w:rsidP="00A10771">
            <w:pPr>
              <w:widowControl/>
              <w:numPr>
                <w:ilvl w:val="0"/>
                <w:numId w:val="218"/>
              </w:numPr>
              <w:spacing w:after="200"/>
              <w:ind w:right="170"/>
              <w:contextualSpacing/>
              <w:jc w:val="center"/>
              <w:rPr>
                <w:rFonts w:ascii="Times New Roman" w:eastAsia="Calibri" w:hAnsi="Times New Roman" w:cs="Times New Roman"/>
                <w:color w:val="0D0D0D"/>
                <w:lang w:eastAsia="en-US" w:bidi="ar-SA"/>
              </w:rPr>
            </w:pPr>
          </w:p>
        </w:tc>
        <w:tc>
          <w:tcPr>
            <w:tcW w:w="3349" w:type="dxa"/>
          </w:tcPr>
          <w:p w:rsidR="00EE6E11" w:rsidRPr="00EE6E11" w:rsidRDefault="00EE6E11" w:rsidP="00EE6E11">
            <w:pPr>
              <w:widowControl/>
              <w:shd w:val="clear" w:color="auto" w:fill="FFFFFF"/>
              <w:ind w:right="38"/>
              <w:contextualSpacing/>
              <w:rPr>
                <w:rFonts w:ascii="Times New Roman" w:eastAsia="Calibri" w:hAnsi="Times New Roman" w:cs="Times New Roman"/>
                <w:color w:val="0D0D0D"/>
                <w:lang w:eastAsia="en-US" w:bidi="ar-SA"/>
              </w:rPr>
            </w:pPr>
            <w:r w:rsidRPr="00EE6E11">
              <w:rPr>
                <w:rFonts w:ascii="Times New Roman" w:eastAsia="Times New Roman" w:hAnsi="Times New Roman" w:cs="Times New Roman"/>
                <w:bCs/>
                <w:color w:val="0D0D0D"/>
                <w:lang w:eastAsia="en-US" w:bidi="ar-SA"/>
              </w:rPr>
              <w:t>Телевидение — пространство культуры? Экран — искусство — зритель</w:t>
            </w:r>
          </w:p>
          <w:p w:rsidR="00EE6E11" w:rsidRPr="00EE6E11" w:rsidRDefault="00EE6E11" w:rsidP="00EE6E11">
            <w:pPr>
              <w:widowControl/>
              <w:contextualSpacing/>
              <w:rPr>
                <w:rFonts w:ascii="Times New Roman" w:eastAsia="Calibri" w:hAnsi="Times New Roman" w:cs="Times New Roman"/>
                <w:color w:val="0D0D0D"/>
                <w:lang w:eastAsia="en-US" w:bidi="ar-SA"/>
              </w:rPr>
            </w:pPr>
          </w:p>
        </w:tc>
        <w:tc>
          <w:tcPr>
            <w:tcW w:w="4536" w:type="dxa"/>
          </w:tcPr>
          <w:p w:rsidR="00EE6E11" w:rsidRPr="00EE6E11" w:rsidRDefault="00EE6E11" w:rsidP="00EE6E11">
            <w:pPr>
              <w:widowControl/>
              <w:shd w:val="clear" w:color="auto" w:fill="FFFFFF"/>
              <w:ind w:right="29"/>
              <w:contextualSpacing/>
              <w:jc w:val="both"/>
              <w:rPr>
                <w:rFonts w:ascii="Times New Roman" w:eastAsia="Calibri" w:hAnsi="Times New Roman" w:cs="Times New Roman"/>
                <w:color w:val="0D0D0D"/>
                <w:lang w:eastAsia="en-US" w:bidi="ar-SA"/>
              </w:rPr>
            </w:pPr>
            <w:r w:rsidRPr="00EE6E11">
              <w:rPr>
                <w:rFonts w:ascii="Times New Roman" w:eastAsia="Times New Roman" w:hAnsi="Times New Roman" w:cs="Times New Roman"/>
                <w:color w:val="0D0D0D"/>
                <w:spacing w:val="2"/>
                <w:lang w:eastAsia="en-US" w:bidi="ar-SA"/>
              </w:rPr>
              <w:t xml:space="preserve">Мир на экране: здесь и сейчас. Информационная и художественная </w:t>
            </w:r>
            <w:r w:rsidRPr="00EE6E11">
              <w:rPr>
                <w:rFonts w:ascii="Times New Roman" w:eastAsia="Times New Roman" w:hAnsi="Times New Roman" w:cs="Times New Roman"/>
                <w:color w:val="0D0D0D"/>
                <w:spacing w:val="3"/>
                <w:lang w:eastAsia="en-US" w:bidi="ar-SA"/>
              </w:rPr>
              <w:t xml:space="preserve">природа телевизионного изображения. </w:t>
            </w:r>
            <w:r w:rsidRPr="00EE6E11">
              <w:rPr>
                <w:rFonts w:ascii="Times New Roman" w:eastAsia="Times New Roman" w:hAnsi="Times New Roman" w:cs="Times New Roman"/>
                <w:color w:val="0D0D0D"/>
                <w:spacing w:val="1"/>
                <w:lang w:eastAsia="en-US" w:bidi="ar-SA"/>
              </w:rPr>
              <w:t>Телевидение и документальное кино. Телевизионная документалисти</w:t>
            </w:r>
            <w:r w:rsidRPr="00EE6E11">
              <w:rPr>
                <w:rFonts w:ascii="Times New Roman" w:eastAsia="Times New Roman" w:hAnsi="Times New Roman" w:cs="Times New Roman"/>
                <w:color w:val="0D0D0D"/>
                <w:spacing w:val="4"/>
                <w:lang w:eastAsia="en-US" w:bidi="ar-SA"/>
              </w:rPr>
              <w:t xml:space="preserve">ка: от видеосюжета до телерепортажа. </w:t>
            </w:r>
            <w:r w:rsidRPr="00EE6E11">
              <w:rPr>
                <w:rFonts w:ascii="Times New Roman" w:eastAsia="Times New Roman" w:hAnsi="Times New Roman" w:cs="Times New Roman"/>
                <w:color w:val="0D0D0D"/>
                <w:spacing w:val="6"/>
                <w:lang w:eastAsia="en-US" w:bidi="ar-SA"/>
              </w:rPr>
              <w:t xml:space="preserve">Киноглаз, или Жизнь врасплох. </w:t>
            </w:r>
            <w:r w:rsidRPr="00EE6E11">
              <w:rPr>
                <w:rFonts w:ascii="Times New Roman" w:eastAsia="Times New Roman" w:hAnsi="Times New Roman" w:cs="Times New Roman"/>
                <w:color w:val="0D0D0D"/>
                <w:spacing w:val="3"/>
                <w:lang w:eastAsia="en-US" w:bidi="ar-SA"/>
              </w:rPr>
              <w:t>Телевидение, Интернет... Что дальше? Современные формы экранного</w:t>
            </w:r>
            <w:r w:rsidRPr="00EE6E11">
              <w:rPr>
                <w:rFonts w:ascii="Times New Roman" w:eastAsia="Times New Roman" w:hAnsi="Times New Roman" w:cs="Times New Roman"/>
                <w:color w:val="0D0D0D"/>
                <w:spacing w:val="11"/>
                <w:lang w:eastAsia="en-US" w:bidi="ar-SA"/>
              </w:rPr>
              <w:t xml:space="preserve"> языка. </w:t>
            </w:r>
            <w:r w:rsidRPr="00EE6E11">
              <w:rPr>
                <w:rFonts w:ascii="Times New Roman" w:eastAsia="Times New Roman" w:hAnsi="Times New Roman" w:cs="Times New Roman"/>
                <w:color w:val="0D0D0D"/>
                <w:spacing w:val="6"/>
                <w:lang w:eastAsia="en-US" w:bidi="ar-SA"/>
              </w:rPr>
              <w:t>В царстве кривых зеркал, или Вечные истины искусства.</w:t>
            </w:r>
          </w:p>
          <w:p w:rsidR="00EE6E11" w:rsidRPr="00EE6E11" w:rsidRDefault="00EE6E11" w:rsidP="00EE6E11">
            <w:pPr>
              <w:widowControl/>
              <w:contextualSpacing/>
              <w:rPr>
                <w:rFonts w:ascii="Times New Roman" w:eastAsia="Calibri" w:hAnsi="Times New Roman" w:cs="Times New Roman"/>
                <w:color w:val="0D0D0D"/>
                <w:lang w:eastAsia="en-US" w:bidi="ar-SA"/>
              </w:rPr>
            </w:pPr>
          </w:p>
        </w:tc>
      </w:tr>
    </w:tbl>
    <w:p w:rsidR="00143CE4" w:rsidRDefault="00EE6E11" w:rsidP="00EE6E11">
      <w:pPr>
        <w:widowControl/>
        <w:shd w:val="clear" w:color="auto" w:fill="FFFFFF"/>
        <w:rPr>
          <w:rFonts w:ascii="Times New Roman" w:eastAsia="Times New Roman" w:hAnsi="Times New Roman" w:cs="Times New Roman"/>
          <w:b/>
          <w:lang w:bidi="ar-SA"/>
        </w:rPr>
      </w:pPr>
      <w:r w:rsidRPr="00EE6E11">
        <w:rPr>
          <w:rFonts w:ascii="Times New Roman" w:eastAsia="Times New Roman" w:hAnsi="Times New Roman" w:cs="Times New Roman"/>
          <w:b/>
          <w:lang w:bidi="ar-SA"/>
        </w:rPr>
        <w:t>2.2.17.</w:t>
      </w:r>
      <w:r>
        <w:rPr>
          <w:rFonts w:ascii="Times New Roman" w:eastAsia="Times New Roman" w:hAnsi="Times New Roman" w:cs="Times New Roman"/>
          <w:b/>
          <w:lang w:bidi="ar-SA"/>
        </w:rPr>
        <w:t xml:space="preserve"> Музыка</w:t>
      </w:r>
    </w:p>
    <w:p w:rsidR="00EE6E11" w:rsidRPr="00143CE4" w:rsidRDefault="00EE6E11" w:rsidP="00EE6E11">
      <w:pPr>
        <w:widowControl/>
        <w:shd w:val="clear" w:color="auto" w:fill="FFFFFF"/>
        <w:rPr>
          <w:rFonts w:ascii="Times New Roman" w:eastAsia="Times New Roman" w:hAnsi="Times New Roman" w:cs="Times New Roman"/>
          <w:b/>
          <w:lang w:bidi="ar-SA"/>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64"/>
      </w:tblGrid>
      <w:tr w:rsidR="00EE6E11" w:rsidRPr="00EE6E11" w:rsidTr="00EE6E11">
        <w:tc>
          <w:tcPr>
            <w:tcW w:w="5000" w:type="pct"/>
          </w:tcPr>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Что роднит музыку с литературой. Вокальная музыка. Рос</w:t>
            </w:r>
            <w:r w:rsidRPr="00EE6E11">
              <w:rPr>
                <w:rFonts w:ascii="Times New Roman" w:eastAsia="Calibri" w:hAnsi="Times New Roman" w:cs="Times New Roman"/>
                <w:color w:val="auto"/>
                <w:sz w:val="22"/>
                <w:szCs w:val="22"/>
                <w:lang w:bidi="ar-SA"/>
              </w:rPr>
              <w:softHyphen/>
              <w:t>сия, Россия, нет слова красивей... Песня русская в березах, пес</w:t>
            </w:r>
            <w:r w:rsidRPr="00EE6E11">
              <w:rPr>
                <w:rFonts w:ascii="Times New Roman" w:eastAsia="Calibri" w:hAnsi="Times New Roman" w:cs="Times New Roman"/>
                <w:color w:val="auto"/>
                <w:sz w:val="22"/>
                <w:szCs w:val="22"/>
                <w:lang w:bidi="ar-SA"/>
              </w:rPr>
              <w:softHyphen/>
              <w:t>ня русская в хлебах... Звучащие картины. Здесь мало услышать, здесь вслушаться нужно...</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Фольклор в музыке русских композиторов. Стучит, гремит Кикимора... Что за прелесть эти сказки...</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Жанры инструментальной и вокальной музыки. Мелоди</w:t>
            </w:r>
            <w:r w:rsidRPr="00EE6E11">
              <w:rPr>
                <w:rFonts w:ascii="Times New Roman" w:eastAsia="Calibri" w:hAnsi="Times New Roman" w:cs="Times New Roman"/>
                <w:color w:val="auto"/>
                <w:sz w:val="22"/>
                <w:szCs w:val="22"/>
                <w:lang w:bidi="ar-SA"/>
              </w:rPr>
              <w:softHyphen/>
              <w:t>ей одной звучат печаль и радость... Песнь моя летит с моль</w:t>
            </w:r>
            <w:r w:rsidRPr="00EE6E11">
              <w:rPr>
                <w:rFonts w:ascii="Times New Roman" w:eastAsia="Calibri" w:hAnsi="Times New Roman" w:cs="Times New Roman"/>
                <w:color w:val="auto"/>
                <w:sz w:val="22"/>
                <w:szCs w:val="22"/>
                <w:lang w:bidi="ar-SA"/>
              </w:rPr>
              <w:softHyphen/>
              <w:t>бою...</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Вторая жизнь песни. Живительный родник творчества.</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i/>
                <w:color w:val="auto"/>
                <w:sz w:val="22"/>
                <w:szCs w:val="22"/>
                <w:lang w:bidi="ar-SA"/>
              </w:rPr>
              <w:t xml:space="preserve">Раскрываются следующие содержательные линии: </w:t>
            </w:r>
            <w:r w:rsidRPr="00EE6E11">
              <w:rPr>
                <w:rFonts w:ascii="Times New Roman" w:eastAsia="Calibri" w:hAnsi="Times New Roman" w:cs="Times New Roman"/>
                <w:color w:val="auto"/>
                <w:sz w:val="22"/>
                <w:szCs w:val="22"/>
                <w:lang w:bidi="ar-SA"/>
              </w:rPr>
              <w:t>Сюже</w:t>
            </w:r>
            <w:r w:rsidRPr="00EE6E11">
              <w:rPr>
                <w:rFonts w:ascii="Times New Roman" w:eastAsia="Calibri" w:hAnsi="Times New Roman" w:cs="Times New Roman"/>
                <w:color w:val="auto"/>
                <w:sz w:val="22"/>
                <w:szCs w:val="22"/>
                <w:lang w:bidi="ar-SA"/>
              </w:rPr>
              <w:softHyphen/>
              <w:t>ты, темы, образы искусства. Интонационные особенности языка народной, профессиональной, религиозной музыки (музыка рус</w:t>
            </w:r>
            <w:r w:rsidRPr="00EE6E11">
              <w:rPr>
                <w:rFonts w:ascii="Times New Roman" w:eastAsia="Calibri" w:hAnsi="Times New Roman" w:cs="Times New Roman"/>
                <w:color w:val="auto"/>
                <w:sz w:val="22"/>
                <w:szCs w:val="22"/>
                <w:lang w:bidi="ar-SA"/>
              </w:rPr>
              <w:softHyphen/>
              <w:t>ская и зарубежная, старинная и современная). Специфика средств художественной выразительности каждого из искусств.</w:t>
            </w:r>
          </w:p>
          <w:p w:rsidR="00EE6E11" w:rsidRPr="00EE6E11" w:rsidRDefault="00EE6E11" w:rsidP="00EE6E11">
            <w:pPr>
              <w:widowControl/>
              <w:autoSpaceDE w:val="0"/>
              <w:autoSpaceDN w:val="0"/>
              <w:adjustRightInd w:val="0"/>
              <w:rPr>
                <w:rFonts w:ascii="Times New Roman" w:eastAsia="Calibri" w:hAnsi="Times New Roman" w:cs="Times New Roman"/>
                <w:i/>
                <w:color w:val="auto"/>
                <w:sz w:val="22"/>
                <w:szCs w:val="22"/>
                <w:lang w:bidi="ar-SA"/>
              </w:rPr>
            </w:pPr>
            <w:r w:rsidRPr="00EE6E11">
              <w:rPr>
                <w:rFonts w:ascii="Times New Roman" w:eastAsia="Calibri" w:hAnsi="Times New Roman" w:cs="Times New Roman"/>
                <w:i/>
                <w:color w:val="auto"/>
                <w:sz w:val="22"/>
                <w:szCs w:val="22"/>
                <w:lang w:bidi="ar-SA"/>
              </w:rPr>
              <w:t>Обобщение материала I четверти.</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Всю жизнь мою несу родину в душе... «Перезвоны». Зву</w:t>
            </w:r>
            <w:r w:rsidRPr="00EE6E11">
              <w:rPr>
                <w:rFonts w:ascii="Times New Roman" w:eastAsia="Calibri" w:hAnsi="Times New Roman" w:cs="Times New Roman"/>
                <w:color w:val="auto"/>
                <w:sz w:val="22"/>
                <w:szCs w:val="22"/>
                <w:lang w:bidi="ar-SA"/>
              </w:rPr>
              <w:softHyphen/>
              <w:t>чащие картины. Скажи, откуда ты приходишь, красота?</w:t>
            </w:r>
          </w:p>
          <w:p w:rsidR="00EE6E11" w:rsidRPr="00EE6E11" w:rsidRDefault="00EE6E11" w:rsidP="00EE6E11">
            <w:pPr>
              <w:widowControl/>
              <w:autoSpaceDE w:val="0"/>
              <w:autoSpaceDN w:val="0"/>
              <w:adjustRightInd w:val="0"/>
              <w:spacing w:before="19"/>
              <w:ind w:firstLine="283"/>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Писатели и поэты о музыке и музыкантах. Слово о мас</w:t>
            </w:r>
            <w:r w:rsidRPr="00EE6E11">
              <w:rPr>
                <w:rFonts w:ascii="Times New Roman" w:eastAsia="Calibri" w:hAnsi="Times New Roman" w:cs="Times New Roman"/>
                <w:color w:val="auto"/>
                <w:sz w:val="22"/>
                <w:szCs w:val="22"/>
                <w:lang w:bidi="ar-SA"/>
              </w:rPr>
              <w:softHyphen/>
              <w:t>тере. Гармонии задумчивый поэт. Ты, Моцарт, бог, и сам того не знаешь... Был он весь окутан тайной — черный гость...</w:t>
            </w:r>
          </w:p>
          <w:p w:rsidR="00EE6E11" w:rsidRPr="00EE6E11" w:rsidRDefault="00EE6E11" w:rsidP="00EE6E11">
            <w:pPr>
              <w:widowControl/>
              <w:autoSpaceDE w:val="0"/>
              <w:autoSpaceDN w:val="0"/>
              <w:adjustRightInd w:val="0"/>
              <w:spacing w:before="19"/>
              <w:ind w:firstLine="283"/>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Первое путешествие в музыкальный театр. Опера. Опер</w:t>
            </w:r>
            <w:r w:rsidRPr="00EE6E11">
              <w:rPr>
                <w:rFonts w:ascii="Times New Roman" w:eastAsia="Calibri" w:hAnsi="Times New Roman" w:cs="Times New Roman"/>
                <w:color w:val="auto"/>
                <w:sz w:val="22"/>
                <w:szCs w:val="22"/>
                <w:lang w:bidi="ar-SA"/>
              </w:rPr>
              <w:softHyphen/>
              <w:t>ная мозаика. Опера-былина «Садко». Звучащие картины. По</w:t>
            </w:r>
            <w:r w:rsidRPr="00EE6E11">
              <w:rPr>
                <w:rFonts w:ascii="Times New Roman" w:eastAsia="Calibri" w:hAnsi="Times New Roman" w:cs="Times New Roman"/>
                <w:color w:val="auto"/>
                <w:sz w:val="22"/>
                <w:szCs w:val="22"/>
                <w:lang w:bidi="ar-SA"/>
              </w:rPr>
              <w:softHyphen/>
              <w:t>клон вам, гости именитые, гости заморские!</w:t>
            </w:r>
          </w:p>
          <w:p w:rsidR="00EE6E11" w:rsidRPr="00EE6E11" w:rsidRDefault="00EE6E11" w:rsidP="00EE6E11">
            <w:pPr>
              <w:widowControl/>
              <w:autoSpaceDE w:val="0"/>
              <w:autoSpaceDN w:val="0"/>
              <w:adjustRightInd w:val="0"/>
              <w:ind w:firstLine="283"/>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Второе путешествие в музыкальный театр. Балет. Балет</w:t>
            </w:r>
            <w:r w:rsidRPr="00EE6E11">
              <w:rPr>
                <w:rFonts w:ascii="Times New Roman" w:eastAsia="Calibri" w:hAnsi="Times New Roman" w:cs="Times New Roman"/>
                <w:color w:val="auto"/>
                <w:sz w:val="22"/>
                <w:szCs w:val="22"/>
                <w:lang w:bidi="ar-SA"/>
              </w:rPr>
              <w:softHyphen/>
              <w:t>ная мозаика. Балет-сказка «Щелкунчик».</w:t>
            </w:r>
          </w:p>
          <w:p w:rsidR="00EE6E11" w:rsidRPr="00EE6E11" w:rsidRDefault="00EE6E11" w:rsidP="00EE6E11">
            <w:pPr>
              <w:widowControl/>
              <w:autoSpaceDE w:val="0"/>
              <w:autoSpaceDN w:val="0"/>
              <w:adjustRightInd w:val="0"/>
              <w:ind w:left="288"/>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Музыка в театре, кино, на телевидении.</w:t>
            </w:r>
          </w:p>
          <w:p w:rsidR="00EE6E11" w:rsidRPr="00EE6E11" w:rsidRDefault="00EE6E11" w:rsidP="00EE6E11">
            <w:pPr>
              <w:widowControl/>
              <w:autoSpaceDE w:val="0"/>
              <w:autoSpaceDN w:val="0"/>
              <w:adjustRightInd w:val="0"/>
              <w:ind w:left="283"/>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Третье путешествие в музыкальный театр. Мюзикл.</w:t>
            </w:r>
          </w:p>
          <w:p w:rsidR="00EE6E11" w:rsidRPr="00EE6E11" w:rsidRDefault="00EE6E11" w:rsidP="00EE6E11">
            <w:pPr>
              <w:widowControl/>
              <w:autoSpaceDE w:val="0"/>
              <w:autoSpaceDN w:val="0"/>
              <w:adjustRightInd w:val="0"/>
              <w:spacing w:before="5"/>
              <w:ind w:left="293"/>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Мир композитора.</w:t>
            </w:r>
          </w:p>
          <w:p w:rsidR="00EE6E11" w:rsidRPr="00EE6E11" w:rsidRDefault="00EE6E11" w:rsidP="00EE6E11">
            <w:pPr>
              <w:widowControl/>
              <w:autoSpaceDE w:val="0"/>
              <w:autoSpaceDN w:val="0"/>
              <w:adjustRightInd w:val="0"/>
              <w:ind w:firstLine="278"/>
              <w:rPr>
                <w:rFonts w:ascii="Times New Roman" w:eastAsia="Calibri" w:hAnsi="Times New Roman" w:cs="Times New Roman"/>
                <w:color w:val="auto"/>
                <w:sz w:val="22"/>
                <w:szCs w:val="22"/>
                <w:lang w:bidi="ar-SA"/>
              </w:rPr>
            </w:pPr>
            <w:r w:rsidRPr="00EE6E11">
              <w:rPr>
                <w:rFonts w:ascii="Times New Roman" w:eastAsia="Calibri" w:hAnsi="Times New Roman" w:cs="Times New Roman"/>
                <w:i/>
                <w:color w:val="auto"/>
                <w:sz w:val="22"/>
                <w:szCs w:val="22"/>
                <w:lang w:bidi="ar-SA"/>
              </w:rPr>
              <w:t xml:space="preserve">Раскрываются следующие содержательные линии: </w:t>
            </w:r>
            <w:r w:rsidRPr="00EE6E11">
              <w:rPr>
                <w:rFonts w:ascii="Times New Roman" w:eastAsia="Calibri" w:hAnsi="Times New Roman" w:cs="Times New Roman"/>
                <w:color w:val="auto"/>
                <w:sz w:val="22"/>
                <w:szCs w:val="22"/>
                <w:lang w:bidi="ar-SA"/>
              </w:rPr>
              <w:t>Симфо</w:t>
            </w:r>
            <w:r w:rsidRPr="00EE6E11">
              <w:rPr>
                <w:rFonts w:ascii="Times New Roman" w:eastAsia="Calibri" w:hAnsi="Times New Roman" w:cs="Times New Roman"/>
                <w:color w:val="auto"/>
                <w:sz w:val="22"/>
                <w:szCs w:val="22"/>
                <w:lang w:bidi="ar-SA"/>
              </w:rPr>
              <w:softHyphen/>
              <w:t>ния-действо. Кантата. Средства музыкальной выразительности. Хор. Симфонический оркестр. Певческие голоса. Струнные инструменты; челеста; флейта. Колокольность. Жанры фортепи</w:t>
            </w:r>
            <w:r w:rsidRPr="00EE6E11">
              <w:rPr>
                <w:rFonts w:ascii="Times New Roman" w:eastAsia="Calibri" w:hAnsi="Times New Roman" w:cs="Times New Roman"/>
                <w:color w:val="auto"/>
                <w:sz w:val="22"/>
                <w:szCs w:val="22"/>
                <w:lang w:bidi="ar-SA"/>
              </w:rPr>
              <w:softHyphen/>
              <w:t>анной музыки. Серенада для струнного оркестра. Реквием. При</w:t>
            </w:r>
            <w:r w:rsidRPr="00EE6E11">
              <w:rPr>
                <w:rFonts w:ascii="Times New Roman" w:eastAsia="Calibri" w:hAnsi="Times New Roman" w:cs="Times New Roman"/>
                <w:color w:val="auto"/>
                <w:sz w:val="22"/>
                <w:szCs w:val="22"/>
                <w:lang w:bidi="ar-SA"/>
              </w:rPr>
              <w:softHyphen/>
              <w:t>емы развития в музыке. Контраст интонаций.</w:t>
            </w:r>
          </w:p>
          <w:p w:rsidR="00EE6E11" w:rsidRPr="00EE6E11" w:rsidRDefault="00EE6E11" w:rsidP="00EE6E11">
            <w:pPr>
              <w:widowControl/>
              <w:autoSpaceDE w:val="0"/>
              <w:autoSpaceDN w:val="0"/>
              <w:adjustRightInd w:val="0"/>
              <w:ind w:firstLine="283"/>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Опера. Либретто. Увертюра. Ария, речитатив, хор, ансамбль. Инструментальные темы. Музыкальный и литературный портре</w:t>
            </w:r>
            <w:r w:rsidRPr="00EE6E11">
              <w:rPr>
                <w:rFonts w:ascii="Times New Roman" w:eastAsia="Calibri" w:hAnsi="Times New Roman" w:cs="Times New Roman"/>
                <w:color w:val="auto"/>
                <w:sz w:val="22"/>
                <w:szCs w:val="22"/>
                <w:lang w:bidi="ar-SA"/>
              </w:rPr>
              <w:softHyphen/>
              <w:t>ты. Выдающиеся исполнители (дирижеры, певцы).</w:t>
            </w:r>
          </w:p>
          <w:p w:rsidR="00EE6E11" w:rsidRPr="00EE6E11" w:rsidRDefault="00EE6E11" w:rsidP="00EE6E11">
            <w:pPr>
              <w:widowControl/>
              <w:autoSpaceDE w:val="0"/>
              <w:autoSpaceDN w:val="0"/>
              <w:adjustRightInd w:val="0"/>
              <w:ind w:left="307"/>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Балет. Либретто. Образ танца. Симфоническое развитие.</w:t>
            </w:r>
          </w:p>
          <w:p w:rsidR="00EE6E11" w:rsidRPr="00EE6E11" w:rsidRDefault="00EE6E11" w:rsidP="00EE6E11">
            <w:pPr>
              <w:widowControl/>
              <w:autoSpaceDE w:val="0"/>
              <w:autoSpaceDN w:val="0"/>
              <w:adjustRightInd w:val="0"/>
              <w:spacing w:before="5"/>
              <w:ind w:firstLine="283"/>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Музыкальный фильм. Литературный сценарий. Мюзикл. Му</w:t>
            </w:r>
            <w:r w:rsidRPr="00EE6E11">
              <w:rPr>
                <w:rFonts w:ascii="Times New Roman" w:eastAsia="Calibri" w:hAnsi="Times New Roman" w:cs="Times New Roman"/>
                <w:color w:val="auto"/>
                <w:sz w:val="22"/>
                <w:szCs w:val="22"/>
                <w:lang w:bidi="ar-SA"/>
              </w:rPr>
              <w:softHyphen/>
              <w:t>зыкальные и литературные жанры.</w:t>
            </w:r>
          </w:p>
          <w:p w:rsidR="00EE6E11" w:rsidRPr="00EE6E11" w:rsidRDefault="00EE6E11" w:rsidP="00EE6E11">
            <w:pPr>
              <w:widowControl/>
              <w:autoSpaceDE w:val="0"/>
              <w:autoSpaceDN w:val="0"/>
              <w:adjustRightInd w:val="0"/>
              <w:ind w:left="317"/>
              <w:rPr>
                <w:rFonts w:ascii="Times New Roman" w:eastAsia="Calibri" w:hAnsi="Times New Roman" w:cs="Times New Roman"/>
                <w:i/>
                <w:iCs/>
                <w:color w:val="auto"/>
                <w:sz w:val="22"/>
                <w:szCs w:val="22"/>
                <w:lang w:bidi="ar-SA"/>
              </w:rPr>
            </w:pPr>
            <w:r w:rsidRPr="00EE6E11">
              <w:rPr>
                <w:rFonts w:ascii="Times New Roman" w:eastAsia="Calibri" w:hAnsi="Times New Roman" w:cs="Times New Roman"/>
                <w:i/>
                <w:color w:val="auto"/>
                <w:sz w:val="22"/>
                <w:szCs w:val="22"/>
                <w:lang w:bidi="ar-SA"/>
              </w:rPr>
              <w:t xml:space="preserve">Обобщение материала II четверти. </w:t>
            </w:r>
            <w:r w:rsidRPr="00EE6E11">
              <w:rPr>
                <w:rFonts w:ascii="Times New Roman" w:eastAsia="Calibri" w:hAnsi="Times New Roman" w:cs="Times New Roman"/>
                <w:color w:val="auto"/>
                <w:sz w:val="22"/>
                <w:szCs w:val="22"/>
                <w:lang w:bidi="ar-SA"/>
              </w:rPr>
              <w:t>Музыкальный материал</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Родина. Н. Хрисаниди, слова В. Кзтанова. Красно сол</w:t>
            </w:r>
            <w:r w:rsidRPr="00EE6E11">
              <w:rPr>
                <w:rFonts w:ascii="Times New Roman" w:eastAsia="Calibri" w:hAnsi="Times New Roman" w:cs="Times New Roman"/>
                <w:color w:val="auto"/>
                <w:sz w:val="22"/>
                <w:szCs w:val="22"/>
                <w:lang w:bidi="ar-SA"/>
              </w:rPr>
              <w:softHyphen/>
              <w:t>нышко. П. Аедоницкий, слова И. Шаферана. Родная земля. Я. Дубравин, слова Е. Руженцева. Жаворонок. М. Глинка, сло</w:t>
            </w:r>
            <w:r w:rsidRPr="00EE6E11">
              <w:rPr>
                <w:rFonts w:ascii="Times New Roman" w:eastAsia="Calibri" w:hAnsi="Times New Roman" w:cs="Times New Roman"/>
                <w:color w:val="auto"/>
                <w:sz w:val="22"/>
                <w:szCs w:val="22"/>
                <w:lang w:bidi="ar-SA"/>
              </w:rPr>
              <w:softHyphen/>
              <w:t>ва Н. Кукольника. Моя Россия. Г. Струве, слова Н. Соловье</w:t>
            </w:r>
            <w:r w:rsidRPr="00EE6E11">
              <w:rPr>
                <w:rFonts w:ascii="Times New Roman" w:eastAsia="Calibri" w:hAnsi="Times New Roman" w:cs="Times New Roman"/>
                <w:color w:val="auto"/>
                <w:sz w:val="22"/>
                <w:szCs w:val="22"/>
                <w:lang w:bidi="ar-SA"/>
              </w:rPr>
              <w:softHyphen/>
              <w:t>вой. Во поле береза стояла; Я на камушке сижу; Заплетися, плетень; Уж ты, поле мое; Не одна-то ли во поле доро</w:t>
            </w:r>
            <w:r w:rsidRPr="00EE6E11">
              <w:rPr>
                <w:rFonts w:ascii="Times New Roman" w:eastAsia="Calibri" w:hAnsi="Times New Roman" w:cs="Times New Roman"/>
                <w:color w:val="auto"/>
                <w:sz w:val="22"/>
                <w:szCs w:val="22"/>
                <w:lang w:bidi="ar-SA"/>
              </w:rPr>
              <w:softHyphen/>
              <w:t>женька; Ах ты, ноченька и др., русские народные песни.</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Симфония № 4 (фрагмент финала). П. Чайковский. Пер Гюнт. Музыка к драме Г. Ибсена (фрагменты). Э. Григ.</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Осень. П. Чайковский, слова А. Плещеева. Осень. Ц. Кюи, слова А. Плещеева. Осенней песенки слова. В. Серебренников, слова В. Степанова.</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Песенка о словах. С. Старобинский, слова В. Вайнина.</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Горные вершины. А. Варламов, слова М. Лермонтова. Гор</w:t>
            </w:r>
            <w:r w:rsidRPr="00EE6E11">
              <w:rPr>
                <w:rFonts w:ascii="Times New Roman" w:eastAsia="Calibri" w:hAnsi="Times New Roman" w:cs="Times New Roman"/>
                <w:color w:val="auto"/>
                <w:sz w:val="22"/>
                <w:szCs w:val="22"/>
                <w:lang w:bidi="ar-SA"/>
              </w:rPr>
              <w:softHyphen/>
              <w:t>ные вершины. Рубинштейн, слова М. Лермонтова. Вокализ. С. Рахманинов. Вокализ. Ф. Абт. Романс. Из Му</w:t>
            </w:r>
            <w:r w:rsidRPr="00EE6E11">
              <w:rPr>
                <w:rFonts w:ascii="Times New Roman" w:eastAsia="Calibri" w:hAnsi="Times New Roman" w:cs="Times New Roman"/>
                <w:color w:val="auto"/>
                <w:sz w:val="22"/>
                <w:szCs w:val="22"/>
                <w:lang w:bidi="ar-SA"/>
              </w:rPr>
              <w:softHyphen/>
              <w:t>зыкальных иллюстраций к повести А. Пушкина «Метель» (фраг</w:t>
            </w:r>
            <w:r w:rsidRPr="00EE6E11">
              <w:rPr>
                <w:rFonts w:ascii="Times New Roman" w:eastAsia="Calibri" w:hAnsi="Times New Roman" w:cs="Times New Roman"/>
                <w:color w:val="auto"/>
                <w:sz w:val="22"/>
                <w:szCs w:val="22"/>
                <w:lang w:bidi="ar-SA"/>
              </w:rPr>
              <w:softHyphen/>
              <w:t>мент). Г. Свиридов.</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Кикимора. Сказание для симфонического оркестра (фраг</w:t>
            </w:r>
            <w:r w:rsidRPr="00EE6E11">
              <w:rPr>
                <w:rFonts w:ascii="Times New Roman" w:eastAsia="Calibri" w:hAnsi="Times New Roman" w:cs="Times New Roman"/>
                <w:color w:val="auto"/>
                <w:sz w:val="22"/>
                <w:szCs w:val="22"/>
                <w:lang w:bidi="ar-SA"/>
              </w:rPr>
              <w:softHyphen/>
              <w:t>менты). А. Лядов.</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Шехеразада. Симфоническая сюита (фрагменты). Н. Римский-Корсаков.</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Баркарола (Июнь). Из фортепианного цикла «Времена го</w:t>
            </w:r>
            <w:r w:rsidRPr="00EE6E11">
              <w:rPr>
                <w:rFonts w:ascii="Times New Roman" w:eastAsia="Calibri" w:hAnsi="Times New Roman" w:cs="Times New Roman"/>
                <w:color w:val="auto"/>
                <w:sz w:val="22"/>
                <w:szCs w:val="22"/>
                <w:lang w:bidi="ar-SA"/>
              </w:rPr>
              <w:softHyphen/>
              <w:t>да». П. Чайковский.</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Песня венецианского гондольера (№ 6). Из фортепианно</w:t>
            </w:r>
            <w:r w:rsidRPr="00EE6E11">
              <w:rPr>
                <w:rFonts w:ascii="Times New Roman" w:eastAsia="Calibri" w:hAnsi="Times New Roman" w:cs="Times New Roman"/>
                <w:color w:val="auto"/>
                <w:sz w:val="22"/>
                <w:szCs w:val="22"/>
                <w:lang w:bidi="ar-SA"/>
              </w:rPr>
              <w:softHyphen/>
              <w:t>го цикла «Песни без слов». Ф. Мендельсон. Венецианская ночь. М. Глинка, слова И. Козлова. Баркаро</w:t>
            </w:r>
            <w:r w:rsidRPr="00EE6E11">
              <w:rPr>
                <w:rFonts w:ascii="Times New Roman" w:eastAsia="Calibri" w:hAnsi="Times New Roman" w:cs="Times New Roman"/>
                <w:color w:val="auto"/>
                <w:sz w:val="22"/>
                <w:szCs w:val="22"/>
                <w:lang w:bidi="ar-SA"/>
              </w:rPr>
              <w:softHyphen/>
              <w:t>ла. Ф. Шуберт, слова Ф. Штольберга, перевод А. Плещеева. Концерт № 1 для фортепиано с оркестром ла). П. Чайковский. Веснянка, украинская «Проводы   Масленицы».   Сцена   из  оперы Н. Римский-Корсаков. Перезвоны. По прочтении В. Шукшина. С; для солистов, большого хора, гобоя и ударных (фрагменты*. В. Гаврилин.</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Снег идет. Из Маленькой кантаты. Г. Свиридов, слова Б. Пастернака. Запевка. Г. Свиридов, слова И. Северянина.Снег. Из вокального цикла «Земля». М. Славкин, слова Э. Фарджен, перевод М. Бородицкой и Г. Кружкова. Зима. Ц. Кюи, слова Е. Баратынского.Откуда приятный и нежный тот звон. Хор из оперы «Волшебная флейта». В.-А. Моцарт. Маленькая ночная сере</w:t>
            </w:r>
            <w:r w:rsidRPr="00EE6E11">
              <w:rPr>
                <w:rFonts w:ascii="Times New Roman" w:eastAsia="Calibri" w:hAnsi="Times New Roman" w:cs="Times New Roman"/>
                <w:color w:val="auto"/>
                <w:sz w:val="22"/>
                <w:szCs w:val="22"/>
                <w:lang w:bidi="ar-SA"/>
              </w:rPr>
              <w:softHyphen/>
              <w:t xml:space="preserve">нада (рондо). В.-А. Моцарт. </w:t>
            </w:r>
            <w:r w:rsidRPr="00EE6E11">
              <w:rPr>
                <w:rFonts w:ascii="Times New Roman" w:eastAsia="Calibri" w:hAnsi="Times New Roman" w:cs="Times New Roman"/>
                <w:color w:val="auto"/>
                <w:sz w:val="22"/>
                <w:szCs w:val="22"/>
                <w:lang w:val="en-US" w:bidi="ar-SA"/>
              </w:rPr>
              <w:t>Dona</w:t>
            </w:r>
            <w:r w:rsidRPr="00EE6E11">
              <w:rPr>
                <w:rFonts w:ascii="Times New Roman" w:eastAsia="Calibri" w:hAnsi="Times New Roman" w:cs="Times New Roman"/>
                <w:color w:val="auto"/>
                <w:sz w:val="22"/>
                <w:szCs w:val="22"/>
                <w:lang w:bidi="ar-SA"/>
              </w:rPr>
              <w:t xml:space="preserve"> </w:t>
            </w:r>
            <w:r w:rsidRPr="00EE6E11">
              <w:rPr>
                <w:rFonts w:ascii="Times New Roman" w:eastAsia="Calibri" w:hAnsi="Times New Roman" w:cs="Times New Roman"/>
                <w:color w:val="auto"/>
                <w:sz w:val="22"/>
                <w:szCs w:val="22"/>
                <w:lang w:val="en-US" w:bidi="ar-SA"/>
              </w:rPr>
              <w:t>nobis</w:t>
            </w:r>
            <w:r w:rsidRPr="00EE6E11">
              <w:rPr>
                <w:rFonts w:ascii="Times New Roman" w:eastAsia="Calibri" w:hAnsi="Times New Roman" w:cs="Times New Roman"/>
                <w:color w:val="auto"/>
                <w:sz w:val="22"/>
                <w:szCs w:val="22"/>
                <w:lang w:bidi="ar-SA"/>
              </w:rPr>
              <w:t xml:space="preserve"> расет. Канон. В.-А. Моцарт. Реквием (фрагменты). В.-А. Моцарт. </w:t>
            </w:r>
            <w:r w:rsidRPr="00EE6E11">
              <w:rPr>
                <w:rFonts w:ascii="Times New Roman" w:eastAsia="Calibri" w:hAnsi="Times New Roman" w:cs="Times New Roman"/>
                <w:color w:val="auto"/>
                <w:sz w:val="22"/>
                <w:szCs w:val="22"/>
                <w:lang w:val="en-US" w:bidi="ar-SA"/>
              </w:rPr>
              <w:t>Dignare</w:t>
            </w:r>
            <w:r w:rsidRPr="00EE6E11">
              <w:rPr>
                <w:rFonts w:ascii="Times New Roman" w:eastAsia="Calibri" w:hAnsi="Times New Roman" w:cs="Times New Roman"/>
                <w:color w:val="auto"/>
                <w:sz w:val="22"/>
                <w:szCs w:val="22"/>
                <w:lang w:bidi="ar-SA"/>
              </w:rPr>
              <w:t>. Г. Гендель.</w:t>
            </w:r>
          </w:p>
          <w:p w:rsidR="00EE6E11" w:rsidRPr="00EE6E11" w:rsidRDefault="00EE6E11" w:rsidP="00EE6E11">
            <w:pPr>
              <w:widowControl/>
              <w:autoSpaceDE w:val="0"/>
              <w:autoSpaceDN w:val="0"/>
              <w:adjustRightInd w:val="0"/>
              <w:ind w:firstLine="283"/>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Руслан и Людмила. Опера (фрагменты). М. Глинка. «Сказ</w:t>
            </w:r>
            <w:r w:rsidRPr="00EE6E11">
              <w:rPr>
                <w:rFonts w:ascii="Times New Roman" w:eastAsia="Calibri" w:hAnsi="Times New Roman" w:cs="Times New Roman"/>
                <w:color w:val="auto"/>
                <w:sz w:val="22"/>
                <w:szCs w:val="22"/>
                <w:lang w:bidi="ar-SA"/>
              </w:rPr>
              <w:softHyphen/>
              <w:t>ка о царе Салтане...» Опера (фрагменты). Н. Римский-Корса</w:t>
            </w:r>
            <w:r w:rsidRPr="00EE6E11">
              <w:rPr>
                <w:rFonts w:ascii="Times New Roman" w:eastAsia="Calibri" w:hAnsi="Times New Roman" w:cs="Times New Roman"/>
                <w:color w:val="auto"/>
                <w:sz w:val="22"/>
                <w:szCs w:val="22"/>
                <w:lang w:bidi="ar-SA"/>
              </w:rPr>
              <w:softHyphen/>
              <w:t>ков. Садко. Опера-былина (фрагменты). Н. Римский-Корсаков. Орфей и Эвридика. Опера (фрагменты). К. Глюк.</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Щелкунчик. Балет-феерия (фрагменты). П. Чайковский. Спящая красавица. Балет (фрагменты). П. Чайковский. Кошки. Мюзикл (фрагменты). Э.-Л. Уэббер.</w:t>
            </w:r>
          </w:p>
          <w:p w:rsidR="00EE6E11" w:rsidRPr="00EE6E11" w:rsidRDefault="00EE6E11" w:rsidP="00EE6E11">
            <w:pPr>
              <w:widowControl/>
              <w:autoSpaceDE w:val="0"/>
              <w:autoSpaceDN w:val="0"/>
              <w:adjustRightInd w:val="0"/>
              <w:ind w:firstLine="274"/>
              <w:rPr>
                <w:rFonts w:ascii="Times New Roman" w:eastAsia="Calibri" w:hAnsi="Times New Roman" w:cs="Times New Roman"/>
                <w:iCs/>
                <w:color w:val="auto"/>
                <w:sz w:val="22"/>
                <w:szCs w:val="22"/>
                <w:lang w:bidi="ar-SA"/>
              </w:rPr>
            </w:pPr>
            <w:r w:rsidRPr="00EE6E11">
              <w:rPr>
                <w:rFonts w:ascii="Times New Roman" w:eastAsia="Calibri" w:hAnsi="Times New Roman" w:cs="Times New Roman"/>
                <w:color w:val="auto"/>
                <w:sz w:val="22"/>
                <w:szCs w:val="22"/>
                <w:lang w:bidi="ar-SA"/>
              </w:rPr>
              <w:t>Песенка о прекрасных вещах. Из мюзикла «Звуки музыки». Р. Роджерс, слова О. Хаммерстайна, русский текст М. Подберезского. Дуэт лисы Алисы и кота Базилио. Из музыки к сказке «Буратино». Музыка и стихи Б. Окуджавы. Сэр, возьмите Алису с собой. Из музыке к сказке «Алиса в стране чудес»  Слова и музыка В. Высоцкого.</w:t>
            </w:r>
          </w:p>
        </w:tc>
      </w:tr>
      <w:tr w:rsidR="00EE6E11" w:rsidRPr="00EE6E11" w:rsidTr="00EE6E11">
        <w:trPr>
          <w:trHeight w:val="895"/>
        </w:trPr>
        <w:tc>
          <w:tcPr>
            <w:tcW w:w="5000" w:type="pct"/>
          </w:tcPr>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Что роднит музыку с изобразительным искусством.</w:t>
            </w:r>
          </w:p>
          <w:p w:rsidR="00EE6E11" w:rsidRPr="00EE6E11" w:rsidRDefault="00EE6E11" w:rsidP="00EE6E11">
            <w:pPr>
              <w:widowControl/>
              <w:autoSpaceDE w:val="0"/>
              <w:autoSpaceDN w:val="0"/>
              <w:adjustRightInd w:val="0"/>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Небесное и земное в звуках и красках. Три вечные стру</w:t>
            </w:r>
            <w:r w:rsidRPr="00EE6E11">
              <w:rPr>
                <w:rFonts w:ascii="Times New Roman" w:eastAsia="Calibri" w:hAnsi="Times New Roman" w:cs="Times New Roman"/>
                <w:color w:val="auto"/>
                <w:sz w:val="22"/>
                <w:szCs w:val="22"/>
                <w:lang w:bidi="ar-SA"/>
              </w:rPr>
              <w:softHyphen/>
              <w:t>ны: молитва, песнь, любовь... Любить. Молиться. Петь. Святое назначенье... В минуты музыки печальной... Есть сила благодат</w:t>
            </w:r>
            <w:r w:rsidRPr="00EE6E11">
              <w:rPr>
                <w:rFonts w:ascii="Times New Roman" w:eastAsia="Calibri" w:hAnsi="Times New Roman" w:cs="Times New Roman"/>
                <w:color w:val="auto"/>
                <w:sz w:val="22"/>
                <w:szCs w:val="22"/>
                <w:lang w:bidi="ar-SA"/>
              </w:rPr>
              <w:softHyphen/>
              <w:t>ная в созвучье слов живых...</w:t>
            </w:r>
          </w:p>
          <w:p w:rsidR="00EE6E11" w:rsidRPr="00EE6E11" w:rsidRDefault="00EE6E11" w:rsidP="00EE6E11">
            <w:pPr>
              <w:widowControl/>
              <w:autoSpaceDE w:val="0"/>
              <w:autoSpaceDN w:val="0"/>
              <w:adjustRightInd w:val="0"/>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Звать через прошлое к настоящему. Александр Невский. За отчий дом, за русский край... Ледовое побоище. После побо</w:t>
            </w:r>
            <w:r w:rsidRPr="00EE6E11">
              <w:rPr>
                <w:rFonts w:ascii="Times New Roman" w:eastAsia="Calibri" w:hAnsi="Times New Roman" w:cs="Times New Roman"/>
                <w:color w:val="auto"/>
                <w:sz w:val="22"/>
                <w:szCs w:val="22"/>
                <w:lang w:bidi="ar-SA"/>
              </w:rPr>
              <w:softHyphen/>
              <w:t>ища.</w:t>
            </w:r>
          </w:p>
          <w:p w:rsidR="00EE6E11" w:rsidRPr="00EE6E11" w:rsidRDefault="00EE6E11" w:rsidP="00EE6E11">
            <w:pPr>
              <w:widowControl/>
              <w:autoSpaceDE w:val="0"/>
              <w:autoSpaceDN w:val="0"/>
              <w:adjustRightInd w:val="0"/>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Музыкальная живопись и живописная музыка. Ты рас</w:t>
            </w:r>
            <w:r w:rsidRPr="00EE6E11">
              <w:rPr>
                <w:rFonts w:ascii="Times New Roman" w:eastAsia="Calibri" w:hAnsi="Times New Roman" w:cs="Times New Roman"/>
                <w:color w:val="auto"/>
                <w:sz w:val="22"/>
                <w:szCs w:val="22"/>
                <w:lang w:bidi="ar-SA"/>
              </w:rPr>
              <w:softHyphen/>
              <w:t>крой мне, природа, объятья... Мои помыслы — краски, мои краски — напевы... И это все — весенних дней приметы! Фореллен-квинтет. Дыхание русской песенности.</w:t>
            </w:r>
          </w:p>
          <w:p w:rsidR="00EE6E11" w:rsidRPr="00EE6E11" w:rsidRDefault="00EE6E11" w:rsidP="00EE6E11">
            <w:pPr>
              <w:widowControl/>
              <w:autoSpaceDE w:val="0"/>
              <w:autoSpaceDN w:val="0"/>
              <w:adjustRightInd w:val="0"/>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Колокольность в музыке и изобразительном искусстве. Весть святого торжества. Древний храм златой вершиной блещет ярко...</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Портрет в музыке и изобразительном искусстве. Звуки скрипки так дивно звучали... Неукротимым духом своим он по</w:t>
            </w:r>
            <w:r w:rsidRPr="00EE6E11">
              <w:rPr>
                <w:rFonts w:ascii="Times New Roman" w:eastAsia="Calibri" w:hAnsi="Times New Roman" w:cs="Times New Roman"/>
                <w:color w:val="auto"/>
                <w:sz w:val="22"/>
                <w:szCs w:val="22"/>
                <w:lang w:bidi="ar-SA"/>
              </w:rPr>
              <w:softHyphen/>
              <w:t>беждал зло.</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Волшебная палочка дирижера. Дирижеры мира.</w:t>
            </w:r>
          </w:p>
          <w:p w:rsidR="00EE6E11" w:rsidRPr="00EE6E11" w:rsidRDefault="00EE6E11" w:rsidP="00EE6E11">
            <w:pPr>
              <w:widowControl/>
              <w:autoSpaceDE w:val="0"/>
              <w:autoSpaceDN w:val="0"/>
              <w:adjustRightInd w:val="0"/>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Образы борьбы и победы в искусстве. О, душа моя, ныне — Бетховен с тобой! Земли решается судьба. Оркестр Бетховена играет...</w:t>
            </w:r>
          </w:p>
          <w:p w:rsidR="00EE6E11" w:rsidRPr="00EE6E11" w:rsidRDefault="00EE6E11" w:rsidP="00EE6E11">
            <w:pPr>
              <w:widowControl/>
              <w:autoSpaceDE w:val="0"/>
              <w:autoSpaceDN w:val="0"/>
              <w:adjustRightInd w:val="0"/>
              <w:spacing w:before="62"/>
              <w:ind w:firstLine="288"/>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i/>
                <w:color w:val="auto"/>
                <w:sz w:val="22"/>
                <w:szCs w:val="22"/>
                <w:lang w:bidi="ar-SA"/>
              </w:rPr>
              <w:t xml:space="preserve">Раскрываются следующие содержательные </w:t>
            </w:r>
            <w:r w:rsidRPr="00EE6E11">
              <w:rPr>
                <w:rFonts w:ascii="Times New Roman" w:eastAsia="Calibri" w:hAnsi="Times New Roman" w:cs="Times New Roman"/>
                <w:color w:val="auto"/>
                <w:sz w:val="22"/>
                <w:szCs w:val="22"/>
                <w:lang w:bidi="ar-SA"/>
              </w:rPr>
              <w:t xml:space="preserve">действие музыки с изобразительным искусством. Песенность. Знаменный распев. Песнопение. Пение </w:t>
            </w:r>
            <w:r w:rsidRPr="00EE6E11">
              <w:rPr>
                <w:rFonts w:ascii="Times New Roman" w:eastAsia="Calibri" w:hAnsi="Times New Roman" w:cs="Times New Roman"/>
                <w:color w:val="auto"/>
                <w:sz w:val="22"/>
                <w:szCs w:val="22"/>
                <w:lang w:val="en-US" w:bidi="ar-SA"/>
              </w:rPr>
              <w:t>a</w:t>
            </w:r>
            <w:r w:rsidRPr="00EE6E11">
              <w:rPr>
                <w:rFonts w:ascii="Times New Roman" w:eastAsia="Calibri" w:hAnsi="Times New Roman" w:cs="Times New Roman"/>
                <w:color w:val="auto"/>
                <w:sz w:val="22"/>
                <w:szCs w:val="22"/>
                <w:lang w:bidi="ar-SA"/>
              </w:rPr>
              <w:t xml:space="preserve"> </w:t>
            </w:r>
            <w:r w:rsidRPr="00EE6E11">
              <w:rPr>
                <w:rFonts w:ascii="Times New Roman" w:eastAsia="Calibri" w:hAnsi="Times New Roman" w:cs="Times New Roman"/>
                <w:color w:val="auto"/>
                <w:sz w:val="22"/>
                <w:szCs w:val="22"/>
                <w:lang w:val="en-US" w:bidi="ar-SA"/>
              </w:rPr>
              <w:t>capella</w:t>
            </w:r>
            <w:r w:rsidRPr="00EE6E11">
              <w:rPr>
                <w:rFonts w:ascii="Times New Roman" w:eastAsia="Calibri" w:hAnsi="Times New Roman" w:cs="Times New Roman"/>
                <w:color w:val="auto"/>
                <w:sz w:val="22"/>
                <w:szCs w:val="22"/>
                <w:lang w:bidi="ar-SA"/>
              </w:rPr>
              <w:t>. Солист. Ор</w:t>
            </w:r>
            <w:r w:rsidRPr="00EE6E11">
              <w:rPr>
                <w:rFonts w:ascii="Times New Roman" w:eastAsia="Calibri" w:hAnsi="Times New Roman" w:cs="Times New Roman"/>
                <w:color w:val="auto"/>
                <w:sz w:val="22"/>
                <w:szCs w:val="22"/>
                <w:lang w:bidi="ar-SA"/>
              </w:rPr>
              <w:softHyphen/>
              <w:t>ган.</w:t>
            </w:r>
          </w:p>
          <w:p w:rsidR="00EE6E11" w:rsidRPr="00EE6E11" w:rsidRDefault="00EE6E11" w:rsidP="00EE6E11">
            <w:pPr>
              <w:widowControl/>
              <w:autoSpaceDE w:val="0"/>
              <w:autoSpaceDN w:val="0"/>
              <w:adjustRightInd w:val="0"/>
              <w:ind w:firstLine="283"/>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Исторические события, картины природы, характеры, порт</w:t>
            </w:r>
            <w:r w:rsidRPr="00EE6E11">
              <w:rPr>
                <w:rFonts w:ascii="Times New Roman" w:eastAsia="Calibri" w:hAnsi="Times New Roman" w:cs="Times New Roman"/>
                <w:color w:val="auto"/>
                <w:sz w:val="22"/>
                <w:szCs w:val="22"/>
                <w:lang w:bidi="ar-SA"/>
              </w:rPr>
              <w:softHyphen/>
              <w:t>реты людей в различных видах искусства.</w:t>
            </w:r>
          </w:p>
          <w:p w:rsidR="00EE6E11" w:rsidRPr="00EE6E11" w:rsidRDefault="00EE6E11" w:rsidP="00EE6E11">
            <w:pPr>
              <w:widowControl/>
              <w:autoSpaceDE w:val="0"/>
              <w:autoSpaceDN w:val="0"/>
              <w:adjustRightInd w:val="0"/>
              <w:ind w:firstLine="283"/>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Кантата. Триптих. Трехчастная форма. Контраст. Повтор. Смешанный хор: сопрано, альты, тенора, басы. Выразительность и изобразительность. Песня-плач. Протяжная песня. Певческие голоса (меццо-сопрано).</w:t>
            </w:r>
          </w:p>
          <w:p w:rsidR="00EE6E11" w:rsidRPr="00EE6E11" w:rsidRDefault="00EE6E11" w:rsidP="00EE6E11">
            <w:pPr>
              <w:widowControl/>
              <w:autoSpaceDE w:val="0"/>
              <w:autoSpaceDN w:val="0"/>
              <w:adjustRightInd w:val="0"/>
              <w:ind w:firstLine="283"/>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Образ музыки разных эпох в изобразительном искусстве. Му</w:t>
            </w:r>
            <w:r w:rsidRPr="00EE6E11">
              <w:rPr>
                <w:rFonts w:ascii="Times New Roman" w:eastAsia="Calibri" w:hAnsi="Times New Roman" w:cs="Times New Roman"/>
                <w:color w:val="auto"/>
                <w:sz w:val="22"/>
                <w:szCs w:val="22"/>
                <w:lang w:bidi="ar-SA"/>
              </w:rPr>
              <w:softHyphen/>
              <w:t>зыкальная живопись и живописная музыка. Мелодия. Рисунок. Колорит. Ритм. Композиция. Линия. Палитра чувств. Гармония красок.</w:t>
            </w:r>
          </w:p>
          <w:p w:rsidR="00EE6E11" w:rsidRPr="00EE6E11" w:rsidRDefault="00EE6E11" w:rsidP="00EE6E11">
            <w:pPr>
              <w:widowControl/>
              <w:autoSpaceDE w:val="0"/>
              <w:autoSpaceDN w:val="0"/>
              <w:adjustRightInd w:val="0"/>
              <w:ind w:firstLine="283"/>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Квинтет. Прелюдия. Сюита. Фреска, орнамент. Тембры инструментов (арфа), оркестр.</w:t>
            </w:r>
          </w:p>
          <w:p w:rsidR="00EE6E11" w:rsidRPr="00EE6E11" w:rsidRDefault="00EE6E11" w:rsidP="00EE6E11">
            <w:pPr>
              <w:widowControl/>
              <w:autoSpaceDE w:val="0"/>
              <w:autoSpaceDN w:val="0"/>
              <w:adjustRightInd w:val="0"/>
              <w:ind w:firstLine="283"/>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Концертная симфония. Инструментальный концерт. Скрипка соло. Каприс. Интерпретация.</w:t>
            </w:r>
          </w:p>
          <w:p w:rsidR="00EE6E11" w:rsidRPr="00EE6E11" w:rsidRDefault="00EE6E11" w:rsidP="00EE6E11">
            <w:pPr>
              <w:widowControl/>
              <w:autoSpaceDE w:val="0"/>
              <w:autoSpaceDN w:val="0"/>
              <w:adjustRightInd w:val="0"/>
              <w:ind w:firstLine="278"/>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Роль дирижера в прочтении музыкального сочинения. Груп</w:t>
            </w:r>
            <w:r w:rsidRPr="00EE6E11">
              <w:rPr>
                <w:rFonts w:ascii="Times New Roman" w:eastAsia="Calibri" w:hAnsi="Times New Roman" w:cs="Times New Roman"/>
                <w:color w:val="auto"/>
                <w:sz w:val="22"/>
                <w:szCs w:val="22"/>
                <w:lang w:bidi="ar-SA"/>
              </w:rPr>
              <w:softHyphen/>
              <w:t>пы инструментов симфонического оркестра. Выдающиеся дири</w:t>
            </w:r>
            <w:r w:rsidRPr="00EE6E11">
              <w:rPr>
                <w:rFonts w:ascii="Times New Roman" w:eastAsia="Calibri" w:hAnsi="Times New Roman" w:cs="Times New Roman"/>
                <w:color w:val="auto"/>
                <w:sz w:val="22"/>
                <w:szCs w:val="22"/>
                <w:lang w:bidi="ar-SA"/>
              </w:rPr>
              <w:softHyphen/>
              <w:t>жеры.</w:t>
            </w:r>
          </w:p>
          <w:p w:rsidR="00EE6E11" w:rsidRPr="00EE6E11" w:rsidRDefault="00EE6E11" w:rsidP="00EE6E11">
            <w:pPr>
              <w:widowControl/>
              <w:autoSpaceDE w:val="0"/>
              <w:autoSpaceDN w:val="0"/>
              <w:adjustRightInd w:val="0"/>
              <w:ind w:firstLine="278"/>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Симфония. Главные темы. Финал. Эскиз. Этюд. Набросок. Зарисовка.</w:t>
            </w:r>
          </w:p>
          <w:p w:rsidR="00EE6E11" w:rsidRPr="00EE6E11" w:rsidRDefault="00EE6E11" w:rsidP="00EE6E11">
            <w:pPr>
              <w:widowControl/>
              <w:autoSpaceDE w:val="0"/>
              <w:autoSpaceDN w:val="0"/>
              <w:adjustRightInd w:val="0"/>
              <w:ind w:left="370"/>
              <w:rPr>
                <w:rFonts w:ascii="Times New Roman" w:eastAsia="Calibri" w:hAnsi="Times New Roman" w:cs="Times New Roman"/>
                <w:i/>
                <w:color w:val="auto"/>
                <w:sz w:val="22"/>
                <w:szCs w:val="22"/>
                <w:lang w:bidi="ar-SA"/>
              </w:rPr>
            </w:pPr>
            <w:r w:rsidRPr="00EE6E11">
              <w:rPr>
                <w:rFonts w:ascii="Times New Roman" w:eastAsia="Calibri" w:hAnsi="Times New Roman" w:cs="Times New Roman"/>
                <w:i/>
                <w:color w:val="auto"/>
                <w:sz w:val="22"/>
                <w:szCs w:val="22"/>
                <w:lang w:bidi="ar-SA"/>
              </w:rPr>
              <w:t>Обобщение материала III четверти.</w:t>
            </w:r>
          </w:p>
          <w:p w:rsidR="00EE6E11" w:rsidRPr="00EE6E11" w:rsidRDefault="00EE6E11" w:rsidP="00EE6E11">
            <w:pPr>
              <w:widowControl/>
              <w:autoSpaceDE w:val="0"/>
              <w:autoSpaceDN w:val="0"/>
              <w:adjustRightInd w:val="0"/>
              <w:ind w:left="36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Застывшая музыка. Содружество муз в храме.</w:t>
            </w:r>
          </w:p>
          <w:p w:rsidR="00EE6E11" w:rsidRPr="00EE6E11" w:rsidRDefault="00EE6E11" w:rsidP="00EE6E11">
            <w:pPr>
              <w:widowControl/>
              <w:autoSpaceDE w:val="0"/>
              <w:autoSpaceDN w:val="0"/>
              <w:adjustRightInd w:val="0"/>
              <w:ind w:firstLine="283"/>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Полифония в музыке и живописи. В музыке Баха слышат</w:t>
            </w:r>
            <w:r w:rsidRPr="00EE6E11">
              <w:rPr>
                <w:rFonts w:ascii="Times New Roman" w:eastAsia="Calibri" w:hAnsi="Times New Roman" w:cs="Times New Roman"/>
                <w:color w:val="auto"/>
                <w:sz w:val="22"/>
                <w:szCs w:val="22"/>
                <w:lang w:bidi="ar-SA"/>
              </w:rPr>
              <w:softHyphen/>
              <w:t>ся мелодии космоса...</w:t>
            </w:r>
          </w:p>
          <w:p w:rsidR="00EE6E11" w:rsidRPr="00EE6E11" w:rsidRDefault="00EE6E11" w:rsidP="00EE6E11">
            <w:pPr>
              <w:widowControl/>
              <w:autoSpaceDE w:val="0"/>
              <w:autoSpaceDN w:val="0"/>
              <w:adjustRightInd w:val="0"/>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Музыка на мольберте. Композитор-художник. Я полечу в далекие миры, край вечный красоты... Звучащие картины. Все</w:t>
            </w:r>
            <w:r w:rsidRPr="00EE6E11">
              <w:rPr>
                <w:rFonts w:ascii="Times New Roman" w:eastAsia="Calibri" w:hAnsi="Times New Roman" w:cs="Times New Roman"/>
                <w:color w:val="auto"/>
                <w:sz w:val="22"/>
                <w:szCs w:val="22"/>
                <w:lang w:bidi="ar-SA"/>
              </w:rPr>
              <w:softHyphen/>
              <w:t>ленная представляется мне большой симфонией...</w:t>
            </w:r>
          </w:p>
          <w:p w:rsidR="00EE6E11" w:rsidRPr="00EE6E11" w:rsidRDefault="00EE6E11" w:rsidP="00EE6E11">
            <w:pPr>
              <w:widowControl/>
              <w:autoSpaceDE w:val="0"/>
              <w:autoSpaceDN w:val="0"/>
              <w:adjustRightInd w:val="0"/>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Импрессионизм в музыке и живописи. Музыка ближе все</w:t>
            </w:r>
            <w:r w:rsidRPr="00EE6E11">
              <w:rPr>
                <w:rFonts w:ascii="Times New Roman" w:eastAsia="Calibri" w:hAnsi="Times New Roman" w:cs="Times New Roman"/>
                <w:color w:val="auto"/>
                <w:sz w:val="22"/>
                <w:szCs w:val="22"/>
                <w:lang w:bidi="ar-SA"/>
              </w:rPr>
              <w:softHyphen/>
              <w:t>го к природе... Звуки и запахи реют в вечернем воздухе.</w:t>
            </w:r>
          </w:p>
          <w:p w:rsidR="00EE6E11" w:rsidRPr="00EE6E11" w:rsidRDefault="00EE6E11" w:rsidP="00EE6E11">
            <w:pPr>
              <w:widowControl/>
              <w:autoSpaceDE w:val="0"/>
              <w:autoSpaceDN w:val="0"/>
              <w:adjustRightInd w:val="0"/>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О подвигах, о доблести, о славе. О тех, кто уже не придет никогда, — помните! Звучащие картины.</w:t>
            </w:r>
          </w:p>
          <w:p w:rsidR="00EE6E11" w:rsidRPr="00EE6E11" w:rsidRDefault="00EE6E11" w:rsidP="00EE6E11">
            <w:pPr>
              <w:widowControl/>
              <w:autoSpaceDE w:val="0"/>
              <w:autoSpaceDN w:val="0"/>
              <w:adjustRightInd w:val="0"/>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В каждой мимолетности вижу я миры... Прокофьев! Музы</w:t>
            </w:r>
            <w:r w:rsidRPr="00EE6E11">
              <w:rPr>
                <w:rFonts w:ascii="Times New Roman" w:eastAsia="Calibri" w:hAnsi="Times New Roman" w:cs="Times New Roman"/>
                <w:color w:val="auto"/>
                <w:sz w:val="22"/>
                <w:szCs w:val="22"/>
                <w:lang w:bidi="ar-SA"/>
              </w:rPr>
              <w:softHyphen/>
              <w:t>ка и молодость в расцвете... Музыкальная живопись Мусоргского.</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Мир композитора. С веком наравне.</w:t>
            </w:r>
          </w:p>
          <w:p w:rsidR="00EE6E11" w:rsidRPr="00EE6E11" w:rsidRDefault="00EE6E11" w:rsidP="00EE6E11">
            <w:pPr>
              <w:widowControl/>
              <w:autoSpaceDE w:val="0"/>
              <w:autoSpaceDN w:val="0"/>
              <w:adjustRightInd w:val="0"/>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i/>
                <w:color w:val="auto"/>
                <w:sz w:val="22"/>
                <w:szCs w:val="22"/>
                <w:lang w:bidi="ar-SA"/>
              </w:rPr>
              <w:t xml:space="preserve">Раскрываются следующие содержательные линии: </w:t>
            </w:r>
            <w:r w:rsidRPr="00EE6E11">
              <w:rPr>
                <w:rFonts w:ascii="Times New Roman" w:eastAsia="Calibri" w:hAnsi="Times New Roman" w:cs="Times New Roman"/>
                <w:color w:val="auto"/>
                <w:sz w:val="22"/>
                <w:szCs w:val="22"/>
                <w:lang w:bidi="ar-SA"/>
              </w:rPr>
              <w:t>Орган</w:t>
            </w:r>
            <w:r w:rsidRPr="00EE6E11">
              <w:rPr>
                <w:rFonts w:ascii="Times New Roman" w:eastAsia="Calibri" w:hAnsi="Times New Roman" w:cs="Times New Roman"/>
                <w:color w:val="auto"/>
                <w:sz w:val="22"/>
                <w:szCs w:val="22"/>
                <w:lang w:bidi="ar-SA"/>
              </w:rPr>
              <w:softHyphen/>
              <w:t xml:space="preserve">ная музыка. Хор </w:t>
            </w:r>
            <w:r w:rsidRPr="00EE6E11">
              <w:rPr>
                <w:rFonts w:ascii="Times New Roman" w:eastAsia="Calibri" w:hAnsi="Times New Roman" w:cs="Times New Roman"/>
                <w:color w:val="auto"/>
                <w:sz w:val="22"/>
                <w:szCs w:val="22"/>
                <w:lang w:val="en-US" w:bidi="ar-SA"/>
              </w:rPr>
              <w:t>a</w:t>
            </w:r>
            <w:r w:rsidRPr="00EE6E11">
              <w:rPr>
                <w:rFonts w:ascii="Times New Roman" w:eastAsia="Calibri" w:hAnsi="Times New Roman" w:cs="Times New Roman"/>
                <w:color w:val="auto"/>
                <w:sz w:val="22"/>
                <w:szCs w:val="22"/>
                <w:lang w:bidi="ar-SA"/>
              </w:rPr>
              <w:t xml:space="preserve"> </w:t>
            </w:r>
            <w:r w:rsidRPr="00EE6E11">
              <w:rPr>
                <w:rFonts w:ascii="Times New Roman" w:eastAsia="Calibri" w:hAnsi="Times New Roman" w:cs="Times New Roman"/>
                <w:color w:val="auto"/>
                <w:sz w:val="22"/>
                <w:szCs w:val="22"/>
                <w:lang w:val="en-US" w:bidi="ar-SA"/>
              </w:rPr>
              <w:t>capella</w:t>
            </w:r>
            <w:r w:rsidRPr="00EE6E11">
              <w:rPr>
                <w:rFonts w:ascii="Times New Roman" w:eastAsia="Calibri" w:hAnsi="Times New Roman" w:cs="Times New Roman"/>
                <w:color w:val="auto"/>
                <w:sz w:val="22"/>
                <w:szCs w:val="22"/>
                <w:lang w:bidi="ar-SA"/>
              </w:rPr>
              <w:t xml:space="preserve"> Католический собор. Православный храм. Духовная музыка. Светская музыка. Полифония. Фуга. Композиция. Форма. Музыкальная живопись. Живописная му</w:t>
            </w:r>
            <w:r w:rsidRPr="00EE6E11">
              <w:rPr>
                <w:rFonts w:ascii="Times New Roman" w:eastAsia="Calibri" w:hAnsi="Times New Roman" w:cs="Times New Roman"/>
                <w:color w:val="auto"/>
                <w:sz w:val="22"/>
                <w:szCs w:val="22"/>
                <w:lang w:bidi="ar-SA"/>
              </w:rPr>
              <w:softHyphen/>
              <w:t>зыка. Цветовая гамма. Звуковая палитра. Триптих. Соната. Имп</w:t>
            </w:r>
            <w:r w:rsidRPr="00EE6E11">
              <w:rPr>
                <w:rFonts w:ascii="Times New Roman" w:eastAsia="Calibri" w:hAnsi="Times New Roman" w:cs="Times New Roman"/>
                <w:color w:val="auto"/>
                <w:sz w:val="22"/>
                <w:szCs w:val="22"/>
                <w:lang w:bidi="ar-SA"/>
              </w:rPr>
              <w:softHyphen/>
              <w:t>рессионизм. Прелюдия. Сюита. Интерпретация. Джазовые рит</w:t>
            </w:r>
            <w:r w:rsidRPr="00EE6E11">
              <w:rPr>
                <w:rFonts w:ascii="Times New Roman" w:eastAsia="Calibri" w:hAnsi="Times New Roman" w:cs="Times New Roman"/>
                <w:color w:val="auto"/>
                <w:sz w:val="22"/>
                <w:szCs w:val="22"/>
                <w:lang w:bidi="ar-SA"/>
              </w:rPr>
              <w:softHyphen/>
              <w:t>мы. Язык искусства. Жанры музыкального и изобразительного искусства.</w:t>
            </w:r>
          </w:p>
          <w:p w:rsidR="00EE6E11" w:rsidRPr="00EE6E11" w:rsidRDefault="00EE6E11" w:rsidP="00EE6E11">
            <w:pPr>
              <w:widowControl/>
              <w:autoSpaceDE w:val="0"/>
              <w:autoSpaceDN w:val="0"/>
              <w:adjustRightInd w:val="0"/>
              <w:ind w:firstLine="283"/>
              <w:jc w:val="both"/>
              <w:rPr>
                <w:rFonts w:ascii="Times New Roman" w:eastAsia="Calibri" w:hAnsi="Times New Roman" w:cs="Times New Roman"/>
                <w:i/>
                <w:color w:val="auto"/>
                <w:sz w:val="22"/>
                <w:szCs w:val="22"/>
                <w:lang w:bidi="ar-SA"/>
              </w:rPr>
            </w:pPr>
            <w:r w:rsidRPr="00EE6E11">
              <w:rPr>
                <w:rFonts w:ascii="Times New Roman" w:eastAsia="Calibri" w:hAnsi="Times New Roman" w:cs="Times New Roman"/>
                <w:i/>
                <w:color w:val="auto"/>
                <w:sz w:val="22"/>
                <w:szCs w:val="22"/>
                <w:lang w:bidi="ar-SA"/>
              </w:rPr>
              <w:t>Обобщение материала IV четверти.</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 xml:space="preserve">Музыкальный материал </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Знаменный распев. Концерт № 3 для фортепиано с орке</w:t>
            </w:r>
            <w:r w:rsidRPr="00EE6E11">
              <w:rPr>
                <w:rFonts w:ascii="Times New Roman" w:eastAsia="Calibri" w:hAnsi="Times New Roman" w:cs="Times New Roman"/>
                <w:color w:val="auto"/>
                <w:sz w:val="22"/>
                <w:szCs w:val="22"/>
                <w:lang w:bidi="ar-SA"/>
              </w:rPr>
              <w:softHyphen/>
              <w:t>стром (1-я часть). С.Рахманинов. Богородиц Дево,</w:t>
            </w:r>
            <w:r w:rsidRPr="00EE6E11">
              <w:rPr>
                <w:rFonts w:ascii="Times New Roman" w:eastAsia="Calibri" w:hAnsi="Times New Roman" w:cs="Times New Roman"/>
                <w:i/>
                <w:color w:val="auto"/>
                <w:sz w:val="22"/>
                <w:szCs w:val="22"/>
                <w:lang w:bidi="ar-SA"/>
              </w:rPr>
              <w:t xml:space="preserve"> </w:t>
            </w:r>
            <w:r w:rsidRPr="00EE6E11">
              <w:rPr>
                <w:rFonts w:ascii="Times New Roman" w:eastAsia="Calibri" w:hAnsi="Times New Roman" w:cs="Times New Roman"/>
                <w:color w:val="auto"/>
                <w:sz w:val="22"/>
                <w:szCs w:val="22"/>
                <w:lang w:bidi="ar-SA"/>
              </w:rPr>
              <w:t>радуйся Из «Всенощного бдения». П. Чайковский. Богородице Дево,</w:t>
            </w:r>
            <w:r w:rsidRPr="00EE6E11">
              <w:rPr>
                <w:rFonts w:ascii="Times New Roman" w:eastAsia="Calibri" w:hAnsi="Times New Roman" w:cs="Times New Roman"/>
                <w:i/>
                <w:color w:val="auto"/>
                <w:sz w:val="22"/>
                <w:szCs w:val="22"/>
                <w:lang w:bidi="ar-SA"/>
              </w:rPr>
              <w:t xml:space="preserve"> </w:t>
            </w:r>
            <w:r w:rsidRPr="00EE6E11">
              <w:rPr>
                <w:rFonts w:ascii="Times New Roman" w:eastAsia="Calibri" w:hAnsi="Times New Roman" w:cs="Times New Roman"/>
                <w:color w:val="auto"/>
                <w:sz w:val="22"/>
                <w:szCs w:val="22"/>
                <w:lang w:bidi="ar-SA"/>
              </w:rPr>
              <w:t>радуйся. Из «Всенощного бдения». С. Рахманинов. Любовь святая. Из музыки к драме А. Н. Толстого  «Царь Федер Иоаннович». Г. Свиридов.</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Аве, Мария. Дж. Каччини. Аве, Мария. Ф. Шуберт   слова B.Скотта, перевод А. Плещеева. Аве, Мария.  И.-С. Бах -Ш. Гуно. Ледовое побоище (№ 5). Из кантаты «Александр Невский»C.Прокофьев. Островок. С. Рахманинов, слова К. Бальмонта (из П ли). Весенние воды. С. Рахманинов, слова Ф. Тютчева. Прелюдия соль мажор для фортепиано. С. Рахманинов. Прелюдия соль-диез минор для фортепиано. С. Рахманинов.</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Форель.   Ф. Шуберт,  слова Л. Шуберта,  русский текст B.</w:t>
            </w:r>
            <w:r w:rsidRPr="00EE6E11">
              <w:rPr>
                <w:rFonts w:ascii="Times New Roman" w:eastAsia="Calibri" w:hAnsi="Times New Roman" w:cs="Times New Roman"/>
                <w:color w:val="auto"/>
                <w:sz w:val="22"/>
                <w:szCs w:val="22"/>
                <w:lang w:bidi="ar-SA"/>
              </w:rPr>
              <w:tab/>
              <w:t>Костомарова. Форел-лен-квинтет. Ф. Шуберт.Рисунок. А. Куклин, слова С. Михалкова. Семь моих цвет</w:t>
            </w:r>
            <w:r w:rsidRPr="00EE6E11">
              <w:rPr>
                <w:rFonts w:ascii="Times New Roman" w:eastAsia="Calibri" w:hAnsi="Times New Roman" w:cs="Times New Roman"/>
                <w:color w:val="auto"/>
                <w:sz w:val="22"/>
                <w:szCs w:val="22"/>
                <w:lang w:bidi="ar-SA"/>
              </w:rPr>
              <w:softHyphen/>
              <w:t>ных карандашей. В. Серебренников, слова В. Степанова.</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Сюита-фантазия   для  двух   фортепиано   (фрагменты).C.</w:t>
            </w:r>
            <w:r w:rsidRPr="00EE6E11">
              <w:rPr>
                <w:rFonts w:ascii="Times New Roman" w:eastAsia="Calibri" w:hAnsi="Times New Roman" w:cs="Times New Roman"/>
                <w:color w:val="auto"/>
                <w:sz w:val="22"/>
                <w:szCs w:val="22"/>
                <w:lang w:bidi="ar-SA"/>
              </w:rPr>
              <w:tab/>
              <w:t>Рахманинов.</w:t>
            </w:r>
          </w:p>
          <w:p w:rsidR="00EE6E11" w:rsidRPr="00EE6E11" w:rsidRDefault="00EE6E11" w:rsidP="00EE6E11">
            <w:pPr>
              <w:widowControl/>
              <w:autoSpaceDE w:val="0"/>
              <w:autoSpaceDN w:val="0"/>
              <w:adjustRightInd w:val="0"/>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Фрески Софии Киевской. Концертная симфония для арфы с оркестром (фрагменты). В. Кикта.Чакона. Для скрипки соло (ре минор). И.-С. Бах. Каприс № 24. Для скрипки соло. Н. Паганини (классические и совре</w:t>
            </w:r>
            <w:r w:rsidRPr="00EE6E11">
              <w:rPr>
                <w:rFonts w:ascii="Times New Roman" w:eastAsia="Calibri" w:hAnsi="Times New Roman" w:cs="Times New Roman"/>
                <w:color w:val="auto"/>
                <w:sz w:val="22"/>
                <w:szCs w:val="22"/>
                <w:lang w:bidi="ar-SA"/>
              </w:rPr>
              <w:softHyphen/>
              <w:t xml:space="preserve">менные интерпретации). </w:t>
            </w:r>
            <w:r w:rsidRPr="00EE6E11">
              <w:rPr>
                <w:rFonts w:ascii="Times New Roman" w:eastAsia="Calibri" w:hAnsi="Times New Roman" w:cs="Times New Roman"/>
                <w:color w:val="auto"/>
                <w:sz w:val="22"/>
                <w:szCs w:val="22"/>
                <w:lang w:val="en-US" w:bidi="ar-SA"/>
              </w:rPr>
              <w:t>Concerto</w:t>
            </w:r>
            <w:r w:rsidRPr="00EE6E11">
              <w:rPr>
                <w:rFonts w:ascii="Times New Roman" w:eastAsia="Calibri" w:hAnsi="Times New Roman" w:cs="Times New Roman"/>
                <w:color w:val="auto"/>
                <w:sz w:val="22"/>
                <w:szCs w:val="22"/>
                <w:lang w:bidi="ar-SA"/>
              </w:rPr>
              <w:t xml:space="preserve"> </w:t>
            </w:r>
            <w:r w:rsidRPr="00EE6E11">
              <w:rPr>
                <w:rFonts w:ascii="Times New Roman" w:eastAsia="Calibri" w:hAnsi="Times New Roman" w:cs="Times New Roman"/>
                <w:color w:val="auto"/>
                <w:sz w:val="22"/>
                <w:szCs w:val="22"/>
                <w:lang w:val="en-US" w:bidi="ar-SA"/>
              </w:rPr>
              <w:t>grosso</w:t>
            </w:r>
            <w:r w:rsidRPr="00EE6E11">
              <w:rPr>
                <w:rFonts w:ascii="Times New Roman" w:eastAsia="Calibri" w:hAnsi="Times New Roman" w:cs="Times New Roman"/>
                <w:color w:val="auto"/>
                <w:sz w:val="22"/>
                <w:szCs w:val="22"/>
                <w:lang w:bidi="ar-SA"/>
              </w:rPr>
              <w:t>. Для двух скрипок, клавесина, подготовленного фортепиано и струнных (фрагмент). А. Шнитке.</w:t>
            </w:r>
          </w:p>
          <w:p w:rsidR="00EE6E11" w:rsidRPr="00EE6E11" w:rsidRDefault="00EE6E11" w:rsidP="00EE6E11">
            <w:pPr>
              <w:widowControl/>
              <w:autoSpaceDE w:val="0"/>
              <w:autoSpaceDN w:val="0"/>
              <w:adjustRightInd w:val="0"/>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Рапсодия на тему Паганини (фрагменты). С. Рахманинов. Вариации на тему Паганини (фрагменты). В. Лютославский.</w:t>
            </w:r>
          </w:p>
          <w:p w:rsidR="00EE6E11" w:rsidRPr="00EE6E11" w:rsidRDefault="00EE6E11" w:rsidP="00EE6E11">
            <w:pPr>
              <w:widowControl/>
              <w:autoSpaceDE w:val="0"/>
              <w:autoSpaceDN w:val="0"/>
              <w:adjustRightInd w:val="0"/>
              <w:spacing w:after="200"/>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Симфония № </w:t>
            </w:r>
            <w:r w:rsidRPr="00EE6E11">
              <w:rPr>
                <w:rFonts w:ascii="Times New Roman" w:eastAsia="Times New Roman" w:hAnsi="Times New Roman" w:cs="Times New Roman"/>
                <w:bCs/>
                <w:sz w:val="22"/>
                <w:szCs w:val="22"/>
                <w:lang w:bidi="ar-SA"/>
              </w:rPr>
              <w:t xml:space="preserve">5 </w:t>
            </w:r>
            <w:r w:rsidRPr="00EE6E11">
              <w:rPr>
                <w:rFonts w:ascii="Times New Roman" w:eastAsia="Times New Roman" w:hAnsi="Times New Roman" w:cs="Times New Roman"/>
                <w:sz w:val="22"/>
                <w:szCs w:val="22"/>
                <w:lang w:bidi="ar-SA"/>
              </w:rPr>
              <w:t xml:space="preserve">(фрагменты). Л. Бетховен. </w:t>
            </w:r>
            <w:r w:rsidRPr="00EE6E11">
              <w:rPr>
                <w:rFonts w:ascii="Times New Roman" w:eastAsia="Times New Roman" w:hAnsi="Times New Roman" w:cs="Times New Roman"/>
                <w:bCs/>
                <w:i/>
                <w:iCs/>
                <w:sz w:val="22"/>
                <w:szCs w:val="22"/>
                <w:lang w:bidi="ar-SA"/>
              </w:rPr>
              <w:t xml:space="preserve">Ария. </w:t>
            </w:r>
            <w:r w:rsidRPr="00EE6E11">
              <w:rPr>
                <w:rFonts w:ascii="Times New Roman" w:eastAsia="Times New Roman" w:hAnsi="Times New Roman" w:cs="Times New Roman"/>
                <w:sz w:val="22"/>
                <w:szCs w:val="22"/>
                <w:lang w:bidi="ar-SA"/>
              </w:rPr>
              <w:t xml:space="preserve">Из «Нотной тетради Анны Магдалены Бах». И.-С. Бах. </w:t>
            </w:r>
            <w:r w:rsidRPr="00EE6E11">
              <w:rPr>
                <w:rFonts w:ascii="Times New Roman" w:eastAsia="Times New Roman" w:hAnsi="Times New Roman" w:cs="Times New Roman"/>
                <w:bCs/>
                <w:i/>
                <w:iCs/>
                <w:sz w:val="22"/>
                <w:szCs w:val="22"/>
                <w:lang w:bidi="ar-SA"/>
              </w:rPr>
              <w:t xml:space="preserve">Маленькая прелюдия и фуга </w:t>
            </w:r>
            <w:r w:rsidRPr="00EE6E11">
              <w:rPr>
                <w:rFonts w:ascii="Times New Roman" w:eastAsia="Times New Roman" w:hAnsi="Times New Roman" w:cs="Times New Roman"/>
                <w:sz w:val="22"/>
                <w:szCs w:val="22"/>
                <w:lang w:bidi="ar-SA"/>
              </w:rPr>
              <w:t>для органа. И.-С. Бах.</w:t>
            </w:r>
          </w:p>
          <w:p w:rsidR="00EE6E11" w:rsidRPr="00EE6E11" w:rsidRDefault="00EE6E11" w:rsidP="00EE6E11">
            <w:pPr>
              <w:widowControl/>
              <w:autoSpaceDE w:val="0"/>
              <w:autoSpaceDN w:val="0"/>
              <w:adjustRightInd w:val="0"/>
              <w:spacing w:after="200"/>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Прелюдии </w:t>
            </w:r>
            <w:r w:rsidRPr="00EE6E11">
              <w:rPr>
                <w:rFonts w:ascii="Times New Roman" w:eastAsia="Times New Roman" w:hAnsi="Times New Roman" w:cs="Times New Roman"/>
                <w:sz w:val="22"/>
                <w:szCs w:val="22"/>
                <w:lang w:bidi="ar-SA"/>
              </w:rPr>
              <w:t xml:space="preserve">для фортепиано; </w:t>
            </w:r>
            <w:r w:rsidRPr="00EE6E11">
              <w:rPr>
                <w:rFonts w:ascii="Times New Roman" w:eastAsia="Times New Roman" w:hAnsi="Times New Roman" w:cs="Times New Roman"/>
                <w:bCs/>
                <w:i/>
                <w:iCs/>
                <w:sz w:val="22"/>
                <w:szCs w:val="22"/>
                <w:lang w:bidi="ar-SA"/>
              </w:rPr>
              <w:t xml:space="preserve">Море. </w:t>
            </w:r>
            <w:r w:rsidRPr="00EE6E11">
              <w:rPr>
                <w:rFonts w:ascii="Times New Roman" w:eastAsia="Times New Roman" w:hAnsi="Times New Roman" w:cs="Times New Roman"/>
                <w:sz w:val="22"/>
                <w:szCs w:val="22"/>
                <w:lang w:bidi="ar-SA"/>
              </w:rPr>
              <w:t>Симфоническая поэма (фрагменты). М. Чюрленис.</w:t>
            </w:r>
          </w:p>
          <w:p w:rsidR="00EE6E11" w:rsidRPr="00EE6E11" w:rsidRDefault="00EE6E11" w:rsidP="00EE6E11">
            <w:pPr>
              <w:widowControl/>
              <w:autoSpaceDE w:val="0"/>
              <w:autoSpaceDN w:val="0"/>
              <w:adjustRightInd w:val="0"/>
              <w:spacing w:after="200"/>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Наши дети. </w:t>
            </w:r>
            <w:r w:rsidRPr="00EE6E11">
              <w:rPr>
                <w:rFonts w:ascii="Times New Roman" w:eastAsia="Times New Roman" w:hAnsi="Times New Roman" w:cs="Times New Roman"/>
                <w:sz w:val="22"/>
                <w:szCs w:val="22"/>
                <w:lang w:bidi="ar-SA"/>
              </w:rPr>
              <w:t>Хор из «Реквиема». Д. Кабалевский, слова Р. Рождественского.</w:t>
            </w:r>
          </w:p>
          <w:p w:rsidR="00EE6E11" w:rsidRPr="00EE6E11" w:rsidRDefault="00EE6E11" w:rsidP="00EE6E11">
            <w:pPr>
              <w:widowControl/>
              <w:autoSpaceDE w:val="0"/>
              <w:autoSpaceDN w:val="0"/>
              <w:adjustRightInd w:val="0"/>
              <w:spacing w:after="200"/>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Лунный свет. </w:t>
            </w:r>
            <w:r w:rsidRPr="00EE6E11">
              <w:rPr>
                <w:rFonts w:ascii="Times New Roman" w:eastAsia="Times New Roman" w:hAnsi="Times New Roman" w:cs="Times New Roman"/>
                <w:sz w:val="22"/>
                <w:szCs w:val="22"/>
                <w:lang w:bidi="ar-SA"/>
              </w:rPr>
              <w:t xml:space="preserve">Из «Бергамасской сюиты»; </w:t>
            </w:r>
            <w:r w:rsidRPr="00EE6E11">
              <w:rPr>
                <w:rFonts w:ascii="Times New Roman" w:eastAsia="Times New Roman" w:hAnsi="Times New Roman" w:cs="Times New Roman"/>
                <w:bCs/>
                <w:i/>
                <w:iCs/>
                <w:sz w:val="22"/>
                <w:szCs w:val="22"/>
                <w:lang w:bidi="ar-SA"/>
              </w:rPr>
              <w:t xml:space="preserve">Звуки и запахи реют в вечернем воздухе. Девушка с волосами цвета льна. </w:t>
            </w:r>
            <w:r w:rsidRPr="00EE6E11">
              <w:rPr>
                <w:rFonts w:ascii="Times New Roman" w:eastAsia="Times New Roman" w:hAnsi="Times New Roman" w:cs="Times New Roman"/>
                <w:sz w:val="22"/>
                <w:szCs w:val="22"/>
                <w:lang w:bidi="ar-SA"/>
              </w:rPr>
              <w:t xml:space="preserve">Прелюдии; </w:t>
            </w:r>
            <w:r w:rsidRPr="00EE6E11">
              <w:rPr>
                <w:rFonts w:ascii="Times New Roman" w:eastAsia="Times New Roman" w:hAnsi="Times New Roman" w:cs="Times New Roman"/>
                <w:bCs/>
                <w:i/>
                <w:iCs/>
                <w:sz w:val="22"/>
                <w:szCs w:val="22"/>
                <w:lang w:bidi="ar-SA"/>
              </w:rPr>
              <w:t xml:space="preserve">Кукольный кэк-уок. </w:t>
            </w:r>
            <w:r w:rsidRPr="00EE6E11">
              <w:rPr>
                <w:rFonts w:ascii="Times New Roman" w:eastAsia="Times New Roman" w:hAnsi="Times New Roman" w:cs="Times New Roman"/>
                <w:sz w:val="22"/>
                <w:szCs w:val="22"/>
                <w:lang w:bidi="ar-SA"/>
              </w:rPr>
              <w:t xml:space="preserve">Из фортепианной сюиты «Детский уголок». К. Дебюсси. </w:t>
            </w:r>
            <w:r w:rsidRPr="00EE6E11">
              <w:rPr>
                <w:rFonts w:ascii="Times New Roman" w:eastAsia="Times New Roman" w:hAnsi="Times New Roman" w:cs="Times New Roman"/>
                <w:bCs/>
                <w:i/>
                <w:iCs/>
                <w:sz w:val="22"/>
                <w:szCs w:val="22"/>
                <w:lang w:bidi="ar-SA"/>
              </w:rPr>
              <w:t xml:space="preserve">Мимолетности № 1, </w:t>
            </w:r>
            <w:r w:rsidRPr="00EE6E11">
              <w:rPr>
                <w:rFonts w:ascii="Times New Roman" w:eastAsia="Times New Roman" w:hAnsi="Times New Roman" w:cs="Times New Roman"/>
                <w:i/>
                <w:iCs/>
                <w:sz w:val="22"/>
                <w:szCs w:val="22"/>
                <w:lang w:bidi="ar-SA"/>
              </w:rPr>
              <w:t xml:space="preserve">7, </w:t>
            </w:r>
            <w:r w:rsidRPr="00EE6E11">
              <w:rPr>
                <w:rFonts w:ascii="Times New Roman" w:eastAsia="Times New Roman" w:hAnsi="Times New Roman" w:cs="Times New Roman"/>
                <w:bCs/>
                <w:i/>
                <w:iCs/>
                <w:sz w:val="22"/>
                <w:szCs w:val="22"/>
                <w:lang w:bidi="ar-SA"/>
              </w:rPr>
              <w:t xml:space="preserve">10 </w:t>
            </w:r>
            <w:r w:rsidRPr="00EE6E11">
              <w:rPr>
                <w:rFonts w:ascii="Times New Roman" w:eastAsia="Times New Roman" w:hAnsi="Times New Roman" w:cs="Times New Roman"/>
                <w:sz w:val="22"/>
                <w:szCs w:val="22"/>
                <w:lang w:bidi="ar-SA"/>
              </w:rPr>
              <w:t>для фортепиано. С. Проко</w:t>
            </w:r>
            <w:r w:rsidRPr="00EE6E11">
              <w:rPr>
                <w:rFonts w:ascii="Times New Roman" w:eastAsia="Times New Roman" w:hAnsi="Times New Roman" w:cs="Times New Roman"/>
                <w:sz w:val="22"/>
                <w:szCs w:val="22"/>
                <w:lang w:bidi="ar-SA"/>
              </w:rPr>
              <w:softHyphen/>
              <w:t>фьев.</w:t>
            </w:r>
          </w:p>
          <w:p w:rsidR="00EE6E11" w:rsidRPr="00EE6E11" w:rsidRDefault="00EE6E11" w:rsidP="00EE6E11">
            <w:pPr>
              <w:widowControl/>
              <w:autoSpaceDE w:val="0"/>
              <w:autoSpaceDN w:val="0"/>
              <w:adjustRightInd w:val="0"/>
              <w:spacing w:after="200"/>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Маленький кузнечик. </w:t>
            </w:r>
            <w:r w:rsidRPr="00EE6E11">
              <w:rPr>
                <w:rFonts w:ascii="Times New Roman" w:eastAsia="Times New Roman" w:hAnsi="Times New Roman" w:cs="Times New Roman"/>
                <w:sz w:val="22"/>
                <w:szCs w:val="22"/>
                <w:lang w:bidi="ar-SA"/>
              </w:rPr>
              <w:t xml:space="preserve">В. Щукин, слова С. Козлова. </w:t>
            </w:r>
            <w:r w:rsidRPr="00EE6E11">
              <w:rPr>
                <w:rFonts w:ascii="Times New Roman" w:eastAsia="Times New Roman" w:hAnsi="Times New Roman" w:cs="Times New Roman"/>
                <w:bCs/>
                <w:i/>
                <w:iCs/>
                <w:sz w:val="22"/>
                <w:szCs w:val="22"/>
                <w:lang w:bidi="ar-SA"/>
              </w:rPr>
              <w:t xml:space="preserve">Парус алый. </w:t>
            </w:r>
            <w:r w:rsidRPr="00EE6E11">
              <w:rPr>
                <w:rFonts w:ascii="Times New Roman" w:eastAsia="Times New Roman" w:hAnsi="Times New Roman" w:cs="Times New Roman"/>
                <w:sz w:val="22"/>
                <w:szCs w:val="22"/>
                <w:lang w:bidi="ar-SA"/>
              </w:rPr>
              <w:t xml:space="preserve">А. Пахмутова, слова Н. Добронравова. </w:t>
            </w:r>
            <w:r w:rsidRPr="00EE6E11">
              <w:rPr>
                <w:rFonts w:ascii="Times New Roman" w:eastAsia="Times New Roman" w:hAnsi="Times New Roman" w:cs="Times New Roman"/>
                <w:bCs/>
                <w:i/>
                <w:iCs/>
                <w:sz w:val="22"/>
                <w:szCs w:val="22"/>
                <w:lang w:bidi="ar-SA"/>
              </w:rPr>
              <w:t xml:space="preserve">Тишина. </w:t>
            </w:r>
            <w:r w:rsidRPr="00EE6E11">
              <w:rPr>
                <w:rFonts w:ascii="Times New Roman" w:eastAsia="Times New Roman" w:hAnsi="Times New Roman" w:cs="Times New Roman"/>
                <w:sz w:val="22"/>
                <w:szCs w:val="22"/>
                <w:lang w:bidi="ar-SA"/>
              </w:rPr>
              <w:t xml:space="preserve">Е. Адлер, слова Е. Руженцева. </w:t>
            </w:r>
            <w:r w:rsidRPr="00EE6E11">
              <w:rPr>
                <w:rFonts w:ascii="Times New Roman" w:eastAsia="Times New Roman" w:hAnsi="Times New Roman" w:cs="Times New Roman"/>
                <w:bCs/>
                <w:i/>
                <w:iCs/>
                <w:sz w:val="22"/>
                <w:szCs w:val="22"/>
                <w:lang w:bidi="ar-SA"/>
              </w:rPr>
              <w:t xml:space="preserve">Музыка. </w:t>
            </w:r>
            <w:r w:rsidRPr="00EE6E11">
              <w:rPr>
                <w:rFonts w:ascii="Times New Roman" w:eastAsia="Times New Roman" w:hAnsi="Times New Roman" w:cs="Times New Roman"/>
                <w:sz w:val="22"/>
                <w:szCs w:val="22"/>
                <w:lang w:bidi="ar-SA"/>
              </w:rPr>
              <w:t xml:space="preserve">Г. Струве, слова И. Исаковой. </w:t>
            </w:r>
            <w:r w:rsidRPr="00EE6E11">
              <w:rPr>
                <w:rFonts w:ascii="Times New Roman" w:eastAsia="Times New Roman" w:hAnsi="Times New Roman" w:cs="Times New Roman"/>
                <w:bCs/>
                <w:i/>
                <w:iCs/>
                <w:sz w:val="22"/>
                <w:szCs w:val="22"/>
                <w:lang w:bidi="ar-SA"/>
              </w:rPr>
              <w:t xml:space="preserve">Рассвет на Москве-реке. </w:t>
            </w:r>
            <w:r w:rsidRPr="00EE6E11">
              <w:rPr>
                <w:rFonts w:ascii="Times New Roman" w:eastAsia="Times New Roman" w:hAnsi="Times New Roman" w:cs="Times New Roman"/>
                <w:sz w:val="22"/>
                <w:szCs w:val="22"/>
                <w:lang w:bidi="ar-SA"/>
              </w:rPr>
              <w:t>Вступление к опере «Хованщи</w:t>
            </w:r>
            <w:r w:rsidRPr="00EE6E11">
              <w:rPr>
                <w:rFonts w:ascii="Times New Roman" w:eastAsia="Times New Roman" w:hAnsi="Times New Roman" w:cs="Times New Roman"/>
                <w:sz w:val="22"/>
                <w:szCs w:val="22"/>
                <w:lang w:bidi="ar-SA"/>
              </w:rPr>
              <w:softHyphen/>
              <w:t xml:space="preserve">на»; </w:t>
            </w:r>
            <w:r w:rsidRPr="00EE6E11">
              <w:rPr>
                <w:rFonts w:ascii="Times New Roman" w:eastAsia="Times New Roman" w:hAnsi="Times New Roman" w:cs="Times New Roman"/>
                <w:bCs/>
                <w:i/>
                <w:iCs/>
                <w:sz w:val="22"/>
                <w:szCs w:val="22"/>
                <w:lang w:bidi="ar-SA"/>
              </w:rPr>
              <w:t xml:space="preserve">Картинки с выставки. </w:t>
            </w:r>
            <w:r w:rsidRPr="00EE6E11">
              <w:rPr>
                <w:rFonts w:ascii="Times New Roman" w:eastAsia="Times New Roman" w:hAnsi="Times New Roman" w:cs="Times New Roman"/>
                <w:sz w:val="22"/>
                <w:szCs w:val="22"/>
                <w:lang w:bidi="ar-SA"/>
              </w:rPr>
              <w:t>Сюита. М. Мусоргский (класси</w:t>
            </w:r>
            <w:r w:rsidRPr="00EE6E11">
              <w:rPr>
                <w:rFonts w:ascii="Times New Roman" w:eastAsia="Times New Roman" w:hAnsi="Times New Roman" w:cs="Times New Roman"/>
                <w:sz w:val="22"/>
                <w:szCs w:val="22"/>
                <w:lang w:bidi="ar-SA"/>
              </w:rPr>
              <w:softHyphen/>
              <w:t>ческие современные интерпретации).</w:t>
            </w:r>
          </w:p>
          <w:p w:rsidR="00EE6E11" w:rsidRPr="00EE6E11" w:rsidRDefault="00EE6E11" w:rsidP="00EE6E11">
            <w:pPr>
              <w:widowControl/>
              <w:autoSpaceDE w:val="0"/>
              <w:autoSpaceDN w:val="0"/>
              <w:adjustRightInd w:val="0"/>
              <w:spacing w:after="200"/>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Произведения изобразительного искусства </w:t>
            </w:r>
            <w:r w:rsidRPr="00EE6E11">
              <w:rPr>
                <w:rFonts w:ascii="Times New Roman" w:eastAsia="Times New Roman" w:hAnsi="Times New Roman" w:cs="Times New Roman"/>
                <w:bCs/>
                <w:i/>
                <w:iCs/>
                <w:sz w:val="22"/>
                <w:szCs w:val="22"/>
                <w:lang w:bidi="ar-SA"/>
              </w:rPr>
              <w:t xml:space="preserve">Чувство звука. </w:t>
            </w:r>
            <w:r w:rsidRPr="00EE6E11">
              <w:rPr>
                <w:rFonts w:ascii="Times New Roman" w:eastAsia="Times New Roman" w:hAnsi="Times New Roman" w:cs="Times New Roman"/>
                <w:sz w:val="22"/>
                <w:szCs w:val="22"/>
                <w:lang w:bidi="ar-SA"/>
              </w:rPr>
              <w:t xml:space="preserve">Я. Брейгель. </w:t>
            </w:r>
            <w:r w:rsidRPr="00EE6E11">
              <w:rPr>
                <w:rFonts w:ascii="Times New Roman" w:eastAsia="Times New Roman" w:hAnsi="Times New Roman" w:cs="Times New Roman"/>
                <w:bCs/>
                <w:i/>
                <w:iCs/>
                <w:sz w:val="22"/>
                <w:szCs w:val="22"/>
                <w:lang w:bidi="ar-SA"/>
              </w:rPr>
              <w:t xml:space="preserve">Сиверко. </w:t>
            </w:r>
            <w:r w:rsidRPr="00EE6E11">
              <w:rPr>
                <w:rFonts w:ascii="Times New Roman" w:eastAsia="Times New Roman" w:hAnsi="Times New Roman" w:cs="Times New Roman"/>
                <w:sz w:val="22"/>
                <w:szCs w:val="22"/>
                <w:lang w:bidi="ar-SA"/>
              </w:rPr>
              <w:t xml:space="preserve">И. Остроухов. </w:t>
            </w:r>
            <w:r w:rsidRPr="00EE6E11">
              <w:rPr>
                <w:rFonts w:ascii="Times New Roman" w:eastAsia="Times New Roman" w:hAnsi="Times New Roman" w:cs="Times New Roman"/>
                <w:bCs/>
                <w:i/>
                <w:iCs/>
                <w:sz w:val="22"/>
                <w:szCs w:val="22"/>
                <w:lang w:bidi="ar-SA"/>
              </w:rPr>
              <w:t>Пок</w:t>
            </w:r>
            <w:r w:rsidRPr="00EE6E11">
              <w:rPr>
                <w:rFonts w:ascii="Times New Roman" w:eastAsia="Times New Roman" w:hAnsi="Times New Roman" w:cs="Times New Roman"/>
                <w:bCs/>
                <w:i/>
                <w:iCs/>
                <w:sz w:val="22"/>
                <w:szCs w:val="22"/>
                <w:lang w:bidi="ar-SA"/>
              </w:rPr>
              <w:softHyphen/>
              <w:t xml:space="preserve">ров Пресвятой Богородицы. </w:t>
            </w:r>
            <w:r w:rsidRPr="00EE6E11">
              <w:rPr>
                <w:rFonts w:ascii="Times New Roman" w:eastAsia="Times New Roman" w:hAnsi="Times New Roman" w:cs="Times New Roman"/>
                <w:sz w:val="22"/>
                <w:szCs w:val="22"/>
                <w:lang w:bidi="ar-SA"/>
              </w:rPr>
              <w:t xml:space="preserve">Икона. </w:t>
            </w:r>
            <w:r w:rsidRPr="00EE6E11">
              <w:rPr>
                <w:rFonts w:ascii="Times New Roman" w:eastAsia="Times New Roman" w:hAnsi="Times New Roman" w:cs="Times New Roman"/>
                <w:bCs/>
                <w:i/>
                <w:iCs/>
                <w:sz w:val="22"/>
                <w:szCs w:val="22"/>
                <w:lang w:bidi="ar-SA"/>
              </w:rPr>
              <w:t xml:space="preserve">Троица. </w:t>
            </w:r>
            <w:r w:rsidRPr="00EE6E11">
              <w:rPr>
                <w:rFonts w:ascii="Times New Roman" w:eastAsia="Times New Roman" w:hAnsi="Times New Roman" w:cs="Times New Roman"/>
                <w:sz w:val="22"/>
                <w:szCs w:val="22"/>
                <w:lang w:bidi="ar-SA"/>
              </w:rPr>
              <w:t xml:space="preserve">А. Рублев. </w:t>
            </w:r>
            <w:r w:rsidRPr="00EE6E11">
              <w:rPr>
                <w:rFonts w:ascii="Times New Roman" w:eastAsia="Times New Roman" w:hAnsi="Times New Roman" w:cs="Times New Roman"/>
                <w:bCs/>
                <w:i/>
                <w:iCs/>
                <w:sz w:val="22"/>
                <w:szCs w:val="22"/>
                <w:lang w:bidi="ar-SA"/>
              </w:rPr>
              <w:t>Сикс</w:t>
            </w:r>
            <w:r w:rsidRPr="00EE6E11">
              <w:rPr>
                <w:rFonts w:ascii="Times New Roman" w:eastAsia="Times New Roman" w:hAnsi="Times New Roman" w:cs="Times New Roman"/>
                <w:bCs/>
                <w:i/>
                <w:iCs/>
                <w:sz w:val="22"/>
                <w:szCs w:val="22"/>
                <w:lang w:bidi="ar-SA"/>
              </w:rPr>
              <w:softHyphen/>
              <w:t xml:space="preserve">тинская мадонна. </w:t>
            </w:r>
            <w:r w:rsidRPr="00EE6E11">
              <w:rPr>
                <w:rFonts w:ascii="Times New Roman" w:eastAsia="Times New Roman" w:hAnsi="Times New Roman" w:cs="Times New Roman"/>
                <w:sz w:val="22"/>
                <w:szCs w:val="22"/>
                <w:lang w:bidi="ar-SA"/>
              </w:rPr>
              <w:t xml:space="preserve">Рафаэль. </w:t>
            </w:r>
            <w:r w:rsidRPr="00EE6E11">
              <w:rPr>
                <w:rFonts w:ascii="Times New Roman" w:eastAsia="Times New Roman" w:hAnsi="Times New Roman" w:cs="Times New Roman"/>
                <w:bCs/>
                <w:i/>
                <w:iCs/>
                <w:sz w:val="22"/>
                <w:szCs w:val="22"/>
                <w:lang w:bidi="ar-SA"/>
              </w:rPr>
              <w:t xml:space="preserve">Богородица Донская. </w:t>
            </w:r>
            <w:r w:rsidRPr="00EE6E11">
              <w:rPr>
                <w:rFonts w:ascii="Times New Roman" w:eastAsia="Times New Roman" w:hAnsi="Times New Roman" w:cs="Times New Roman"/>
                <w:sz w:val="22"/>
                <w:szCs w:val="22"/>
                <w:lang w:bidi="ar-SA"/>
              </w:rPr>
              <w:t>Ф. Грек.</w:t>
            </w:r>
            <w:r w:rsidRPr="00EE6E11">
              <w:rPr>
                <w:rFonts w:ascii="Times New Roman" w:eastAsia="Times New Roman" w:hAnsi="Times New Roman" w:cs="Times New Roman"/>
                <w:bCs/>
                <w:i/>
                <w:iCs/>
                <w:sz w:val="22"/>
                <w:szCs w:val="22"/>
                <w:lang w:bidi="ar-SA"/>
              </w:rPr>
              <w:t xml:space="preserve"> Святой князь Александр Невский. </w:t>
            </w:r>
            <w:r w:rsidRPr="00EE6E11">
              <w:rPr>
                <w:rFonts w:ascii="Times New Roman" w:eastAsia="Times New Roman" w:hAnsi="Times New Roman" w:cs="Times New Roman"/>
                <w:sz w:val="22"/>
                <w:szCs w:val="22"/>
                <w:lang w:bidi="ar-SA"/>
              </w:rPr>
              <w:t xml:space="preserve">Икона. </w:t>
            </w:r>
            <w:r w:rsidRPr="00EE6E11">
              <w:rPr>
                <w:rFonts w:ascii="Times New Roman" w:eastAsia="Times New Roman" w:hAnsi="Times New Roman" w:cs="Times New Roman"/>
                <w:bCs/>
                <w:i/>
                <w:iCs/>
                <w:sz w:val="22"/>
                <w:szCs w:val="22"/>
                <w:lang w:bidi="ar-SA"/>
              </w:rPr>
              <w:t xml:space="preserve">Александр Невский. </w:t>
            </w:r>
            <w:r w:rsidRPr="00EE6E11">
              <w:rPr>
                <w:rFonts w:ascii="Times New Roman" w:eastAsia="Times New Roman" w:hAnsi="Times New Roman" w:cs="Times New Roman"/>
                <w:sz w:val="22"/>
                <w:szCs w:val="22"/>
                <w:lang w:bidi="ar-SA"/>
              </w:rPr>
              <w:t xml:space="preserve">М. Нестеров. </w:t>
            </w:r>
            <w:r w:rsidRPr="00EE6E11">
              <w:rPr>
                <w:rFonts w:ascii="Times New Roman" w:eastAsia="Times New Roman" w:hAnsi="Times New Roman" w:cs="Times New Roman"/>
                <w:bCs/>
                <w:i/>
                <w:iCs/>
                <w:sz w:val="22"/>
                <w:szCs w:val="22"/>
                <w:lang w:bidi="ar-SA"/>
              </w:rPr>
              <w:t xml:space="preserve">Александр Невский. </w:t>
            </w:r>
            <w:r w:rsidRPr="00EE6E11">
              <w:rPr>
                <w:rFonts w:ascii="Times New Roman" w:eastAsia="Times New Roman" w:hAnsi="Times New Roman" w:cs="Times New Roman"/>
                <w:sz w:val="22"/>
                <w:szCs w:val="22"/>
                <w:lang w:bidi="ar-SA"/>
              </w:rPr>
              <w:t>Триптих: «Север</w:t>
            </w:r>
            <w:r w:rsidRPr="00EE6E11">
              <w:rPr>
                <w:rFonts w:ascii="Times New Roman" w:eastAsia="Times New Roman" w:hAnsi="Times New Roman" w:cs="Times New Roman"/>
                <w:sz w:val="22"/>
                <w:szCs w:val="22"/>
                <w:lang w:bidi="ar-SA"/>
              </w:rPr>
              <w:softHyphen/>
              <w:t>ная баллада», «Александр Невский», «Старинный сказ». П. Ко</w:t>
            </w:r>
            <w:r w:rsidRPr="00EE6E11">
              <w:rPr>
                <w:rFonts w:ascii="Times New Roman" w:eastAsia="Times New Roman" w:hAnsi="Times New Roman" w:cs="Times New Roman"/>
                <w:sz w:val="22"/>
                <w:szCs w:val="22"/>
                <w:lang w:bidi="ar-SA"/>
              </w:rPr>
              <w:softHyphen/>
              <w:t>рин.</w:t>
            </w:r>
          </w:p>
          <w:p w:rsidR="00EE6E11" w:rsidRPr="00EE6E11" w:rsidRDefault="00EE6E11" w:rsidP="00EE6E11">
            <w:pPr>
              <w:widowControl/>
              <w:autoSpaceDE w:val="0"/>
              <w:autoSpaceDN w:val="0"/>
              <w:adjustRightInd w:val="0"/>
              <w:spacing w:after="200"/>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Весенний этюд; Весна; Цветущие вишни; Дама в крес</w:t>
            </w:r>
            <w:r w:rsidRPr="00EE6E11">
              <w:rPr>
                <w:rFonts w:ascii="Times New Roman" w:eastAsia="Times New Roman" w:hAnsi="Times New Roman" w:cs="Times New Roman"/>
                <w:bCs/>
                <w:i/>
                <w:iCs/>
                <w:sz w:val="22"/>
                <w:szCs w:val="22"/>
                <w:lang w:bidi="ar-SA"/>
              </w:rPr>
              <w:softHyphen/>
              <w:t xml:space="preserve">ле; Водоем. </w:t>
            </w:r>
            <w:r w:rsidRPr="00EE6E11">
              <w:rPr>
                <w:rFonts w:ascii="Times New Roman" w:eastAsia="Times New Roman" w:hAnsi="Times New Roman" w:cs="Times New Roman"/>
                <w:sz w:val="22"/>
                <w:szCs w:val="22"/>
                <w:lang w:bidi="ar-SA"/>
              </w:rPr>
              <w:t xml:space="preserve">В. Борисов-Мусатов. </w:t>
            </w:r>
            <w:r w:rsidRPr="00EE6E11">
              <w:rPr>
                <w:rFonts w:ascii="Times New Roman" w:eastAsia="Times New Roman" w:hAnsi="Times New Roman" w:cs="Times New Roman"/>
                <w:bCs/>
                <w:i/>
                <w:iCs/>
                <w:sz w:val="22"/>
                <w:szCs w:val="22"/>
                <w:lang w:bidi="ar-SA"/>
              </w:rPr>
              <w:t xml:space="preserve">Пейзаж. </w:t>
            </w:r>
            <w:r w:rsidRPr="00EE6E11">
              <w:rPr>
                <w:rFonts w:ascii="Times New Roman" w:eastAsia="Times New Roman" w:hAnsi="Times New Roman" w:cs="Times New Roman"/>
                <w:sz w:val="22"/>
                <w:szCs w:val="22"/>
                <w:lang w:bidi="ar-SA"/>
              </w:rPr>
              <w:t xml:space="preserve">Д. Бурлюк. </w:t>
            </w:r>
            <w:r w:rsidRPr="00EE6E11">
              <w:rPr>
                <w:rFonts w:ascii="Times New Roman" w:eastAsia="Times New Roman" w:hAnsi="Times New Roman" w:cs="Times New Roman"/>
                <w:bCs/>
                <w:i/>
                <w:iCs/>
                <w:sz w:val="22"/>
                <w:szCs w:val="22"/>
                <w:lang w:bidi="ar-SA"/>
              </w:rPr>
              <w:t xml:space="preserve">Бурный ветер. </w:t>
            </w:r>
            <w:r w:rsidRPr="00EE6E11">
              <w:rPr>
                <w:rFonts w:ascii="Times New Roman" w:eastAsia="Times New Roman" w:hAnsi="Times New Roman" w:cs="Times New Roman"/>
                <w:sz w:val="22"/>
                <w:szCs w:val="22"/>
                <w:lang w:bidi="ar-SA"/>
              </w:rPr>
              <w:t xml:space="preserve">А. Рылов. </w:t>
            </w:r>
            <w:r w:rsidRPr="00EE6E11">
              <w:rPr>
                <w:rFonts w:ascii="Times New Roman" w:eastAsia="Times New Roman" w:hAnsi="Times New Roman" w:cs="Times New Roman"/>
                <w:bCs/>
                <w:i/>
                <w:iCs/>
                <w:sz w:val="22"/>
                <w:szCs w:val="22"/>
                <w:lang w:bidi="ar-SA"/>
              </w:rPr>
              <w:t xml:space="preserve">Формула весны. </w:t>
            </w:r>
            <w:r w:rsidRPr="00EE6E11">
              <w:rPr>
                <w:rFonts w:ascii="Times New Roman" w:eastAsia="Times New Roman" w:hAnsi="Times New Roman" w:cs="Times New Roman"/>
                <w:sz w:val="22"/>
                <w:szCs w:val="22"/>
                <w:lang w:bidi="ar-SA"/>
              </w:rPr>
              <w:t xml:space="preserve">П. Филонов. </w:t>
            </w:r>
            <w:r w:rsidRPr="00EE6E11">
              <w:rPr>
                <w:rFonts w:ascii="Times New Roman" w:eastAsia="Times New Roman" w:hAnsi="Times New Roman" w:cs="Times New Roman"/>
                <w:bCs/>
                <w:i/>
                <w:iCs/>
                <w:sz w:val="22"/>
                <w:szCs w:val="22"/>
                <w:lang w:bidi="ar-SA"/>
              </w:rPr>
              <w:t>Весна. Боль</w:t>
            </w:r>
            <w:r w:rsidRPr="00EE6E11">
              <w:rPr>
                <w:rFonts w:ascii="Times New Roman" w:eastAsia="Times New Roman" w:hAnsi="Times New Roman" w:cs="Times New Roman"/>
                <w:bCs/>
                <w:i/>
                <w:iCs/>
                <w:sz w:val="22"/>
                <w:szCs w:val="22"/>
                <w:lang w:bidi="ar-SA"/>
              </w:rPr>
              <w:softHyphen/>
              <w:t xml:space="preserve">шая вода. </w:t>
            </w:r>
            <w:r w:rsidRPr="00EE6E11">
              <w:rPr>
                <w:rFonts w:ascii="Times New Roman" w:eastAsia="Times New Roman" w:hAnsi="Times New Roman" w:cs="Times New Roman"/>
                <w:sz w:val="22"/>
                <w:szCs w:val="22"/>
                <w:lang w:bidi="ar-SA"/>
              </w:rPr>
              <w:t xml:space="preserve">И. Левитан. </w:t>
            </w:r>
            <w:r w:rsidRPr="00EE6E11">
              <w:rPr>
                <w:rFonts w:ascii="Times New Roman" w:eastAsia="Times New Roman" w:hAnsi="Times New Roman" w:cs="Times New Roman"/>
                <w:bCs/>
                <w:i/>
                <w:iCs/>
                <w:sz w:val="22"/>
                <w:szCs w:val="22"/>
                <w:lang w:bidi="ar-SA"/>
              </w:rPr>
              <w:t>Фрески собора Святой Софии в Киеве.</w:t>
            </w:r>
          </w:p>
          <w:p w:rsidR="00EE6E11" w:rsidRPr="00EE6E11" w:rsidRDefault="00EE6E11" w:rsidP="00EE6E11">
            <w:pPr>
              <w:widowControl/>
              <w:autoSpaceDE w:val="0"/>
              <w:autoSpaceDN w:val="0"/>
              <w:adjustRightInd w:val="0"/>
              <w:spacing w:after="200"/>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Портрет Н. Паганини. </w:t>
            </w:r>
            <w:r w:rsidRPr="00EE6E11">
              <w:rPr>
                <w:rFonts w:ascii="Times New Roman" w:eastAsia="Times New Roman" w:hAnsi="Times New Roman" w:cs="Times New Roman"/>
                <w:sz w:val="22"/>
                <w:szCs w:val="22"/>
                <w:lang w:bidi="ar-SA"/>
              </w:rPr>
              <w:t xml:space="preserve">Э. Делакруа. </w:t>
            </w:r>
            <w:r w:rsidRPr="00EE6E11">
              <w:rPr>
                <w:rFonts w:ascii="Times New Roman" w:eastAsia="Times New Roman" w:hAnsi="Times New Roman" w:cs="Times New Roman"/>
                <w:bCs/>
                <w:i/>
                <w:iCs/>
                <w:sz w:val="22"/>
                <w:szCs w:val="22"/>
                <w:lang w:bidi="ar-SA"/>
              </w:rPr>
              <w:t xml:space="preserve">Н. Паганини. </w:t>
            </w:r>
            <w:r w:rsidRPr="00EE6E11">
              <w:rPr>
                <w:rFonts w:ascii="Times New Roman" w:eastAsia="Times New Roman" w:hAnsi="Times New Roman" w:cs="Times New Roman"/>
                <w:sz w:val="22"/>
                <w:szCs w:val="22"/>
                <w:lang w:bidi="ar-SA"/>
              </w:rPr>
              <w:t>С. Ко</w:t>
            </w:r>
            <w:r w:rsidRPr="00EE6E11">
              <w:rPr>
                <w:rFonts w:ascii="Times New Roman" w:eastAsia="Times New Roman" w:hAnsi="Times New Roman" w:cs="Times New Roman"/>
                <w:sz w:val="22"/>
                <w:szCs w:val="22"/>
                <w:lang w:bidi="ar-SA"/>
              </w:rPr>
              <w:softHyphen/>
              <w:t xml:space="preserve">ненков. </w:t>
            </w:r>
            <w:r w:rsidRPr="00EE6E11">
              <w:rPr>
                <w:rFonts w:ascii="Times New Roman" w:eastAsia="Times New Roman" w:hAnsi="Times New Roman" w:cs="Times New Roman"/>
                <w:bCs/>
                <w:i/>
                <w:iCs/>
                <w:sz w:val="22"/>
                <w:szCs w:val="22"/>
                <w:lang w:bidi="ar-SA"/>
              </w:rPr>
              <w:t xml:space="preserve">Антракт. </w:t>
            </w:r>
            <w:r w:rsidRPr="00EE6E11">
              <w:rPr>
                <w:rFonts w:ascii="Times New Roman" w:eastAsia="Times New Roman" w:hAnsi="Times New Roman" w:cs="Times New Roman"/>
                <w:sz w:val="22"/>
                <w:szCs w:val="22"/>
                <w:lang w:bidi="ar-SA"/>
              </w:rPr>
              <w:t xml:space="preserve">Р. Дюфи. </w:t>
            </w:r>
            <w:r w:rsidRPr="00EE6E11">
              <w:rPr>
                <w:rFonts w:ascii="Times New Roman" w:eastAsia="Times New Roman" w:hAnsi="Times New Roman" w:cs="Times New Roman"/>
                <w:bCs/>
                <w:i/>
                <w:iCs/>
                <w:sz w:val="22"/>
                <w:szCs w:val="22"/>
                <w:lang w:bidi="ar-SA"/>
              </w:rPr>
              <w:t xml:space="preserve">Скрипка. </w:t>
            </w:r>
            <w:r w:rsidRPr="00EE6E11">
              <w:rPr>
                <w:rFonts w:ascii="Times New Roman" w:eastAsia="Times New Roman" w:hAnsi="Times New Roman" w:cs="Times New Roman"/>
                <w:sz w:val="22"/>
                <w:szCs w:val="22"/>
                <w:lang w:bidi="ar-SA"/>
              </w:rPr>
              <w:t xml:space="preserve">Р. Дюфи. </w:t>
            </w:r>
            <w:r w:rsidRPr="00EE6E11">
              <w:rPr>
                <w:rFonts w:ascii="Times New Roman" w:eastAsia="Times New Roman" w:hAnsi="Times New Roman" w:cs="Times New Roman"/>
                <w:bCs/>
                <w:i/>
                <w:iCs/>
                <w:sz w:val="22"/>
                <w:szCs w:val="22"/>
                <w:lang w:bidi="ar-SA"/>
              </w:rPr>
              <w:t xml:space="preserve">Скрипка. </w:t>
            </w:r>
            <w:r w:rsidRPr="00EE6E11">
              <w:rPr>
                <w:rFonts w:ascii="Times New Roman" w:eastAsia="Times New Roman" w:hAnsi="Times New Roman" w:cs="Times New Roman"/>
                <w:sz w:val="22"/>
                <w:szCs w:val="22"/>
                <w:lang w:bidi="ar-SA"/>
              </w:rPr>
              <w:t xml:space="preserve">И. Пуни. </w:t>
            </w:r>
            <w:r w:rsidRPr="00EE6E11">
              <w:rPr>
                <w:rFonts w:ascii="Times New Roman" w:eastAsia="Times New Roman" w:hAnsi="Times New Roman" w:cs="Times New Roman"/>
                <w:bCs/>
                <w:i/>
                <w:iCs/>
                <w:sz w:val="22"/>
                <w:szCs w:val="22"/>
                <w:lang w:bidi="ar-SA"/>
              </w:rPr>
              <w:t xml:space="preserve">Скрипка. </w:t>
            </w:r>
            <w:r w:rsidRPr="00EE6E11">
              <w:rPr>
                <w:rFonts w:ascii="Times New Roman" w:eastAsia="Times New Roman" w:hAnsi="Times New Roman" w:cs="Times New Roman"/>
                <w:sz w:val="22"/>
                <w:szCs w:val="22"/>
                <w:lang w:bidi="ar-SA"/>
              </w:rPr>
              <w:t xml:space="preserve">К. Петров-Водкин. </w:t>
            </w:r>
            <w:r w:rsidRPr="00EE6E11">
              <w:rPr>
                <w:rFonts w:ascii="Times New Roman" w:eastAsia="Times New Roman" w:hAnsi="Times New Roman" w:cs="Times New Roman"/>
                <w:bCs/>
                <w:i/>
                <w:iCs/>
                <w:sz w:val="22"/>
                <w:szCs w:val="22"/>
                <w:lang w:bidi="ar-SA"/>
              </w:rPr>
              <w:t xml:space="preserve">Скрипка. </w:t>
            </w:r>
            <w:r w:rsidRPr="00EE6E11">
              <w:rPr>
                <w:rFonts w:ascii="Times New Roman" w:eastAsia="Times New Roman" w:hAnsi="Times New Roman" w:cs="Times New Roman"/>
                <w:sz w:val="22"/>
                <w:szCs w:val="22"/>
                <w:lang w:bidi="ar-SA"/>
              </w:rPr>
              <w:t xml:space="preserve">Е. Рояк. </w:t>
            </w:r>
            <w:r w:rsidRPr="00EE6E11">
              <w:rPr>
                <w:rFonts w:ascii="Times New Roman" w:eastAsia="Times New Roman" w:hAnsi="Times New Roman" w:cs="Times New Roman"/>
                <w:bCs/>
                <w:i/>
                <w:iCs/>
                <w:sz w:val="22"/>
                <w:szCs w:val="22"/>
                <w:lang w:bidi="ar-SA"/>
              </w:rPr>
              <w:t>Сим</w:t>
            </w:r>
            <w:r w:rsidRPr="00EE6E11">
              <w:rPr>
                <w:rFonts w:ascii="Times New Roman" w:eastAsia="Times New Roman" w:hAnsi="Times New Roman" w:cs="Times New Roman"/>
                <w:bCs/>
                <w:i/>
                <w:iCs/>
                <w:sz w:val="22"/>
                <w:szCs w:val="22"/>
                <w:lang w:bidi="ar-SA"/>
              </w:rPr>
              <w:softHyphen/>
              <w:t xml:space="preserve">фония (скрипка). </w:t>
            </w:r>
            <w:r w:rsidRPr="00EE6E11">
              <w:rPr>
                <w:rFonts w:ascii="Times New Roman" w:eastAsia="Times New Roman" w:hAnsi="Times New Roman" w:cs="Times New Roman"/>
                <w:sz w:val="22"/>
                <w:szCs w:val="22"/>
                <w:lang w:bidi="ar-SA"/>
              </w:rPr>
              <w:t xml:space="preserve">М. Меньков. </w:t>
            </w:r>
            <w:r w:rsidRPr="00EE6E11">
              <w:rPr>
                <w:rFonts w:ascii="Times New Roman" w:eastAsia="Times New Roman" w:hAnsi="Times New Roman" w:cs="Times New Roman"/>
                <w:bCs/>
                <w:i/>
                <w:iCs/>
                <w:sz w:val="22"/>
                <w:szCs w:val="22"/>
                <w:lang w:bidi="ar-SA"/>
              </w:rPr>
              <w:t xml:space="preserve">Оркестр. </w:t>
            </w:r>
            <w:r w:rsidRPr="00EE6E11">
              <w:rPr>
                <w:rFonts w:ascii="Times New Roman" w:eastAsia="Times New Roman" w:hAnsi="Times New Roman" w:cs="Times New Roman"/>
                <w:sz w:val="22"/>
                <w:szCs w:val="22"/>
                <w:lang w:bidi="ar-SA"/>
              </w:rPr>
              <w:t xml:space="preserve">Л. Мууга. </w:t>
            </w:r>
            <w:r w:rsidRPr="00EE6E11">
              <w:rPr>
                <w:rFonts w:ascii="Times New Roman" w:eastAsia="Times New Roman" w:hAnsi="Times New Roman" w:cs="Times New Roman"/>
                <w:bCs/>
                <w:i/>
                <w:iCs/>
                <w:sz w:val="22"/>
                <w:szCs w:val="22"/>
                <w:lang w:bidi="ar-SA"/>
              </w:rPr>
              <w:t>Три музы</w:t>
            </w:r>
            <w:r w:rsidRPr="00EE6E11">
              <w:rPr>
                <w:rFonts w:ascii="Times New Roman" w:eastAsia="Times New Roman" w:hAnsi="Times New Roman" w:cs="Times New Roman"/>
                <w:bCs/>
                <w:i/>
                <w:iCs/>
                <w:sz w:val="22"/>
                <w:szCs w:val="22"/>
                <w:lang w:bidi="ar-SA"/>
              </w:rPr>
              <w:softHyphen/>
              <w:t xml:space="preserve">канта. </w:t>
            </w:r>
            <w:r w:rsidRPr="00EE6E11">
              <w:rPr>
                <w:rFonts w:ascii="Times New Roman" w:eastAsia="Times New Roman" w:hAnsi="Times New Roman" w:cs="Times New Roman"/>
                <w:sz w:val="22"/>
                <w:szCs w:val="22"/>
                <w:lang w:bidi="ar-SA"/>
              </w:rPr>
              <w:t>П. Пикассо.</w:t>
            </w:r>
          </w:p>
          <w:p w:rsidR="00EE6E11" w:rsidRPr="00EE6E11" w:rsidRDefault="00EE6E11" w:rsidP="00EE6E11">
            <w:pPr>
              <w:widowControl/>
              <w:autoSpaceDE w:val="0"/>
              <w:autoSpaceDN w:val="0"/>
              <w:adjustRightInd w:val="0"/>
              <w:spacing w:after="200"/>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Ника Самофракийская. Восставший раб. </w:t>
            </w:r>
            <w:r w:rsidRPr="00EE6E11">
              <w:rPr>
                <w:rFonts w:ascii="Times New Roman" w:eastAsia="Times New Roman" w:hAnsi="Times New Roman" w:cs="Times New Roman"/>
                <w:sz w:val="22"/>
                <w:szCs w:val="22"/>
                <w:lang w:bidi="ar-SA"/>
              </w:rPr>
              <w:t xml:space="preserve">Микеланджело. </w:t>
            </w:r>
            <w:r w:rsidRPr="00EE6E11">
              <w:rPr>
                <w:rFonts w:ascii="Times New Roman" w:eastAsia="Times New Roman" w:hAnsi="Times New Roman" w:cs="Times New Roman"/>
                <w:bCs/>
                <w:i/>
                <w:iCs/>
                <w:sz w:val="22"/>
                <w:szCs w:val="22"/>
                <w:lang w:bidi="ar-SA"/>
              </w:rPr>
              <w:t xml:space="preserve">Свобода, ведущая народ. </w:t>
            </w:r>
            <w:r w:rsidRPr="00EE6E11">
              <w:rPr>
                <w:rFonts w:ascii="Times New Roman" w:eastAsia="Times New Roman" w:hAnsi="Times New Roman" w:cs="Times New Roman"/>
                <w:sz w:val="22"/>
                <w:szCs w:val="22"/>
                <w:lang w:bidi="ar-SA"/>
              </w:rPr>
              <w:t>Э. Делакруа. Православные храмы и их внутреннее убранство.</w:t>
            </w:r>
          </w:p>
          <w:p w:rsidR="00EE6E11" w:rsidRPr="00EE6E11" w:rsidRDefault="00EE6E11" w:rsidP="00EE6E11">
            <w:pPr>
              <w:widowControl/>
              <w:autoSpaceDE w:val="0"/>
              <w:autoSpaceDN w:val="0"/>
              <w:adjustRightInd w:val="0"/>
              <w:spacing w:after="200"/>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Готические соборы и их внутреннее убранство.</w:t>
            </w:r>
          </w:p>
          <w:p w:rsidR="00EE6E11" w:rsidRPr="00EE6E11" w:rsidRDefault="00EE6E11" w:rsidP="00EE6E11">
            <w:pPr>
              <w:widowControl/>
              <w:autoSpaceDE w:val="0"/>
              <w:autoSpaceDN w:val="0"/>
              <w:adjustRightInd w:val="0"/>
              <w:spacing w:after="200"/>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Фуга. Сказка. Путешествие королевны. </w:t>
            </w:r>
            <w:r w:rsidRPr="00EE6E11">
              <w:rPr>
                <w:rFonts w:ascii="Times New Roman" w:eastAsia="Times New Roman" w:hAnsi="Times New Roman" w:cs="Times New Roman"/>
                <w:sz w:val="22"/>
                <w:szCs w:val="22"/>
                <w:lang w:bidi="ar-SA"/>
              </w:rPr>
              <w:t xml:space="preserve">Триптих; </w:t>
            </w:r>
            <w:r w:rsidRPr="00EE6E11">
              <w:rPr>
                <w:rFonts w:ascii="Times New Roman" w:eastAsia="Times New Roman" w:hAnsi="Times New Roman" w:cs="Times New Roman"/>
                <w:bCs/>
                <w:i/>
                <w:iCs/>
                <w:sz w:val="22"/>
                <w:szCs w:val="22"/>
                <w:lang w:bidi="ar-SA"/>
              </w:rPr>
              <w:t>Сона</w:t>
            </w:r>
            <w:r w:rsidRPr="00EE6E11">
              <w:rPr>
                <w:rFonts w:ascii="Times New Roman" w:eastAsia="Times New Roman" w:hAnsi="Times New Roman" w:cs="Times New Roman"/>
                <w:bCs/>
                <w:i/>
                <w:iCs/>
                <w:sz w:val="22"/>
                <w:szCs w:val="22"/>
                <w:lang w:bidi="ar-SA"/>
              </w:rPr>
              <w:softHyphen/>
              <w:t xml:space="preserve">та моря. </w:t>
            </w:r>
            <w:r w:rsidRPr="00EE6E11">
              <w:rPr>
                <w:rFonts w:ascii="Times New Roman" w:eastAsia="Times New Roman" w:hAnsi="Times New Roman" w:cs="Times New Roman"/>
                <w:sz w:val="22"/>
                <w:szCs w:val="22"/>
                <w:lang w:bidi="ar-SA"/>
              </w:rPr>
              <w:t>Триптих. М. Чюрленис.</w:t>
            </w:r>
          </w:p>
          <w:p w:rsidR="00EE6E11" w:rsidRPr="00EE6E11" w:rsidRDefault="00EE6E11" w:rsidP="00EE6E11">
            <w:pPr>
              <w:widowControl/>
              <w:autoSpaceDE w:val="0"/>
              <w:autoSpaceDN w:val="0"/>
              <w:adjustRightInd w:val="0"/>
              <w:spacing w:after="200"/>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Реквием. </w:t>
            </w:r>
            <w:r w:rsidRPr="00EE6E11">
              <w:rPr>
                <w:rFonts w:ascii="Times New Roman" w:eastAsia="Times New Roman" w:hAnsi="Times New Roman" w:cs="Times New Roman"/>
                <w:sz w:val="22"/>
                <w:szCs w:val="22"/>
                <w:lang w:bidi="ar-SA"/>
              </w:rPr>
              <w:t xml:space="preserve">Цикл гравюр; </w:t>
            </w:r>
            <w:r w:rsidRPr="00EE6E11">
              <w:rPr>
                <w:rFonts w:ascii="Times New Roman" w:eastAsia="Times New Roman" w:hAnsi="Times New Roman" w:cs="Times New Roman"/>
                <w:bCs/>
                <w:i/>
                <w:iCs/>
                <w:sz w:val="22"/>
                <w:szCs w:val="22"/>
                <w:lang w:bidi="ar-SA"/>
              </w:rPr>
              <w:t xml:space="preserve">Вечно живые. </w:t>
            </w:r>
            <w:r w:rsidRPr="00EE6E11">
              <w:rPr>
                <w:rFonts w:ascii="Times New Roman" w:eastAsia="Times New Roman" w:hAnsi="Times New Roman" w:cs="Times New Roman"/>
                <w:sz w:val="22"/>
                <w:szCs w:val="22"/>
                <w:lang w:bidi="ar-SA"/>
              </w:rPr>
              <w:t>Цикл гравюр. С. Красаускас.</w:t>
            </w:r>
          </w:p>
          <w:p w:rsidR="00EE6E11" w:rsidRPr="00EE6E11" w:rsidRDefault="00EE6E11" w:rsidP="00EE6E11">
            <w:pPr>
              <w:widowControl/>
              <w:autoSpaceDE w:val="0"/>
              <w:autoSpaceDN w:val="0"/>
              <w:adjustRightInd w:val="0"/>
              <w:spacing w:after="200"/>
              <w:rPr>
                <w:rFonts w:ascii="Times New Roman" w:eastAsia="Times New Roman" w:hAnsi="Times New Roman" w:cs="Times New Roman"/>
                <w:bCs/>
                <w:sz w:val="22"/>
                <w:szCs w:val="22"/>
                <w:lang w:bidi="ar-SA"/>
              </w:rPr>
            </w:pPr>
            <w:r w:rsidRPr="00EE6E11">
              <w:rPr>
                <w:rFonts w:ascii="Times New Roman" w:eastAsia="Times New Roman" w:hAnsi="Times New Roman" w:cs="Times New Roman"/>
                <w:bCs/>
                <w:i/>
                <w:iCs/>
                <w:sz w:val="22"/>
                <w:szCs w:val="22"/>
                <w:lang w:bidi="ar-SA"/>
              </w:rPr>
              <w:t xml:space="preserve">Впечатление. Восход солнца; Руанский собор в полдень. </w:t>
            </w:r>
            <w:r w:rsidRPr="00EE6E11">
              <w:rPr>
                <w:rFonts w:ascii="Times New Roman" w:eastAsia="Times New Roman" w:hAnsi="Times New Roman" w:cs="Times New Roman"/>
                <w:sz w:val="22"/>
                <w:szCs w:val="22"/>
                <w:lang w:bidi="ar-SA"/>
              </w:rPr>
              <w:t xml:space="preserve">К. Моне. </w:t>
            </w:r>
            <w:r w:rsidRPr="00EE6E11">
              <w:rPr>
                <w:rFonts w:ascii="Times New Roman" w:eastAsia="Times New Roman" w:hAnsi="Times New Roman" w:cs="Times New Roman"/>
                <w:bCs/>
                <w:i/>
                <w:iCs/>
                <w:sz w:val="22"/>
                <w:szCs w:val="22"/>
                <w:lang w:bidi="ar-SA"/>
              </w:rPr>
              <w:t xml:space="preserve">Морской пейзаж. </w:t>
            </w:r>
            <w:r w:rsidRPr="00EE6E11">
              <w:rPr>
                <w:rFonts w:ascii="Times New Roman" w:eastAsia="Times New Roman" w:hAnsi="Times New Roman" w:cs="Times New Roman"/>
                <w:sz w:val="22"/>
                <w:szCs w:val="22"/>
                <w:lang w:bidi="ar-SA"/>
              </w:rPr>
              <w:t xml:space="preserve">Э. Мане. </w:t>
            </w:r>
            <w:r w:rsidRPr="00EE6E11">
              <w:rPr>
                <w:rFonts w:ascii="Times New Roman" w:eastAsia="Times New Roman" w:hAnsi="Times New Roman" w:cs="Times New Roman"/>
                <w:bCs/>
                <w:i/>
                <w:iCs/>
                <w:sz w:val="22"/>
                <w:szCs w:val="22"/>
                <w:lang w:eastAsia="en-US" w:bidi="ar-SA"/>
              </w:rPr>
              <w:t xml:space="preserve">Музыкальная увертюра. Фиолетовый клин; Композиция. Казаки. </w:t>
            </w:r>
            <w:r w:rsidRPr="00EE6E11">
              <w:rPr>
                <w:rFonts w:ascii="Times New Roman" w:eastAsia="Times New Roman" w:hAnsi="Times New Roman" w:cs="Times New Roman"/>
                <w:sz w:val="22"/>
                <w:szCs w:val="22"/>
                <w:lang w:eastAsia="en-US" w:bidi="ar-SA"/>
              </w:rPr>
              <w:t>В. Кандинский.</w:t>
            </w:r>
          </w:p>
        </w:tc>
      </w:tr>
      <w:tr w:rsidR="00EE6E11" w:rsidRPr="00EE6E11" w:rsidTr="00EE6E11">
        <w:tc>
          <w:tcPr>
            <w:tcW w:w="5000" w:type="pct"/>
          </w:tcPr>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Удивительный мир музыкальных образов.</w:t>
            </w:r>
          </w:p>
          <w:p w:rsidR="00EE6E11" w:rsidRPr="00EE6E11" w:rsidRDefault="00EE6E11" w:rsidP="00EE6E11">
            <w:pPr>
              <w:widowControl/>
              <w:autoSpaceDE w:val="0"/>
              <w:autoSpaceDN w:val="0"/>
              <w:adjustRightInd w:val="0"/>
              <w:ind w:right="1152"/>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eastAsia="zh-CN" w:bidi="ar-SA"/>
              </w:rPr>
              <w:t>Образы романсов и песен русских композиторов.</w:t>
            </w:r>
            <w:r w:rsidRPr="00EE6E11">
              <w:rPr>
                <w:rFonts w:ascii="Times New Roman" w:eastAsia="Calibri" w:hAnsi="Times New Roman" w:cs="Times New Roman"/>
                <w:color w:val="auto"/>
                <w:spacing w:val="50"/>
                <w:sz w:val="22"/>
                <w:szCs w:val="22"/>
                <w:lang w:bidi="ar-SA"/>
              </w:rPr>
              <w:t xml:space="preserve"> </w:t>
            </w:r>
            <w:r w:rsidRPr="00EE6E11">
              <w:rPr>
                <w:rFonts w:ascii="Times New Roman" w:eastAsia="Calibri" w:hAnsi="Times New Roman" w:cs="Times New Roman"/>
                <w:color w:val="auto"/>
                <w:sz w:val="22"/>
                <w:szCs w:val="22"/>
                <w:lang w:bidi="ar-SA"/>
              </w:rPr>
              <w:t>Старин</w:t>
            </w:r>
            <w:r w:rsidRPr="00EE6E11">
              <w:rPr>
                <w:rFonts w:ascii="Times New Roman" w:eastAsia="Calibri" w:hAnsi="Times New Roman" w:cs="Times New Roman"/>
                <w:color w:val="auto"/>
                <w:sz w:val="22"/>
                <w:szCs w:val="22"/>
                <w:lang w:bidi="ar-SA"/>
              </w:rPr>
              <w:softHyphen/>
              <w:t>ный русский романс. Песня романс. Мир чарующих звуков Два музыкальных посвящения. «Я помню чудное мгновенье»' «И жизнь, и слезы, и любовь...». «Вальс-фантазия». Портрет в музыке и живописи. Картинная галерея. «Унящую даль...». Музыкальный образ и мастерство Картинная галерея.</w:t>
            </w:r>
          </w:p>
          <w:p w:rsidR="00EE6E11" w:rsidRPr="00EE6E11" w:rsidRDefault="00EE6E11" w:rsidP="00EE6E11">
            <w:pPr>
              <w:widowControl/>
              <w:autoSpaceDE w:val="0"/>
              <w:autoSpaceDN w:val="0"/>
              <w:adjustRightInd w:val="0"/>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Обряды и обычаи в фольклоре и творчестве композиторов. Песня в свадебном обряде. Сцены свадьбы в операх русских композиторов.</w:t>
            </w:r>
          </w:p>
          <w:p w:rsidR="00EE6E11" w:rsidRPr="00EE6E11" w:rsidRDefault="00EE6E11" w:rsidP="00EE6E11">
            <w:pPr>
              <w:widowControl/>
              <w:autoSpaceDE w:val="0"/>
              <w:autoSpaceDN w:val="0"/>
              <w:adjustRightInd w:val="0"/>
              <w:ind w:firstLine="283"/>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pacing w:val="50"/>
                <w:sz w:val="22"/>
                <w:szCs w:val="22"/>
                <w:lang w:bidi="ar-SA"/>
              </w:rPr>
              <w:t xml:space="preserve">Образы песен зарубежных композиторов. </w:t>
            </w:r>
            <w:r w:rsidRPr="00EE6E11">
              <w:rPr>
                <w:rFonts w:ascii="Times New Roman" w:eastAsia="Calibri" w:hAnsi="Times New Roman" w:cs="Times New Roman"/>
                <w:color w:val="auto"/>
                <w:sz w:val="22"/>
                <w:szCs w:val="22"/>
                <w:lang w:bidi="ar-SA"/>
              </w:rPr>
              <w:t>Искусство пре</w:t>
            </w:r>
            <w:r w:rsidRPr="00EE6E11">
              <w:rPr>
                <w:rFonts w:ascii="Times New Roman" w:eastAsia="Calibri" w:hAnsi="Times New Roman" w:cs="Times New Roman"/>
                <w:color w:val="auto"/>
                <w:sz w:val="22"/>
                <w:szCs w:val="22"/>
                <w:lang w:bidi="ar-SA"/>
              </w:rPr>
              <w:softHyphen/>
              <w:t>красного пения. Старинной песни мир. Песни Франца Шубер</w:t>
            </w:r>
            <w:r w:rsidRPr="00EE6E11">
              <w:rPr>
                <w:rFonts w:ascii="Times New Roman" w:eastAsia="Calibri" w:hAnsi="Times New Roman" w:cs="Times New Roman"/>
                <w:color w:val="auto"/>
                <w:sz w:val="22"/>
                <w:szCs w:val="22"/>
                <w:lang w:bidi="ar-SA"/>
              </w:rPr>
              <w:softHyphen/>
              <w:t>та. Баллада. «Лесной царь». Картинная галерея.</w:t>
            </w:r>
          </w:p>
          <w:p w:rsidR="00EE6E11" w:rsidRPr="00EE6E11" w:rsidRDefault="00EE6E11" w:rsidP="00EE6E11">
            <w:pPr>
              <w:widowControl/>
              <w:autoSpaceDE w:val="0"/>
              <w:autoSpaceDN w:val="0"/>
              <w:adjustRightInd w:val="0"/>
              <w:ind w:firstLine="283"/>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Раскрываются следующие содержательные линии: Лири</w:t>
            </w:r>
            <w:r w:rsidRPr="00EE6E11">
              <w:rPr>
                <w:rFonts w:ascii="Times New Roman" w:eastAsia="Calibri" w:hAnsi="Times New Roman" w:cs="Times New Roman"/>
                <w:color w:val="auto"/>
                <w:sz w:val="22"/>
                <w:szCs w:val="22"/>
                <w:lang w:bidi="ar-SA"/>
              </w:rPr>
              <w:softHyphen/>
              <w:t>ческие, эпические, драматические образы. Единство содержания и формы. Многообразие жанров вокальной музыки (песня, ро</w:t>
            </w:r>
            <w:r w:rsidRPr="00EE6E11">
              <w:rPr>
                <w:rFonts w:ascii="Times New Roman" w:eastAsia="Calibri" w:hAnsi="Times New Roman" w:cs="Times New Roman"/>
                <w:color w:val="auto"/>
                <w:sz w:val="22"/>
                <w:szCs w:val="22"/>
                <w:lang w:bidi="ar-SA"/>
              </w:rPr>
              <w:softHyphen/>
              <w:t>манс, баллада, баркарола, хоровой концерт, кантата и др.). Ро</w:t>
            </w:r>
            <w:r w:rsidRPr="00EE6E11">
              <w:rPr>
                <w:rFonts w:ascii="Times New Roman" w:eastAsia="Calibri" w:hAnsi="Times New Roman" w:cs="Times New Roman"/>
                <w:color w:val="auto"/>
                <w:sz w:val="22"/>
                <w:szCs w:val="22"/>
                <w:lang w:bidi="ar-SA"/>
              </w:rPr>
              <w:softHyphen/>
              <w:t>манс. Интонация. Музыкальная и поэтическая речь. Мелодия и аккомпанемент. Вариации. Рондо. Куплетная форма. Особен</w:t>
            </w:r>
            <w:r w:rsidRPr="00EE6E11">
              <w:rPr>
                <w:rFonts w:ascii="Times New Roman" w:eastAsia="Calibri" w:hAnsi="Times New Roman" w:cs="Times New Roman"/>
                <w:color w:val="auto"/>
                <w:sz w:val="22"/>
                <w:szCs w:val="22"/>
                <w:lang w:bidi="ar-SA"/>
              </w:rPr>
              <w:softHyphen/>
              <w:t>ности формы (вступление, кода, реприза, рефрен). Приемы раз</w:t>
            </w:r>
            <w:r w:rsidRPr="00EE6E11">
              <w:rPr>
                <w:rFonts w:ascii="Times New Roman" w:eastAsia="Calibri" w:hAnsi="Times New Roman" w:cs="Times New Roman"/>
                <w:color w:val="auto"/>
                <w:sz w:val="22"/>
                <w:szCs w:val="22"/>
                <w:lang w:bidi="ar-SA"/>
              </w:rPr>
              <w:softHyphen/>
              <w:t>вития. Повтор. Контраст. Выразительность. Изобразительность. Диалог. Песня, ария, хор в оперном спектакле. Речитатив. На</w:t>
            </w:r>
            <w:r w:rsidRPr="00EE6E11">
              <w:rPr>
                <w:rFonts w:ascii="Times New Roman" w:eastAsia="Calibri" w:hAnsi="Times New Roman" w:cs="Times New Roman"/>
                <w:color w:val="auto"/>
                <w:sz w:val="22"/>
                <w:szCs w:val="22"/>
                <w:lang w:bidi="ar-SA"/>
              </w:rPr>
              <w:softHyphen/>
              <w:t>родные напевы. Фразировка. Ритм. Оркестровка. Жанры народ</w:t>
            </w:r>
            <w:r w:rsidRPr="00EE6E11">
              <w:rPr>
                <w:rFonts w:ascii="Times New Roman" w:eastAsia="Calibri" w:hAnsi="Times New Roman" w:cs="Times New Roman"/>
                <w:color w:val="auto"/>
                <w:sz w:val="22"/>
                <w:szCs w:val="22"/>
                <w:lang w:bidi="ar-SA"/>
              </w:rPr>
              <w:softHyphen/>
              <w:t>ных песен. Мастерство исполнителя. Бельканто. Развитие образа.</w:t>
            </w:r>
          </w:p>
          <w:p w:rsidR="00EE6E11" w:rsidRPr="00EE6E11" w:rsidRDefault="00EE6E11" w:rsidP="00EE6E11">
            <w:pPr>
              <w:widowControl/>
              <w:autoSpaceDE w:val="0"/>
              <w:autoSpaceDN w:val="0"/>
              <w:adjustRightInd w:val="0"/>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z w:val="22"/>
                <w:szCs w:val="22"/>
                <w:lang w:bidi="ar-SA"/>
              </w:rPr>
              <w:t>Многообразие жанров инструментальной музыки: сольная, ансамблевая, оркестровая. Сочинения для фортепиано, органа, арфы, симфонического оркестра, синтезатора. Обобщение материала I четверти.</w:t>
            </w:r>
          </w:p>
          <w:p w:rsidR="00EE6E11" w:rsidRPr="00EE6E11" w:rsidRDefault="00EE6E11" w:rsidP="00EE6E11">
            <w:pPr>
              <w:widowControl/>
              <w:autoSpaceDE w:val="0"/>
              <w:autoSpaceDN w:val="0"/>
              <w:adjustRightInd w:val="0"/>
              <w:ind w:firstLine="283"/>
              <w:jc w:val="both"/>
              <w:rPr>
                <w:rFonts w:ascii="Times New Roman" w:eastAsia="Calibri" w:hAnsi="Times New Roman" w:cs="Times New Roman"/>
                <w:color w:val="auto"/>
                <w:sz w:val="22"/>
                <w:szCs w:val="22"/>
                <w:lang w:bidi="ar-SA"/>
              </w:rPr>
            </w:pPr>
            <w:r w:rsidRPr="00EE6E11">
              <w:rPr>
                <w:rFonts w:ascii="Times New Roman" w:eastAsia="Calibri" w:hAnsi="Times New Roman" w:cs="Times New Roman"/>
                <w:color w:val="auto"/>
                <w:spacing w:val="50"/>
                <w:sz w:val="22"/>
                <w:szCs w:val="22"/>
                <w:lang w:bidi="ar-SA"/>
              </w:rPr>
              <w:t xml:space="preserve">Образы русской народной и духовной музыки. </w:t>
            </w:r>
            <w:r w:rsidRPr="00EE6E11">
              <w:rPr>
                <w:rFonts w:ascii="Times New Roman" w:eastAsia="Calibri" w:hAnsi="Times New Roman" w:cs="Times New Roman"/>
                <w:color w:val="auto"/>
                <w:sz w:val="22"/>
                <w:szCs w:val="22"/>
                <w:lang w:bidi="ar-SA"/>
              </w:rPr>
              <w:t>Народное искусство Древней Руси. Русская духовная музыка. Духовный концерт. «Фрески Софии Киевской». «Орнамент». Сюжеты и образы фресок. «Перезвоны». Молитва.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Образы духовной музыки Западной Европы. </w:t>
            </w:r>
            <w:r w:rsidRPr="00EE6E11">
              <w:rPr>
                <w:rFonts w:ascii="Times New Roman" w:eastAsia="Times New Roman" w:hAnsi="Times New Roman" w:cs="Times New Roman"/>
                <w:sz w:val="22"/>
                <w:szCs w:val="22"/>
                <w:lang w:bidi="ar-SA"/>
              </w:rPr>
              <w:t>«Небесное и земное» в музыке Баха. Полифония. Фуга. Хорал. Образы скор</w:t>
            </w:r>
            <w:r w:rsidRPr="00EE6E11">
              <w:rPr>
                <w:rFonts w:ascii="Times New Roman" w:eastAsia="Times New Roman" w:hAnsi="Times New Roman" w:cs="Times New Roman"/>
                <w:sz w:val="22"/>
                <w:szCs w:val="22"/>
                <w:lang w:bidi="ar-SA"/>
              </w:rPr>
              <w:softHyphen/>
              <w:t>би и печали. «</w:t>
            </w:r>
            <w:r w:rsidRPr="00EE6E11">
              <w:rPr>
                <w:rFonts w:ascii="Times New Roman" w:eastAsia="Times New Roman" w:hAnsi="Times New Roman" w:cs="Times New Roman"/>
                <w:sz w:val="22"/>
                <w:szCs w:val="22"/>
                <w:lang w:val="en-US" w:bidi="ar-SA"/>
              </w:rPr>
              <w:t>Stabat</w:t>
            </w:r>
            <w:r w:rsidRPr="00EE6E11">
              <w:rPr>
                <w:rFonts w:ascii="Times New Roman" w:eastAsia="Times New Roman" w:hAnsi="Times New Roman" w:cs="Times New Roman"/>
                <w:sz w:val="22"/>
                <w:szCs w:val="22"/>
                <w:lang w:bidi="ar-SA"/>
              </w:rPr>
              <w:t xml:space="preserve"> </w:t>
            </w:r>
            <w:r w:rsidRPr="00EE6E11">
              <w:rPr>
                <w:rFonts w:ascii="Times New Roman" w:eastAsia="Times New Roman" w:hAnsi="Times New Roman" w:cs="Times New Roman"/>
                <w:sz w:val="22"/>
                <w:szCs w:val="22"/>
                <w:lang w:val="en-US" w:bidi="ar-SA"/>
              </w:rPr>
              <w:t>mater</w:t>
            </w:r>
            <w:r w:rsidRPr="00EE6E11">
              <w:rPr>
                <w:rFonts w:ascii="Times New Roman" w:eastAsia="Times New Roman" w:hAnsi="Times New Roman" w:cs="Times New Roman"/>
                <w:sz w:val="22"/>
                <w:szCs w:val="22"/>
                <w:lang w:bidi="ar-SA"/>
              </w:rPr>
              <w:t>*. Реквием. Фортуна правит миром. «Кармина Бурана».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Авторская песня: прошлое и настоящее. </w:t>
            </w:r>
            <w:r w:rsidRPr="00EE6E11">
              <w:rPr>
                <w:rFonts w:ascii="Times New Roman" w:eastAsia="Times New Roman" w:hAnsi="Times New Roman" w:cs="Times New Roman"/>
                <w:sz w:val="22"/>
                <w:szCs w:val="22"/>
                <w:lang w:bidi="ar-SA"/>
              </w:rPr>
              <w:t>Песни вагантов. Авторская песня сегодня. «Глобус крутится, вертится...». Песни Булата Окуджавы.</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Джаз — искусство </w:t>
            </w:r>
            <w:r w:rsidRPr="00EE6E11">
              <w:rPr>
                <w:rFonts w:ascii="Times New Roman" w:eastAsia="Times New Roman" w:hAnsi="Times New Roman" w:cs="Times New Roman"/>
                <w:sz w:val="22"/>
                <w:szCs w:val="22"/>
                <w:lang w:bidi="ar-SA"/>
              </w:rPr>
              <w:t xml:space="preserve">XX </w:t>
            </w:r>
            <w:r w:rsidRPr="00EE6E11">
              <w:rPr>
                <w:rFonts w:ascii="Times New Roman" w:eastAsia="Times New Roman" w:hAnsi="Times New Roman" w:cs="Times New Roman"/>
                <w:bCs/>
                <w:sz w:val="22"/>
                <w:szCs w:val="22"/>
                <w:lang w:bidi="ar-SA"/>
              </w:rPr>
              <w:t xml:space="preserve">в. </w:t>
            </w:r>
            <w:r w:rsidRPr="00EE6E11">
              <w:rPr>
                <w:rFonts w:ascii="Times New Roman" w:eastAsia="Times New Roman" w:hAnsi="Times New Roman" w:cs="Times New Roman"/>
                <w:sz w:val="22"/>
                <w:szCs w:val="22"/>
                <w:lang w:bidi="ar-SA"/>
              </w:rPr>
              <w:t>Спиричуэл и блюз. Джаз — музы</w:t>
            </w:r>
            <w:r w:rsidRPr="00EE6E11">
              <w:rPr>
                <w:rFonts w:ascii="Times New Roman" w:eastAsia="Times New Roman" w:hAnsi="Times New Roman" w:cs="Times New Roman"/>
                <w:sz w:val="22"/>
                <w:szCs w:val="22"/>
                <w:lang w:bidi="ar-SA"/>
              </w:rPr>
              <w:softHyphen/>
              <w:t>ка легкая или серьезная?</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i/>
                <w:iCs/>
                <w:sz w:val="22"/>
                <w:szCs w:val="22"/>
                <w:lang w:bidi="ar-SA"/>
              </w:rPr>
              <w:t xml:space="preserve">Раскрываются следующие содержательные линии: </w:t>
            </w:r>
            <w:r w:rsidRPr="00EE6E11">
              <w:rPr>
                <w:rFonts w:ascii="Times New Roman" w:eastAsia="Times New Roman" w:hAnsi="Times New Roman" w:cs="Times New Roman"/>
                <w:sz w:val="22"/>
                <w:szCs w:val="22"/>
                <w:lang w:bidi="ar-SA"/>
              </w:rPr>
              <w:t>Музыка Древней Руси. Образы народного искусства: народные инстру</w:t>
            </w:r>
            <w:r w:rsidRPr="00EE6E11">
              <w:rPr>
                <w:rFonts w:ascii="Times New Roman" w:eastAsia="Times New Roman" w:hAnsi="Times New Roman" w:cs="Times New Roman"/>
                <w:sz w:val="22"/>
                <w:szCs w:val="22"/>
                <w:lang w:bidi="ar-SA"/>
              </w:rPr>
              <w:softHyphen/>
              <w:t xml:space="preserve">менты, напевы, наигрыши. Образы русской духовной и светской музыки (знаменный распев, партесное пение, </w:t>
            </w:r>
            <w:r w:rsidRPr="00EE6E11">
              <w:rPr>
                <w:rFonts w:ascii="Times New Roman" w:eastAsia="Times New Roman" w:hAnsi="Times New Roman" w:cs="Times New Roman"/>
                <w:sz w:val="22"/>
                <w:szCs w:val="22"/>
                <w:lang w:val="en-US" w:bidi="ar-SA"/>
              </w:rPr>
              <w:t>a</w:t>
            </w:r>
            <w:r w:rsidRPr="00EE6E11">
              <w:rPr>
                <w:rFonts w:ascii="Times New Roman" w:eastAsia="Times New Roman" w:hAnsi="Times New Roman" w:cs="Times New Roman"/>
                <w:sz w:val="22"/>
                <w:szCs w:val="22"/>
                <w:lang w:bidi="ar-SA"/>
              </w:rPr>
              <w:t xml:space="preserve"> </w:t>
            </w:r>
            <w:r w:rsidRPr="00EE6E11">
              <w:rPr>
                <w:rFonts w:ascii="Times New Roman" w:eastAsia="Times New Roman" w:hAnsi="Times New Roman" w:cs="Times New Roman"/>
                <w:sz w:val="22"/>
                <w:szCs w:val="22"/>
                <w:lang w:val="en-US" w:bidi="ar-SA"/>
              </w:rPr>
              <w:t>capella</w:t>
            </w:r>
            <w:r w:rsidRPr="00EE6E11">
              <w:rPr>
                <w:rFonts w:ascii="Times New Roman" w:eastAsia="Times New Roman" w:hAnsi="Times New Roman" w:cs="Times New Roman"/>
                <w:sz w:val="22"/>
                <w:szCs w:val="22"/>
                <w:lang w:bidi="ar-SA"/>
              </w:rPr>
              <w:t>, хоровое многоголосие). Духовный концерт, полифония. Музыка в народ</w:t>
            </w:r>
            <w:r w:rsidRPr="00EE6E11">
              <w:rPr>
                <w:rFonts w:ascii="Times New Roman" w:eastAsia="Times New Roman" w:hAnsi="Times New Roman" w:cs="Times New Roman"/>
                <w:sz w:val="22"/>
                <w:szCs w:val="22"/>
                <w:lang w:bidi="ar-SA"/>
              </w:rPr>
              <w:softHyphen/>
              <w:t>ном духе. Особенности развития (вариантность). Контраст обра</w:t>
            </w:r>
            <w:r w:rsidRPr="00EE6E11">
              <w:rPr>
                <w:rFonts w:ascii="Times New Roman" w:eastAsia="Times New Roman" w:hAnsi="Times New Roman" w:cs="Times New Roman"/>
                <w:sz w:val="22"/>
                <w:szCs w:val="22"/>
                <w:lang w:bidi="ar-SA"/>
              </w:rPr>
              <w:softHyphen/>
              <w:t>зов. Варьирование. Живописность музыки. Контраст — сопостав</w:t>
            </w:r>
            <w:r w:rsidRPr="00EE6E11">
              <w:rPr>
                <w:rFonts w:ascii="Times New Roman" w:eastAsia="Times New Roman" w:hAnsi="Times New Roman" w:cs="Times New Roman"/>
                <w:sz w:val="22"/>
                <w:szCs w:val="22"/>
                <w:lang w:bidi="ar-SA"/>
              </w:rPr>
              <w:softHyphen/>
              <w:t>ление. Хор — солист. Единство поэтического текста и музыки.</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Образы западноевропейской духовной и светской музыки (хорал, токката, фуга, кантата, реквием). Полифония и гомофо</w:t>
            </w:r>
            <w:r w:rsidRPr="00EE6E11">
              <w:rPr>
                <w:rFonts w:ascii="Times New Roman" w:eastAsia="Times New Roman" w:hAnsi="Times New Roman" w:cs="Times New Roman"/>
                <w:sz w:val="22"/>
                <w:szCs w:val="22"/>
                <w:lang w:bidi="ar-SA"/>
              </w:rPr>
              <w:softHyphen/>
              <w:t>ния. Развитие темы. Стиль. Двухчастный  цикл. Контрапункт. Хор. Оркестр. Орган. Кантата (сценическая кантата). Контраст образов. Тембры инструментов. Голоса хора.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 xml:space="preserve">Взаимодействие различных видов искусства в раскрытии образного строя музыкальных произведений. Авторская песня. Гимн. Сатирическая песня. Городской </w:t>
            </w:r>
            <w:r w:rsidRPr="00EE6E11">
              <w:rPr>
                <w:rFonts w:ascii="Times New Roman" w:eastAsia="Times New Roman" w:hAnsi="Times New Roman" w:cs="Times New Roman"/>
                <w:bCs/>
                <w:sz w:val="22"/>
                <w:szCs w:val="22"/>
                <w:lang w:bidi="ar-SA"/>
              </w:rPr>
              <w:t>фольклор. Бард.   Спи</w:t>
            </w:r>
            <w:r w:rsidRPr="00EE6E11">
              <w:rPr>
                <w:rFonts w:ascii="Times New Roman" w:eastAsia="Times New Roman" w:hAnsi="Times New Roman" w:cs="Times New Roman"/>
                <w:sz w:val="22"/>
                <w:szCs w:val="22"/>
                <w:lang w:bidi="ar-SA"/>
              </w:rPr>
              <w:t>ричуэл и блюз. Импровизация. Ритм. Тембр. Джазовая</w:t>
            </w:r>
            <w:r w:rsidRPr="00EE6E11">
              <w:rPr>
                <w:rFonts w:ascii="Times New Roman" w:eastAsia="Times New Roman" w:hAnsi="Times New Roman" w:cs="Times New Roman"/>
                <w:strike/>
                <w:sz w:val="22"/>
                <w:szCs w:val="22"/>
                <w:lang w:bidi="ar-SA"/>
              </w:rPr>
              <w:t xml:space="preserve"> </w:t>
            </w:r>
            <w:r w:rsidRPr="00EE6E11">
              <w:rPr>
                <w:rFonts w:ascii="Times New Roman" w:eastAsia="Times New Roman" w:hAnsi="Times New Roman" w:cs="Times New Roman"/>
                <w:bCs/>
                <w:sz w:val="22"/>
                <w:szCs w:val="22"/>
                <w:lang w:bidi="ar-SA"/>
              </w:rPr>
              <w:t xml:space="preserve"> обра</w:t>
            </w:r>
            <w:r w:rsidRPr="00EE6E11">
              <w:rPr>
                <w:rFonts w:ascii="Times New Roman" w:eastAsia="Times New Roman" w:hAnsi="Times New Roman" w:cs="Times New Roman"/>
                <w:bCs/>
                <w:sz w:val="22"/>
                <w:szCs w:val="22"/>
                <w:lang w:bidi="ar-SA"/>
              </w:rPr>
              <w:softHyphen/>
            </w:r>
            <w:r w:rsidRPr="00EE6E11">
              <w:rPr>
                <w:rFonts w:ascii="Times New Roman" w:eastAsia="Times New Roman" w:hAnsi="Times New Roman" w:cs="Times New Roman"/>
                <w:sz w:val="22"/>
                <w:szCs w:val="22"/>
                <w:lang w:bidi="ar-SA"/>
              </w:rPr>
              <w:t>ботка.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i/>
                <w:iCs/>
                <w:sz w:val="22"/>
                <w:szCs w:val="22"/>
                <w:lang w:bidi="ar-SA"/>
              </w:rPr>
            </w:pPr>
            <w:r w:rsidRPr="00EE6E11">
              <w:rPr>
                <w:rFonts w:ascii="Times New Roman" w:eastAsia="Times New Roman" w:hAnsi="Times New Roman" w:cs="Times New Roman"/>
                <w:i/>
                <w:iCs/>
                <w:sz w:val="22"/>
                <w:szCs w:val="22"/>
                <w:lang w:bidi="ar-SA"/>
              </w:rPr>
              <w:t>Обобщение материала II четверти.</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sz w:val="22"/>
                <w:szCs w:val="22"/>
                <w:lang w:bidi="ar-SA"/>
              </w:rPr>
            </w:pPr>
            <w:r w:rsidRPr="00EE6E11">
              <w:rPr>
                <w:rFonts w:ascii="Times New Roman" w:eastAsia="Times New Roman" w:hAnsi="Times New Roman" w:cs="Times New Roman"/>
                <w:bCs/>
                <w:sz w:val="22"/>
                <w:szCs w:val="22"/>
                <w:lang w:bidi="ar-SA"/>
              </w:rPr>
              <w:t>Музыкальный материал</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 </w:t>
            </w:r>
            <w:r w:rsidRPr="00EE6E11">
              <w:rPr>
                <w:rFonts w:ascii="Times New Roman" w:eastAsia="Times New Roman" w:hAnsi="Times New Roman" w:cs="Times New Roman"/>
                <w:bCs/>
                <w:i/>
                <w:iCs/>
                <w:sz w:val="22"/>
                <w:szCs w:val="22"/>
                <w:lang w:bidi="ar-SA"/>
              </w:rPr>
              <w:t xml:space="preserve">Красный сарафан. </w:t>
            </w:r>
            <w:r w:rsidRPr="00EE6E11">
              <w:rPr>
                <w:rFonts w:ascii="Times New Roman" w:eastAsia="Times New Roman" w:hAnsi="Times New Roman" w:cs="Times New Roman"/>
                <w:sz w:val="22"/>
                <w:szCs w:val="22"/>
                <w:lang w:bidi="ar-SA"/>
              </w:rPr>
              <w:t xml:space="preserve">А. Варламов, слова Н. Цыганова. </w:t>
            </w:r>
            <w:r w:rsidRPr="00EE6E11">
              <w:rPr>
                <w:rFonts w:ascii="Times New Roman" w:eastAsia="Times New Roman" w:hAnsi="Times New Roman" w:cs="Times New Roman"/>
                <w:bCs/>
                <w:i/>
                <w:iCs/>
                <w:sz w:val="22"/>
                <w:szCs w:val="22"/>
                <w:lang w:bidi="ar-SA"/>
              </w:rPr>
              <w:t xml:space="preserve">Гори, гори, моя звезда. </w:t>
            </w:r>
            <w:r w:rsidRPr="00EE6E11">
              <w:rPr>
                <w:rFonts w:ascii="Times New Roman" w:eastAsia="Times New Roman" w:hAnsi="Times New Roman" w:cs="Times New Roman"/>
                <w:sz w:val="22"/>
                <w:szCs w:val="22"/>
                <w:lang w:bidi="ar-SA"/>
              </w:rPr>
              <w:t xml:space="preserve">П. Булахов, слова В. Чуевского. </w:t>
            </w:r>
            <w:r w:rsidRPr="00EE6E11">
              <w:rPr>
                <w:rFonts w:ascii="Times New Roman" w:eastAsia="Times New Roman" w:hAnsi="Times New Roman" w:cs="Times New Roman"/>
                <w:bCs/>
                <w:i/>
                <w:iCs/>
                <w:sz w:val="22"/>
                <w:szCs w:val="22"/>
                <w:lang w:bidi="ar-SA"/>
              </w:rPr>
              <w:t xml:space="preserve">Калитка. </w:t>
            </w:r>
            <w:r w:rsidRPr="00EE6E11">
              <w:rPr>
                <w:rFonts w:ascii="Times New Roman" w:eastAsia="Times New Roman" w:hAnsi="Times New Roman" w:cs="Times New Roman"/>
                <w:sz w:val="22"/>
                <w:szCs w:val="22"/>
                <w:lang w:bidi="ar-SA"/>
              </w:rPr>
              <w:t xml:space="preserve">А. Обухов, слова А. Будищева. </w:t>
            </w:r>
            <w:r w:rsidRPr="00EE6E11">
              <w:rPr>
                <w:rFonts w:ascii="Times New Roman" w:eastAsia="Times New Roman" w:hAnsi="Times New Roman" w:cs="Times New Roman"/>
                <w:bCs/>
                <w:i/>
                <w:iCs/>
                <w:sz w:val="22"/>
                <w:szCs w:val="22"/>
                <w:lang w:bidi="ar-SA"/>
              </w:rPr>
              <w:t xml:space="preserve">Колокольчик. </w:t>
            </w:r>
            <w:r w:rsidRPr="00EE6E11">
              <w:rPr>
                <w:rFonts w:ascii="Times New Roman" w:eastAsia="Times New Roman" w:hAnsi="Times New Roman" w:cs="Times New Roman"/>
                <w:sz w:val="22"/>
                <w:szCs w:val="22"/>
                <w:lang w:bidi="ar-SA"/>
              </w:rPr>
              <w:t>А. Гурилев, слова И. Макарова.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Я помню чудное мгновенье. </w:t>
            </w:r>
            <w:r w:rsidRPr="00EE6E11">
              <w:rPr>
                <w:rFonts w:ascii="Times New Roman" w:eastAsia="Times New Roman" w:hAnsi="Times New Roman" w:cs="Times New Roman"/>
                <w:sz w:val="22"/>
                <w:szCs w:val="22"/>
                <w:lang w:bidi="ar-SA"/>
              </w:rPr>
              <w:t xml:space="preserve">М. Глинка, слова А. Пушкина. </w:t>
            </w:r>
            <w:r w:rsidRPr="00EE6E11">
              <w:rPr>
                <w:rFonts w:ascii="Times New Roman" w:eastAsia="Times New Roman" w:hAnsi="Times New Roman" w:cs="Times New Roman"/>
                <w:bCs/>
                <w:i/>
                <w:iCs/>
                <w:sz w:val="22"/>
                <w:szCs w:val="22"/>
                <w:lang w:bidi="ar-SA"/>
              </w:rPr>
              <w:t xml:space="preserve">Вальс-фантазия </w:t>
            </w:r>
            <w:r w:rsidRPr="00EE6E11">
              <w:rPr>
                <w:rFonts w:ascii="Times New Roman" w:eastAsia="Times New Roman" w:hAnsi="Times New Roman" w:cs="Times New Roman"/>
                <w:sz w:val="22"/>
                <w:szCs w:val="22"/>
                <w:lang w:bidi="ar-SA"/>
              </w:rPr>
              <w:t>для симфонического оркестра. М. Глинка.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Сирень. </w:t>
            </w:r>
            <w:r w:rsidRPr="00EE6E11">
              <w:rPr>
                <w:rFonts w:ascii="Times New Roman" w:eastAsia="Times New Roman" w:hAnsi="Times New Roman" w:cs="Times New Roman"/>
                <w:sz w:val="22"/>
                <w:szCs w:val="22"/>
                <w:lang w:bidi="ar-SA"/>
              </w:rPr>
              <w:t xml:space="preserve">С. Рахманинов, слова Е. Бекетовой. </w:t>
            </w:r>
            <w:r w:rsidRPr="00EE6E11">
              <w:rPr>
                <w:rFonts w:ascii="Times New Roman" w:eastAsia="Times New Roman" w:hAnsi="Times New Roman" w:cs="Times New Roman"/>
                <w:bCs/>
                <w:i/>
                <w:iCs/>
                <w:sz w:val="22"/>
                <w:szCs w:val="22"/>
                <w:lang w:bidi="ar-SA"/>
              </w:rPr>
              <w:t xml:space="preserve">Здесь хорошо. </w:t>
            </w:r>
            <w:r w:rsidRPr="00EE6E11">
              <w:rPr>
                <w:rFonts w:ascii="Times New Roman" w:eastAsia="Times New Roman" w:hAnsi="Times New Roman" w:cs="Times New Roman"/>
                <w:sz w:val="22"/>
                <w:szCs w:val="22"/>
                <w:lang w:bidi="ar-SA"/>
              </w:rPr>
              <w:t xml:space="preserve">С. Рахманинов, слова Г. Галиной. </w:t>
            </w:r>
            <w:r w:rsidRPr="00EE6E11">
              <w:rPr>
                <w:rFonts w:ascii="Times New Roman" w:eastAsia="Times New Roman" w:hAnsi="Times New Roman" w:cs="Times New Roman"/>
                <w:bCs/>
                <w:i/>
                <w:iCs/>
                <w:sz w:val="22"/>
                <w:szCs w:val="22"/>
                <w:lang w:bidi="ar-SA"/>
              </w:rPr>
              <w:t xml:space="preserve">Матушка, что во поле пыльно, </w:t>
            </w:r>
            <w:r w:rsidRPr="00EE6E11">
              <w:rPr>
                <w:rFonts w:ascii="Times New Roman" w:eastAsia="Times New Roman" w:hAnsi="Times New Roman" w:cs="Times New Roman"/>
                <w:sz w:val="22"/>
                <w:szCs w:val="22"/>
                <w:lang w:bidi="ar-SA"/>
              </w:rPr>
              <w:t xml:space="preserve">русская народная песня. </w:t>
            </w:r>
            <w:r w:rsidRPr="00EE6E11">
              <w:rPr>
                <w:rFonts w:ascii="Times New Roman" w:eastAsia="Times New Roman" w:hAnsi="Times New Roman" w:cs="Times New Roman"/>
                <w:bCs/>
                <w:i/>
                <w:iCs/>
                <w:sz w:val="22"/>
                <w:szCs w:val="22"/>
                <w:lang w:bidi="ar-SA"/>
              </w:rPr>
              <w:t xml:space="preserve">Матушка, что во поле пыльно. </w:t>
            </w:r>
            <w:r w:rsidRPr="00EE6E11">
              <w:rPr>
                <w:rFonts w:ascii="Times New Roman" w:eastAsia="Times New Roman" w:hAnsi="Times New Roman" w:cs="Times New Roman"/>
                <w:sz w:val="22"/>
                <w:szCs w:val="22"/>
                <w:lang w:bidi="ar-SA"/>
              </w:rPr>
              <w:t xml:space="preserve">М. Матвеев, слова народные. </w:t>
            </w:r>
            <w:r w:rsidRPr="00EE6E11">
              <w:rPr>
                <w:rFonts w:ascii="Times New Roman" w:eastAsia="Times New Roman" w:hAnsi="Times New Roman" w:cs="Times New Roman"/>
                <w:bCs/>
                <w:i/>
                <w:iCs/>
                <w:sz w:val="22"/>
                <w:szCs w:val="22"/>
                <w:lang w:bidi="ar-SA"/>
              </w:rPr>
              <w:t xml:space="preserve">На море утушка купалася, </w:t>
            </w:r>
            <w:r w:rsidRPr="00EE6E11">
              <w:rPr>
                <w:rFonts w:ascii="Times New Roman" w:eastAsia="Times New Roman" w:hAnsi="Times New Roman" w:cs="Times New Roman"/>
                <w:sz w:val="22"/>
                <w:szCs w:val="22"/>
                <w:lang w:bidi="ar-SA"/>
              </w:rPr>
              <w:t xml:space="preserve">русская народная свадебная песня. </w:t>
            </w:r>
            <w:r w:rsidRPr="00EE6E11">
              <w:rPr>
                <w:rFonts w:ascii="Times New Roman" w:eastAsia="Times New Roman" w:hAnsi="Times New Roman" w:cs="Times New Roman"/>
                <w:bCs/>
                <w:i/>
                <w:iCs/>
                <w:sz w:val="22"/>
                <w:szCs w:val="22"/>
                <w:lang w:bidi="ar-SA"/>
              </w:rPr>
              <w:t xml:space="preserve">Плывет лебедушка. </w:t>
            </w:r>
            <w:r w:rsidRPr="00EE6E11">
              <w:rPr>
                <w:rFonts w:ascii="Times New Roman" w:eastAsia="Times New Roman" w:hAnsi="Times New Roman" w:cs="Times New Roman"/>
                <w:sz w:val="22"/>
                <w:szCs w:val="22"/>
                <w:lang w:bidi="ar-SA"/>
              </w:rPr>
              <w:t xml:space="preserve">Хор из оперы «Хованщина». М. Мусоргский. </w:t>
            </w:r>
            <w:r w:rsidRPr="00EE6E11">
              <w:rPr>
                <w:rFonts w:ascii="Times New Roman" w:eastAsia="Times New Roman" w:hAnsi="Times New Roman" w:cs="Times New Roman"/>
                <w:bCs/>
                <w:i/>
                <w:iCs/>
                <w:sz w:val="22"/>
                <w:szCs w:val="22"/>
                <w:lang w:bidi="ar-SA"/>
              </w:rPr>
              <w:t xml:space="preserve">Иван Сусанин. </w:t>
            </w:r>
            <w:r w:rsidRPr="00EE6E11">
              <w:rPr>
                <w:rFonts w:ascii="Times New Roman" w:eastAsia="Times New Roman" w:hAnsi="Times New Roman" w:cs="Times New Roman"/>
                <w:sz w:val="22"/>
                <w:szCs w:val="22"/>
                <w:lang w:bidi="ar-SA"/>
              </w:rPr>
              <w:t xml:space="preserve">Опера (фрагменты). М. Глинка. </w:t>
            </w:r>
            <w:r w:rsidRPr="00EE6E11">
              <w:rPr>
                <w:rFonts w:ascii="Times New Roman" w:eastAsia="Times New Roman" w:hAnsi="Times New Roman" w:cs="Times New Roman"/>
                <w:bCs/>
                <w:i/>
                <w:iCs/>
                <w:sz w:val="22"/>
                <w:szCs w:val="22"/>
                <w:lang w:bidi="ar-SA"/>
              </w:rPr>
              <w:t xml:space="preserve">Руслан и Людмила. </w:t>
            </w:r>
            <w:r w:rsidRPr="00EE6E11">
              <w:rPr>
                <w:rFonts w:ascii="Times New Roman" w:eastAsia="Times New Roman" w:hAnsi="Times New Roman" w:cs="Times New Roman"/>
                <w:sz w:val="22"/>
                <w:szCs w:val="22"/>
                <w:lang w:bidi="ar-SA"/>
              </w:rPr>
              <w:t xml:space="preserve">Опера (фрагменты). М. Глинка. </w:t>
            </w:r>
            <w:r w:rsidRPr="00EE6E11">
              <w:rPr>
                <w:rFonts w:ascii="Times New Roman" w:eastAsia="Times New Roman" w:hAnsi="Times New Roman" w:cs="Times New Roman"/>
                <w:bCs/>
                <w:i/>
                <w:iCs/>
                <w:sz w:val="22"/>
                <w:szCs w:val="22"/>
                <w:lang w:bidi="ar-SA"/>
              </w:rPr>
              <w:t xml:space="preserve">Песни гостей. </w:t>
            </w:r>
            <w:r w:rsidRPr="00EE6E11">
              <w:rPr>
                <w:rFonts w:ascii="Times New Roman" w:eastAsia="Times New Roman" w:hAnsi="Times New Roman" w:cs="Times New Roman"/>
                <w:sz w:val="22"/>
                <w:szCs w:val="22"/>
                <w:lang w:bidi="ar-SA"/>
              </w:rPr>
              <w:t>Из оперы «Садко». Н. Римский-Корсаков.</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i/>
                <w:iCs/>
                <w:sz w:val="22"/>
                <w:szCs w:val="22"/>
                <w:lang w:bidi="ar-SA"/>
              </w:rPr>
            </w:pPr>
            <w:r w:rsidRPr="00EE6E11">
              <w:rPr>
                <w:rFonts w:ascii="Times New Roman" w:eastAsia="Times New Roman" w:hAnsi="Times New Roman" w:cs="Times New Roman"/>
                <w:bCs/>
                <w:i/>
                <w:iCs/>
                <w:sz w:val="22"/>
                <w:szCs w:val="22"/>
                <w:lang w:eastAsia="en-US" w:bidi="ar-SA"/>
              </w:rPr>
              <w:t xml:space="preserve">Песня венецианского гондольера (№ 6) </w:t>
            </w:r>
            <w:r w:rsidRPr="00EE6E11">
              <w:rPr>
                <w:rFonts w:ascii="Times New Roman" w:eastAsia="Times New Roman" w:hAnsi="Times New Roman" w:cs="Times New Roman"/>
                <w:sz w:val="22"/>
                <w:szCs w:val="22"/>
                <w:lang w:eastAsia="en-US" w:bidi="ar-SA"/>
              </w:rPr>
              <w:t xml:space="preserve">для фортепиано. Ф. Мендельсон. </w:t>
            </w:r>
            <w:r w:rsidRPr="00EE6E11">
              <w:rPr>
                <w:rFonts w:ascii="Times New Roman" w:eastAsia="Times New Roman" w:hAnsi="Times New Roman" w:cs="Times New Roman"/>
                <w:bCs/>
                <w:i/>
                <w:iCs/>
                <w:sz w:val="22"/>
                <w:szCs w:val="22"/>
                <w:lang w:eastAsia="en-US" w:bidi="ar-SA"/>
              </w:rPr>
              <w:t xml:space="preserve">Венецианская ночь. </w:t>
            </w:r>
            <w:r w:rsidRPr="00EE6E11">
              <w:rPr>
                <w:rFonts w:ascii="Times New Roman" w:eastAsia="Times New Roman" w:hAnsi="Times New Roman" w:cs="Times New Roman"/>
                <w:sz w:val="22"/>
                <w:szCs w:val="22"/>
                <w:lang w:eastAsia="en-US" w:bidi="ar-SA"/>
              </w:rPr>
              <w:t>М. Глинка, слова И. Коз</w:t>
            </w:r>
            <w:r w:rsidRPr="00EE6E11">
              <w:rPr>
                <w:rFonts w:ascii="Times New Roman" w:eastAsia="Times New Roman" w:hAnsi="Times New Roman" w:cs="Times New Roman"/>
                <w:sz w:val="22"/>
                <w:szCs w:val="22"/>
                <w:lang w:eastAsia="en-US" w:bidi="ar-SA"/>
              </w:rPr>
              <w:softHyphen/>
              <w:t xml:space="preserve">лова. </w:t>
            </w:r>
            <w:r w:rsidRPr="00EE6E11">
              <w:rPr>
                <w:rFonts w:ascii="Times New Roman" w:eastAsia="Times New Roman" w:hAnsi="Times New Roman" w:cs="Times New Roman"/>
                <w:bCs/>
                <w:i/>
                <w:iCs/>
                <w:sz w:val="22"/>
                <w:szCs w:val="22"/>
                <w:lang w:eastAsia="en-US" w:bidi="ar-SA"/>
              </w:rPr>
              <w:t xml:space="preserve">Жаворонок. </w:t>
            </w:r>
            <w:r w:rsidRPr="00EE6E11">
              <w:rPr>
                <w:rFonts w:ascii="Times New Roman" w:eastAsia="Times New Roman" w:hAnsi="Times New Roman" w:cs="Times New Roman"/>
                <w:sz w:val="22"/>
                <w:szCs w:val="22"/>
                <w:lang w:eastAsia="en-US" w:bidi="ar-SA"/>
              </w:rPr>
              <w:t xml:space="preserve">М. Глинка - М. Балакирев. </w:t>
            </w:r>
            <w:r w:rsidRPr="00EE6E11">
              <w:rPr>
                <w:rFonts w:ascii="Times New Roman" w:eastAsia="Times New Roman" w:hAnsi="Times New Roman" w:cs="Times New Roman"/>
                <w:bCs/>
                <w:i/>
                <w:iCs/>
                <w:sz w:val="22"/>
                <w:szCs w:val="22"/>
                <w:lang w:eastAsia="en-US" w:bidi="ar-SA"/>
              </w:rPr>
              <w:t xml:space="preserve">Серенада. </w:t>
            </w:r>
            <w:r w:rsidRPr="00EE6E11">
              <w:rPr>
                <w:rFonts w:ascii="Times New Roman" w:eastAsia="Times New Roman" w:hAnsi="Times New Roman" w:cs="Times New Roman"/>
                <w:sz w:val="22"/>
                <w:szCs w:val="22"/>
                <w:lang w:eastAsia="en-US" w:bidi="ar-SA"/>
              </w:rPr>
              <w:t xml:space="preserve">Ф. Шуберт, слова Л. Рельштаба, перевод Н. Огарева. </w:t>
            </w:r>
            <w:r w:rsidRPr="00EE6E11">
              <w:rPr>
                <w:rFonts w:ascii="Times New Roman" w:eastAsia="Times New Roman" w:hAnsi="Times New Roman" w:cs="Times New Roman"/>
                <w:bCs/>
                <w:i/>
                <w:iCs/>
                <w:sz w:val="22"/>
                <w:szCs w:val="22"/>
                <w:lang w:eastAsia="en-US" w:bidi="ar-SA"/>
              </w:rPr>
              <w:t>Аве, Ма</w:t>
            </w:r>
            <w:r w:rsidRPr="00EE6E11">
              <w:rPr>
                <w:rFonts w:ascii="Times New Roman" w:eastAsia="Times New Roman" w:hAnsi="Times New Roman" w:cs="Times New Roman"/>
                <w:bCs/>
                <w:i/>
                <w:iCs/>
                <w:sz w:val="22"/>
                <w:szCs w:val="22"/>
                <w:lang w:eastAsia="en-US" w:bidi="ar-SA"/>
              </w:rPr>
              <w:softHyphen/>
              <w:t xml:space="preserve">рия. </w:t>
            </w:r>
            <w:r w:rsidRPr="00EE6E11">
              <w:rPr>
                <w:rFonts w:ascii="Times New Roman" w:eastAsia="Times New Roman" w:hAnsi="Times New Roman" w:cs="Times New Roman"/>
                <w:sz w:val="22"/>
                <w:szCs w:val="22"/>
                <w:lang w:eastAsia="en-US" w:bidi="ar-SA"/>
              </w:rPr>
              <w:t xml:space="preserve">Ф. Шуберт, слова В. Скотта, перевод А. Плещеева. </w:t>
            </w:r>
            <w:r w:rsidRPr="00EE6E11">
              <w:rPr>
                <w:rFonts w:ascii="Times New Roman" w:eastAsia="Times New Roman" w:hAnsi="Times New Roman" w:cs="Times New Roman"/>
                <w:bCs/>
                <w:i/>
                <w:iCs/>
                <w:sz w:val="22"/>
                <w:szCs w:val="22"/>
                <w:lang w:eastAsia="en-US" w:bidi="ar-SA"/>
              </w:rPr>
              <w:t xml:space="preserve">Форел-лен-квинтет </w:t>
            </w:r>
            <w:r w:rsidRPr="00EE6E11">
              <w:rPr>
                <w:rFonts w:ascii="Times New Roman" w:eastAsia="Times New Roman" w:hAnsi="Times New Roman" w:cs="Times New Roman"/>
                <w:sz w:val="22"/>
                <w:szCs w:val="22"/>
                <w:lang w:eastAsia="en-US" w:bidi="ar-SA"/>
              </w:rPr>
              <w:t xml:space="preserve">(4-я часть). Ф. Шуберт. </w:t>
            </w:r>
            <w:r w:rsidRPr="00EE6E11">
              <w:rPr>
                <w:rFonts w:ascii="Times New Roman" w:eastAsia="Times New Roman" w:hAnsi="Times New Roman" w:cs="Times New Roman"/>
                <w:bCs/>
                <w:i/>
                <w:iCs/>
                <w:sz w:val="22"/>
                <w:szCs w:val="22"/>
                <w:lang w:eastAsia="en-US" w:bidi="ar-SA"/>
              </w:rPr>
              <w:t xml:space="preserve">Лесной царь. </w:t>
            </w:r>
            <w:r w:rsidRPr="00EE6E11">
              <w:rPr>
                <w:rFonts w:ascii="Times New Roman" w:eastAsia="Times New Roman" w:hAnsi="Times New Roman" w:cs="Times New Roman"/>
                <w:sz w:val="22"/>
                <w:szCs w:val="22"/>
                <w:lang w:eastAsia="en-US" w:bidi="ar-SA"/>
              </w:rPr>
              <w:t>Ф. Шуберт, слова И.-В. Гёте, русский текст В. Жуковского.</w:t>
            </w:r>
            <w:r w:rsidRPr="00EE6E11">
              <w:rPr>
                <w:rFonts w:ascii="Times New Roman" w:eastAsia="Times New Roman" w:hAnsi="Times New Roman" w:cs="Times New Roman"/>
                <w:bCs/>
                <w:i/>
                <w:iCs/>
                <w:sz w:val="22"/>
                <w:szCs w:val="22"/>
                <w:lang w:bidi="ar-SA"/>
              </w:rPr>
              <w:t xml:space="preserve"> </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Русские народные инструментальные наигрыши. Во куз</w:t>
            </w:r>
            <w:r w:rsidRPr="00EE6E11">
              <w:rPr>
                <w:rFonts w:ascii="Times New Roman" w:eastAsia="Times New Roman" w:hAnsi="Times New Roman" w:cs="Times New Roman"/>
                <w:bCs/>
                <w:i/>
                <w:iCs/>
                <w:sz w:val="22"/>
                <w:szCs w:val="22"/>
                <w:lang w:bidi="ar-SA"/>
              </w:rPr>
              <w:softHyphen/>
              <w:t xml:space="preserve">нице; Комара женить мы будем, </w:t>
            </w:r>
            <w:r w:rsidRPr="00EE6E11">
              <w:rPr>
                <w:rFonts w:ascii="Times New Roman" w:eastAsia="Times New Roman" w:hAnsi="Times New Roman" w:cs="Times New Roman"/>
                <w:sz w:val="22"/>
                <w:szCs w:val="22"/>
                <w:lang w:bidi="ar-SA"/>
              </w:rPr>
              <w:t xml:space="preserve">русские народные песни. </w:t>
            </w:r>
            <w:r w:rsidRPr="00EE6E11">
              <w:rPr>
                <w:rFonts w:ascii="Times New Roman" w:eastAsia="Times New Roman" w:hAnsi="Times New Roman" w:cs="Times New Roman"/>
                <w:bCs/>
                <w:i/>
                <w:iCs/>
                <w:sz w:val="22"/>
                <w:szCs w:val="22"/>
                <w:lang w:bidi="ar-SA"/>
              </w:rPr>
              <w:t xml:space="preserve">Во кузнице. </w:t>
            </w:r>
            <w:r w:rsidRPr="00EE6E11">
              <w:rPr>
                <w:rFonts w:ascii="Times New Roman" w:eastAsia="Times New Roman" w:hAnsi="Times New Roman" w:cs="Times New Roman"/>
                <w:sz w:val="22"/>
                <w:szCs w:val="22"/>
                <w:lang w:bidi="ar-SA"/>
              </w:rPr>
              <w:t>Хор из 2-го действия оперы «В бурю». Т. Хренни</w:t>
            </w:r>
            <w:r w:rsidRPr="00EE6E11">
              <w:rPr>
                <w:rFonts w:ascii="Times New Roman" w:eastAsia="Times New Roman" w:hAnsi="Times New Roman" w:cs="Times New Roman"/>
                <w:sz w:val="22"/>
                <w:szCs w:val="22"/>
                <w:lang w:bidi="ar-SA"/>
              </w:rPr>
              <w:softHyphen/>
              <w:t xml:space="preserve">ков. </w:t>
            </w:r>
            <w:r w:rsidRPr="00EE6E11">
              <w:rPr>
                <w:rFonts w:ascii="Times New Roman" w:eastAsia="Times New Roman" w:hAnsi="Times New Roman" w:cs="Times New Roman"/>
                <w:bCs/>
                <w:i/>
                <w:iCs/>
                <w:sz w:val="22"/>
                <w:szCs w:val="22"/>
                <w:lang w:bidi="ar-SA"/>
              </w:rPr>
              <w:t xml:space="preserve">Пляска скоморохов. </w:t>
            </w:r>
            <w:r w:rsidRPr="00EE6E11">
              <w:rPr>
                <w:rFonts w:ascii="Times New Roman" w:eastAsia="Times New Roman" w:hAnsi="Times New Roman" w:cs="Times New Roman"/>
                <w:sz w:val="22"/>
                <w:szCs w:val="22"/>
                <w:lang w:bidi="ar-SA"/>
              </w:rPr>
              <w:t>Из оперы «Снегурочка». Н. Римский-Корсаков.</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Шестопсалмие (знаменный распев). Свете тихий. Гимн (киевский распев). Да исправится молитва моя. </w:t>
            </w:r>
            <w:r w:rsidRPr="00EE6E11">
              <w:rPr>
                <w:rFonts w:ascii="Times New Roman" w:eastAsia="Times New Roman" w:hAnsi="Times New Roman" w:cs="Times New Roman"/>
                <w:sz w:val="22"/>
                <w:szCs w:val="22"/>
                <w:lang w:bidi="ar-SA"/>
              </w:rPr>
              <w:t xml:space="preserve">П. Чесноков. </w:t>
            </w:r>
            <w:r w:rsidRPr="00EE6E11">
              <w:rPr>
                <w:rFonts w:ascii="Times New Roman" w:eastAsia="Times New Roman" w:hAnsi="Times New Roman" w:cs="Times New Roman"/>
                <w:bCs/>
                <w:i/>
                <w:iCs/>
                <w:sz w:val="22"/>
                <w:szCs w:val="22"/>
                <w:lang w:bidi="ar-SA"/>
              </w:rPr>
              <w:t xml:space="preserve">Не отвержи мене во время старости. </w:t>
            </w:r>
            <w:r w:rsidRPr="00EE6E11">
              <w:rPr>
                <w:rFonts w:ascii="Times New Roman" w:eastAsia="Times New Roman" w:hAnsi="Times New Roman" w:cs="Times New Roman"/>
                <w:sz w:val="22"/>
                <w:szCs w:val="22"/>
                <w:lang w:bidi="ar-SA"/>
              </w:rPr>
              <w:t>Духовный кон</w:t>
            </w:r>
            <w:r w:rsidRPr="00EE6E11">
              <w:rPr>
                <w:rFonts w:ascii="Times New Roman" w:eastAsia="Times New Roman" w:hAnsi="Times New Roman" w:cs="Times New Roman"/>
                <w:sz w:val="22"/>
                <w:szCs w:val="22"/>
                <w:lang w:bidi="ar-SA"/>
              </w:rPr>
              <w:softHyphen/>
              <w:t xml:space="preserve">церт (фрагмент). М. Березовский. </w:t>
            </w:r>
            <w:r w:rsidRPr="00EE6E11">
              <w:rPr>
                <w:rFonts w:ascii="Times New Roman" w:eastAsia="Times New Roman" w:hAnsi="Times New Roman" w:cs="Times New Roman"/>
                <w:bCs/>
                <w:i/>
                <w:iCs/>
                <w:sz w:val="22"/>
                <w:szCs w:val="22"/>
                <w:lang w:bidi="ar-SA"/>
              </w:rPr>
              <w:t xml:space="preserve">Концерт № 3 </w:t>
            </w:r>
            <w:r w:rsidRPr="00EE6E11">
              <w:rPr>
                <w:rFonts w:ascii="Times New Roman" w:eastAsia="Times New Roman" w:hAnsi="Times New Roman" w:cs="Times New Roman"/>
                <w:sz w:val="22"/>
                <w:szCs w:val="22"/>
                <w:lang w:bidi="ar-SA"/>
              </w:rPr>
              <w:t>для фортепи</w:t>
            </w:r>
            <w:r w:rsidRPr="00EE6E11">
              <w:rPr>
                <w:rFonts w:ascii="Times New Roman" w:eastAsia="Times New Roman" w:hAnsi="Times New Roman" w:cs="Times New Roman"/>
                <w:sz w:val="22"/>
                <w:szCs w:val="22"/>
                <w:lang w:bidi="ar-SA"/>
              </w:rPr>
              <w:softHyphen/>
              <w:t xml:space="preserve">ано с оркестром (1-я часть). С. Рахманинов. </w:t>
            </w:r>
            <w:r w:rsidRPr="00EE6E11">
              <w:rPr>
                <w:rFonts w:ascii="Times New Roman" w:eastAsia="Times New Roman" w:hAnsi="Times New Roman" w:cs="Times New Roman"/>
                <w:bCs/>
                <w:i/>
                <w:iCs/>
                <w:sz w:val="22"/>
                <w:szCs w:val="22"/>
                <w:lang w:bidi="ar-SA"/>
              </w:rPr>
              <w:t xml:space="preserve">Фрески Софии Киевской. </w:t>
            </w:r>
            <w:r w:rsidRPr="00EE6E11">
              <w:rPr>
                <w:rFonts w:ascii="Times New Roman" w:eastAsia="Times New Roman" w:hAnsi="Times New Roman" w:cs="Times New Roman"/>
                <w:sz w:val="22"/>
                <w:szCs w:val="22"/>
                <w:lang w:bidi="ar-SA"/>
              </w:rPr>
              <w:t xml:space="preserve">Концертная симфония для арфы с оркестром (фрагменты). В. Кикта. </w:t>
            </w:r>
            <w:r w:rsidRPr="00EE6E11">
              <w:rPr>
                <w:rFonts w:ascii="Times New Roman" w:eastAsia="Times New Roman" w:hAnsi="Times New Roman" w:cs="Times New Roman"/>
                <w:bCs/>
                <w:i/>
                <w:iCs/>
                <w:sz w:val="22"/>
                <w:szCs w:val="22"/>
                <w:lang w:bidi="ar-SA"/>
              </w:rPr>
              <w:t xml:space="preserve">Перезвоны. </w:t>
            </w:r>
            <w:r w:rsidRPr="00EE6E11">
              <w:rPr>
                <w:rFonts w:ascii="Times New Roman" w:eastAsia="Times New Roman" w:hAnsi="Times New Roman" w:cs="Times New Roman"/>
                <w:sz w:val="22"/>
                <w:szCs w:val="22"/>
                <w:lang w:bidi="ar-SA"/>
              </w:rPr>
              <w:t xml:space="preserve">По прочтении В. Шукшина. Симфония-действо (фрагменты). В. Гаврилин. </w:t>
            </w:r>
            <w:r w:rsidRPr="00EE6E11">
              <w:rPr>
                <w:rFonts w:ascii="Times New Roman" w:eastAsia="Times New Roman" w:hAnsi="Times New Roman" w:cs="Times New Roman"/>
                <w:bCs/>
                <w:i/>
                <w:iCs/>
                <w:sz w:val="22"/>
                <w:szCs w:val="22"/>
                <w:lang w:bidi="ar-SA"/>
              </w:rPr>
              <w:t xml:space="preserve">Мама. </w:t>
            </w:r>
            <w:r w:rsidRPr="00EE6E11">
              <w:rPr>
                <w:rFonts w:ascii="Times New Roman" w:eastAsia="Times New Roman" w:hAnsi="Times New Roman" w:cs="Times New Roman"/>
                <w:sz w:val="22"/>
                <w:szCs w:val="22"/>
                <w:lang w:bidi="ar-SA"/>
              </w:rPr>
              <w:t xml:space="preserve">Из вокально-инструментального цикла «Земля». В. Гаврилин, слова В. Шульгиной. </w:t>
            </w:r>
            <w:r w:rsidRPr="00EE6E11">
              <w:rPr>
                <w:rFonts w:ascii="Times New Roman" w:eastAsia="Times New Roman" w:hAnsi="Times New Roman" w:cs="Times New Roman"/>
                <w:bCs/>
                <w:i/>
                <w:iCs/>
                <w:sz w:val="22"/>
                <w:szCs w:val="22"/>
                <w:lang w:bidi="ar-SA"/>
              </w:rPr>
              <w:t xml:space="preserve">Весна. </w:t>
            </w:r>
            <w:r w:rsidRPr="00EE6E11">
              <w:rPr>
                <w:rFonts w:ascii="Times New Roman" w:eastAsia="Times New Roman" w:hAnsi="Times New Roman" w:cs="Times New Roman"/>
                <w:sz w:val="22"/>
                <w:szCs w:val="22"/>
                <w:lang w:bidi="ar-SA"/>
              </w:rPr>
              <w:t xml:space="preserve">Слова народные; </w:t>
            </w:r>
            <w:r w:rsidRPr="00EE6E11">
              <w:rPr>
                <w:rFonts w:ascii="Times New Roman" w:eastAsia="Times New Roman" w:hAnsi="Times New Roman" w:cs="Times New Roman"/>
                <w:bCs/>
                <w:i/>
                <w:iCs/>
                <w:sz w:val="22"/>
                <w:szCs w:val="22"/>
                <w:lang w:bidi="ar-SA"/>
              </w:rPr>
              <w:t xml:space="preserve">Осень. </w:t>
            </w:r>
            <w:r w:rsidRPr="00EE6E11">
              <w:rPr>
                <w:rFonts w:ascii="Times New Roman" w:eastAsia="Times New Roman" w:hAnsi="Times New Roman" w:cs="Times New Roman"/>
                <w:sz w:val="22"/>
                <w:szCs w:val="22"/>
                <w:lang w:bidi="ar-SA"/>
              </w:rPr>
              <w:t xml:space="preserve">Слова С. Есенина. Из вокального цикла «Времена года». В. Гаврилин. </w:t>
            </w:r>
            <w:r w:rsidRPr="00EE6E11">
              <w:rPr>
                <w:rFonts w:ascii="Times New Roman" w:eastAsia="Times New Roman" w:hAnsi="Times New Roman" w:cs="Times New Roman"/>
                <w:bCs/>
                <w:i/>
                <w:iCs/>
                <w:sz w:val="22"/>
                <w:szCs w:val="22"/>
                <w:lang w:bidi="ar-SA"/>
              </w:rPr>
              <w:t xml:space="preserve">В горнице. </w:t>
            </w:r>
            <w:r w:rsidRPr="00EE6E11">
              <w:rPr>
                <w:rFonts w:ascii="Times New Roman" w:eastAsia="Times New Roman" w:hAnsi="Times New Roman" w:cs="Times New Roman"/>
                <w:sz w:val="22"/>
                <w:szCs w:val="22"/>
                <w:lang w:bidi="ar-SA"/>
              </w:rPr>
              <w:t>И. Морозов, слова Н. Рубцова .</w:t>
            </w:r>
            <w:r w:rsidRPr="00EE6E11">
              <w:rPr>
                <w:rFonts w:ascii="Times New Roman" w:eastAsia="Times New Roman" w:hAnsi="Times New Roman" w:cs="Times New Roman"/>
                <w:bCs/>
                <w:i/>
                <w:iCs/>
                <w:sz w:val="22"/>
                <w:szCs w:val="22"/>
                <w:lang w:bidi="ar-SA"/>
              </w:rPr>
              <w:t xml:space="preserve">Молитва Франсуа Виньона. </w:t>
            </w:r>
            <w:r w:rsidRPr="00EE6E11">
              <w:rPr>
                <w:rFonts w:ascii="Times New Roman" w:eastAsia="Times New Roman" w:hAnsi="Times New Roman" w:cs="Times New Roman"/>
                <w:sz w:val="22"/>
                <w:szCs w:val="22"/>
                <w:lang w:bidi="ar-SA"/>
              </w:rPr>
              <w:t>Слова и музыка Б. Окуджавы.</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Будь со мною (Молитва). </w:t>
            </w:r>
            <w:r w:rsidRPr="00EE6E11">
              <w:rPr>
                <w:rFonts w:ascii="Times New Roman" w:eastAsia="Times New Roman" w:hAnsi="Times New Roman" w:cs="Times New Roman"/>
                <w:sz w:val="22"/>
                <w:szCs w:val="22"/>
                <w:lang w:bidi="ar-SA"/>
              </w:rPr>
              <w:t xml:space="preserve">Е. Крылатов, слова Ю. Энтина. </w:t>
            </w:r>
            <w:r w:rsidRPr="00EE6E11">
              <w:rPr>
                <w:rFonts w:ascii="Times New Roman" w:eastAsia="Times New Roman" w:hAnsi="Times New Roman" w:cs="Times New Roman"/>
                <w:bCs/>
                <w:i/>
                <w:iCs/>
                <w:sz w:val="22"/>
                <w:szCs w:val="22"/>
                <w:lang w:bidi="ar-SA"/>
              </w:rPr>
              <w:t xml:space="preserve">В минуту скорбную сию. </w:t>
            </w:r>
            <w:r w:rsidRPr="00EE6E11">
              <w:rPr>
                <w:rFonts w:ascii="Times New Roman" w:eastAsia="Times New Roman" w:hAnsi="Times New Roman" w:cs="Times New Roman"/>
                <w:sz w:val="22"/>
                <w:szCs w:val="22"/>
                <w:lang w:bidi="ar-SA"/>
              </w:rPr>
              <w:t>Слова и музыка иеромонаха Ро</w:t>
            </w:r>
            <w:r w:rsidRPr="00EE6E11">
              <w:rPr>
                <w:rFonts w:ascii="Times New Roman" w:eastAsia="Times New Roman" w:hAnsi="Times New Roman" w:cs="Times New Roman"/>
                <w:sz w:val="22"/>
                <w:szCs w:val="22"/>
                <w:lang w:bidi="ar-SA"/>
              </w:rPr>
              <w:softHyphen/>
              <w:t xml:space="preserve">мана. </w:t>
            </w:r>
            <w:r w:rsidRPr="00EE6E11">
              <w:rPr>
                <w:rFonts w:ascii="Times New Roman" w:eastAsia="Times New Roman" w:hAnsi="Times New Roman" w:cs="Times New Roman"/>
                <w:bCs/>
                <w:i/>
                <w:iCs/>
                <w:sz w:val="22"/>
                <w:szCs w:val="22"/>
                <w:lang w:bidi="ar-SA"/>
              </w:rPr>
              <w:t xml:space="preserve">Органная токката и фуга ре минор </w:t>
            </w:r>
            <w:r w:rsidRPr="00EE6E11">
              <w:rPr>
                <w:rFonts w:ascii="Times New Roman" w:eastAsia="Times New Roman" w:hAnsi="Times New Roman" w:cs="Times New Roman"/>
                <w:sz w:val="22"/>
                <w:szCs w:val="22"/>
                <w:lang w:bidi="ar-SA"/>
              </w:rPr>
              <w:t>(классические и со</w:t>
            </w:r>
            <w:r w:rsidRPr="00EE6E11">
              <w:rPr>
                <w:rFonts w:ascii="Times New Roman" w:eastAsia="Times New Roman" w:hAnsi="Times New Roman" w:cs="Times New Roman"/>
                <w:sz w:val="22"/>
                <w:szCs w:val="22"/>
                <w:lang w:bidi="ar-SA"/>
              </w:rPr>
              <w:softHyphen/>
              <w:t xml:space="preserve">временные интерпретации). И.-С. Бах. </w:t>
            </w:r>
            <w:r w:rsidRPr="00EE6E11">
              <w:rPr>
                <w:rFonts w:ascii="Times New Roman" w:eastAsia="Times New Roman" w:hAnsi="Times New Roman" w:cs="Times New Roman"/>
                <w:bCs/>
                <w:i/>
                <w:iCs/>
                <w:sz w:val="22"/>
                <w:szCs w:val="22"/>
                <w:lang w:bidi="ar-SA"/>
              </w:rPr>
              <w:t xml:space="preserve">Хоралы № 2, 4. </w:t>
            </w:r>
            <w:r w:rsidRPr="00EE6E11">
              <w:rPr>
                <w:rFonts w:ascii="Times New Roman" w:eastAsia="Times New Roman" w:hAnsi="Times New Roman" w:cs="Times New Roman"/>
                <w:sz w:val="22"/>
                <w:szCs w:val="22"/>
                <w:lang w:bidi="ar-SA"/>
              </w:rPr>
              <w:t xml:space="preserve">Из «Рождественской оратории». И.-С. Бах. </w:t>
            </w:r>
            <w:r w:rsidRPr="00EE6E11">
              <w:rPr>
                <w:rFonts w:ascii="Times New Roman" w:eastAsia="Times New Roman" w:hAnsi="Times New Roman" w:cs="Times New Roman"/>
                <w:bCs/>
                <w:i/>
                <w:iCs/>
                <w:sz w:val="22"/>
                <w:szCs w:val="22"/>
                <w:lang w:val="en-US" w:bidi="ar-SA"/>
              </w:rPr>
              <w:t>Stabat</w:t>
            </w:r>
            <w:r w:rsidRPr="00EE6E11">
              <w:rPr>
                <w:rFonts w:ascii="Times New Roman" w:eastAsia="Times New Roman" w:hAnsi="Times New Roman" w:cs="Times New Roman"/>
                <w:bCs/>
                <w:i/>
                <w:iCs/>
                <w:sz w:val="22"/>
                <w:szCs w:val="22"/>
                <w:lang w:bidi="ar-SA"/>
              </w:rPr>
              <w:t xml:space="preserve"> </w:t>
            </w:r>
            <w:r w:rsidRPr="00EE6E11">
              <w:rPr>
                <w:rFonts w:ascii="Times New Roman" w:eastAsia="Times New Roman" w:hAnsi="Times New Roman" w:cs="Times New Roman"/>
                <w:bCs/>
                <w:i/>
                <w:iCs/>
                <w:sz w:val="22"/>
                <w:szCs w:val="22"/>
                <w:lang w:val="en-US" w:bidi="ar-SA"/>
              </w:rPr>
              <w:t>mater</w:t>
            </w:r>
            <w:r w:rsidRPr="00EE6E11">
              <w:rPr>
                <w:rFonts w:ascii="Times New Roman" w:eastAsia="Times New Roman" w:hAnsi="Times New Roman" w:cs="Times New Roman"/>
                <w:bCs/>
                <w:i/>
                <w:iCs/>
                <w:sz w:val="22"/>
                <w:szCs w:val="22"/>
                <w:lang w:bidi="ar-SA"/>
              </w:rPr>
              <w:t xml:space="preserve"> </w:t>
            </w:r>
            <w:r w:rsidRPr="00EE6E11">
              <w:rPr>
                <w:rFonts w:ascii="Times New Roman" w:eastAsia="Times New Roman" w:hAnsi="Times New Roman" w:cs="Times New Roman"/>
                <w:sz w:val="22"/>
                <w:szCs w:val="22"/>
                <w:lang w:bidi="ar-SA"/>
              </w:rPr>
              <w:t>(фрагмент .</w:t>
            </w:r>
            <w:r w:rsidRPr="00EE6E11">
              <w:rPr>
                <w:rFonts w:ascii="Times New Roman" w:eastAsia="Times New Roman" w:hAnsi="Times New Roman" w:cs="Times New Roman"/>
                <w:bCs/>
                <w:i/>
                <w:iCs/>
                <w:sz w:val="22"/>
                <w:szCs w:val="22"/>
                <w:lang w:bidi="ar-SA"/>
              </w:rPr>
              <w:t xml:space="preserve">Кармина Бурана. </w:t>
            </w:r>
            <w:r w:rsidRPr="00EE6E11">
              <w:rPr>
                <w:rFonts w:ascii="Times New Roman" w:eastAsia="Times New Roman" w:hAnsi="Times New Roman" w:cs="Times New Roman"/>
                <w:sz w:val="22"/>
                <w:szCs w:val="22"/>
                <w:lang w:bidi="ar-SA"/>
              </w:rPr>
              <w:t xml:space="preserve">Мирские песнопения ян солистов, лора, оркестра и для представления на сцене (фрагменты). </w:t>
            </w:r>
            <w:r w:rsidRPr="00EE6E11">
              <w:rPr>
                <w:rFonts w:ascii="Times New Roman" w:eastAsia="Times New Roman" w:hAnsi="Times New Roman" w:cs="Times New Roman"/>
                <w:bCs/>
                <w:sz w:val="22"/>
                <w:szCs w:val="22"/>
                <w:lang w:bidi="ar-SA"/>
              </w:rPr>
              <w:t xml:space="preserve">К. </w:t>
            </w:r>
            <w:r w:rsidRPr="00EE6E11">
              <w:rPr>
                <w:rFonts w:ascii="Times New Roman" w:eastAsia="Times New Roman" w:hAnsi="Times New Roman" w:cs="Times New Roman"/>
                <w:sz w:val="22"/>
                <w:szCs w:val="22"/>
                <w:lang w:bidi="ar-SA"/>
              </w:rPr>
              <w:t>Орф.</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sz w:val="22"/>
                <w:szCs w:val="22"/>
                <w:lang w:bidi="ar-SA"/>
              </w:rPr>
            </w:pPr>
            <w:r w:rsidRPr="00EE6E11">
              <w:rPr>
                <w:rFonts w:ascii="Times New Roman" w:eastAsia="Times New Roman" w:hAnsi="Times New Roman" w:cs="Times New Roman"/>
                <w:bCs/>
                <w:i/>
                <w:iCs/>
                <w:sz w:val="22"/>
                <w:szCs w:val="22"/>
                <w:lang w:bidi="ar-SA"/>
              </w:rPr>
              <w:t xml:space="preserve">Гаудеамус. </w:t>
            </w:r>
            <w:r w:rsidRPr="00EE6E11">
              <w:rPr>
                <w:rFonts w:ascii="Times New Roman" w:eastAsia="Times New Roman" w:hAnsi="Times New Roman" w:cs="Times New Roman"/>
                <w:sz w:val="22"/>
                <w:szCs w:val="22"/>
                <w:lang w:bidi="ar-SA"/>
              </w:rPr>
              <w:t xml:space="preserve">Международный студенческий гимн. </w:t>
            </w:r>
            <w:r w:rsidRPr="00EE6E11">
              <w:rPr>
                <w:rFonts w:ascii="Times New Roman" w:eastAsia="Times New Roman" w:hAnsi="Times New Roman" w:cs="Times New Roman"/>
                <w:bCs/>
                <w:i/>
                <w:iCs/>
                <w:sz w:val="22"/>
                <w:szCs w:val="22"/>
                <w:lang w:bidi="ar-SA"/>
              </w:rPr>
              <w:t xml:space="preserve">Из вагантов. </w:t>
            </w:r>
            <w:r w:rsidRPr="00EE6E11">
              <w:rPr>
                <w:rFonts w:ascii="Times New Roman" w:eastAsia="Times New Roman" w:hAnsi="Times New Roman" w:cs="Times New Roman"/>
                <w:sz w:val="22"/>
                <w:szCs w:val="22"/>
                <w:lang w:bidi="ar-SA"/>
              </w:rPr>
              <w:t xml:space="preserve">Из вокального цикла «По волне моей памяти». Д. Тухманов, русский текст Л. Гинзбурга. </w:t>
            </w:r>
            <w:r w:rsidRPr="00EE6E11">
              <w:rPr>
                <w:rFonts w:ascii="Times New Roman" w:eastAsia="Times New Roman" w:hAnsi="Times New Roman" w:cs="Times New Roman"/>
                <w:bCs/>
                <w:i/>
                <w:iCs/>
                <w:sz w:val="22"/>
                <w:szCs w:val="22"/>
                <w:lang w:bidi="ar-SA"/>
              </w:rPr>
              <w:t xml:space="preserve">Россия. </w:t>
            </w:r>
            <w:r w:rsidRPr="00EE6E11">
              <w:rPr>
                <w:rFonts w:ascii="Times New Roman" w:eastAsia="Times New Roman" w:hAnsi="Times New Roman" w:cs="Times New Roman"/>
                <w:sz w:val="22"/>
                <w:szCs w:val="22"/>
                <w:lang w:bidi="ar-SA"/>
              </w:rPr>
              <w:t xml:space="preserve">Д. Тухманов, слова М. Ножкина. </w:t>
            </w:r>
            <w:r w:rsidRPr="00EE6E11">
              <w:rPr>
                <w:rFonts w:ascii="Times New Roman" w:eastAsia="Times New Roman" w:hAnsi="Times New Roman" w:cs="Times New Roman"/>
                <w:bCs/>
                <w:i/>
                <w:iCs/>
                <w:sz w:val="22"/>
                <w:szCs w:val="22"/>
                <w:lang w:bidi="ar-SA"/>
              </w:rPr>
              <w:t xml:space="preserve">Глобус. </w:t>
            </w:r>
            <w:r w:rsidRPr="00EE6E11">
              <w:rPr>
                <w:rFonts w:ascii="Times New Roman" w:eastAsia="Times New Roman" w:hAnsi="Times New Roman" w:cs="Times New Roman"/>
                <w:sz w:val="22"/>
                <w:szCs w:val="22"/>
                <w:lang w:bidi="ar-SA"/>
              </w:rPr>
              <w:t xml:space="preserve">М. Светлов, слова М. Львовского. </w:t>
            </w:r>
            <w:r w:rsidRPr="00EE6E11">
              <w:rPr>
                <w:rFonts w:ascii="Times New Roman" w:eastAsia="Times New Roman" w:hAnsi="Times New Roman" w:cs="Times New Roman"/>
                <w:bCs/>
                <w:i/>
                <w:iCs/>
                <w:sz w:val="22"/>
                <w:szCs w:val="22"/>
                <w:lang w:bidi="ar-SA"/>
              </w:rPr>
              <w:t>Песенка об от</w:t>
            </w:r>
            <w:r w:rsidRPr="00EE6E11">
              <w:rPr>
                <w:rFonts w:ascii="Times New Roman" w:eastAsia="Times New Roman" w:hAnsi="Times New Roman" w:cs="Times New Roman"/>
                <w:bCs/>
                <w:i/>
                <w:iCs/>
                <w:sz w:val="22"/>
                <w:szCs w:val="22"/>
                <w:lang w:bidi="ar-SA"/>
              </w:rPr>
              <w:softHyphen/>
              <w:t xml:space="preserve">крытой двери. </w:t>
            </w:r>
            <w:r w:rsidRPr="00EE6E11">
              <w:rPr>
                <w:rFonts w:ascii="Times New Roman" w:eastAsia="Times New Roman" w:hAnsi="Times New Roman" w:cs="Times New Roman"/>
                <w:sz w:val="22"/>
                <w:szCs w:val="22"/>
                <w:lang w:bidi="ar-SA"/>
              </w:rPr>
              <w:t xml:space="preserve">Слова и музыка Б. Окуджавы. </w:t>
            </w:r>
            <w:r w:rsidRPr="00EE6E11">
              <w:rPr>
                <w:rFonts w:ascii="Times New Roman" w:eastAsia="Times New Roman" w:hAnsi="Times New Roman" w:cs="Times New Roman"/>
                <w:bCs/>
                <w:i/>
                <w:iCs/>
                <w:sz w:val="22"/>
                <w:szCs w:val="22"/>
                <w:lang w:bidi="ar-SA"/>
              </w:rPr>
              <w:t xml:space="preserve">Нам нужна одна победа. </w:t>
            </w:r>
            <w:r w:rsidRPr="00EE6E11">
              <w:rPr>
                <w:rFonts w:ascii="Times New Roman" w:eastAsia="Times New Roman" w:hAnsi="Times New Roman" w:cs="Times New Roman"/>
                <w:sz w:val="22"/>
                <w:szCs w:val="22"/>
                <w:lang w:bidi="ar-SA"/>
              </w:rPr>
              <w:t xml:space="preserve">Из кинофильма «Белорусский вокзал». Слова и музыка Б. Окуджавы. </w:t>
            </w:r>
            <w:r w:rsidRPr="00EE6E11">
              <w:rPr>
                <w:rFonts w:ascii="Times New Roman" w:eastAsia="Times New Roman" w:hAnsi="Times New Roman" w:cs="Times New Roman"/>
                <w:bCs/>
                <w:i/>
                <w:iCs/>
                <w:sz w:val="22"/>
                <w:szCs w:val="22"/>
                <w:lang w:bidi="ar-SA"/>
              </w:rPr>
              <w:t xml:space="preserve">Я не люблю. </w:t>
            </w:r>
            <w:r w:rsidRPr="00EE6E11">
              <w:rPr>
                <w:rFonts w:ascii="Times New Roman" w:eastAsia="Times New Roman" w:hAnsi="Times New Roman" w:cs="Times New Roman"/>
                <w:sz w:val="22"/>
                <w:szCs w:val="22"/>
                <w:lang w:bidi="ar-SA"/>
              </w:rPr>
              <w:t xml:space="preserve">Слова и музыка В. Высоцкого. </w:t>
            </w:r>
            <w:r w:rsidRPr="00EE6E11">
              <w:rPr>
                <w:rFonts w:ascii="Times New Roman" w:eastAsia="Times New Roman" w:hAnsi="Times New Roman" w:cs="Times New Roman"/>
                <w:bCs/>
                <w:i/>
                <w:iCs/>
                <w:sz w:val="22"/>
                <w:szCs w:val="22"/>
                <w:lang w:bidi="ar-SA"/>
              </w:rPr>
              <w:t>Ми</w:t>
            </w:r>
            <w:r w:rsidRPr="00EE6E11">
              <w:rPr>
                <w:rFonts w:ascii="Times New Roman" w:eastAsia="Times New Roman" w:hAnsi="Times New Roman" w:cs="Times New Roman"/>
                <w:bCs/>
                <w:i/>
                <w:iCs/>
                <w:sz w:val="22"/>
                <w:szCs w:val="22"/>
                <w:lang w:bidi="ar-SA"/>
              </w:rPr>
              <w:softHyphen/>
              <w:t xml:space="preserve">лая моя (Солнышко лесное). </w:t>
            </w:r>
            <w:r w:rsidRPr="00EE6E11">
              <w:rPr>
                <w:rFonts w:ascii="Times New Roman" w:eastAsia="Times New Roman" w:hAnsi="Times New Roman" w:cs="Times New Roman"/>
                <w:sz w:val="22"/>
                <w:szCs w:val="22"/>
                <w:lang w:bidi="ar-SA"/>
              </w:rPr>
              <w:t xml:space="preserve">Слова и музыка Ю. Визбора. </w:t>
            </w:r>
            <w:r w:rsidRPr="00EE6E11">
              <w:rPr>
                <w:rFonts w:ascii="Times New Roman" w:eastAsia="Times New Roman" w:hAnsi="Times New Roman" w:cs="Times New Roman"/>
                <w:bCs/>
                <w:i/>
                <w:iCs/>
                <w:sz w:val="22"/>
                <w:szCs w:val="22"/>
                <w:lang w:bidi="ar-SA"/>
              </w:rPr>
              <w:t>Ди</w:t>
            </w:r>
            <w:r w:rsidRPr="00EE6E11">
              <w:rPr>
                <w:rFonts w:ascii="Times New Roman" w:eastAsia="Times New Roman" w:hAnsi="Times New Roman" w:cs="Times New Roman"/>
                <w:bCs/>
                <w:i/>
                <w:iCs/>
                <w:sz w:val="22"/>
                <w:szCs w:val="22"/>
                <w:lang w:bidi="ar-SA"/>
              </w:rPr>
              <w:softHyphen/>
              <w:t xml:space="preserve">алог у новогодней елки. </w:t>
            </w:r>
            <w:r w:rsidRPr="00EE6E11">
              <w:rPr>
                <w:rFonts w:ascii="Times New Roman" w:eastAsia="Times New Roman" w:hAnsi="Times New Roman" w:cs="Times New Roman"/>
                <w:sz w:val="22"/>
                <w:szCs w:val="22"/>
                <w:lang w:bidi="ar-SA"/>
              </w:rPr>
              <w:t xml:space="preserve">С. Никитин, слова Ю. Левитанского. </w:t>
            </w:r>
            <w:r w:rsidRPr="00EE6E11">
              <w:rPr>
                <w:rFonts w:ascii="Times New Roman" w:eastAsia="Times New Roman" w:hAnsi="Times New Roman" w:cs="Times New Roman"/>
                <w:bCs/>
                <w:i/>
                <w:iCs/>
                <w:sz w:val="22"/>
                <w:szCs w:val="22"/>
                <w:lang w:bidi="ar-SA"/>
              </w:rPr>
              <w:t xml:space="preserve">Атланты; Снег.  </w:t>
            </w:r>
            <w:r w:rsidRPr="00EE6E11">
              <w:rPr>
                <w:rFonts w:ascii="Times New Roman" w:eastAsia="Times New Roman" w:hAnsi="Times New Roman" w:cs="Times New Roman"/>
                <w:sz w:val="22"/>
                <w:szCs w:val="22"/>
                <w:lang w:bidi="ar-SA"/>
              </w:rPr>
              <w:t xml:space="preserve">Слова и музыка А. Городницкого. </w:t>
            </w:r>
            <w:r w:rsidRPr="00EE6E11">
              <w:rPr>
                <w:rFonts w:ascii="Times New Roman" w:eastAsia="Times New Roman" w:hAnsi="Times New Roman" w:cs="Times New Roman"/>
                <w:bCs/>
                <w:i/>
                <w:iCs/>
                <w:sz w:val="22"/>
                <w:szCs w:val="22"/>
                <w:lang w:bidi="ar-SA"/>
              </w:rPr>
              <w:t xml:space="preserve">Пока горит свеча. </w:t>
            </w:r>
            <w:r w:rsidRPr="00EE6E11">
              <w:rPr>
                <w:rFonts w:ascii="Times New Roman" w:eastAsia="Times New Roman" w:hAnsi="Times New Roman" w:cs="Times New Roman"/>
                <w:sz w:val="22"/>
                <w:szCs w:val="22"/>
                <w:lang w:bidi="ar-SA"/>
              </w:rPr>
              <w:t xml:space="preserve">Слова и музыка А. Макаревича. </w:t>
            </w:r>
            <w:r w:rsidRPr="00EE6E11">
              <w:rPr>
                <w:rFonts w:ascii="Times New Roman" w:eastAsia="Times New Roman" w:hAnsi="Times New Roman" w:cs="Times New Roman"/>
                <w:bCs/>
                <w:i/>
                <w:iCs/>
                <w:sz w:val="22"/>
                <w:szCs w:val="22"/>
                <w:lang w:bidi="ar-SA"/>
              </w:rPr>
              <w:t xml:space="preserve">Вечер бродит. </w:t>
            </w:r>
            <w:r w:rsidRPr="00EE6E11">
              <w:rPr>
                <w:rFonts w:ascii="Times New Roman" w:eastAsia="Times New Roman" w:hAnsi="Times New Roman" w:cs="Times New Roman"/>
                <w:sz w:val="22"/>
                <w:szCs w:val="22"/>
                <w:lang w:bidi="ar-SA"/>
              </w:rPr>
              <w:t xml:space="preserve">Слова и музыка А. Якушевой. </w:t>
            </w:r>
            <w:r w:rsidRPr="00EE6E11">
              <w:rPr>
                <w:rFonts w:ascii="Times New Roman" w:eastAsia="Times New Roman" w:hAnsi="Times New Roman" w:cs="Times New Roman"/>
                <w:bCs/>
                <w:i/>
                <w:iCs/>
                <w:sz w:val="22"/>
                <w:szCs w:val="22"/>
                <w:lang w:bidi="ar-SA"/>
              </w:rPr>
              <w:t xml:space="preserve">Мы свечи зажжем. </w:t>
            </w:r>
            <w:r w:rsidRPr="00EE6E11">
              <w:rPr>
                <w:rFonts w:ascii="Times New Roman" w:eastAsia="Times New Roman" w:hAnsi="Times New Roman" w:cs="Times New Roman"/>
                <w:sz w:val="22"/>
                <w:szCs w:val="22"/>
                <w:lang w:bidi="ar-SA"/>
              </w:rPr>
              <w:t>С. Ведер</w:t>
            </w:r>
            <w:r w:rsidRPr="00EE6E11">
              <w:rPr>
                <w:rFonts w:ascii="Times New Roman" w:eastAsia="Times New Roman" w:hAnsi="Times New Roman" w:cs="Times New Roman"/>
                <w:sz w:val="22"/>
                <w:szCs w:val="22"/>
                <w:lang w:bidi="ar-SA"/>
              </w:rPr>
              <w:softHyphen/>
              <w:t xml:space="preserve">ников, слова И. Денисовой. </w:t>
            </w:r>
            <w:r w:rsidRPr="00EE6E11">
              <w:rPr>
                <w:rFonts w:ascii="Times New Roman" w:eastAsia="Times New Roman" w:hAnsi="Times New Roman" w:cs="Times New Roman"/>
                <w:bCs/>
                <w:i/>
                <w:iCs/>
                <w:sz w:val="22"/>
                <w:szCs w:val="22"/>
                <w:lang w:bidi="ar-SA"/>
              </w:rPr>
              <w:t xml:space="preserve">Сережка ольховая. </w:t>
            </w:r>
            <w:r w:rsidRPr="00EE6E11">
              <w:rPr>
                <w:rFonts w:ascii="Times New Roman" w:eastAsia="Times New Roman" w:hAnsi="Times New Roman" w:cs="Times New Roman"/>
                <w:sz w:val="22"/>
                <w:szCs w:val="22"/>
                <w:lang w:bidi="ar-SA"/>
              </w:rPr>
              <w:t xml:space="preserve">Е. Крылатов, слова Е. Евтушенко. </w:t>
            </w:r>
            <w:r w:rsidRPr="00EE6E11">
              <w:rPr>
                <w:rFonts w:ascii="Times New Roman" w:eastAsia="Times New Roman" w:hAnsi="Times New Roman" w:cs="Times New Roman"/>
                <w:bCs/>
                <w:i/>
                <w:iCs/>
                <w:sz w:val="22"/>
                <w:szCs w:val="22"/>
                <w:lang w:bidi="ar-SA"/>
              </w:rPr>
              <w:t xml:space="preserve">Багульник. </w:t>
            </w:r>
            <w:r w:rsidRPr="00EE6E11">
              <w:rPr>
                <w:rFonts w:ascii="Times New Roman" w:eastAsia="Times New Roman" w:hAnsi="Times New Roman" w:cs="Times New Roman"/>
                <w:sz w:val="22"/>
                <w:szCs w:val="22"/>
                <w:lang w:bidi="ar-SA"/>
              </w:rPr>
              <w:t>В. Шаинский, слова И. Моро</w:t>
            </w:r>
            <w:r w:rsidRPr="00EE6E11">
              <w:rPr>
                <w:rFonts w:ascii="Times New Roman" w:eastAsia="Times New Roman" w:hAnsi="Times New Roman" w:cs="Times New Roman"/>
                <w:sz w:val="22"/>
                <w:szCs w:val="22"/>
                <w:lang w:bidi="ar-SA"/>
              </w:rPr>
              <w:softHyphen/>
              <w:t xml:space="preserve">зова. </w:t>
            </w:r>
            <w:r w:rsidRPr="00EE6E11">
              <w:rPr>
                <w:rFonts w:ascii="Times New Roman" w:eastAsia="Times New Roman" w:hAnsi="Times New Roman" w:cs="Times New Roman"/>
                <w:bCs/>
                <w:i/>
                <w:iCs/>
                <w:sz w:val="22"/>
                <w:szCs w:val="22"/>
                <w:lang w:bidi="ar-SA"/>
              </w:rPr>
              <w:t xml:space="preserve">Бог осушит слезы. </w:t>
            </w:r>
            <w:r w:rsidRPr="00EE6E11">
              <w:rPr>
                <w:rFonts w:ascii="Times New Roman" w:eastAsia="Times New Roman" w:hAnsi="Times New Roman" w:cs="Times New Roman"/>
                <w:sz w:val="22"/>
                <w:szCs w:val="22"/>
                <w:lang w:bidi="ar-SA"/>
              </w:rPr>
              <w:t xml:space="preserve">Спиричуэл и др. </w:t>
            </w:r>
            <w:r w:rsidRPr="00EE6E11">
              <w:rPr>
                <w:rFonts w:ascii="Times New Roman" w:eastAsia="Times New Roman" w:hAnsi="Times New Roman" w:cs="Times New Roman"/>
                <w:bCs/>
                <w:i/>
                <w:iCs/>
                <w:sz w:val="22"/>
                <w:szCs w:val="22"/>
                <w:lang w:bidi="ar-SA"/>
              </w:rPr>
              <w:t xml:space="preserve">Город Нью-Йорк. </w:t>
            </w:r>
            <w:r w:rsidRPr="00EE6E11">
              <w:rPr>
                <w:rFonts w:ascii="Times New Roman" w:eastAsia="Times New Roman" w:hAnsi="Times New Roman" w:cs="Times New Roman"/>
                <w:sz w:val="22"/>
                <w:szCs w:val="22"/>
                <w:lang w:bidi="ar-SA"/>
              </w:rPr>
              <w:t xml:space="preserve">Блюз и др. </w:t>
            </w:r>
            <w:r w:rsidRPr="00EE6E11">
              <w:rPr>
                <w:rFonts w:ascii="Times New Roman" w:eastAsia="Times New Roman" w:hAnsi="Times New Roman" w:cs="Times New Roman"/>
                <w:bCs/>
                <w:i/>
                <w:iCs/>
                <w:sz w:val="22"/>
                <w:szCs w:val="22"/>
                <w:lang w:bidi="ar-SA"/>
              </w:rPr>
              <w:t xml:space="preserve">Любимый мой. </w:t>
            </w:r>
            <w:r w:rsidRPr="00EE6E11">
              <w:rPr>
                <w:rFonts w:ascii="Times New Roman" w:eastAsia="Times New Roman" w:hAnsi="Times New Roman" w:cs="Times New Roman"/>
                <w:sz w:val="22"/>
                <w:szCs w:val="22"/>
                <w:lang w:bidi="ar-SA"/>
              </w:rPr>
              <w:t xml:space="preserve">Дж. Гершвин, слова А. Гершвина, перевод Т. Сикорской. </w:t>
            </w:r>
            <w:r w:rsidRPr="00EE6E11">
              <w:rPr>
                <w:rFonts w:ascii="Times New Roman" w:eastAsia="Times New Roman" w:hAnsi="Times New Roman" w:cs="Times New Roman"/>
                <w:bCs/>
                <w:i/>
                <w:iCs/>
                <w:sz w:val="22"/>
                <w:szCs w:val="22"/>
                <w:lang w:bidi="ar-SA"/>
              </w:rPr>
              <w:t xml:space="preserve">Любовь вошла. </w:t>
            </w:r>
            <w:r w:rsidRPr="00EE6E11">
              <w:rPr>
                <w:rFonts w:ascii="Times New Roman" w:eastAsia="Times New Roman" w:hAnsi="Times New Roman" w:cs="Times New Roman"/>
                <w:sz w:val="22"/>
                <w:szCs w:val="22"/>
                <w:lang w:bidi="ar-SA"/>
              </w:rPr>
              <w:t xml:space="preserve">Дж. Гершвин, слова А. Гершвина, перевод С. Болотина и Т. Сикорской. </w:t>
            </w:r>
            <w:r w:rsidRPr="00EE6E11">
              <w:rPr>
                <w:rFonts w:ascii="Times New Roman" w:eastAsia="Times New Roman" w:hAnsi="Times New Roman" w:cs="Times New Roman"/>
                <w:bCs/>
                <w:i/>
                <w:iCs/>
                <w:sz w:val="22"/>
                <w:szCs w:val="22"/>
                <w:lang w:bidi="ar-SA"/>
              </w:rPr>
              <w:t xml:space="preserve">Караван. </w:t>
            </w:r>
            <w:r w:rsidRPr="00EE6E11">
              <w:rPr>
                <w:rFonts w:ascii="Times New Roman" w:eastAsia="Times New Roman" w:hAnsi="Times New Roman" w:cs="Times New Roman"/>
                <w:sz w:val="22"/>
                <w:szCs w:val="22"/>
                <w:lang w:bidi="ar-SA"/>
              </w:rPr>
              <w:t>Д. Эллингтон (сравнительные интерпретации).</w:t>
            </w:r>
            <w:r w:rsidRPr="00EE6E11">
              <w:rPr>
                <w:rFonts w:ascii="Times New Roman" w:eastAsia="Times New Roman" w:hAnsi="Times New Roman" w:cs="Times New Roman"/>
                <w:bCs/>
                <w:i/>
                <w:iCs/>
                <w:sz w:val="22"/>
                <w:szCs w:val="22"/>
                <w:lang w:eastAsia="en-US" w:bidi="ar-SA"/>
              </w:rPr>
              <w:t xml:space="preserve">Колыбельная Клары. </w:t>
            </w:r>
            <w:r w:rsidRPr="00EE6E11">
              <w:rPr>
                <w:rFonts w:ascii="Times New Roman" w:eastAsia="Times New Roman" w:hAnsi="Times New Roman" w:cs="Times New Roman"/>
                <w:sz w:val="22"/>
                <w:szCs w:val="22"/>
                <w:lang w:eastAsia="en-US" w:bidi="ar-SA"/>
              </w:rPr>
              <w:t>Из оперы «Порги и Бесс». Дж. Герш</w:t>
            </w:r>
            <w:r w:rsidRPr="00EE6E11">
              <w:rPr>
                <w:rFonts w:ascii="Times New Roman" w:eastAsia="Times New Roman" w:hAnsi="Times New Roman" w:cs="Times New Roman"/>
                <w:sz w:val="22"/>
                <w:szCs w:val="22"/>
                <w:lang w:eastAsia="en-US" w:bidi="ar-SA"/>
              </w:rPr>
              <w:softHyphen/>
              <w:t xml:space="preserve">вин. </w:t>
            </w:r>
            <w:r w:rsidRPr="00EE6E11">
              <w:rPr>
                <w:rFonts w:ascii="Times New Roman" w:eastAsia="Times New Roman" w:hAnsi="Times New Roman" w:cs="Times New Roman"/>
                <w:bCs/>
                <w:i/>
                <w:iCs/>
                <w:sz w:val="22"/>
                <w:szCs w:val="22"/>
                <w:lang w:eastAsia="en-US" w:bidi="ar-SA"/>
              </w:rPr>
              <w:t xml:space="preserve">Острый ритм; Хлопай в такт. </w:t>
            </w:r>
            <w:r w:rsidRPr="00EE6E11">
              <w:rPr>
                <w:rFonts w:ascii="Times New Roman" w:eastAsia="Times New Roman" w:hAnsi="Times New Roman" w:cs="Times New Roman"/>
                <w:sz w:val="22"/>
                <w:szCs w:val="22"/>
                <w:lang w:eastAsia="en-US" w:bidi="ar-SA"/>
              </w:rPr>
              <w:t xml:space="preserve">Дж. Гершвин, слова А. Гершвина, перевод В. Струкова. </w:t>
            </w:r>
            <w:r w:rsidRPr="00EE6E11">
              <w:rPr>
                <w:rFonts w:ascii="Times New Roman" w:eastAsia="Times New Roman" w:hAnsi="Times New Roman" w:cs="Times New Roman"/>
                <w:bCs/>
                <w:i/>
                <w:iCs/>
                <w:sz w:val="22"/>
                <w:szCs w:val="22"/>
                <w:lang w:eastAsia="en-US" w:bidi="ar-SA"/>
              </w:rPr>
              <w:t xml:space="preserve">Старый рояль. </w:t>
            </w:r>
            <w:r w:rsidRPr="00EE6E11">
              <w:rPr>
                <w:rFonts w:ascii="Times New Roman" w:eastAsia="Times New Roman" w:hAnsi="Times New Roman" w:cs="Times New Roman"/>
                <w:sz w:val="22"/>
                <w:szCs w:val="22"/>
                <w:lang w:eastAsia="en-US" w:bidi="ar-SA"/>
              </w:rPr>
              <w:t xml:space="preserve">Из кинофильма «Мы из джаза». М. Минков, слова Д. Иванова. </w:t>
            </w:r>
            <w:r w:rsidRPr="00EE6E11">
              <w:rPr>
                <w:rFonts w:ascii="Times New Roman" w:eastAsia="Times New Roman" w:hAnsi="Times New Roman" w:cs="Times New Roman"/>
                <w:bCs/>
                <w:i/>
                <w:iCs/>
                <w:sz w:val="22"/>
                <w:szCs w:val="22"/>
                <w:lang w:eastAsia="en-US" w:bidi="ar-SA"/>
              </w:rPr>
              <w:t xml:space="preserve">Как прекрасен этот мир. </w:t>
            </w:r>
            <w:r w:rsidRPr="00EE6E11">
              <w:rPr>
                <w:rFonts w:ascii="Times New Roman" w:eastAsia="Times New Roman" w:hAnsi="Times New Roman" w:cs="Times New Roman"/>
                <w:sz w:val="22"/>
                <w:szCs w:val="22"/>
                <w:lang w:eastAsia="en-US" w:bidi="ar-SA"/>
              </w:rPr>
              <w:t>Д. Тухманов, сло</w:t>
            </w:r>
            <w:r w:rsidRPr="00EE6E11">
              <w:rPr>
                <w:rFonts w:ascii="Times New Roman" w:eastAsia="Times New Roman" w:hAnsi="Times New Roman" w:cs="Times New Roman"/>
                <w:sz w:val="22"/>
                <w:szCs w:val="22"/>
                <w:lang w:eastAsia="en-US" w:bidi="ar-SA"/>
              </w:rPr>
              <w:softHyphen/>
              <w:t xml:space="preserve">ва В. Харитонова. </w:t>
            </w:r>
            <w:r w:rsidRPr="00EE6E11">
              <w:rPr>
                <w:rFonts w:ascii="Times New Roman" w:eastAsia="Times New Roman" w:hAnsi="Times New Roman" w:cs="Times New Roman"/>
                <w:bCs/>
                <w:i/>
                <w:iCs/>
                <w:sz w:val="22"/>
                <w:szCs w:val="22"/>
                <w:lang w:eastAsia="en-US" w:bidi="ar-SA"/>
              </w:rPr>
              <w:t xml:space="preserve">Огромное небо. </w:t>
            </w:r>
            <w:r w:rsidRPr="00EE6E11">
              <w:rPr>
                <w:rFonts w:ascii="Times New Roman" w:eastAsia="Times New Roman" w:hAnsi="Times New Roman" w:cs="Times New Roman"/>
                <w:sz w:val="22"/>
                <w:szCs w:val="22"/>
                <w:lang w:eastAsia="en-US" w:bidi="ar-SA"/>
              </w:rPr>
              <w:t>О. Фельдман, стихи Р. Рож</w:t>
            </w:r>
            <w:r w:rsidRPr="00EE6E11">
              <w:rPr>
                <w:rFonts w:ascii="Times New Roman" w:eastAsia="Times New Roman" w:hAnsi="Times New Roman" w:cs="Times New Roman"/>
                <w:sz w:val="22"/>
                <w:szCs w:val="22"/>
                <w:lang w:eastAsia="en-US" w:bidi="ar-SA"/>
              </w:rPr>
              <w:softHyphen/>
              <w:t>дественского</w:t>
            </w:r>
          </w:p>
        </w:tc>
      </w:tr>
      <w:tr w:rsidR="00EE6E11" w:rsidRPr="00EE6E11" w:rsidTr="00EE6E11">
        <w:tc>
          <w:tcPr>
            <w:tcW w:w="5000" w:type="pct"/>
          </w:tcPr>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sz w:val="22"/>
                <w:szCs w:val="22"/>
                <w:lang w:bidi="ar-SA"/>
              </w:rPr>
            </w:pPr>
            <w:r w:rsidRPr="00EE6E11">
              <w:rPr>
                <w:rFonts w:ascii="Times New Roman" w:eastAsia="Times New Roman" w:hAnsi="Times New Roman" w:cs="Times New Roman"/>
                <w:bCs/>
                <w:sz w:val="22"/>
                <w:szCs w:val="22"/>
                <w:lang w:bidi="ar-SA"/>
              </w:rPr>
              <w:t>Вечные темы искусства и жизни.</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Образы камерной музыки. </w:t>
            </w:r>
            <w:r w:rsidRPr="00EE6E11">
              <w:rPr>
                <w:rFonts w:ascii="Times New Roman" w:eastAsia="Times New Roman" w:hAnsi="Times New Roman" w:cs="Times New Roman"/>
                <w:sz w:val="22"/>
                <w:szCs w:val="22"/>
                <w:lang w:bidi="ar-SA"/>
              </w:rPr>
              <w:t>Могучее царство Шопена. Вдали от Родины. Инструментальная баллада. Рождаются великие тво</w:t>
            </w:r>
            <w:r w:rsidRPr="00EE6E11">
              <w:rPr>
                <w:rFonts w:ascii="Times New Roman" w:eastAsia="Times New Roman" w:hAnsi="Times New Roman" w:cs="Times New Roman"/>
                <w:sz w:val="22"/>
                <w:szCs w:val="22"/>
                <w:lang w:bidi="ar-SA"/>
              </w:rPr>
              <w:softHyphen/>
              <w:t>рения. Ночной пейзаж. Ноктюрн. Картинная галерея.</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Инструментальный концерт. «Времена года». «Итальянский концерт». «Космический пейзаж». «Быть может, вся природа — мозаика цветов?» Картинная галерея.</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Образы симфонической музыки. </w:t>
            </w:r>
            <w:r w:rsidRPr="00EE6E11">
              <w:rPr>
                <w:rFonts w:ascii="Times New Roman" w:eastAsia="Times New Roman" w:hAnsi="Times New Roman" w:cs="Times New Roman"/>
                <w:sz w:val="22"/>
                <w:szCs w:val="22"/>
                <w:lang w:bidi="ar-SA"/>
              </w:rPr>
              <w:t xml:space="preserve">«Метель». Музыкальные иллюстрации к повести </w:t>
            </w:r>
            <w:r w:rsidRPr="00EE6E11">
              <w:rPr>
                <w:rFonts w:ascii="Times New Roman" w:eastAsia="Times New Roman" w:hAnsi="Times New Roman" w:cs="Times New Roman"/>
                <w:bCs/>
                <w:sz w:val="22"/>
                <w:szCs w:val="22"/>
                <w:lang w:bidi="ar-SA"/>
              </w:rPr>
              <w:t xml:space="preserve">А. </w:t>
            </w:r>
            <w:r w:rsidRPr="00EE6E11">
              <w:rPr>
                <w:rFonts w:ascii="Times New Roman" w:eastAsia="Times New Roman" w:hAnsi="Times New Roman" w:cs="Times New Roman"/>
                <w:sz w:val="22"/>
                <w:szCs w:val="22"/>
                <w:lang w:bidi="ar-SA"/>
              </w:rPr>
              <w:t>С. Пушкина. «Тройка». «Вальс». «Вес</w:t>
            </w:r>
            <w:r w:rsidRPr="00EE6E11">
              <w:rPr>
                <w:rFonts w:ascii="Times New Roman" w:eastAsia="Times New Roman" w:hAnsi="Times New Roman" w:cs="Times New Roman"/>
                <w:sz w:val="22"/>
                <w:szCs w:val="22"/>
                <w:lang w:bidi="ar-SA"/>
              </w:rPr>
              <w:softHyphen/>
              <w:t>на и осень». «Романс». «Пастораль». «Военный марш». «Венча</w:t>
            </w:r>
            <w:r w:rsidRPr="00EE6E11">
              <w:rPr>
                <w:rFonts w:ascii="Times New Roman" w:eastAsia="Times New Roman" w:hAnsi="Times New Roman" w:cs="Times New Roman"/>
                <w:sz w:val="22"/>
                <w:szCs w:val="22"/>
                <w:lang w:bidi="ar-SA"/>
              </w:rPr>
              <w:softHyphen/>
              <w:t>ние». «Над вымыслом слезами обольюсь».</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Симфоническое развитие музыкальных образов. </w:t>
            </w:r>
            <w:r w:rsidRPr="00EE6E11">
              <w:rPr>
                <w:rFonts w:ascii="Times New Roman" w:eastAsia="Times New Roman" w:hAnsi="Times New Roman" w:cs="Times New Roman"/>
                <w:sz w:val="22"/>
                <w:szCs w:val="22"/>
                <w:lang w:bidi="ar-SA"/>
              </w:rPr>
              <w:t>«В печа</w:t>
            </w:r>
            <w:r w:rsidRPr="00EE6E11">
              <w:rPr>
                <w:rFonts w:ascii="Times New Roman" w:eastAsia="Times New Roman" w:hAnsi="Times New Roman" w:cs="Times New Roman"/>
                <w:sz w:val="22"/>
                <w:szCs w:val="22"/>
                <w:lang w:bidi="ar-SA"/>
              </w:rPr>
              <w:softHyphen/>
              <w:t>ли весел, а в веселье печален». Связь времен.</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sz w:val="22"/>
                <w:szCs w:val="22"/>
                <w:lang w:bidi="ar-SA"/>
              </w:rPr>
            </w:pPr>
            <w:r w:rsidRPr="00EE6E11">
              <w:rPr>
                <w:rFonts w:ascii="Times New Roman" w:eastAsia="Times New Roman" w:hAnsi="Times New Roman" w:cs="Times New Roman"/>
                <w:i/>
                <w:iCs/>
                <w:sz w:val="22"/>
                <w:szCs w:val="22"/>
                <w:lang w:bidi="ar-SA"/>
              </w:rPr>
              <w:t xml:space="preserve">Раскрываются следующие содержательные линии: </w:t>
            </w:r>
            <w:r w:rsidRPr="00EE6E11">
              <w:rPr>
                <w:rFonts w:ascii="Times New Roman" w:eastAsia="Times New Roman" w:hAnsi="Times New Roman" w:cs="Times New Roman"/>
                <w:sz w:val="22"/>
                <w:szCs w:val="22"/>
                <w:lang w:bidi="ar-SA"/>
              </w:rPr>
              <w:t>Жиз</w:t>
            </w:r>
            <w:r w:rsidRPr="00EE6E11">
              <w:rPr>
                <w:rFonts w:ascii="Times New Roman" w:eastAsia="Times New Roman" w:hAnsi="Times New Roman" w:cs="Times New Roman"/>
                <w:sz w:val="22"/>
                <w:szCs w:val="22"/>
                <w:lang w:bidi="ar-SA"/>
              </w:rPr>
              <w:softHyphen/>
              <w:t>ненная основа художественных образов любого вида искусства. Воплощение времени и пространства в музыкальном искусстве, нравственных исканий человека. Своеобразие и специфика художественных образов камерной музыки.</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 xml:space="preserve">Прелюдия. Вальс. Мазурка. Полонез. </w:t>
            </w:r>
            <w:r w:rsidRPr="00EE6E11">
              <w:rPr>
                <w:rFonts w:ascii="Times New Roman" w:eastAsia="Times New Roman" w:hAnsi="Times New Roman" w:cs="Times New Roman"/>
                <w:bCs/>
                <w:sz w:val="22"/>
                <w:szCs w:val="22"/>
                <w:lang w:bidi="ar-SA"/>
              </w:rPr>
              <w:t xml:space="preserve"> Этюд. Музыкальный  </w:t>
            </w:r>
            <w:r w:rsidRPr="00EE6E11">
              <w:rPr>
                <w:rFonts w:ascii="Times New Roman" w:eastAsia="Times New Roman" w:hAnsi="Times New Roman" w:cs="Times New Roman"/>
                <w:sz w:val="22"/>
                <w:szCs w:val="22"/>
                <w:lang w:bidi="ar-SA"/>
              </w:rPr>
              <w:t>язык. Баллада. Квартет. Ноктюрн. Сюита.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Форма. Сходство и различия как основной принцип развития и построения музыки. Повтор (вариативность, вариантность). Рефрен, эпизоды. Взаимодействие нескольких музыкаль</w:t>
            </w:r>
            <w:r w:rsidRPr="00EE6E11">
              <w:rPr>
                <w:rFonts w:ascii="Times New Roman" w:eastAsia="Times New Roman" w:hAnsi="Times New Roman" w:cs="Times New Roman"/>
                <w:sz w:val="22"/>
                <w:szCs w:val="22"/>
                <w:lang w:bidi="ar-SA"/>
              </w:rPr>
              <w:softHyphen/>
              <w:t>ных образов на основе их сопоставления, столкновения, конф</w:t>
            </w:r>
            <w:r w:rsidRPr="00EE6E11">
              <w:rPr>
                <w:rFonts w:ascii="Times New Roman" w:eastAsia="Times New Roman" w:hAnsi="Times New Roman" w:cs="Times New Roman"/>
                <w:sz w:val="22"/>
                <w:szCs w:val="22"/>
                <w:lang w:bidi="ar-SA"/>
              </w:rPr>
              <w:softHyphen/>
              <w:t>ликта.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Синтезатор. Колорит. Гармония. Лад. Тембр. Динамика.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Программная музыка и ее жанры (сюита, вступление к опе</w:t>
            </w:r>
            <w:r w:rsidRPr="00EE6E11">
              <w:rPr>
                <w:rFonts w:ascii="Times New Roman" w:eastAsia="Times New Roman" w:hAnsi="Times New Roman" w:cs="Times New Roman"/>
                <w:sz w:val="22"/>
                <w:szCs w:val="22"/>
                <w:lang w:bidi="ar-SA"/>
              </w:rPr>
              <w:softHyphen/>
              <w:t>ре, симфоническая поэма, увертюра-фантазия, музыкальные ил</w:t>
            </w:r>
            <w:r w:rsidRPr="00EE6E11">
              <w:rPr>
                <w:rFonts w:ascii="Times New Roman" w:eastAsia="Times New Roman" w:hAnsi="Times New Roman" w:cs="Times New Roman"/>
                <w:sz w:val="22"/>
                <w:szCs w:val="22"/>
                <w:lang w:bidi="ar-SA"/>
              </w:rPr>
              <w:softHyphen/>
              <w:t>люстрации и др.). Пастораль. Военный марш. Лирические, дра</w:t>
            </w:r>
            <w:r w:rsidRPr="00EE6E11">
              <w:rPr>
                <w:rFonts w:ascii="Times New Roman" w:eastAsia="Times New Roman" w:hAnsi="Times New Roman" w:cs="Times New Roman"/>
                <w:sz w:val="22"/>
                <w:szCs w:val="22"/>
                <w:lang w:bidi="ar-SA"/>
              </w:rPr>
              <w:softHyphen/>
              <w:t>матические образы.</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Обработка. Интерпретация. Трактовка.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i/>
                <w:iCs/>
                <w:sz w:val="22"/>
                <w:szCs w:val="22"/>
                <w:lang w:bidi="ar-SA"/>
              </w:rPr>
            </w:pPr>
            <w:r w:rsidRPr="00EE6E11">
              <w:rPr>
                <w:rFonts w:ascii="Times New Roman" w:eastAsia="Times New Roman" w:hAnsi="Times New Roman" w:cs="Times New Roman"/>
                <w:i/>
                <w:iCs/>
                <w:sz w:val="22"/>
                <w:szCs w:val="22"/>
                <w:lang w:bidi="ar-SA"/>
              </w:rPr>
              <w:t>Обобщение материала III четверти.</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Программная увертюра. </w:t>
            </w:r>
            <w:r w:rsidRPr="00EE6E11">
              <w:rPr>
                <w:rFonts w:ascii="Times New Roman" w:eastAsia="Times New Roman" w:hAnsi="Times New Roman" w:cs="Times New Roman"/>
                <w:sz w:val="22"/>
                <w:szCs w:val="22"/>
                <w:lang w:bidi="ar-SA"/>
              </w:rPr>
              <w:t>Увертюра «Эгмонт». Скорбь и ра</w:t>
            </w:r>
            <w:r w:rsidRPr="00EE6E11">
              <w:rPr>
                <w:rFonts w:ascii="Times New Roman" w:eastAsia="Times New Roman" w:hAnsi="Times New Roman" w:cs="Times New Roman"/>
                <w:sz w:val="22"/>
                <w:szCs w:val="22"/>
                <w:lang w:bidi="ar-SA"/>
              </w:rPr>
              <w:softHyphen/>
              <w:t>дость. Увертюра-фантазия «Ромео и Джульетта».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Мир музыкального театра. </w:t>
            </w:r>
            <w:r w:rsidRPr="00EE6E11">
              <w:rPr>
                <w:rFonts w:ascii="Times New Roman" w:eastAsia="Times New Roman" w:hAnsi="Times New Roman" w:cs="Times New Roman"/>
                <w:sz w:val="22"/>
                <w:szCs w:val="22"/>
                <w:lang w:bidi="ar-SA"/>
              </w:rPr>
              <w:t>Балет «Ромео и Джульетта». Мюзикл «Вестсайдская история». Опера «Орфей и Эвридика». Рок-опера «Орфей и Эвридика».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Образы киномузыки. </w:t>
            </w:r>
            <w:r w:rsidRPr="00EE6E11">
              <w:rPr>
                <w:rFonts w:ascii="Times New Roman" w:eastAsia="Times New Roman" w:hAnsi="Times New Roman" w:cs="Times New Roman"/>
                <w:sz w:val="22"/>
                <w:szCs w:val="22"/>
                <w:lang w:bidi="ar-SA"/>
              </w:rPr>
              <w:t xml:space="preserve">«Ромео и Джульетта» в кино XX века. Музыка в отечественном кино. </w:t>
            </w:r>
            <w:r w:rsidRPr="00EE6E11">
              <w:rPr>
                <w:rFonts w:ascii="Times New Roman" w:eastAsia="Times New Roman" w:hAnsi="Times New Roman" w:cs="Times New Roman"/>
                <w:bCs/>
                <w:sz w:val="22"/>
                <w:szCs w:val="22"/>
                <w:lang w:bidi="ar-SA"/>
              </w:rPr>
              <w:t>Исследовательский проект.</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i/>
                <w:iCs/>
                <w:sz w:val="22"/>
                <w:szCs w:val="22"/>
                <w:lang w:bidi="ar-SA"/>
              </w:rPr>
              <w:t xml:space="preserve">Раскрываются следующие содержательные линии: </w:t>
            </w:r>
            <w:r w:rsidRPr="00EE6E11">
              <w:rPr>
                <w:rFonts w:ascii="Times New Roman" w:eastAsia="Times New Roman" w:hAnsi="Times New Roman" w:cs="Times New Roman"/>
                <w:sz w:val="22"/>
                <w:szCs w:val="22"/>
                <w:lang w:bidi="ar-SA"/>
              </w:rPr>
              <w:t>Прог</w:t>
            </w:r>
            <w:r w:rsidRPr="00EE6E11">
              <w:rPr>
                <w:rFonts w:ascii="Times New Roman" w:eastAsia="Times New Roman" w:hAnsi="Times New Roman" w:cs="Times New Roman"/>
                <w:sz w:val="22"/>
                <w:szCs w:val="22"/>
                <w:lang w:bidi="ar-SA"/>
              </w:rPr>
              <w:softHyphen/>
              <w:t>раммная увертюра. Сонатная форма (ее разделы). Контраст, конфликт. Дуэт. Лирические образы.</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Выдающиеся артисты балета. Образ-портрет. Массовые сце</w:t>
            </w:r>
            <w:r w:rsidRPr="00EE6E11">
              <w:rPr>
                <w:rFonts w:ascii="Times New Roman" w:eastAsia="Times New Roman" w:hAnsi="Times New Roman" w:cs="Times New Roman"/>
                <w:sz w:val="22"/>
                <w:szCs w:val="22"/>
                <w:lang w:bidi="ar-SA"/>
              </w:rPr>
              <w:softHyphen/>
              <w:t>ны. Контраст тем. Современная трактовка классических сюжетов и образов: мюзикл, рок-опера, киномузыка. Вокально-инструментальный ансамбль, хор, солисты. Вокальная музыка. Инструментальная музыка.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Темы исследовательских проектов: </w:t>
            </w:r>
            <w:r w:rsidRPr="00EE6E11">
              <w:rPr>
                <w:rFonts w:ascii="Times New Roman" w:eastAsia="Times New Roman" w:hAnsi="Times New Roman" w:cs="Times New Roman"/>
                <w:sz w:val="22"/>
                <w:szCs w:val="22"/>
                <w:lang w:bidi="ar-SA"/>
              </w:rPr>
              <w:t>Образы Родины, родно</w:t>
            </w:r>
            <w:r w:rsidRPr="00EE6E11">
              <w:rPr>
                <w:rFonts w:ascii="Times New Roman" w:eastAsia="Times New Roman" w:hAnsi="Times New Roman" w:cs="Times New Roman"/>
                <w:sz w:val="22"/>
                <w:szCs w:val="22"/>
                <w:lang w:bidi="ar-SA"/>
              </w:rPr>
              <w:softHyphen/>
              <w:t>го края в музыкальном искусстве. Образы защитников Отечест</w:t>
            </w:r>
            <w:r w:rsidRPr="00EE6E11">
              <w:rPr>
                <w:rFonts w:ascii="Times New Roman" w:eastAsia="Times New Roman" w:hAnsi="Times New Roman" w:cs="Times New Roman"/>
                <w:sz w:val="22"/>
                <w:szCs w:val="22"/>
                <w:lang w:bidi="ar-SA"/>
              </w:rPr>
              <w:softHyphen/>
              <w:t>ва в музыке, изобразительном искусстве, литературе. Народная музыка: истоки, направления, сюжеты и образы, известные ис</w:t>
            </w:r>
            <w:r w:rsidRPr="00EE6E11">
              <w:rPr>
                <w:rFonts w:ascii="Times New Roman" w:eastAsia="Times New Roman" w:hAnsi="Times New Roman" w:cs="Times New Roman"/>
                <w:sz w:val="22"/>
                <w:szCs w:val="22"/>
                <w:lang w:bidi="ar-SA"/>
              </w:rPr>
              <w:softHyphen/>
              <w:t>полнители и исполнительские коллективы. Музыка в храмовом синтезе искусств: от прошлого к будущему. Музыка серьезная и легкая: проблемы, суждения, мнения. Авторская песня: люби</w:t>
            </w:r>
            <w:r w:rsidRPr="00EE6E11">
              <w:rPr>
                <w:rFonts w:ascii="Times New Roman" w:eastAsia="Times New Roman" w:hAnsi="Times New Roman" w:cs="Times New Roman"/>
                <w:sz w:val="22"/>
                <w:szCs w:val="22"/>
                <w:lang w:bidi="ar-SA"/>
              </w:rPr>
              <w:softHyphen/>
              <w:t>мые барды. Что такое современность в музыке.</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i/>
                <w:iCs/>
                <w:sz w:val="22"/>
                <w:szCs w:val="22"/>
                <w:lang w:bidi="ar-SA"/>
              </w:rPr>
            </w:pPr>
            <w:r w:rsidRPr="00EE6E11">
              <w:rPr>
                <w:rFonts w:ascii="Times New Roman" w:eastAsia="Times New Roman" w:hAnsi="Times New Roman" w:cs="Times New Roman"/>
                <w:bCs/>
                <w:i/>
                <w:iCs/>
                <w:sz w:val="22"/>
                <w:szCs w:val="22"/>
                <w:lang w:bidi="ar-SA"/>
              </w:rPr>
              <w:t>Обобщение материала IV четверти.</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sz w:val="22"/>
                <w:szCs w:val="22"/>
                <w:lang w:bidi="ar-SA"/>
              </w:rPr>
            </w:pPr>
            <w:r w:rsidRPr="00EE6E11">
              <w:rPr>
                <w:rFonts w:ascii="Times New Roman" w:eastAsia="Times New Roman" w:hAnsi="Times New Roman" w:cs="Times New Roman"/>
                <w:bCs/>
                <w:sz w:val="22"/>
                <w:szCs w:val="22"/>
                <w:lang w:bidi="ar-SA"/>
              </w:rPr>
              <w:t>Музыкальный материал</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Прелюдия № 24; Баллада № 1 </w:t>
            </w:r>
            <w:r w:rsidRPr="00EE6E11">
              <w:rPr>
                <w:rFonts w:ascii="Times New Roman" w:eastAsia="Times New Roman" w:hAnsi="Times New Roman" w:cs="Times New Roman"/>
                <w:sz w:val="22"/>
                <w:szCs w:val="22"/>
                <w:lang w:bidi="ar-SA"/>
              </w:rPr>
              <w:t>ддя фортепиано. Ф. Шо</w:t>
            </w:r>
            <w:r w:rsidRPr="00EE6E11">
              <w:rPr>
                <w:rFonts w:ascii="Times New Roman" w:eastAsia="Times New Roman" w:hAnsi="Times New Roman" w:cs="Times New Roman"/>
                <w:sz w:val="22"/>
                <w:szCs w:val="22"/>
                <w:lang w:bidi="ar-SA"/>
              </w:rPr>
              <w:softHyphen/>
              <w:t xml:space="preserve">пен. </w:t>
            </w:r>
            <w:r w:rsidRPr="00EE6E11">
              <w:rPr>
                <w:rFonts w:ascii="Times New Roman" w:eastAsia="Times New Roman" w:hAnsi="Times New Roman" w:cs="Times New Roman"/>
                <w:bCs/>
                <w:i/>
                <w:iCs/>
                <w:sz w:val="22"/>
                <w:szCs w:val="22"/>
                <w:lang w:bidi="ar-SA"/>
              </w:rPr>
              <w:t xml:space="preserve">Ноктюрны для </w:t>
            </w:r>
            <w:r w:rsidRPr="00EE6E11">
              <w:rPr>
                <w:rFonts w:ascii="Times New Roman" w:eastAsia="Times New Roman" w:hAnsi="Times New Roman" w:cs="Times New Roman"/>
                <w:sz w:val="22"/>
                <w:szCs w:val="22"/>
                <w:lang w:bidi="ar-SA"/>
              </w:rPr>
              <w:t xml:space="preserve">фортепиано. П. Чайковский. </w:t>
            </w:r>
            <w:r w:rsidRPr="00EE6E11">
              <w:rPr>
                <w:rFonts w:ascii="Times New Roman" w:eastAsia="Times New Roman" w:hAnsi="Times New Roman" w:cs="Times New Roman"/>
                <w:bCs/>
                <w:i/>
                <w:iCs/>
                <w:sz w:val="22"/>
                <w:szCs w:val="22"/>
                <w:lang w:bidi="ar-SA"/>
              </w:rPr>
              <w:t xml:space="preserve">Ноктюрны </w:t>
            </w:r>
            <w:r w:rsidRPr="00EE6E11">
              <w:rPr>
                <w:rFonts w:ascii="Times New Roman" w:eastAsia="Times New Roman" w:hAnsi="Times New Roman" w:cs="Times New Roman"/>
                <w:sz w:val="22"/>
                <w:szCs w:val="22"/>
                <w:lang w:bidi="ar-SA"/>
              </w:rPr>
              <w:t xml:space="preserve">для фортепиано. Ф. Шопен. </w:t>
            </w:r>
            <w:r w:rsidRPr="00EE6E11">
              <w:rPr>
                <w:rFonts w:ascii="Times New Roman" w:eastAsia="Times New Roman" w:hAnsi="Times New Roman" w:cs="Times New Roman"/>
                <w:bCs/>
                <w:i/>
                <w:iCs/>
                <w:sz w:val="22"/>
                <w:szCs w:val="22"/>
                <w:lang w:bidi="ar-SA"/>
              </w:rPr>
              <w:t xml:space="preserve">Ноктюрн </w:t>
            </w:r>
            <w:r w:rsidRPr="00EE6E11">
              <w:rPr>
                <w:rFonts w:ascii="Times New Roman" w:eastAsia="Times New Roman" w:hAnsi="Times New Roman" w:cs="Times New Roman"/>
                <w:sz w:val="22"/>
                <w:szCs w:val="22"/>
                <w:lang w:bidi="ar-SA"/>
              </w:rPr>
              <w:t>(3-я часть). Из Кварте</w:t>
            </w:r>
            <w:r w:rsidRPr="00EE6E11">
              <w:rPr>
                <w:rFonts w:ascii="Times New Roman" w:eastAsia="Times New Roman" w:hAnsi="Times New Roman" w:cs="Times New Roman"/>
                <w:sz w:val="22"/>
                <w:szCs w:val="22"/>
                <w:lang w:bidi="ar-SA"/>
              </w:rPr>
              <w:softHyphen/>
              <w:t xml:space="preserve">та № 2. А. Бородин. </w:t>
            </w:r>
            <w:r w:rsidRPr="00EE6E11">
              <w:rPr>
                <w:rFonts w:ascii="Times New Roman" w:eastAsia="Times New Roman" w:hAnsi="Times New Roman" w:cs="Times New Roman"/>
                <w:bCs/>
                <w:i/>
                <w:iCs/>
                <w:sz w:val="22"/>
                <w:szCs w:val="22"/>
                <w:lang w:bidi="ar-SA"/>
              </w:rPr>
              <w:t xml:space="preserve">Баллада о гитаре и трубе. </w:t>
            </w:r>
            <w:r w:rsidRPr="00EE6E11">
              <w:rPr>
                <w:rFonts w:ascii="Times New Roman" w:eastAsia="Times New Roman" w:hAnsi="Times New Roman" w:cs="Times New Roman"/>
                <w:sz w:val="22"/>
                <w:szCs w:val="22"/>
                <w:lang w:bidi="ar-SA"/>
              </w:rPr>
              <w:t>Я. Френкель, слова Ю. Левитанского.</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Времена года. </w:t>
            </w:r>
            <w:r w:rsidRPr="00EE6E11">
              <w:rPr>
                <w:rFonts w:ascii="Times New Roman" w:eastAsia="Times New Roman" w:hAnsi="Times New Roman" w:cs="Times New Roman"/>
                <w:sz w:val="22"/>
                <w:szCs w:val="22"/>
                <w:lang w:bidi="ar-SA"/>
              </w:rPr>
              <w:t>Цикл концертов для оркестра и скрипки со</w:t>
            </w:r>
            <w:r w:rsidRPr="00EE6E11">
              <w:rPr>
                <w:rFonts w:ascii="Times New Roman" w:eastAsia="Times New Roman" w:hAnsi="Times New Roman" w:cs="Times New Roman"/>
                <w:sz w:val="22"/>
                <w:szCs w:val="22"/>
                <w:lang w:bidi="ar-SA"/>
              </w:rPr>
              <w:softHyphen/>
              <w:t xml:space="preserve">ло (фрагменты). А. Вивальди. </w:t>
            </w:r>
            <w:r w:rsidRPr="00EE6E11">
              <w:rPr>
                <w:rFonts w:ascii="Times New Roman" w:eastAsia="Times New Roman" w:hAnsi="Times New Roman" w:cs="Times New Roman"/>
                <w:bCs/>
                <w:i/>
                <w:iCs/>
                <w:sz w:val="22"/>
                <w:szCs w:val="22"/>
                <w:lang w:bidi="ar-SA"/>
              </w:rPr>
              <w:t xml:space="preserve">Итальянский концерт </w:t>
            </w:r>
            <w:r w:rsidRPr="00EE6E11">
              <w:rPr>
                <w:rFonts w:ascii="Times New Roman" w:eastAsia="Times New Roman" w:hAnsi="Times New Roman" w:cs="Times New Roman"/>
                <w:sz w:val="22"/>
                <w:szCs w:val="22"/>
                <w:lang w:bidi="ar-SA"/>
              </w:rPr>
              <w:t>(фраг</w:t>
            </w:r>
            <w:r w:rsidRPr="00EE6E11">
              <w:rPr>
                <w:rFonts w:ascii="Times New Roman" w:eastAsia="Times New Roman" w:hAnsi="Times New Roman" w:cs="Times New Roman"/>
                <w:sz w:val="22"/>
                <w:szCs w:val="22"/>
                <w:lang w:bidi="ar-SA"/>
              </w:rPr>
              <w:softHyphen/>
              <w:t>менты) для клавира. И.-С. Бах.</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Вопрос, оставшийся без ответа («Космический пейзаж»). </w:t>
            </w:r>
            <w:r w:rsidRPr="00EE6E11">
              <w:rPr>
                <w:rFonts w:ascii="Times New Roman" w:eastAsia="Times New Roman" w:hAnsi="Times New Roman" w:cs="Times New Roman"/>
                <w:sz w:val="22"/>
                <w:szCs w:val="22"/>
                <w:lang w:bidi="ar-SA"/>
              </w:rPr>
              <w:t xml:space="preserve">Пьеса для камерного оркестра. </w:t>
            </w:r>
            <w:r w:rsidRPr="00EE6E11">
              <w:rPr>
                <w:rFonts w:ascii="Times New Roman" w:eastAsia="Times New Roman" w:hAnsi="Times New Roman" w:cs="Times New Roman"/>
                <w:bCs/>
                <w:sz w:val="22"/>
                <w:szCs w:val="22"/>
                <w:lang w:bidi="ar-SA"/>
              </w:rPr>
              <w:t>Ч. Айвз. Мозаика. Пье</w:t>
            </w:r>
            <w:r w:rsidRPr="00EE6E11">
              <w:rPr>
                <w:rFonts w:ascii="Times New Roman" w:eastAsia="Times New Roman" w:hAnsi="Times New Roman" w:cs="Times New Roman"/>
                <w:bCs/>
                <w:sz w:val="22"/>
                <w:szCs w:val="22"/>
                <w:lang w:bidi="ar-SA"/>
              </w:rPr>
              <w:softHyphen/>
            </w:r>
            <w:r w:rsidRPr="00EE6E11">
              <w:rPr>
                <w:rFonts w:ascii="Times New Roman" w:eastAsia="Times New Roman" w:hAnsi="Times New Roman" w:cs="Times New Roman"/>
                <w:sz w:val="22"/>
                <w:szCs w:val="22"/>
                <w:lang w:bidi="ar-SA"/>
              </w:rPr>
              <w:t>са для синтезатора. Э. Артемьев.</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Прелюдии </w:t>
            </w:r>
            <w:r w:rsidRPr="00EE6E11">
              <w:rPr>
                <w:rFonts w:ascii="Times New Roman" w:eastAsia="Times New Roman" w:hAnsi="Times New Roman" w:cs="Times New Roman"/>
                <w:sz w:val="22"/>
                <w:szCs w:val="22"/>
                <w:lang w:bidi="ar-SA"/>
              </w:rPr>
              <w:t xml:space="preserve">для фортепиано. М. Чюрленис. </w:t>
            </w:r>
            <w:r w:rsidRPr="00EE6E11">
              <w:rPr>
                <w:rFonts w:ascii="Times New Roman" w:eastAsia="Times New Roman" w:hAnsi="Times New Roman" w:cs="Times New Roman"/>
                <w:bCs/>
                <w:i/>
                <w:iCs/>
                <w:sz w:val="22"/>
                <w:szCs w:val="22"/>
                <w:lang w:bidi="ar-SA"/>
              </w:rPr>
              <w:t xml:space="preserve">Музыкальные иллюстрации к повести А. Пушкина *Метель» </w:t>
            </w:r>
            <w:r w:rsidRPr="00EE6E11">
              <w:rPr>
                <w:rFonts w:ascii="Times New Roman" w:eastAsia="Times New Roman" w:hAnsi="Times New Roman" w:cs="Times New Roman"/>
                <w:sz w:val="22"/>
                <w:szCs w:val="22"/>
                <w:lang w:bidi="ar-SA"/>
              </w:rPr>
              <w:t xml:space="preserve">(фрагменты). Г. Свиридов. </w:t>
            </w:r>
            <w:r w:rsidRPr="00EE6E11">
              <w:rPr>
                <w:rFonts w:ascii="Times New Roman" w:eastAsia="Times New Roman" w:hAnsi="Times New Roman" w:cs="Times New Roman"/>
                <w:bCs/>
                <w:i/>
                <w:iCs/>
                <w:sz w:val="22"/>
                <w:szCs w:val="22"/>
                <w:lang w:bidi="ar-SA"/>
              </w:rPr>
              <w:t xml:space="preserve">Побудь со мной. </w:t>
            </w:r>
            <w:r w:rsidRPr="00EE6E11">
              <w:rPr>
                <w:rFonts w:ascii="Times New Roman" w:eastAsia="Times New Roman" w:hAnsi="Times New Roman" w:cs="Times New Roman"/>
                <w:sz w:val="22"/>
                <w:szCs w:val="22"/>
                <w:lang w:bidi="ar-SA"/>
              </w:rPr>
              <w:t xml:space="preserve">Н. Зубов, слова NN. </w:t>
            </w:r>
            <w:r w:rsidRPr="00EE6E11">
              <w:rPr>
                <w:rFonts w:ascii="Times New Roman" w:eastAsia="Times New Roman" w:hAnsi="Times New Roman" w:cs="Times New Roman"/>
                <w:bCs/>
                <w:i/>
                <w:iCs/>
                <w:sz w:val="22"/>
                <w:szCs w:val="22"/>
                <w:lang w:bidi="ar-SA"/>
              </w:rPr>
              <w:t xml:space="preserve">Вот мчится тройка удалая. </w:t>
            </w:r>
            <w:r w:rsidRPr="00EE6E11">
              <w:rPr>
                <w:rFonts w:ascii="Times New Roman" w:eastAsia="Times New Roman" w:hAnsi="Times New Roman" w:cs="Times New Roman"/>
                <w:sz w:val="22"/>
                <w:szCs w:val="22"/>
                <w:lang w:bidi="ar-SA"/>
              </w:rPr>
              <w:t xml:space="preserve">Русская народная песня, слова Ф. Глинки. </w:t>
            </w:r>
            <w:r w:rsidRPr="00EE6E11">
              <w:rPr>
                <w:rFonts w:ascii="Times New Roman" w:eastAsia="Times New Roman" w:hAnsi="Times New Roman" w:cs="Times New Roman"/>
                <w:bCs/>
                <w:i/>
                <w:iCs/>
                <w:sz w:val="22"/>
                <w:szCs w:val="22"/>
                <w:lang w:bidi="ar-SA"/>
              </w:rPr>
              <w:t xml:space="preserve">Симфония № 4 </w:t>
            </w:r>
            <w:r w:rsidRPr="00EE6E11">
              <w:rPr>
                <w:rFonts w:ascii="Times New Roman" w:eastAsia="Times New Roman" w:hAnsi="Times New Roman" w:cs="Times New Roman"/>
                <w:sz w:val="22"/>
                <w:szCs w:val="22"/>
                <w:lang w:bidi="ar-SA"/>
              </w:rPr>
              <w:t xml:space="preserve">(2-я часть). П. Чайковский. </w:t>
            </w:r>
            <w:r w:rsidRPr="00EE6E11">
              <w:rPr>
                <w:rFonts w:ascii="Times New Roman" w:eastAsia="Times New Roman" w:hAnsi="Times New Roman" w:cs="Times New Roman"/>
                <w:bCs/>
                <w:i/>
                <w:iCs/>
                <w:sz w:val="22"/>
                <w:szCs w:val="22"/>
                <w:lang w:bidi="ar-SA"/>
              </w:rPr>
              <w:t xml:space="preserve">Симфония № 2 </w:t>
            </w:r>
            <w:r w:rsidRPr="00EE6E11">
              <w:rPr>
                <w:rFonts w:ascii="Times New Roman" w:eastAsia="Times New Roman" w:hAnsi="Times New Roman" w:cs="Times New Roman"/>
                <w:sz w:val="22"/>
                <w:szCs w:val="22"/>
                <w:lang w:bidi="ar-SA"/>
              </w:rPr>
              <w:t xml:space="preserve">(«Богатырская») (1-я часть). А. Бородин. </w:t>
            </w:r>
            <w:r w:rsidRPr="00EE6E11">
              <w:rPr>
                <w:rFonts w:ascii="Times New Roman" w:eastAsia="Times New Roman" w:hAnsi="Times New Roman" w:cs="Times New Roman"/>
                <w:bCs/>
                <w:i/>
                <w:iCs/>
                <w:sz w:val="22"/>
                <w:szCs w:val="22"/>
                <w:lang w:bidi="ar-SA"/>
              </w:rPr>
              <w:t xml:space="preserve">Симфония № 3 </w:t>
            </w:r>
            <w:r w:rsidRPr="00EE6E11">
              <w:rPr>
                <w:rFonts w:ascii="Times New Roman" w:eastAsia="Times New Roman" w:hAnsi="Times New Roman" w:cs="Times New Roman"/>
                <w:sz w:val="22"/>
                <w:szCs w:val="22"/>
                <w:lang w:bidi="ar-SA"/>
              </w:rPr>
              <w:t>(«Ге</w:t>
            </w:r>
            <w:r w:rsidRPr="00EE6E11">
              <w:rPr>
                <w:rFonts w:ascii="Times New Roman" w:eastAsia="Times New Roman" w:hAnsi="Times New Roman" w:cs="Times New Roman"/>
                <w:sz w:val="22"/>
                <w:szCs w:val="22"/>
                <w:lang w:bidi="ar-SA"/>
              </w:rPr>
              <w:softHyphen/>
              <w:t xml:space="preserve">роическая») (4-я часть). Л. Бетховен. </w:t>
            </w:r>
            <w:r w:rsidRPr="00EE6E11">
              <w:rPr>
                <w:rFonts w:ascii="Times New Roman" w:eastAsia="Times New Roman" w:hAnsi="Times New Roman" w:cs="Times New Roman"/>
                <w:bCs/>
                <w:i/>
                <w:iCs/>
                <w:sz w:val="22"/>
                <w:szCs w:val="22"/>
                <w:lang w:bidi="ar-SA"/>
              </w:rPr>
              <w:t>Увертюра к опере «Рус</w:t>
            </w:r>
            <w:r w:rsidRPr="00EE6E11">
              <w:rPr>
                <w:rFonts w:ascii="Times New Roman" w:eastAsia="Times New Roman" w:hAnsi="Times New Roman" w:cs="Times New Roman"/>
                <w:bCs/>
                <w:i/>
                <w:iCs/>
                <w:sz w:val="22"/>
                <w:szCs w:val="22"/>
                <w:lang w:bidi="ar-SA"/>
              </w:rPr>
              <w:softHyphen/>
              <w:t xml:space="preserve">лан и Людмила». </w:t>
            </w:r>
            <w:r w:rsidRPr="00EE6E11">
              <w:rPr>
                <w:rFonts w:ascii="Times New Roman" w:eastAsia="Times New Roman" w:hAnsi="Times New Roman" w:cs="Times New Roman"/>
                <w:sz w:val="22"/>
                <w:szCs w:val="22"/>
                <w:lang w:bidi="ar-SA"/>
              </w:rPr>
              <w:t>М. Глинка.</w:t>
            </w:r>
            <w:r w:rsidRPr="00EE6E11">
              <w:rPr>
                <w:rFonts w:ascii="Times New Roman" w:eastAsia="Times New Roman" w:hAnsi="Times New Roman" w:cs="Times New Roman"/>
                <w:bCs/>
                <w:i/>
                <w:iCs/>
                <w:sz w:val="22"/>
                <w:szCs w:val="22"/>
                <w:lang w:val="en-US" w:eastAsia="en-US" w:bidi="ar-SA"/>
              </w:rPr>
              <w:t>Ave</w:t>
            </w:r>
            <w:r w:rsidRPr="00EE6E11">
              <w:rPr>
                <w:rFonts w:ascii="Times New Roman" w:eastAsia="Times New Roman" w:hAnsi="Times New Roman" w:cs="Times New Roman"/>
                <w:bCs/>
                <w:i/>
                <w:iCs/>
                <w:sz w:val="22"/>
                <w:szCs w:val="22"/>
                <w:lang w:eastAsia="en-US" w:bidi="ar-SA"/>
              </w:rPr>
              <w:t xml:space="preserve">, </w:t>
            </w:r>
            <w:r w:rsidRPr="00EE6E11">
              <w:rPr>
                <w:rFonts w:ascii="Times New Roman" w:eastAsia="Times New Roman" w:hAnsi="Times New Roman" w:cs="Times New Roman"/>
                <w:bCs/>
                <w:i/>
                <w:iCs/>
                <w:sz w:val="22"/>
                <w:szCs w:val="22"/>
                <w:lang w:val="en-US" w:eastAsia="en-US" w:bidi="ar-SA"/>
              </w:rPr>
              <w:t>verum</w:t>
            </w:r>
            <w:r w:rsidRPr="00EE6E11">
              <w:rPr>
                <w:rFonts w:ascii="Times New Roman" w:eastAsia="Times New Roman" w:hAnsi="Times New Roman" w:cs="Times New Roman"/>
                <w:bCs/>
                <w:i/>
                <w:iCs/>
                <w:sz w:val="22"/>
                <w:szCs w:val="22"/>
                <w:lang w:eastAsia="en-US" w:bidi="ar-SA"/>
              </w:rPr>
              <w:t xml:space="preserve">. </w:t>
            </w:r>
            <w:r w:rsidRPr="00EE6E11">
              <w:rPr>
                <w:rFonts w:ascii="Times New Roman" w:eastAsia="Times New Roman" w:hAnsi="Times New Roman" w:cs="Times New Roman"/>
                <w:sz w:val="22"/>
                <w:szCs w:val="22"/>
                <w:lang w:eastAsia="en-US" w:bidi="ar-SA"/>
              </w:rPr>
              <w:t xml:space="preserve">В.-А. Моцарт. </w:t>
            </w:r>
            <w:r w:rsidRPr="00EE6E11">
              <w:rPr>
                <w:rFonts w:ascii="Times New Roman" w:eastAsia="Times New Roman" w:hAnsi="Times New Roman" w:cs="Times New Roman"/>
                <w:bCs/>
                <w:i/>
                <w:iCs/>
                <w:sz w:val="22"/>
                <w:szCs w:val="22"/>
                <w:lang w:eastAsia="en-US" w:bidi="ar-SA"/>
              </w:rPr>
              <w:t xml:space="preserve">Моцартиана. </w:t>
            </w:r>
            <w:r w:rsidRPr="00EE6E11">
              <w:rPr>
                <w:rFonts w:ascii="Times New Roman" w:eastAsia="Times New Roman" w:hAnsi="Times New Roman" w:cs="Times New Roman"/>
                <w:sz w:val="22"/>
                <w:szCs w:val="22"/>
                <w:lang w:eastAsia="en-US" w:bidi="ar-SA"/>
              </w:rPr>
              <w:t xml:space="preserve">Оркестровая сюита № 4 (3-я часть). П. Чайковский. </w:t>
            </w:r>
            <w:r w:rsidRPr="00EE6E11">
              <w:rPr>
                <w:rFonts w:ascii="Times New Roman" w:eastAsia="Times New Roman" w:hAnsi="Times New Roman" w:cs="Times New Roman"/>
                <w:bCs/>
                <w:i/>
                <w:iCs/>
                <w:sz w:val="22"/>
                <w:szCs w:val="22"/>
                <w:lang w:bidi="ar-SA"/>
              </w:rPr>
              <w:t xml:space="preserve">Эгмонт. </w:t>
            </w:r>
            <w:r w:rsidRPr="00EE6E11">
              <w:rPr>
                <w:rFonts w:ascii="Times New Roman" w:eastAsia="Times New Roman" w:hAnsi="Times New Roman" w:cs="Times New Roman"/>
                <w:sz w:val="22"/>
                <w:szCs w:val="22"/>
                <w:lang w:bidi="ar-SA"/>
              </w:rPr>
              <w:t xml:space="preserve">Увертюра. Л. Бетховен. </w:t>
            </w:r>
            <w:r w:rsidRPr="00EE6E11">
              <w:rPr>
                <w:rFonts w:ascii="Times New Roman" w:eastAsia="Times New Roman" w:hAnsi="Times New Roman" w:cs="Times New Roman"/>
                <w:bCs/>
                <w:i/>
                <w:iCs/>
                <w:sz w:val="22"/>
                <w:szCs w:val="22"/>
                <w:lang w:bidi="ar-SA"/>
              </w:rPr>
              <w:t xml:space="preserve">Скорбь и радость. </w:t>
            </w:r>
            <w:r w:rsidRPr="00EE6E11">
              <w:rPr>
                <w:rFonts w:ascii="Times New Roman" w:eastAsia="Times New Roman" w:hAnsi="Times New Roman" w:cs="Times New Roman"/>
                <w:sz w:val="22"/>
                <w:szCs w:val="22"/>
                <w:lang w:bidi="ar-SA"/>
              </w:rPr>
              <w:t>Канон. Л. Бетховен.</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Ромео и Джульетта. </w:t>
            </w:r>
            <w:r w:rsidRPr="00EE6E11">
              <w:rPr>
                <w:rFonts w:ascii="Times New Roman" w:eastAsia="Times New Roman" w:hAnsi="Times New Roman" w:cs="Times New Roman"/>
                <w:sz w:val="22"/>
                <w:szCs w:val="22"/>
                <w:lang w:bidi="ar-SA"/>
              </w:rPr>
              <w:t xml:space="preserve">Увертюра-фантазия (фрагменты). П. Чайковский.       </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Ромео и Джульетта. </w:t>
            </w:r>
            <w:r w:rsidRPr="00EE6E11">
              <w:rPr>
                <w:rFonts w:ascii="Times New Roman" w:eastAsia="Times New Roman" w:hAnsi="Times New Roman" w:cs="Times New Roman"/>
                <w:sz w:val="22"/>
                <w:szCs w:val="22"/>
                <w:lang w:bidi="ar-SA"/>
              </w:rPr>
              <w:t xml:space="preserve">Балет (фрагменты). С. Прокофьев. </w:t>
            </w:r>
            <w:r w:rsidRPr="00EE6E11">
              <w:rPr>
                <w:rFonts w:ascii="Times New Roman" w:eastAsia="Times New Roman" w:hAnsi="Times New Roman" w:cs="Times New Roman"/>
                <w:bCs/>
                <w:i/>
                <w:iCs/>
                <w:sz w:val="22"/>
                <w:szCs w:val="22"/>
                <w:lang w:bidi="ar-SA"/>
              </w:rPr>
              <w:t xml:space="preserve">Ромео и Джульетта. </w:t>
            </w:r>
            <w:r w:rsidRPr="00EE6E11">
              <w:rPr>
                <w:rFonts w:ascii="Times New Roman" w:eastAsia="Times New Roman" w:hAnsi="Times New Roman" w:cs="Times New Roman"/>
                <w:sz w:val="22"/>
                <w:szCs w:val="22"/>
                <w:lang w:bidi="ar-SA"/>
              </w:rPr>
              <w:t>Музыкальные зарисовки (сюита) для большого симфонического оркестра. Д. Кабалевский.</w:t>
            </w:r>
            <w:r w:rsidRPr="00EE6E11">
              <w:rPr>
                <w:rFonts w:ascii="Times New Roman" w:eastAsia="Times New Roman" w:hAnsi="Times New Roman" w:cs="Times New Roman"/>
                <w:bCs/>
                <w:i/>
                <w:iCs/>
                <w:sz w:val="22"/>
                <w:szCs w:val="22"/>
                <w:lang w:bidi="ar-SA"/>
              </w:rPr>
              <w:t xml:space="preserve">Вестсайдская история. </w:t>
            </w:r>
            <w:r w:rsidRPr="00EE6E11">
              <w:rPr>
                <w:rFonts w:ascii="Times New Roman" w:eastAsia="Times New Roman" w:hAnsi="Times New Roman" w:cs="Times New Roman"/>
                <w:sz w:val="22"/>
                <w:szCs w:val="22"/>
                <w:lang w:bidi="ar-SA"/>
              </w:rPr>
              <w:t>Мюзикл (фрагменты). Л. Бернстайн.</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spacing w:val="50"/>
                <w:sz w:val="22"/>
                <w:szCs w:val="22"/>
                <w:lang w:bidi="ar-SA"/>
              </w:rPr>
            </w:pPr>
            <w:r w:rsidRPr="00EE6E11">
              <w:rPr>
                <w:rFonts w:ascii="Times New Roman" w:eastAsia="Times New Roman" w:hAnsi="Times New Roman" w:cs="Times New Roman"/>
                <w:bCs/>
                <w:i/>
                <w:iCs/>
                <w:sz w:val="22"/>
                <w:szCs w:val="22"/>
                <w:lang w:bidi="ar-SA"/>
              </w:rPr>
              <w:t xml:space="preserve">Орфей и Эвридика. </w:t>
            </w:r>
            <w:r w:rsidRPr="00EE6E11">
              <w:rPr>
                <w:rFonts w:ascii="Times New Roman" w:eastAsia="Times New Roman" w:hAnsi="Times New Roman" w:cs="Times New Roman"/>
                <w:sz w:val="22"/>
                <w:szCs w:val="22"/>
                <w:lang w:bidi="ar-SA"/>
              </w:rPr>
              <w:t xml:space="preserve">Опера (фрагменты). К. Глюк. </w:t>
            </w:r>
            <w:r w:rsidRPr="00EE6E11">
              <w:rPr>
                <w:rFonts w:ascii="Times New Roman" w:eastAsia="Times New Roman" w:hAnsi="Times New Roman" w:cs="Times New Roman"/>
                <w:bCs/>
                <w:i/>
                <w:iCs/>
                <w:sz w:val="22"/>
                <w:szCs w:val="22"/>
                <w:lang w:bidi="ar-SA"/>
              </w:rPr>
              <w:t xml:space="preserve">Орфей и Эвридика. </w:t>
            </w:r>
            <w:r w:rsidRPr="00EE6E11">
              <w:rPr>
                <w:rFonts w:ascii="Times New Roman" w:eastAsia="Times New Roman" w:hAnsi="Times New Roman" w:cs="Times New Roman"/>
                <w:sz w:val="22"/>
                <w:szCs w:val="22"/>
                <w:lang w:bidi="ar-SA"/>
              </w:rPr>
              <w:t xml:space="preserve">Рок-опера. А. Журбин, слова Ю. Димитрина. </w:t>
            </w:r>
            <w:r w:rsidRPr="00EE6E11">
              <w:rPr>
                <w:rFonts w:ascii="Times New Roman" w:eastAsia="Times New Roman" w:hAnsi="Times New Roman" w:cs="Times New Roman"/>
                <w:bCs/>
                <w:i/>
                <w:iCs/>
                <w:sz w:val="22"/>
                <w:szCs w:val="22"/>
                <w:lang w:bidi="ar-SA"/>
              </w:rPr>
              <w:t xml:space="preserve">Слова любви. </w:t>
            </w:r>
            <w:r w:rsidRPr="00EE6E11">
              <w:rPr>
                <w:rFonts w:ascii="Times New Roman" w:eastAsia="Times New Roman" w:hAnsi="Times New Roman" w:cs="Times New Roman"/>
                <w:sz w:val="22"/>
                <w:szCs w:val="22"/>
                <w:lang w:bidi="ar-SA"/>
              </w:rPr>
              <w:t xml:space="preserve">Из кинофильма «Ромео и Джульетта». Н. Рота, русский текст Л. Дербенева, обработка Г. Подэльского. </w:t>
            </w:r>
            <w:r w:rsidRPr="00EE6E11">
              <w:rPr>
                <w:rFonts w:ascii="Times New Roman" w:eastAsia="Times New Roman" w:hAnsi="Times New Roman" w:cs="Times New Roman"/>
                <w:bCs/>
                <w:i/>
                <w:iCs/>
                <w:sz w:val="22"/>
                <w:szCs w:val="22"/>
                <w:lang w:bidi="ar-SA"/>
              </w:rPr>
              <w:t xml:space="preserve">Увертюра </w:t>
            </w:r>
            <w:r w:rsidRPr="00EE6E11">
              <w:rPr>
                <w:rFonts w:ascii="Times New Roman" w:eastAsia="Times New Roman" w:hAnsi="Times New Roman" w:cs="Times New Roman"/>
                <w:sz w:val="22"/>
                <w:szCs w:val="22"/>
                <w:lang w:bidi="ar-SA"/>
              </w:rPr>
              <w:t xml:space="preserve">(фрагменты); </w:t>
            </w:r>
            <w:r w:rsidRPr="00EE6E11">
              <w:rPr>
                <w:rFonts w:ascii="Times New Roman" w:eastAsia="Times New Roman" w:hAnsi="Times New Roman" w:cs="Times New Roman"/>
                <w:bCs/>
                <w:i/>
                <w:iCs/>
                <w:sz w:val="22"/>
                <w:szCs w:val="22"/>
                <w:lang w:bidi="ar-SA"/>
              </w:rPr>
              <w:t xml:space="preserve">Песенка о веселом ветре. </w:t>
            </w:r>
            <w:r w:rsidRPr="00EE6E11">
              <w:rPr>
                <w:rFonts w:ascii="Times New Roman" w:eastAsia="Times New Roman" w:hAnsi="Times New Roman" w:cs="Times New Roman"/>
                <w:sz w:val="22"/>
                <w:szCs w:val="22"/>
                <w:lang w:bidi="ar-SA"/>
              </w:rPr>
              <w:t>Из ки</w:t>
            </w:r>
            <w:r w:rsidRPr="00EE6E11">
              <w:rPr>
                <w:rFonts w:ascii="Times New Roman" w:eastAsia="Times New Roman" w:hAnsi="Times New Roman" w:cs="Times New Roman"/>
                <w:sz w:val="22"/>
                <w:szCs w:val="22"/>
                <w:lang w:bidi="ar-SA"/>
              </w:rPr>
              <w:softHyphen/>
              <w:t>нофильма «Дети капитана Гранта». И. Дунаевский.</w:t>
            </w:r>
            <w:r w:rsidRPr="00EE6E11">
              <w:rPr>
                <w:rFonts w:ascii="Times New Roman" w:eastAsia="Times New Roman" w:hAnsi="Times New Roman" w:cs="Times New Roman"/>
                <w:bCs/>
                <w:i/>
                <w:iCs/>
                <w:sz w:val="22"/>
                <w:szCs w:val="22"/>
                <w:lang w:bidi="ar-SA"/>
              </w:rPr>
              <w:t xml:space="preserve"> Мгновения. </w:t>
            </w:r>
            <w:r w:rsidRPr="00EE6E11">
              <w:rPr>
                <w:rFonts w:ascii="Times New Roman" w:eastAsia="Times New Roman" w:hAnsi="Times New Roman" w:cs="Times New Roman"/>
                <w:sz w:val="22"/>
                <w:szCs w:val="22"/>
                <w:lang w:bidi="ar-SA"/>
              </w:rPr>
              <w:t>Из телевизионного фильма «Семнадцать мгно</w:t>
            </w:r>
            <w:r w:rsidRPr="00EE6E11">
              <w:rPr>
                <w:rFonts w:ascii="Times New Roman" w:eastAsia="Times New Roman" w:hAnsi="Times New Roman" w:cs="Times New Roman"/>
                <w:sz w:val="22"/>
                <w:szCs w:val="22"/>
                <w:lang w:bidi="ar-SA"/>
              </w:rPr>
              <w:softHyphen/>
              <w:t xml:space="preserve">вений весны». М. Таривердиев, слова Р. Рождественского. </w:t>
            </w:r>
            <w:r w:rsidRPr="00EE6E11">
              <w:rPr>
                <w:rFonts w:ascii="Times New Roman" w:eastAsia="Times New Roman" w:hAnsi="Times New Roman" w:cs="Times New Roman"/>
                <w:bCs/>
                <w:i/>
                <w:iCs/>
                <w:sz w:val="22"/>
                <w:szCs w:val="22"/>
                <w:lang w:bidi="ar-SA"/>
              </w:rPr>
              <w:t xml:space="preserve">Звуки музыки; Эдельвейс. </w:t>
            </w:r>
            <w:r w:rsidRPr="00EE6E11">
              <w:rPr>
                <w:rFonts w:ascii="Times New Roman" w:eastAsia="Times New Roman" w:hAnsi="Times New Roman" w:cs="Times New Roman"/>
                <w:sz w:val="22"/>
                <w:szCs w:val="22"/>
                <w:lang w:bidi="ar-SA"/>
              </w:rPr>
              <w:t xml:space="preserve">Из кинофильма-мюзикла «Звуки музыки». Р. Роджерс, слова О. Хаммерсона, русский текст М. Подберезского. </w:t>
            </w:r>
            <w:r w:rsidRPr="00EE6E11">
              <w:rPr>
                <w:rFonts w:ascii="Times New Roman" w:eastAsia="Times New Roman" w:hAnsi="Times New Roman" w:cs="Times New Roman"/>
                <w:bCs/>
                <w:i/>
                <w:iCs/>
                <w:sz w:val="22"/>
                <w:szCs w:val="22"/>
                <w:lang w:eastAsia="en-US" w:bidi="ar-SA"/>
              </w:rPr>
              <w:t xml:space="preserve">Родного неба милый свет. </w:t>
            </w:r>
            <w:r w:rsidRPr="00EE6E11">
              <w:rPr>
                <w:rFonts w:ascii="Times New Roman" w:eastAsia="Times New Roman" w:hAnsi="Times New Roman" w:cs="Times New Roman"/>
                <w:sz w:val="22"/>
                <w:szCs w:val="22"/>
                <w:lang w:eastAsia="en-US" w:bidi="ar-SA"/>
              </w:rPr>
              <w:t>Е. Голубева, слова В. Жуковско</w:t>
            </w:r>
            <w:r w:rsidRPr="00EE6E11">
              <w:rPr>
                <w:rFonts w:ascii="Times New Roman" w:eastAsia="Times New Roman" w:hAnsi="Times New Roman" w:cs="Times New Roman"/>
                <w:sz w:val="22"/>
                <w:szCs w:val="22"/>
                <w:lang w:eastAsia="en-US" w:bidi="ar-SA"/>
              </w:rPr>
              <w:softHyphen/>
              <w:t xml:space="preserve">го. </w:t>
            </w:r>
            <w:r w:rsidRPr="00EE6E11">
              <w:rPr>
                <w:rFonts w:ascii="Times New Roman" w:eastAsia="Times New Roman" w:hAnsi="Times New Roman" w:cs="Times New Roman"/>
                <w:bCs/>
                <w:i/>
                <w:iCs/>
                <w:sz w:val="22"/>
                <w:szCs w:val="22"/>
                <w:lang w:eastAsia="en-US" w:bidi="ar-SA"/>
              </w:rPr>
              <w:t xml:space="preserve">Моя звезда. </w:t>
            </w:r>
            <w:r w:rsidRPr="00EE6E11">
              <w:rPr>
                <w:rFonts w:ascii="Times New Roman" w:eastAsia="Times New Roman" w:hAnsi="Times New Roman" w:cs="Times New Roman"/>
                <w:sz w:val="22"/>
                <w:szCs w:val="22"/>
                <w:lang w:eastAsia="en-US" w:bidi="ar-SA"/>
              </w:rPr>
              <w:t xml:space="preserve">А. Суханов, слова И. Анненского. </w:t>
            </w:r>
            <w:r w:rsidRPr="00EE6E11">
              <w:rPr>
                <w:rFonts w:ascii="Times New Roman" w:eastAsia="Times New Roman" w:hAnsi="Times New Roman" w:cs="Times New Roman"/>
                <w:bCs/>
                <w:i/>
                <w:iCs/>
                <w:sz w:val="22"/>
                <w:szCs w:val="22"/>
                <w:lang w:eastAsia="en-US" w:bidi="ar-SA"/>
              </w:rPr>
              <w:t xml:space="preserve">Мир сверху. </w:t>
            </w:r>
            <w:r w:rsidRPr="00EE6E11">
              <w:rPr>
                <w:rFonts w:ascii="Times New Roman" w:eastAsia="Times New Roman" w:hAnsi="Times New Roman" w:cs="Times New Roman"/>
                <w:sz w:val="22"/>
                <w:szCs w:val="22"/>
                <w:lang w:eastAsia="en-US" w:bidi="ar-SA"/>
              </w:rPr>
              <w:t xml:space="preserve">Слова и музыка А. Дольского. </w:t>
            </w:r>
            <w:r w:rsidRPr="00EE6E11">
              <w:rPr>
                <w:rFonts w:ascii="Times New Roman" w:eastAsia="Times New Roman" w:hAnsi="Times New Roman" w:cs="Times New Roman"/>
                <w:bCs/>
                <w:i/>
                <w:iCs/>
                <w:sz w:val="22"/>
                <w:szCs w:val="22"/>
                <w:lang w:eastAsia="en-US" w:bidi="ar-SA"/>
              </w:rPr>
              <w:t xml:space="preserve">Осенний бал. </w:t>
            </w:r>
            <w:r w:rsidRPr="00EE6E11">
              <w:rPr>
                <w:rFonts w:ascii="Times New Roman" w:eastAsia="Times New Roman" w:hAnsi="Times New Roman" w:cs="Times New Roman"/>
                <w:sz w:val="22"/>
                <w:szCs w:val="22"/>
                <w:lang w:eastAsia="en-US" w:bidi="ar-SA"/>
              </w:rPr>
              <w:t xml:space="preserve">Слова и музыка Л. Марченко. </w:t>
            </w:r>
            <w:r w:rsidRPr="00EE6E11">
              <w:rPr>
                <w:rFonts w:ascii="Times New Roman" w:eastAsia="Times New Roman" w:hAnsi="Times New Roman" w:cs="Times New Roman"/>
                <w:bCs/>
                <w:i/>
                <w:iCs/>
                <w:sz w:val="22"/>
                <w:szCs w:val="22"/>
                <w:lang w:eastAsia="en-US" w:bidi="ar-SA"/>
              </w:rPr>
              <w:t xml:space="preserve">Как здорово. </w:t>
            </w:r>
            <w:r w:rsidRPr="00EE6E11">
              <w:rPr>
                <w:rFonts w:ascii="Times New Roman" w:eastAsia="Times New Roman" w:hAnsi="Times New Roman" w:cs="Times New Roman"/>
                <w:sz w:val="22"/>
                <w:szCs w:val="22"/>
                <w:lang w:eastAsia="en-US" w:bidi="ar-SA"/>
              </w:rPr>
              <w:t>Слова и музыка О. Митяева.</w:t>
            </w:r>
          </w:p>
        </w:tc>
      </w:tr>
      <w:tr w:rsidR="00EE6E11" w:rsidRPr="00EE6E11" w:rsidTr="00EE6E11">
        <w:tc>
          <w:tcPr>
            <w:tcW w:w="5000" w:type="pct"/>
          </w:tcPr>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sz w:val="22"/>
                <w:szCs w:val="22"/>
                <w:lang w:bidi="ar-SA"/>
              </w:rPr>
            </w:pPr>
            <w:r w:rsidRPr="00EE6E11">
              <w:rPr>
                <w:rFonts w:ascii="Times New Roman" w:eastAsia="Times New Roman" w:hAnsi="Times New Roman" w:cs="Times New Roman"/>
                <w:bCs/>
                <w:sz w:val="22"/>
                <w:szCs w:val="22"/>
                <w:lang w:bidi="ar-SA"/>
              </w:rPr>
              <w:t>Классика и современность.</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 xml:space="preserve">В </w:t>
            </w:r>
            <w:r w:rsidRPr="00EE6E11">
              <w:rPr>
                <w:rFonts w:ascii="Times New Roman" w:eastAsia="Times New Roman" w:hAnsi="Times New Roman" w:cs="Times New Roman"/>
                <w:bCs/>
                <w:sz w:val="22"/>
                <w:szCs w:val="22"/>
                <w:lang w:bidi="ar-SA"/>
              </w:rPr>
              <w:t xml:space="preserve">музыкальном театре. </w:t>
            </w:r>
            <w:r w:rsidRPr="00EE6E11">
              <w:rPr>
                <w:rFonts w:ascii="Times New Roman" w:eastAsia="Times New Roman" w:hAnsi="Times New Roman" w:cs="Times New Roman"/>
                <w:sz w:val="22"/>
                <w:szCs w:val="22"/>
                <w:lang w:bidi="ar-SA"/>
              </w:rPr>
              <w:t>Опера. Опера «Иван Сусанин». Но</w:t>
            </w:r>
            <w:r w:rsidRPr="00EE6E11">
              <w:rPr>
                <w:rFonts w:ascii="Times New Roman" w:eastAsia="Times New Roman" w:hAnsi="Times New Roman" w:cs="Times New Roman"/>
                <w:sz w:val="22"/>
                <w:szCs w:val="22"/>
                <w:lang w:bidi="ar-SA"/>
              </w:rPr>
              <w:softHyphen/>
              <w:t>вая эпоха в русском музыкальном искусстве. «Судьба человечес</w:t>
            </w:r>
            <w:r w:rsidRPr="00EE6E11">
              <w:rPr>
                <w:rFonts w:ascii="Times New Roman" w:eastAsia="Times New Roman" w:hAnsi="Times New Roman" w:cs="Times New Roman"/>
                <w:sz w:val="22"/>
                <w:szCs w:val="22"/>
                <w:lang w:bidi="ar-SA"/>
              </w:rPr>
              <w:softHyphen/>
              <w:t>кая — судьба народная». «Родина моя! Русская земля».</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Опера «Князь Игорь». Русская эпическая опера. Ария князя Игоря. Портрет половцев. Плач Ярославны.</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 xml:space="preserve">В </w:t>
            </w:r>
            <w:r w:rsidRPr="00EE6E11">
              <w:rPr>
                <w:rFonts w:ascii="Times New Roman" w:eastAsia="Times New Roman" w:hAnsi="Times New Roman" w:cs="Times New Roman"/>
                <w:bCs/>
                <w:sz w:val="22"/>
                <w:szCs w:val="22"/>
                <w:lang w:bidi="ar-SA"/>
              </w:rPr>
              <w:t xml:space="preserve">музыкальном театре. </w:t>
            </w:r>
            <w:r w:rsidRPr="00EE6E11">
              <w:rPr>
                <w:rFonts w:ascii="Times New Roman" w:eastAsia="Times New Roman" w:hAnsi="Times New Roman" w:cs="Times New Roman"/>
                <w:sz w:val="22"/>
                <w:szCs w:val="22"/>
                <w:lang w:bidi="ar-SA"/>
              </w:rPr>
              <w:t>Балет. Балет «Ярославна». Вступле</w:t>
            </w:r>
            <w:r w:rsidRPr="00EE6E11">
              <w:rPr>
                <w:rFonts w:ascii="Times New Roman" w:eastAsia="Times New Roman" w:hAnsi="Times New Roman" w:cs="Times New Roman"/>
                <w:sz w:val="22"/>
                <w:szCs w:val="22"/>
                <w:lang w:bidi="ar-SA"/>
              </w:rPr>
              <w:softHyphen/>
              <w:t>ние. «Стон Русской земли». «Первая битва с половцами». «Плач Ярославны». «Молитва».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Героическая тема в русской музыке. </w:t>
            </w:r>
            <w:r w:rsidRPr="00EE6E11">
              <w:rPr>
                <w:rFonts w:ascii="Times New Roman" w:eastAsia="Times New Roman" w:hAnsi="Times New Roman" w:cs="Times New Roman"/>
                <w:sz w:val="22"/>
                <w:szCs w:val="22"/>
                <w:lang w:bidi="ar-SA"/>
              </w:rPr>
              <w:t>Галерея героических образов.</w:t>
            </w:r>
            <w:r w:rsidRPr="00EE6E11">
              <w:rPr>
                <w:rFonts w:ascii="Times New Roman" w:eastAsia="Times New Roman" w:hAnsi="Times New Roman" w:cs="Times New Roman"/>
                <w:bCs/>
                <w:sz w:val="22"/>
                <w:szCs w:val="22"/>
                <w:lang w:bidi="ar-SA"/>
              </w:rPr>
              <w:t xml:space="preserve"> В музыкальном театре. </w:t>
            </w:r>
            <w:r w:rsidRPr="00EE6E11">
              <w:rPr>
                <w:rFonts w:ascii="Times New Roman" w:eastAsia="Times New Roman" w:hAnsi="Times New Roman" w:cs="Times New Roman"/>
                <w:sz w:val="22"/>
                <w:szCs w:val="22"/>
                <w:lang w:bidi="ar-SA"/>
              </w:rPr>
              <w:t xml:space="preserve">«Мой народ— Порги и Бесс». </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i/>
                <w:iCs/>
                <w:sz w:val="22"/>
                <w:szCs w:val="22"/>
                <w:lang w:bidi="ar-SA"/>
              </w:rPr>
              <w:t xml:space="preserve">Раскрываются следующие содержательные линии: </w:t>
            </w:r>
            <w:r w:rsidRPr="00EE6E11">
              <w:rPr>
                <w:rFonts w:ascii="Times New Roman" w:eastAsia="Times New Roman" w:hAnsi="Times New Roman" w:cs="Times New Roman"/>
                <w:sz w:val="22"/>
                <w:szCs w:val="22"/>
                <w:lang w:bidi="ar-SA"/>
              </w:rPr>
              <w:t>Стиль как отражение эпохи, национального характера, индивидуаль</w:t>
            </w:r>
            <w:r w:rsidRPr="00EE6E11">
              <w:rPr>
                <w:rFonts w:ascii="Times New Roman" w:eastAsia="Times New Roman" w:hAnsi="Times New Roman" w:cs="Times New Roman"/>
                <w:sz w:val="22"/>
                <w:szCs w:val="22"/>
                <w:lang w:bidi="ar-SA"/>
              </w:rPr>
              <w:softHyphen/>
              <w:t>ности композитора: Россия — Запад. Жанровое разнообразие опер, балетов, мюзиклов (историко-эпические, драматические, лирические, комические и др.). Взаимосвязь музыки с литерату</w:t>
            </w:r>
            <w:r w:rsidRPr="00EE6E11">
              <w:rPr>
                <w:rFonts w:ascii="Times New Roman" w:eastAsia="Times New Roman" w:hAnsi="Times New Roman" w:cs="Times New Roman"/>
                <w:sz w:val="22"/>
                <w:szCs w:val="22"/>
                <w:lang w:bidi="ar-SA"/>
              </w:rPr>
              <w:softHyphen/>
              <w:t>рой и изобразительным искусством в сценических жанрах. Осо</w:t>
            </w:r>
            <w:r w:rsidRPr="00EE6E11">
              <w:rPr>
                <w:rFonts w:ascii="Times New Roman" w:eastAsia="Times New Roman" w:hAnsi="Times New Roman" w:cs="Times New Roman"/>
                <w:sz w:val="22"/>
                <w:szCs w:val="22"/>
                <w:lang w:bidi="ar-SA"/>
              </w:rPr>
              <w:softHyphen/>
              <w:t>бенности построения музыкально-драматического спектакля. Опера: увертюра, ария, речитатив, ансамбль, хор, сцена. Балет: дивертисмент, сольные и массовые танцы (классический и ха</w:t>
            </w:r>
            <w:r w:rsidRPr="00EE6E11">
              <w:rPr>
                <w:rFonts w:ascii="Times New Roman" w:eastAsia="Times New Roman" w:hAnsi="Times New Roman" w:cs="Times New Roman"/>
                <w:sz w:val="22"/>
                <w:szCs w:val="22"/>
                <w:lang w:bidi="ar-SA"/>
              </w:rPr>
              <w:softHyphen/>
              <w:t>рактерный), па-де-де, музыкально-хореографические сцены и др. Приемы симфонического развития образов.</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i/>
                <w:iCs/>
                <w:sz w:val="22"/>
                <w:szCs w:val="22"/>
                <w:lang w:bidi="ar-SA"/>
              </w:rPr>
            </w:pPr>
            <w:r w:rsidRPr="00EE6E11">
              <w:rPr>
                <w:rFonts w:ascii="Times New Roman" w:eastAsia="Times New Roman" w:hAnsi="Times New Roman" w:cs="Times New Roman"/>
                <w:i/>
                <w:iCs/>
                <w:sz w:val="22"/>
                <w:szCs w:val="22"/>
                <w:lang w:bidi="ar-SA"/>
              </w:rPr>
              <w:t>Обобщение материала I четверти.</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Опера «Кармен». Самая популярная опера в мире. Образ Кармен. Образы Хозе и Эскамильо. Балет «Кармен-сюита». Но</w:t>
            </w:r>
            <w:r w:rsidRPr="00EE6E11">
              <w:rPr>
                <w:rFonts w:ascii="Times New Roman" w:eastAsia="Times New Roman" w:hAnsi="Times New Roman" w:cs="Times New Roman"/>
                <w:sz w:val="22"/>
                <w:szCs w:val="22"/>
                <w:lang w:bidi="ar-SA"/>
              </w:rPr>
              <w:softHyphen/>
              <w:t>вое прочтение оперы Бизе. Образ Кармен. Образ Хозе. Образы «масок» и Тореадора.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Сюжеты и образы духовной музыки. </w:t>
            </w:r>
            <w:r w:rsidRPr="00EE6E11">
              <w:rPr>
                <w:rFonts w:ascii="Times New Roman" w:eastAsia="Times New Roman" w:hAnsi="Times New Roman" w:cs="Times New Roman"/>
                <w:sz w:val="22"/>
                <w:szCs w:val="22"/>
                <w:lang w:bidi="ar-SA"/>
              </w:rPr>
              <w:t>«Высокая месса». «От страдания к радости». «Всенощное бдение». Музыкальное зодче</w:t>
            </w:r>
            <w:r w:rsidRPr="00EE6E11">
              <w:rPr>
                <w:rFonts w:ascii="Times New Roman" w:eastAsia="Times New Roman" w:hAnsi="Times New Roman" w:cs="Times New Roman"/>
                <w:sz w:val="22"/>
                <w:szCs w:val="22"/>
                <w:lang w:bidi="ar-SA"/>
              </w:rPr>
              <w:softHyphen/>
              <w:t>ство России. Образы «Вечерни» и «Утрени».</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Рок-опера «Иисус Христос — суперзвезда». Вечные темы. Главные образы.</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Музыка к драматическому спектаклю. </w:t>
            </w:r>
            <w:r w:rsidRPr="00EE6E11">
              <w:rPr>
                <w:rFonts w:ascii="Times New Roman" w:eastAsia="Times New Roman" w:hAnsi="Times New Roman" w:cs="Times New Roman"/>
                <w:sz w:val="22"/>
                <w:szCs w:val="22"/>
                <w:lang w:bidi="ar-SA"/>
              </w:rPr>
              <w:t>«Ромео и Джульет</w:t>
            </w:r>
            <w:r w:rsidRPr="00EE6E11">
              <w:rPr>
                <w:rFonts w:ascii="Times New Roman" w:eastAsia="Times New Roman" w:hAnsi="Times New Roman" w:cs="Times New Roman"/>
                <w:sz w:val="22"/>
                <w:szCs w:val="22"/>
                <w:lang w:bidi="ar-SA"/>
              </w:rPr>
              <w:softHyphen/>
              <w:t>та». Музыкальные зарисовки для большого симфонического ор</w:t>
            </w:r>
            <w:r w:rsidRPr="00EE6E11">
              <w:rPr>
                <w:rFonts w:ascii="Times New Roman" w:eastAsia="Times New Roman" w:hAnsi="Times New Roman" w:cs="Times New Roman"/>
                <w:sz w:val="22"/>
                <w:szCs w:val="22"/>
                <w:lang w:bidi="ar-SA"/>
              </w:rPr>
              <w:softHyphen/>
              <w:t>кестра. «Гоголь-сюита» из музыки к спектаклю «Ревизская сказ</w:t>
            </w:r>
            <w:r w:rsidRPr="00EE6E11">
              <w:rPr>
                <w:rFonts w:ascii="Times New Roman" w:eastAsia="Times New Roman" w:hAnsi="Times New Roman" w:cs="Times New Roman"/>
                <w:sz w:val="22"/>
                <w:szCs w:val="22"/>
                <w:lang w:bidi="ar-SA"/>
              </w:rPr>
              <w:softHyphen/>
              <w:t>ка». Образ</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Раскрываются следующие содержательные линии: </w:t>
            </w:r>
            <w:r w:rsidRPr="00EE6E11">
              <w:rPr>
                <w:rFonts w:ascii="Times New Roman" w:eastAsia="Times New Roman" w:hAnsi="Times New Roman" w:cs="Times New Roman"/>
                <w:sz w:val="22"/>
                <w:szCs w:val="22"/>
                <w:lang w:bidi="ar-SA"/>
              </w:rPr>
              <w:t>Сравни</w:t>
            </w:r>
            <w:r w:rsidRPr="00EE6E11">
              <w:rPr>
                <w:rFonts w:ascii="Times New Roman" w:eastAsia="Times New Roman" w:hAnsi="Times New Roman" w:cs="Times New Roman"/>
                <w:sz w:val="22"/>
                <w:szCs w:val="22"/>
                <w:lang w:bidi="ar-SA"/>
              </w:rPr>
              <w:softHyphen/>
              <w:t>тельные интерпретации музыкальных сочинений. Мастерство исполнителя («искусство внутри искусства»): выдающиеся ис</w:t>
            </w:r>
            <w:r w:rsidRPr="00EE6E11">
              <w:rPr>
                <w:rFonts w:ascii="Times New Roman" w:eastAsia="Times New Roman" w:hAnsi="Times New Roman" w:cs="Times New Roman"/>
                <w:sz w:val="22"/>
                <w:szCs w:val="22"/>
                <w:lang w:bidi="ar-SA"/>
              </w:rPr>
              <w:softHyphen/>
              <w:t>полнители и исполнительские коллективы. Музыка в драмати</w:t>
            </w:r>
            <w:r w:rsidRPr="00EE6E11">
              <w:rPr>
                <w:rFonts w:ascii="Times New Roman" w:eastAsia="Times New Roman" w:hAnsi="Times New Roman" w:cs="Times New Roman"/>
                <w:sz w:val="22"/>
                <w:szCs w:val="22"/>
                <w:lang w:bidi="ar-SA"/>
              </w:rPr>
              <w:softHyphen/>
              <w:t>ческом спектакле. Роль музыки в кино и на телевидении.</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i/>
                <w:iCs/>
                <w:sz w:val="22"/>
                <w:szCs w:val="22"/>
                <w:lang w:bidi="ar-SA"/>
              </w:rPr>
            </w:pPr>
            <w:r w:rsidRPr="00EE6E11">
              <w:rPr>
                <w:rFonts w:ascii="Times New Roman" w:eastAsia="Times New Roman" w:hAnsi="Times New Roman" w:cs="Times New Roman"/>
                <w:bCs/>
                <w:i/>
                <w:iCs/>
                <w:sz w:val="22"/>
                <w:szCs w:val="22"/>
                <w:lang w:bidi="ar-SA"/>
              </w:rPr>
              <w:t>Обобщение материала II четверти.</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Музыкальный материал </w:t>
            </w:r>
            <w:r w:rsidRPr="00EE6E11">
              <w:rPr>
                <w:rFonts w:ascii="Times New Roman" w:eastAsia="Times New Roman" w:hAnsi="Times New Roman" w:cs="Times New Roman"/>
                <w:bCs/>
                <w:i/>
                <w:iCs/>
                <w:sz w:val="22"/>
                <w:szCs w:val="22"/>
                <w:lang w:bidi="ar-SA"/>
              </w:rPr>
              <w:t xml:space="preserve">Кармен. </w:t>
            </w:r>
            <w:r w:rsidRPr="00EE6E11">
              <w:rPr>
                <w:rFonts w:ascii="Times New Roman" w:eastAsia="Times New Roman" w:hAnsi="Times New Roman" w:cs="Times New Roman"/>
                <w:sz w:val="22"/>
                <w:szCs w:val="22"/>
                <w:lang w:bidi="ar-SA"/>
              </w:rPr>
              <w:t>Опера (фрагменты). Ж. Бизе.</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Кармен-сюита. </w:t>
            </w:r>
            <w:r w:rsidRPr="00EE6E11">
              <w:rPr>
                <w:rFonts w:ascii="Times New Roman" w:eastAsia="Times New Roman" w:hAnsi="Times New Roman" w:cs="Times New Roman"/>
                <w:sz w:val="22"/>
                <w:szCs w:val="22"/>
                <w:lang w:bidi="ar-SA"/>
              </w:rPr>
              <w:t xml:space="preserve">Балет (фрагменты). Ж. Бизе — Р. Щедрин. </w:t>
            </w:r>
            <w:r w:rsidRPr="00EE6E11">
              <w:rPr>
                <w:rFonts w:ascii="Times New Roman" w:eastAsia="Times New Roman" w:hAnsi="Times New Roman" w:cs="Times New Roman"/>
                <w:bCs/>
                <w:i/>
                <w:iCs/>
                <w:sz w:val="22"/>
                <w:szCs w:val="22"/>
                <w:lang w:bidi="ar-SA"/>
              </w:rPr>
              <w:t xml:space="preserve">Высокая месса си минор </w:t>
            </w:r>
            <w:r w:rsidRPr="00EE6E11">
              <w:rPr>
                <w:rFonts w:ascii="Times New Roman" w:eastAsia="Times New Roman" w:hAnsi="Times New Roman" w:cs="Times New Roman"/>
                <w:sz w:val="22"/>
                <w:szCs w:val="22"/>
                <w:lang w:bidi="ar-SA"/>
              </w:rPr>
              <w:t xml:space="preserve">(фрагменты). И.-С. Бах. </w:t>
            </w:r>
            <w:r w:rsidRPr="00EE6E11">
              <w:rPr>
                <w:rFonts w:ascii="Times New Roman" w:eastAsia="Times New Roman" w:hAnsi="Times New Roman" w:cs="Times New Roman"/>
                <w:bCs/>
                <w:i/>
                <w:iCs/>
                <w:sz w:val="22"/>
                <w:szCs w:val="22"/>
                <w:lang w:bidi="ar-SA"/>
              </w:rPr>
              <w:t xml:space="preserve">Всенощное бдение </w:t>
            </w:r>
            <w:r w:rsidRPr="00EE6E11">
              <w:rPr>
                <w:rFonts w:ascii="Times New Roman" w:eastAsia="Times New Roman" w:hAnsi="Times New Roman" w:cs="Times New Roman"/>
                <w:sz w:val="22"/>
                <w:szCs w:val="22"/>
                <w:lang w:bidi="ar-SA"/>
              </w:rPr>
              <w:t xml:space="preserve">(фрагменты). С. Рахманинов. </w:t>
            </w:r>
            <w:r w:rsidRPr="00EE6E11">
              <w:rPr>
                <w:rFonts w:ascii="Times New Roman" w:eastAsia="Times New Roman" w:hAnsi="Times New Roman" w:cs="Times New Roman"/>
                <w:bCs/>
                <w:i/>
                <w:iCs/>
                <w:sz w:val="22"/>
                <w:szCs w:val="22"/>
                <w:lang w:bidi="ar-SA"/>
              </w:rPr>
              <w:t xml:space="preserve">Иисус Христос — суперзвезда. </w:t>
            </w:r>
            <w:r w:rsidRPr="00EE6E11">
              <w:rPr>
                <w:rFonts w:ascii="Times New Roman" w:eastAsia="Times New Roman" w:hAnsi="Times New Roman" w:cs="Times New Roman"/>
                <w:sz w:val="22"/>
                <w:szCs w:val="22"/>
                <w:lang w:bidi="ar-SA"/>
              </w:rPr>
              <w:t>Рок-опера (фрагменты). Э.-Л. Уэббер.</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Гоголь-сюита. </w:t>
            </w:r>
            <w:r w:rsidRPr="00EE6E11">
              <w:rPr>
                <w:rFonts w:ascii="Times New Roman" w:eastAsia="Times New Roman" w:hAnsi="Times New Roman" w:cs="Times New Roman"/>
                <w:sz w:val="22"/>
                <w:szCs w:val="22"/>
                <w:lang w:bidi="ar-SA"/>
              </w:rPr>
              <w:t xml:space="preserve">Музыка к спектаклю «Ревизская сказка» по мотивам произведений Н. Гоголя. А. Шнитке. </w:t>
            </w:r>
            <w:r w:rsidRPr="00EE6E11">
              <w:rPr>
                <w:rFonts w:ascii="Times New Roman" w:eastAsia="Times New Roman" w:hAnsi="Times New Roman" w:cs="Times New Roman"/>
                <w:bCs/>
                <w:i/>
                <w:iCs/>
                <w:sz w:val="22"/>
                <w:szCs w:val="22"/>
                <w:lang w:bidi="ar-SA"/>
              </w:rPr>
              <w:t xml:space="preserve">Родина моя. </w:t>
            </w:r>
            <w:r w:rsidRPr="00EE6E11">
              <w:rPr>
                <w:rFonts w:ascii="Times New Roman" w:eastAsia="Times New Roman" w:hAnsi="Times New Roman" w:cs="Times New Roman"/>
                <w:sz w:val="22"/>
                <w:szCs w:val="22"/>
                <w:lang w:bidi="ar-SA"/>
              </w:rPr>
              <w:t xml:space="preserve">Д. Тухманов, слова Р. Рождественского. </w:t>
            </w:r>
            <w:r w:rsidRPr="00EE6E11">
              <w:rPr>
                <w:rFonts w:ascii="Times New Roman" w:eastAsia="Times New Roman" w:hAnsi="Times New Roman" w:cs="Times New Roman"/>
                <w:bCs/>
                <w:i/>
                <w:iCs/>
                <w:sz w:val="22"/>
                <w:szCs w:val="22"/>
                <w:lang w:bidi="ar-SA"/>
              </w:rPr>
              <w:t xml:space="preserve">Дом, где наше детство остается. </w:t>
            </w:r>
            <w:r w:rsidRPr="00EE6E11">
              <w:rPr>
                <w:rFonts w:ascii="Times New Roman" w:eastAsia="Times New Roman" w:hAnsi="Times New Roman" w:cs="Times New Roman"/>
                <w:sz w:val="22"/>
                <w:szCs w:val="22"/>
                <w:lang w:bidi="ar-SA"/>
              </w:rPr>
              <w:t xml:space="preserve">Ю. Чичков, слова М. Пляцковского. </w:t>
            </w:r>
            <w:r w:rsidRPr="00EE6E11">
              <w:rPr>
                <w:rFonts w:ascii="Times New Roman" w:eastAsia="Times New Roman" w:hAnsi="Times New Roman" w:cs="Times New Roman"/>
                <w:bCs/>
                <w:i/>
                <w:iCs/>
                <w:sz w:val="22"/>
                <w:szCs w:val="22"/>
                <w:lang w:bidi="ar-SA"/>
              </w:rPr>
              <w:t xml:space="preserve">Дорога добра. </w:t>
            </w:r>
            <w:r w:rsidRPr="00EE6E11">
              <w:rPr>
                <w:rFonts w:ascii="Times New Roman" w:eastAsia="Times New Roman" w:hAnsi="Times New Roman" w:cs="Times New Roman"/>
                <w:sz w:val="22"/>
                <w:szCs w:val="22"/>
                <w:lang w:bidi="ar-SA"/>
              </w:rPr>
              <w:t xml:space="preserve">Из телевизионного фильма «Приключения маленького Мука». М. Минков, слова Ю. Энтина. </w:t>
            </w:r>
            <w:r w:rsidRPr="00EE6E11">
              <w:rPr>
                <w:rFonts w:ascii="Times New Roman" w:eastAsia="Times New Roman" w:hAnsi="Times New Roman" w:cs="Times New Roman"/>
                <w:bCs/>
                <w:i/>
                <w:iCs/>
                <w:sz w:val="22"/>
                <w:szCs w:val="22"/>
                <w:lang w:bidi="ar-SA"/>
              </w:rPr>
              <w:t>Небо в гла</w:t>
            </w:r>
            <w:r w:rsidRPr="00EE6E11">
              <w:rPr>
                <w:rFonts w:ascii="Times New Roman" w:eastAsia="Times New Roman" w:hAnsi="Times New Roman" w:cs="Times New Roman"/>
                <w:bCs/>
                <w:i/>
                <w:iCs/>
                <w:sz w:val="22"/>
                <w:szCs w:val="22"/>
                <w:lang w:bidi="ar-SA"/>
              </w:rPr>
              <w:softHyphen/>
              <w:t xml:space="preserve">зах. </w:t>
            </w:r>
            <w:r w:rsidRPr="00EE6E11">
              <w:rPr>
                <w:rFonts w:ascii="Times New Roman" w:eastAsia="Times New Roman" w:hAnsi="Times New Roman" w:cs="Times New Roman"/>
                <w:sz w:val="22"/>
                <w:szCs w:val="22"/>
                <w:lang w:bidi="ar-SA"/>
              </w:rPr>
              <w:t xml:space="preserve">С. Смирнов, слова В. Смирнова. </w:t>
            </w:r>
            <w:r w:rsidRPr="00EE6E11">
              <w:rPr>
                <w:rFonts w:ascii="Times New Roman" w:eastAsia="Times New Roman" w:hAnsi="Times New Roman" w:cs="Times New Roman"/>
                <w:bCs/>
                <w:i/>
                <w:iCs/>
                <w:sz w:val="22"/>
                <w:szCs w:val="22"/>
                <w:lang w:bidi="ar-SA"/>
              </w:rPr>
              <w:t xml:space="preserve">Рассвет-чародей. </w:t>
            </w:r>
            <w:r w:rsidRPr="00EE6E11">
              <w:rPr>
                <w:rFonts w:ascii="Times New Roman" w:eastAsia="Times New Roman" w:hAnsi="Times New Roman" w:cs="Times New Roman"/>
                <w:sz w:val="22"/>
                <w:szCs w:val="22"/>
                <w:lang w:bidi="ar-SA"/>
              </w:rPr>
              <w:t xml:space="preserve">В. Шаинский, слова М. Пляцковского. </w:t>
            </w:r>
            <w:r w:rsidRPr="00EE6E11">
              <w:rPr>
                <w:rFonts w:ascii="Times New Roman" w:eastAsia="Times New Roman" w:hAnsi="Times New Roman" w:cs="Times New Roman"/>
                <w:bCs/>
                <w:i/>
                <w:iCs/>
                <w:sz w:val="22"/>
                <w:szCs w:val="22"/>
                <w:lang w:bidi="ar-SA"/>
              </w:rPr>
              <w:t xml:space="preserve">Только так. </w:t>
            </w:r>
            <w:r w:rsidRPr="00EE6E11">
              <w:rPr>
                <w:rFonts w:ascii="Times New Roman" w:eastAsia="Times New Roman" w:hAnsi="Times New Roman" w:cs="Times New Roman"/>
                <w:sz w:val="22"/>
                <w:szCs w:val="22"/>
                <w:lang w:bidi="ar-SA"/>
              </w:rPr>
              <w:t xml:space="preserve">Слова и музыка Г. Васильева и А. Иващенко. </w:t>
            </w:r>
            <w:r w:rsidRPr="00EE6E11">
              <w:rPr>
                <w:rFonts w:ascii="Times New Roman" w:eastAsia="Times New Roman" w:hAnsi="Times New Roman" w:cs="Times New Roman"/>
                <w:bCs/>
                <w:i/>
                <w:iCs/>
                <w:sz w:val="22"/>
                <w:szCs w:val="22"/>
                <w:lang w:bidi="ar-SA"/>
              </w:rPr>
              <w:t xml:space="preserve">Синие сугробы. </w:t>
            </w:r>
            <w:r w:rsidRPr="00EE6E11">
              <w:rPr>
                <w:rFonts w:ascii="Times New Roman" w:eastAsia="Times New Roman" w:hAnsi="Times New Roman" w:cs="Times New Roman"/>
                <w:sz w:val="22"/>
                <w:szCs w:val="22"/>
                <w:lang w:bidi="ar-SA"/>
              </w:rPr>
              <w:t xml:space="preserve">Слова и музыка А. Якушевой. </w:t>
            </w:r>
            <w:r w:rsidRPr="00EE6E11">
              <w:rPr>
                <w:rFonts w:ascii="Times New Roman" w:eastAsia="Times New Roman" w:hAnsi="Times New Roman" w:cs="Times New Roman"/>
                <w:bCs/>
                <w:i/>
                <w:iCs/>
                <w:sz w:val="22"/>
                <w:szCs w:val="22"/>
                <w:lang w:bidi="ar-SA"/>
              </w:rPr>
              <w:t xml:space="preserve">Ночная дорога. </w:t>
            </w:r>
            <w:r w:rsidRPr="00EE6E11">
              <w:rPr>
                <w:rFonts w:ascii="Times New Roman" w:eastAsia="Times New Roman" w:hAnsi="Times New Roman" w:cs="Times New Roman"/>
                <w:sz w:val="22"/>
                <w:szCs w:val="22"/>
                <w:lang w:bidi="ar-SA"/>
              </w:rPr>
              <w:t xml:space="preserve">С. Никитин, слова Ю. Визбора. </w:t>
            </w:r>
            <w:r w:rsidRPr="00EE6E11">
              <w:rPr>
                <w:rFonts w:ascii="Times New Roman" w:eastAsia="Times New Roman" w:hAnsi="Times New Roman" w:cs="Times New Roman"/>
                <w:bCs/>
                <w:i/>
                <w:iCs/>
                <w:sz w:val="22"/>
                <w:szCs w:val="22"/>
                <w:lang w:bidi="ar-SA"/>
              </w:rPr>
              <w:t xml:space="preserve">Исполнение желаний. </w:t>
            </w:r>
            <w:r w:rsidRPr="00EE6E11">
              <w:rPr>
                <w:rFonts w:ascii="Times New Roman" w:eastAsia="Times New Roman" w:hAnsi="Times New Roman" w:cs="Times New Roman"/>
                <w:sz w:val="22"/>
                <w:szCs w:val="22"/>
                <w:lang w:bidi="ar-SA"/>
              </w:rPr>
              <w:t xml:space="preserve">Слова и музыка А. Дольского. </w:t>
            </w:r>
            <w:r w:rsidRPr="00EE6E11">
              <w:rPr>
                <w:rFonts w:ascii="Times New Roman" w:eastAsia="Times New Roman" w:hAnsi="Times New Roman" w:cs="Times New Roman"/>
                <w:bCs/>
                <w:i/>
                <w:iCs/>
                <w:sz w:val="22"/>
                <w:szCs w:val="22"/>
                <w:lang w:bidi="ar-SA"/>
              </w:rPr>
              <w:t>Тишь.</w:t>
            </w:r>
            <w:r w:rsidRPr="00EE6E11">
              <w:rPr>
                <w:rFonts w:ascii="Times New Roman" w:eastAsia="Times New Roman" w:hAnsi="Times New Roman" w:cs="Times New Roman"/>
                <w:sz w:val="22"/>
                <w:szCs w:val="22"/>
                <w:lang w:bidi="ar-SA"/>
              </w:rPr>
              <w:t xml:space="preserve"> «Гоголь-сюиты». «Музыканты — извечные маги».Слова </w:t>
            </w:r>
            <w:r w:rsidRPr="00EE6E11">
              <w:rPr>
                <w:rFonts w:ascii="Times New Roman" w:eastAsia="Times New Roman" w:hAnsi="Times New Roman" w:cs="Times New Roman"/>
                <w:bCs/>
                <w:sz w:val="22"/>
                <w:szCs w:val="22"/>
                <w:lang w:bidi="ar-SA"/>
              </w:rPr>
              <w:t xml:space="preserve">и </w:t>
            </w:r>
            <w:r w:rsidRPr="00EE6E11">
              <w:rPr>
                <w:rFonts w:ascii="Times New Roman" w:eastAsia="Times New Roman" w:hAnsi="Times New Roman" w:cs="Times New Roman"/>
                <w:sz w:val="22"/>
                <w:szCs w:val="22"/>
                <w:lang w:bidi="ar-SA"/>
              </w:rPr>
              <w:t xml:space="preserve">музыка А. Загота. </w:t>
            </w:r>
            <w:r w:rsidRPr="00EE6E11">
              <w:rPr>
                <w:rFonts w:ascii="Times New Roman" w:eastAsia="Times New Roman" w:hAnsi="Times New Roman" w:cs="Times New Roman"/>
                <w:bCs/>
                <w:i/>
                <w:iCs/>
                <w:sz w:val="22"/>
                <w:szCs w:val="22"/>
                <w:lang w:bidi="ar-SA"/>
              </w:rPr>
              <w:t xml:space="preserve">Наполним  музыкой  сердца. </w:t>
            </w:r>
            <w:r w:rsidRPr="00EE6E11">
              <w:rPr>
                <w:rFonts w:ascii="Times New Roman" w:eastAsia="Times New Roman" w:hAnsi="Times New Roman" w:cs="Times New Roman"/>
                <w:bCs/>
                <w:sz w:val="22"/>
                <w:szCs w:val="22"/>
                <w:lang w:bidi="ar-SA"/>
              </w:rPr>
              <w:t xml:space="preserve">Слова и </w:t>
            </w:r>
            <w:r w:rsidRPr="00EE6E11">
              <w:rPr>
                <w:rFonts w:ascii="Times New Roman" w:eastAsia="Times New Roman" w:hAnsi="Times New Roman" w:cs="Times New Roman"/>
                <w:sz w:val="22"/>
                <w:szCs w:val="22"/>
                <w:lang w:bidi="ar-SA"/>
              </w:rPr>
              <w:t xml:space="preserve">музыка Ю. Визбора. </w:t>
            </w:r>
            <w:r w:rsidRPr="00EE6E11">
              <w:rPr>
                <w:rFonts w:ascii="Times New Roman" w:eastAsia="Times New Roman" w:hAnsi="Times New Roman" w:cs="Times New Roman"/>
                <w:bCs/>
                <w:i/>
                <w:iCs/>
                <w:sz w:val="22"/>
                <w:szCs w:val="22"/>
                <w:lang w:bidi="ar-SA"/>
              </w:rPr>
              <w:t xml:space="preserve">Спасибо, музыка. </w:t>
            </w:r>
            <w:r w:rsidRPr="00EE6E11">
              <w:rPr>
                <w:rFonts w:ascii="Times New Roman" w:eastAsia="Times New Roman" w:hAnsi="Times New Roman" w:cs="Times New Roman"/>
                <w:sz w:val="22"/>
                <w:szCs w:val="22"/>
                <w:lang w:bidi="ar-SA"/>
              </w:rPr>
              <w:t xml:space="preserve">Из кинофильма </w:t>
            </w:r>
            <w:r w:rsidRPr="00EE6E11">
              <w:rPr>
                <w:rFonts w:ascii="Times New Roman" w:eastAsia="Times New Roman" w:hAnsi="Times New Roman" w:cs="Times New Roman"/>
                <w:bCs/>
                <w:sz w:val="22"/>
                <w:szCs w:val="22"/>
                <w:lang w:bidi="ar-SA"/>
              </w:rPr>
              <w:t xml:space="preserve">«Мы из  </w:t>
            </w:r>
            <w:r w:rsidRPr="00EE6E11">
              <w:rPr>
                <w:rFonts w:ascii="Times New Roman" w:eastAsia="Times New Roman" w:hAnsi="Times New Roman" w:cs="Times New Roman"/>
                <w:sz w:val="22"/>
                <w:szCs w:val="22"/>
                <w:lang w:bidi="ar-SA"/>
              </w:rPr>
              <w:t xml:space="preserve">джаза». М. Минков, слова Д. Иванова. </w:t>
            </w:r>
            <w:r w:rsidRPr="00EE6E11">
              <w:rPr>
                <w:rFonts w:ascii="Times New Roman" w:eastAsia="Times New Roman" w:hAnsi="Times New Roman" w:cs="Times New Roman"/>
                <w:bCs/>
                <w:i/>
                <w:iCs/>
                <w:sz w:val="22"/>
                <w:szCs w:val="22"/>
                <w:lang w:bidi="ar-SA"/>
              </w:rPr>
              <w:t xml:space="preserve">Песенка на память - </w:t>
            </w:r>
            <w:r w:rsidRPr="00EE6E11">
              <w:rPr>
                <w:rFonts w:ascii="Times New Roman" w:eastAsia="Times New Roman" w:hAnsi="Times New Roman" w:cs="Times New Roman"/>
                <w:sz w:val="22"/>
                <w:szCs w:val="22"/>
                <w:lang w:bidi="ar-SA"/>
              </w:rPr>
              <w:t>М. Минков, слова П. Синявского.</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i/>
                <w:iCs/>
                <w:sz w:val="22"/>
                <w:szCs w:val="22"/>
                <w:lang w:bidi="ar-SA"/>
              </w:rPr>
            </w:pPr>
            <w:r w:rsidRPr="00EE6E11">
              <w:rPr>
                <w:rFonts w:ascii="Times New Roman" w:eastAsia="Times New Roman" w:hAnsi="Times New Roman" w:cs="Times New Roman"/>
                <w:bCs/>
                <w:i/>
                <w:iCs/>
                <w:sz w:val="22"/>
                <w:szCs w:val="22"/>
                <w:lang w:bidi="ar-SA"/>
              </w:rPr>
              <w:t xml:space="preserve">Образцы музыкального фольклора разных регионов мира </w:t>
            </w:r>
            <w:r w:rsidRPr="00EE6E11">
              <w:rPr>
                <w:rFonts w:ascii="Times New Roman" w:eastAsia="Times New Roman" w:hAnsi="Times New Roman" w:cs="Times New Roman"/>
                <w:sz w:val="22"/>
                <w:szCs w:val="22"/>
                <w:lang w:bidi="ar-SA"/>
              </w:rPr>
              <w:t>(аутентичный, кантри, фолк-джаз, рок-джаз и др.)</w:t>
            </w:r>
          </w:p>
        </w:tc>
      </w:tr>
      <w:tr w:rsidR="00EE6E11" w:rsidRPr="00EE6E11" w:rsidTr="00EE6E11">
        <w:trPr>
          <w:trHeight w:val="711"/>
        </w:trPr>
        <w:tc>
          <w:tcPr>
            <w:tcW w:w="5000" w:type="pct"/>
          </w:tcPr>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Музыкальная драматургия — развитие музыки. </w:t>
            </w:r>
            <w:r w:rsidRPr="00EE6E11">
              <w:rPr>
                <w:rFonts w:ascii="Times New Roman" w:eastAsia="Times New Roman" w:hAnsi="Times New Roman" w:cs="Times New Roman"/>
                <w:sz w:val="22"/>
                <w:szCs w:val="22"/>
                <w:lang w:bidi="ar-SA"/>
              </w:rPr>
              <w:t>Два на</w:t>
            </w:r>
            <w:r w:rsidRPr="00EE6E11">
              <w:rPr>
                <w:rFonts w:ascii="Times New Roman" w:eastAsia="Times New Roman" w:hAnsi="Times New Roman" w:cs="Times New Roman"/>
                <w:sz w:val="22"/>
                <w:szCs w:val="22"/>
                <w:lang w:bidi="ar-SA"/>
              </w:rPr>
              <w:softHyphen/>
              <w:t>правления музыкальной культуры. Духовная музыка. Светская музыка.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Камерная инструментальная музыка. </w:t>
            </w:r>
            <w:r w:rsidRPr="00EE6E11">
              <w:rPr>
                <w:rFonts w:ascii="Times New Roman" w:eastAsia="Times New Roman" w:hAnsi="Times New Roman" w:cs="Times New Roman"/>
                <w:sz w:val="22"/>
                <w:szCs w:val="22"/>
                <w:lang w:bidi="ar-SA"/>
              </w:rPr>
              <w:t>Этюд. Транскрипция.</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Циклические формы инструментальной музыки. </w:t>
            </w:r>
            <w:r w:rsidRPr="00EE6E11">
              <w:rPr>
                <w:rFonts w:ascii="Times New Roman" w:eastAsia="Times New Roman" w:hAnsi="Times New Roman" w:cs="Times New Roman"/>
                <w:sz w:val="22"/>
                <w:szCs w:val="22"/>
                <w:lang w:bidi="ar-SA"/>
              </w:rPr>
              <w:t>«Кончер</w:t>
            </w:r>
            <w:r w:rsidRPr="00EE6E11">
              <w:rPr>
                <w:rFonts w:ascii="Times New Roman" w:eastAsia="Times New Roman" w:hAnsi="Times New Roman" w:cs="Times New Roman"/>
                <w:sz w:val="22"/>
                <w:szCs w:val="22"/>
                <w:lang w:bidi="ar-SA"/>
              </w:rPr>
              <w:softHyphen/>
              <w:t>то гроссо» А. Шнитке. «Сюита в старинном стиле» А. Шнитке. Соната. Соната № 8 («Патетическая») Л. Бетховена. Соната № 2 С. Прокофьева. Соната № 11 В.-А. Моцарта.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sz w:val="22"/>
                <w:szCs w:val="22"/>
                <w:lang w:bidi="ar-SA"/>
              </w:rPr>
              <w:t xml:space="preserve">Симфоническая музыка. </w:t>
            </w:r>
            <w:r w:rsidRPr="00EE6E11">
              <w:rPr>
                <w:rFonts w:ascii="Times New Roman" w:eastAsia="Times New Roman" w:hAnsi="Times New Roman" w:cs="Times New Roman"/>
                <w:sz w:val="22"/>
                <w:szCs w:val="22"/>
                <w:lang w:bidi="ar-SA"/>
              </w:rPr>
              <w:t>Симфония №103 («С тремоло ли</w:t>
            </w:r>
            <w:r w:rsidRPr="00EE6E11">
              <w:rPr>
                <w:rFonts w:ascii="Times New Roman" w:eastAsia="Times New Roman" w:hAnsi="Times New Roman" w:cs="Times New Roman"/>
                <w:sz w:val="22"/>
                <w:szCs w:val="22"/>
                <w:lang w:bidi="ar-SA"/>
              </w:rPr>
              <w:softHyphen/>
              <w:t>тавр» Й. Гайдна. Симфония № 40 В.-А. Моцарта. Симфония № 1 «Классическая» С. Прокофьева. Симфония № 5 Л. Бетховена. Симфония № 8 («Неоконченная») Ф. Шуберта. Симфония № 1 В. Калинникова. Картинная галерея. Симфония № 5 П. Чайко</w:t>
            </w:r>
            <w:r w:rsidRPr="00EE6E11">
              <w:rPr>
                <w:rFonts w:ascii="Times New Roman" w:eastAsia="Times New Roman" w:hAnsi="Times New Roman" w:cs="Times New Roman"/>
                <w:sz w:val="22"/>
                <w:szCs w:val="22"/>
                <w:lang w:bidi="ar-SA"/>
              </w:rPr>
              <w:softHyphen/>
              <w:t>вского. Симфония № 7 («Ленинградская») Д. Шостаковича. Симфоническая картина. «Празднества» К. Дебюсси.</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Инструментальный концерт. Концерт для скрипки с оркест</w:t>
            </w:r>
            <w:r w:rsidRPr="00EE6E11">
              <w:rPr>
                <w:rFonts w:ascii="Times New Roman" w:eastAsia="Times New Roman" w:hAnsi="Times New Roman" w:cs="Times New Roman"/>
                <w:sz w:val="22"/>
                <w:szCs w:val="22"/>
                <w:lang w:bidi="ar-SA"/>
              </w:rPr>
              <w:softHyphen/>
              <w:t>ром А. Хачатуряна. «Рапсодия в стиле блюз» Дж. Гершвина.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sz w:val="22"/>
                <w:szCs w:val="22"/>
                <w:lang w:bidi="ar-SA"/>
              </w:rPr>
            </w:pPr>
            <w:r w:rsidRPr="00EE6E11">
              <w:rPr>
                <w:rFonts w:ascii="Times New Roman" w:eastAsia="Times New Roman" w:hAnsi="Times New Roman" w:cs="Times New Roman"/>
                <w:bCs/>
                <w:sz w:val="22"/>
                <w:szCs w:val="22"/>
                <w:lang w:bidi="ar-SA"/>
              </w:rPr>
              <w:t>Музыка народов мира.</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sz w:val="22"/>
                <w:szCs w:val="22"/>
                <w:lang w:bidi="ar-SA"/>
              </w:rPr>
            </w:pPr>
            <w:r w:rsidRPr="00EE6E11">
              <w:rPr>
                <w:rFonts w:ascii="Times New Roman" w:eastAsia="Times New Roman" w:hAnsi="Times New Roman" w:cs="Times New Roman"/>
                <w:bCs/>
                <w:sz w:val="22"/>
                <w:szCs w:val="22"/>
                <w:lang w:bidi="ar-SA"/>
              </w:rPr>
              <w:t xml:space="preserve">Популярные хиты из мюзиклов и рок-опер. Исследовательский проект </w:t>
            </w:r>
            <w:r w:rsidRPr="00EE6E11">
              <w:rPr>
                <w:rFonts w:ascii="Times New Roman" w:eastAsia="Times New Roman" w:hAnsi="Times New Roman" w:cs="Times New Roman"/>
                <w:sz w:val="22"/>
                <w:szCs w:val="22"/>
                <w:lang w:bidi="ar-SA"/>
              </w:rPr>
              <w:t xml:space="preserve">(вне сетки часов). </w:t>
            </w:r>
            <w:r w:rsidRPr="00EE6E11">
              <w:rPr>
                <w:rFonts w:ascii="Times New Roman" w:eastAsia="Times New Roman" w:hAnsi="Times New Roman" w:cs="Times New Roman"/>
                <w:bCs/>
                <w:sz w:val="22"/>
                <w:szCs w:val="22"/>
                <w:lang w:bidi="ar-SA"/>
              </w:rPr>
              <w:t>Пусть музыка звучит!</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i/>
                <w:iCs/>
                <w:sz w:val="22"/>
                <w:szCs w:val="22"/>
                <w:lang w:bidi="ar-SA"/>
              </w:rPr>
              <w:t xml:space="preserve">Раскрываются следующие содержательные линии: </w:t>
            </w:r>
            <w:r w:rsidRPr="00EE6E11">
              <w:rPr>
                <w:rFonts w:ascii="Times New Roman" w:eastAsia="Times New Roman" w:hAnsi="Times New Roman" w:cs="Times New Roman"/>
                <w:sz w:val="22"/>
                <w:szCs w:val="22"/>
                <w:lang w:bidi="ar-SA"/>
              </w:rPr>
              <w:t>Сонат</w:t>
            </w:r>
            <w:r w:rsidRPr="00EE6E11">
              <w:rPr>
                <w:rFonts w:ascii="Times New Roman" w:eastAsia="Times New Roman" w:hAnsi="Times New Roman" w:cs="Times New Roman"/>
                <w:sz w:val="22"/>
                <w:szCs w:val="22"/>
                <w:lang w:bidi="ar-SA"/>
              </w:rPr>
              <w:softHyphen/>
              <w:t>ная форма, симфоническая сюита, сонатно-симфонический цикл как формы воплощения и осмысления жизненных явлений и противоречий. Сопоставление драматургии крупных музы</w:t>
            </w:r>
            <w:r w:rsidRPr="00EE6E11">
              <w:rPr>
                <w:rFonts w:ascii="Times New Roman" w:eastAsia="Times New Roman" w:hAnsi="Times New Roman" w:cs="Times New Roman"/>
                <w:sz w:val="22"/>
                <w:szCs w:val="22"/>
                <w:lang w:bidi="ar-SA"/>
              </w:rPr>
              <w:softHyphen/>
              <w:t>кальных форм с особенностями развития музыки в вокальных и инструментальных жанрах.</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Стилизация как вид творческого воплощения художественно</w:t>
            </w:r>
            <w:r w:rsidRPr="00EE6E11">
              <w:rPr>
                <w:rFonts w:ascii="Times New Roman" w:eastAsia="Times New Roman" w:hAnsi="Times New Roman" w:cs="Times New Roman"/>
                <w:sz w:val="22"/>
                <w:szCs w:val="22"/>
                <w:lang w:bidi="ar-SA"/>
              </w:rPr>
              <w:softHyphen/>
              <w:t>го замысла: поэтизация искусства прошлого, воспроизведение национального или исторического колорита. Транскрипция как жанр классической музыки.</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Переинтонирование классической музыки в современных об</w:t>
            </w:r>
            <w:r w:rsidRPr="00EE6E11">
              <w:rPr>
                <w:rFonts w:ascii="Times New Roman" w:eastAsia="Times New Roman" w:hAnsi="Times New Roman" w:cs="Times New Roman"/>
                <w:sz w:val="22"/>
                <w:szCs w:val="22"/>
                <w:lang w:bidi="ar-SA"/>
              </w:rPr>
              <w:softHyphen/>
              <w:t>работках. Сравнительные интерпретации. Мастерство исполни</w:t>
            </w:r>
            <w:r w:rsidRPr="00EE6E11">
              <w:rPr>
                <w:rFonts w:ascii="Times New Roman" w:eastAsia="Times New Roman" w:hAnsi="Times New Roman" w:cs="Times New Roman"/>
                <w:sz w:val="22"/>
                <w:szCs w:val="22"/>
                <w:lang w:bidi="ar-SA"/>
              </w:rPr>
              <w:softHyphen/>
              <w:t xml:space="preserve">теля: выдающиеся исполнители и исполнительские коллективы. </w:t>
            </w:r>
            <w:r w:rsidRPr="00EE6E11">
              <w:rPr>
                <w:rFonts w:ascii="Times New Roman" w:eastAsia="Times New Roman" w:hAnsi="Times New Roman" w:cs="Times New Roman"/>
                <w:i/>
                <w:iCs/>
                <w:sz w:val="22"/>
                <w:szCs w:val="22"/>
                <w:lang w:bidi="ar-SA"/>
              </w:rPr>
              <w:t xml:space="preserve">Темы исследовательских проектов: </w:t>
            </w:r>
            <w:r w:rsidRPr="00EE6E11">
              <w:rPr>
                <w:rFonts w:ascii="Times New Roman" w:eastAsia="Times New Roman" w:hAnsi="Times New Roman" w:cs="Times New Roman"/>
                <w:sz w:val="22"/>
                <w:szCs w:val="22"/>
                <w:lang w:bidi="ar-SA"/>
              </w:rPr>
              <w:t>«Жизнь дает для песни образы и звуки...». Музыкальная культура родного края. Класси</w:t>
            </w:r>
            <w:r w:rsidRPr="00EE6E11">
              <w:rPr>
                <w:rFonts w:ascii="Times New Roman" w:eastAsia="Times New Roman" w:hAnsi="Times New Roman" w:cs="Times New Roman"/>
                <w:sz w:val="22"/>
                <w:szCs w:val="22"/>
                <w:lang w:bidi="ar-SA"/>
              </w:rPr>
              <w:softHyphen/>
              <w:t>ка на мобильных телефонах. Музыкальный театр: прошлое и настоящее. Камерная музыка: стили, жанры, исполнители. Му</w:t>
            </w:r>
            <w:r w:rsidRPr="00EE6E11">
              <w:rPr>
                <w:rFonts w:ascii="Times New Roman" w:eastAsia="Times New Roman" w:hAnsi="Times New Roman" w:cs="Times New Roman"/>
                <w:sz w:val="22"/>
                <w:szCs w:val="22"/>
                <w:lang w:bidi="ar-SA"/>
              </w:rPr>
              <w:softHyphen/>
              <w:t>зыка народов мира: красота и гармония.</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i/>
                <w:iCs/>
                <w:sz w:val="22"/>
                <w:szCs w:val="22"/>
                <w:lang w:bidi="ar-SA"/>
              </w:rPr>
            </w:pPr>
            <w:r w:rsidRPr="00EE6E11">
              <w:rPr>
                <w:rFonts w:ascii="Times New Roman" w:eastAsia="Times New Roman" w:hAnsi="Times New Roman" w:cs="Times New Roman"/>
                <w:i/>
                <w:iCs/>
                <w:sz w:val="22"/>
                <w:szCs w:val="22"/>
                <w:lang w:bidi="ar-SA"/>
              </w:rPr>
              <w:t>Обобщение материала III и IV четвертей.</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bCs/>
                <w:sz w:val="22"/>
                <w:szCs w:val="22"/>
                <w:lang w:bidi="ar-SA"/>
              </w:rPr>
            </w:pPr>
            <w:r w:rsidRPr="00EE6E11">
              <w:rPr>
                <w:rFonts w:ascii="Times New Roman" w:eastAsia="Times New Roman" w:hAnsi="Times New Roman" w:cs="Times New Roman"/>
                <w:bCs/>
                <w:sz w:val="22"/>
                <w:szCs w:val="22"/>
                <w:lang w:bidi="ar-SA"/>
              </w:rPr>
              <w:t>Музыкальный материал</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Этюды </w:t>
            </w:r>
            <w:r w:rsidRPr="00EE6E11">
              <w:rPr>
                <w:rFonts w:ascii="Times New Roman" w:eastAsia="Times New Roman" w:hAnsi="Times New Roman" w:cs="Times New Roman"/>
                <w:sz w:val="22"/>
                <w:szCs w:val="22"/>
                <w:lang w:bidi="ar-SA"/>
              </w:rPr>
              <w:t xml:space="preserve">по каприсам Н. Паганини. Ф. Лист. </w:t>
            </w:r>
            <w:r w:rsidRPr="00EE6E11">
              <w:rPr>
                <w:rFonts w:ascii="Times New Roman" w:eastAsia="Times New Roman" w:hAnsi="Times New Roman" w:cs="Times New Roman"/>
                <w:bCs/>
                <w:i/>
                <w:iCs/>
                <w:sz w:val="22"/>
                <w:szCs w:val="22"/>
                <w:lang w:bidi="ar-SA"/>
              </w:rPr>
              <w:t xml:space="preserve">Чакона. </w:t>
            </w:r>
            <w:r w:rsidRPr="00EE6E11">
              <w:rPr>
                <w:rFonts w:ascii="Times New Roman" w:eastAsia="Times New Roman" w:hAnsi="Times New Roman" w:cs="Times New Roman"/>
                <w:sz w:val="22"/>
                <w:szCs w:val="22"/>
                <w:lang w:bidi="ar-SA"/>
              </w:rPr>
              <w:t xml:space="preserve">Из Партиты № 2 ре минор. И.-С. Бах - Ф. Бузони. </w:t>
            </w:r>
            <w:r w:rsidRPr="00EE6E11">
              <w:rPr>
                <w:rFonts w:ascii="Times New Roman" w:eastAsia="Times New Roman" w:hAnsi="Times New Roman" w:cs="Times New Roman"/>
                <w:bCs/>
                <w:i/>
                <w:iCs/>
                <w:sz w:val="22"/>
                <w:szCs w:val="22"/>
                <w:lang w:bidi="ar-SA"/>
              </w:rPr>
              <w:t xml:space="preserve">Лесной царь. </w:t>
            </w:r>
            <w:r w:rsidRPr="00EE6E11">
              <w:rPr>
                <w:rFonts w:ascii="Times New Roman" w:eastAsia="Times New Roman" w:hAnsi="Times New Roman" w:cs="Times New Roman"/>
                <w:sz w:val="22"/>
                <w:szCs w:val="22"/>
                <w:lang w:bidi="ar-SA"/>
              </w:rPr>
              <w:t xml:space="preserve">Ф. Шуберт — </w:t>
            </w:r>
            <w:r w:rsidRPr="00EE6E11">
              <w:rPr>
                <w:rFonts w:ascii="Times New Roman" w:eastAsia="Times New Roman" w:hAnsi="Times New Roman" w:cs="Times New Roman"/>
                <w:bCs/>
                <w:sz w:val="22"/>
                <w:szCs w:val="22"/>
                <w:lang w:bidi="ar-SA"/>
              </w:rPr>
              <w:t xml:space="preserve">Ф. </w:t>
            </w:r>
            <w:r w:rsidRPr="00EE6E11">
              <w:rPr>
                <w:rFonts w:ascii="Times New Roman" w:eastAsia="Times New Roman" w:hAnsi="Times New Roman" w:cs="Times New Roman"/>
                <w:sz w:val="22"/>
                <w:szCs w:val="22"/>
                <w:lang w:bidi="ar-SA"/>
              </w:rPr>
              <w:t xml:space="preserve">Лнст. «Кончерто гроссо» </w:t>
            </w:r>
            <w:r w:rsidRPr="00EE6E11">
              <w:rPr>
                <w:rFonts w:ascii="Times New Roman" w:eastAsia="Times New Roman" w:hAnsi="Times New Roman" w:cs="Times New Roman"/>
                <w:bCs/>
                <w:i/>
                <w:iCs/>
                <w:sz w:val="22"/>
                <w:szCs w:val="22"/>
                <w:lang w:bidi="ar-SA"/>
              </w:rPr>
              <w:t xml:space="preserve">Сюита в старинном  </w:t>
            </w:r>
            <w:r w:rsidRPr="00EE6E11">
              <w:rPr>
                <w:rFonts w:ascii="Times New Roman" w:eastAsia="Times New Roman" w:hAnsi="Times New Roman" w:cs="Times New Roman"/>
                <w:bCs/>
                <w:i/>
                <w:iCs/>
                <w:sz w:val="22"/>
                <w:szCs w:val="22"/>
                <w:lang w:val="en-US" w:bidi="ar-SA"/>
              </w:rPr>
              <w:t>cm</w:t>
            </w:r>
            <w:r w:rsidRPr="00EE6E11">
              <w:rPr>
                <w:rFonts w:ascii="Times New Roman" w:eastAsia="Times New Roman" w:hAnsi="Times New Roman" w:cs="Times New Roman"/>
                <w:bCs/>
                <w:i/>
                <w:iCs/>
                <w:sz w:val="22"/>
                <w:szCs w:val="22"/>
                <w:lang w:bidi="ar-SA"/>
              </w:rPr>
              <w:t>иле для скрипки м фортепиано</w:t>
            </w:r>
            <w:r w:rsidRPr="00EE6E11">
              <w:rPr>
                <w:rFonts w:ascii="Times New Roman" w:eastAsia="Times New Roman" w:hAnsi="Times New Roman" w:cs="Times New Roman"/>
                <w:sz w:val="22"/>
                <w:szCs w:val="22"/>
                <w:lang w:bidi="ar-SA"/>
              </w:rPr>
              <w:t xml:space="preserve"> A. Шнитке.</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bCs/>
                <w:i/>
                <w:iCs/>
                <w:sz w:val="22"/>
                <w:szCs w:val="22"/>
                <w:lang w:bidi="ar-SA"/>
              </w:rPr>
              <w:t xml:space="preserve">Соната № 8 («Патетическая»). </w:t>
            </w:r>
            <w:r w:rsidRPr="00EE6E11">
              <w:rPr>
                <w:rFonts w:ascii="Times New Roman" w:eastAsia="Times New Roman" w:hAnsi="Times New Roman" w:cs="Times New Roman"/>
                <w:sz w:val="22"/>
                <w:szCs w:val="22"/>
                <w:lang w:bidi="ar-SA"/>
              </w:rPr>
              <w:t xml:space="preserve">Л. Бетховен. </w:t>
            </w:r>
            <w:r w:rsidRPr="00EE6E11">
              <w:rPr>
                <w:rFonts w:ascii="Times New Roman" w:eastAsia="Times New Roman" w:hAnsi="Times New Roman" w:cs="Times New Roman"/>
                <w:bCs/>
                <w:i/>
                <w:iCs/>
                <w:sz w:val="22"/>
                <w:szCs w:val="22"/>
                <w:lang w:bidi="ar-SA"/>
              </w:rPr>
              <w:t xml:space="preserve">Соната 2 </w:t>
            </w:r>
            <w:r w:rsidRPr="00EE6E11">
              <w:rPr>
                <w:rFonts w:ascii="Times New Roman" w:eastAsia="Times New Roman" w:hAnsi="Times New Roman" w:cs="Times New Roman"/>
                <w:sz w:val="22"/>
                <w:szCs w:val="22"/>
                <w:lang w:bidi="ar-SA"/>
              </w:rPr>
              <w:t xml:space="preserve">С. Прокофьев. </w:t>
            </w:r>
            <w:r w:rsidRPr="00EE6E11">
              <w:rPr>
                <w:rFonts w:ascii="Times New Roman" w:eastAsia="Times New Roman" w:hAnsi="Times New Roman" w:cs="Times New Roman"/>
                <w:bCs/>
                <w:i/>
                <w:iCs/>
                <w:sz w:val="22"/>
                <w:szCs w:val="22"/>
                <w:lang w:bidi="ar-SA"/>
              </w:rPr>
              <w:t xml:space="preserve">Соната № 11. </w:t>
            </w:r>
            <w:r w:rsidRPr="00EE6E11">
              <w:rPr>
                <w:rFonts w:ascii="Times New Roman" w:eastAsia="Times New Roman" w:hAnsi="Times New Roman" w:cs="Times New Roman"/>
                <w:sz w:val="22"/>
                <w:szCs w:val="22"/>
                <w:lang w:bidi="ar-SA"/>
              </w:rPr>
              <w:t>В.-А. Моцарт.</w:t>
            </w:r>
            <w:r w:rsidRPr="00EE6E11">
              <w:rPr>
                <w:rFonts w:ascii="Times New Roman" w:eastAsia="Times New Roman" w:hAnsi="Times New Roman" w:cs="Times New Roman"/>
                <w:bCs/>
                <w:i/>
                <w:iCs/>
                <w:sz w:val="22"/>
                <w:szCs w:val="22"/>
                <w:lang w:bidi="ar-SA"/>
              </w:rPr>
              <w:t xml:space="preserve">Симфония № 103. </w:t>
            </w:r>
            <w:r w:rsidRPr="00EE6E11">
              <w:rPr>
                <w:rFonts w:ascii="Times New Roman" w:eastAsia="Times New Roman" w:hAnsi="Times New Roman" w:cs="Times New Roman"/>
                <w:sz w:val="22"/>
                <w:szCs w:val="22"/>
                <w:lang w:bidi="ar-SA"/>
              </w:rPr>
              <w:t xml:space="preserve">Й. Гайдн. </w:t>
            </w:r>
            <w:r w:rsidRPr="00EE6E11">
              <w:rPr>
                <w:rFonts w:ascii="Times New Roman" w:eastAsia="Times New Roman" w:hAnsi="Times New Roman" w:cs="Times New Roman"/>
                <w:bCs/>
                <w:i/>
                <w:iCs/>
                <w:sz w:val="22"/>
                <w:szCs w:val="22"/>
                <w:lang w:bidi="ar-SA"/>
              </w:rPr>
              <w:t xml:space="preserve">Симфония № 40. </w:t>
            </w:r>
            <w:r w:rsidRPr="00EE6E11">
              <w:rPr>
                <w:rFonts w:ascii="Times New Roman" w:eastAsia="Times New Roman" w:hAnsi="Times New Roman" w:cs="Times New Roman"/>
                <w:sz w:val="22"/>
                <w:szCs w:val="22"/>
                <w:lang w:bidi="ar-SA"/>
              </w:rPr>
              <w:t>В.-А. Мо</w:t>
            </w:r>
            <w:r w:rsidRPr="00EE6E11">
              <w:rPr>
                <w:rFonts w:ascii="Times New Roman" w:eastAsia="Times New Roman" w:hAnsi="Times New Roman" w:cs="Times New Roman"/>
                <w:sz w:val="22"/>
                <w:szCs w:val="22"/>
                <w:lang w:bidi="ar-SA"/>
              </w:rPr>
              <w:softHyphen/>
              <w:t xml:space="preserve">царт. </w:t>
            </w:r>
            <w:r w:rsidRPr="00EE6E11">
              <w:rPr>
                <w:rFonts w:ascii="Times New Roman" w:eastAsia="Times New Roman" w:hAnsi="Times New Roman" w:cs="Times New Roman"/>
                <w:bCs/>
                <w:i/>
                <w:iCs/>
                <w:sz w:val="22"/>
                <w:szCs w:val="22"/>
                <w:lang w:bidi="ar-SA"/>
              </w:rPr>
              <w:t xml:space="preserve">Симфония № 1 {«Классическая»). </w:t>
            </w:r>
            <w:r w:rsidRPr="00EE6E11">
              <w:rPr>
                <w:rFonts w:ascii="Times New Roman" w:eastAsia="Times New Roman" w:hAnsi="Times New Roman" w:cs="Times New Roman"/>
                <w:sz w:val="22"/>
                <w:szCs w:val="22"/>
                <w:lang w:bidi="ar-SA"/>
              </w:rPr>
              <w:t xml:space="preserve">С. Прокофьев. </w:t>
            </w:r>
            <w:r w:rsidRPr="00EE6E11">
              <w:rPr>
                <w:rFonts w:ascii="Times New Roman" w:eastAsia="Times New Roman" w:hAnsi="Times New Roman" w:cs="Times New Roman"/>
                <w:bCs/>
                <w:i/>
                <w:iCs/>
                <w:sz w:val="22"/>
                <w:szCs w:val="22"/>
                <w:lang w:bidi="ar-SA"/>
              </w:rPr>
              <w:t>Сим</w:t>
            </w:r>
            <w:r w:rsidRPr="00EE6E11">
              <w:rPr>
                <w:rFonts w:ascii="Times New Roman" w:eastAsia="Times New Roman" w:hAnsi="Times New Roman" w:cs="Times New Roman"/>
                <w:bCs/>
                <w:i/>
                <w:iCs/>
                <w:sz w:val="22"/>
                <w:szCs w:val="22"/>
                <w:lang w:bidi="ar-SA"/>
              </w:rPr>
              <w:softHyphen/>
              <w:t xml:space="preserve">фония № 5. </w:t>
            </w:r>
            <w:r w:rsidRPr="00EE6E11">
              <w:rPr>
                <w:rFonts w:ascii="Times New Roman" w:eastAsia="Times New Roman" w:hAnsi="Times New Roman" w:cs="Times New Roman"/>
                <w:sz w:val="22"/>
                <w:szCs w:val="22"/>
                <w:lang w:bidi="ar-SA"/>
              </w:rPr>
              <w:t xml:space="preserve">Л. Бетховен. </w:t>
            </w:r>
            <w:r w:rsidRPr="00EE6E11">
              <w:rPr>
                <w:rFonts w:ascii="Times New Roman" w:eastAsia="Times New Roman" w:hAnsi="Times New Roman" w:cs="Times New Roman"/>
                <w:bCs/>
                <w:i/>
                <w:iCs/>
                <w:sz w:val="22"/>
                <w:szCs w:val="22"/>
                <w:lang w:bidi="ar-SA"/>
              </w:rPr>
              <w:t xml:space="preserve">Симфония № 8 {«Неоконченная»). </w:t>
            </w:r>
            <w:r w:rsidRPr="00EE6E11">
              <w:rPr>
                <w:rFonts w:ascii="Times New Roman" w:eastAsia="Times New Roman" w:hAnsi="Times New Roman" w:cs="Times New Roman"/>
                <w:sz w:val="22"/>
                <w:szCs w:val="22"/>
                <w:lang w:bidi="ar-SA"/>
              </w:rPr>
              <w:t xml:space="preserve">Ф. Шуберт. </w:t>
            </w:r>
            <w:r w:rsidRPr="00EE6E11">
              <w:rPr>
                <w:rFonts w:ascii="Times New Roman" w:eastAsia="Times New Roman" w:hAnsi="Times New Roman" w:cs="Times New Roman"/>
                <w:bCs/>
                <w:i/>
                <w:iCs/>
                <w:sz w:val="22"/>
                <w:szCs w:val="22"/>
                <w:lang w:bidi="ar-SA"/>
              </w:rPr>
              <w:t xml:space="preserve">Симфония № 5. </w:t>
            </w:r>
            <w:r w:rsidRPr="00EE6E11">
              <w:rPr>
                <w:rFonts w:ascii="Times New Roman" w:eastAsia="Times New Roman" w:hAnsi="Times New Roman" w:cs="Times New Roman"/>
                <w:sz w:val="22"/>
                <w:szCs w:val="22"/>
                <w:lang w:bidi="ar-SA"/>
              </w:rPr>
              <w:t xml:space="preserve">П. Чайковский. </w:t>
            </w:r>
            <w:r w:rsidRPr="00EE6E11">
              <w:rPr>
                <w:rFonts w:ascii="Times New Roman" w:eastAsia="Times New Roman" w:hAnsi="Times New Roman" w:cs="Times New Roman"/>
                <w:bCs/>
                <w:i/>
                <w:iCs/>
                <w:sz w:val="22"/>
                <w:szCs w:val="22"/>
                <w:lang w:bidi="ar-SA"/>
              </w:rPr>
              <w:t>Симфония № 1.</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bidi="ar-SA"/>
              </w:rPr>
            </w:pPr>
            <w:r w:rsidRPr="00EE6E11">
              <w:rPr>
                <w:rFonts w:ascii="Times New Roman" w:eastAsia="Times New Roman" w:hAnsi="Times New Roman" w:cs="Times New Roman"/>
                <w:sz w:val="22"/>
                <w:szCs w:val="22"/>
                <w:lang w:bidi="ar-SA"/>
              </w:rPr>
              <w:t xml:space="preserve">B. Калинников. </w:t>
            </w:r>
            <w:r w:rsidRPr="00EE6E11">
              <w:rPr>
                <w:rFonts w:ascii="Times New Roman" w:eastAsia="Times New Roman" w:hAnsi="Times New Roman" w:cs="Times New Roman"/>
                <w:bCs/>
                <w:i/>
                <w:iCs/>
                <w:sz w:val="22"/>
                <w:szCs w:val="22"/>
                <w:lang w:bidi="ar-SA"/>
              </w:rPr>
              <w:t xml:space="preserve">Симфония № </w:t>
            </w:r>
            <w:r w:rsidRPr="00EE6E11">
              <w:rPr>
                <w:rFonts w:ascii="Times New Roman" w:eastAsia="Times New Roman" w:hAnsi="Times New Roman" w:cs="Times New Roman"/>
                <w:sz w:val="22"/>
                <w:szCs w:val="22"/>
                <w:lang w:bidi="ar-SA"/>
              </w:rPr>
              <w:t xml:space="preserve">7. Д. Шостакович. </w:t>
            </w:r>
            <w:r w:rsidRPr="00EE6E11">
              <w:rPr>
                <w:rFonts w:ascii="Times New Roman" w:eastAsia="Times New Roman" w:hAnsi="Times New Roman" w:cs="Times New Roman"/>
                <w:bCs/>
                <w:i/>
                <w:iCs/>
                <w:sz w:val="22"/>
                <w:szCs w:val="22"/>
                <w:lang w:bidi="ar-SA"/>
              </w:rPr>
              <w:t xml:space="preserve">Празднества.   </w:t>
            </w:r>
            <w:r w:rsidRPr="00EE6E11">
              <w:rPr>
                <w:rFonts w:ascii="Times New Roman" w:eastAsia="Times New Roman" w:hAnsi="Times New Roman" w:cs="Times New Roman"/>
                <w:sz w:val="22"/>
                <w:szCs w:val="22"/>
                <w:lang w:bidi="ar-SA"/>
              </w:rPr>
              <w:t xml:space="preserve">Из симфонического цикла «Ноктюрны».К. Дебюсси. </w:t>
            </w:r>
            <w:r w:rsidRPr="00EE6E11">
              <w:rPr>
                <w:rFonts w:ascii="Times New Roman" w:eastAsia="Times New Roman" w:hAnsi="Times New Roman" w:cs="Times New Roman"/>
                <w:bCs/>
                <w:i/>
                <w:iCs/>
                <w:sz w:val="22"/>
                <w:szCs w:val="22"/>
                <w:lang w:bidi="ar-SA"/>
              </w:rPr>
              <w:t xml:space="preserve">Концерт для скрипки с оркестром. </w:t>
            </w:r>
            <w:r w:rsidRPr="00EE6E11">
              <w:rPr>
                <w:rFonts w:ascii="Times New Roman" w:eastAsia="Times New Roman" w:hAnsi="Times New Roman" w:cs="Times New Roman"/>
                <w:sz w:val="22"/>
                <w:szCs w:val="22"/>
                <w:lang w:bidi="ar-SA"/>
              </w:rPr>
              <w:t>А. Хачатурян.</w:t>
            </w:r>
          </w:p>
          <w:p w:rsidR="00EE6E11" w:rsidRPr="00EE6E11" w:rsidRDefault="00EE6E11" w:rsidP="00EE6E11">
            <w:pPr>
              <w:widowControl/>
              <w:autoSpaceDE w:val="0"/>
              <w:autoSpaceDN w:val="0"/>
              <w:adjustRightInd w:val="0"/>
              <w:spacing w:after="200"/>
              <w:jc w:val="both"/>
              <w:rPr>
                <w:rFonts w:ascii="Times New Roman" w:eastAsia="Times New Roman" w:hAnsi="Times New Roman" w:cs="Times New Roman"/>
                <w:sz w:val="22"/>
                <w:szCs w:val="22"/>
                <w:lang w:val="en-US" w:bidi="ar-SA"/>
              </w:rPr>
            </w:pPr>
            <w:r w:rsidRPr="00EE6E11">
              <w:rPr>
                <w:rFonts w:ascii="Times New Roman" w:eastAsia="Times New Roman" w:hAnsi="Times New Roman" w:cs="Times New Roman"/>
                <w:bCs/>
                <w:i/>
                <w:iCs/>
                <w:sz w:val="22"/>
                <w:szCs w:val="22"/>
                <w:lang w:bidi="ar-SA"/>
              </w:rPr>
              <w:t xml:space="preserve">«Рапсодия в стиле блюз». </w:t>
            </w:r>
            <w:r w:rsidRPr="00EE6E11">
              <w:rPr>
                <w:rFonts w:ascii="Times New Roman" w:eastAsia="Times New Roman" w:hAnsi="Times New Roman" w:cs="Times New Roman"/>
                <w:sz w:val="22"/>
                <w:szCs w:val="22"/>
                <w:lang w:bidi="ar-SA"/>
              </w:rPr>
              <w:t xml:space="preserve">Дж. Гершвин. </w:t>
            </w:r>
            <w:r w:rsidRPr="00EE6E11">
              <w:rPr>
                <w:rFonts w:ascii="Times New Roman" w:eastAsia="Times New Roman" w:hAnsi="Times New Roman" w:cs="Times New Roman"/>
                <w:bCs/>
                <w:i/>
                <w:iCs/>
                <w:sz w:val="22"/>
                <w:szCs w:val="22"/>
                <w:lang w:bidi="ar-SA"/>
              </w:rPr>
              <w:t xml:space="preserve">Образцы музыкального фольклора разных регионов мира </w:t>
            </w:r>
            <w:r w:rsidRPr="00EE6E11">
              <w:rPr>
                <w:rFonts w:ascii="Times New Roman" w:eastAsia="Times New Roman" w:hAnsi="Times New Roman" w:cs="Times New Roman"/>
                <w:sz w:val="22"/>
                <w:szCs w:val="22"/>
                <w:lang w:bidi="ar-SA"/>
              </w:rPr>
              <w:t>(аутентичный, кантри, фолк-джаз, рок-джаз и др.).</w:t>
            </w:r>
            <w:r w:rsidRPr="00EE6E11">
              <w:rPr>
                <w:rFonts w:ascii="Times New Roman" w:eastAsia="Times New Roman" w:hAnsi="Times New Roman" w:cs="Times New Roman"/>
                <w:bCs/>
                <w:i/>
                <w:iCs/>
                <w:sz w:val="22"/>
                <w:szCs w:val="22"/>
                <w:lang w:bidi="ar-SA"/>
              </w:rPr>
              <w:t xml:space="preserve">Россия, Россия. </w:t>
            </w:r>
            <w:r w:rsidRPr="00EE6E11">
              <w:rPr>
                <w:rFonts w:ascii="Times New Roman" w:eastAsia="Times New Roman" w:hAnsi="Times New Roman" w:cs="Times New Roman"/>
                <w:sz w:val="22"/>
                <w:szCs w:val="22"/>
                <w:lang w:bidi="ar-SA"/>
              </w:rPr>
              <w:t xml:space="preserve">Ю. Чичков, слова Ю. Разумовского. </w:t>
            </w:r>
            <w:r w:rsidRPr="00EE6E11">
              <w:rPr>
                <w:rFonts w:ascii="Times New Roman" w:eastAsia="Times New Roman" w:hAnsi="Times New Roman" w:cs="Times New Roman"/>
                <w:bCs/>
                <w:i/>
                <w:iCs/>
                <w:sz w:val="22"/>
                <w:szCs w:val="22"/>
                <w:lang w:bidi="ar-SA"/>
              </w:rPr>
              <w:t>Жу</w:t>
            </w:r>
            <w:r w:rsidRPr="00EE6E11">
              <w:rPr>
                <w:rFonts w:ascii="Times New Roman" w:eastAsia="Times New Roman" w:hAnsi="Times New Roman" w:cs="Times New Roman"/>
                <w:bCs/>
                <w:i/>
                <w:iCs/>
                <w:sz w:val="22"/>
                <w:szCs w:val="22"/>
                <w:lang w:bidi="ar-SA"/>
              </w:rPr>
              <w:softHyphen/>
              <w:t xml:space="preserve">равли. </w:t>
            </w:r>
            <w:r w:rsidRPr="00EE6E11">
              <w:rPr>
                <w:rFonts w:ascii="Times New Roman" w:eastAsia="Times New Roman" w:hAnsi="Times New Roman" w:cs="Times New Roman"/>
                <w:sz w:val="22"/>
                <w:szCs w:val="22"/>
                <w:lang w:bidi="ar-SA"/>
              </w:rPr>
              <w:t xml:space="preserve">Я. Френкель, слова Р. Гамзатова. </w:t>
            </w:r>
            <w:r w:rsidRPr="00EE6E11">
              <w:rPr>
                <w:rFonts w:ascii="Times New Roman" w:eastAsia="Times New Roman" w:hAnsi="Times New Roman" w:cs="Times New Roman"/>
                <w:bCs/>
                <w:i/>
                <w:iCs/>
                <w:sz w:val="22"/>
                <w:szCs w:val="22"/>
                <w:lang w:bidi="ar-SA"/>
              </w:rPr>
              <w:t xml:space="preserve">Сыновья уходят в бой. </w:t>
            </w:r>
            <w:r w:rsidRPr="00EE6E11">
              <w:rPr>
                <w:rFonts w:ascii="Times New Roman" w:eastAsia="Times New Roman" w:hAnsi="Times New Roman" w:cs="Times New Roman"/>
                <w:sz w:val="22"/>
                <w:szCs w:val="22"/>
                <w:lang w:bidi="ar-SA"/>
              </w:rPr>
              <w:t xml:space="preserve">Слова и музыка В. Высоцкого. </w:t>
            </w:r>
            <w:r w:rsidRPr="00EE6E11">
              <w:rPr>
                <w:rFonts w:ascii="Times New Roman" w:eastAsia="Times New Roman" w:hAnsi="Times New Roman" w:cs="Times New Roman"/>
                <w:bCs/>
                <w:i/>
                <w:iCs/>
                <w:sz w:val="22"/>
                <w:szCs w:val="22"/>
                <w:lang w:bidi="ar-SA"/>
              </w:rPr>
              <w:t xml:space="preserve">День Победы. </w:t>
            </w:r>
            <w:r w:rsidRPr="00EE6E11">
              <w:rPr>
                <w:rFonts w:ascii="Times New Roman" w:eastAsia="Times New Roman" w:hAnsi="Times New Roman" w:cs="Times New Roman"/>
                <w:sz w:val="22"/>
                <w:szCs w:val="22"/>
                <w:lang w:bidi="ar-SA"/>
              </w:rPr>
              <w:t xml:space="preserve">Д. Тухманов, слова В. Харитонова. </w:t>
            </w:r>
            <w:r w:rsidRPr="00EE6E11">
              <w:rPr>
                <w:rFonts w:ascii="Times New Roman" w:eastAsia="Times New Roman" w:hAnsi="Times New Roman" w:cs="Times New Roman"/>
                <w:bCs/>
                <w:i/>
                <w:iCs/>
                <w:sz w:val="22"/>
                <w:szCs w:val="22"/>
                <w:lang w:bidi="ar-SA"/>
              </w:rPr>
              <w:t xml:space="preserve">Вот солдаты идут. </w:t>
            </w:r>
            <w:r w:rsidRPr="00EE6E11">
              <w:rPr>
                <w:rFonts w:ascii="Times New Roman" w:eastAsia="Times New Roman" w:hAnsi="Times New Roman" w:cs="Times New Roman"/>
                <w:sz w:val="22"/>
                <w:szCs w:val="22"/>
                <w:lang w:bidi="ar-SA"/>
              </w:rPr>
              <w:t xml:space="preserve">К. Молчанов, слова М. Львовского. </w:t>
            </w:r>
            <w:r w:rsidRPr="00EE6E11">
              <w:rPr>
                <w:rFonts w:ascii="Times New Roman" w:eastAsia="Times New Roman" w:hAnsi="Times New Roman" w:cs="Times New Roman"/>
                <w:bCs/>
                <w:i/>
                <w:iCs/>
                <w:sz w:val="22"/>
                <w:szCs w:val="22"/>
                <w:lang w:bidi="ar-SA"/>
              </w:rPr>
              <w:t xml:space="preserve">До свидания, мальчики. </w:t>
            </w:r>
            <w:r w:rsidRPr="00EE6E11">
              <w:rPr>
                <w:rFonts w:ascii="Times New Roman" w:eastAsia="Times New Roman" w:hAnsi="Times New Roman" w:cs="Times New Roman"/>
                <w:sz w:val="22"/>
                <w:szCs w:val="22"/>
                <w:lang w:bidi="ar-SA"/>
              </w:rPr>
              <w:t xml:space="preserve">Слова и музыка Б. Окуджавы. </w:t>
            </w:r>
            <w:r w:rsidRPr="00EE6E11">
              <w:rPr>
                <w:rFonts w:ascii="Times New Roman" w:eastAsia="Times New Roman" w:hAnsi="Times New Roman" w:cs="Times New Roman"/>
                <w:bCs/>
                <w:i/>
                <w:iCs/>
                <w:sz w:val="22"/>
                <w:szCs w:val="22"/>
                <w:lang w:bidi="ar-SA"/>
              </w:rPr>
              <w:t xml:space="preserve">Баллада о солдате. </w:t>
            </w:r>
            <w:r w:rsidRPr="00EE6E11">
              <w:rPr>
                <w:rFonts w:ascii="Times New Roman" w:eastAsia="Times New Roman" w:hAnsi="Times New Roman" w:cs="Times New Roman"/>
                <w:sz w:val="22"/>
                <w:szCs w:val="22"/>
                <w:lang w:bidi="ar-SA"/>
              </w:rPr>
              <w:t xml:space="preserve">В. Соловьев-Седой, слова М. Матусовского. </w:t>
            </w:r>
            <w:r w:rsidRPr="00EE6E11">
              <w:rPr>
                <w:rFonts w:ascii="Times New Roman" w:eastAsia="Times New Roman" w:hAnsi="Times New Roman" w:cs="Times New Roman"/>
                <w:bCs/>
                <w:i/>
                <w:iCs/>
                <w:sz w:val="22"/>
                <w:szCs w:val="22"/>
                <w:lang w:bidi="ar-SA"/>
              </w:rPr>
              <w:t xml:space="preserve">Фантастика-романтика. </w:t>
            </w:r>
            <w:r w:rsidRPr="00EE6E11">
              <w:rPr>
                <w:rFonts w:ascii="Times New Roman" w:eastAsia="Times New Roman" w:hAnsi="Times New Roman" w:cs="Times New Roman"/>
                <w:sz w:val="22"/>
                <w:szCs w:val="22"/>
                <w:lang w:bidi="ar-SA"/>
              </w:rPr>
              <w:t xml:space="preserve">Слова и музыка Ю. Кима. </w:t>
            </w:r>
            <w:r w:rsidRPr="00EE6E11">
              <w:rPr>
                <w:rFonts w:ascii="Times New Roman" w:eastAsia="Times New Roman" w:hAnsi="Times New Roman" w:cs="Times New Roman"/>
                <w:bCs/>
                <w:i/>
                <w:iCs/>
                <w:sz w:val="22"/>
                <w:szCs w:val="22"/>
                <w:lang w:bidi="ar-SA"/>
              </w:rPr>
              <w:t xml:space="preserve">За туманом; Маленький гном. </w:t>
            </w:r>
            <w:r w:rsidRPr="00EE6E11">
              <w:rPr>
                <w:rFonts w:ascii="Times New Roman" w:eastAsia="Times New Roman" w:hAnsi="Times New Roman" w:cs="Times New Roman"/>
                <w:sz w:val="22"/>
                <w:szCs w:val="22"/>
                <w:lang w:bidi="ar-SA"/>
              </w:rPr>
              <w:t xml:space="preserve">Слова и музыка А. Кукина. </w:t>
            </w:r>
            <w:r w:rsidRPr="00EE6E11">
              <w:rPr>
                <w:rFonts w:ascii="Times New Roman" w:eastAsia="Times New Roman" w:hAnsi="Times New Roman" w:cs="Times New Roman"/>
                <w:bCs/>
                <w:i/>
                <w:iCs/>
                <w:sz w:val="22"/>
                <w:szCs w:val="22"/>
                <w:lang w:bidi="ar-SA"/>
              </w:rPr>
              <w:t xml:space="preserve">Следы. </w:t>
            </w:r>
            <w:r w:rsidRPr="00EE6E11">
              <w:rPr>
                <w:rFonts w:ascii="Times New Roman" w:eastAsia="Times New Roman" w:hAnsi="Times New Roman" w:cs="Times New Roman"/>
                <w:sz w:val="22"/>
                <w:szCs w:val="22"/>
                <w:lang w:bidi="ar-SA"/>
              </w:rPr>
              <w:t xml:space="preserve">Слова и музыка В. Егорова. </w:t>
            </w:r>
            <w:r w:rsidRPr="00EE6E11">
              <w:rPr>
                <w:rFonts w:ascii="Times New Roman" w:eastAsia="Times New Roman" w:hAnsi="Times New Roman" w:cs="Times New Roman"/>
                <w:bCs/>
                <w:i/>
                <w:iCs/>
                <w:sz w:val="22"/>
                <w:szCs w:val="22"/>
                <w:lang w:bidi="ar-SA"/>
              </w:rPr>
              <w:t>Весеннее тан</w:t>
            </w:r>
            <w:r w:rsidRPr="00EE6E11">
              <w:rPr>
                <w:rFonts w:ascii="Times New Roman" w:eastAsia="Times New Roman" w:hAnsi="Times New Roman" w:cs="Times New Roman"/>
                <w:bCs/>
                <w:i/>
                <w:iCs/>
                <w:sz w:val="22"/>
                <w:szCs w:val="22"/>
                <w:lang w:bidi="ar-SA"/>
              </w:rPr>
              <w:softHyphen/>
              <w:t xml:space="preserve">го. </w:t>
            </w:r>
            <w:r w:rsidRPr="00EE6E11">
              <w:rPr>
                <w:rFonts w:ascii="Times New Roman" w:eastAsia="Times New Roman" w:hAnsi="Times New Roman" w:cs="Times New Roman"/>
                <w:sz w:val="22"/>
                <w:szCs w:val="22"/>
                <w:lang w:bidi="ar-SA"/>
              </w:rPr>
              <w:t xml:space="preserve">Слова и музыка В. Миляева. </w:t>
            </w:r>
            <w:r w:rsidRPr="00EE6E11">
              <w:rPr>
                <w:rFonts w:ascii="Times New Roman" w:eastAsia="Times New Roman" w:hAnsi="Times New Roman" w:cs="Times New Roman"/>
                <w:bCs/>
                <w:i/>
                <w:iCs/>
                <w:sz w:val="22"/>
                <w:szCs w:val="22"/>
                <w:lang w:bidi="ar-SA"/>
              </w:rPr>
              <w:t xml:space="preserve">Я бы сказал тебе. </w:t>
            </w:r>
            <w:r w:rsidRPr="00EE6E11">
              <w:rPr>
                <w:rFonts w:ascii="Times New Roman" w:eastAsia="Times New Roman" w:hAnsi="Times New Roman" w:cs="Times New Roman"/>
                <w:sz w:val="22"/>
                <w:szCs w:val="22"/>
                <w:lang w:bidi="ar-SA"/>
              </w:rPr>
              <w:t>Слова и музыка В. Вихарева.</w:t>
            </w:r>
          </w:p>
        </w:tc>
      </w:tr>
    </w:tbl>
    <w:p w:rsidR="00AF22F4" w:rsidRDefault="00AF22F4" w:rsidP="00EE6E11">
      <w:pPr>
        <w:widowControl/>
        <w:shd w:val="clear" w:color="auto" w:fill="FFFFFF"/>
        <w:rPr>
          <w:rFonts w:ascii="Times New Roman" w:eastAsia="Times New Roman" w:hAnsi="Times New Roman" w:cs="Times New Roman"/>
          <w:color w:val="FF0000"/>
          <w:sz w:val="22"/>
          <w:szCs w:val="22"/>
          <w:lang w:eastAsia="en-US" w:bidi="ar-SA"/>
        </w:rPr>
      </w:pPr>
    </w:p>
    <w:p w:rsidR="00AF22F4" w:rsidRDefault="00AF22F4" w:rsidP="00EE6E11">
      <w:pPr>
        <w:widowControl/>
        <w:shd w:val="clear" w:color="auto" w:fill="FFFFFF"/>
        <w:rPr>
          <w:rFonts w:ascii="Times New Roman" w:eastAsia="Times New Roman" w:hAnsi="Times New Roman" w:cs="Times New Roman"/>
          <w:color w:val="FF0000"/>
          <w:sz w:val="22"/>
          <w:szCs w:val="22"/>
          <w:lang w:eastAsia="en-US" w:bidi="ar-SA"/>
        </w:rPr>
      </w:pPr>
    </w:p>
    <w:p w:rsidR="00AF22F4" w:rsidRDefault="00AF22F4" w:rsidP="00EE6E11">
      <w:pPr>
        <w:widowControl/>
        <w:shd w:val="clear" w:color="auto" w:fill="FFFFFF"/>
        <w:rPr>
          <w:rFonts w:ascii="Times New Roman" w:eastAsia="Times New Roman" w:hAnsi="Times New Roman" w:cs="Times New Roman"/>
          <w:color w:val="FF0000"/>
          <w:sz w:val="22"/>
          <w:szCs w:val="22"/>
          <w:lang w:eastAsia="en-US" w:bidi="ar-SA"/>
        </w:rPr>
      </w:pPr>
    </w:p>
    <w:p w:rsidR="00AF22F4" w:rsidRDefault="00AF22F4" w:rsidP="00EE6E11">
      <w:pPr>
        <w:widowControl/>
        <w:shd w:val="clear" w:color="auto" w:fill="FFFFFF"/>
        <w:rPr>
          <w:rFonts w:ascii="Times New Roman" w:eastAsia="Times New Roman" w:hAnsi="Times New Roman" w:cs="Times New Roman"/>
          <w:color w:val="FF0000"/>
          <w:sz w:val="22"/>
          <w:szCs w:val="22"/>
          <w:lang w:eastAsia="en-US" w:bidi="ar-SA"/>
        </w:rPr>
      </w:pPr>
    </w:p>
    <w:p w:rsidR="00AF22F4" w:rsidRDefault="00AF22F4" w:rsidP="00EE6E11">
      <w:pPr>
        <w:widowControl/>
        <w:shd w:val="clear" w:color="auto" w:fill="FFFFFF"/>
        <w:rPr>
          <w:rFonts w:ascii="Times New Roman" w:eastAsia="Times New Roman" w:hAnsi="Times New Roman" w:cs="Times New Roman"/>
          <w:color w:val="FF0000"/>
          <w:sz w:val="22"/>
          <w:szCs w:val="22"/>
          <w:lang w:eastAsia="en-US" w:bidi="ar-SA"/>
        </w:rPr>
      </w:pPr>
    </w:p>
    <w:p w:rsidR="00AF22F4" w:rsidRDefault="00AF22F4" w:rsidP="00EE6E11">
      <w:pPr>
        <w:widowControl/>
        <w:shd w:val="clear" w:color="auto" w:fill="FFFFFF"/>
        <w:rPr>
          <w:rFonts w:ascii="Times New Roman" w:eastAsia="Times New Roman" w:hAnsi="Times New Roman" w:cs="Times New Roman"/>
          <w:color w:val="FF0000"/>
          <w:sz w:val="22"/>
          <w:szCs w:val="22"/>
          <w:lang w:eastAsia="en-US" w:bidi="ar-SA"/>
        </w:rPr>
      </w:pPr>
    </w:p>
    <w:p w:rsidR="00143CE4" w:rsidRDefault="00AF22F4" w:rsidP="00EE6E11">
      <w:pPr>
        <w:widowControl/>
        <w:shd w:val="clear" w:color="auto" w:fill="FFFFFF"/>
        <w:rPr>
          <w:rFonts w:ascii="Times New Roman" w:eastAsia="Times New Roman" w:hAnsi="Times New Roman" w:cs="Times New Roman"/>
          <w:b/>
          <w:lang w:bidi="ar-SA"/>
        </w:rPr>
      </w:pPr>
      <w:r>
        <w:rPr>
          <w:rFonts w:ascii="Times New Roman" w:eastAsia="Times New Roman" w:hAnsi="Times New Roman" w:cs="Times New Roman"/>
          <w:b/>
          <w:lang w:bidi="ar-SA"/>
        </w:rPr>
        <w:t>2.2.19</w:t>
      </w:r>
      <w:r w:rsidR="003A730E" w:rsidRPr="003A730E">
        <w:rPr>
          <w:rFonts w:ascii="Times New Roman" w:eastAsia="Times New Roman" w:hAnsi="Times New Roman" w:cs="Times New Roman"/>
          <w:b/>
          <w:lang w:bidi="ar-SA"/>
        </w:rPr>
        <w:t>. Технология</w:t>
      </w:r>
      <w:r>
        <w:rPr>
          <w:rFonts w:ascii="Times New Roman" w:eastAsia="Times New Roman" w:hAnsi="Times New Roman" w:cs="Times New Roman"/>
          <w:b/>
          <w:lang w:bidi="ar-SA"/>
        </w:rPr>
        <w:t xml:space="preserve"> (МБОУ Гимназия)</w:t>
      </w:r>
    </w:p>
    <w:p w:rsidR="003A730E" w:rsidRPr="003A730E" w:rsidRDefault="003A730E" w:rsidP="003A730E">
      <w:pPr>
        <w:widowControl/>
        <w:jc w:val="center"/>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5 класс</w:t>
      </w:r>
    </w:p>
    <w:p w:rsidR="003A730E" w:rsidRPr="003A730E" w:rsidRDefault="003A730E" w:rsidP="003A730E">
      <w:pPr>
        <w:widowControl/>
        <w:rPr>
          <w:rFonts w:ascii="Times New Roman" w:eastAsia="Times New Roman" w:hAnsi="Times New Roman" w:cs="Times New Roman"/>
          <w:color w:val="auto"/>
          <w:lang w:eastAsia="en-US" w:bidi="ar-SA"/>
        </w:rPr>
      </w:pP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3A730E" w:rsidRPr="003A730E" w:rsidTr="003A730E">
        <w:trPr>
          <w:trHeight w:val="426"/>
        </w:trPr>
        <w:tc>
          <w:tcPr>
            <w:tcW w:w="8788" w:type="dxa"/>
          </w:tcPr>
          <w:p w:rsidR="003A730E" w:rsidRPr="003A730E" w:rsidRDefault="003A730E" w:rsidP="003A730E">
            <w:pPr>
              <w:widowControl/>
              <w:spacing w:before="100" w:beforeAutospacing="1" w:after="200" w:afterAutospacing="1"/>
              <w:contextualSpacing/>
              <w:rPr>
                <w:rFonts w:ascii="Times New Roman" w:eastAsia="Calibri" w:hAnsi="Times New Roman" w:cs="Times New Roman"/>
                <w:color w:val="auto"/>
                <w:lang w:eastAsia="en-US" w:bidi="ar-SA"/>
              </w:rPr>
            </w:pPr>
            <w:r w:rsidRPr="003A730E">
              <w:rPr>
                <w:rFonts w:ascii="Times New Roman" w:eastAsia="Calibri" w:hAnsi="Times New Roman" w:cs="Times New Roman"/>
                <w:color w:val="auto"/>
                <w:lang w:eastAsia="en-US" w:bidi="ar-SA"/>
              </w:rPr>
              <w:t>Технология  растениеводства.   Сельскохозяйственный  труд.</w:t>
            </w:r>
          </w:p>
        </w:tc>
      </w:tr>
      <w:tr w:rsidR="003A730E" w:rsidRPr="003A730E" w:rsidTr="003A730E">
        <w:trPr>
          <w:trHeight w:val="426"/>
        </w:trPr>
        <w:tc>
          <w:tcPr>
            <w:tcW w:w="8788" w:type="dxa"/>
          </w:tcPr>
          <w:p w:rsidR="003A730E" w:rsidRPr="003A730E" w:rsidRDefault="003A730E" w:rsidP="003A730E">
            <w:pPr>
              <w:widowControl/>
              <w:spacing w:before="100" w:beforeAutospacing="1" w:after="200" w:afterAutospacing="1"/>
              <w:contextualSpacing/>
              <w:rPr>
                <w:rFonts w:ascii="Times New Roman" w:eastAsia="Calibri" w:hAnsi="Times New Roman" w:cs="Times New Roman"/>
                <w:color w:val="auto"/>
                <w:lang w:eastAsia="en-US" w:bidi="ar-SA"/>
              </w:rPr>
            </w:pPr>
            <w:r w:rsidRPr="003A730E">
              <w:rPr>
                <w:rFonts w:ascii="Times New Roman" w:eastAsia="Calibri" w:hAnsi="Times New Roman" w:cs="Times New Roman"/>
                <w:color w:val="auto"/>
                <w:lang w:eastAsia="en-US" w:bidi="ar-SA"/>
              </w:rPr>
              <w:t>Основы  производства</w:t>
            </w:r>
          </w:p>
        </w:tc>
      </w:tr>
      <w:tr w:rsidR="003A730E" w:rsidRPr="003A730E" w:rsidTr="003A730E">
        <w:trPr>
          <w:trHeight w:val="426"/>
        </w:trPr>
        <w:tc>
          <w:tcPr>
            <w:tcW w:w="8788" w:type="dxa"/>
          </w:tcPr>
          <w:p w:rsidR="003A730E" w:rsidRPr="003A730E" w:rsidRDefault="003A730E" w:rsidP="003A730E">
            <w:pPr>
              <w:widowControl/>
              <w:spacing w:before="100" w:beforeAutospacing="1" w:after="200" w:afterAutospacing="1"/>
              <w:contextualSpacing/>
              <w:rPr>
                <w:rFonts w:ascii="Times New Roman" w:eastAsia="Calibri" w:hAnsi="Times New Roman" w:cs="Times New Roman"/>
                <w:color w:val="auto"/>
                <w:lang w:eastAsia="en-US" w:bidi="ar-SA"/>
              </w:rPr>
            </w:pPr>
            <w:r w:rsidRPr="003A730E">
              <w:rPr>
                <w:rFonts w:ascii="Times New Roman" w:eastAsia="Calibri" w:hAnsi="Times New Roman" w:cs="Times New Roman"/>
                <w:color w:val="auto"/>
                <w:lang w:eastAsia="en-US" w:bidi="ar-SA"/>
              </w:rPr>
              <w:t>Общая  технология.</w:t>
            </w:r>
          </w:p>
        </w:tc>
      </w:tr>
      <w:tr w:rsidR="003A730E" w:rsidRPr="003A730E" w:rsidTr="003A730E">
        <w:trPr>
          <w:trHeight w:val="426"/>
        </w:trPr>
        <w:tc>
          <w:tcPr>
            <w:tcW w:w="8788" w:type="dxa"/>
          </w:tcPr>
          <w:p w:rsidR="003A730E" w:rsidRPr="003A730E" w:rsidRDefault="003A730E" w:rsidP="003A730E">
            <w:pPr>
              <w:widowControl/>
              <w:spacing w:before="100" w:beforeAutospacing="1" w:after="200" w:afterAutospacing="1"/>
              <w:contextualSpacing/>
              <w:rPr>
                <w:rFonts w:ascii="Times New Roman" w:eastAsia="Calibri" w:hAnsi="Times New Roman" w:cs="Times New Roman"/>
                <w:color w:val="auto"/>
                <w:lang w:eastAsia="en-US" w:bidi="ar-SA"/>
              </w:rPr>
            </w:pPr>
            <w:r w:rsidRPr="003A730E">
              <w:rPr>
                <w:rFonts w:ascii="Times New Roman" w:eastAsia="Calibri" w:hAnsi="Times New Roman" w:cs="Times New Roman"/>
                <w:color w:val="auto"/>
                <w:lang w:eastAsia="en-US" w:bidi="ar-SA"/>
              </w:rPr>
              <w:t>Техника.</w:t>
            </w:r>
          </w:p>
        </w:tc>
      </w:tr>
      <w:tr w:rsidR="003A730E" w:rsidRPr="003A730E" w:rsidTr="003A730E">
        <w:trPr>
          <w:trHeight w:val="426"/>
        </w:trPr>
        <w:tc>
          <w:tcPr>
            <w:tcW w:w="8788"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Материалы  для производства  материальных  благ.</w:t>
            </w:r>
          </w:p>
        </w:tc>
      </w:tr>
      <w:tr w:rsidR="003A730E" w:rsidRPr="003A730E" w:rsidTr="003A730E">
        <w:trPr>
          <w:trHeight w:val="426"/>
        </w:trPr>
        <w:tc>
          <w:tcPr>
            <w:tcW w:w="8788"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 xml:space="preserve"> Свойство  материалов.</w:t>
            </w:r>
          </w:p>
        </w:tc>
      </w:tr>
      <w:tr w:rsidR="003A730E" w:rsidRPr="003A730E" w:rsidTr="003A730E">
        <w:trPr>
          <w:trHeight w:val="426"/>
        </w:trPr>
        <w:tc>
          <w:tcPr>
            <w:tcW w:w="8788"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 xml:space="preserve"> Технологии  обработки  материалов.</w:t>
            </w:r>
          </w:p>
        </w:tc>
      </w:tr>
      <w:tr w:rsidR="003A730E" w:rsidRPr="003A730E" w:rsidTr="003A730E">
        <w:trPr>
          <w:trHeight w:val="426"/>
        </w:trPr>
        <w:tc>
          <w:tcPr>
            <w:tcW w:w="8788"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Пища  и здоровое  питание.</w:t>
            </w:r>
          </w:p>
        </w:tc>
      </w:tr>
      <w:tr w:rsidR="003A730E" w:rsidRPr="003A730E" w:rsidTr="003A730E">
        <w:trPr>
          <w:trHeight w:val="426"/>
        </w:trPr>
        <w:tc>
          <w:tcPr>
            <w:tcW w:w="8788"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Технологии  обработки  овощей.</w:t>
            </w:r>
          </w:p>
        </w:tc>
      </w:tr>
      <w:tr w:rsidR="003A730E" w:rsidRPr="003A730E" w:rsidTr="003A730E">
        <w:trPr>
          <w:trHeight w:val="426"/>
        </w:trPr>
        <w:tc>
          <w:tcPr>
            <w:tcW w:w="8788"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Технологии  получения,  преобразования  и использования  энергии.</w:t>
            </w:r>
          </w:p>
        </w:tc>
      </w:tr>
      <w:tr w:rsidR="003A730E" w:rsidRPr="003A730E" w:rsidTr="003A730E">
        <w:trPr>
          <w:trHeight w:val="426"/>
        </w:trPr>
        <w:tc>
          <w:tcPr>
            <w:tcW w:w="8788"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Технологии  получения,  обработки  и  использования  информации.</w:t>
            </w:r>
          </w:p>
        </w:tc>
      </w:tr>
      <w:tr w:rsidR="003A730E" w:rsidRPr="003A730E" w:rsidTr="003A730E">
        <w:trPr>
          <w:trHeight w:val="426"/>
        </w:trPr>
        <w:tc>
          <w:tcPr>
            <w:tcW w:w="8788" w:type="dxa"/>
          </w:tcPr>
          <w:p w:rsidR="003A730E" w:rsidRPr="003A730E" w:rsidRDefault="003A730E" w:rsidP="003A730E">
            <w:pPr>
              <w:widowControl/>
              <w:spacing w:before="100" w:beforeAutospacing="1" w:after="200" w:afterAutospacing="1"/>
              <w:contextualSpacing/>
              <w:rPr>
                <w:rFonts w:ascii="Times New Roman" w:eastAsia="Calibri" w:hAnsi="Times New Roman" w:cs="Times New Roman"/>
                <w:color w:val="auto"/>
                <w:lang w:eastAsia="en-US" w:bidi="ar-SA"/>
              </w:rPr>
            </w:pPr>
            <w:r w:rsidRPr="003A730E">
              <w:rPr>
                <w:rFonts w:ascii="Times New Roman" w:eastAsia="Calibri" w:hAnsi="Times New Roman" w:cs="Times New Roman"/>
                <w:color w:val="auto"/>
                <w:lang w:eastAsia="en-US" w:bidi="ar-SA"/>
              </w:rPr>
              <w:t>Социально-экономические  технологии.</w:t>
            </w:r>
          </w:p>
        </w:tc>
      </w:tr>
      <w:tr w:rsidR="003A730E" w:rsidRPr="003A730E" w:rsidTr="003A730E">
        <w:trPr>
          <w:trHeight w:val="426"/>
        </w:trPr>
        <w:tc>
          <w:tcPr>
            <w:tcW w:w="8788" w:type="dxa"/>
          </w:tcPr>
          <w:p w:rsidR="003A730E" w:rsidRPr="003A730E" w:rsidRDefault="003A730E" w:rsidP="003A730E">
            <w:pPr>
              <w:widowControl/>
              <w:spacing w:before="100" w:beforeAutospacing="1" w:after="200" w:afterAutospacing="1"/>
              <w:contextualSpacing/>
              <w:rPr>
                <w:rFonts w:ascii="Times New Roman" w:eastAsia="Calibri" w:hAnsi="Times New Roman" w:cs="Times New Roman"/>
                <w:color w:val="auto"/>
                <w:lang w:eastAsia="en-US" w:bidi="ar-SA"/>
              </w:rPr>
            </w:pPr>
            <w:r w:rsidRPr="003A730E">
              <w:rPr>
                <w:rFonts w:ascii="Times New Roman" w:eastAsia="Calibri" w:hAnsi="Times New Roman" w:cs="Times New Roman"/>
                <w:color w:val="auto"/>
                <w:lang w:eastAsia="en-US" w:bidi="ar-SA"/>
              </w:rPr>
              <w:t>Технология  растениеводства.   Сельскохозяйственный  труд.</w:t>
            </w:r>
          </w:p>
        </w:tc>
      </w:tr>
    </w:tbl>
    <w:p w:rsidR="003A730E" w:rsidRPr="003A730E" w:rsidRDefault="003A730E" w:rsidP="003A730E">
      <w:pPr>
        <w:widowControl/>
        <w:tabs>
          <w:tab w:val="left" w:pos="3915"/>
        </w:tabs>
        <w:spacing w:after="200"/>
        <w:rPr>
          <w:rFonts w:ascii="Times New Roman" w:eastAsia="Times New Roman" w:hAnsi="Times New Roman" w:cs="Times New Roman"/>
          <w:color w:val="auto"/>
          <w:lang w:eastAsia="en-US" w:bidi="ar-SA"/>
        </w:rPr>
      </w:pPr>
    </w:p>
    <w:p w:rsidR="003A730E" w:rsidRPr="003A730E" w:rsidRDefault="003A730E" w:rsidP="003A730E">
      <w:pPr>
        <w:widowControl/>
        <w:tabs>
          <w:tab w:val="left" w:pos="3915"/>
        </w:tabs>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 xml:space="preserve">                                                                                                    6 класс</w:t>
      </w:r>
    </w:p>
    <w:p w:rsidR="003A730E" w:rsidRPr="003A730E" w:rsidRDefault="003A730E" w:rsidP="003A730E">
      <w:pPr>
        <w:widowControl/>
        <w:tabs>
          <w:tab w:val="left" w:pos="3915"/>
        </w:tabs>
        <w:rPr>
          <w:rFonts w:ascii="Times New Roman" w:eastAsia="Times New Roman" w:hAnsi="Times New Roman" w:cs="Times New Roman"/>
          <w:color w:val="auto"/>
          <w:lang w:eastAsia="en-US" w:bidi="ar-SA"/>
        </w:rPr>
      </w:pP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3A730E" w:rsidRPr="003A730E" w:rsidTr="003A730E">
        <w:trPr>
          <w:trHeight w:val="426"/>
        </w:trPr>
        <w:tc>
          <w:tcPr>
            <w:tcW w:w="9072" w:type="dxa"/>
          </w:tcPr>
          <w:p w:rsidR="003A730E" w:rsidRPr="003A730E" w:rsidRDefault="003A730E" w:rsidP="003A730E">
            <w:pPr>
              <w:widowControl/>
              <w:contextualSpacing/>
              <w:rPr>
                <w:rFonts w:ascii="Times New Roman" w:eastAsia="Calibri" w:hAnsi="Times New Roman" w:cs="Times New Roman"/>
                <w:color w:val="auto"/>
                <w:lang w:eastAsia="en-US" w:bidi="ar-SA"/>
              </w:rPr>
            </w:pPr>
            <w:r w:rsidRPr="003A730E">
              <w:rPr>
                <w:rFonts w:ascii="Times New Roman" w:eastAsia="Calibri" w:hAnsi="Times New Roman" w:cs="Times New Roman"/>
                <w:color w:val="auto"/>
                <w:lang w:eastAsia="en-US" w:bidi="ar-SA"/>
              </w:rPr>
              <w:t>Технология  растениеводства.   Сельскохозяйственный  труд.</w:t>
            </w:r>
          </w:p>
        </w:tc>
      </w:tr>
      <w:tr w:rsidR="003A730E" w:rsidRPr="003A730E" w:rsidTr="003A730E">
        <w:trPr>
          <w:trHeight w:val="426"/>
        </w:trPr>
        <w:tc>
          <w:tcPr>
            <w:tcW w:w="9072" w:type="dxa"/>
          </w:tcPr>
          <w:p w:rsidR="003A730E" w:rsidRPr="003A730E" w:rsidRDefault="003A730E" w:rsidP="003A730E">
            <w:pPr>
              <w:widowControl/>
              <w:contextualSpacing/>
              <w:rPr>
                <w:rFonts w:ascii="Times New Roman" w:eastAsia="Calibri" w:hAnsi="Times New Roman" w:cs="Times New Roman"/>
                <w:color w:val="auto"/>
                <w:lang w:eastAsia="en-US" w:bidi="ar-SA"/>
              </w:rPr>
            </w:pPr>
            <w:r w:rsidRPr="003A730E">
              <w:rPr>
                <w:rFonts w:ascii="Times New Roman" w:eastAsia="Calibri" w:hAnsi="Times New Roman" w:cs="Times New Roman"/>
                <w:color w:val="auto"/>
                <w:lang w:eastAsia="en-US" w:bidi="ar-SA"/>
              </w:rPr>
              <w:t>Основы  производства</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Общая  технология.</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Техника.</w:t>
            </w:r>
          </w:p>
        </w:tc>
      </w:tr>
      <w:tr w:rsidR="003A730E" w:rsidRPr="003A730E" w:rsidTr="003A730E">
        <w:trPr>
          <w:trHeight w:val="426"/>
        </w:trPr>
        <w:tc>
          <w:tcPr>
            <w:tcW w:w="9072" w:type="dxa"/>
          </w:tcPr>
          <w:p w:rsidR="003A730E" w:rsidRPr="003A730E" w:rsidRDefault="003A730E" w:rsidP="003A730E">
            <w:pPr>
              <w:widowControl/>
              <w:contextualSpacing/>
              <w:rPr>
                <w:rFonts w:ascii="Times New Roman" w:eastAsia="Calibri" w:hAnsi="Times New Roman" w:cs="Times New Roman"/>
                <w:color w:val="auto"/>
                <w:lang w:eastAsia="en-US" w:bidi="ar-SA"/>
              </w:rPr>
            </w:pPr>
            <w:r w:rsidRPr="003A730E">
              <w:rPr>
                <w:rFonts w:ascii="Times New Roman" w:eastAsia="Calibri" w:hAnsi="Times New Roman" w:cs="Times New Roman"/>
                <w:color w:val="auto"/>
                <w:lang w:eastAsia="en-US" w:bidi="ar-SA"/>
              </w:rPr>
              <w:t>Технология  получения,  обработки,  преобразования  и  использования  материалов.</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Технология  производства  и обработки  пищевых  продуктов.</w:t>
            </w:r>
          </w:p>
        </w:tc>
      </w:tr>
      <w:tr w:rsidR="003A730E" w:rsidRPr="003A730E" w:rsidTr="003A730E">
        <w:trPr>
          <w:trHeight w:val="426"/>
        </w:trPr>
        <w:tc>
          <w:tcPr>
            <w:tcW w:w="9072" w:type="dxa"/>
          </w:tcPr>
          <w:p w:rsidR="003A730E" w:rsidRPr="003A730E" w:rsidRDefault="003A730E" w:rsidP="003A730E">
            <w:pPr>
              <w:widowControl/>
              <w:contextualSpacing/>
              <w:rPr>
                <w:rFonts w:ascii="Times New Roman" w:eastAsia="Calibri" w:hAnsi="Times New Roman" w:cs="Times New Roman"/>
                <w:color w:val="auto"/>
                <w:lang w:eastAsia="en-US" w:bidi="ar-SA"/>
              </w:rPr>
            </w:pPr>
            <w:r w:rsidRPr="003A730E">
              <w:rPr>
                <w:rFonts w:ascii="Times New Roman" w:eastAsia="Calibri" w:hAnsi="Times New Roman" w:cs="Times New Roman"/>
                <w:color w:val="auto"/>
                <w:lang w:eastAsia="en-US" w:bidi="ar-SA"/>
              </w:rPr>
              <w:t>Технология  получения,  преобразования  и  использования  энергии.</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Технологии  получения, обработки и использования  информации.</w:t>
            </w:r>
          </w:p>
        </w:tc>
      </w:tr>
      <w:tr w:rsidR="003A730E" w:rsidRPr="003A730E" w:rsidTr="003A730E">
        <w:trPr>
          <w:trHeight w:val="426"/>
        </w:trPr>
        <w:tc>
          <w:tcPr>
            <w:tcW w:w="9072" w:type="dxa"/>
          </w:tcPr>
          <w:p w:rsidR="003A730E" w:rsidRPr="003A730E" w:rsidRDefault="003A730E" w:rsidP="003A730E">
            <w:pPr>
              <w:widowControl/>
              <w:contextualSpacing/>
              <w:rPr>
                <w:rFonts w:ascii="Times New Roman" w:eastAsia="Calibri" w:hAnsi="Times New Roman" w:cs="Times New Roman"/>
                <w:color w:val="auto"/>
                <w:lang w:eastAsia="en-US" w:bidi="ar-SA"/>
              </w:rPr>
            </w:pPr>
            <w:r w:rsidRPr="003A730E">
              <w:rPr>
                <w:rFonts w:ascii="Times New Roman" w:eastAsia="Calibri" w:hAnsi="Times New Roman" w:cs="Times New Roman"/>
                <w:color w:val="auto"/>
                <w:lang w:eastAsia="en-US" w:bidi="ar-SA"/>
              </w:rPr>
              <w:t>Социально  технологии.</w:t>
            </w:r>
          </w:p>
        </w:tc>
      </w:tr>
      <w:tr w:rsidR="003A730E" w:rsidRPr="003A730E" w:rsidTr="003A730E">
        <w:trPr>
          <w:trHeight w:val="426"/>
        </w:trPr>
        <w:tc>
          <w:tcPr>
            <w:tcW w:w="9072" w:type="dxa"/>
          </w:tcPr>
          <w:p w:rsidR="003A730E" w:rsidRPr="003A730E" w:rsidRDefault="003A730E" w:rsidP="003A730E">
            <w:pPr>
              <w:widowControl/>
              <w:contextualSpacing/>
              <w:rPr>
                <w:rFonts w:ascii="Times New Roman" w:eastAsia="Calibri" w:hAnsi="Times New Roman" w:cs="Times New Roman"/>
                <w:color w:val="auto"/>
                <w:lang w:eastAsia="en-US" w:bidi="ar-SA"/>
              </w:rPr>
            </w:pPr>
            <w:r w:rsidRPr="003A730E">
              <w:rPr>
                <w:rFonts w:ascii="Times New Roman" w:eastAsia="Calibri" w:hAnsi="Times New Roman" w:cs="Times New Roman"/>
                <w:color w:val="auto"/>
                <w:lang w:eastAsia="en-US" w:bidi="ar-SA"/>
              </w:rPr>
              <w:t>Технология  растениеводства.   Сельскохозяйственный  труд.</w:t>
            </w:r>
          </w:p>
        </w:tc>
      </w:tr>
    </w:tbl>
    <w:p w:rsidR="003A730E" w:rsidRPr="003A730E" w:rsidRDefault="003A730E" w:rsidP="003A730E">
      <w:pPr>
        <w:widowControl/>
        <w:tabs>
          <w:tab w:val="left" w:pos="3915"/>
        </w:tabs>
        <w:rPr>
          <w:rFonts w:ascii="Times New Roman" w:eastAsia="Times New Roman" w:hAnsi="Times New Roman" w:cs="Times New Roman"/>
          <w:color w:val="auto"/>
          <w:lang w:eastAsia="en-US" w:bidi="ar-SA"/>
        </w:rPr>
      </w:pPr>
    </w:p>
    <w:p w:rsidR="003A730E" w:rsidRPr="003A730E" w:rsidRDefault="003A730E" w:rsidP="003A730E">
      <w:pPr>
        <w:widowControl/>
        <w:tabs>
          <w:tab w:val="left" w:pos="3915"/>
        </w:tabs>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 xml:space="preserve">                                                                                                           7 класс</w:t>
      </w:r>
    </w:p>
    <w:p w:rsidR="003A730E" w:rsidRPr="003A730E" w:rsidRDefault="003A730E" w:rsidP="003A730E">
      <w:pPr>
        <w:widowControl/>
        <w:tabs>
          <w:tab w:val="left" w:pos="3915"/>
        </w:tabs>
        <w:rPr>
          <w:rFonts w:ascii="Times New Roman" w:eastAsia="Times New Roman" w:hAnsi="Times New Roman" w:cs="Times New Roman"/>
          <w:color w:val="auto"/>
          <w:lang w:eastAsia="en-US" w:bidi="ar-SA"/>
        </w:rPr>
      </w:pP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Технология  растениеводства.  (Сельскохозяйственный труд)</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.Производство.</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Технология.</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Техника.</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Технологии получения, обработки, преобразования и использования материалов.</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 xml:space="preserve"> Технологии  приготовления  мучных  изделий.</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Технология  получения  и обработки  рыбы.</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Технологии получения,  преобразования  и использования  энергии.</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Технологии получения, обработки  и использования  информации.</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Социальные  технологии.</w:t>
            </w:r>
          </w:p>
        </w:tc>
      </w:tr>
      <w:tr w:rsidR="003A730E" w:rsidRPr="003A730E" w:rsidTr="003A730E">
        <w:trPr>
          <w:trHeight w:val="426"/>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Технология  растениеводства.  (Сельскохозяйственный труд)</w:t>
            </w:r>
          </w:p>
        </w:tc>
      </w:tr>
    </w:tbl>
    <w:p w:rsidR="003A730E" w:rsidRPr="003A730E" w:rsidRDefault="003A730E" w:rsidP="003A730E">
      <w:pPr>
        <w:widowControl/>
        <w:tabs>
          <w:tab w:val="left" w:pos="3915"/>
        </w:tabs>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 xml:space="preserve">                                                                                                    </w:t>
      </w:r>
    </w:p>
    <w:p w:rsidR="003A730E" w:rsidRPr="003A730E" w:rsidRDefault="003A730E" w:rsidP="003A730E">
      <w:pPr>
        <w:widowControl/>
        <w:tabs>
          <w:tab w:val="left" w:pos="3915"/>
        </w:tabs>
        <w:rPr>
          <w:rFonts w:ascii="Times New Roman" w:eastAsia="Times New Roman" w:hAnsi="Times New Roman" w:cs="Times New Roman"/>
          <w:color w:val="auto"/>
          <w:lang w:eastAsia="en-US" w:bidi="ar-SA"/>
        </w:rPr>
      </w:pPr>
    </w:p>
    <w:p w:rsidR="003A730E" w:rsidRPr="003A730E" w:rsidRDefault="003A730E" w:rsidP="003A730E">
      <w:pPr>
        <w:widowControl/>
        <w:tabs>
          <w:tab w:val="left" w:pos="3915"/>
        </w:tabs>
        <w:rPr>
          <w:rFonts w:ascii="Times New Roman" w:eastAsia="Times New Roman" w:hAnsi="Times New Roman" w:cs="Times New Roman"/>
          <w:color w:val="auto"/>
          <w:lang w:eastAsia="en-US" w:bidi="ar-SA"/>
        </w:rPr>
      </w:pPr>
    </w:p>
    <w:p w:rsidR="003A730E" w:rsidRPr="003A730E" w:rsidRDefault="003A730E" w:rsidP="003A730E">
      <w:pPr>
        <w:widowControl/>
        <w:tabs>
          <w:tab w:val="left" w:pos="3915"/>
        </w:tabs>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 xml:space="preserve">                                                                                                             8 класс</w:t>
      </w:r>
    </w:p>
    <w:p w:rsidR="003A730E" w:rsidRPr="003A730E" w:rsidRDefault="003A730E" w:rsidP="003A730E">
      <w:pPr>
        <w:widowControl/>
        <w:tabs>
          <w:tab w:val="left" w:pos="3915"/>
        </w:tabs>
        <w:rPr>
          <w:rFonts w:ascii="Times New Roman" w:eastAsia="Times New Roman" w:hAnsi="Times New Roman" w:cs="Times New Roman"/>
          <w:color w:val="auto"/>
          <w:lang w:eastAsia="en-US" w:bidi="ar-SA"/>
        </w:rPr>
      </w:pPr>
    </w:p>
    <w:tbl>
      <w:tblPr>
        <w:tblW w:w="907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3A730E" w:rsidRPr="003A730E" w:rsidTr="003A730E">
        <w:trPr>
          <w:trHeight w:val="411"/>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 xml:space="preserve">Технология  растениеводства. Микроорганизмы  в сельскохозяйственном   производстве. </w:t>
            </w:r>
          </w:p>
        </w:tc>
      </w:tr>
      <w:tr w:rsidR="003A730E" w:rsidRPr="003A730E" w:rsidTr="003A730E">
        <w:trPr>
          <w:trHeight w:val="411"/>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Производство.</w:t>
            </w:r>
          </w:p>
        </w:tc>
      </w:tr>
      <w:tr w:rsidR="003A730E" w:rsidRPr="003A730E" w:rsidTr="003A730E">
        <w:trPr>
          <w:trHeight w:val="411"/>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Технология.</w:t>
            </w:r>
          </w:p>
        </w:tc>
      </w:tr>
      <w:tr w:rsidR="003A730E" w:rsidRPr="003A730E" w:rsidTr="003A730E">
        <w:trPr>
          <w:trHeight w:val="411"/>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Техника.</w:t>
            </w:r>
          </w:p>
        </w:tc>
      </w:tr>
      <w:tr w:rsidR="003A730E" w:rsidRPr="003A730E" w:rsidTr="003A730E">
        <w:trPr>
          <w:trHeight w:val="411"/>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Технологии получения, обработки, преобразования и использования материалов.</w:t>
            </w:r>
          </w:p>
        </w:tc>
      </w:tr>
      <w:tr w:rsidR="003A730E" w:rsidRPr="003A730E" w:rsidTr="003A730E">
        <w:trPr>
          <w:trHeight w:val="411"/>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Технологии   обработки и использования  пищевых  продуктов.</w:t>
            </w:r>
          </w:p>
        </w:tc>
      </w:tr>
      <w:tr w:rsidR="003A730E" w:rsidRPr="003A730E" w:rsidTr="003A730E">
        <w:trPr>
          <w:trHeight w:val="411"/>
        </w:trPr>
        <w:tc>
          <w:tcPr>
            <w:tcW w:w="9072" w:type="dxa"/>
            <w:tcBorders>
              <w:bottom w:val="single" w:sz="4" w:space="0" w:color="000000"/>
            </w:tcBorders>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Технологии получения,  преобразования  и использования  энергии.  Химическая  энергия.</w:t>
            </w:r>
          </w:p>
        </w:tc>
      </w:tr>
      <w:tr w:rsidR="003A730E" w:rsidRPr="003A730E" w:rsidTr="003A730E">
        <w:trPr>
          <w:trHeight w:val="411"/>
        </w:trPr>
        <w:tc>
          <w:tcPr>
            <w:tcW w:w="9072" w:type="dxa"/>
            <w:tcBorders>
              <w:bottom w:val="single" w:sz="4" w:space="0" w:color="000000"/>
            </w:tcBorders>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Технологии  обработки  информации.  Технологии  записи  и  хранения  информации.</w:t>
            </w:r>
          </w:p>
        </w:tc>
      </w:tr>
      <w:tr w:rsidR="003A730E" w:rsidRPr="003A730E" w:rsidTr="003A730E">
        <w:trPr>
          <w:trHeight w:val="419"/>
        </w:trPr>
        <w:tc>
          <w:tcPr>
            <w:tcW w:w="9072" w:type="dxa"/>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Социальные  технологии.  Маркетинг.</w:t>
            </w:r>
          </w:p>
        </w:tc>
      </w:tr>
      <w:tr w:rsidR="003A730E" w:rsidRPr="003A730E" w:rsidTr="003A730E">
        <w:trPr>
          <w:trHeight w:val="419"/>
        </w:trPr>
        <w:tc>
          <w:tcPr>
            <w:tcW w:w="9072" w:type="dxa"/>
            <w:tcBorders>
              <w:bottom w:val="single" w:sz="4" w:space="0" w:color="auto"/>
            </w:tcBorders>
          </w:tcPr>
          <w:p w:rsidR="003A730E" w:rsidRPr="003A730E" w:rsidRDefault="003A730E" w:rsidP="003A730E">
            <w:pPr>
              <w:widowControl/>
              <w:rPr>
                <w:rFonts w:ascii="Times New Roman" w:eastAsia="Times New Roman" w:hAnsi="Times New Roman" w:cs="Times New Roman"/>
                <w:color w:val="auto"/>
                <w:lang w:eastAsia="en-US" w:bidi="ar-SA"/>
              </w:rPr>
            </w:pPr>
            <w:r w:rsidRPr="003A730E">
              <w:rPr>
                <w:rFonts w:ascii="Times New Roman" w:eastAsia="Times New Roman" w:hAnsi="Times New Roman" w:cs="Times New Roman"/>
                <w:color w:val="auto"/>
                <w:lang w:eastAsia="en-US" w:bidi="ar-SA"/>
              </w:rPr>
              <w:t>Технология  растениеводства.</w:t>
            </w:r>
          </w:p>
        </w:tc>
      </w:tr>
    </w:tbl>
    <w:p w:rsidR="003A730E" w:rsidRPr="003A730E" w:rsidRDefault="00AF22F4" w:rsidP="003A730E">
      <w:pPr>
        <w:widowControl/>
        <w:shd w:val="clear" w:color="auto" w:fill="FFFFFF"/>
        <w:rPr>
          <w:rFonts w:ascii="Times New Roman" w:eastAsia="Times New Roman" w:hAnsi="Times New Roman" w:cs="Times New Roman"/>
          <w:lang w:bidi="ar-SA"/>
        </w:rPr>
      </w:pPr>
      <w:r>
        <w:rPr>
          <w:rFonts w:ascii="Times New Roman" w:eastAsia="Times New Roman" w:hAnsi="Times New Roman" w:cs="Times New Roman"/>
          <w:lang w:bidi="ar-SA"/>
        </w:rPr>
        <w:t xml:space="preserve"> Филиал МБОУ Гимназия  ООШ с.Сафарово</w:t>
      </w:r>
    </w:p>
    <w:p w:rsidR="00F577E5" w:rsidRPr="00F577E5" w:rsidRDefault="00F577E5" w:rsidP="00F577E5">
      <w:pPr>
        <w:widowControl/>
        <w:shd w:val="clear" w:color="auto" w:fill="FFFFFF"/>
        <w:suppressAutoHyphens/>
        <w:ind w:firstLine="426"/>
        <w:jc w:val="both"/>
        <w:rPr>
          <w:rFonts w:ascii="Times New Roman" w:eastAsia="SimSun" w:hAnsi="Times New Roman" w:cs="Times New Roman"/>
          <w:b/>
          <w:bCs/>
          <w:iCs/>
          <w:color w:val="auto"/>
          <w:kern w:val="1"/>
          <w:lang w:eastAsia="hi-IN" w:bidi="hi-IN"/>
        </w:rPr>
      </w:pPr>
      <w:r w:rsidRPr="00F577E5">
        <w:rPr>
          <w:rFonts w:ascii="Times New Roman" w:eastAsia="SimSun" w:hAnsi="Times New Roman" w:cs="Times New Roman"/>
          <w:b/>
          <w:bCs/>
          <w:iCs/>
          <w:color w:val="auto"/>
          <w:kern w:val="1"/>
          <w:lang w:eastAsia="hi-IN" w:bidi="hi-IN"/>
        </w:rPr>
        <w:t>Раздел 1. Технологии растениеводства.</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shd w:val="clear" w:color="auto" w:fill="FFFFFF"/>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bCs/>
          <w:color w:val="auto"/>
          <w:kern w:val="1"/>
          <w:lang w:eastAsia="hi-IN" w:bidi="hi-IN"/>
        </w:rPr>
        <w:t>Технологии выращивания овощных и цветоч</w:t>
      </w:r>
      <w:r w:rsidRPr="00F577E5">
        <w:rPr>
          <w:rFonts w:ascii="Times New Roman" w:eastAsia="SimSun" w:hAnsi="Times New Roman" w:cs="Times New Roman"/>
          <w:bCs/>
          <w:color w:val="auto"/>
          <w:kern w:val="1"/>
          <w:lang w:eastAsia="hi-IN" w:bidi="hi-IN"/>
        </w:rPr>
        <w:softHyphen/>
        <w:t>но-декоративных культур.</w:t>
      </w:r>
    </w:p>
    <w:p w:rsidR="00F577E5" w:rsidRPr="00F577E5" w:rsidRDefault="00F577E5" w:rsidP="00F577E5">
      <w:pPr>
        <w:widowControl/>
        <w:shd w:val="clear" w:color="auto" w:fill="FFFFFF"/>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Растениеводство и его структура. Направления растение</w:t>
      </w:r>
      <w:r w:rsidRPr="00F577E5">
        <w:rPr>
          <w:rFonts w:ascii="Times New Roman" w:eastAsia="SimSun" w:hAnsi="Times New Roman" w:cs="Times New Roman"/>
          <w:color w:val="auto"/>
          <w:kern w:val="1"/>
          <w:lang w:eastAsia="hi-IN" w:bidi="hi-IN"/>
        </w:rPr>
        <w:softHyphen/>
        <w:t>водства в регионе, в личных подсобных хозяйствах своего се</w:t>
      </w:r>
      <w:r w:rsidRPr="00F577E5">
        <w:rPr>
          <w:rFonts w:ascii="Times New Roman" w:eastAsia="SimSun" w:hAnsi="Times New Roman" w:cs="Times New Roman"/>
          <w:color w:val="auto"/>
          <w:kern w:val="1"/>
          <w:lang w:eastAsia="hi-IN" w:bidi="hi-IN"/>
        </w:rPr>
        <w:softHyphen/>
        <w:t>ла, на пришкольном участке. Понятие о технологии производ</w:t>
      </w:r>
      <w:r w:rsidRPr="00F577E5">
        <w:rPr>
          <w:rFonts w:ascii="Times New Roman" w:eastAsia="SimSun" w:hAnsi="Times New Roman" w:cs="Times New Roman"/>
          <w:color w:val="auto"/>
          <w:kern w:val="1"/>
          <w:lang w:eastAsia="hi-IN" w:bidi="hi-IN"/>
        </w:rPr>
        <w:softHyphen/>
        <w:t>ства продукции растениеводства и ее основных элементах.</w:t>
      </w:r>
    </w:p>
    <w:p w:rsidR="00F577E5" w:rsidRPr="00F577E5" w:rsidRDefault="00F577E5" w:rsidP="00F577E5">
      <w:pPr>
        <w:widowControl/>
        <w:shd w:val="clear" w:color="auto" w:fill="FFFFFF"/>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Способы размножения растений. Понятия: однолетние, двулетние и многолетние растения, сорт. Размножение семе</w:t>
      </w:r>
      <w:r w:rsidRPr="00F577E5">
        <w:rPr>
          <w:rFonts w:ascii="Times New Roman" w:eastAsia="SimSun" w:hAnsi="Times New Roman" w:cs="Times New Roman"/>
          <w:color w:val="auto"/>
          <w:kern w:val="1"/>
          <w:lang w:eastAsia="hi-IN" w:bidi="hi-IN"/>
        </w:rPr>
        <w:softHyphen/>
        <w:t>нами, подготовка семян к посеву.</w:t>
      </w:r>
    </w:p>
    <w:p w:rsidR="00F577E5" w:rsidRPr="00F577E5" w:rsidRDefault="00F577E5" w:rsidP="00F577E5">
      <w:pPr>
        <w:widowControl/>
        <w:shd w:val="clear" w:color="auto" w:fill="FFFFFF"/>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Подзимние посевы и посадки.</w:t>
      </w:r>
    </w:p>
    <w:p w:rsidR="00F577E5" w:rsidRPr="00F577E5" w:rsidRDefault="00F577E5" w:rsidP="00F577E5">
      <w:pPr>
        <w:widowControl/>
        <w:shd w:val="clear" w:color="auto" w:fill="FFFFFF"/>
        <w:suppressAutoHyphens/>
        <w:ind w:firstLine="426"/>
        <w:jc w:val="both"/>
        <w:rPr>
          <w:rFonts w:ascii="Times New Roman" w:eastAsia="SimSun" w:hAnsi="Times New Roman" w:cs="Times New Roman"/>
          <w:color w:val="auto"/>
          <w:kern w:val="1"/>
          <w:lang w:eastAsia="hi-IN" w:bidi="hi-IN"/>
        </w:rPr>
      </w:pPr>
    </w:p>
    <w:p w:rsidR="00F577E5" w:rsidRPr="00F577E5" w:rsidRDefault="00F577E5" w:rsidP="00F577E5">
      <w:pPr>
        <w:widowControl/>
        <w:suppressAutoHyphens/>
        <w:ind w:left="924" w:hanging="499"/>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hd w:val="clear" w:color="auto" w:fill="FFFFFF"/>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bCs/>
          <w:color w:val="auto"/>
          <w:kern w:val="1"/>
          <w:lang w:eastAsia="hi-IN" w:bidi="hi-IN"/>
        </w:rPr>
        <w:t>Тема. Технологии выращивания плодовых и ягод</w:t>
      </w:r>
      <w:r w:rsidRPr="00F577E5">
        <w:rPr>
          <w:rFonts w:ascii="Times New Roman" w:eastAsia="SimSun" w:hAnsi="Times New Roman" w:cs="Times New Roman"/>
          <w:bCs/>
          <w:color w:val="auto"/>
          <w:kern w:val="1"/>
          <w:lang w:eastAsia="hi-IN" w:bidi="hi-IN"/>
        </w:rPr>
        <w:softHyphen/>
        <w:t>ных культур</w:t>
      </w:r>
    </w:p>
    <w:p w:rsidR="00F577E5" w:rsidRPr="00F577E5" w:rsidRDefault="00F577E5" w:rsidP="00F577E5">
      <w:pPr>
        <w:widowControl/>
        <w:shd w:val="clear" w:color="auto" w:fill="FFFFFF"/>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Группировка и характеристика плодовых и ягодных расте</w:t>
      </w:r>
      <w:r w:rsidRPr="00F577E5">
        <w:rPr>
          <w:rFonts w:ascii="Times New Roman" w:eastAsia="SimSun" w:hAnsi="Times New Roman" w:cs="Times New Roman"/>
          <w:color w:val="auto"/>
          <w:kern w:val="1"/>
          <w:lang w:eastAsia="hi-IN" w:bidi="hi-IN"/>
        </w:rPr>
        <w:softHyphen/>
        <w:t>ний, их основные виды и сорта в своем регионе. Технологии выращивания   ягодных кустарников, плодовых растений.</w:t>
      </w:r>
    </w:p>
    <w:p w:rsidR="00F577E5" w:rsidRPr="00F577E5" w:rsidRDefault="00F577E5" w:rsidP="00F577E5">
      <w:pPr>
        <w:widowControl/>
        <w:shd w:val="clear" w:color="auto" w:fill="FFFFFF"/>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Почва — основное средство сельскохозяйственного произ</w:t>
      </w:r>
      <w:r w:rsidRPr="00F577E5">
        <w:rPr>
          <w:rFonts w:ascii="Times New Roman" w:eastAsia="SimSun" w:hAnsi="Times New Roman" w:cs="Times New Roman"/>
          <w:color w:val="auto"/>
          <w:kern w:val="1"/>
          <w:lang w:eastAsia="hi-IN" w:bidi="hi-IN"/>
        </w:rPr>
        <w:softHyphen/>
        <w:t>водства. Характеристика основных типов почв, понятие «пло</w:t>
      </w:r>
      <w:r w:rsidRPr="00F577E5">
        <w:rPr>
          <w:rFonts w:ascii="Times New Roman" w:eastAsia="SimSun" w:hAnsi="Times New Roman" w:cs="Times New Roman"/>
          <w:color w:val="auto"/>
          <w:kern w:val="1"/>
          <w:lang w:eastAsia="hi-IN" w:bidi="hi-IN"/>
        </w:rPr>
        <w:softHyphen/>
        <w:t>дородие почвы».</w:t>
      </w:r>
    </w:p>
    <w:p w:rsidR="00F577E5" w:rsidRPr="00F577E5" w:rsidRDefault="00F577E5" w:rsidP="00F577E5">
      <w:pPr>
        <w:widowControl/>
        <w:shd w:val="clear" w:color="auto" w:fill="FFFFFF"/>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Приемы весенней обработки почвы, правила разбивки гряд, необходимое оборудование и инструменты, правила по</w:t>
      </w:r>
      <w:r w:rsidRPr="00F577E5">
        <w:rPr>
          <w:rFonts w:ascii="Times New Roman" w:eastAsia="SimSun" w:hAnsi="Times New Roman" w:cs="Times New Roman"/>
          <w:color w:val="auto"/>
          <w:kern w:val="1"/>
          <w:lang w:eastAsia="hi-IN" w:bidi="hi-IN"/>
        </w:rPr>
        <w:softHyphen/>
        <w:t>севов и посадок</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7 класс</w:t>
      </w:r>
    </w:p>
    <w:p w:rsidR="00F577E5" w:rsidRPr="00F577E5" w:rsidRDefault="00F577E5" w:rsidP="00F577E5">
      <w:pPr>
        <w:widowControl/>
        <w:shd w:val="clear" w:color="auto" w:fill="FFFFFF"/>
        <w:suppressAutoHyphens/>
        <w:ind w:firstLine="425"/>
        <w:jc w:val="both"/>
        <w:rPr>
          <w:rFonts w:ascii="Times New Roman" w:eastAsia="SimSun" w:hAnsi="Times New Roman" w:cs="Times New Roman"/>
          <w:bCs/>
          <w:color w:val="auto"/>
          <w:kern w:val="1"/>
          <w:lang w:eastAsia="hi-IN" w:bidi="hi-IN"/>
        </w:rPr>
      </w:pPr>
      <w:r w:rsidRPr="00F577E5">
        <w:rPr>
          <w:rFonts w:ascii="Times New Roman" w:eastAsia="SimSun" w:hAnsi="Times New Roman" w:cs="Times New Roman"/>
          <w:bCs/>
          <w:color w:val="auto"/>
          <w:kern w:val="1"/>
          <w:lang w:eastAsia="hi-IN" w:bidi="hi-IN"/>
        </w:rPr>
        <w:t>Тема. Организация производства продукции расте</w:t>
      </w:r>
      <w:r w:rsidRPr="00F577E5">
        <w:rPr>
          <w:rFonts w:ascii="Times New Roman" w:eastAsia="SimSun" w:hAnsi="Times New Roman" w:cs="Times New Roman"/>
          <w:bCs/>
          <w:color w:val="auto"/>
          <w:kern w:val="1"/>
          <w:lang w:eastAsia="hi-IN" w:bidi="hi-IN"/>
        </w:rPr>
        <w:softHyphen/>
        <w:t>ниеводства на пришкольном участке и в личном подсоб</w:t>
      </w:r>
      <w:r w:rsidRPr="00F577E5">
        <w:rPr>
          <w:rFonts w:ascii="Times New Roman" w:eastAsia="SimSun" w:hAnsi="Times New Roman" w:cs="Times New Roman"/>
          <w:bCs/>
          <w:color w:val="auto"/>
          <w:kern w:val="1"/>
          <w:lang w:eastAsia="hi-IN" w:bidi="hi-IN"/>
        </w:rPr>
        <w:softHyphen/>
        <w:t>ном хозяйстве</w:t>
      </w:r>
    </w:p>
    <w:p w:rsidR="00F577E5" w:rsidRPr="00F577E5" w:rsidRDefault="00F577E5" w:rsidP="00F577E5">
      <w:pPr>
        <w:widowControl/>
        <w:shd w:val="clear" w:color="auto" w:fill="FFFFFF"/>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Виды и применение севооборотов. Понятия «урожай», «урожайность». Учет урожайности. Осенняя обработка почвы. Ручные орудия для обработки почвы. Подготовка к зиме теп</w:t>
      </w:r>
      <w:r w:rsidRPr="00F577E5">
        <w:rPr>
          <w:rFonts w:ascii="Times New Roman" w:eastAsia="SimSun" w:hAnsi="Times New Roman" w:cs="Times New Roman"/>
          <w:color w:val="auto"/>
          <w:kern w:val="1"/>
          <w:lang w:eastAsia="hi-IN" w:bidi="hi-IN"/>
        </w:rPr>
        <w:softHyphen/>
        <w:t>лолюбивых растений. Способы хранения урожая овощей, клубней и луковиц многолетних растений, семенников двулет</w:t>
      </w:r>
      <w:r w:rsidRPr="00F577E5">
        <w:rPr>
          <w:rFonts w:ascii="Times New Roman" w:eastAsia="SimSun" w:hAnsi="Times New Roman" w:cs="Times New Roman"/>
          <w:color w:val="auto"/>
          <w:kern w:val="1"/>
          <w:lang w:eastAsia="hi-IN" w:bidi="hi-IN"/>
        </w:rPr>
        <w:softHyphen/>
        <w:t>них овощных культур.</w:t>
      </w:r>
    </w:p>
    <w:p w:rsidR="00F577E5" w:rsidRPr="00F577E5" w:rsidRDefault="00F577E5" w:rsidP="00F577E5">
      <w:pPr>
        <w:widowControl/>
        <w:shd w:val="clear" w:color="auto" w:fill="FFFFFF"/>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Понятие об организации и планировании технологической деятельности в растениеводстве: выбор видов и сортов сельс</w:t>
      </w:r>
      <w:r w:rsidRPr="00F577E5">
        <w:rPr>
          <w:rFonts w:ascii="Times New Roman" w:eastAsia="SimSun" w:hAnsi="Times New Roman" w:cs="Times New Roman"/>
          <w:color w:val="auto"/>
          <w:kern w:val="1"/>
          <w:lang w:eastAsia="hi-IN" w:bidi="hi-IN"/>
        </w:rPr>
        <w:softHyphen/>
        <w:t>кохозяйственных и цветочно-декоративных культур для выра</w:t>
      </w:r>
      <w:r w:rsidRPr="00F577E5">
        <w:rPr>
          <w:rFonts w:ascii="Times New Roman" w:eastAsia="SimSun" w:hAnsi="Times New Roman" w:cs="Times New Roman"/>
          <w:color w:val="auto"/>
          <w:kern w:val="1"/>
          <w:lang w:eastAsia="hi-IN" w:bidi="hi-IN"/>
        </w:rPr>
        <w:softHyphen/>
        <w:t>щивания на пришкольном участке и в личном подсобном хо</w:t>
      </w:r>
      <w:r w:rsidRPr="00F577E5">
        <w:rPr>
          <w:rFonts w:ascii="Times New Roman" w:eastAsia="SimSun" w:hAnsi="Times New Roman" w:cs="Times New Roman"/>
          <w:color w:val="auto"/>
          <w:kern w:val="1"/>
          <w:lang w:eastAsia="hi-IN" w:bidi="hi-IN"/>
        </w:rPr>
        <w:softHyphen/>
        <w:t>зяйстве. Источники информации по растениеводству. Расчет основных экономических показателей в растениеводстве. Понятие о предпринимательстве, маркетинге.</w:t>
      </w:r>
    </w:p>
    <w:p w:rsidR="00F577E5" w:rsidRPr="00F577E5" w:rsidRDefault="00F577E5" w:rsidP="00F577E5">
      <w:pPr>
        <w:widowControl/>
        <w:shd w:val="clear" w:color="auto" w:fill="FFFFFF"/>
        <w:suppressAutoHyphens/>
        <w:ind w:firstLine="425"/>
        <w:jc w:val="both"/>
        <w:rPr>
          <w:rFonts w:ascii="Times New Roman" w:eastAsia="SimSun" w:hAnsi="Times New Roman" w:cs="Times New Roman"/>
          <w:b/>
          <w:bCs/>
          <w:color w:val="auto"/>
          <w:kern w:val="1"/>
          <w:lang w:eastAsia="hi-IN" w:bidi="hi-IN"/>
        </w:rPr>
      </w:pPr>
      <w:r w:rsidRPr="00F577E5">
        <w:rPr>
          <w:rFonts w:ascii="Times New Roman" w:eastAsia="SimSun" w:hAnsi="Times New Roman" w:cs="Times New Roman"/>
          <w:b/>
          <w:bCs/>
          <w:color w:val="auto"/>
          <w:kern w:val="1"/>
          <w:lang w:eastAsia="hi-IN" w:bidi="hi-IN"/>
        </w:rPr>
        <w:t>8 класс</w:t>
      </w:r>
    </w:p>
    <w:p w:rsidR="00F577E5" w:rsidRPr="00F577E5" w:rsidRDefault="00F577E5" w:rsidP="00F577E5">
      <w:pPr>
        <w:widowControl/>
        <w:shd w:val="clear" w:color="auto" w:fill="FFFFFF"/>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bCs/>
          <w:color w:val="auto"/>
          <w:kern w:val="1"/>
          <w:lang w:eastAsia="hi-IN" w:bidi="hi-IN"/>
        </w:rPr>
        <w:t>Тема. Технологии выращивания растений рассадным способом и в защищенном грунте</w:t>
      </w:r>
    </w:p>
    <w:p w:rsidR="00F577E5" w:rsidRPr="00F577E5" w:rsidRDefault="00F577E5" w:rsidP="00F577E5">
      <w:pPr>
        <w:widowControl/>
        <w:shd w:val="clear" w:color="auto" w:fill="FFFFFF"/>
        <w:suppressAutoHyphens/>
        <w:spacing w:after="200"/>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Технологии выращивания растений рассадным способом и в защищенном грунте. Особенности выращивания основных овощных и цветочно-декоративных культур региона рассад</w:t>
      </w:r>
      <w:r w:rsidRPr="00F577E5">
        <w:rPr>
          <w:rFonts w:ascii="Times New Roman" w:eastAsia="SimSun" w:hAnsi="Times New Roman" w:cs="Times New Roman"/>
          <w:color w:val="auto"/>
          <w:kern w:val="1"/>
          <w:lang w:eastAsia="hi-IN" w:bidi="hi-IN"/>
        </w:rPr>
        <w:softHyphen/>
        <w:t>ным способом и в защищенном грунте.</w:t>
      </w:r>
    </w:p>
    <w:p w:rsidR="00F577E5" w:rsidRPr="00F577E5" w:rsidRDefault="00F577E5" w:rsidP="00F577E5">
      <w:pPr>
        <w:widowControl/>
        <w:shd w:val="clear" w:color="auto" w:fill="FFFFFF"/>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Виды защищенного грунта. Современные укрывные мате</w:t>
      </w:r>
      <w:r w:rsidRPr="00F577E5">
        <w:rPr>
          <w:rFonts w:ascii="Times New Roman" w:eastAsia="SimSun" w:hAnsi="Times New Roman" w:cs="Times New Roman"/>
          <w:color w:val="auto"/>
          <w:kern w:val="1"/>
          <w:lang w:eastAsia="hi-IN" w:bidi="hi-IN"/>
        </w:rPr>
        <w:softHyphen/>
        <w:t>риалы, состав почвосмесей, подкормки. Защита растений от болезней и вредителей.</w:t>
      </w:r>
    </w:p>
    <w:p w:rsidR="00F577E5" w:rsidRPr="00F577E5" w:rsidRDefault="00F577E5" w:rsidP="00F577E5">
      <w:pPr>
        <w:widowControl/>
        <w:shd w:val="clear" w:color="auto" w:fill="FFFFFF"/>
        <w:suppressAutoHyphens/>
        <w:ind w:firstLine="425"/>
        <w:jc w:val="both"/>
        <w:rPr>
          <w:rFonts w:ascii="Times New Roman" w:eastAsia="SimSun" w:hAnsi="Times New Roman" w:cs="Times New Roman"/>
          <w:color w:val="auto"/>
          <w:kern w:val="1"/>
          <w:lang w:eastAsia="hi-IN" w:bidi="hi-IN"/>
        </w:rPr>
      </w:pPr>
    </w:p>
    <w:p w:rsidR="00F577E5" w:rsidRPr="00F577E5" w:rsidRDefault="00F577E5" w:rsidP="00F577E5">
      <w:pPr>
        <w:widowControl/>
        <w:shd w:val="clear" w:color="auto" w:fill="FFFFFF"/>
        <w:suppressAutoHyphens/>
        <w:ind w:firstLine="425"/>
        <w:jc w:val="both"/>
        <w:rPr>
          <w:rFonts w:ascii="Times New Roman" w:eastAsia="SimSun" w:hAnsi="Times New Roman" w:cs="Times New Roman"/>
          <w:color w:val="auto"/>
          <w:kern w:val="1"/>
          <w:lang w:eastAsia="hi-IN" w:bidi="hi-IN"/>
        </w:rPr>
      </w:pPr>
    </w:p>
    <w:p w:rsidR="00F577E5" w:rsidRPr="00F577E5" w:rsidRDefault="00F577E5" w:rsidP="00F577E5">
      <w:pPr>
        <w:widowControl/>
        <w:suppressAutoHyphens/>
        <w:ind w:left="927" w:hanging="501"/>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Раздел 2.Технология исследовательской и опытнической деятельности</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Основные компоненты проекта</w:t>
      </w:r>
    </w:p>
    <w:p w:rsidR="00F577E5" w:rsidRPr="00F577E5" w:rsidRDefault="00F577E5" w:rsidP="00F577E5">
      <w:pPr>
        <w:widowControl/>
        <w:suppressAutoHyphens/>
        <w:ind w:left="927" w:hanging="501"/>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Учебный проект. Основные  компоненты учебного проекта. Определение потребностей в изделиях, которые может изготовить пятиклассник. Анализ человеческих потребностей и их технологическое решение в связи со временем, местом и обществом, в котором они формируются. </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Краткая формулировка задачи. Оценка интеллектуальных, материальных и финансовых возможностей для выполнения проекта. Разработка критериев для оценки соответствия изделия потребностям пользователя.</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Набор первоначальных идей. Изображение их в виде эскизов. </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Проработка одной или нескольких идей и выбор лучшей. </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Планирование изготовления изделия. Разработка простейшей технологической карты. Изготовление изделия. Испытание изделия в реальных условиях. Оценка процесса и результатов проектирования, качества изготовленного изделия. Оценка изделия пользователем и самооценка учеником. Презентация проекта с использованием компьютерной технологии.</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p>
    <w:p w:rsidR="00F577E5" w:rsidRPr="00F577E5" w:rsidRDefault="00F577E5" w:rsidP="00F577E5">
      <w:pPr>
        <w:widowControl/>
        <w:suppressAutoHyphens/>
        <w:ind w:left="927" w:hanging="501"/>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Основные компоненты проекта: </w:t>
      </w:r>
    </w:p>
    <w:p w:rsidR="00F577E5" w:rsidRPr="00F577E5" w:rsidRDefault="00F577E5" w:rsidP="00A10771">
      <w:pPr>
        <w:widowControl/>
        <w:numPr>
          <w:ilvl w:val="0"/>
          <w:numId w:val="221"/>
        </w:numPr>
        <w:tabs>
          <w:tab w:val="left" w:pos="851"/>
        </w:tabs>
        <w:suppressAutoHyphens/>
        <w:autoSpaceDE w:val="0"/>
        <w:autoSpaceDN w:val="0"/>
        <w:adjustRightInd w:val="0"/>
        <w:spacing w:after="200" w:line="276" w:lineRule="auto"/>
        <w:ind w:firstLine="567"/>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изучение потребностей (поиск проблем, выявление потребностей семьи, общества);</w:t>
      </w:r>
    </w:p>
    <w:p w:rsidR="00F577E5" w:rsidRPr="00F577E5" w:rsidRDefault="00F577E5" w:rsidP="00A10771">
      <w:pPr>
        <w:widowControl/>
        <w:numPr>
          <w:ilvl w:val="0"/>
          <w:numId w:val="221"/>
        </w:numPr>
        <w:tabs>
          <w:tab w:val="left" w:pos="851"/>
        </w:tabs>
        <w:suppressAutoHyphens/>
        <w:autoSpaceDE w:val="0"/>
        <w:autoSpaceDN w:val="0"/>
        <w:adjustRightInd w:val="0"/>
        <w:spacing w:after="200" w:line="276" w:lineRule="auto"/>
        <w:ind w:firstLine="567"/>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 xml:space="preserve">исследования, проводимые при разработке проекта (изучение аналогов; сбор сведений для решения данной проблемы; </w:t>
      </w:r>
    </w:p>
    <w:p w:rsidR="00F577E5" w:rsidRPr="00F577E5" w:rsidRDefault="00F577E5" w:rsidP="00A10771">
      <w:pPr>
        <w:widowControl/>
        <w:numPr>
          <w:ilvl w:val="0"/>
          <w:numId w:val="221"/>
        </w:numPr>
        <w:tabs>
          <w:tab w:val="left" w:pos="851"/>
        </w:tabs>
        <w:suppressAutoHyphens/>
        <w:autoSpaceDE w:val="0"/>
        <w:autoSpaceDN w:val="0"/>
        <w:adjustRightInd w:val="0"/>
        <w:spacing w:after="200" w:line="276" w:lineRule="auto"/>
        <w:ind w:firstLine="567"/>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 xml:space="preserve">работа с различными источниками информации; определение рынка, для которого изделие предназначено; анализ необходимых материалов, оборудования, инструментов, приспособлений; </w:t>
      </w:r>
    </w:p>
    <w:p w:rsidR="00F577E5" w:rsidRPr="00F577E5" w:rsidRDefault="00F577E5" w:rsidP="00A10771">
      <w:pPr>
        <w:widowControl/>
        <w:numPr>
          <w:ilvl w:val="0"/>
          <w:numId w:val="221"/>
        </w:numPr>
        <w:tabs>
          <w:tab w:val="left" w:pos="851"/>
        </w:tabs>
        <w:suppressAutoHyphens/>
        <w:autoSpaceDE w:val="0"/>
        <w:autoSpaceDN w:val="0"/>
        <w:adjustRightInd w:val="0"/>
        <w:spacing w:after="200" w:line="276" w:lineRule="auto"/>
        <w:ind w:firstLine="567"/>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 xml:space="preserve">анализ затрат на изготовление изделия и определение экономической и экологической целесообразности изготовления данного продукта труда и др.); </w:t>
      </w:r>
    </w:p>
    <w:p w:rsidR="00F577E5" w:rsidRPr="00F577E5" w:rsidRDefault="00F577E5" w:rsidP="00A10771">
      <w:pPr>
        <w:widowControl/>
        <w:numPr>
          <w:ilvl w:val="0"/>
          <w:numId w:val="221"/>
        </w:numPr>
        <w:tabs>
          <w:tab w:val="left" w:pos="851"/>
        </w:tabs>
        <w:suppressAutoHyphens/>
        <w:autoSpaceDE w:val="0"/>
        <w:autoSpaceDN w:val="0"/>
        <w:adjustRightInd w:val="0"/>
        <w:spacing w:after="200" w:line="276" w:lineRule="auto"/>
        <w:ind w:firstLine="567"/>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проработка идеи, т.е. детальная подготовка к выполнению изделия (выбор материалов, инструментов, оборудования, приспособлений; выбор технологии изготовления; конструирование, моделирование; разработка технологических карт и другой документации);</w:t>
      </w:r>
    </w:p>
    <w:p w:rsidR="00F577E5" w:rsidRPr="00F577E5" w:rsidRDefault="00F577E5" w:rsidP="00A10771">
      <w:pPr>
        <w:widowControl/>
        <w:numPr>
          <w:ilvl w:val="0"/>
          <w:numId w:val="221"/>
        </w:numPr>
        <w:tabs>
          <w:tab w:val="left" w:pos="851"/>
        </w:tabs>
        <w:suppressAutoHyphens/>
        <w:autoSpaceDE w:val="0"/>
        <w:autoSpaceDN w:val="0"/>
        <w:adjustRightInd w:val="0"/>
        <w:spacing w:after="200" w:line="276" w:lineRule="auto"/>
        <w:ind w:firstLine="567"/>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экологическая оценка (оценка технологии с точки зрения безопасности; выявление способов утилизации отходов и создание «второй жизни» изделия);</w:t>
      </w:r>
    </w:p>
    <w:p w:rsidR="00F577E5" w:rsidRPr="00F577E5" w:rsidRDefault="00F577E5" w:rsidP="00A10771">
      <w:pPr>
        <w:widowControl/>
        <w:numPr>
          <w:ilvl w:val="0"/>
          <w:numId w:val="221"/>
        </w:numPr>
        <w:tabs>
          <w:tab w:val="left" w:pos="851"/>
        </w:tabs>
        <w:suppressAutoHyphens/>
        <w:autoSpaceDE w:val="0"/>
        <w:autoSpaceDN w:val="0"/>
        <w:adjustRightInd w:val="0"/>
        <w:spacing w:after="200" w:line="276" w:lineRule="auto"/>
        <w:ind w:firstLine="567"/>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экономическая оценка (полное экономическое обоснование и расчет финансовых затрат, проектируемое изделие не должно быть дороже аналогов).</w:t>
      </w:r>
    </w:p>
    <w:p w:rsidR="00F577E5" w:rsidRPr="00F577E5" w:rsidRDefault="00F577E5" w:rsidP="00F577E5">
      <w:pPr>
        <w:tabs>
          <w:tab w:val="left" w:pos="851"/>
        </w:tabs>
        <w:autoSpaceDE w:val="0"/>
        <w:autoSpaceDN w:val="0"/>
        <w:adjustRightInd w:val="0"/>
        <w:ind w:firstLine="567"/>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Формы фиксации хода и результатов работы над проектом. Примерное распределение времени на различные компоненты проекта.Использование компьютера при выполнении проектов. Моделирование с помощью программ компьютерного проектирования (графических программ). Выполнение упражнения по моделированию объекта (например, рисунка обоев).</w:t>
      </w:r>
    </w:p>
    <w:p w:rsidR="00F577E5" w:rsidRPr="00F577E5" w:rsidRDefault="00F577E5" w:rsidP="00F577E5">
      <w:pPr>
        <w:tabs>
          <w:tab w:val="left" w:pos="851"/>
        </w:tabs>
        <w:autoSpaceDE w:val="0"/>
        <w:autoSpaceDN w:val="0"/>
        <w:adjustRightInd w:val="0"/>
        <w:ind w:firstLine="567"/>
        <w:contextualSpacing/>
        <w:jc w:val="both"/>
        <w:rPr>
          <w:rFonts w:ascii="Times New Roman" w:eastAsia="Times New Roman" w:hAnsi="Times New Roman" w:cs="Times New Roman"/>
          <w:color w:val="auto"/>
          <w:szCs w:val="20"/>
          <w:lang w:bidi="ar-SA"/>
        </w:rPr>
      </w:pP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Этапы проектной деятельности</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Поиск и анализ проблемы. Выбор изделия для проектирования. Сопоставление планируемого изделия с существующими. Определение преимуществ и недостатков. Оценка знаний и умений для изготовления запланированного изделия. Выбор темы проекта. Сбор, изучение и обработка информации по теме проекта. Разработка требований (критериев) </w:t>
      </w:r>
    </w:p>
    <w:p w:rsidR="00F577E5" w:rsidRPr="00F577E5" w:rsidRDefault="00F577E5" w:rsidP="00F577E5">
      <w:pPr>
        <w:widowControl/>
        <w:suppressAutoHyphens/>
        <w:spacing w:after="200"/>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для качественного выполнения конечного продукта.</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Этапы проектной деятельности.</w:t>
      </w:r>
    </w:p>
    <w:p w:rsidR="00F577E5" w:rsidRPr="00F577E5" w:rsidRDefault="00F577E5" w:rsidP="00A10771">
      <w:pPr>
        <w:widowControl/>
        <w:numPr>
          <w:ilvl w:val="0"/>
          <w:numId w:val="222"/>
        </w:numPr>
        <w:tabs>
          <w:tab w:val="left" w:pos="993"/>
        </w:tabs>
        <w:suppressAutoHyphens/>
        <w:autoSpaceDE w:val="0"/>
        <w:autoSpaceDN w:val="0"/>
        <w:adjustRightInd w:val="0"/>
        <w:spacing w:after="200" w:line="276" w:lineRule="auto"/>
        <w:ind w:firstLine="709"/>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i/>
          <w:color w:val="auto"/>
          <w:szCs w:val="20"/>
          <w:lang w:bidi="ar-SA"/>
        </w:rPr>
        <w:t>Поисковый этап</w:t>
      </w:r>
      <w:r w:rsidRPr="00F577E5">
        <w:rPr>
          <w:rFonts w:ascii="Times New Roman" w:eastAsia="Times New Roman" w:hAnsi="Times New Roman" w:cs="Times New Roman"/>
          <w:color w:val="auto"/>
          <w:szCs w:val="20"/>
          <w:lang w:bidi="ar-SA"/>
        </w:rPr>
        <w:t>: поиск и анализ проблемы, выбор темы проекта, планирование проектной деятельности, сбор, изучение и обработка информации по теме проекта.</w:t>
      </w:r>
    </w:p>
    <w:p w:rsidR="00F577E5" w:rsidRPr="00F577E5" w:rsidRDefault="00F577E5" w:rsidP="00A10771">
      <w:pPr>
        <w:widowControl/>
        <w:numPr>
          <w:ilvl w:val="0"/>
          <w:numId w:val="222"/>
        </w:numPr>
        <w:tabs>
          <w:tab w:val="left" w:pos="993"/>
        </w:tabs>
        <w:suppressAutoHyphens/>
        <w:autoSpaceDE w:val="0"/>
        <w:autoSpaceDN w:val="0"/>
        <w:adjustRightInd w:val="0"/>
        <w:spacing w:after="200" w:line="276" w:lineRule="auto"/>
        <w:ind w:firstLine="709"/>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i/>
          <w:color w:val="auto"/>
          <w:szCs w:val="20"/>
          <w:lang w:bidi="ar-SA"/>
        </w:rPr>
        <w:t>Конструкторский этап</w:t>
      </w:r>
      <w:r w:rsidRPr="00F577E5">
        <w:rPr>
          <w:rFonts w:ascii="Times New Roman" w:eastAsia="Times New Roman" w:hAnsi="Times New Roman" w:cs="Times New Roman"/>
          <w:color w:val="auto"/>
          <w:szCs w:val="20"/>
          <w:lang w:bidi="ar-SA"/>
        </w:rPr>
        <w:t>: поиск оптимального решения задачи проекта, исследование вариантов конструкции с учетом требований дизайна, выбор технологии изготовления продукта труда, экономическая оценка, экологическая экспертиза. Составление конструкторской и технологической документации. Использование компьютера при выполнении проекта.</w:t>
      </w:r>
    </w:p>
    <w:p w:rsidR="00F577E5" w:rsidRPr="00F577E5" w:rsidRDefault="00F577E5" w:rsidP="00A10771">
      <w:pPr>
        <w:widowControl/>
        <w:numPr>
          <w:ilvl w:val="0"/>
          <w:numId w:val="222"/>
        </w:numPr>
        <w:tabs>
          <w:tab w:val="left" w:pos="993"/>
        </w:tabs>
        <w:suppressAutoHyphens/>
        <w:autoSpaceDE w:val="0"/>
        <w:autoSpaceDN w:val="0"/>
        <w:adjustRightInd w:val="0"/>
        <w:spacing w:after="200" w:line="276" w:lineRule="auto"/>
        <w:ind w:firstLine="709"/>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i/>
          <w:color w:val="auto"/>
          <w:szCs w:val="20"/>
          <w:lang w:bidi="ar-SA"/>
        </w:rPr>
        <w:t>Технологический этап:</w:t>
      </w:r>
      <w:r w:rsidRPr="00F577E5">
        <w:rPr>
          <w:rFonts w:ascii="Times New Roman" w:eastAsia="Times New Roman" w:hAnsi="Times New Roman" w:cs="Times New Roman"/>
          <w:color w:val="auto"/>
          <w:szCs w:val="20"/>
          <w:lang w:bidi="ar-SA"/>
        </w:rPr>
        <w:t xml:space="preserve"> составление плана практической реализации проекта, выбор необходимых материалов, инструментов, оборудования, выполнение запланированных технологических операций, текущий контроль качества, внесение при необходимости изменений в конструкцию и технологию. </w:t>
      </w:r>
    </w:p>
    <w:p w:rsidR="00F577E5" w:rsidRPr="00F577E5" w:rsidRDefault="00F577E5" w:rsidP="00A10771">
      <w:pPr>
        <w:widowControl/>
        <w:numPr>
          <w:ilvl w:val="0"/>
          <w:numId w:val="222"/>
        </w:numPr>
        <w:tabs>
          <w:tab w:val="left" w:pos="993"/>
        </w:tabs>
        <w:suppressAutoHyphens/>
        <w:autoSpaceDE w:val="0"/>
        <w:autoSpaceDN w:val="0"/>
        <w:adjustRightInd w:val="0"/>
        <w:spacing w:after="200" w:line="276" w:lineRule="auto"/>
        <w:ind w:firstLine="709"/>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i/>
          <w:color w:val="auto"/>
          <w:szCs w:val="20"/>
          <w:lang w:bidi="ar-SA"/>
        </w:rPr>
        <w:t>Заключительный этап</w:t>
      </w:r>
      <w:r w:rsidRPr="00F577E5">
        <w:rPr>
          <w:rFonts w:ascii="Times New Roman" w:eastAsia="Times New Roman" w:hAnsi="Times New Roman" w:cs="Times New Roman"/>
          <w:color w:val="auto"/>
          <w:szCs w:val="20"/>
          <w:lang w:bidi="ar-SA"/>
        </w:rPr>
        <w:t>: оценка качества выполненного продукта, анализ результатов выполнения проекта, изучение возможностей использования результатов проектирования.</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7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Конструкторская (чертежи, спецификация, схемы, расчеты и др.) и технологическая (технологическая карта, технологическая схема, маршрутная карта и др.) документация на проектирование и изготовление изделия. Конструкторская документация (чертежи, спецификация, схемы, расчеты и др.). Технологическая документация (технологическая карта, технологическая схема, маршрутная карта и др.).</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Графики и чертежи, диаграммы, эскизы как способ отражения планирования изготовления изделия и результатов исследования.</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8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Взаимосвязь всех этапов проектной деятельности (поискового, технологического, заключительного). Основные и дополнительные компоненты проекта. Проведение исследований. Связь дизайна и технологии. Дизайн-анализ изделия. Дизайн-подход при выполнении проектов. Техника изображения объектов. Пожелания конечного потребителя (покупателя), рынка. Функциональное назначение изделия; допустимые пределы стоимости; экологичность производства изделия и его эксплуатации; безопасность при пользовании и др. Испытание и оценка изделия.</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Способы представления результатов выполнения проекта</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Записи в рабочей тетради – тетради творческих работ (ТТР), рисунки, эскизы, чертежи. Выставка проектных работ учащихся. Устные сообщения школьников в присутствии учителей технологии, изобразительного искусства др. Приглашение учителей технологии из других школ. Демонстрация реальных изделий, изготовленных учащимися по индивидуальным или коллективным проектам. Составление сообщений о проекте с использованием персональных компьютеров (ПК).</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Записи в ТТР хода и результатов проектной деятельности. Представление текста, набранного на компьютере. Использование компьютера для создания диаграмм и презентации проектов. Демонстрация реальных изделий, технических чертежей к ним, технологических карт, коллекций рисунков, эскизов, фотографий. Представление продуктов проектной деятельности.</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Компьютерная презентация проекта.</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7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Записи в ТТР, чертежи, рисунки, технологические карты. Отзывы друзей, учителей, родителей, общественности на проект. Компьютерная презентация результатов проектной деятельности. Рекомендации по использованию полученного продукта труда.</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8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Способы презентации проекта. Представление продуктов проектной деятельности в виде web-сайта, видеофильма, видеоклипа, выставки, газеты, действующей учебной фирмы, игры, коллекции, макета, (например, оформления кабинета или мастерской), модели, справочника, чертежа, бизнес-плана и др.</w:t>
      </w:r>
    </w:p>
    <w:p w:rsidR="00F577E5" w:rsidRPr="00F577E5" w:rsidRDefault="00F577E5" w:rsidP="00F577E5">
      <w:pPr>
        <w:widowControl/>
        <w:suppressAutoHyphens/>
        <w:ind w:firstLine="425"/>
        <w:jc w:val="both"/>
        <w:rPr>
          <w:rFonts w:ascii="Times New Roman" w:eastAsia="SimSun" w:hAnsi="Times New Roman" w:cs="Times New Roman"/>
          <w:i/>
          <w:color w:val="auto"/>
          <w:kern w:val="1"/>
          <w:lang w:eastAsia="hi-IN" w:bidi="hi-IN"/>
        </w:rPr>
      </w:pPr>
      <w:r w:rsidRPr="00F577E5">
        <w:rPr>
          <w:rFonts w:ascii="Times New Roman" w:eastAsia="SimSun" w:hAnsi="Times New Roman" w:cs="Times New Roman"/>
          <w:i/>
          <w:color w:val="auto"/>
          <w:kern w:val="1"/>
          <w:lang w:eastAsia="hi-IN" w:bidi="hi-IN"/>
        </w:rPr>
        <w:t>Упражнения и исследования</w:t>
      </w:r>
    </w:p>
    <w:p w:rsidR="00F577E5" w:rsidRPr="00F577E5" w:rsidRDefault="00F577E5" w:rsidP="00A10771">
      <w:pPr>
        <w:widowControl/>
        <w:numPr>
          <w:ilvl w:val="0"/>
          <w:numId w:val="223"/>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Определение потребностей.</w:t>
      </w:r>
    </w:p>
    <w:p w:rsidR="00F577E5" w:rsidRPr="00F577E5" w:rsidRDefault="00F577E5" w:rsidP="00A10771">
      <w:pPr>
        <w:widowControl/>
        <w:numPr>
          <w:ilvl w:val="0"/>
          <w:numId w:val="223"/>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Проведение опроса (интервью) и фиксация результатов.</w:t>
      </w:r>
    </w:p>
    <w:p w:rsidR="00F577E5" w:rsidRPr="00F577E5" w:rsidRDefault="00F577E5" w:rsidP="00A10771">
      <w:pPr>
        <w:widowControl/>
        <w:numPr>
          <w:ilvl w:val="0"/>
          <w:numId w:val="223"/>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Дизайн-анализ изделия.</w:t>
      </w:r>
    </w:p>
    <w:p w:rsidR="00F577E5" w:rsidRPr="00F577E5" w:rsidRDefault="00F577E5" w:rsidP="00A10771">
      <w:pPr>
        <w:widowControl/>
        <w:numPr>
          <w:ilvl w:val="0"/>
          <w:numId w:val="223"/>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Краткая формулировка задачи проекта.</w:t>
      </w:r>
    </w:p>
    <w:p w:rsidR="00F577E5" w:rsidRPr="00F577E5" w:rsidRDefault="00F577E5" w:rsidP="00A10771">
      <w:pPr>
        <w:widowControl/>
        <w:numPr>
          <w:ilvl w:val="0"/>
          <w:numId w:val="223"/>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Разработка перечня критериев объекта проектирования.</w:t>
      </w:r>
    </w:p>
    <w:p w:rsidR="00F577E5" w:rsidRPr="00F577E5" w:rsidRDefault="00F577E5" w:rsidP="00A10771">
      <w:pPr>
        <w:widowControl/>
        <w:numPr>
          <w:ilvl w:val="0"/>
          <w:numId w:val="223"/>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Способы поиска информации, передачи идей, выбор лучшей идеи.</w:t>
      </w:r>
    </w:p>
    <w:p w:rsidR="00F577E5" w:rsidRPr="00F577E5" w:rsidRDefault="00F577E5" w:rsidP="00A10771">
      <w:pPr>
        <w:widowControl/>
        <w:numPr>
          <w:ilvl w:val="0"/>
          <w:numId w:val="223"/>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Планирование исследований по теме проекта.</w:t>
      </w:r>
    </w:p>
    <w:p w:rsidR="00F577E5" w:rsidRPr="00F577E5" w:rsidRDefault="00F577E5" w:rsidP="00A10771">
      <w:pPr>
        <w:widowControl/>
        <w:numPr>
          <w:ilvl w:val="0"/>
          <w:numId w:val="223"/>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Способы представления результатов исследований.</w:t>
      </w:r>
    </w:p>
    <w:p w:rsidR="00F577E5" w:rsidRPr="00F577E5" w:rsidRDefault="00F577E5" w:rsidP="00A10771">
      <w:pPr>
        <w:widowControl/>
        <w:numPr>
          <w:ilvl w:val="0"/>
          <w:numId w:val="223"/>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Окончательная оценка проекта (анализ изделия пользователем).</w:t>
      </w:r>
    </w:p>
    <w:p w:rsidR="00F577E5" w:rsidRPr="00F577E5" w:rsidRDefault="00F577E5" w:rsidP="00A10771">
      <w:pPr>
        <w:widowControl/>
        <w:numPr>
          <w:ilvl w:val="0"/>
          <w:numId w:val="223"/>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Эстетика (цвет, стиль).</w:t>
      </w:r>
    </w:p>
    <w:p w:rsidR="00F577E5" w:rsidRPr="00F577E5" w:rsidRDefault="00F577E5" w:rsidP="00A10771">
      <w:pPr>
        <w:widowControl/>
        <w:numPr>
          <w:ilvl w:val="0"/>
          <w:numId w:val="223"/>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 xml:space="preserve">Определение потребностей рынка в конкретной продукции. </w:t>
      </w:r>
    </w:p>
    <w:p w:rsidR="00F577E5" w:rsidRPr="00F577E5" w:rsidRDefault="00F577E5" w:rsidP="00A10771">
      <w:pPr>
        <w:widowControl/>
        <w:numPr>
          <w:ilvl w:val="0"/>
          <w:numId w:val="223"/>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Способы презентации проекта.</w:t>
      </w:r>
    </w:p>
    <w:p w:rsidR="00F577E5" w:rsidRPr="00F577E5" w:rsidRDefault="00F577E5" w:rsidP="00A10771">
      <w:pPr>
        <w:widowControl/>
        <w:numPr>
          <w:ilvl w:val="0"/>
          <w:numId w:val="223"/>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Техника изображения объектов.</w:t>
      </w:r>
    </w:p>
    <w:p w:rsidR="00F577E5" w:rsidRPr="00F577E5" w:rsidRDefault="00F577E5" w:rsidP="00F577E5">
      <w:pPr>
        <w:autoSpaceDE w:val="0"/>
        <w:autoSpaceDN w:val="0"/>
        <w:adjustRightInd w:val="0"/>
        <w:spacing w:line="276" w:lineRule="auto"/>
        <w:ind w:left="786"/>
        <w:contextualSpacing/>
        <w:jc w:val="center"/>
        <w:rPr>
          <w:rFonts w:ascii="Times New Roman" w:eastAsia="Times New Roman" w:hAnsi="Times New Roman" w:cs="Times New Roman"/>
          <w:color w:val="auto"/>
          <w:szCs w:val="20"/>
          <w:lang w:bidi="ar-SA"/>
        </w:rPr>
      </w:pPr>
    </w:p>
    <w:p w:rsidR="00F577E5" w:rsidRPr="00F577E5" w:rsidRDefault="00F577E5" w:rsidP="00F577E5">
      <w:pPr>
        <w:widowControl/>
        <w:suppressAutoHyphens/>
        <w:ind w:firstLine="426"/>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Раздел 3. Дизайн интерьера.</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suppressAutoHyphens/>
        <w:ind w:right="61"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Интерьер кухни.Требования, предъявляемые к современной кухне. Оборудование и посуда для кулинарных работ, правила ухода за ними. Виды оборудования современной кухни. Правила санитарии, гигиены и безопасной работы на кухне. Планировка кухни. Разделение кухни на рабочую и обеденную зоны. Использование современных материалов в отделке кухни. Декоративное оформление. Проектирование кухни на ПК.</w:t>
      </w:r>
    </w:p>
    <w:p w:rsidR="00F577E5" w:rsidRPr="00F577E5" w:rsidRDefault="00F577E5" w:rsidP="00F577E5">
      <w:pPr>
        <w:widowControl/>
        <w:suppressAutoHyphens/>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right="61"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Тема Интерьер комнаты. </w:t>
      </w:r>
      <w:r w:rsidRPr="00F577E5">
        <w:rPr>
          <w:rFonts w:ascii="Times New Roman" w:eastAsia="SimSun" w:hAnsi="Times New Roman" w:cs="Times New Roman"/>
          <w:kern w:val="1"/>
          <w:lang w:eastAsia="hi-IN" w:bidi="hi-IN"/>
        </w:rPr>
        <w:t xml:space="preserve">Первоначальные понятия о ведении домашнего хозяйства. Санитарно-гигиенические средства для уборки помещения. Санитарные условия в жилых помещениях. Освещение: общее, местное, подсветка. </w:t>
      </w:r>
      <w:r w:rsidRPr="00F577E5">
        <w:rPr>
          <w:rFonts w:ascii="Times New Roman" w:eastAsia="SimSun" w:hAnsi="Times New Roman" w:cs="Times New Roman"/>
          <w:color w:val="auto"/>
          <w:kern w:val="1"/>
          <w:lang w:eastAsia="hi-IN" w:bidi="hi-IN"/>
        </w:rPr>
        <w:t>Профессии в сфере дизайна.</w:t>
      </w:r>
    </w:p>
    <w:p w:rsidR="00F577E5" w:rsidRPr="00F577E5" w:rsidRDefault="00F577E5" w:rsidP="00F577E5">
      <w:pPr>
        <w:widowControl/>
        <w:suppressAutoHyphens/>
        <w:ind w:right="61"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7 класс</w:t>
      </w:r>
    </w:p>
    <w:p w:rsidR="00F577E5" w:rsidRPr="00F577E5" w:rsidRDefault="00F577E5" w:rsidP="00F577E5">
      <w:pPr>
        <w:widowControl/>
        <w:shd w:val="clear" w:color="auto" w:fill="FFFFFF"/>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Интерьер комнаты.</w:t>
      </w:r>
      <w:r w:rsidRPr="00F577E5">
        <w:rPr>
          <w:rFonts w:ascii="Times New Roman" w:eastAsia="SimSun" w:hAnsi="Times New Roman" w:cs="Times New Roman"/>
          <w:color w:val="auto"/>
          <w:kern w:val="1"/>
          <w:lang w:bidi="hi-IN"/>
        </w:rPr>
        <w:t>Требования, предъявляемые к современному интерьеру.. Планировка интерьера. Разделение зоны. Использование современных материалов в отделке. Декоративное оформление окна. Проектирование детской комнаты на ПК.</w:t>
      </w:r>
    </w:p>
    <w:p w:rsidR="00F577E5" w:rsidRPr="00F577E5" w:rsidRDefault="00F577E5" w:rsidP="00F577E5">
      <w:pPr>
        <w:widowControl/>
        <w:shd w:val="clear" w:color="auto" w:fill="FFFFFF"/>
        <w:suppressAutoHyphens/>
        <w:ind w:firstLine="425"/>
        <w:jc w:val="both"/>
        <w:rPr>
          <w:rFonts w:ascii="Times New Roman" w:eastAsia="SimSun" w:hAnsi="Times New Roman" w:cs="Times New Roman"/>
          <w:b/>
          <w:kern w:val="1"/>
          <w:lang w:eastAsia="hi-IN" w:bidi="hi-IN"/>
        </w:rPr>
      </w:pPr>
      <w:r w:rsidRPr="00F577E5">
        <w:rPr>
          <w:rFonts w:ascii="Times New Roman" w:eastAsia="SimSun" w:hAnsi="Times New Roman" w:cs="Times New Roman"/>
          <w:b/>
          <w:color w:val="auto"/>
          <w:kern w:val="1"/>
          <w:lang w:eastAsia="hi-IN" w:bidi="hi-IN"/>
        </w:rPr>
        <w:t>Раздел 5. Технология ведения домашнего хозяйства.</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Эстетические, экологические, эргономические требования к интерьеру жилища. Регулирование микроклимата в доме. Приборы для поддержания температурного режима, влажности и состояния воздушной среды. Современные системы фильтрации воды. Освещение жилых помещений: общее, местное, подсветка. Стилевые и цветовые решения в интерьере. Цветоведение. Расстановка мебели. Современная бытовая техника и правила пользования ею. Санитарные условия в жилом помещении. </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5"/>
        <w:jc w:val="both"/>
        <w:rPr>
          <w:rFonts w:ascii="Times New Roman" w:eastAsia="SimSun" w:hAnsi="Times New Roman" w:cs="Times New Roman"/>
          <w:kern w:val="1"/>
          <w:lang w:eastAsia="hi-IN" w:bidi="hi-IN"/>
        </w:rPr>
      </w:pPr>
      <w:r w:rsidRPr="00F577E5">
        <w:rPr>
          <w:rFonts w:ascii="Times New Roman" w:eastAsia="SimSun" w:hAnsi="Times New Roman" w:cs="Times New Roman"/>
          <w:kern w:val="1"/>
          <w:lang w:eastAsia="hi-IN" w:bidi="hi-IN"/>
        </w:rPr>
        <w:t>Стилевые и цветовые решения в интерьере. Стиль как совокупность характерных признаков художественного оформления предметной среды.</w:t>
      </w:r>
    </w:p>
    <w:p w:rsidR="00F577E5" w:rsidRPr="00F577E5" w:rsidRDefault="00F577E5" w:rsidP="00F577E5">
      <w:pPr>
        <w:widowControl/>
        <w:suppressAutoHyphens/>
        <w:spacing w:after="200"/>
        <w:ind w:firstLine="426"/>
        <w:jc w:val="both"/>
        <w:rPr>
          <w:rFonts w:ascii="Times New Roman" w:eastAsia="SimSun" w:hAnsi="Times New Roman" w:cs="Times New Roman"/>
          <w:kern w:val="1"/>
          <w:lang w:eastAsia="hi-IN" w:bidi="hi-IN"/>
        </w:rPr>
      </w:pPr>
      <w:r w:rsidRPr="00F577E5">
        <w:rPr>
          <w:rFonts w:ascii="Times New Roman" w:eastAsia="SimSun" w:hAnsi="Times New Roman" w:cs="Times New Roman"/>
          <w:kern w:val="1"/>
          <w:lang w:eastAsia="hi-IN" w:bidi="hi-IN"/>
        </w:rPr>
        <w:t>Цветоведение. Расстановка мебели.</w:t>
      </w:r>
      <w:r w:rsidRPr="00F577E5">
        <w:rPr>
          <w:rFonts w:ascii="Times New Roman" w:eastAsia="SimSun" w:hAnsi="Times New Roman" w:cs="Times New Roman"/>
          <w:color w:val="auto"/>
          <w:kern w:val="1"/>
          <w:lang w:eastAsia="hi-IN" w:bidi="hi-IN"/>
        </w:rPr>
        <w:t xml:space="preserve"> Интерьер жилого помещения. </w:t>
      </w:r>
    </w:p>
    <w:p w:rsidR="00F577E5" w:rsidRPr="00F577E5" w:rsidRDefault="00F577E5" w:rsidP="00F577E5">
      <w:pPr>
        <w:widowControl/>
        <w:suppressAutoHyphens/>
        <w:ind w:firstLine="425"/>
        <w:jc w:val="both"/>
        <w:rPr>
          <w:rFonts w:ascii="Times New Roman" w:eastAsia="SimSun" w:hAnsi="Times New Roman" w:cs="Times New Roman"/>
          <w:kern w:val="1"/>
          <w:lang w:eastAsia="hi-IN" w:bidi="hi-IN"/>
        </w:rPr>
      </w:pPr>
      <w:r w:rsidRPr="00F577E5">
        <w:rPr>
          <w:rFonts w:ascii="Times New Roman" w:eastAsia="SimSun" w:hAnsi="Times New Roman" w:cs="Times New Roman"/>
          <w:color w:val="auto"/>
          <w:kern w:val="1"/>
          <w:lang w:eastAsia="hi-IN" w:bidi="hi-IN"/>
        </w:rPr>
        <w:t>Определение потребности в создании предметов для эстетического оформления жилых помещений. Дизайн-анализ  изделий. Определение потребностей в необходимых материалах  для создания предметов, украшающих интерьер жилых помещений. Анализ полученных знаний и умений для изготовления запланированного изделия. Выработка критериев, которым должно удовлетворять изделие. Разработка различных идей изготовления изделия для убранства жилого помещения. Выбор лучшей идеи и ее проработка. Отделка изделия. Планирование последовательности выполнения работ. Проведение самооценки учащимися и оценки потребителей изделия.</w:t>
      </w:r>
    </w:p>
    <w:p w:rsidR="00F577E5" w:rsidRPr="00F577E5" w:rsidRDefault="00F577E5" w:rsidP="00F577E5">
      <w:pPr>
        <w:widowControl/>
        <w:suppressAutoHyphens/>
        <w:ind w:firstLine="425"/>
        <w:jc w:val="both"/>
        <w:rPr>
          <w:rFonts w:ascii="Times New Roman" w:eastAsia="SimSun" w:hAnsi="Times New Roman" w:cs="Times New Roman"/>
          <w:kern w:val="1"/>
          <w:lang w:eastAsia="hi-IN" w:bidi="hi-IN"/>
        </w:rPr>
      </w:pPr>
      <w:r w:rsidRPr="00F577E5">
        <w:rPr>
          <w:rFonts w:ascii="Times New Roman" w:eastAsia="SimSun" w:hAnsi="Times New Roman" w:cs="Times New Roman"/>
          <w:kern w:val="1"/>
          <w:lang w:eastAsia="hi-IN" w:bidi="hi-IN"/>
        </w:rPr>
        <w:t xml:space="preserve">Экология жилища. </w:t>
      </w:r>
      <w:r w:rsidRPr="00F577E5">
        <w:rPr>
          <w:rFonts w:ascii="Times New Roman" w:eastAsia="SimSun" w:hAnsi="Times New Roman" w:cs="Times New Roman"/>
          <w:color w:val="auto"/>
          <w:kern w:val="1"/>
          <w:lang w:eastAsia="hi-IN" w:bidi="hi-IN"/>
        </w:rPr>
        <w:t xml:space="preserve">Оценка и регулирование микроклимата в доме. Современные приборы для поддержания температурного режима, влажности и состояния воздушной среды. Роль освещения в интерьере. </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Современные системы фильтрации воды. Современная бытовая техника и правила пользования ею.</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p>
    <w:p w:rsidR="00F577E5" w:rsidRPr="00F577E5" w:rsidRDefault="00F577E5" w:rsidP="00F577E5">
      <w:pPr>
        <w:widowControl/>
        <w:suppressAutoHyphens/>
        <w:ind w:right="61"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Семейная экономика. Бюджет семьи</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7 класс</w:t>
      </w:r>
    </w:p>
    <w:p w:rsidR="00F577E5" w:rsidRPr="00F577E5" w:rsidRDefault="00F577E5" w:rsidP="00F577E5">
      <w:pPr>
        <w:widowControl/>
        <w:suppressAutoHyphens/>
        <w:ind w:right="61"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Ознакомление с различными аспектами домашнего хозяйства, включая исследования по доходам и расходам семьи. Бюджет, доход, расход, баланс, ресурсы, потребительская корзина, прожиточный минимум. Источники  семейных доходов. Расходы семьи. Баланс доходов и расходов. Технология построения семейного бюджета. Рациональное отношение к семейным ресурсам. Построение вручную и на компьютере графика и диаграммы бюджета семьи. Технология совершения покупок. Потребительские качества товаров и услуг. Правила поведения при совершении покупки. Анализ качества и потребительских свойств товаров. Выбор способа совершения покупки. Изучение отдельных положений законодательства по правам потребителей. </w:t>
      </w:r>
    </w:p>
    <w:p w:rsidR="00F577E5" w:rsidRPr="00F577E5" w:rsidRDefault="00F577E5" w:rsidP="00F577E5">
      <w:pPr>
        <w:widowControl/>
        <w:shd w:val="clear" w:color="auto" w:fill="FFFFFF"/>
        <w:tabs>
          <w:tab w:val="left" w:pos="571"/>
        </w:tabs>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Способы защиты прав потребителей. </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Оценка возможностей предпринимательской деятельности для пополнения семейного бюджета. Представление домашнего хозяйства как субъекта рыночной экономики.</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Технологии ремонтно-отделочных работ</w:t>
      </w:r>
    </w:p>
    <w:p w:rsidR="00F577E5" w:rsidRPr="00F577E5" w:rsidRDefault="00F577E5" w:rsidP="00F577E5">
      <w:pPr>
        <w:widowControl/>
        <w:suppressAutoHyphens/>
        <w:ind w:right="61"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8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Ремонтно-отделочные работы по обновлению и совершенствованию  интерьера жилых помещений. Дизайнеры как профессиональные разработчики интерьера квартиры. Виды ремонтно-отделочных работ. Современные материалы, инструменты, оборудование. Совместная работа детей и родителей при ремонтно-отделочных работах. Малярные работы: окрашивание деревянных, металлических, бетонных и других поверхностей. Материалы для малярных работ: масляные краски, водоэмульсионные краски, лаки, эмали. </w:t>
      </w:r>
      <w:r w:rsidRPr="00F577E5">
        <w:rPr>
          <w:rFonts w:ascii="Times New Roman" w:eastAsia="SimSun" w:hAnsi="Times New Roman" w:cs="Times New Roman"/>
          <w:color w:val="auto"/>
          <w:kern w:val="1"/>
          <w:lang w:eastAsia="hi-IN" w:bidi="hi-IN"/>
        </w:rPr>
        <w:tab/>
        <w:t xml:space="preserve">Инструменты для малярных работ: малярные кисти, филеночные кисти, валики, линейки, распылители, шпатели и др. Правила безопасной работы с красками и другими малярными материалами. Материалы и инструменты для обойных работ. Обои: бумажные, велюровые, текстильные, стекловолокнистые, виниловые, фотообои, жидкие обои. Дополнение к обоям: филенка, бордюрные фризы. Технология обойных работ. Инструменты и приспособления для обойных работ. </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Ремонт окон и дверей, их утепление в зимний период. Пластиковые окна. </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Экологические проблемы, связанные с проведением ремонтно-отделочных работ. Правила безопасной работы при оклейке помещений обоями, при ремонте окон и дверей.</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Профессии художник-дизайнер, маляр, профессии, связанные с выполнением ремонтно-отделочных работ.</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Технология ремонта деталей систем водоснабжения и  канализации</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8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Простейшее сантехническое оборудование в доме. Общие сведения о системах водоснабжения и канализации. Основные элементы систем водоснабжения и канализации: санитарно-техническая арматура, водопроводные и канализационные трубы, шланги, соединительные детали, счетчики холодной и горячей воды, фильтры, раковины, ванны, душевые кабины, вентили, краны, смесители, сливной бачок. Системы горячего и холодного водоснабжения, канализации в доме. Утилизация сточных вод системы водоснабжения и канализации. Устройство водопроводных кранов и смесителей. Причины подтекания воды в водопроводных кранах и смесителях. Устранение простых неисправностей водопроводных кранов и смесителей.</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Инструменты и приспособления для выполнения санитарно-технических работ. Устройство водоразборных кранов и вентилей. Устранение простых неисправностей водопроводных кранов и смесителей. Соблюдение правил безопасного труда.</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Профессии, связанные с выполнением санитарно-технических работ, ремонтом деталей водоснабжения и канализации.</w:t>
      </w:r>
    </w:p>
    <w:p w:rsidR="00F577E5" w:rsidRPr="00F577E5" w:rsidRDefault="00F577E5" w:rsidP="00F577E5">
      <w:pPr>
        <w:widowControl/>
        <w:suppressAutoHyphens/>
        <w:ind w:right="61"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Достижение целей и решение задач обучения осуществляется при выполнении проектов. Например:</w:t>
      </w:r>
    </w:p>
    <w:p w:rsidR="00F577E5" w:rsidRPr="00F577E5" w:rsidRDefault="00F577E5" w:rsidP="00F577E5">
      <w:pPr>
        <w:widowControl/>
        <w:suppressAutoHyphens/>
        <w:ind w:right="61"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5 класс. Проектирование интерьера и декоративное оформление кухни.</w:t>
      </w:r>
    </w:p>
    <w:p w:rsidR="00F577E5" w:rsidRPr="00F577E5" w:rsidRDefault="00F577E5" w:rsidP="00F577E5">
      <w:pPr>
        <w:widowControl/>
        <w:suppressAutoHyphens/>
        <w:ind w:right="61"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6 класс. Проектирование интерьера и оформление детской комнаты или детского уголка.</w:t>
      </w:r>
    </w:p>
    <w:p w:rsidR="00F577E5" w:rsidRPr="00F577E5" w:rsidRDefault="00F577E5" w:rsidP="00F577E5">
      <w:pPr>
        <w:widowControl/>
        <w:suppressAutoHyphens/>
        <w:ind w:right="61"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7 класс. Бюджет семьи.</w:t>
      </w:r>
    </w:p>
    <w:p w:rsidR="00F577E5" w:rsidRPr="00F577E5" w:rsidRDefault="00F577E5" w:rsidP="00F577E5">
      <w:pPr>
        <w:widowControl/>
        <w:suppressAutoHyphens/>
        <w:ind w:right="61"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8 класс. Проектирование и выполнение некоторых видов ремонтно-отделочных работ; простейший ремонт элементов систем водоснабжения и канализации.</w:t>
      </w:r>
    </w:p>
    <w:p w:rsidR="00F577E5" w:rsidRPr="00F577E5" w:rsidRDefault="00F577E5" w:rsidP="00F577E5">
      <w:pPr>
        <w:widowControl/>
        <w:suppressAutoHyphens/>
        <w:ind w:right="61" w:firstLine="425"/>
        <w:jc w:val="both"/>
        <w:rPr>
          <w:rFonts w:ascii="Times New Roman" w:eastAsia="SimSun" w:hAnsi="Times New Roman" w:cs="Times New Roman"/>
          <w:i/>
          <w:color w:val="auto"/>
          <w:kern w:val="1"/>
          <w:lang w:eastAsia="hi-IN" w:bidi="hi-IN"/>
        </w:rPr>
      </w:pPr>
      <w:r w:rsidRPr="00F577E5">
        <w:rPr>
          <w:rFonts w:ascii="Times New Roman" w:eastAsia="SimSun" w:hAnsi="Times New Roman" w:cs="Times New Roman"/>
          <w:i/>
          <w:color w:val="auto"/>
          <w:kern w:val="1"/>
          <w:lang w:eastAsia="hi-IN" w:bidi="hi-IN"/>
        </w:rPr>
        <w:t>Упражнения и исследования</w:t>
      </w:r>
    </w:p>
    <w:p w:rsidR="00F577E5" w:rsidRPr="00F577E5" w:rsidRDefault="00F577E5" w:rsidP="00A10771">
      <w:pPr>
        <w:widowControl/>
        <w:numPr>
          <w:ilvl w:val="0"/>
          <w:numId w:val="224"/>
        </w:numPr>
        <w:tabs>
          <w:tab w:val="left" w:pos="709"/>
          <w:tab w:val="left" w:pos="993"/>
        </w:tabs>
        <w:suppressAutoHyphens/>
        <w:autoSpaceDE w:val="0"/>
        <w:autoSpaceDN w:val="0"/>
        <w:adjustRightInd w:val="0"/>
        <w:spacing w:after="200" w:line="276" w:lineRule="auto"/>
        <w:ind w:left="426" w:right="61"/>
        <w:contextualSpacing/>
        <w:jc w:val="both"/>
        <w:rPr>
          <w:rFonts w:ascii="Times New Roman" w:eastAsia="Times New Roman" w:hAnsi="Times New Roman" w:cs="Times New Roman"/>
          <w:spacing w:val="1"/>
          <w:szCs w:val="20"/>
          <w:lang w:bidi="ar-SA"/>
        </w:rPr>
      </w:pPr>
      <w:r w:rsidRPr="00F577E5">
        <w:rPr>
          <w:rFonts w:ascii="Times New Roman" w:eastAsia="Times New Roman" w:hAnsi="Times New Roman" w:cs="Times New Roman"/>
          <w:spacing w:val="1"/>
          <w:szCs w:val="20"/>
          <w:lang w:bidi="ar-SA"/>
        </w:rPr>
        <w:t>Распределение обязанностей в семье.</w:t>
      </w:r>
    </w:p>
    <w:p w:rsidR="00F577E5" w:rsidRPr="00F577E5" w:rsidRDefault="00F577E5" w:rsidP="00A10771">
      <w:pPr>
        <w:widowControl/>
        <w:numPr>
          <w:ilvl w:val="0"/>
          <w:numId w:val="224"/>
        </w:numPr>
        <w:tabs>
          <w:tab w:val="left" w:pos="709"/>
          <w:tab w:val="left" w:pos="993"/>
        </w:tabs>
        <w:suppressAutoHyphens/>
        <w:autoSpaceDE w:val="0"/>
        <w:autoSpaceDN w:val="0"/>
        <w:adjustRightInd w:val="0"/>
        <w:spacing w:after="200" w:line="276" w:lineRule="auto"/>
        <w:ind w:left="426" w:right="61"/>
        <w:contextualSpacing/>
        <w:jc w:val="both"/>
        <w:rPr>
          <w:rFonts w:ascii="Times New Roman" w:eastAsia="Times New Roman" w:hAnsi="Times New Roman" w:cs="Times New Roman"/>
          <w:spacing w:val="1"/>
          <w:szCs w:val="20"/>
          <w:lang w:bidi="ar-SA"/>
        </w:rPr>
      </w:pPr>
      <w:r w:rsidRPr="00F577E5">
        <w:rPr>
          <w:rFonts w:ascii="Times New Roman" w:eastAsia="Times New Roman" w:hAnsi="Times New Roman" w:cs="Times New Roman"/>
          <w:spacing w:val="1"/>
          <w:szCs w:val="20"/>
          <w:lang w:bidi="ar-SA"/>
        </w:rPr>
        <w:t>Сравнение доходов с прожиточным минимумом и потребительской корзиной.</w:t>
      </w:r>
    </w:p>
    <w:p w:rsidR="00F577E5" w:rsidRPr="00F577E5" w:rsidRDefault="00F577E5" w:rsidP="00A10771">
      <w:pPr>
        <w:widowControl/>
        <w:numPr>
          <w:ilvl w:val="0"/>
          <w:numId w:val="224"/>
        </w:numPr>
        <w:tabs>
          <w:tab w:val="left" w:pos="709"/>
          <w:tab w:val="left" w:pos="993"/>
        </w:tabs>
        <w:suppressAutoHyphens/>
        <w:autoSpaceDE w:val="0"/>
        <w:autoSpaceDN w:val="0"/>
        <w:adjustRightInd w:val="0"/>
        <w:spacing w:after="200" w:line="276" w:lineRule="auto"/>
        <w:ind w:left="426" w:right="61"/>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Ведение учёта доходов и расходов семьи.</w:t>
      </w:r>
    </w:p>
    <w:p w:rsidR="00F577E5" w:rsidRPr="00F577E5" w:rsidRDefault="00F577E5" w:rsidP="00A10771">
      <w:pPr>
        <w:widowControl/>
        <w:numPr>
          <w:ilvl w:val="0"/>
          <w:numId w:val="224"/>
        </w:numPr>
        <w:tabs>
          <w:tab w:val="left" w:pos="709"/>
          <w:tab w:val="left" w:pos="993"/>
        </w:tabs>
        <w:suppressAutoHyphens/>
        <w:autoSpaceDE w:val="0"/>
        <w:autoSpaceDN w:val="0"/>
        <w:adjustRightInd w:val="0"/>
        <w:spacing w:after="200" w:line="276" w:lineRule="auto"/>
        <w:ind w:left="426" w:right="61"/>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Народные обычаи и традиции.</w:t>
      </w:r>
    </w:p>
    <w:p w:rsidR="00F577E5" w:rsidRPr="00F577E5" w:rsidRDefault="00F577E5" w:rsidP="00A10771">
      <w:pPr>
        <w:widowControl/>
        <w:numPr>
          <w:ilvl w:val="0"/>
          <w:numId w:val="224"/>
        </w:numPr>
        <w:tabs>
          <w:tab w:val="left" w:pos="709"/>
          <w:tab w:val="left" w:pos="993"/>
        </w:tabs>
        <w:suppressAutoHyphens/>
        <w:autoSpaceDE w:val="0"/>
        <w:autoSpaceDN w:val="0"/>
        <w:adjustRightInd w:val="0"/>
        <w:spacing w:after="200" w:line="276" w:lineRule="auto"/>
        <w:ind w:left="426" w:right="61"/>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 xml:space="preserve">Использование графической документации для представления результатов исследований. </w:t>
      </w:r>
    </w:p>
    <w:p w:rsidR="00F577E5" w:rsidRPr="00F577E5" w:rsidRDefault="00F577E5" w:rsidP="00A10771">
      <w:pPr>
        <w:widowControl/>
        <w:numPr>
          <w:ilvl w:val="0"/>
          <w:numId w:val="224"/>
        </w:numPr>
        <w:tabs>
          <w:tab w:val="left" w:pos="709"/>
          <w:tab w:val="left" w:pos="993"/>
        </w:tabs>
        <w:suppressAutoHyphens/>
        <w:autoSpaceDE w:val="0"/>
        <w:autoSpaceDN w:val="0"/>
        <w:adjustRightInd w:val="0"/>
        <w:spacing w:after="200" w:line="276" w:lineRule="auto"/>
        <w:ind w:left="426" w:right="61"/>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Подбор материалов, инструментов и оборудования для выполнения конкретных работ в домашнем хозяйстве.</w:t>
      </w:r>
    </w:p>
    <w:p w:rsidR="00F577E5" w:rsidRPr="00F577E5" w:rsidRDefault="00F577E5" w:rsidP="00F577E5">
      <w:pPr>
        <w:tabs>
          <w:tab w:val="left" w:pos="709"/>
          <w:tab w:val="left" w:pos="993"/>
        </w:tabs>
        <w:autoSpaceDE w:val="0"/>
        <w:autoSpaceDN w:val="0"/>
        <w:adjustRightInd w:val="0"/>
        <w:ind w:left="426" w:right="61"/>
        <w:contextualSpacing/>
        <w:jc w:val="both"/>
        <w:rPr>
          <w:rFonts w:ascii="Times New Roman" w:eastAsia="Times New Roman" w:hAnsi="Times New Roman" w:cs="Times New Roman"/>
          <w:color w:val="auto"/>
          <w:szCs w:val="20"/>
          <w:lang w:bidi="ar-SA"/>
        </w:rPr>
      </w:pPr>
    </w:p>
    <w:p w:rsidR="00F577E5" w:rsidRPr="00F577E5" w:rsidRDefault="00F577E5" w:rsidP="00F577E5">
      <w:pPr>
        <w:autoSpaceDE w:val="0"/>
        <w:autoSpaceDN w:val="0"/>
        <w:adjustRightInd w:val="0"/>
        <w:ind w:left="502"/>
        <w:contextualSpacing/>
        <w:jc w:val="both"/>
        <w:rPr>
          <w:rFonts w:ascii="Times New Roman" w:eastAsia="Times New Roman" w:hAnsi="Times New Roman" w:cs="Times New Roman"/>
          <w:b/>
          <w:color w:val="auto"/>
          <w:szCs w:val="20"/>
          <w:lang w:bidi="ar-SA"/>
        </w:rPr>
      </w:pPr>
      <w:r w:rsidRPr="00F577E5">
        <w:rPr>
          <w:rFonts w:ascii="Times New Roman" w:eastAsia="Times New Roman" w:hAnsi="Times New Roman" w:cs="Times New Roman"/>
          <w:b/>
          <w:color w:val="auto"/>
          <w:szCs w:val="20"/>
          <w:lang w:bidi="ar-SA"/>
        </w:rPr>
        <w:t>Раздел 4.  Кулинария</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Интерьер кухни</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Требования, предъявляемые к современной кухне. Оборудование и посуда для кулинарных работ, правила ухода за ними. Виды оборудования современной кухни. Правила санитарии, гигиены и безопасной работы на кухне. Планировка кухни. Разделение кухни на рабочую и обеденную зоны. Использование современных материалов в отделке кухни. Декоративное оформление. Проектирование кухни на ПК.</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Физиология и гигиена питания</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Общие сведения о пище. Потребность человека в продуктах питания. Питательные вещества: углеводы, белки, жиры, витамины, минеральные вещества, вода. Способы хранения продуктов питания.</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Пищевая пирамида. Роль витаминов, минеральных веществ и воды в обмене веществ, их содержание в пищевых продуктах. Пищевые отравления. Правила, позволяющие их избежать. Первая помощь при отравлениях. Режим питания.</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Правила безопасной работы и личной гигиены при выполнении кулинарных работ.</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Общие сведения о гигиене питания. Питательные вещества: белки, жиры, углеводы, витамины, минеральные вещества, вода. Полноценное питание. Рекомендуемое суточное потребление белков, жиров и углеводов для детей и подростков.Понятие о микроорганизмах: полезное и вредное воздействие микроорганизмов на пищевые продукты.</w:t>
      </w:r>
    </w:p>
    <w:p w:rsidR="00F577E5" w:rsidRPr="00F577E5" w:rsidRDefault="00F577E5" w:rsidP="00F577E5">
      <w:pPr>
        <w:widowControl/>
        <w:suppressAutoHyphens/>
        <w:ind w:firstLine="425"/>
        <w:jc w:val="both"/>
        <w:rPr>
          <w:rFonts w:ascii="Times New Roman" w:eastAsia="SimSun" w:hAnsi="Times New Roman" w:cs="Times New Roman"/>
          <w:spacing w:val="-3"/>
          <w:kern w:val="1"/>
          <w:lang w:eastAsia="hi-IN" w:bidi="hi-IN"/>
        </w:rPr>
      </w:pPr>
      <w:r w:rsidRPr="00F577E5">
        <w:rPr>
          <w:rFonts w:ascii="Times New Roman" w:eastAsia="SimSun" w:hAnsi="Times New Roman" w:cs="Times New Roman"/>
          <w:color w:val="auto"/>
          <w:kern w:val="1"/>
          <w:lang w:eastAsia="hi-IN" w:bidi="hi-IN"/>
        </w:rPr>
        <w:t>Санитарно-гигиенические требования при приготовлении пищи. Соблюдение санитарных правил и правил личной гигиены при кулинарной обработке продуктов. Правила мытья посуды различными способами и с применением моющих и дезинфицирующих средств. Оказание первой помощи при ожогах, порезах и</w:t>
      </w:r>
      <w:r w:rsidRPr="00F577E5">
        <w:rPr>
          <w:rFonts w:ascii="Times New Roman" w:eastAsia="SimSun" w:hAnsi="Times New Roman" w:cs="Times New Roman"/>
          <w:spacing w:val="3"/>
          <w:kern w:val="1"/>
          <w:lang w:eastAsia="hi-IN" w:bidi="hi-IN"/>
        </w:rPr>
        <w:t xml:space="preserve"> пищевых отравлениях</w:t>
      </w:r>
      <w:r w:rsidRPr="00F577E5">
        <w:rPr>
          <w:rFonts w:ascii="Times New Roman" w:eastAsia="SimSun" w:hAnsi="Times New Roman" w:cs="Times New Roman"/>
          <w:spacing w:val="-3"/>
          <w:kern w:val="1"/>
          <w:lang w:eastAsia="hi-IN" w:bidi="hi-IN"/>
        </w:rPr>
        <w:t xml:space="preserve">. </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Технология обработки пищевых продуктов.</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Приготовление блюд</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Выбор меню для воскресного завтрака. Проектирование и изготовление бутербродов, горячих напитков, блюд из сырых и варёных овощей, яиц.</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Бутерброды. Инвентарь и посуда для приготовления бутербродов. Виды бутербродов: открытые, закрытые, канапе, тартинки. Особенности технологии приготовления разных видов бутербродов. Способы нарезки продуктов для бутербродов. Требования к качеству готовых бутербродов и срокам их хранения. </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Оформление части проекта по  приготовлению бутербродов для воскресного завтрака.</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Блюда из яиц. Значение яиц в питании человека. Способы определения доброкачественности яиц. Требования, предъявляемые к качеству блюд из яиц. Способы приготовления блюд из яиц: вареные яйца, яичница-глазунья, натуральный омлет.</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Оформление части проекта по приготовлению блюд из яиц к воскресному завтраку.</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Салаты. Понятие о пищевой ценности овощей. Санитарно-гигиенические требования к обработке продуктов для салатов. Рецепты приготовления полезных витаминных салатов. Приготовление салатов из свежих овощей. Приготовление блюд из варёных овощей. Влияние способов обработки на пищевую ценность продукта.</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Оформление части проекта по приготовлению салатов для воскресного завтрака.</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Горячие напитки. Инвентарь и посуда для приготовления чая, кофе, какао. Требования, предъявляемые к горячим напиткам. Приготовление чая. Приготовления кофе. Приготовление какао с молоком. Оказание первой помощи при ожогах. Технологическая карта приготовления воскресного завтрака. Правила безопасной работы и санитарно-гигиенические требования при работе с пищевыми продуктами.</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Сервировка стола к воскресному завтраку. Соблюдение правил этикета за столом.</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Значение молока и кисломолочных продуктов в питании человека. Способы определения качества молока. Условия хранения молока  кисломолочных продуктов. Ассортимент кисломолочных продуктов и творожных изделий. Кулинарные блюда из молока и молочных продуктов.</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Виды круп и макаронных изделий, применяемых в питании человека. Технология приготовления крупяных рассыпчатых, вязких и жидких каш. Жидкости, используемые для приготовления каш. Правила приготовления каши. Последовательность приготовления. Требования, предъявляемые к качеству блюд, приготовленных из круп. Виды макаронных изделий. Требования к качеству макаронных изделий. Правила приготовления блюд из макаронных изделий. Требования к качеству блюд.</w:t>
      </w:r>
    </w:p>
    <w:p w:rsidR="00F577E5" w:rsidRPr="00F577E5" w:rsidRDefault="00F577E5" w:rsidP="00F577E5">
      <w:pPr>
        <w:widowControl/>
        <w:suppressAutoHyphens/>
        <w:spacing w:after="200"/>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Пищевая ценность рыбы и нерыбных продуктов моря. Содержание в них белков, жиров, углеводов, витаминов. Признаки доброкачественности рыбы. Правила хранения рыбы и рыбной продукции в холодильнике. Механическая обработка рыбы. Правила безопасной работы при обработке рыбы. Требования к тепловой обработке рыбы. Виды тепловой обработки: варка, припускание, жарение, тушение, запекание. Технология приготовления блюд из рыбы и нерыбных продуктов моря. Подача готовых блюд. Требования к качеству готовых блюд. Маркировка консервов. </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Разработка меню ужина для семьи (общее количество пищи, калорийность, выбор продуктов). Обсуждение возможных рецептов блюд для ужина. Проработка лучшей идеи. План работы по выполнению проекта. Профессия повар.</w:t>
      </w:r>
    </w:p>
    <w:p w:rsidR="00F577E5" w:rsidRPr="00F577E5" w:rsidRDefault="00F577E5" w:rsidP="00F577E5">
      <w:pPr>
        <w:widowControl/>
        <w:shd w:val="clear" w:color="auto" w:fill="FFFFFF"/>
        <w:tabs>
          <w:tab w:val="left" w:pos="1493"/>
        </w:tabs>
        <w:suppressAutoHyphens/>
        <w:ind w:right="-14"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7 класс</w:t>
      </w:r>
    </w:p>
    <w:p w:rsidR="00F577E5" w:rsidRPr="00F577E5" w:rsidRDefault="00F577E5" w:rsidP="00F577E5">
      <w:pPr>
        <w:widowControl/>
        <w:suppressAutoHyphens/>
        <w:ind w:firstLine="425"/>
        <w:jc w:val="both"/>
        <w:rPr>
          <w:rFonts w:ascii="Times New Roman" w:eastAsia="SimSun" w:hAnsi="Times New Roman" w:cs="Times New Roman"/>
          <w:kern w:val="1"/>
          <w:lang w:eastAsia="hi-IN" w:bidi="hi-IN"/>
        </w:rPr>
      </w:pPr>
      <w:r w:rsidRPr="00F577E5">
        <w:rPr>
          <w:rFonts w:ascii="Times New Roman" w:eastAsia="SimSun" w:hAnsi="Times New Roman" w:cs="Times New Roman"/>
          <w:kern w:val="1"/>
          <w:lang w:eastAsia="hi-IN" w:bidi="hi-IN"/>
        </w:rPr>
        <w:t xml:space="preserve">Последовательность механической обработки при приготовлении нескольких блюд из различных продуктов. Организация труда. Полуфабрикаты. Способы хранения пищевых продуктов. </w:t>
      </w:r>
    </w:p>
    <w:p w:rsidR="00F577E5" w:rsidRPr="00F577E5" w:rsidRDefault="00F577E5" w:rsidP="00F577E5">
      <w:pPr>
        <w:widowControl/>
        <w:suppressAutoHyphens/>
        <w:ind w:firstLine="425"/>
        <w:jc w:val="both"/>
        <w:rPr>
          <w:rFonts w:ascii="Times New Roman" w:eastAsia="SimSun" w:hAnsi="Times New Roman" w:cs="Times New Roman"/>
          <w:kern w:val="1"/>
          <w:lang w:eastAsia="hi-IN" w:bidi="hi-IN"/>
        </w:rPr>
      </w:pPr>
      <w:r w:rsidRPr="00F577E5">
        <w:rPr>
          <w:rFonts w:ascii="Times New Roman" w:eastAsia="SimSun" w:hAnsi="Times New Roman" w:cs="Times New Roman"/>
          <w:kern w:val="1"/>
          <w:lang w:eastAsia="hi-IN" w:bidi="hi-IN"/>
        </w:rPr>
        <w:t>Закуски. Их приготовление и украшение. Физиологическое назначение холодных закуск, время подачи к столу. Столовая посуда для холодных закусок. Виды холодных закусок: блюда из яиц, салаты и винегреты, бутерброды, блюда из рыбы, блюда из консервированных овощей и грибов, блюда из мяса и мясных гастрономических продуктов.</w:t>
      </w:r>
    </w:p>
    <w:p w:rsidR="00F577E5" w:rsidRPr="00F577E5" w:rsidRDefault="00F577E5" w:rsidP="00F577E5">
      <w:pPr>
        <w:widowControl/>
        <w:suppressAutoHyphens/>
        <w:ind w:firstLine="425"/>
        <w:jc w:val="both"/>
        <w:rPr>
          <w:rFonts w:ascii="Times New Roman" w:eastAsia="SimSun" w:hAnsi="Times New Roman" w:cs="Times New Roman"/>
          <w:kern w:val="1"/>
          <w:lang w:eastAsia="hi-IN" w:bidi="hi-IN"/>
        </w:rPr>
      </w:pPr>
      <w:r w:rsidRPr="00F577E5">
        <w:rPr>
          <w:rFonts w:ascii="Times New Roman" w:eastAsia="SimSun" w:hAnsi="Times New Roman" w:cs="Times New Roman"/>
          <w:kern w:val="1"/>
          <w:lang w:eastAsia="hi-IN" w:bidi="hi-IN"/>
        </w:rPr>
        <w:t>Мясо и мясные продукты. Значение мясных продуктов в питании. Сроки хранения мяса и мясных продуктов в холодильнике. Признаки доброкачественности мяса и мясных продуктов. Механическая обработка мяса. Инвентарь и оборудование, применяемые при механической и тепловой обработке мяса. Подготовка мяса к тепловой обработке. Характеристика и использование порционных и мелкокусковых полуфабрикатов из говядины, баранины и свинины. Изделия из рубленного мяса. Правила безопасной работы при механической обработке мяса. Тепловая обработка мяса.  Требования к качеству готовых блюд из мяса. Подача к столу. Гарниры к мясным блюдам.</w:t>
      </w:r>
    </w:p>
    <w:p w:rsidR="00F577E5" w:rsidRPr="00F577E5" w:rsidRDefault="00F577E5" w:rsidP="00F577E5">
      <w:pPr>
        <w:widowControl/>
        <w:suppressAutoHyphens/>
        <w:ind w:firstLine="425"/>
        <w:jc w:val="both"/>
        <w:rPr>
          <w:rFonts w:ascii="Times New Roman" w:eastAsia="SimSun" w:hAnsi="Times New Roman" w:cs="Times New Roman"/>
          <w:kern w:val="1"/>
          <w:lang w:eastAsia="hi-IN" w:bidi="hi-IN"/>
        </w:rPr>
      </w:pPr>
      <w:r w:rsidRPr="00F577E5">
        <w:rPr>
          <w:rFonts w:ascii="Times New Roman" w:eastAsia="SimSun" w:hAnsi="Times New Roman" w:cs="Times New Roman"/>
          <w:kern w:val="1"/>
          <w:lang w:eastAsia="hi-IN" w:bidi="hi-IN"/>
        </w:rPr>
        <w:t>Виды домашней и сельскохозяйственной птицы и их кулинарное употребление. Способы определения качества мяса птицы. Схема разделки курицы (разрезания на части). Оборудование и инвентарь, применяемые при механической обработке птицы. Подготовка птицы к тепловой обработке. Виды тепловой обработки птицы. Технология приготовления блюд из птицы. Оформление готовых блюд и подача их к столу.</w:t>
      </w:r>
    </w:p>
    <w:p w:rsidR="00F577E5" w:rsidRPr="00F577E5" w:rsidRDefault="00F577E5" w:rsidP="00F577E5">
      <w:pPr>
        <w:widowControl/>
        <w:suppressAutoHyphens/>
        <w:ind w:firstLine="425"/>
        <w:jc w:val="both"/>
        <w:rPr>
          <w:rFonts w:ascii="Times New Roman" w:eastAsia="SimSun" w:hAnsi="Times New Roman" w:cs="Times New Roman"/>
          <w:kern w:val="1"/>
          <w:lang w:eastAsia="hi-IN" w:bidi="hi-IN"/>
        </w:rPr>
      </w:pPr>
      <w:r w:rsidRPr="00F577E5">
        <w:rPr>
          <w:rFonts w:ascii="Times New Roman" w:eastAsia="SimSun" w:hAnsi="Times New Roman" w:cs="Times New Roman"/>
          <w:kern w:val="1"/>
          <w:lang w:eastAsia="hi-IN" w:bidi="hi-IN"/>
        </w:rPr>
        <w:t>Значение супов в рационе питания. Супы на овощных отварах, на квасе и фруктовых отварах, на молоке и кисломолочных продуктах, на бульонах. Правила приготовления супов. Технология приготовления бульонов: рыбного, грибного, овощного.</w:t>
      </w:r>
    </w:p>
    <w:p w:rsidR="00F577E5" w:rsidRPr="00F577E5" w:rsidRDefault="00F577E5" w:rsidP="00F577E5">
      <w:pPr>
        <w:widowControl/>
        <w:suppressAutoHyphens/>
        <w:ind w:firstLine="425"/>
        <w:jc w:val="both"/>
        <w:rPr>
          <w:rFonts w:ascii="Times New Roman" w:eastAsia="SimSun" w:hAnsi="Times New Roman" w:cs="Times New Roman"/>
          <w:kern w:val="1"/>
          <w:lang w:eastAsia="hi-IN" w:bidi="hi-IN"/>
        </w:rPr>
      </w:pPr>
      <w:r w:rsidRPr="00F577E5">
        <w:rPr>
          <w:rFonts w:ascii="Times New Roman" w:eastAsia="SimSun" w:hAnsi="Times New Roman" w:cs="Times New Roman"/>
          <w:kern w:val="1"/>
          <w:lang w:eastAsia="hi-IN" w:bidi="hi-IN"/>
        </w:rPr>
        <w:t>Десерт как завершение обеда. Виды десерта: чай, кофе, компоты, кисели, фрукты, ягоды, фруктовые желе и муссы. Время подачи десерта.</w:t>
      </w:r>
    </w:p>
    <w:p w:rsidR="00F577E5" w:rsidRPr="00F577E5" w:rsidRDefault="00F577E5" w:rsidP="00F577E5">
      <w:pPr>
        <w:widowControl/>
        <w:suppressAutoHyphens/>
        <w:ind w:firstLine="425"/>
        <w:jc w:val="both"/>
        <w:rPr>
          <w:rFonts w:ascii="Times New Roman" w:eastAsia="SimSun" w:hAnsi="Times New Roman" w:cs="Times New Roman"/>
          <w:kern w:val="1"/>
          <w:lang w:eastAsia="hi-IN" w:bidi="hi-IN"/>
        </w:rPr>
      </w:pPr>
      <w:r w:rsidRPr="00F577E5">
        <w:rPr>
          <w:rFonts w:ascii="Times New Roman" w:eastAsia="SimSun" w:hAnsi="Times New Roman" w:cs="Times New Roman"/>
          <w:spacing w:val="2"/>
          <w:kern w:val="1"/>
          <w:lang w:eastAsia="hi-IN" w:bidi="hi-IN"/>
        </w:rPr>
        <w:t>Выявление пожеланий участников к меню обеда или исследование их вкусов. Формулировка задачи проекта. Выбор лучшей идеи приготовления обеда. План работы по приготовлению обеда. Организация рабочего места. Приготовление закусок, супов, вторых блюд и десерта. Последовательность приготовления обеда.</w:t>
      </w:r>
    </w:p>
    <w:p w:rsidR="00F577E5" w:rsidRPr="00F577E5" w:rsidRDefault="00F577E5" w:rsidP="00F577E5">
      <w:pPr>
        <w:widowControl/>
        <w:shd w:val="clear" w:color="auto" w:fill="FFFFFF"/>
        <w:tabs>
          <w:tab w:val="left" w:pos="1493"/>
        </w:tabs>
        <w:suppressAutoHyphens/>
        <w:ind w:right="-14" w:firstLine="425"/>
        <w:jc w:val="both"/>
        <w:rPr>
          <w:rFonts w:ascii="Times New Roman" w:eastAsia="SimSun" w:hAnsi="Times New Roman" w:cs="Times New Roman"/>
          <w:spacing w:val="2"/>
          <w:kern w:val="1"/>
          <w:lang w:eastAsia="hi-IN" w:bidi="hi-IN"/>
        </w:rPr>
      </w:pPr>
      <w:r w:rsidRPr="00F577E5">
        <w:rPr>
          <w:rFonts w:ascii="Times New Roman" w:eastAsia="SimSun" w:hAnsi="Times New Roman" w:cs="Times New Roman"/>
          <w:spacing w:val="2"/>
          <w:kern w:val="1"/>
          <w:lang w:eastAsia="hi-IN" w:bidi="hi-IN"/>
        </w:rPr>
        <w:t>Тема Сервировка стола и правила поведения за столом</w:t>
      </w:r>
    </w:p>
    <w:p w:rsidR="00F577E5" w:rsidRPr="00F577E5" w:rsidRDefault="00F577E5" w:rsidP="00F577E5">
      <w:pPr>
        <w:widowControl/>
        <w:shd w:val="clear" w:color="auto" w:fill="FFFFFF"/>
        <w:tabs>
          <w:tab w:val="left" w:pos="1493"/>
        </w:tabs>
        <w:suppressAutoHyphens/>
        <w:ind w:right="-14" w:firstLine="425"/>
        <w:jc w:val="both"/>
        <w:rPr>
          <w:rFonts w:ascii="Times New Roman" w:eastAsia="SimSun" w:hAnsi="Times New Roman" w:cs="Times New Roman"/>
          <w:b/>
          <w:spacing w:val="2"/>
          <w:kern w:val="1"/>
          <w:lang w:eastAsia="hi-IN" w:bidi="hi-IN"/>
        </w:rPr>
      </w:pPr>
      <w:r w:rsidRPr="00F577E5">
        <w:rPr>
          <w:rFonts w:ascii="Times New Roman" w:eastAsia="SimSun" w:hAnsi="Times New Roman" w:cs="Times New Roman"/>
          <w:b/>
          <w:spacing w:val="2"/>
          <w:kern w:val="1"/>
          <w:lang w:eastAsia="hi-IN" w:bidi="hi-IN"/>
        </w:rPr>
        <w:t>5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Сервировка стола к завтраку.</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Набор столового белья, приборов и посуды для завтрака. Способы складывания салфеток. </w:t>
      </w:r>
    </w:p>
    <w:p w:rsidR="00F577E5" w:rsidRPr="00F577E5" w:rsidRDefault="00F577E5" w:rsidP="00F577E5">
      <w:pPr>
        <w:widowControl/>
        <w:suppressAutoHyphens/>
        <w:ind w:firstLine="425"/>
        <w:jc w:val="both"/>
        <w:rPr>
          <w:rFonts w:ascii="Times New Roman" w:eastAsia="SimSun" w:hAnsi="Times New Roman" w:cs="Times New Roman"/>
          <w:spacing w:val="2"/>
          <w:kern w:val="1"/>
          <w:lang w:eastAsia="hi-IN" w:bidi="hi-IN"/>
        </w:rPr>
      </w:pPr>
      <w:r w:rsidRPr="00F577E5">
        <w:rPr>
          <w:rFonts w:ascii="Times New Roman" w:eastAsia="SimSun" w:hAnsi="Times New Roman" w:cs="Times New Roman"/>
          <w:spacing w:val="2"/>
          <w:kern w:val="1"/>
          <w:lang w:eastAsia="hi-IN" w:bidi="hi-IN"/>
        </w:rPr>
        <w:t xml:space="preserve">Правила подачи приготовленных блюд. </w:t>
      </w:r>
      <w:r w:rsidRPr="00F577E5">
        <w:rPr>
          <w:rFonts w:ascii="Times New Roman" w:eastAsia="SimSun" w:hAnsi="Times New Roman" w:cs="Times New Roman"/>
          <w:color w:val="auto"/>
          <w:kern w:val="1"/>
          <w:lang w:eastAsia="hi-IN" w:bidi="hi-IN"/>
        </w:rPr>
        <w:t>Соблюдение правил этикета за столом. Правила приглашения гостей. Разработка пригласительных билетов с помощью компьютера.</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Оборудование кухни. Посуда и инвентарь, используемые на кухне. Приготовление ужина для всей семьи. Дегустация готовых блюд. Сервировка стола к ужину. Правила подачи блюд.</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Правила хорошего тона за столом. </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Достижение целей и решение задач обучения осуществляется при выполнении проектов. Например:</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5 класс. Проектирование и изготовление блюд  из сырых и варёных овощей, блюд из яиц, бутербродов и горячих напитков. Воскресный завтрак для всей семьи. </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6 класс. Проектирование и изготовление блюд из молока, рыбы и нерыбных продуктов моря, из круп, бобовых, макаронных изделий и сладких блюд (десерт). Приготовление ужина.</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7 класс. Проектирование и изготовление блюд из варёного и жареного мяса. Обед для всей семьи. Праздничный обед. </w:t>
      </w:r>
    </w:p>
    <w:p w:rsidR="00F577E5" w:rsidRPr="00F577E5" w:rsidRDefault="00F577E5" w:rsidP="00F577E5">
      <w:pPr>
        <w:widowControl/>
        <w:suppressAutoHyphens/>
        <w:ind w:firstLine="426"/>
        <w:jc w:val="both"/>
        <w:rPr>
          <w:rFonts w:ascii="Times New Roman" w:eastAsia="SimSun" w:hAnsi="Times New Roman" w:cs="Times New Roman"/>
          <w:i/>
          <w:color w:val="auto"/>
          <w:kern w:val="1"/>
          <w:lang w:eastAsia="hi-IN" w:bidi="hi-IN"/>
        </w:rPr>
      </w:pPr>
      <w:r w:rsidRPr="00F577E5">
        <w:rPr>
          <w:rFonts w:ascii="Times New Roman" w:eastAsia="SimSun" w:hAnsi="Times New Roman" w:cs="Times New Roman"/>
          <w:i/>
          <w:color w:val="auto"/>
          <w:kern w:val="1"/>
          <w:lang w:eastAsia="hi-IN" w:bidi="hi-IN"/>
        </w:rPr>
        <w:t>Упражнения и исследования</w:t>
      </w:r>
    </w:p>
    <w:p w:rsidR="00F577E5" w:rsidRPr="00F577E5" w:rsidRDefault="00F577E5" w:rsidP="00A10771">
      <w:pPr>
        <w:widowControl/>
        <w:numPr>
          <w:ilvl w:val="0"/>
          <w:numId w:val="225"/>
        </w:numPr>
        <w:suppressAutoHyphens/>
        <w:autoSpaceDE w:val="0"/>
        <w:autoSpaceDN w:val="0"/>
        <w:adjustRightInd w:val="0"/>
        <w:spacing w:after="200" w:line="276" w:lineRule="auto"/>
        <w:ind w:firstLine="426"/>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Определение потребностей в приготовлении конкретных блюд.</w:t>
      </w:r>
    </w:p>
    <w:p w:rsidR="00F577E5" w:rsidRPr="00F577E5" w:rsidRDefault="00F577E5" w:rsidP="00A10771">
      <w:pPr>
        <w:widowControl/>
        <w:numPr>
          <w:ilvl w:val="0"/>
          <w:numId w:val="225"/>
        </w:numPr>
        <w:suppressAutoHyphens/>
        <w:autoSpaceDE w:val="0"/>
        <w:autoSpaceDN w:val="0"/>
        <w:adjustRightInd w:val="0"/>
        <w:spacing w:after="200" w:line="276" w:lineRule="auto"/>
        <w:ind w:firstLine="426"/>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Составление меню и разработка проекта по его реализации.</w:t>
      </w:r>
    </w:p>
    <w:p w:rsidR="00F577E5" w:rsidRPr="00F577E5" w:rsidRDefault="00F577E5" w:rsidP="00A10771">
      <w:pPr>
        <w:widowControl/>
        <w:numPr>
          <w:ilvl w:val="0"/>
          <w:numId w:val="225"/>
        </w:numPr>
        <w:suppressAutoHyphens/>
        <w:autoSpaceDE w:val="0"/>
        <w:autoSpaceDN w:val="0"/>
        <w:adjustRightInd w:val="0"/>
        <w:spacing w:after="200" w:line="276" w:lineRule="auto"/>
        <w:ind w:firstLine="426"/>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Составление технологической карты изготовления конкретного блюда.</w:t>
      </w:r>
    </w:p>
    <w:p w:rsidR="00F577E5" w:rsidRPr="00F577E5" w:rsidRDefault="00F577E5" w:rsidP="00A10771">
      <w:pPr>
        <w:widowControl/>
        <w:numPr>
          <w:ilvl w:val="0"/>
          <w:numId w:val="225"/>
        </w:numPr>
        <w:suppressAutoHyphens/>
        <w:autoSpaceDE w:val="0"/>
        <w:autoSpaceDN w:val="0"/>
        <w:adjustRightInd w:val="0"/>
        <w:spacing w:after="200" w:line="276" w:lineRule="auto"/>
        <w:ind w:firstLine="426"/>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Требования к качеству и оформлению готовых блюд.</w:t>
      </w:r>
    </w:p>
    <w:p w:rsidR="00F577E5" w:rsidRPr="00F577E5" w:rsidRDefault="00F577E5" w:rsidP="00A10771">
      <w:pPr>
        <w:widowControl/>
        <w:numPr>
          <w:ilvl w:val="0"/>
          <w:numId w:val="225"/>
        </w:numPr>
        <w:suppressAutoHyphens/>
        <w:autoSpaceDE w:val="0"/>
        <w:autoSpaceDN w:val="0"/>
        <w:adjustRightInd w:val="0"/>
        <w:spacing w:after="200" w:line="276" w:lineRule="auto"/>
        <w:ind w:firstLine="426"/>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Подача приготовленных блюд, определение их качества и анализ допущенных отклонений от запланированного.</w:t>
      </w:r>
    </w:p>
    <w:p w:rsidR="00F577E5" w:rsidRPr="00F577E5" w:rsidRDefault="00F577E5" w:rsidP="00A10771">
      <w:pPr>
        <w:widowControl/>
        <w:numPr>
          <w:ilvl w:val="0"/>
          <w:numId w:val="225"/>
        </w:numPr>
        <w:suppressAutoHyphens/>
        <w:autoSpaceDE w:val="0"/>
        <w:autoSpaceDN w:val="0"/>
        <w:adjustRightInd w:val="0"/>
        <w:spacing w:after="200" w:line="276" w:lineRule="auto"/>
        <w:ind w:firstLine="426"/>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Окончательная оценка проекта.</w:t>
      </w:r>
    </w:p>
    <w:p w:rsidR="00F577E5" w:rsidRPr="00F577E5" w:rsidRDefault="00F577E5" w:rsidP="00A10771">
      <w:pPr>
        <w:widowControl/>
        <w:numPr>
          <w:ilvl w:val="0"/>
          <w:numId w:val="225"/>
        </w:numPr>
        <w:suppressAutoHyphens/>
        <w:autoSpaceDE w:val="0"/>
        <w:autoSpaceDN w:val="0"/>
        <w:adjustRightInd w:val="0"/>
        <w:spacing w:after="200" w:line="276" w:lineRule="auto"/>
        <w:ind w:firstLine="426"/>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Анализ изделия пользователем.</w:t>
      </w:r>
    </w:p>
    <w:p w:rsidR="00F577E5" w:rsidRPr="00F577E5" w:rsidRDefault="00F577E5" w:rsidP="00A10771">
      <w:pPr>
        <w:widowControl/>
        <w:numPr>
          <w:ilvl w:val="0"/>
          <w:numId w:val="225"/>
        </w:numPr>
        <w:suppressAutoHyphens/>
        <w:autoSpaceDE w:val="0"/>
        <w:autoSpaceDN w:val="0"/>
        <w:adjustRightInd w:val="0"/>
        <w:spacing w:after="200" w:line="276" w:lineRule="auto"/>
        <w:ind w:firstLine="426"/>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Оценка материальных затрат.</w:t>
      </w:r>
    </w:p>
    <w:p w:rsidR="00F577E5" w:rsidRPr="00F577E5" w:rsidRDefault="00F577E5" w:rsidP="00A10771">
      <w:pPr>
        <w:widowControl/>
        <w:numPr>
          <w:ilvl w:val="0"/>
          <w:numId w:val="225"/>
        </w:numPr>
        <w:suppressAutoHyphens/>
        <w:autoSpaceDE w:val="0"/>
        <w:autoSpaceDN w:val="0"/>
        <w:adjustRightInd w:val="0"/>
        <w:spacing w:after="200" w:line="276" w:lineRule="auto"/>
        <w:ind w:firstLine="426"/>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Экологические проблемы при проектировании и приготовлении кулинарных изделий.</w:t>
      </w:r>
    </w:p>
    <w:p w:rsidR="00F577E5" w:rsidRPr="00F577E5" w:rsidRDefault="00F577E5" w:rsidP="00F577E5">
      <w:pPr>
        <w:autoSpaceDE w:val="0"/>
        <w:autoSpaceDN w:val="0"/>
        <w:adjustRightInd w:val="0"/>
        <w:ind w:left="426"/>
        <w:contextualSpacing/>
        <w:jc w:val="both"/>
        <w:rPr>
          <w:rFonts w:ascii="Times New Roman" w:eastAsia="Times New Roman" w:hAnsi="Times New Roman" w:cs="Times New Roman"/>
          <w:color w:val="auto"/>
          <w:szCs w:val="20"/>
          <w:lang w:bidi="ar-SA"/>
        </w:rPr>
      </w:pPr>
    </w:p>
    <w:p w:rsidR="00F577E5" w:rsidRPr="00F577E5" w:rsidRDefault="00F577E5" w:rsidP="00F577E5">
      <w:pPr>
        <w:widowControl/>
        <w:suppressAutoHyphens/>
        <w:ind w:firstLine="426"/>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Раздел 5. Создание изделий из текстильных материалов</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Свойства текстильных материалов</w:t>
      </w:r>
    </w:p>
    <w:p w:rsidR="00F577E5" w:rsidRPr="00F577E5" w:rsidRDefault="00F577E5" w:rsidP="00F577E5">
      <w:pPr>
        <w:widowControl/>
        <w:tabs>
          <w:tab w:val="left" w:pos="927"/>
        </w:tabs>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 xml:space="preserve">5 класс </w:t>
      </w:r>
    </w:p>
    <w:p w:rsidR="00F577E5" w:rsidRPr="00F577E5" w:rsidRDefault="00F577E5" w:rsidP="00F577E5">
      <w:pPr>
        <w:widowControl/>
        <w:tabs>
          <w:tab w:val="left" w:pos="927"/>
        </w:tabs>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Классификация текстильных волокон: натуральные (растительного и животного происхождения) и химические (искусственные и синтетические). Способы их получения. Виды тканей (хлопчатобумажные, льняные, шерстяные, шелковые, искусственные, синтетические) и их свойства. Признаки определения вида тканей по сырьевому составу. Изготовление нитей и тканей в условиях прядильного, ткацкого и отделочного современного производства и в домашних условиях. Основная и уточная нити в ткани. Ткацкие переплетения. Лицевая и изнаночная стороны ткани. Виды и свойства текстильных материалов из волокон растительного происхождения: хлопчатобумажных и льняных тканей, ниток, тесьмы, лент. Ручные стежки и строчки при работе с тканями.</w:t>
      </w:r>
    </w:p>
    <w:p w:rsidR="00F577E5" w:rsidRPr="00F577E5" w:rsidRDefault="00F577E5" w:rsidP="00F577E5">
      <w:pPr>
        <w:widowControl/>
        <w:tabs>
          <w:tab w:val="left" w:pos="927"/>
        </w:tabs>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Профессии оператор текстильного производства и ткач.</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Классификация текстильных химических волокон. Способы их получения. Виды и свойства искусственных и синтетических тканей. Виды нетканых материалов из химических волокон. Профессия оператор на производстве химических волокон</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Графика, черчение</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Понятие о чертеже и выкройке швейного изделия. Инструменты и приспособления для изготовления выкройки. Определение размеров швейного изделия. Эскизы и чертежи плечевых изделий. Технологические карты для изготовления плечевых изделий. Копирование готовой выкройки. Основные правила оформления чертежей.</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7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Основные правила оформление чертежей, технических рисунков, эскизов. Анализ формы предмета по чертежу. Схемы, технологические карты, комплексные чертежи и эскизы несложных деталей и сборочных единиц.</w:t>
      </w:r>
    </w:p>
    <w:p w:rsidR="00F577E5" w:rsidRPr="00F577E5" w:rsidRDefault="00F577E5" w:rsidP="00F577E5">
      <w:pPr>
        <w:widowControl/>
        <w:suppressAutoHyphens/>
        <w:ind w:right="-299"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Чертёж швейного изделия в масштабе 1:4 и в натуральную величину по</w:t>
      </w:r>
    </w:p>
    <w:p w:rsidR="00F577E5" w:rsidRPr="00F577E5" w:rsidRDefault="00F577E5" w:rsidP="00F577E5">
      <w:pPr>
        <w:widowControl/>
        <w:suppressAutoHyphens/>
        <w:ind w:right="-299"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своим меркам или заданным размерам. Копирование готовой выкройки. Рисунки, эскизы и чертежи поясного швейного изделия.</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Швейная машина</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tabs>
          <w:tab w:val="left" w:pos="927"/>
        </w:tabs>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Швейные машины: с ручным и с электрическим приводом. Основные узлы швейной машины. Организация рабочего места для выполнения швейных работ. Подготовка швейной машины к работе: намотка нижней нитки на шпульку, заправка верхней и нижней ниток, выведение нижней нитки наверх. Неполадки, связанные с неправильной заправкой ниток. Приёмы работы на швейной машине. Назначение и правила использования регулирующих механизмов: переключателя вида строчки, регулятор длины стежка, клавиши шитья назад. Безопасные приёмы труда при работе на швейной машине.</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5"/>
        <w:jc w:val="both"/>
        <w:rPr>
          <w:rFonts w:ascii="Times New Roman" w:eastAsia="SimSun" w:hAnsi="Times New Roman" w:cs="Times New Roman"/>
          <w:bCs/>
          <w:i/>
          <w:iCs/>
          <w:color w:val="auto"/>
          <w:kern w:val="1"/>
          <w:lang w:eastAsia="hi-IN" w:bidi="hi-IN"/>
        </w:rPr>
      </w:pPr>
      <w:r w:rsidRPr="00F577E5">
        <w:rPr>
          <w:rFonts w:ascii="Times New Roman" w:eastAsia="SimSun" w:hAnsi="Times New Roman" w:cs="Times New Roman"/>
          <w:color w:val="auto"/>
          <w:kern w:val="1"/>
          <w:lang w:eastAsia="hi-IN" w:bidi="hi-IN"/>
        </w:rPr>
        <w:t xml:space="preserve">Устройство швейной машинной иглы. Виды машинных игл. Установка машинной иглы. Неполадки, связанные с неправильной установкой машинной иглы, её поломкой. Замена машинной иглы. Неполадки, связанные с неправильным натяжением ниток. Дефекты машинной строчки: слабая и стянутая строчка. Назначение и правила использования регулятора натяжения верхней нитки. Приспособления к швейной машине для потайного подшивания и окантовывания среза. Обмётывание петель и пришивание пуговицы с помощью швейной машины. Уход за швейной машиной: чистка и смазка движущихся и вращающихся частей. </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Конструирование и моделирование швейных изделий</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Понятие о чертеже и выкройке швейного изделия. Инструменты и приспособления для изготовления выкройки. Определение размеров швейного  изделия Расположение конструктивных линий фигуры. Снятие мерок. Особенности построения выкроек передника, фартука-сарафана, топа, сумки-мешка. Понятие о моделировании швейных изделий. Художественное и техническое моделирование. Производство швейных изделий.Графика, черчение</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Отличия технического рисунка, эскиза и чертежа. Изображение изделий в увеличенном или уменьшенном виде. Масштаб. Чертёж, как условное изображение изделия, выполненное по определённым правилам с помощью чертежных инструментов. Линии чертежа: сплошная толстая основная, сплошная тонкая, штрихпунктирная, штрихпунктирная с двумя точками</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Понятие о плечевом швейном изделии. Одежда с цельнокроеным и втачным рукавом. Определение размеров фигуры человека. Снятие мерок  для изготовления плечевой одежды. Построение чертежа основы плечевого изделия. Понятие о моделировании швейных изделий. Моделирование плечевой одежды. Приёмы изготовления выкроек. Подготовка ткани к раскрою. Моделирование формы выреза горловины изделия. Моделирование плечевой одежды с застёжкой на пуговицах. Моделирование отрезной плечевой одежды. Приёмы изготовления выкроек дополнительных деталей изделия: подкройной обтачки горловины спинки, подкройной обтачки горловины переда, подборта. Подготовка выкройки к раскрою. Моделирование выкройки проектного изделия. Подготовка выкройки проектного изделия к раскрою. Разработка проекта и изготовление плечевого швейного изделия. Профессия художник по костюму, модельер-конструктор, художник-модельер.</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7 класс</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Понятие о поясной одежде. Виды поясной одежды. Конструкции юбок. Снятие мерок для изготовления поясной одежды. Построение чертежа прямой юбки или брюк для похода. Составление технологических карт. Приемы моделирования поясной одежды. Моделирование юбки с расширением книзу со складками. Моделирование юбки. Моделирование брюк для похода. Подготовка выкройки к раскрою. Получение выкройки швейного изделия из пакета готовых выкроек, журнала мод, с </w:t>
      </w:r>
      <w:r w:rsidRPr="00F577E5">
        <w:rPr>
          <w:rFonts w:ascii="Times New Roman" w:eastAsia="SimSun" w:hAnsi="Times New Roman" w:cs="Times New Roman"/>
          <w:color w:val="auto"/>
          <w:kern w:val="1"/>
          <w:lang w:val="en-US" w:eastAsia="hi-IN" w:bidi="hi-IN"/>
        </w:rPr>
        <w:t>CD</w:t>
      </w:r>
      <w:r w:rsidRPr="00F577E5">
        <w:rPr>
          <w:rFonts w:ascii="Times New Roman" w:eastAsia="SimSun" w:hAnsi="Times New Roman" w:cs="Times New Roman"/>
          <w:color w:val="auto"/>
          <w:kern w:val="1"/>
          <w:lang w:eastAsia="hi-IN" w:bidi="hi-IN"/>
        </w:rPr>
        <w:t>-диска и Интернета.</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Профессия художник по костюму и текстилю.</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Технология изготовления швейных изделий</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tabs>
          <w:tab w:val="left" w:pos="927"/>
        </w:tabs>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Подготовка ткани к раскрою. Раскладка выкроек на ткани с учетом направления долевой нити. Инструменты  и приспособления для раскроя. Обмеловка выкройки с учётом припуска на швы. Выкраивание деталей швейного изделия.</w:t>
      </w:r>
    </w:p>
    <w:p w:rsidR="00F577E5" w:rsidRPr="00F577E5" w:rsidRDefault="00F577E5" w:rsidP="00F577E5">
      <w:pPr>
        <w:widowControl/>
        <w:tabs>
          <w:tab w:val="left" w:pos="927"/>
        </w:tabs>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Понятие о стежке, строчке, шве. Инструменты и приспособления для ручных работ. Правила выполнения прямого стежка. Основные операции при ручных работах: предохранение срезов от осыпания, временное соединение деталей, временное закрепление подготовленного кроя. </w:t>
      </w:r>
    </w:p>
    <w:p w:rsidR="00F577E5" w:rsidRPr="00F577E5" w:rsidRDefault="00F577E5" w:rsidP="00F577E5">
      <w:pPr>
        <w:widowControl/>
        <w:tabs>
          <w:tab w:val="left" w:pos="927"/>
        </w:tabs>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Основные операции при машинной обработке изделия. Изготовление швейного изделия. Оборудование для влажно-тепловой обработки ткани. Основные операции при влажно-тепловой обработки ткани. Классификация машинных швов.Правила безопасной работы при изготовлении швейных изделий. Профессии закройщик и портной.</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Последовательность подготовки ткани к раскрою. Правила раскладки выкроек. Выкраивание деталей. Правила безопасной работы с иглами и булавками. Способы переноса линий выкройки на детали кроя с помощью прямых копировальных стежков. Основные операции при ручных работах: временное соединение мелкой детали с крупной; временное ниточное закрепление стачанных и вывернутых краев. Основные машинные операции: притачивание, обтачивание. Классификация машинных швов. Подготовка и проведение примерки плечевой одежды. Устранение дефектов после примерки. Профессия закройщик.</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7 класс</w:t>
      </w:r>
    </w:p>
    <w:p w:rsidR="00F577E5" w:rsidRPr="00F577E5" w:rsidRDefault="00F577E5" w:rsidP="00F577E5">
      <w:pPr>
        <w:widowControl/>
        <w:shd w:val="clear" w:color="auto" w:fill="FFFFFF"/>
        <w:tabs>
          <w:tab w:val="left" w:pos="720"/>
        </w:tabs>
        <w:suppressAutoHyphens/>
        <w:ind w:right="-11"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Краткая формулировка задачи проекта по изготовлению поясного изделия (юбки). Выбор фасона юбки в соответствии с потребностями пользователя. Выбор ткани для изготовления изделия. Расчёт ткани изделия. Декатирование ткани. Подготовка к раскрою. Раскладка выкройки на ткани. Раскрой ткани и подготовка деталей кроя к обработке. Обработка и соединение деталей кроя поясного изделия. Технологическая последовательность изготовления юбки. Изготовление поясного изделия в соответствии с запросом потребителя. Проведение примерки. Приёмы влажно-тепловой обработки. Правила безопасного труда. Возможные дефекты поясных изделий и способы их устранения. Самооценка учащимся выполнения проекта. Оценка изделия потребителем.</w:t>
      </w:r>
    </w:p>
    <w:p w:rsidR="00F577E5" w:rsidRPr="00F577E5" w:rsidRDefault="00F577E5" w:rsidP="00F577E5">
      <w:pPr>
        <w:widowControl/>
        <w:suppressAutoHyphens/>
        <w:ind w:firstLine="425"/>
        <w:jc w:val="both"/>
        <w:rPr>
          <w:rFonts w:ascii="Times New Roman" w:eastAsia="SimSun" w:hAnsi="Times New Roman" w:cs="Times New Roman"/>
          <w:i/>
          <w:color w:val="auto"/>
          <w:kern w:val="1"/>
          <w:lang w:eastAsia="hi-IN" w:bidi="hi-IN"/>
        </w:rPr>
      </w:pPr>
      <w:r w:rsidRPr="00F577E5">
        <w:rPr>
          <w:rFonts w:ascii="Times New Roman" w:eastAsia="SimSun" w:hAnsi="Times New Roman" w:cs="Times New Roman"/>
          <w:color w:val="auto"/>
          <w:kern w:val="1"/>
          <w:lang w:eastAsia="hi-IN" w:bidi="hi-IN"/>
        </w:rPr>
        <w:t>Достижение целей и решение задач обучения осуществляется при выполнении проектов. Например:</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5 класс. Проектирование и изготовление простых швейных изделий. Соединение деталей кроя изделий стачными и надстрочными швами. </w:t>
      </w:r>
      <w:r w:rsidRPr="00F577E5">
        <w:rPr>
          <w:rFonts w:ascii="Times New Roman" w:eastAsia="SimSun" w:hAnsi="Times New Roman" w:cs="Times New Roman"/>
          <w:color w:val="auto"/>
          <w:kern w:val="1"/>
          <w:u w:val="single"/>
          <w:lang w:eastAsia="hi-IN" w:bidi="hi-IN"/>
        </w:rPr>
        <w:t>Например</w:t>
      </w:r>
      <w:r w:rsidRPr="00F577E5">
        <w:rPr>
          <w:rFonts w:ascii="Times New Roman" w:eastAsia="SimSun" w:hAnsi="Times New Roman" w:cs="Times New Roman"/>
          <w:color w:val="auto"/>
          <w:kern w:val="1"/>
          <w:lang w:eastAsia="hi-IN" w:bidi="hi-IN"/>
        </w:rPr>
        <w:t xml:space="preserve">: прихватка, салфетка под горячую посуду, декоративная грелка на чайник и др. </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6 класс. Проектирование и изготовление плечевого швейного изделия с вышивкой, аппликацией, отделкой бисером и другими видами оформления, швейных изделий. </w:t>
      </w:r>
      <w:r w:rsidRPr="00F577E5">
        <w:rPr>
          <w:rFonts w:ascii="Times New Roman" w:eastAsia="SimSun" w:hAnsi="Times New Roman" w:cs="Times New Roman"/>
          <w:color w:val="auto"/>
          <w:kern w:val="1"/>
          <w:u w:val="single"/>
          <w:lang w:eastAsia="hi-IN" w:bidi="hi-IN"/>
        </w:rPr>
        <w:t>Например</w:t>
      </w:r>
      <w:r w:rsidRPr="00F577E5">
        <w:rPr>
          <w:rFonts w:ascii="Times New Roman" w:eastAsia="SimSun" w:hAnsi="Times New Roman" w:cs="Times New Roman"/>
          <w:color w:val="auto"/>
          <w:kern w:val="1"/>
          <w:lang w:eastAsia="hi-IN" w:bidi="hi-IN"/>
        </w:rPr>
        <w:t xml:space="preserve">: футболка, ночная сорочка, блузка с целенокраёным рукавом. </w:t>
      </w:r>
    </w:p>
    <w:p w:rsidR="00F577E5" w:rsidRPr="00F577E5" w:rsidRDefault="00F577E5" w:rsidP="00F577E5">
      <w:pPr>
        <w:widowControl/>
        <w:shd w:val="clear" w:color="auto" w:fill="FFFFFF"/>
        <w:tabs>
          <w:tab w:val="left" w:pos="1493"/>
        </w:tabs>
        <w:suppressAutoHyphens/>
        <w:ind w:right="-14"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7 класс. Проектирование и изготовление поясного швейного изделия. </w:t>
      </w:r>
      <w:r w:rsidRPr="00F577E5">
        <w:rPr>
          <w:rFonts w:ascii="Times New Roman" w:eastAsia="SimSun" w:hAnsi="Times New Roman" w:cs="Times New Roman"/>
          <w:color w:val="auto"/>
          <w:kern w:val="1"/>
          <w:u w:val="single"/>
          <w:lang w:eastAsia="hi-IN" w:bidi="hi-IN"/>
        </w:rPr>
        <w:t>Например</w:t>
      </w:r>
      <w:r w:rsidRPr="00F577E5">
        <w:rPr>
          <w:rFonts w:ascii="Times New Roman" w:eastAsia="SimSun" w:hAnsi="Times New Roman" w:cs="Times New Roman"/>
          <w:color w:val="auto"/>
          <w:kern w:val="1"/>
          <w:lang w:eastAsia="hi-IN" w:bidi="hi-IN"/>
        </w:rPr>
        <w:t>: юбка, брюки, жилет, шорты и др.</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i/>
          <w:color w:val="auto"/>
          <w:kern w:val="1"/>
          <w:lang w:eastAsia="hi-IN" w:bidi="hi-IN"/>
        </w:rPr>
        <w:t>Упражнения и исследования</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1. Краткая формулировка задачи проекта.</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2. Исследования по проектированию и изготовлению изделия.</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3. Составление плана выполнения проекта и технологической карты изготовления изделия.</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4. Подготовка швейной машины к работе.</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5. Выполнение машинных строчек на ткани по размеченным линиям.</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6. Оценка изделия в соответствии с заранее определенными критериями.</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7. Дизайн-анализ швейных изделий. Моделирование художественной отделки.</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8. Снятие мерок и запись результатов измерений.</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9. Расчеты конструкций по формулам.</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10. Расчёт количества ткани на запланированное изделие.</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11. Экономная раскладка выкроек на ткани и раскрой.</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12. Определение качества готового изделия в соответствии с разработанными критериями.</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 xml:space="preserve"> Технология обработки конструкционных материалов</w:t>
      </w:r>
      <w:r>
        <w:rPr>
          <w:rFonts w:ascii="Times New Roman" w:eastAsia="SimSun" w:hAnsi="Times New Roman" w:cs="Times New Roman"/>
          <w:b/>
          <w:color w:val="auto"/>
          <w:kern w:val="1"/>
          <w:lang w:eastAsia="hi-IN" w:bidi="hi-IN"/>
        </w:rPr>
        <w:t xml:space="preserve">(Филиал МБОУ Гимназия </w:t>
      </w:r>
      <w:r w:rsidR="0025023A">
        <w:rPr>
          <w:rFonts w:ascii="Times New Roman" w:eastAsia="SimSun" w:hAnsi="Times New Roman" w:cs="Times New Roman"/>
          <w:b/>
          <w:color w:val="auto"/>
          <w:kern w:val="1"/>
          <w:lang w:eastAsia="hi-IN" w:bidi="hi-IN"/>
        </w:rPr>
        <w:t>ООО с. Сафарово)</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 Технология обработки изделий из древесины</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color w:val="auto"/>
          <w:kern w:val="1"/>
          <w:lang w:bidi="hi-IN"/>
        </w:rPr>
        <w:t>Общие сведения о древесине. Виды древесины и пиломатериалов. Инструменты и приспособления для обработки древесины. Организация рабочего места. Определение потребностей в изделиях из древесины. Выявление необходимых знаний и умений для изготовления этих изделий. Профессии, связанные с обработкой древесины (столяр, плотник)</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color w:val="auto"/>
          <w:kern w:val="1"/>
          <w:lang w:bidi="hi-IN"/>
        </w:rPr>
        <w:t>Свойства древесины и её применение. Выбор объекта проектирования с учётом выявленных потребностей. Разработка идей реализации проекта. Разработка лучшей идеи с вариантами отделки. Планирование процесса изготовления изделия. Перечень операций и тренировочных упражнений, которые необходимо выполнить при изготовлении изделия Необходимые для этого знания и умения.</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7 класс</w:t>
      </w:r>
    </w:p>
    <w:p w:rsidR="00F577E5" w:rsidRPr="00F577E5" w:rsidRDefault="00F577E5" w:rsidP="00F577E5">
      <w:pPr>
        <w:widowControl/>
        <w:suppressAutoHyphens/>
        <w:spacing w:line="276" w:lineRule="auto"/>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Выявление потребностей людей в приспособлениях, облегчающих труд. Выявление потребности школьных мастерских в приспособлениях для временного закрепления деталей при сборке изделий, склеивании деталей и других подобных операциях.Экологичность производства и обработки древесины и древесных материалов и изготовления изделия.</w:t>
      </w:r>
    </w:p>
    <w:p w:rsidR="00F577E5" w:rsidRPr="00F577E5" w:rsidRDefault="00F577E5" w:rsidP="00F577E5">
      <w:pPr>
        <w:widowControl/>
        <w:suppressAutoHyphens/>
        <w:spacing w:line="276" w:lineRule="auto"/>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Профессии, связанные с обработкой древесины, изготовлением изделий из древесных материалов</w:t>
      </w:r>
    </w:p>
    <w:p w:rsidR="00F577E5" w:rsidRPr="00F577E5" w:rsidRDefault="00F577E5" w:rsidP="00F577E5">
      <w:pPr>
        <w:widowControl/>
        <w:suppressAutoHyphens/>
        <w:spacing w:line="276" w:lineRule="auto"/>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Тема.Технология обработки изделий из металла</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suppressAutoHyphens/>
        <w:spacing w:line="276" w:lineRule="auto"/>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color w:val="auto"/>
          <w:kern w:val="1"/>
          <w:lang w:bidi="hi-IN"/>
        </w:rPr>
        <w:t>Общие сведения о металлах. Оборудование, инструменты и приспособления для работы с металлом. Устройство слесарного и комбинированного верстаков. Инструменты и приспособления для работы с металлами. Правила безопасной работы при ручной обработке металла. Устройство и управление сверлильным станком. Правила безопасной работы на сверлильном станке.Изучение потребностей в изделиях из тонколистового металла. Упражнения по отработке умений и навыков обработки тонколистового металла, разметки заготовок, резания и опиливания. Соединение деталей из металла. Методы защиты металлов от влияния окружающей среды. Окраска деталей и изделий из металла. Правила безопасной работы с тонколистовым металлом.Изготовление изделия в соответствии с разработанным проектом.</w:t>
      </w:r>
    </w:p>
    <w:p w:rsidR="00F577E5" w:rsidRPr="00F577E5" w:rsidRDefault="00F577E5" w:rsidP="00F577E5">
      <w:pPr>
        <w:widowControl/>
        <w:suppressAutoHyphens/>
        <w:spacing w:line="276" w:lineRule="auto"/>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spacing w:line="276" w:lineRule="auto"/>
        <w:rPr>
          <w:rFonts w:ascii="Times New Roman" w:eastAsia="SimSun" w:hAnsi="Times New Roman" w:cs="Times New Roman"/>
          <w:color w:val="auto"/>
          <w:kern w:val="1"/>
          <w:lang w:bidi="hi-IN"/>
        </w:rPr>
      </w:pPr>
      <w:r w:rsidRPr="00F577E5">
        <w:rPr>
          <w:rFonts w:ascii="Times New Roman" w:eastAsia="SimSun" w:hAnsi="Times New Roman" w:cs="Times New Roman"/>
          <w:color w:val="auto"/>
          <w:kern w:val="1"/>
          <w:lang w:bidi="hi-IN"/>
        </w:rPr>
        <w:t>Выявление потребностей в изделиях из тонколистового металла. Выбор изделия для проекта. Определение наличия необходимых материалов, оборудования, инструментов, приспособлений. Свойства металлов и сплавов, их применение. Примеры применения сталей в зависимости от содержания углерода.</w:t>
      </w:r>
    </w:p>
    <w:p w:rsidR="00F577E5" w:rsidRPr="00F577E5" w:rsidRDefault="00F577E5" w:rsidP="00F577E5">
      <w:pPr>
        <w:widowControl/>
        <w:suppressAutoHyphens/>
        <w:spacing w:line="276" w:lineRule="auto"/>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color w:val="auto"/>
          <w:kern w:val="1"/>
          <w:lang w:bidi="hi-IN"/>
        </w:rPr>
        <w:t>Выявление знаний и умений, требуемых для изготовления изделий из металла. Краткая формулировка задачи проекта. Представление первоначальных идей по созданию выбранного изделия, их оценка. Проработка лучшей идеи создания изделия. Подбор инструментов и оборудования. Составление технологической карты. Овладение необходимыми методами изготовления изделия из металла.</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7 класс</w:t>
      </w:r>
    </w:p>
    <w:p w:rsidR="00F577E5" w:rsidRPr="00F577E5" w:rsidRDefault="00F577E5" w:rsidP="00F577E5">
      <w:pPr>
        <w:widowControl/>
        <w:suppressAutoHyphens/>
        <w:spacing w:line="276" w:lineRule="auto"/>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Классификация сталей. Термическая обработка сталей. Резьбовые соединения. Технология нарезания наружной и внутренней резьбы вручную. Визуальный и инструментальный контроль качества изделий.</w:t>
      </w:r>
    </w:p>
    <w:p w:rsidR="00F577E5" w:rsidRPr="00F577E5" w:rsidRDefault="00F577E5" w:rsidP="00F577E5">
      <w:pPr>
        <w:widowControl/>
        <w:suppressAutoHyphens/>
        <w:spacing w:line="276" w:lineRule="auto"/>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Контрольно-измерительные и разметочные инструменты.</w:t>
      </w:r>
    </w:p>
    <w:p w:rsidR="00F577E5" w:rsidRPr="00F577E5" w:rsidRDefault="00F577E5" w:rsidP="00F577E5">
      <w:pPr>
        <w:widowControl/>
        <w:suppressAutoHyphens/>
        <w:spacing w:line="276" w:lineRule="auto"/>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Свойства искусственных материалов.Профессии, связанные с обработкой металлов, термической обработкой материалов, обслуживанием, наладкой и ремонтом токарных и фрезерных станков</w:t>
      </w:r>
    </w:p>
    <w:p w:rsidR="00F577E5" w:rsidRPr="00F577E5" w:rsidRDefault="00F577E5" w:rsidP="00F577E5">
      <w:pPr>
        <w:tabs>
          <w:tab w:val="left" w:pos="851"/>
          <w:tab w:val="left" w:pos="993"/>
        </w:tabs>
        <w:autoSpaceDE w:val="0"/>
        <w:autoSpaceDN w:val="0"/>
        <w:adjustRightInd w:val="0"/>
        <w:ind w:left="567"/>
        <w:contextualSpacing/>
        <w:jc w:val="both"/>
        <w:rPr>
          <w:rFonts w:ascii="Times New Roman" w:eastAsia="Times New Roman" w:hAnsi="Times New Roman" w:cs="Times New Roman"/>
          <w:color w:val="auto"/>
          <w:szCs w:val="20"/>
          <w:lang w:bidi="ar-SA"/>
        </w:rPr>
      </w:pPr>
    </w:p>
    <w:p w:rsidR="00F577E5" w:rsidRPr="00F577E5" w:rsidRDefault="00F577E5" w:rsidP="00F577E5">
      <w:pPr>
        <w:widowControl/>
        <w:tabs>
          <w:tab w:val="left" w:pos="993"/>
        </w:tabs>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 xml:space="preserve">Электротехника </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Источники, приёмники и проводники электрического тока</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8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Источники, приёмники и проводники электрического тока. Представления об элементарных устройствах, выполняющих задачу по преобразованию энергии и передачи ее от предшествующего к последующему элементу. Влияние электротехнических и электронных приборов и устройств на здоровье человека. Пути экономии электроэнергии. Элементы автоматики в бытовых электротехнических устройствах. Датчики в системах автоматического контроля. Правила безопасной работы с электроустановками и при выполнении электромонтажных работ Профессии, связанные с производством, эксплуатацией и обслуживанием электротехнических установок.</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Электротехнические работы в жилых помещениях</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6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Устройство электропатрона, электрического выключателя, штепсельной вилки. Их основные детали. Неразборная штепсельная вилка. Материалы для корпуса электробытовой аппаратуры.</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Правила безопасной работы при выполнении электромонтажных работ. Ознакомление с возможными электротехническими работами в жилых помещениях. Знакомство с материалами (провода, шнуры,  изоляционные ленты, трубки и др.) и инструментами (кусачки, монтажный нож, круглогубцы,  плоскогубцы, отвёртки), используемыми для электротехнических работ в жилых помещениях. Их назначение. Общие требования, предъявляемые к электромонтажным инструментам. Организация рабочего места. Правила безопасной работы. Профессии, связанные с выполнением электромонтажных и наладочных работ.</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7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kern w:val="1"/>
          <w:lang w:eastAsia="hi-IN" w:bidi="hi-IN"/>
        </w:rPr>
        <w:t xml:space="preserve">Представление об элементарных устройствах, участвующих в преобразовании энергии и передаче её от предшествующего к последующему элементу. </w:t>
      </w:r>
      <w:r w:rsidRPr="00F577E5">
        <w:rPr>
          <w:rFonts w:ascii="Times New Roman" w:eastAsia="SimSun" w:hAnsi="Times New Roman" w:cs="Times New Roman"/>
          <w:color w:val="auto"/>
          <w:kern w:val="1"/>
          <w:lang w:eastAsia="hi-IN" w:bidi="hi-IN"/>
        </w:rPr>
        <w:t>Схема квартирной электропроводки. Работа счетчика  учета потребленной электроэнергии. Влияние электротехнических и электронных приборов на здоровье человека. Правила безопасной работы с электроустановками и при выполнении электромонтажных работ.</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Бытовые электроприборы</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5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Электроосветительные и электронагревательные приборы, их безопасная эксплуатация. Бытовые светильники. Различные виды ламп. Технические характеристики ламп накаливания и люминесцентных энергосберегающих ламп. Электробытовые приборы (электроплита, электрочайник, тостер, СВЧ-печь). Пути экономии электрической энергии в быту. Общие сведения о бытовых микроволновых печах, об их устройстве и о правилах эксплуатации. Общие сведения о принципе работы, видах и правилах эксплуатации бытовых холодильников и стиральных машин. Цифровые приборы. Правила безопасного пользования бытовыми электроприборами.</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8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Бытовые электроосветительные приборы. Электронагревательные приборы, предназначенные для обогрева помещения. Пути экономии электроэнергии в быту. Технические характеристики ламп накаливания и люминесцентных энергосберегающих ламп. Общие сведения об устройстве и правилах эксплуатации микроволновых печей, бытовых холодильниках и стиральных машин. Правила безопасного пользования бытовыми электроприборами. Профессии, связанные с обслуживанием и ремонтом  бытовых электроприборов.</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Достижение целей и решение задач обучения достигается посредством выполнения проектов. Например:</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b/>
          <w:color w:val="auto"/>
          <w:kern w:val="1"/>
          <w:lang w:eastAsia="hi-IN" w:bidi="hi-IN"/>
        </w:rPr>
        <w:t>8 класс.</w:t>
      </w:r>
      <w:r w:rsidRPr="00F577E5">
        <w:rPr>
          <w:rFonts w:ascii="Times New Roman" w:eastAsia="SimSun" w:hAnsi="Times New Roman" w:cs="Times New Roman"/>
          <w:color w:val="auto"/>
          <w:kern w:val="1"/>
          <w:lang w:eastAsia="hi-IN" w:bidi="hi-IN"/>
        </w:rPr>
        <w:t xml:space="preserve"> Рациональный набор бытовых электроприборов в жилом помещении; модель охранного устройства.</w:t>
      </w:r>
    </w:p>
    <w:p w:rsidR="00F577E5" w:rsidRPr="00F577E5" w:rsidRDefault="00F577E5" w:rsidP="00F577E5">
      <w:pPr>
        <w:widowControl/>
        <w:suppressAutoHyphens/>
        <w:ind w:right="-299" w:firstLine="425"/>
        <w:jc w:val="both"/>
        <w:rPr>
          <w:rFonts w:ascii="Times New Roman" w:eastAsia="SimSun" w:hAnsi="Times New Roman" w:cs="Times New Roman"/>
          <w:i/>
          <w:color w:val="auto"/>
          <w:kern w:val="1"/>
          <w:lang w:eastAsia="hi-IN" w:bidi="hi-IN"/>
        </w:rPr>
      </w:pPr>
      <w:r w:rsidRPr="00F577E5">
        <w:rPr>
          <w:rFonts w:ascii="Times New Roman" w:eastAsia="SimSun" w:hAnsi="Times New Roman" w:cs="Times New Roman"/>
          <w:i/>
          <w:color w:val="auto"/>
          <w:kern w:val="1"/>
          <w:lang w:eastAsia="hi-IN" w:bidi="hi-IN"/>
        </w:rPr>
        <w:t xml:space="preserve">Упражнения и исследования </w:t>
      </w:r>
    </w:p>
    <w:p w:rsidR="00F577E5" w:rsidRPr="00F577E5" w:rsidRDefault="00F577E5" w:rsidP="00F577E5">
      <w:pPr>
        <w:widowControl/>
        <w:suppressAutoHyphens/>
        <w:ind w:right="-299"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1. Последовательное  и параллельное соединение элементов электрической цепи.</w:t>
      </w:r>
    </w:p>
    <w:p w:rsidR="00F577E5" w:rsidRPr="00F577E5" w:rsidRDefault="00F577E5" w:rsidP="00F577E5">
      <w:pPr>
        <w:widowControl/>
        <w:suppressAutoHyphens/>
        <w:ind w:right="-299"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2. Чтение и составление электрических схем.</w:t>
      </w:r>
    </w:p>
    <w:p w:rsidR="00F577E5" w:rsidRPr="00F577E5" w:rsidRDefault="00F577E5" w:rsidP="00F577E5">
      <w:pPr>
        <w:widowControl/>
        <w:suppressAutoHyphens/>
        <w:ind w:right="-299"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3. Способы экономии электрической энергии.</w:t>
      </w:r>
    </w:p>
    <w:p w:rsidR="00F577E5" w:rsidRPr="00F577E5" w:rsidRDefault="00F577E5" w:rsidP="00F577E5">
      <w:pPr>
        <w:widowControl/>
        <w:suppressAutoHyphens/>
        <w:ind w:right="-299"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4. Контроль качества готовых изделий.</w:t>
      </w:r>
    </w:p>
    <w:p w:rsidR="00F577E5" w:rsidRPr="00F577E5" w:rsidRDefault="00F577E5" w:rsidP="00F577E5">
      <w:pPr>
        <w:widowControl/>
        <w:suppressAutoHyphens/>
        <w:ind w:right="-299" w:firstLine="425"/>
        <w:jc w:val="both"/>
        <w:rPr>
          <w:rFonts w:ascii="Times New Roman" w:eastAsia="SimSun" w:hAnsi="Times New Roman" w:cs="Times New Roman"/>
          <w:color w:val="auto"/>
          <w:kern w:val="1"/>
          <w:lang w:eastAsia="hi-IN" w:bidi="hi-IN"/>
        </w:rPr>
      </w:pPr>
    </w:p>
    <w:p w:rsidR="00F577E5" w:rsidRPr="00F577E5" w:rsidRDefault="00F577E5" w:rsidP="00F577E5">
      <w:pPr>
        <w:widowControl/>
        <w:suppressAutoHyphens/>
        <w:ind w:right="-299"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Раздел 8. Современное производство и профессиональное образование</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Основы предпринимательства</w:t>
      </w:r>
    </w:p>
    <w:p w:rsidR="00F577E5" w:rsidRPr="00F577E5" w:rsidRDefault="00F577E5" w:rsidP="00F577E5">
      <w:pPr>
        <w:widowControl/>
        <w:suppressAutoHyphens/>
        <w:ind w:firstLine="425"/>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8 класс</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Понятие рынка как системы отношений добровольного обмена между покупателем и продавцом. Понятие о предпринимательстве. Роль предпринимательства в рыночной экономике. Основные сферы предпринимательской деятельности: производство товаров и услуг, коммерция (торговля), финансы, посредничество, страхование. Физические и юридические лица. Правовое обеспечение предпринимательства. Государственная поддержка предпринимательства.</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Понятие о менеджменте и маркетинге в предпринимательстве. Этика и психология предпринимательства. Основные риски в предпринимательстве.</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Реклама. Имидж и фирменный стиль.</w:t>
      </w:r>
    </w:p>
    <w:p w:rsidR="00F577E5" w:rsidRPr="00F577E5" w:rsidRDefault="00F577E5" w:rsidP="00F577E5">
      <w:pPr>
        <w:widowControl/>
        <w:suppressAutoHyphens/>
        <w:ind w:firstLine="425"/>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Сферы современного производства и их составляющие</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8 класс</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Ознакомление с различными видами предприятий, предусмотренными Гражданским Кодексом Российской Федерации. Классификация предприятий по формам собственности (государственный, частный или смешанный сектор собственности). Государственные и муниципальные унитарные предприятия. Хозяйствующие товарищества и общества. Некоммерческие организации. Порядок оформления предприятия. Бизнес-план, основные источники информации для его составления. Производственный план. </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Производительность труда и способы ее повышения. Себестоимость продукции. Материальные затраты. Оплата труда. Налоги. Отчисления на социальные нужды. Прочие затраты. Приоритетные направления развития производства в конкретной местности. Понятия о профессии, специальности, квалификации и компетентности работника.</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Тема Пути получения профессионального образования</w:t>
      </w:r>
    </w:p>
    <w:p w:rsidR="00F577E5" w:rsidRPr="00F577E5" w:rsidRDefault="00F577E5" w:rsidP="00F577E5">
      <w:pPr>
        <w:widowControl/>
        <w:suppressAutoHyphens/>
        <w:ind w:firstLine="426"/>
        <w:jc w:val="both"/>
        <w:rPr>
          <w:rFonts w:ascii="Times New Roman" w:eastAsia="SimSun" w:hAnsi="Times New Roman" w:cs="Times New Roman"/>
          <w:b/>
          <w:color w:val="auto"/>
          <w:kern w:val="1"/>
          <w:lang w:eastAsia="hi-IN" w:bidi="hi-IN"/>
        </w:rPr>
      </w:pPr>
      <w:r w:rsidRPr="00F577E5">
        <w:rPr>
          <w:rFonts w:ascii="Times New Roman" w:eastAsia="SimSun" w:hAnsi="Times New Roman" w:cs="Times New Roman"/>
          <w:b/>
          <w:color w:val="auto"/>
          <w:kern w:val="1"/>
          <w:lang w:eastAsia="hi-IN" w:bidi="hi-IN"/>
        </w:rPr>
        <w:t>8 класс</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Ознакомление со сферами профессиональной деятельности человека: «человек-человек», «человек-техника», «человек-природа», «человек–знаковая система», «человек–художественный образ». Проектирование профессионального плана и его коррекция с учетом интересов, склонностей, способностей учащихся, требований, предъявляемых профессией к человеку  и состоянием рынка труда. Здоровье и выбор пути профессионального образования.</w:t>
      </w:r>
    </w:p>
    <w:p w:rsidR="00F577E5" w:rsidRPr="00F577E5" w:rsidRDefault="00F577E5" w:rsidP="00F577E5">
      <w:pPr>
        <w:widowControl/>
        <w:suppressAutoHyphens/>
        <w:ind w:firstLine="426"/>
        <w:jc w:val="both"/>
        <w:rPr>
          <w:rFonts w:ascii="Times New Roman" w:eastAsia="SimSun" w:hAnsi="Times New Roman" w:cs="Times New Roman"/>
          <w:color w:val="auto"/>
          <w:kern w:val="1"/>
          <w:lang w:eastAsia="hi-IN" w:bidi="hi-IN"/>
        </w:rPr>
      </w:pPr>
      <w:r w:rsidRPr="00F577E5">
        <w:rPr>
          <w:rFonts w:ascii="Times New Roman" w:eastAsia="SimSun" w:hAnsi="Times New Roman" w:cs="Times New Roman"/>
          <w:color w:val="auto"/>
          <w:kern w:val="1"/>
          <w:lang w:eastAsia="hi-IN" w:bidi="hi-IN"/>
        </w:rPr>
        <w:t xml:space="preserve">Достижение целей и решение задач обучения осуществляется при выполнении проектов. Например:Я выбираю сферу будущей деятельности, «Бизнес-плана для школьной компании (фирмы)», «Собственное дело», «Моя профессиональная карьера». </w:t>
      </w:r>
    </w:p>
    <w:p w:rsidR="00F577E5" w:rsidRPr="00F577E5" w:rsidRDefault="00F577E5" w:rsidP="00F577E5">
      <w:pPr>
        <w:autoSpaceDE w:val="0"/>
        <w:autoSpaceDN w:val="0"/>
        <w:adjustRightInd w:val="0"/>
        <w:ind w:firstLine="426"/>
        <w:contextualSpacing/>
        <w:jc w:val="both"/>
        <w:rPr>
          <w:rFonts w:ascii="Times New Roman" w:eastAsia="Times New Roman" w:hAnsi="Times New Roman" w:cs="Times New Roman"/>
          <w:color w:val="auto"/>
          <w:lang w:bidi="ar-SA"/>
        </w:rPr>
      </w:pPr>
      <w:r w:rsidRPr="00F577E5">
        <w:rPr>
          <w:rFonts w:ascii="Times New Roman" w:eastAsia="Times New Roman" w:hAnsi="Times New Roman" w:cs="Times New Roman"/>
          <w:i/>
          <w:color w:val="auto"/>
          <w:lang w:bidi="ar-SA"/>
        </w:rPr>
        <w:t xml:space="preserve">Упражнения и исследования </w:t>
      </w:r>
    </w:p>
    <w:p w:rsidR="00F577E5" w:rsidRPr="00F577E5" w:rsidRDefault="00F577E5" w:rsidP="00A10771">
      <w:pPr>
        <w:widowControl/>
        <w:numPr>
          <w:ilvl w:val="0"/>
          <w:numId w:val="226"/>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Определение форм хозяйственной деятельности предприятия.</w:t>
      </w:r>
    </w:p>
    <w:p w:rsidR="00F577E5" w:rsidRPr="00F577E5" w:rsidRDefault="00F577E5" w:rsidP="00A10771">
      <w:pPr>
        <w:widowControl/>
        <w:numPr>
          <w:ilvl w:val="0"/>
          <w:numId w:val="226"/>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Цели и задачи разделения труда.</w:t>
      </w:r>
    </w:p>
    <w:p w:rsidR="00F577E5" w:rsidRPr="00F577E5" w:rsidRDefault="00F577E5" w:rsidP="00A10771">
      <w:pPr>
        <w:widowControl/>
        <w:numPr>
          <w:ilvl w:val="0"/>
          <w:numId w:val="226"/>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Способы повышения производительности труда.</w:t>
      </w:r>
    </w:p>
    <w:p w:rsidR="00F577E5" w:rsidRPr="00F577E5" w:rsidRDefault="00F577E5" w:rsidP="00A10771">
      <w:pPr>
        <w:widowControl/>
        <w:numPr>
          <w:ilvl w:val="0"/>
          <w:numId w:val="226"/>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Определение себестоимости изделия.</w:t>
      </w:r>
    </w:p>
    <w:p w:rsidR="00F577E5" w:rsidRPr="00F577E5" w:rsidRDefault="00F577E5" w:rsidP="00A10771">
      <w:pPr>
        <w:widowControl/>
        <w:numPr>
          <w:ilvl w:val="0"/>
          <w:numId w:val="226"/>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Исследование потребностей регионального рынка труда.</w:t>
      </w:r>
    </w:p>
    <w:p w:rsidR="00F577E5" w:rsidRPr="00F577E5" w:rsidRDefault="00F577E5" w:rsidP="00A10771">
      <w:pPr>
        <w:widowControl/>
        <w:numPr>
          <w:ilvl w:val="0"/>
          <w:numId w:val="226"/>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Основные источники предпринимательских идей.</w:t>
      </w:r>
    </w:p>
    <w:p w:rsidR="00F577E5" w:rsidRPr="00F577E5" w:rsidRDefault="00F577E5" w:rsidP="00A10771">
      <w:pPr>
        <w:widowControl/>
        <w:numPr>
          <w:ilvl w:val="0"/>
          <w:numId w:val="226"/>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Способы проявления коммуникативных способностей.</w:t>
      </w:r>
    </w:p>
    <w:p w:rsidR="00F577E5" w:rsidRPr="00F577E5" w:rsidRDefault="00F577E5" w:rsidP="00A10771">
      <w:pPr>
        <w:widowControl/>
        <w:numPr>
          <w:ilvl w:val="0"/>
          <w:numId w:val="226"/>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Выявление склонностей, интересов и намерений в профессиональном выборе.</w:t>
      </w:r>
    </w:p>
    <w:p w:rsidR="00F577E5" w:rsidRPr="00F577E5" w:rsidRDefault="00F577E5" w:rsidP="00A10771">
      <w:pPr>
        <w:widowControl/>
        <w:numPr>
          <w:ilvl w:val="0"/>
          <w:numId w:val="226"/>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Поиск информации о региональных учреждениях профессионального образования.</w:t>
      </w:r>
    </w:p>
    <w:p w:rsidR="00F577E5" w:rsidRPr="00F577E5" w:rsidRDefault="00F577E5" w:rsidP="00A10771">
      <w:pPr>
        <w:widowControl/>
        <w:numPr>
          <w:ilvl w:val="0"/>
          <w:numId w:val="226"/>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Определение путей получения профессии.</w:t>
      </w:r>
    </w:p>
    <w:p w:rsidR="00F577E5" w:rsidRPr="00F577E5" w:rsidRDefault="00F577E5" w:rsidP="00A10771">
      <w:pPr>
        <w:widowControl/>
        <w:numPr>
          <w:ilvl w:val="0"/>
          <w:numId w:val="226"/>
        </w:numPr>
        <w:suppressAutoHyphens/>
        <w:autoSpaceDE w:val="0"/>
        <w:autoSpaceDN w:val="0"/>
        <w:adjustRightInd w:val="0"/>
        <w:spacing w:after="200" w:line="276" w:lineRule="auto"/>
        <w:contextualSpacing/>
        <w:jc w:val="both"/>
        <w:rPr>
          <w:rFonts w:ascii="Times New Roman" w:eastAsia="Times New Roman" w:hAnsi="Times New Roman" w:cs="Times New Roman"/>
          <w:color w:val="auto"/>
          <w:szCs w:val="20"/>
          <w:lang w:bidi="ar-SA"/>
        </w:rPr>
      </w:pPr>
      <w:r w:rsidRPr="00F577E5">
        <w:rPr>
          <w:rFonts w:ascii="Times New Roman" w:eastAsia="Times New Roman" w:hAnsi="Times New Roman" w:cs="Times New Roman"/>
          <w:color w:val="auto"/>
          <w:szCs w:val="20"/>
          <w:lang w:bidi="ar-SA"/>
        </w:rPr>
        <w:t>Сопоставление своих возможностей с требованиями профессии.</w:t>
      </w:r>
    </w:p>
    <w:p w:rsidR="00F577E5" w:rsidRPr="00F577E5" w:rsidRDefault="00F577E5" w:rsidP="00F577E5">
      <w:pPr>
        <w:widowControl/>
        <w:suppressAutoHyphens/>
        <w:jc w:val="center"/>
        <w:rPr>
          <w:rFonts w:ascii="Times New Roman" w:eastAsia="SimSun" w:hAnsi="Times New Roman" w:cs="Times New Roman"/>
          <w:b/>
          <w:color w:val="auto"/>
          <w:kern w:val="1"/>
          <w:lang w:eastAsia="hi-IN" w:bidi="hi-IN"/>
        </w:rPr>
      </w:pPr>
    </w:p>
    <w:p w:rsidR="00F577E5" w:rsidRPr="00F577E5" w:rsidRDefault="00F577E5" w:rsidP="00F577E5">
      <w:pPr>
        <w:widowControl/>
        <w:suppressAutoHyphens/>
        <w:jc w:val="center"/>
        <w:rPr>
          <w:rFonts w:ascii="Times New Roman" w:eastAsia="SimSun" w:hAnsi="Times New Roman" w:cs="Times New Roman"/>
          <w:b/>
          <w:color w:val="auto"/>
          <w:kern w:val="1"/>
          <w:lang w:eastAsia="hi-IN" w:bidi="hi-IN"/>
        </w:rPr>
      </w:pPr>
    </w:p>
    <w:p w:rsidR="00143CE4" w:rsidRPr="003A730E" w:rsidRDefault="00143CE4" w:rsidP="003A730E">
      <w:pPr>
        <w:widowControl/>
        <w:spacing w:after="200"/>
        <w:rPr>
          <w:rFonts w:ascii="Times New Roman" w:eastAsia="Times New Roman" w:hAnsi="Times New Roman" w:cs="Times New Roman"/>
          <w:lang w:bidi="ar-SA"/>
        </w:rPr>
      </w:pPr>
    </w:p>
    <w:p w:rsidR="00691A6E" w:rsidRDefault="00AF22F4" w:rsidP="003A730E">
      <w:pPr>
        <w:widowControl/>
        <w:spacing w:after="200"/>
        <w:rPr>
          <w:rFonts w:ascii="Times New Roman" w:eastAsia="Times New Roman" w:hAnsi="Times New Roman" w:cs="Times New Roman"/>
          <w:b/>
          <w:lang w:bidi="ar-SA"/>
        </w:rPr>
      </w:pPr>
      <w:r>
        <w:rPr>
          <w:rFonts w:ascii="Times New Roman" w:eastAsia="Times New Roman" w:hAnsi="Times New Roman" w:cs="Times New Roman"/>
          <w:b/>
          <w:lang w:bidi="ar-SA"/>
        </w:rPr>
        <w:t>2.2.20</w:t>
      </w:r>
      <w:r w:rsidR="003A730E" w:rsidRPr="00A4587D">
        <w:rPr>
          <w:rFonts w:ascii="Times New Roman" w:eastAsia="Times New Roman" w:hAnsi="Times New Roman" w:cs="Times New Roman"/>
          <w:b/>
          <w:lang w:bidi="ar-SA"/>
        </w:rPr>
        <w:t>.</w:t>
      </w:r>
      <w:r w:rsidR="00A4587D">
        <w:rPr>
          <w:rFonts w:ascii="Times New Roman" w:eastAsia="Times New Roman" w:hAnsi="Times New Roman" w:cs="Times New Roman"/>
          <w:b/>
          <w:lang w:bidi="ar-SA"/>
        </w:rPr>
        <w:t xml:space="preserve"> Физическая культура </w:t>
      </w:r>
    </w:p>
    <w:p w:rsidR="00AF22F4" w:rsidRDefault="00AF22F4" w:rsidP="003A730E">
      <w:pPr>
        <w:widowControl/>
        <w:spacing w:after="200"/>
        <w:rPr>
          <w:rFonts w:ascii="Times New Roman" w:eastAsia="Times New Roman" w:hAnsi="Times New Roman" w:cs="Times New Roman"/>
          <w:b/>
          <w:lang w:bidi="ar-SA"/>
        </w:rPr>
      </w:pPr>
      <w:r>
        <w:rPr>
          <w:rFonts w:ascii="Times New Roman" w:eastAsia="Times New Roman" w:hAnsi="Times New Roman" w:cs="Times New Roman"/>
          <w:b/>
          <w:lang w:bidi="ar-SA"/>
        </w:rPr>
        <w:t>5-7</w:t>
      </w:r>
    </w:p>
    <w:tbl>
      <w:tblPr>
        <w:tblW w:w="87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790"/>
      </w:tblGrid>
      <w:tr w:rsidR="00A4587D" w:rsidRPr="00A4587D" w:rsidTr="00A96ED5">
        <w:trPr>
          <w:trHeight w:val="697"/>
        </w:trPr>
        <w:tc>
          <w:tcPr>
            <w:tcW w:w="8790" w:type="dxa"/>
            <w:tcBorders>
              <w:right w:val="single" w:sz="4" w:space="0" w:color="auto"/>
            </w:tcBorders>
          </w:tcPr>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Calibri" w:hAnsi="Times New Roman" w:cs="Times New Roman"/>
                <w:color w:val="auto"/>
                <w:lang w:eastAsia="en-US"/>
              </w:rPr>
              <w:t>Выполнение нормативов Всероссийского физкультурно-спортивного комплекса «Готов к труду и обороне» (ГТО).</w:t>
            </w:r>
          </w:p>
        </w:tc>
      </w:tr>
      <w:tr w:rsidR="00A4587D" w:rsidRPr="00A4587D" w:rsidTr="00A96ED5">
        <w:trPr>
          <w:trHeight w:val="697"/>
        </w:trPr>
        <w:tc>
          <w:tcPr>
            <w:tcW w:w="8790" w:type="dxa"/>
            <w:tcBorders>
              <w:right w:val="single" w:sz="4" w:space="0" w:color="auto"/>
            </w:tcBorders>
          </w:tcPr>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Times New Roman" w:hAnsi="Times New Roman" w:cs="Times New Roman"/>
                <w:color w:val="auto"/>
                <w:lang w:eastAsia="en-US" w:bidi="ar-SA"/>
              </w:rPr>
              <w:t>Роль физической культуры и спорта в формировании здорового образа жизни, профилактике вредных привычек. Оздоровительные системы физического воспитания и спортивная подготовка.</w:t>
            </w:r>
          </w:p>
        </w:tc>
      </w:tr>
      <w:tr w:rsidR="00A4587D" w:rsidRPr="00A4587D" w:rsidTr="00A96ED5">
        <w:trPr>
          <w:trHeight w:val="697"/>
        </w:trPr>
        <w:tc>
          <w:tcPr>
            <w:tcW w:w="8790" w:type="dxa"/>
            <w:tcBorders>
              <w:right w:val="single" w:sz="4" w:space="0" w:color="auto"/>
            </w:tcBorders>
          </w:tcPr>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Times New Roman" w:hAnsi="Times New Roman" w:cs="Times New Roman"/>
                <w:color w:val="auto"/>
                <w:lang w:eastAsia="en-US" w:bidi="ar-SA"/>
              </w:rPr>
              <w:t>Олимпийские игры древности и современности. Достижения отечественных и зарубежных спортсменов на олимпийских играх. Основные этапы развития физической культуры в России</w:t>
            </w:r>
          </w:p>
        </w:tc>
      </w:tr>
      <w:tr w:rsidR="00A4587D" w:rsidRPr="00A4587D" w:rsidTr="00A96ED5">
        <w:trPr>
          <w:trHeight w:val="697"/>
        </w:trPr>
        <w:tc>
          <w:tcPr>
            <w:tcW w:w="8790" w:type="dxa"/>
            <w:tcBorders>
              <w:right w:val="single" w:sz="4" w:space="0" w:color="auto"/>
            </w:tcBorders>
          </w:tcPr>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Times New Roman" w:hAnsi="Times New Roman" w:cs="Times New Roman"/>
                <w:color w:val="auto"/>
                <w:lang w:eastAsia="en-US" w:bidi="ar-SA"/>
              </w:rPr>
              <w:t>Двигательные действия, физические качества, физическая нагрузка. Контроль за индивидуальным физическим развитием и физической подготовленностью, техникой выполнения упражнений, соблюдением режимов физической нагрузки.</w:t>
            </w:r>
          </w:p>
        </w:tc>
      </w:tr>
      <w:tr w:rsidR="00A4587D" w:rsidRPr="00A4587D" w:rsidTr="00A96ED5">
        <w:trPr>
          <w:trHeight w:val="697"/>
        </w:trPr>
        <w:tc>
          <w:tcPr>
            <w:tcW w:w="8790" w:type="dxa"/>
            <w:tcBorders>
              <w:right w:val="single" w:sz="4" w:space="0" w:color="auto"/>
            </w:tcBorders>
            <w:vAlign w:val="center"/>
          </w:tcPr>
          <w:p w:rsidR="00A4587D" w:rsidRPr="00A4587D" w:rsidRDefault="00A4587D" w:rsidP="00A4587D">
            <w:pPr>
              <w:autoSpaceDE w:val="0"/>
              <w:autoSpaceDN w:val="0"/>
              <w:adjustRightInd w:val="0"/>
              <w:jc w:val="both"/>
              <w:rPr>
                <w:rFonts w:ascii="Times New Roman" w:eastAsia="Times New Roman" w:hAnsi="Times New Roman" w:cs="Times New Roman"/>
                <w:color w:val="auto"/>
                <w:lang w:eastAsia="en-US" w:bidi="ar-SA"/>
              </w:rPr>
            </w:pPr>
            <w:r w:rsidRPr="00A4587D">
              <w:rPr>
                <w:rFonts w:ascii="Times New Roman" w:eastAsia="Times New Roman" w:hAnsi="Times New Roman" w:cs="Times New Roman"/>
                <w:color w:val="auto"/>
                <w:lang w:eastAsia="en-US" w:bidi="ar-SA"/>
              </w:rPr>
              <w:t>Правила поведения и техники безопасности при выполнении физических упражнений.</w:t>
            </w:r>
          </w:p>
        </w:tc>
      </w:tr>
      <w:tr w:rsidR="00A4587D" w:rsidRPr="00A4587D" w:rsidTr="00A96ED5">
        <w:trPr>
          <w:trHeight w:val="697"/>
        </w:trPr>
        <w:tc>
          <w:tcPr>
            <w:tcW w:w="8790" w:type="dxa"/>
            <w:tcBorders>
              <w:right w:val="single" w:sz="4" w:space="0" w:color="auto"/>
            </w:tcBorders>
            <w:vAlign w:val="center"/>
          </w:tcPr>
          <w:p w:rsidR="00A4587D" w:rsidRPr="00A4587D" w:rsidRDefault="00A4587D" w:rsidP="00A4587D">
            <w:pPr>
              <w:autoSpaceDE w:val="0"/>
              <w:autoSpaceDN w:val="0"/>
              <w:adjustRightInd w:val="0"/>
              <w:jc w:val="both"/>
              <w:rPr>
                <w:rFonts w:ascii="Times New Roman" w:eastAsia="Times New Roman" w:hAnsi="Times New Roman" w:cs="Times New Roman"/>
                <w:color w:val="auto"/>
                <w:lang w:eastAsia="en-US" w:bidi="ar-SA"/>
              </w:rPr>
            </w:pPr>
            <w:r w:rsidRPr="00A4587D">
              <w:rPr>
                <w:rFonts w:ascii="Times New Roman" w:eastAsia="Times New Roman" w:hAnsi="Times New Roman" w:cs="Times New Roman"/>
                <w:color w:val="auto"/>
                <w:lang w:eastAsia="en-US" w:bidi="ar-SA"/>
              </w:rPr>
              <w:t xml:space="preserve">Нормы этического общения и коллективного взаимодействия в игровой и соревновательной деятельности. </w:t>
            </w:r>
          </w:p>
          <w:p w:rsidR="00A4587D" w:rsidRPr="00A4587D" w:rsidRDefault="00A4587D" w:rsidP="00A4587D">
            <w:pPr>
              <w:autoSpaceDE w:val="0"/>
              <w:autoSpaceDN w:val="0"/>
              <w:adjustRightInd w:val="0"/>
              <w:jc w:val="both"/>
              <w:rPr>
                <w:rFonts w:ascii="Times New Roman" w:eastAsia="Times New Roman" w:hAnsi="Times New Roman" w:cs="Times New Roman"/>
                <w:color w:val="auto"/>
                <w:lang w:eastAsia="en-US" w:bidi="ar-SA"/>
              </w:rPr>
            </w:pPr>
            <w:r w:rsidRPr="00A4587D">
              <w:rPr>
                <w:rFonts w:ascii="Times New Roman" w:eastAsia="Times New Roman" w:hAnsi="Times New Roman" w:cs="Times New Roman"/>
                <w:color w:val="auto"/>
                <w:lang w:eastAsia="en-US" w:bidi="ar-SA"/>
              </w:rPr>
              <w:t>Упражнения и комплексы из современных оздоровительных систем физического воспитания, адаптивной физической культуры.</w:t>
            </w:r>
          </w:p>
        </w:tc>
      </w:tr>
      <w:tr w:rsidR="00A4587D" w:rsidRPr="00A4587D" w:rsidTr="00A96ED5">
        <w:trPr>
          <w:trHeight w:val="697"/>
        </w:trPr>
        <w:tc>
          <w:tcPr>
            <w:tcW w:w="8790" w:type="dxa"/>
            <w:tcBorders>
              <w:right w:val="single" w:sz="4" w:space="0" w:color="auto"/>
            </w:tcBorders>
            <w:vAlign w:val="center"/>
          </w:tcPr>
          <w:p w:rsidR="00A4587D" w:rsidRPr="00A4587D" w:rsidRDefault="00A4587D" w:rsidP="00A4587D">
            <w:pPr>
              <w:autoSpaceDE w:val="0"/>
              <w:autoSpaceDN w:val="0"/>
              <w:adjustRightInd w:val="0"/>
              <w:ind w:firstLine="34"/>
              <w:rPr>
                <w:rFonts w:ascii="Times New Roman" w:eastAsia="Times New Roman" w:hAnsi="Times New Roman" w:cs="Times New Roman"/>
                <w:color w:val="auto"/>
                <w:lang w:eastAsia="en-US" w:bidi="ar-SA"/>
              </w:rPr>
            </w:pPr>
            <w:r w:rsidRPr="00A4587D">
              <w:rPr>
                <w:rFonts w:ascii="Times New Roman" w:eastAsia="Times New Roman" w:hAnsi="Times New Roman" w:cs="Times New Roman"/>
                <w:color w:val="auto"/>
                <w:lang w:eastAsia="en-US" w:bidi="ar-SA"/>
              </w:rPr>
              <w:t>Основы туристской подготовки.</w:t>
            </w:r>
          </w:p>
          <w:p w:rsidR="00A4587D" w:rsidRPr="00A4587D" w:rsidRDefault="00A4587D" w:rsidP="00A4587D">
            <w:pPr>
              <w:autoSpaceDE w:val="0"/>
              <w:autoSpaceDN w:val="0"/>
              <w:adjustRightInd w:val="0"/>
              <w:ind w:firstLine="34"/>
              <w:rPr>
                <w:rFonts w:ascii="Times New Roman" w:eastAsia="Times New Roman" w:hAnsi="Times New Roman" w:cs="Times New Roman"/>
                <w:color w:val="auto"/>
                <w:lang w:eastAsia="en-US" w:bidi="ar-SA"/>
              </w:rPr>
            </w:pPr>
            <w:r w:rsidRPr="00A4587D">
              <w:rPr>
                <w:rFonts w:ascii="Times New Roman" w:eastAsia="Times New Roman" w:hAnsi="Times New Roman" w:cs="Times New Roman"/>
                <w:color w:val="auto"/>
                <w:lang w:eastAsia="en-US" w:bidi="ar-SA"/>
              </w:rPr>
              <w:t>Способы закаливания организма, простейшие приемы самомассажа</w:t>
            </w:r>
          </w:p>
        </w:tc>
      </w:tr>
      <w:tr w:rsidR="00A4587D" w:rsidRPr="00A4587D" w:rsidTr="00A96ED5">
        <w:trPr>
          <w:trHeight w:val="697"/>
        </w:trPr>
        <w:tc>
          <w:tcPr>
            <w:tcW w:w="8790" w:type="dxa"/>
            <w:tcBorders>
              <w:right w:val="single" w:sz="4" w:space="0" w:color="auto"/>
            </w:tcBorders>
          </w:tcPr>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Times New Roman" w:hAnsi="Times New Roman" w:cs="Times New Roman"/>
                <w:color w:val="auto"/>
                <w:lang w:eastAsia="en-US" w:bidi="ar-SA"/>
              </w:rPr>
              <w:t>Подвижные игры (В том числе национальные подвижные игры)</w:t>
            </w:r>
          </w:p>
        </w:tc>
      </w:tr>
      <w:tr w:rsidR="00A4587D" w:rsidRPr="00A4587D" w:rsidTr="00A96ED5">
        <w:trPr>
          <w:trHeight w:val="617"/>
        </w:trPr>
        <w:tc>
          <w:tcPr>
            <w:tcW w:w="8790" w:type="dxa"/>
            <w:tcBorders>
              <w:right w:val="single" w:sz="4" w:space="0" w:color="auto"/>
            </w:tcBorders>
          </w:tcPr>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Calibri" w:hAnsi="Times New Roman" w:cs="Times New Roman"/>
                <w:color w:val="auto"/>
                <w:lang w:eastAsia="en-US" w:bidi="ar-SA"/>
              </w:rPr>
              <w:t>Легкая атлетика</w:t>
            </w:r>
          </w:p>
        </w:tc>
      </w:tr>
      <w:tr w:rsidR="00A4587D" w:rsidRPr="00A4587D" w:rsidTr="00A96ED5">
        <w:trPr>
          <w:trHeight w:val="569"/>
        </w:trPr>
        <w:tc>
          <w:tcPr>
            <w:tcW w:w="8790" w:type="dxa"/>
            <w:tcBorders>
              <w:right w:val="single" w:sz="4" w:space="0" w:color="auto"/>
            </w:tcBorders>
          </w:tcPr>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Calibri" w:hAnsi="Times New Roman" w:cs="Times New Roman"/>
                <w:color w:val="auto"/>
                <w:lang w:eastAsia="en-US" w:bidi="ar-SA"/>
              </w:rPr>
              <w:t>Баскетбол. Правила Игры.</w:t>
            </w:r>
          </w:p>
        </w:tc>
      </w:tr>
      <w:tr w:rsidR="00A4587D" w:rsidRPr="00A4587D" w:rsidTr="00A96ED5">
        <w:trPr>
          <w:trHeight w:val="549"/>
        </w:trPr>
        <w:tc>
          <w:tcPr>
            <w:tcW w:w="8790" w:type="dxa"/>
            <w:tcBorders>
              <w:bottom w:val="single" w:sz="4" w:space="0" w:color="auto"/>
              <w:right w:val="single" w:sz="4" w:space="0" w:color="auto"/>
            </w:tcBorders>
          </w:tcPr>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Calibri" w:hAnsi="Times New Roman" w:cs="Times New Roman"/>
                <w:color w:val="auto"/>
                <w:lang w:eastAsia="en-US" w:bidi="ar-SA"/>
              </w:rPr>
              <w:t>Гимнастика</w:t>
            </w:r>
          </w:p>
          <w:p w:rsidR="00A4587D" w:rsidRPr="00A4587D" w:rsidRDefault="00A4587D" w:rsidP="00A4587D">
            <w:pPr>
              <w:autoSpaceDE w:val="0"/>
              <w:autoSpaceDN w:val="0"/>
              <w:adjustRightInd w:val="0"/>
              <w:ind w:firstLine="540"/>
              <w:jc w:val="both"/>
              <w:rPr>
                <w:rFonts w:ascii="Times New Roman" w:eastAsia="Calibri" w:hAnsi="Times New Roman" w:cs="Times New Roman"/>
                <w:color w:val="auto"/>
                <w:lang w:eastAsia="en-US" w:bidi="ar-SA"/>
              </w:rPr>
            </w:pPr>
          </w:p>
        </w:tc>
      </w:tr>
      <w:tr w:rsidR="00A4587D" w:rsidRPr="00A4587D" w:rsidTr="00A96ED5">
        <w:trPr>
          <w:trHeight w:val="1131"/>
        </w:trPr>
        <w:tc>
          <w:tcPr>
            <w:tcW w:w="8790" w:type="dxa"/>
            <w:tcBorders>
              <w:top w:val="single" w:sz="4" w:space="0" w:color="auto"/>
              <w:right w:val="single" w:sz="4" w:space="0" w:color="auto"/>
            </w:tcBorders>
          </w:tcPr>
          <w:p w:rsidR="00A4587D" w:rsidRPr="00A4587D" w:rsidRDefault="00A4587D" w:rsidP="00A4587D">
            <w:pPr>
              <w:autoSpaceDE w:val="0"/>
              <w:autoSpaceDN w:val="0"/>
              <w:adjustRightInd w:val="0"/>
              <w:ind w:firstLine="540"/>
              <w:jc w:val="both"/>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Комплексы утренней и дыхательной гимнастики, гимнастики для глаз, физкультпауз (физкультминуток), элементы релаксации и аутотренинга.)</w:t>
            </w:r>
          </w:p>
          <w:p w:rsidR="00A4587D" w:rsidRPr="00A4587D" w:rsidRDefault="00A4587D" w:rsidP="00A4587D">
            <w:pPr>
              <w:autoSpaceDE w:val="0"/>
              <w:autoSpaceDN w:val="0"/>
              <w:adjustRightInd w:val="0"/>
              <w:ind w:firstLine="540"/>
              <w:jc w:val="both"/>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Комплексы упражнений для профилактики нарушений опорно-двигательного аппарата, регулирования массы тела и формирования телосложения.</w:t>
            </w:r>
          </w:p>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Times New Roman" w:hAnsi="Times New Roman" w:cs="Times New Roman"/>
                <w:color w:val="auto"/>
                <w:lang w:bidi="ar-SA"/>
              </w:rPr>
              <w:t xml:space="preserve">         Комплексы упражнений для развития основных физических качеств, функциональных возможностей сердечно-сосудистой и дыхательной систем.</w:t>
            </w:r>
          </w:p>
        </w:tc>
      </w:tr>
      <w:tr w:rsidR="00A4587D" w:rsidRPr="00A4587D" w:rsidTr="00A96ED5">
        <w:trPr>
          <w:trHeight w:val="697"/>
        </w:trPr>
        <w:tc>
          <w:tcPr>
            <w:tcW w:w="8790" w:type="dxa"/>
            <w:tcBorders>
              <w:right w:val="single" w:sz="4" w:space="0" w:color="auto"/>
            </w:tcBorders>
          </w:tcPr>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Calibri" w:hAnsi="Times New Roman" w:cs="Times New Roman"/>
                <w:color w:val="auto"/>
                <w:lang w:eastAsia="en-US" w:bidi="ar-SA"/>
              </w:rPr>
              <w:t>Лыжная подготовка</w:t>
            </w:r>
          </w:p>
        </w:tc>
      </w:tr>
      <w:tr w:rsidR="00A4587D" w:rsidRPr="00A4587D" w:rsidTr="00A96ED5">
        <w:trPr>
          <w:trHeight w:val="697"/>
        </w:trPr>
        <w:tc>
          <w:tcPr>
            <w:tcW w:w="8790" w:type="dxa"/>
            <w:tcBorders>
              <w:right w:val="single" w:sz="4" w:space="0" w:color="auto"/>
            </w:tcBorders>
          </w:tcPr>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Calibri" w:hAnsi="Times New Roman" w:cs="Times New Roman"/>
                <w:color w:val="auto"/>
                <w:lang w:eastAsia="en-US" w:bidi="ar-SA"/>
              </w:rPr>
              <w:t>Волейбол. Правила Игры.</w:t>
            </w:r>
          </w:p>
        </w:tc>
      </w:tr>
      <w:tr w:rsidR="00A4587D" w:rsidRPr="00A4587D" w:rsidTr="00A96ED5">
        <w:trPr>
          <w:trHeight w:val="697"/>
        </w:trPr>
        <w:tc>
          <w:tcPr>
            <w:tcW w:w="8790" w:type="dxa"/>
            <w:tcBorders>
              <w:right w:val="single" w:sz="4" w:space="0" w:color="auto"/>
            </w:tcBorders>
          </w:tcPr>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Calibri" w:hAnsi="Times New Roman" w:cs="Times New Roman"/>
                <w:color w:val="auto"/>
                <w:lang w:eastAsia="en-US" w:bidi="ar-SA"/>
              </w:rPr>
              <w:t>Лапта. Правила Игры.</w:t>
            </w:r>
          </w:p>
        </w:tc>
      </w:tr>
      <w:tr w:rsidR="00A4587D" w:rsidRPr="00A4587D" w:rsidTr="00A96ED5">
        <w:trPr>
          <w:trHeight w:val="697"/>
        </w:trPr>
        <w:tc>
          <w:tcPr>
            <w:tcW w:w="8790" w:type="dxa"/>
            <w:tcBorders>
              <w:right w:val="single" w:sz="4" w:space="0" w:color="auto"/>
            </w:tcBorders>
          </w:tcPr>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Calibri" w:hAnsi="Times New Roman" w:cs="Times New Roman"/>
                <w:color w:val="auto"/>
                <w:lang w:eastAsia="en-US" w:bidi="ar-SA"/>
              </w:rPr>
              <w:t>Футбол. Правила Игры.</w:t>
            </w:r>
          </w:p>
        </w:tc>
      </w:tr>
      <w:tr w:rsidR="00A4587D" w:rsidRPr="00A4587D" w:rsidTr="00A96ED5">
        <w:trPr>
          <w:trHeight w:val="697"/>
        </w:trPr>
        <w:tc>
          <w:tcPr>
            <w:tcW w:w="8790" w:type="dxa"/>
            <w:tcBorders>
              <w:right w:val="single" w:sz="4" w:space="0" w:color="auto"/>
            </w:tcBorders>
          </w:tcPr>
          <w:p w:rsidR="00A4587D" w:rsidRPr="00A4587D" w:rsidRDefault="00A4587D" w:rsidP="00A4587D">
            <w:pPr>
              <w:widowControl/>
              <w:spacing w:before="100" w:beforeAutospacing="1" w:after="200" w:afterAutospacing="1" w:line="276" w:lineRule="auto"/>
              <w:contextualSpacing/>
              <w:rPr>
                <w:rFonts w:ascii="Times New Roman" w:eastAsia="Calibri" w:hAnsi="Times New Roman" w:cs="Times New Roman"/>
                <w:color w:val="auto"/>
                <w:lang w:eastAsia="en-US" w:bidi="ar-SA"/>
              </w:rPr>
            </w:pPr>
            <w:r w:rsidRPr="00A4587D">
              <w:rPr>
                <w:rFonts w:ascii="Times New Roman" w:eastAsia="Calibri" w:hAnsi="Times New Roman" w:cs="Times New Roman"/>
                <w:color w:val="auto"/>
                <w:lang w:eastAsia="en-US" w:bidi="ar-SA"/>
              </w:rPr>
              <w:t>Итого</w:t>
            </w:r>
          </w:p>
        </w:tc>
      </w:tr>
    </w:tbl>
    <w:p w:rsidR="00A4587D" w:rsidRPr="00A4587D" w:rsidRDefault="00A4587D" w:rsidP="00A4587D">
      <w:pPr>
        <w:widowControl/>
        <w:ind w:left="1077"/>
        <w:contextualSpacing/>
        <w:jc w:val="center"/>
        <w:rPr>
          <w:rFonts w:ascii="Times New Roman" w:eastAsia="Calibri" w:hAnsi="Times New Roman" w:cs="Times New Roman"/>
          <w:b/>
          <w:color w:val="auto"/>
          <w:sz w:val="28"/>
          <w:szCs w:val="28"/>
          <w:lang w:eastAsia="en-US" w:bidi="ar-SA"/>
        </w:rPr>
      </w:pPr>
      <w:r w:rsidRPr="00A4587D">
        <w:rPr>
          <w:rFonts w:ascii="Times New Roman" w:eastAsia="Calibri" w:hAnsi="Times New Roman" w:cs="Times New Roman"/>
          <w:b/>
          <w:color w:val="auto"/>
          <w:sz w:val="28"/>
          <w:szCs w:val="28"/>
          <w:lang w:eastAsia="en-US" w:bidi="ar-SA"/>
        </w:rPr>
        <w:t>8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A96ED5" w:rsidRPr="00A4587D" w:rsidTr="00A96ED5">
        <w:trPr>
          <w:trHeight w:val="1230"/>
        </w:trPr>
        <w:tc>
          <w:tcPr>
            <w:tcW w:w="8789" w:type="dxa"/>
            <w:tcBorders>
              <w:bottom w:val="single" w:sz="4" w:space="0" w:color="auto"/>
            </w:tcBorders>
            <w:vAlign w:val="center"/>
          </w:tcPr>
          <w:p w:rsidR="00A96ED5" w:rsidRPr="00A4587D" w:rsidRDefault="00A96ED5" w:rsidP="00A4587D">
            <w:pPr>
              <w:widowControl/>
              <w:autoSpaceDE w:val="0"/>
              <w:autoSpaceDN w:val="0"/>
              <w:adjustRightInd w:val="0"/>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 xml:space="preserve">Основы знаний о физической культуре. Изучение правил регистрации, правил сдачи норм ГТО. </w:t>
            </w:r>
          </w:p>
          <w:p w:rsidR="00A96ED5" w:rsidRPr="00A4587D" w:rsidRDefault="00A96ED5" w:rsidP="00A4587D">
            <w:pPr>
              <w:widowControl/>
              <w:autoSpaceDE w:val="0"/>
              <w:autoSpaceDN w:val="0"/>
              <w:adjustRightInd w:val="0"/>
              <w:rPr>
                <w:rFonts w:ascii="Times New Roman" w:eastAsia="Times New Roman" w:hAnsi="Times New Roman" w:cs="Times New Roman"/>
                <w:color w:val="auto"/>
                <w:lang w:bidi="ar-SA"/>
              </w:rPr>
            </w:pPr>
          </w:p>
        </w:tc>
      </w:tr>
      <w:tr w:rsidR="00A96ED5" w:rsidRPr="00A96ED5" w:rsidTr="00A96ED5">
        <w:trPr>
          <w:trHeight w:val="1245"/>
        </w:trPr>
        <w:tc>
          <w:tcPr>
            <w:tcW w:w="8789" w:type="dxa"/>
            <w:tcBorders>
              <w:top w:val="single" w:sz="4" w:space="0" w:color="auto"/>
              <w:bottom w:val="single" w:sz="4" w:space="0" w:color="auto"/>
            </w:tcBorders>
            <w:vAlign w:val="center"/>
          </w:tcPr>
          <w:p w:rsidR="00A96ED5" w:rsidRPr="00A4587D" w:rsidRDefault="00A96ED5" w:rsidP="00A96ED5">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Роль физической культуры и спорта в формировании здорового образа жизни, профилактике вредных привычек. Оздоровительные системы физического воспитания и спортивная подготовка.</w:t>
            </w:r>
          </w:p>
        </w:tc>
      </w:tr>
      <w:tr w:rsidR="00A96ED5" w:rsidRPr="00A96ED5" w:rsidTr="00A96ED5">
        <w:trPr>
          <w:trHeight w:val="1620"/>
        </w:trPr>
        <w:tc>
          <w:tcPr>
            <w:tcW w:w="8789" w:type="dxa"/>
            <w:tcBorders>
              <w:top w:val="single" w:sz="4" w:space="0" w:color="auto"/>
              <w:bottom w:val="single" w:sz="4" w:space="0" w:color="auto"/>
            </w:tcBorders>
            <w:vAlign w:val="center"/>
          </w:tcPr>
          <w:p w:rsidR="00A96ED5" w:rsidRPr="00A4587D" w:rsidRDefault="00A96ED5" w:rsidP="00A96ED5">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ОЛИМПИЙСКИЕ ИГРЫ ДРЕВНОСТИ И СОВРЕМЕННОСТИ. ДОСТИЖЕНИЯ ОТЕЧЕСТВЕННЫХ И ЗАРУБЕЖНЫХ СПОРТСМЕНОВ НА ОЛИМПИЙСКИХ ИГРАХ. ОСНОВНЫЕ ЭТАПЫ РАЗВИТИЯ ФИЗИЧЕСКОЙ КУЛЬТУРЫ В РОССИИ</w:t>
            </w:r>
          </w:p>
        </w:tc>
      </w:tr>
      <w:tr w:rsidR="00A96ED5" w:rsidRPr="00A96ED5" w:rsidTr="00A96ED5">
        <w:trPr>
          <w:trHeight w:val="310"/>
        </w:trPr>
        <w:tc>
          <w:tcPr>
            <w:tcW w:w="8789" w:type="dxa"/>
            <w:tcBorders>
              <w:top w:val="single" w:sz="4" w:space="0" w:color="auto"/>
              <w:bottom w:val="single" w:sz="4" w:space="0" w:color="auto"/>
            </w:tcBorders>
            <w:vAlign w:val="center"/>
          </w:tcPr>
          <w:p w:rsidR="00A96ED5" w:rsidRPr="00A4587D" w:rsidRDefault="00A96ED5" w:rsidP="00A96ED5">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Двигательные действия, физические качества, физическая нагрузка. Контроль за индивидуальным физическим развитием и физической подготовленностью, техникой выполнения упражнений, соблюдением режимов физической нагрузки.</w:t>
            </w:r>
          </w:p>
        </w:tc>
      </w:tr>
      <w:tr w:rsidR="00A96ED5" w:rsidRPr="00A96ED5" w:rsidTr="00A96ED5">
        <w:trPr>
          <w:trHeight w:val="225"/>
        </w:trPr>
        <w:tc>
          <w:tcPr>
            <w:tcW w:w="8789" w:type="dxa"/>
            <w:tcBorders>
              <w:top w:val="single" w:sz="4" w:space="0" w:color="auto"/>
              <w:bottom w:val="single" w:sz="4" w:space="0" w:color="auto"/>
            </w:tcBorders>
            <w:vAlign w:val="center"/>
          </w:tcPr>
          <w:p w:rsidR="00A96ED5" w:rsidRPr="00A4587D" w:rsidRDefault="00A96ED5" w:rsidP="00A96ED5">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Правила поведения и техники безопасности при выполнении физических упражнений.</w:t>
            </w:r>
          </w:p>
        </w:tc>
      </w:tr>
      <w:tr w:rsidR="00A96ED5" w:rsidRPr="00A96ED5" w:rsidTr="00A96ED5">
        <w:trPr>
          <w:trHeight w:val="282"/>
        </w:trPr>
        <w:tc>
          <w:tcPr>
            <w:tcW w:w="8789" w:type="dxa"/>
            <w:tcBorders>
              <w:top w:val="single" w:sz="4" w:space="0" w:color="auto"/>
              <w:bottom w:val="single" w:sz="4" w:space="0" w:color="auto"/>
            </w:tcBorders>
            <w:vAlign w:val="center"/>
          </w:tcPr>
          <w:p w:rsidR="00A96ED5" w:rsidRPr="00A4587D" w:rsidRDefault="00A96ED5" w:rsidP="00A96ED5">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НОРМЫ ЭТИЧЕСКОГО ОБЩЕНИЯ И КОЛЛЕКТИВНОГО ВЗАИМОДЕЙСТВИЯ В ИГРОВОЙ И СОРЕВНОВАТЕЛЬНОЙ ДЕЯТЕЛЬНОСТИ.</w:t>
            </w:r>
          </w:p>
          <w:p w:rsidR="00A96ED5" w:rsidRPr="00A4587D" w:rsidRDefault="00A96ED5" w:rsidP="00A96ED5">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Упражнения и комплексы из современных оздоровительных систем физического воспитания, адаптивной физической культуры.</w:t>
            </w:r>
          </w:p>
        </w:tc>
      </w:tr>
      <w:tr w:rsidR="00A96ED5" w:rsidRPr="00A96ED5" w:rsidTr="00A96ED5">
        <w:trPr>
          <w:trHeight w:val="884"/>
        </w:trPr>
        <w:tc>
          <w:tcPr>
            <w:tcW w:w="8789" w:type="dxa"/>
            <w:tcBorders>
              <w:top w:val="single" w:sz="4" w:space="0" w:color="auto"/>
              <w:bottom w:val="single" w:sz="4" w:space="0" w:color="auto"/>
            </w:tcBorders>
            <w:shd w:val="clear" w:color="auto" w:fill="auto"/>
            <w:vAlign w:val="center"/>
          </w:tcPr>
          <w:p w:rsidR="00A96ED5" w:rsidRPr="00A4587D" w:rsidRDefault="00A96ED5" w:rsidP="00A96ED5">
            <w:pPr>
              <w:autoSpaceDE w:val="0"/>
              <w:autoSpaceDN w:val="0"/>
              <w:adjustRightInd w:val="0"/>
              <w:ind w:firstLine="34"/>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Основы туристской подготовки.</w:t>
            </w:r>
          </w:p>
          <w:p w:rsidR="00A96ED5" w:rsidRPr="00A4587D" w:rsidRDefault="00A96ED5" w:rsidP="00A96ED5">
            <w:pPr>
              <w:autoSpaceDE w:val="0"/>
              <w:autoSpaceDN w:val="0"/>
              <w:adjustRightInd w:val="0"/>
              <w:ind w:firstLine="34"/>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Способы закаливания организма, простейшие приемы самомассажа</w:t>
            </w:r>
          </w:p>
        </w:tc>
      </w:tr>
      <w:tr w:rsidR="00A96ED5" w:rsidRPr="00A96ED5" w:rsidTr="00A96ED5">
        <w:trPr>
          <w:trHeight w:val="402"/>
        </w:trPr>
        <w:tc>
          <w:tcPr>
            <w:tcW w:w="8789" w:type="dxa"/>
            <w:tcBorders>
              <w:top w:val="single" w:sz="4" w:space="0" w:color="auto"/>
            </w:tcBorders>
            <w:vAlign w:val="center"/>
          </w:tcPr>
          <w:p w:rsidR="00A96ED5" w:rsidRPr="00A4587D" w:rsidRDefault="00A96ED5" w:rsidP="00A96ED5">
            <w:pPr>
              <w:widowControl/>
              <w:autoSpaceDE w:val="0"/>
              <w:autoSpaceDN w:val="0"/>
              <w:adjustRightInd w:val="0"/>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Подвижные игры (В том числе национальные подвижные игры)</w:t>
            </w:r>
          </w:p>
        </w:tc>
      </w:tr>
      <w:tr w:rsidR="00A96ED5" w:rsidRPr="00A96ED5" w:rsidTr="00A96ED5">
        <w:trPr>
          <w:trHeight w:val="319"/>
        </w:trPr>
        <w:tc>
          <w:tcPr>
            <w:tcW w:w="8789" w:type="dxa"/>
            <w:vAlign w:val="center"/>
          </w:tcPr>
          <w:p w:rsidR="00A96ED5" w:rsidRPr="00A4587D" w:rsidRDefault="00A96ED5" w:rsidP="00A96ED5">
            <w:pPr>
              <w:widowControl/>
              <w:autoSpaceDE w:val="0"/>
              <w:autoSpaceDN w:val="0"/>
              <w:adjustRightInd w:val="0"/>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Волейбол.</w:t>
            </w:r>
          </w:p>
          <w:p w:rsidR="00A96ED5" w:rsidRPr="00A4587D" w:rsidRDefault="00A96ED5" w:rsidP="00A96ED5">
            <w:pPr>
              <w:widowControl/>
              <w:autoSpaceDE w:val="0"/>
              <w:autoSpaceDN w:val="0"/>
              <w:adjustRightInd w:val="0"/>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Правила волейбола.</w:t>
            </w:r>
          </w:p>
        </w:tc>
      </w:tr>
      <w:tr w:rsidR="00A96ED5" w:rsidRPr="00A96ED5" w:rsidTr="00A96ED5">
        <w:trPr>
          <w:trHeight w:val="1080"/>
        </w:trPr>
        <w:tc>
          <w:tcPr>
            <w:tcW w:w="8789" w:type="dxa"/>
            <w:tcBorders>
              <w:bottom w:val="single" w:sz="4" w:space="0" w:color="auto"/>
            </w:tcBorders>
            <w:vAlign w:val="center"/>
          </w:tcPr>
          <w:p w:rsidR="00A96ED5" w:rsidRPr="00A4587D" w:rsidRDefault="00A96ED5" w:rsidP="00A96ED5">
            <w:pPr>
              <w:widowControl/>
              <w:autoSpaceDE w:val="0"/>
              <w:autoSpaceDN w:val="0"/>
              <w:adjustRightInd w:val="0"/>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 xml:space="preserve">Гимнастика </w:t>
            </w:r>
          </w:p>
        </w:tc>
      </w:tr>
      <w:tr w:rsidR="00A96ED5" w:rsidRPr="00A96ED5" w:rsidTr="00A96ED5">
        <w:trPr>
          <w:trHeight w:val="302"/>
        </w:trPr>
        <w:tc>
          <w:tcPr>
            <w:tcW w:w="8789" w:type="dxa"/>
            <w:tcBorders>
              <w:top w:val="single" w:sz="4" w:space="0" w:color="auto"/>
            </w:tcBorders>
            <w:vAlign w:val="center"/>
          </w:tcPr>
          <w:p w:rsidR="00A96ED5" w:rsidRPr="00A4587D" w:rsidRDefault="00A96ED5" w:rsidP="00A96ED5">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Комплексы утренней и дыхательной гимнастики, гимнастики для глаз, физкультпауз (физкультминуток), элементы релаксации и аутотренинга.)</w:t>
            </w:r>
          </w:p>
          <w:p w:rsidR="00A96ED5" w:rsidRPr="00A4587D" w:rsidRDefault="00A96ED5" w:rsidP="00A96ED5">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Комплексы упражнений для профилактики нарушений опорно-двигательного аппарата, регулирования массы тела и формирования телосложения.</w:t>
            </w:r>
          </w:p>
          <w:p w:rsidR="00A96ED5" w:rsidRPr="00A4587D" w:rsidRDefault="00A96ED5" w:rsidP="00A96ED5">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Комплексы упражнений для развития основных физических качеств, функциональных возможностей сердечно-сосудистой и дыхательной систем.</w:t>
            </w:r>
          </w:p>
        </w:tc>
      </w:tr>
      <w:tr w:rsidR="00A96ED5" w:rsidRPr="00A96ED5" w:rsidTr="00A96ED5">
        <w:trPr>
          <w:trHeight w:val="319"/>
        </w:trPr>
        <w:tc>
          <w:tcPr>
            <w:tcW w:w="8789" w:type="dxa"/>
            <w:vAlign w:val="center"/>
          </w:tcPr>
          <w:p w:rsidR="00A96ED5" w:rsidRPr="00A4587D" w:rsidRDefault="00A96ED5" w:rsidP="00A96ED5">
            <w:pPr>
              <w:widowControl/>
              <w:autoSpaceDE w:val="0"/>
              <w:autoSpaceDN w:val="0"/>
              <w:adjustRightInd w:val="0"/>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Легкая атлетика</w:t>
            </w:r>
          </w:p>
        </w:tc>
      </w:tr>
      <w:tr w:rsidR="00A96ED5" w:rsidRPr="00A96ED5" w:rsidTr="00A96ED5">
        <w:trPr>
          <w:trHeight w:val="1188"/>
        </w:trPr>
        <w:tc>
          <w:tcPr>
            <w:tcW w:w="8789" w:type="dxa"/>
            <w:vAlign w:val="center"/>
          </w:tcPr>
          <w:p w:rsidR="00A96ED5" w:rsidRPr="00A4587D" w:rsidRDefault="00A96ED5" w:rsidP="00A96ED5">
            <w:pPr>
              <w:widowControl/>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Лыжная подготовка</w:t>
            </w:r>
          </w:p>
        </w:tc>
      </w:tr>
      <w:tr w:rsidR="00A96ED5" w:rsidRPr="00A96ED5" w:rsidTr="00A96ED5">
        <w:trPr>
          <w:trHeight w:val="319"/>
        </w:trPr>
        <w:tc>
          <w:tcPr>
            <w:tcW w:w="8789" w:type="dxa"/>
            <w:vAlign w:val="center"/>
          </w:tcPr>
          <w:p w:rsidR="00A96ED5" w:rsidRPr="00A4587D" w:rsidRDefault="00A96ED5" w:rsidP="00A96ED5">
            <w:pPr>
              <w:widowControl/>
              <w:autoSpaceDE w:val="0"/>
              <w:autoSpaceDN w:val="0"/>
              <w:adjustRightInd w:val="0"/>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Баскетбол.</w:t>
            </w:r>
          </w:p>
          <w:p w:rsidR="00A96ED5" w:rsidRPr="00A4587D" w:rsidRDefault="00A96ED5" w:rsidP="00A96ED5">
            <w:pPr>
              <w:widowControl/>
              <w:autoSpaceDE w:val="0"/>
              <w:autoSpaceDN w:val="0"/>
              <w:adjustRightInd w:val="0"/>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Правила баскетбола.</w:t>
            </w:r>
          </w:p>
        </w:tc>
      </w:tr>
      <w:tr w:rsidR="00A96ED5" w:rsidRPr="00A96ED5" w:rsidTr="00A96ED5">
        <w:trPr>
          <w:trHeight w:val="319"/>
        </w:trPr>
        <w:tc>
          <w:tcPr>
            <w:tcW w:w="8789" w:type="dxa"/>
            <w:vAlign w:val="center"/>
          </w:tcPr>
          <w:p w:rsidR="00A96ED5" w:rsidRPr="00A4587D" w:rsidRDefault="00A96ED5" w:rsidP="00A96ED5">
            <w:pPr>
              <w:widowControl/>
              <w:autoSpaceDE w:val="0"/>
              <w:autoSpaceDN w:val="0"/>
              <w:adjustRightInd w:val="0"/>
              <w:jc w:val="center"/>
              <w:rPr>
                <w:rFonts w:ascii="Times New Roman" w:eastAsia="Times New Roman" w:hAnsi="Times New Roman" w:cs="Times New Roman"/>
                <w:color w:val="auto"/>
                <w:lang w:bidi="ar-SA"/>
              </w:rPr>
            </w:pPr>
          </w:p>
          <w:p w:rsidR="00A96ED5" w:rsidRPr="00A4587D" w:rsidRDefault="00A96ED5" w:rsidP="00A96ED5">
            <w:pPr>
              <w:widowControl/>
              <w:autoSpaceDE w:val="0"/>
              <w:autoSpaceDN w:val="0"/>
              <w:adjustRightInd w:val="0"/>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Итого</w:t>
            </w:r>
          </w:p>
        </w:tc>
      </w:tr>
    </w:tbl>
    <w:p w:rsidR="00A4587D" w:rsidRPr="00A4587D" w:rsidRDefault="00A4587D" w:rsidP="00A96ED5">
      <w:pPr>
        <w:widowControl/>
        <w:rPr>
          <w:rFonts w:ascii="Times New Roman" w:eastAsia="Times New Roman" w:hAnsi="Times New Roman" w:cs="Times New Roman"/>
          <w:b/>
          <w:color w:val="auto"/>
          <w:lang w:bidi="ar-SA"/>
        </w:rPr>
      </w:pPr>
    </w:p>
    <w:p w:rsidR="00A4587D" w:rsidRPr="00A4587D" w:rsidRDefault="00A4587D" w:rsidP="00A96ED5">
      <w:pPr>
        <w:widowControl/>
        <w:contextualSpacing/>
        <w:rPr>
          <w:rFonts w:ascii="Times New Roman" w:eastAsia="Calibri" w:hAnsi="Times New Roman" w:cs="Times New Roman"/>
          <w:b/>
          <w:color w:val="auto"/>
          <w:sz w:val="28"/>
          <w:szCs w:val="28"/>
          <w:lang w:eastAsia="en-US" w:bidi="ar-SA"/>
        </w:rPr>
      </w:pPr>
    </w:p>
    <w:p w:rsidR="00A4587D" w:rsidRPr="00A4587D" w:rsidRDefault="00A4587D" w:rsidP="00A96ED5">
      <w:pPr>
        <w:widowControl/>
        <w:ind w:left="1077"/>
        <w:contextualSpacing/>
        <w:jc w:val="center"/>
        <w:rPr>
          <w:rFonts w:ascii="Times New Roman" w:eastAsia="Calibri" w:hAnsi="Times New Roman" w:cs="Times New Roman"/>
          <w:color w:val="auto"/>
          <w:sz w:val="28"/>
          <w:szCs w:val="28"/>
          <w:lang w:eastAsia="en-US" w:bidi="ar-SA"/>
        </w:rPr>
      </w:pPr>
      <w:r w:rsidRPr="00A4587D">
        <w:rPr>
          <w:rFonts w:ascii="Times New Roman" w:eastAsia="Calibri" w:hAnsi="Times New Roman" w:cs="Times New Roman"/>
          <w:color w:val="auto"/>
          <w:sz w:val="28"/>
          <w:szCs w:val="28"/>
          <w:lang w:eastAsia="en-US" w:bidi="ar-SA"/>
        </w:rPr>
        <w:t>9 класс</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9"/>
      </w:tblGrid>
      <w:tr w:rsidR="00A96ED5" w:rsidRPr="00A96ED5" w:rsidTr="00A96ED5">
        <w:trPr>
          <w:trHeight w:val="1230"/>
        </w:trPr>
        <w:tc>
          <w:tcPr>
            <w:tcW w:w="8789" w:type="dxa"/>
            <w:tcBorders>
              <w:bottom w:val="single" w:sz="4" w:space="0" w:color="auto"/>
            </w:tcBorders>
            <w:vAlign w:val="center"/>
          </w:tcPr>
          <w:p w:rsidR="00A96ED5" w:rsidRPr="00A4587D" w:rsidRDefault="00A96ED5" w:rsidP="00A96ED5">
            <w:pPr>
              <w:widowControl/>
              <w:autoSpaceDE w:val="0"/>
              <w:autoSpaceDN w:val="0"/>
              <w:adjustRightInd w:val="0"/>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 xml:space="preserve">Основы знаний о физической культуре. Изучение правил регистрации, правил сдачи норм ГТО. </w:t>
            </w:r>
          </w:p>
          <w:p w:rsidR="00A96ED5" w:rsidRPr="00A4587D" w:rsidRDefault="00A96ED5" w:rsidP="00A96ED5">
            <w:pPr>
              <w:widowControl/>
              <w:autoSpaceDE w:val="0"/>
              <w:autoSpaceDN w:val="0"/>
              <w:adjustRightInd w:val="0"/>
              <w:rPr>
                <w:rFonts w:ascii="Times New Roman" w:eastAsia="Times New Roman" w:hAnsi="Times New Roman" w:cs="Times New Roman"/>
                <w:color w:val="auto"/>
                <w:lang w:bidi="ar-SA"/>
              </w:rPr>
            </w:pPr>
          </w:p>
        </w:tc>
      </w:tr>
      <w:tr w:rsidR="00A96ED5" w:rsidRPr="00A96ED5" w:rsidTr="00A96ED5">
        <w:trPr>
          <w:trHeight w:val="1245"/>
        </w:trPr>
        <w:tc>
          <w:tcPr>
            <w:tcW w:w="8789" w:type="dxa"/>
            <w:tcBorders>
              <w:top w:val="single" w:sz="4" w:space="0" w:color="auto"/>
              <w:bottom w:val="single" w:sz="4" w:space="0" w:color="auto"/>
            </w:tcBorders>
            <w:vAlign w:val="center"/>
          </w:tcPr>
          <w:p w:rsidR="00A96ED5" w:rsidRPr="00A4587D" w:rsidRDefault="00A96ED5" w:rsidP="00A96ED5">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Роль физической культуры и спорта в формировании здорового образа жизни, профилактике вредных привычек. Оздоровительные системы физического воспитания и спортивная подготовка.</w:t>
            </w:r>
          </w:p>
        </w:tc>
      </w:tr>
      <w:tr w:rsidR="00A96ED5" w:rsidRPr="00A96ED5" w:rsidTr="00A96ED5">
        <w:trPr>
          <w:trHeight w:val="1620"/>
        </w:trPr>
        <w:tc>
          <w:tcPr>
            <w:tcW w:w="8789" w:type="dxa"/>
            <w:tcBorders>
              <w:top w:val="single" w:sz="4" w:space="0" w:color="auto"/>
              <w:bottom w:val="single" w:sz="4" w:space="0" w:color="auto"/>
            </w:tcBorders>
            <w:vAlign w:val="center"/>
          </w:tcPr>
          <w:p w:rsidR="00A96ED5" w:rsidRPr="00A4587D" w:rsidRDefault="00A96ED5" w:rsidP="00A4587D">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Олимпийские игры древности и современности. Достижения отечественных и зарубежных спортсменов на олимпийских играх. Основные этапы развития физической культуры в России.</w:t>
            </w:r>
          </w:p>
        </w:tc>
      </w:tr>
      <w:tr w:rsidR="00A96ED5" w:rsidRPr="00A96ED5" w:rsidTr="00A96ED5">
        <w:trPr>
          <w:trHeight w:val="310"/>
        </w:trPr>
        <w:tc>
          <w:tcPr>
            <w:tcW w:w="8789" w:type="dxa"/>
            <w:tcBorders>
              <w:top w:val="single" w:sz="4" w:space="0" w:color="auto"/>
              <w:bottom w:val="single" w:sz="4" w:space="0" w:color="auto"/>
            </w:tcBorders>
            <w:vAlign w:val="center"/>
          </w:tcPr>
          <w:p w:rsidR="00A96ED5" w:rsidRPr="00A4587D" w:rsidRDefault="00A96ED5" w:rsidP="00A4587D">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Двигательные действия, физические качества, физическая нагрузка. Контроль за индивидуальным физическим развитием и физической подготовленностью, техникой выполнения упражнений, соблюдением режимов физической нагрузки.</w:t>
            </w:r>
          </w:p>
        </w:tc>
      </w:tr>
      <w:tr w:rsidR="00A96ED5" w:rsidRPr="00A96ED5" w:rsidTr="00A96ED5">
        <w:trPr>
          <w:trHeight w:val="225"/>
        </w:trPr>
        <w:tc>
          <w:tcPr>
            <w:tcW w:w="8789" w:type="dxa"/>
            <w:tcBorders>
              <w:top w:val="single" w:sz="4" w:space="0" w:color="auto"/>
              <w:bottom w:val="single" w:sz="4" w:space="0" w:color="auto"/>
            </w:tcBorders>
            <w:vAlign w:val="center"/>
          </w:tcPr>
          <w:p w:rsidR="00A96ED5" w:rsidRPr="00A4587D" w:rsidRDefault="00A96ED5" w:rsidP="00A4587D">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Правила поведения и техники безопасности при выполнении физических упражнений.</w:t>
            </w:r>
          </w:p>
        </w:tc>
      </w:tr>
      <w:tr w:rsidR="00A96ED5" w:rsidRPr="00A96ED5" w:rsidTr="00A96ED5">
        <w:trPr>
          <w:trHeight w:val="282"/>
        </w:trPr>
        <w:tc>
          <w:tcPr>
            <w:tcW w:w="8789" w:type="dxa"/>
            <w:tcBorders>
              <w:top w:val="single" w:sz="4" w:space="0" w:color="auto"/>
              <w:bottom w:val="single" w:sz="4" w:space="0" w:color="auto"/>
            </w:tcBorders>
            <w:vAlign w:val="center"/>
          </w:tcPr>
          <w:p w:rsidR="00A96ED5" w:rsidRPr="00A4587D" w:rsidRDefault="00A96ED5" w:rsidP="00A4587D">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Нормы этического общения и коллективного взаимодействия в игровой  и соревновательной деятельности. Упражнения и комплексы из современных оздоровительных систем физического воспитания, адаптивной физической культуры. Упражнения и комплексы из современных оздоровительных систем физического воспитания, адаптивной физической культуры.</w:t>
            </w:r>
          </w:p>
        </w:tc>
      </w:tr>
      <w:tr w:rsidR="00A96ED5" w:rsidRPr="00A96ED5" w:rsidTr="00A96ED5">
        <w:trPr>
          <w:trHeight w:val="884"/>
        </w:trPr>
        <w:tc>
          <w:tcPr>
            <w:tcW w:w="8789" w:type="dxa"/>
            <w:tcBorders>
              <w:top w:val="single" w:sz="4" w:space="0" w:color="auto"/>
              <w:bottom w:val="single" w:sz="4" w:space="0" w:color="auto"/>
            </w:tcBorders>
            <w:shd w:val="clear" w:color="auto" w:fill="auto"/>
            <w:vAlign w:val="center"/>
          </w:tcPr>
          <w:p w:rsidR="00A96ED5" w:rsidRPr="00A4587D" w:rsidRDefault="00A96ED5" w:rsidP="00A4587D">
            <w:pPr>
              <w:autoSpaceDE w:val="0"/>
              <w:autoSpaceDN w:val="0"/>
              <w:adjustRightInd w:val="0"/>
              <w:ind w:firstLine="34"/>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Основы туристской подготовки.</w:t>
            </w:r>
          </w:p>
          <w:p w:rsidR="00A96ED5" w:rsidRPr="00A4587D" w:rsidRDefault="00A96ED5" w:rsidP="00A4587D">
            <w:pPr>
              <w:autoSpaceDE w:val="0"/>
              <w:autoSpaceDN w:val="0"/>
              <w:adjustRightInd w:val="0"/>
              <w:ind w:firstLine="34"/>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Способы закаливания организма, простейшие приемы самомассажа</w:t>
            </w:r>
          </w:p>
        </w:tc>
      </w:tr>
      <w:tr w:rsidR="00A96ED5" w:rsidRPr="00A96ED5" w:rsidTr="00A96ED5">
        <w:trPr>
          <w:trHeight w:val="402"/>
        </w:trPr>
        <w:tc>
          <w:tcPr>
            <w:tcW w:w="8789" w:type="dxa"/>
            <w:tcBorders>
              <w:top w:val="single" w:sz="4" w:space="0" w:color="auto"/>
            </w:tcBorders>
            <w:vAlign w:val="center"/>
          </w:tcPr>
          <w:p w:rsidR="00A96ED5" w:rsidRPr="00A4587D" w:rsidRDefault="00A96ED5" w:rsidP="00A4587D">
            <w:pPr>
              <w:widowControl/>
              <w:autoSpaceDE w:val="0"/>
              <w:autoSpaceDN w:val="0"/>
              <w:adjustRightInd w:val="0"/>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Подвижные игры (В том числе национальные подвижные игры)</w:t>
            </w:r>
          </w:p>
        </w:tc>
      </w:tr>
      <w:tr w:rsidR="00A96ED5" w:rsidRPr="00A96ED5" w:rsidTr="00A96ED5">
        <w:trPr>
          <w:trHeight w:val="319"/>
        </w:trPr>
        <w:tc>
          <w:tcPr>
            <w:tcW w:w="8789" w:type="dxa"/>
            <w:vAlign w:val="center"/>
          </w:tcPr>
          <w:p w:rsidR="00A96ED5" w:rsidRPr="00A4587D" w:rsidRDefault="00A96ED5" w:rsidP="00A4587D">
            <w:pPr>
              <w:widowControl/>
              <w:autoSpaceDE w:val="0"/>
              <w:autoSpaceDN w:val="0"/>
              <w:adjustRightInd w:val="0"/>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Волейбол.</w:t>
            </w:r>
          </w:p>
          <w:p w:rsidR="00A96ED5" w:rsidRPr="00A4587D" w:rsidRDefault="00A96ED5" w:rsidP="00A4587D">
            <w:pPr>
              <w:widowControl/>
              <w:autoSpaceDE w:val="0"/>
              <w:autoSpaceDN w:val="0"/>
              <w:adjustRightInd w:val="0"/>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Правила волейбола</w:t>
            </w:r>
          </w:p>
        </w:tc>
      </w:tr>
      <w:tr w:rsidR="00A96ED5" w:rsidRPr="00A96ED5" w:rsidTr="00D217F5">
        <w:trPr>
          <w:trHeight w:val="1490"/>
        </w:trPr>
        <w:tc>
          <w:tcPr>
            <w:tcW w:w="8789" w:type="dxa"/>
            <w:tcBorders>
              <w:bottom w:val="single" w:sz="4" w:space="0" w:color="auto"/>
            </w:tcBorders>
            <w:vAlign w:val="center"/>
          </w:tcPr>
          <w:p w:rsidR="00A96ED5" w:rsidRPr="00A4587D" w:rsidRDefault="00A96ED5" w:rsidP="00D217F5">
            <w:pPr>
              <w:widowControl/>
              <w:autoSpaceDE w:val="0"/>
              <w:autoSpaceDN w:val="0"/>
              <w:adjustRightInd w:val="0"/>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 xml:space="preserve">Гимнастика </w:t>
            </w:r>
          </w:p>
        </w:tc>
      </w:tr>
      <w:tr w:rsidR="00A96ED5" w:rsidRPr="00A96ED5" w:rsidTr="00D217F5">
        <w:trPr>
          <w:trHeight w:val="414"/>
        </w:trPr>
        <w:tc>
          <w:tcPr>
            <w:tcW w:w="8789" w:type="dxa"/>
            <w:tcBorders>
              <w:top w:val="single" w:sz="4" w:space="0" w:color="auto"/>
            </w:tcBorders>
            <w:vAlign w:val="center"/>
          </w:tcPr>
          <w:p w:rsidR="00A96ED5" w:rsidRPr="00A4587D" w:rsidRDefault="00A96ED5" w:rsidP="00A4587D">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Комплексы утренней и дыхательной гимнастики, гимнастики для глаз, физкультпауз (физкультминуток), элементы релаксации и аутотренинга.)</w:t>
            </w:r>
          </w:p>
          <w:p w:rsidR="00A96ED5" w:rsidRPr="00A4587D" w:rsidRDefault="00A96ED5" w:rsidP="00A4587D">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Комплексы упражнений для профилактики нарушений опорно-двигательного аппарата, регулирования массы тела и формирования телосложения.</w:t>
            </w:r>
          </w:p>
          <w:p w:rsidR="00A96ED5" w:rsidRPr="00A4587D" w:rsidRDefault="00A96ED5" w:rsidP="00A4587D">
            <w:pPr>
              <w:autoSpaceDE w:val="0"/>
              <w:autoSpaceDN w:val="0"/>
              <w:adjustRightInd w:val="0"/>
              <w:ind w:firstLine="540"/>
              <w:jc w:val="both"/>
              <w:rPr>
                <w:rFonts w:ascii="Times New Roman" w:eastAsia="Times New Roman" w:hAnsi="Times New Roman" w:cs="Times New Roman"/>
                <w:color w:val="auto"/>
                <w:sz w:val="22"/>
                <w:szCs w:val="22"/>
                <w:lang w:bidi="ar-SA"/>
              </w:rPr>
            </w:pPr>
            <w:r w:rsidRPr="00A4587D">
              <w:rPr>
                <w:rFonts w:ascii="Times New Roman" w:eastAsia="Times New Roman" w:hAnsi="Times New Roman" w:cs="Times New Roman"/>
                <w:color w:val="auto"/>
                <w:sz w:val="22"/>
                <w:szCs w:val="22"/>
                <w:lang w:bidi="ar-SA"/>
              </w:rPr>
              <w:t>Комплексы упражнений для развития основных физических качеств, функциональных возможностей сердечно-сосудистой и дыхательной систем.</w:t>
            </w:r>
          </w:p>
        </w:tc>
      </w:tr>
      <w:tr w:rsidR="00A96ED5" w:rsidRPr="00A96ED5" w:rsidTr="00A96ED5">
        <w:trPr>
          <w:trHeight w:val="319"/>
        </w:trPr>
        <w:tc>
          <w:tcPr>
            <w:tcW w:w="8789" w:type="dxa"/>
            <w:vAlign w:val="center"/>
          </w:tcPr>
          <w:p w:rsidR="00A96ED5" w:rsidRPr="00A4587D" w:rsidRDefault="00A96ED5" w:rsidP="00A4587D">
            <w:pPr>
              <w:widowControl/>
              <w:autoSpaceDE w:val="0"/>
              <w:autoSpaceDN w:val="0"/>
              <w:adjustRightInd w:val="0"/>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Легкая атлетика</w:t>
            </w:r>
          </w:p>
        </w:tc>
      </w:tr>
      <w:tr w:rsidR="00A96ED5" w:rsidRPr="00A96ED5" w:rsidTr="00A96ED5">
        <w:trPr>
          <w:trHeight w:val="1188"/>
        </w:trPr>
        <w:tc>
          <w:tcPr>
            <w:tcW w:w="8789" w:type="dxa"/>
            <w:vAlign w:val="center"/>
          </w:tcPr>
          <w:p w:rsidR="00A96ED5" w:rsidRPr="00A4587D" w:rsidRDefault="00A96ED5" w:rsidP="00A4587D">
            <w:pPr>
              <w:widowControl/>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Лыжная подготовка</w:t>
            </w:r>
          </w:p>
        </w:tc>
      </w:tr>
      <w:tr w:rsidR="00A96ED5" w:rsidRPr="00A96ED5" w:rsidTr="00A96ED5">
        <w:trPr>
          <w:trHeight w:val="319"/>
        </w:trPr>
        <w:tc>
          <w:tcPr>
            <w:tcW w:w="8789" w:type="dxa"/>
            <w:vAlign w:val="center"/>
          </w:tcPr>
          <w:p w:rsidR="00A96ED5" w:rsidRPr="00A4587D" w:rsidRDefault="00A96ED5" w:rsidP="00A4587D">
            <w:pPr>
              <w:widowControl/>
              <w:autoSpaceDE w:val="0"/>
              <w:autoSpaceDN w:val="0"/>
              <w:adjustRightInd w:val="0"/>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Баскетбол.</w:t>
            </w:r>
          </w:p>
          <w:p w:rsidR="00A96ED5" w:rsidRPr="00A4587D" w:rsidRDefault="00A96ED5" w:rsidP="00A4587D">
            <w:pPr>
              <w:widowControl/>
              <w:autoSpaceDE w:val="0"/>
              <w:autoSpaceDN w:val="0"/>
              <w:adjustRightInd w:val="0"/>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Правила баскетбола.</w:t>
            </w:r>
          </w:p>
        </w:tc>
      </w:tr>
      <w:tr w:rsidR="00A96ED5" w:rsidRPr="00A96ED5" w:rsidTr="00A96ED5">
        <w:trPr>
          <w:trHeight w:val="319"/>
        </w:trPr>
        <w:tc>
          <w:tcPr>
            <w:tcW w:w="8789" w:type="dxa"/>
            <w:vAlign w:val="center"/>
          </w:tcPr>
          <w:p w:rsidR="00A96ED5" w:rsidRPr="00A4587D" w:rsidRDefault="00A96ED5" w:rsidP="00A4587D">
            <w:pPr>
              <w:widowControl/>
              <w:autoSpaceDE w:val="0"/>
              <w:autoSpaceDN w:val="0"/>
              <w:adjustRightInd w:val="0"/>
              <w:jc w:val="center"/>
              <w:rPr>
                <w:rFonts w:ascii="Times New Roman" w:eastAsia="Times New Roman" w:hAnsi="Times New Roman" w:cs="Times New Roman"/>
                <w:color w:val="auto"/>
                <w:lang w:bidi="ar-SA"/>
              </w:rPr>
            </w:pPr>
          </w:p>
          <w:p w:rsidR="00A96ED5" w:rsidRPr="00A4587D" w:rsidRDefault="00A96ED5" w:rsidP="00A4587D">
            <w:pPr>
              <w:widowControl/>
              <w:autoSpaceDE w:val="0"/>
              <w:autoSpaceDN w:val="0"/>
              <w:adjustRightInd w:val="0"/>
              <w:jc w:val="center"/>
              <w:rPr>
                <w:rFonts w:ascii="Times New Roman" w:eastAsia="Times New Roman" w:hAnsi="Times New Roman" w:cs="Times New Roman"/>
                <w:color w:val="auto"/>
                <w:lang w:bidi="ar-SA"/>
              </w:rPr>
            </w:pPr>
            <w:r w:rsidRPr="00A4587D">
              <w:rPr>
                <w:rFonts w:ascii="Times New Roman" w:eastAsia="Times New Roman" w:hAnsi="Times New Roman" w:cs="Times New Roman"/>
                <w:color w:val="auto"/>
                <w:lang w:bidi="ar-SA"/>
              </w:rPr>
              <w:t>Итого</w:t>
            </w:r>
          </w:p>
        </w:tc>
      </w:tr>
    </w:tbl>
    <w:p w:rsidR="00A4587D" w:rsidRPr="00A4587D" w:rsidRDefault="00A4587D" w:rsidP="00A4587D">
      <w:pPr>
        <w:widowControl/>
        <w:spacing w:after="200" w:line="276" w:lineRule="auto"/>
        <w:rPr>
          <w:rFonts w:ascii="Times New Roman" w:eastAsia="Times New Roman" w:hAnsi="Times New Roman" w:cs="Times New Roman"/>
          <w:b/>
          <w:color w:val="auto"/>
          <w:sz w:val="28"/>
          <w:szCs w:val="28"/>
          <w:lang w:eastAsia="en-US" w:bidi="ar-SA"/>
        </w:rPr>
      </w:pPr>
    </w:p>
    <w:p w:rsidR="00A4587D" w:rsidRDefault="00AF22F4" w:rsidP="003A730E">
      <w:pPr>
        <w:widowControl/>
        <w:spacing w:after="200"/>
        <w:rPr>
          <w:rFonts w:ascii="Times New Roman" w:eastAsia="Times New Roman" w:hAnsi="Times New Roman" w:cs="Times New Roman"/>
          <w:b/>
          <w:color w:val="auto"/>
          <w:lang w:bidi="ar-SA"/>
        </w:rPr>
      </w:pPr>
      <w:r>
        <w:rPr>
          <w:rFonts w:ascii="Times New Roman" w:eastAsia="Times New Roman" w:hAnsi="Times New Roman" w:cs="Times New Roman"/>
          <w:b/>
          <w:color w:val="auto"/>
          <w:lang w:bidi="ar-SA"/>
        </w:rPr>
        <w:t>2.2.21</w:t>
      </w:r>
      <w:r w:rsidR="00A96ED5">
        <w:rPr>
          <w:rFonts w:ascii="Times New Roman" w:eastAsia="Times New Roman" w:hAnsi="Times New Roman" w:cs="Times New Roman"/>
          <w:b/>
          <w:color w:val="auto"/>
          <w:lang w:bidi="ar-SA"/>
        </w:rPr>
        <w:t>.Основы безопасности жизнедеятельности</w:t>
      </w:r>
    </w:p>
    <w:p w:rsidR="00A96ED5" w:rsidRPr="00A96ED5" w:rsidRDefault="00A96ED5" w:rsidP="004F6445">
      <w:pPr>
        <w:widowControl/>
        <w:shd w:val="clear" w:color="auto" w:fill="FFFFFF"/>
        <w:jc w:val="center"/>
        <w:rPr>
          <w:rFonts w:ascii="Arial" w:eastAsia="Times New Roman" w:hAnsi="Arial" w:cs="Arial"/>
          <w:sz w:val="21"/>
          <w:szCs w:val="21"/>
          <w:lang w:bidi="ar-SA"/>
        </w:rPr>
      </w:pPr>
      <w:r w:rsidRPr="00A96ED5">
        <w:rPr>
          <w:rFonts w:ascii="Times New Roman" w:eastAsia="Times New Roman" w:hAnsi="Times New Roman" w:cs="Times New Roman"/>
          <w:bCs/>
          <w:color w:val="00000A"/>
          <w:sz w:val="22"/>
          <w:szCs w:val="22"/>
          <w:lang w:bidi="ar-SA"/>
        </w:rPr>
        <w:t>Основы комплексной безопасности</w:t>
      </w:r>
    </w:p>
    <w:p w:rsidR="00A96ED5" w:rsidRPr="00A96ED5" w:rsidRDefault="00A96ED5" w:rsidP="004F6445">
      <w:pPr>
        <w:widowControl/>
        <w:shd w:val="clear" w:color="auto" w:fill="FFFFFF"/>
        <w:rPr>
          <w:rFonts w:ascii="Arial" w:eastAsia="Times New Roman" w:hAnsi="Arial" w:cs="Arial"/>
          <w:sz w:val="21"/>
          <w:szCs w:val="21"/>
          <w:lang w:bidi="ar-SA"/>
        </w:rPr>
      </w:pPr>
      <w:r w:rsidRPr="00A96ED5">
        <w:rPr>
          <w:rFonts w:ascii="Times New Roman" w:eastAsia="Times New Roman" w:hAnsi="Times New Roman" w:cs="Times New Roman"/>
          <w:color w:val="00000A"/>
          <w:sz w:val="22"/>
          <w:szCs w:val="22"/>
          <w:lang w:bidi="ar-SA"/>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A96ED5" w:rsidRPr="00A96ED5" w:rsidRDefault="00A96ED5" w:rsidP="004F6445">
      <w:pPr>
        <w:widowControl/>
        <w:shd w:val="clear" w:color="auto" w:fill="FFFFFF"/>
        <w:jc w:val="center"/>
        <w:rPr>
          <w:rFonts w:ascii="Arial" w:eastAsia="Times New Roman" w:hAnsi="Arial" w:cs="Arial"/>
          <w:sz w:val="21"/>
          <w:szCs w:val="21"/>
          <w:lang w:bidi="ar-SA"/>
        </w:rPr>
      </w:pPr>
      <w:r w:rsidRPr="00A96ED5">
        <w:rPr>
          <w:rFonts w:ascii="Times New Roman" w:eastAsia="Times New Roman" w:hAnsi="Times New Roman" w:cs="Times New Roman"/>
          <w:bCs/>
          <w:color w:val="00000A"/>
          <w:sz w:val="22"/>
          <w:szCs w:val="22"/>
          <w:lang w:bidi="ar-SA"/>
        </w:rPr>
        <w:t>Защита населения Российской Федерации от чрезвычайных ситуаций</w:t>
      </w:r>
    </w:p>
    <w:p w:rsidR="00A96ED5" w:rsidRPr="00A96ED5" w:rsidRDefault="00A96ED5" w:rsidP="004F6445">
      <w:pPr>
        <w:widowControl/>
        <w:shd w:val="clear" w:color="auto" w:fill="FFFFFF"/>
        <w:rPr>
          <w:rFonts w:ascii="Arial" w:eastAsia="Times New Roman" w:hAnsi="Arial" w:cs="Arial"/>
          <w:sz w:val="21"/>
          <w:szCs w:val="21"/>
          <w:lang w:bidi="ar-SA"/>
        </w:rPr>
      </w:pPr>
      <w:r w:rsidRPr="00A96ED5">
        <w:rPr>
          <w:rFonts w:ascii="Times New Roman" w:eastAsia="Times New Roman" w:hAnsi="Times New Roman" w:cs="Times New Roman"/>
          <w:color w:val="00000A"/>
          <w:sz w:val="22"/>
          <w:szCs w:val="22"/>
          <w:lang w:bidi="ar-SA"/>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A96ED5" w:rsidRPr="00A96ED5" w:rsidRDefault="00A96ED5" w:rsidP="004F6445">
      <w:pPr>
        <w:widowControl/>
        <w:shd w:val="clear" w:color="auto" w:fill="FFFFFF"/>
        <w:jc w:val="center"/>
        <w:rPr>
          <w:rFonts w:ascii="Arial" w:eastAsia="Times New Roman" w:hAnsi="Arial" w:cs="Arial"/>
          <w:sz w:val="21"/>
          <w:szCs w:val="21"/>
          <w:lang w:bidi="ar-SA"/>
        </w:rPr>
      </w:pPr>
      <w:r w:rsidRPr="00A96ED5">
        <w:rPr>
          <w:rFonts w:ascii="Times New Roman" w:eastAsia="Times New Roman" w:hAnsi="Times New Roman" w:cs="Times New Roman"/>
          <w:bCs/>
          <w:color w:val="00000A"/>
          <w:sz w:val="22"/>
          <w:szCs w:val="22"/>
          <w:lang w:bidi="ar-SA"/>
        </w:rPr>
        <w:t>Основы противодействия терроризму, экстремизму и наркотизму в Российской Федерации</w:t>
      </w:r>
    </w:p>
    <w:p w:rsidR="00A96ED5" w:rsidRPr="00A96ED5" w:rsidRDefault="00A96ED5" w:rsidP="004F6445">
      <w:pPr>
        <w:widowControl/>
        <w:shd w:val="clear" w:color="auto" w:fill="FFFFFF"/>
        <w:rPr>
          <w:rFonts w:ascii="Arial" w:eastAsia="Times New Roman" w:hAnsi="Arial" w:cs="Arial"/>
          <w:sz w:val="21"/>
          <w:szCs w:val="21"/>
          <w:lang w:bidi="ar-SA"/>
        </w:rPr>
      </w:pPr>
      <w:r w:rsidRPr="00A96ED5">
        <w:rPr>
          <w:rFonts w:ascii="Times New Roman" w:eastAsia="Times New Roman" w:hAnsi="Times New Roman" w:cs="Times New Roman"/>
          <w:color w:val="00000A"/>
          <w:sz w:val="22"/>
          <w:szCs w:val="22"/>
          <w:lang w:bidi="ar-SA"/>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A96ED5" w:rsidRPr="00A96ED5" w:rsidRDefault="00A96ED5" w:rsidP="004F6445">
      <w:pPr>
        <w:widowControl/>
        <w:shd w:val="clear" w:color="auto" w:fill="FFFFFF"/>
        <w:jc w:val="center"/>
        <w:rPr>
          <w:rFonts w:ascii="Arial" w:eastAsia="Times New Roman" w:hAnsi="Arial" w:cs="Arial"/>
          <w:sz w:val="21"/>
          <w:szCs w:val="21"/>
          <w:lang w:bidi="ar-SA"/>
        </w:rPr>
      </w:pPr>
      <w:r w:rsidRPr="00A96ED5">
        <w:rPr>
          <w:rFonts w:ascii="Times New Roman" w:eastAsia="Times New Roman" w:hAnsi="Times New Roman" w:cs="Times New Roman"/>
          <w:bCs/>
          <w:color w:val="00000A"/>
          <w:sz w:val="22"/>
          <w:szCs w:val="22"/>
          <w:lang w:bidi="ar-SA"/>
        </w:rPr>
        <w:t>Основы медицинских знаний и здорового образа жизни</w:t>
      </w:r>
    </w:p>
    <w:p w:rsidR="00A96ED5" w:rsidRPr="00A96ED5" w:rsidRDefault="00A96ED5" w:rsidP="004F6445">
      <w:pPr>
        <w:widowControl/>
        <w:shd w:val="clear" w:color="auto" w:fill="FFFFFF"/>
        <w:jc w:val="center"/>
        <w:rPr>
          <w:rFonts w:ascii="Arial" w:eastAsia="Times New Roman" w:hAnsi="Arial" w:cs="Arial"/>
          <w:sz w:val="21"/>
          <w:szCs w:val="21"/>
          <w:lang w:bidi="ar-SA"/>
        </w:rPr>
      </w:pPr>
      <w:r w:rsidRPr="00A96ED5">
        <w:rPr>
          <w:rFonts w:ascii="Times New Roman" w:eastAsia="Times New Roman" w:hAnsi="Times New Roman" w:cs="Times New Roman"/>
          <w:bCs/>
          <w:color w:val="00000A"/>
          <w:sz w:val="22"/>
          <w:szCs w:val="22"/>
          <w:lang w:bidi="ar-SA"/>
        </w:rPr>
        <w:t>Основы здорового образа жизни</w:t>
      </w:r>
    </w:p>
    <w:p w:rsidR="00A96ED5" w:rsidRPr="00A96ED5" w:rsidRDefault="00A96ED5" w:rsidP="004F6445">
      <w:pPr>
        <w:widowControl/>
        <w:shd w:val="clear" w:color="auto" w:fill="FFFFFF"/>
        <w:rPr>
          <w:rFonts w:ascii="Arial" w:eastAsia="Times New Roman" w:hAnsi="Arial" w:cs="Arial"/>
          <w:sz w:val="21"/>
          <w:szCs w:val="21"/>
          <w:lang w:bidi="ar-SA"/>
        </w:rPr>
      </w:pPr>
      <w:r w:rsidRPr="00A96ED5">
        <w:rPr>
          <w:rFonts w:ascii="Times New Roman" w:eastAsia="Times New Roman" w:hAnsi="Times New Roman" w:cs="Times New Roman"/>
          <w:color w:val="00000A"/>
          <w:sz w:val="22"/>
          <w:szCs w:val="22"/>
          <w:lang w:bidi="ar-SA"/>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A96ED5" w:rsidRPr="00A96ED5" w:rsidRDefault="00A96ED5" w:rsidP="004F6445">
      <w:pPr>
        <w:widowControl/>
        <w:shd w:val="clear" w:color="auto" w:fill="FFFFFF"/>
        <w:jc w:val="center"/>
        <w:rPr>
          <w:rFonts w:ascii="Arial" w:eastAsia="Times New Roman" w:hAnsi="Arial" w:cs="Arial"/>
          <w:sz w:val="21"/>
          <w:szCs w:val="21"/>
          <w:lang w:bidi="ar-SA"/>
        </w:rPr>
      </w:pPr>
      <w:r w:rsidRPr="00A96ED5">
        <w:rPr>
          <w:rFonts w:ascii="Times New Roman" w:eastAsia="Times New Roman" w:hAnsi="Times New Roman" w:cs="Times New Roman"/>
          <w:bCs/>
          <w:color w:val="00000A"/>
          <w:sz w:val="22"/>
          <w:szCs w:val="22"/>
          <w:lang w:bidi="ar-SA"/>
        </w:rPr>
        <w:t>Основы медицинских знаний и оказание первой помощи</w:t>
      </w:r>
    </w:p>
    <w:p w:rsidR="00A96ED5" w:rsidRPr="00A96ED5" w:rsidRDefault="00A96ED5" w:rsidP="004F6445">
      <w:pPr>
        <w:widowControl/>
        <w:shd w:val="clear" w:color="auto" w:fill="FFFFFF"/>
        <w:rPr>
          <w:rFonts w:ascii="Arial" w:eastAsia="Times New Roman" w:hAnsi="Arial" w:cs="Arial"/>
          <w:sz w:val="21"/>
          <w:szCs w:val="21"/>
          <w:lang w:bidi="ar-SA"/>
        </w:rPr>
      </w:pPr>
      <w:r w:rsidRPr="00A96ED5">
        <w:rPr>
          <w:rFonts w:ascii="Times New Roman" w:eastAsia="Times New Roman" w:hAnsi="Times New Roman" w:cs="Times New Roman"/>
          <w:color w:val="00000A"/>
          <w:sz w:val="22"/>
          <w:szCs w:val="22"/>
          <w:lang w:bidi="ar-SA"/>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A96ED5" w:rsidRPr="00A96ED5" w:rsidRDefault="00A96ED5" w:rsidP="004F6445">
      <w:pPr>
        <w:widowControl/>
        <w:spacing w:after="200"/>
        <w:ind w:left="1080"/>
        <w:contextualSpacing/>
        <w:jc w:val="center"/>
        <w:rPr>
          <w:rFonts w:ascii="Times New Roman" w:eastAsia="Calibri" w:hAnsi="Times New Roman" w:cs="Times New Roman"/>
          <w:color w:val="auto"/>
          <w:sz w:val="28"/>
          <w:szCs w:val="28"/>
          <w:lang w:eastAsia="en-US" w:bidi="ar-SA"/>
        </w:rPr>
      </w:pPr>
    </w:p>
    <w:p w:rsidR="00A96ED5" w:rsidRPr="00A96ED5" w:rsidRDefault="00A96ED5" w:rsidP="004F6445">
      <w:pPr>
        <w:widowControl/>
        <w:spacing w:after="200"/>
        <w:rPr>
          <w:rFonts w:ascii="Times New Roman" w:eastAsia="Times New Roman" w:hAnsi="Times New Roman" w:cs="Times New Roman"/>
          <w:color w:val="auto"/>
          <w:lang w:eastAsia="en-US" w:bidi="ar-SA"/>
        </w:rPr>
      </w:pPr>
      <w:r w:rsidRPr="00A96ED5">
        <w:rPr>
          <w:rFonts w:ascii="Times New Roman" w:eastAsia="Times New Roman" w:hAnsi="Times New Roman" w:cs="Times New Roman"/>
          <w:color w:val="auto"/>
          <w:lang w:eastAsia="en-US" w:bidi="ar-SA"/>
        </w:rPr>
        <w:t xml:space="preserve">                     8 класс</w:t>
      </w: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30"/>
      </w:tblGrid>
      <w:tr w:rsidR="00A96ED5" w:rsidRPr="004F6445" w:rsidTr="00A96ED5">
        <w:trPr>
          <w:trHeight w:val="419"/>
        </w:trPr>
        <w:tc>
          <w:tcPr>
            <w:tcW w:w="8930" w:type="dxa"/>
          </w:tcPr>
          <w:p w:rsidR="00A96ED5" w:rsidRPr="00A96ED5" w:rsidRDefault="00A96ED5" w:rsidP="004F6445">
            <w:pPr>
              <w:widowControl/>
              <w:spacing w:after="200"/>
              <w:rPr>
                <w:rFonts w:ascii="Times New Roman" w:eastAsia="Times New Roman" w:hAnsi="Times New Roman" w:cs="Times New Roman"/>
                <w:color w:val="auto"/>
                <w:lang w:eastAsia="en-US" w:bidi="ar-SA"/>
              </w:rPr>
            </w:pPr>
            <w:r w:rsidRPr="004F6445">
              <w:rPr>
                <w:rFonts w:ascii="Times New Roman" w:eastAsia="Times New Roman" w:hAnsi="Times New Roman" w:cs="Times New Roman"/>
                <w:color w:val="auto"/>
                <w:lang w:eastAsia="en-US" w:bidi="ar-SA"/>
              </w:rPr>
              <w:t xml:space="preserve">Раздел 1  </w:t>
            </w:r>
            <w:r w:rsidRPr="00A96ED5">
              <w:rPr>
                <w:rFonts w:ascii="Times New Roman" w:eastAsia="Times New Roman" w:hAnsi="Times New Roman" w:cs="Times New Roman"/>
                <w:color w:val="auto"/>
                <w:lang w:eastAsia="en-US" w:bidi="ar-SA"/>
              </w:rPr>
              <w:t xml:space="preserve"> Опасные и чрезвычайные ситуации техногенного характера. Безопасность и защита человека.</w:t>
            </w:r>
          </w:p>
        </w:tc>
      </w:tr>
      <w:tr w:rsidR="00A96ED5" w:rsidRPr="004F6445" w:rsidTr="00A96ED5">
        <w:trPr>
          <w:trHeight w:val="419"/>
        </w:trPr>
        <w:tc>
          <w:tcPr>
            <w:tcW w:w="8930" w:type="dxa"/>
          </w:tcPr>
          <w:p w:rsidR="00A96ED5" w:rsidRPr="00A96ED5" w:rsidRDefault="00A96ED5" w:rsidP="004F6445">
            <w:pPr>
              <w:widowControl/>
              <w:spacing w:after="200"/>
              <w:rPr>
                <w:rFonts w:ascii="Times New Roman" w:eastAsia="Times New Roman" w:hAnsi="Times New Roman" w:cs="Times New Roman"/>
                <w:color w:val="auto"/>
                <w:lang w:eastAsia="en-US" w:bidi="ar-SA"/>
              </w:rPr>
            </w:pPr>
            <w:r w:rsidRPr="004F6445">
              <w:rPr>
                <w:rFonts w:ascii="Times New Roman" w:eastAsia="Times New Roman" w:hAnsi="Times New Roman" w:cs="Times New Roman"/>
                <w:color w:val="auto"/>
                <w:lang w:eastAsia="en-US" w:bidi="ar-SA"/>
              </w:rPr>
              <w:t xml:space="preserve">Раздел 2  </w:t>
            </w:r>
            <w:r w:rsidRPr="00A96ED5">
              <w:rPr>
                <w:rFonts w:ascii="Times New Roman" w:eastAsia="Times New Roman" w:hAnsi="Times New Roman" w:cs="Times New Roman"/>
                <w:color w:val="auto"/>
                <w:lang w:eastAsia="en-US" w:bidi="ar-SA"/>
              </w:rPr>
              <w:t xml:space="preserve"> Опасные ситуации, возникающие в повседневной жизни, и правила безопасного поведения</w:t>
            </w:r>
          </w:p>
        </w:tc>
      </w:tr>
    </w:tbl>
    <w:p w:rsidR="00A96ED5" w:rsidRPr="00A96ED5" w:rsidRDefault="00A96ED5" w:rsidP="004F6445">
      <w:pPr>
        <w:widowControl/>
        <w:spacing w:after="200"/>
        <w:rPr>
          <w:rFonts w:ascii="Times New Roman" w:eastAsia="Times New Roman" w:hAnsi="Times New Roman" w:cs="Times New Roman"/>
          <w:color w:val="auto"/>
          <w:lang w:eastAsia="en-US" w:bidi="ar-SA"/>
        </w:rPr>
      </w:pPr>
    </w:p>
    <w:p w:rsidR="00A96ED5" w:rsidRPr="00A96ED5" w:rsidRDefault="00A96ED5" w:rsidP="004F6445">
      <w:pPr>
        <w:widowControl/>
        <w:spacing w:after="200"/>
        <w:rPr>
          <w:rFonts w:ascii="Times New Roman" w:eastAsia="Times New Roman" w:hAnsi="Times New Roman" w:cs="Times New Roman"/>
          <w:color w:val="auto"/>
          <w:lang w:eastAsia="en-US" w:bidi="ar-SA"/>
        </w:rPr>
      </w:pPr>
      <w:r w:rsidRPr="004F6445">
        <w:rPr>
          <w:rFonts w:ascii="Times New Roman" w:eastAsia="Times New Roman" w:hAnsi="Times New Roman" w:cs="Times New Roman"/>
          <w:color w:val="auto"/>
          <w:lang w:eastAsia="en-US" w:bidi="ar-SA"/>
        </w:rPr>
        <w:t xml:space="preserve">                  </w:t>
      </w:r>
      <w:r w:rsidR="00D217F5">
        <w:rPr>
          <w:rFonts w:ascii="Times New Roman" w:eastAsia="Times New Roman" w:hAnsi="Times New Roman" w:cs="Times New Roman"/>
          <w:color w:val="auto"/>
          <w:lang w:eastAsia="en-US" w:bidi="ar-SA"/>
        </w:rPr>
        <w:t xml:space="preserve">    9 класс</w:t>
      </w:r>
    </w:p>
    <w:tbl>
      <w:tblPr>
        <w:tblW w:w="893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30"/>
      </w:tblGrid>
      <w:tr w:rsidR="00A96ED5" w:rsidRPr="004F6445" w:rsidTr="00A96ED5">
        <w:trPr>
          <w:trHeight w:val="497"/>
        </w:trPr>
        <w:tc>
          <w:tcPr>
            <w:tcW w:w="8930" w:type="dxa"/>
          </w:tcPr>
          <w:p w:rsidR="00A96ED5" w:rsidRPr="00A96ED5" w:rsidRDefault="00A96ED5" w:rsidP="004F6445">
            <w:pPr>
              <w:widowControl/>
              <w:spacing w:after="200"/>
              <w:rPr>
                <w:rFonts w:ascii="Times New Roman" w:eastAsia="Times New Roman" w:hAnsi="Times New Roman" w:cs="Times New Roman"/>
                <w:color w:val="auto"/>
                <w:lang w:eastAsia="en-US" w:bidi="ar-SA"/>
              </w:rPr>
            </w:pPr>
            <w:r w:rsidRPr="00A96ED5">
              <w:rPr>
                <w:rFonts w:ascii="Times New Roman" w:eastAsia="Times New Roman" w:hAnsi="Times New Roman" w:cs="Times New Roman"/>
                <w:color w:val="auto"/>
                <w:lang w:eastAsia="en-US" w:bidi="ar-SA"/>
              </w:rPr>
              <w:t xml:space="preserve">Название раздела </w:t>
            </w:r>
          </w:p>
        </w:tc>
      </w:tr>
      <w:tr w:rsidR="00A96ED5" w:rsidRPr="004F6445" w:rsidTr="00A96ED5">
        <w:trPr>
          <w:trHeight w:val="419"/>
        </w:trPr>
        <w:tc>
          <w:tcPr>
            <w:tcW w:w="8930" w:type="dxa"/>
          </w:tcPr>
          <w:p w:rsidR="00A96ED5" w:rsidRPr="00A96ED5" w:rsidRDefault="00A96ED5" w:rsidP="004F6445">
            <w:pPr>
              <w:widowControl/>
              <w:spacing w:after="200"/>
              <w:rPr>
                <w:rFonts w:ascii="Times New Roman" w:eastAsia="Times New Roman" w:hAnsi="Times New Roman" w:cs="Times New Roman"/>
                <w:color w:val="auto"/>
                <w:lang w:eastAsia="en-US" w:bidi="ar-SA"/>
              </w:rPr>
            </w:pPr>
            <w:r w:rsidRPr="004F6445">
              <w:rPr>
                <w:rFonts w:ascii="Times New Roman" w:eastAsia="Times New Roman" w:hAnsi="Times New Roman" w:cs="Times New Roman"/>
                <w:color w:val="auto"/>
                <w:lang w:eastAsia="en-US" w:bidi="ar-SA"/>
              </w:rPr>
              <w:t xml:space="preserve">Раздел 1  </w:t>
            </w:r>
            <w:r w:rsidRPr="00A96ED5">
              <w:rPr>
                <w:rFonts w:ascii="Times New Roman" w:eastAsia="Times New Roman" w:hAnsi="Times New Roman" w:cs="Times New Roman"/>
                <w:color w:val="auto"/>
                <w:lang w:eastAsia="en-US" w:bidi="ar-SA"/>
              </w:rPr>
              <w:t>Основы безопасности личности, общества и государства</w:t>
            </w:r>
          </w:p>
        </w:tc>
      </w:tr>
      <w:tr w:rsidR="00A96ED5" w:rsidRPr="004F6445" w:rsidTr="00A96ED5">
        <w:trPr>
          <w:trHeight w:val="419"/>
        </w:trPr>
        <w:tc>
          <w:tcPr>
            <w:tcW w:w="8930" w:type="dxa"/>
          </w:tcPr>
          <w:p w:rsidR="00A96ED5" w:rsidRPr="00A96ED5" w:rsidRDefault="00A96ED5" w:rsidP="004F6445">
            <w:pPr>
              <w:widowControl/>
              <w:spacing w:after="200"/>
              <w:rPr>
                <w:rFonts w:ascii="Times New Roman" w:eastAsia="Times New Roman" w:hAnsi="Times New Roman" w:cs="Times New Roman"/>
                <w:color w:val="auto"/>
                <w:lang w:eastAsia="en-US" w:bidi="ar-SA"/>
              </w:rPr>
            </w:pPr>
            <w:r w:rsidRPr="004F6445">
              <w:rPr>
                <w:rFonts w:ascii="Times New Roman" w:eastAsia="Times New Roman" w:hAnsi="Times New Roman" w:cs="Times New Roman"/>
                <w:color w:val="auto"/>
                <w:lang w:eastAsia="en-US" w:bidi="ar-SA"/>
              </w:rPr>
              <w:t xml:space="preserve">Раздел 2   </w:t>
            </w:r>
            <w:r w:rsidRPr="00A96ED5">
              <w:rPr>
                <w:rFonts w:ascii="Times New Roman" w:eastAsia="Times New Roman" w:hAnsi="Times New Roman" w:cs="Times New Roman"/>
                <w:color w:val="auto"/>
                <w:lang w:eastAsia="en-US" w:bidi="ar-SA"/>
              </w:rPr>
              <w:t>Основы формирования здорового образа жизни</w:t>
            </w:r>
          </w:p>
        </w:tc>
      </w:tr>
    </w:tbl>
    <w:p w:rsidR="00A96ED5" w:rsidRDefault="00A96ED5" w:rsidP="004F6445">
      <w:pPr>
        <w:widowControl/>
        <w:spacing w:after="200"/>
        <w:rPr>
          <w:rFonts w:ascii="Times New Roman" w:eastAsia="Times New Roman" w:hAnsi="Times New Roman" w:cs="Times New Roman"/>
          <w:b/>
          <w:color w:val="auto"/>
          <w:lang w:eastAsia="en-US" w:bidi="ar-SA"/>
        </w:rPr>
      </w:pPr>
    </w:p>
    <w:p w:rsidR="00AF22F4" w:rsidRDefault="00AF22F4" w:rsidP="004F6445">
      <w:pPr>
        <w:widowControl/>
        <w:spacing w:after="200"/>
        <w:rPr>
          <w:rFonts w:ascii="Times New Roman" w:eastAsia="Times New Roman" w:hAnsi="Times New Roman" w:cs="Times New Roman"/>
          <w:b/>
          <w:color w:val="auto"/>
          <w:lang w:eastAsia="en-US" w:bidi="ar-SA"/>
        </w:rPr>
      </w:pPr>
    </w:p>
    <w:p w:rsidR="00AF22F4" w:rsidRDefault="00AF22F4" w:rsidP="004F6445">
      <w:pPr>
        <w:widowControl/>
        <w:spacing w:after="200"/>
        <w:rPr>
          <w:rFonts w:ascii="Times New Roman" w:eastAsia="Times New Roman" w:hAnsi="Times New Roman" w:cs="Times New Roman"/>
          <w:b/>
          <w:color w:val="auto"/>
          <w:lang w:eastAsia="en-US" w:bidi="ar-SA"/>
        </w:rPr>
      </w:pPr>
    </w:p>
    <w:p w:rsidR="00AF22F4" w:rsidRPr="00A96ED5" w:rsidRDefault="00AF22F4" w:rsidP="004F6445">
      <w:pPr>
        <w:widowControl/>
        <w:spacing w:after="200"/>
        <w:rPr>
          <w:rFonts w:ascii="Times New Roman" w:eastAsia="Times New Roman" w:hAnsi="Times New Roman" w:cs="Times New Roman"/>
          <w:b/>
          <w:color w:val="auto"/>
          <w:lang w:eastAsia="en-US" w:bidi="ar-SA"/>
        </w:rPr>
      </w:pPr>
    </w:p>
    <w:p w:rsidR="00A96ED5" w:rsidRPr="00A96ED5" w:rsidRDefault="00AF22F4" w:rsidP="004F6445">
      <w:pPr>
        <w:widowControl/>
        <w:spacing w:after="200"/>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2.2.22</w:t>
      </w:r>
      <w:r w:rsidR="004F6445" w:rsidRPr="004F6445">
        <w:rPr>
          <w:rFonts w:ascii="Times New Roman" w:eastAsia="Times New Roman" w:hAnsi="Times New Roman" w:cs="Times New Roman"/>
          <w:b/>
          <w:color w:val="auto"/>
          <w:lang w:eastAsia="en-US" w:bidi="ar-SA"/>
        </w:rPr>
        <w:t>. Основы духовно- нравственной культуры народов России.</w:t>
      </w:r>
    </w:p>
    <w:p w:rsidR="00D17894" w:rsidRPr="00D17894" w:rsidRDefault="00D17894" w:rsidP="00D17894">
      <w:pPr>
        <w:widowControl/>
        <w:rPr>
          <w:rFonts w:ascii="Times New Roman" w:eastAsia="Times New Roman" w:hAnsi="Times New Roman" w:cs="Times New Roman"/>
          <w:b/>
          <w:color w:val="auto"/>
          <w:lang w:eastAsia="en-US" w:bidi="ar-SA"/>
        </w:rPr>
      </w:pPr>
      <w:r w:rsidRPr="00D17894">
        <w:rPr>
          <w:rFonts w:ascii="Times New Roman" w:eastAsia="Times New Roman" w:hAnsi="Times New Roman" w:cs="Times New Roman"/>
          <w:b/>
          <w:color w:val="auto"/>
          <w:lang w:eastAsia="en-US" w:bidi="ar-SA"/>
        </w:rPr>
        <w:t>5 класс</w:t>
      </w:r>
    </w:p>
    <w:tbl>
      <w:tblPr>
        <w:tblW w:w="9639"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D17894" w:rsidRPr="00D17894" w:rsidTr="00D17894">
        <w:trPr>
          <w:trHeight w:val="957"/>
        </w:trPr>
        <w:tc>
          <w:tcPr>
            <w:tcW w:w="9639" w:type="dxa"/>
            <w:tcBorders>
              <w:top w:val="single" w:sz="4" w:space="0" w:color="000000"/>
              <w:left w:val="single" w:sz="4" w:space="0" w:color="000000"/>
              <w:bottom w:val="single" w:sz="4" w:space="0" w:color="000000"/>
              <w:right w:val="single" w:sz="4" w:space="0" w:color="000000"/>
            </w:tcBorders>
            <w:hideMark/>
          </w:tcPr>
          <w:p w:rsidR="00D17894" w:rsidRPr="00D17894" w:rsidRDefault="00D17894" w:rsidP="00D17894">
            <w:pPr>
              <w:widowControl/>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Мифы и сказки как основа духовно-нравственной культуры народов России</w:t>
            </w:r>
          </w:p>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Мифы и сказки – древние формы духовной культуры. Место духовно-нравственной культуры в жизни отдельной</w:t>
            </w:r>
          </w:p>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личности и общества в целом. Мифы как рассказы об окружающем мире и способ сохранить накопленный опыт. Мифологические сюжеты, мотивы, темы, образы как источники словесного искусства. Роль мифов в формировании устной фольклорной традиции различных народов. Формирование определенных нравственных ценностей через образы любимых героев сказок. Общие мифологические сюжеты у разных народов. Мифы о происхождении мира, животных и, природных стихиях, о «культурных героях. Бытовые сказки о жизни людей о народной мудрости и смекалке. Богатырские сказки о подвигах героев-защитников. Юмористические сказки, высмеивающие отрицательные качества людей.</w:t>
            </w:r>
          </w:p>
          <w:p w:rsidR="00D17894" w:rsidRPr="00D17894" w:rsidRDefault="00D17894" w:rsidP="00D17894">
            <w:pPr>
              <w:widowControl/>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Нравоучительный и философский характер сказок.</w:t>
            </w:r>
          </w:p>
        </w:tc>
      </w:tr>
      <w:tr w:rsidR="00D17894" w:rsidRPr="00D17894" w:rsidTr="00D17894">
        <w:trPr>
          <w:trHeight w:val="957"/>
        </w:trPr>
        <w:tc>
          <w:tcPr>
            <w:tcW w:w="9639" w:type="dxa"/>
            <w:tcBorders>
              <w:top w:val="single" w:sz="4" w:space="0" w:color="000000"/>
              <w:left w:val="single" w:sz="4" w:space="0" w:color="000000"/>
              <w:bottom w:val="single" w:sz="4" w:space="0" w:color="000000"/>
              <w:right w:val="single" w:sz="4" w:space="0" w:color="000000"/>
            </w:tcBorders>
            <w:hideMark/>
          </w:tcPr>
          <w:p w:rsidR="00D17894" w:rsidRPr="00D17894" w:rsidRDefault="00D17894" w:rsidP="00D17894">
            <w:pPr>
              <w:widowControl/>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Мифы и сказки о природных явлениях и об отношении к Природе</w:t>
            </w:r>
          </w:p>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Образ Бога-творца у разны народов, который своим ремеслом создает мир (Кузнец, Гончар, Повар). Образ Реки, разделяющей Землю и Подземный мир. Мифы о возможности гибели мира (Всемирный Потоп). Соотнесение космогонических мифов и сказок народов России с мифами и сказками народов мира. Концепт «Солнце» в мифах и народных сказках. Образ солнечного бога в человеческом облике. Общие приемы и образы. Противопоставление Солнца и Луны в мифах и сказках. Солярные символы в орнаменте народов России (свастика, круг с точкой и т.п.). Важность солнечного календаря для народов-земледельцев. Представление Луны и звезд в человеческом облике. Темы жизни и смерти, связанные со сменой фаз Луны. Важность знаний о Луне и звездах для древних народов, первые календари, основанные на лунном цикле. Персонификация Огня, Воды, Земли и Воздуха в изображении наших предков Единство и взаимосвязь всех природных стихий. Природные стихии как основа жизни, помощники человека и источник опасности.  Значение природных стихий для древних</w:t>
            </w:r>
          </w:p>
          <w:p w:rsidR="00D17894" w:rsidRPr="00D17894" w:rsidRDefault="00D17894" w:rsidP="00D17894">
            <w:pPr>
              <w:widowControl/>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земледельцев и скотоводов.</w:t>
            </w:r>
          </w:p>
        </w:tc>
      </w:tr>
      <w:tr w:rsidR="00D17894" w:rsidRPr="00D17894" w:rsidTr="00D17894">
        <w:trPr>
          <w:trHeight w:val="957"/>
        </w:trPr>
        <w:tc>
          <w:tcPr>
            <w:tcW w:w="9639" w:type="dxa"/>
            <w:tcBorders>
              <w:top w:val="single" w:sz="4" w:space="0" w:color="000000"/>
              <w:left w:val="single" w:sz="4" w:space="0" w:color="000000"/>
              <w:bottom w:val="single" w:sz="4" w:space="0" w:color="000000"/>
              <w:right w:val="single" w:sz="4" w:space="0" w:color="000000"/>
            </w:tcBorders>
            <w:hideMark/>
          </w:tcPr>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Любимые герои в мифах и сказках народов России</w:t>
            </w:r>
          </w:p>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Происхождение человека в мифологии как часть создания мира. Двойственная природа человека из тела и души. Основные сюжеты в мифологии, связанные с образом Богини-матери у народов России: богиня-прародительница и богиня-защитница. Сюжеты, связанные с подвигами Воина-Защитника: борьба со Злом в облике чудовища или дракона, освобождение от рабства, защита родной земли, поиски бессмертия для людей. Нравственные качества воинов, которые помогли им победить Зло. Семья как общество близких и родных друг другу людей. Функции членов семьи, распределение обязанностей внутри семьи. Почитание семейных традиций. Нравственные качества в образе Правителя у народов России. Правитель и народ. Нравственные качества человека труда. Забытые профессии. Мастерство и волшебство. Мудрость как важное человеческое качество. Самые известные в мифологии чудовища. Понятие красоты внутренней и красоты внешней. Сочетание и противопоставление этих понятий. Смысл мифов: вера в силу любви и способной творить чудеса, изменять мир к лучшему, даже самое страшное «чудовище».</w:t>
            </w:r>
          </w:p>
        </w:tc>
      </w:tr>
      <w:tr w:rsidR="00D17894" w:rsidRPr="00D17894" w:rsidTr="00D17894">
        <w:trPr>
          <w:trHeight w:val="280"/>
        </w:trPr>
        <w:tc>
          <w:tcPr>
            <w:tcW w:w="9639" w:type="dxa"/>
            <w:tcBorders>
              <w:top w:val="single" w:sz="4" w:space="0" w:color="000000"/>
              <w:left w:val="single" w:sz="4" w:space="0" w:color="000000"/>
              <w:bottom w:val="single" w:sz="4" w:space="0" w:color="000000"/>
              <w:right w:val="single" w:sz="4" w:space="0" w:color="000000"/>
            </w:tcBorders>
            <w:hideMark/>
          </w:tcPr>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 xml:space="preserve">Идеал человека в мифах и сказках народов нашей страны Мораль сказок о честности. Понятия, противоположные чести. Труд как основа жизни, способ духовно-нравственного, личностного совершенствования, творческого самовыражения каждого человека. Добро и Зло как основные понятия борьбы и единства в мифологии от самого сотворения мира. Предательство, жадность, лень, трусость как составляющие образа «Зло». Герои-злодеи. </w:t>
            </w:r>
          </w:p>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Понятие патриотизма. Образы героев, стоящих на защите Отечества у разных народов России. Сказки, мифы, легенды, предания о происхождении названий селений, гор, рек. Тема любви и верности в народных сказаниях народов России. Характерные черты юмористических сказок. Разновидности юмора (ирония, сатира).</w:t>
            </w:r>
          </w:p>
        </w:tc>
      </w:tr>
    </w:tbl>
    <w:p w:rsidR="00D17894" w:rsidRPr="00D17894" w:rsidRDefault="00D17894" w:rsidP="00D17894">
      <w:pPr>
        <w:widowControl/>
        <w:rPr>
          <w:rFonts w:ascii="Times New Roman" w:eastAsia="Times New Roman" w:hAnsi="Times New Roman" w:cs="Times New Roman"/>
          <w:color w:val="auto"/>
          <w:lang w:eastAsia="en-US" w:bidi="ar-SA"/>
        </w:rPr>
      </w:pP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6 класс</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17894" w:rsidRPr="00D17894" w:rsidTr="00D17894">
        <w:trPr>
          <w:trHeight w:val="957"/>
        </w:trPr>
        <w:tc>
          <w:tcPr>
            <w:tcW w:w="8788" w:type="dxa"/>
            <w:tcBorders>
              <w:top w:val="single" w:sz="4" w:space="0" w:color="000000"/>
              <w:left w:val="single" w:sz="4" w:space="0" w:color="000000"/>
              <w:bottom w:val="single" w:sz="4" w:space="0" w:color="000000"/>
              <w:right w:val="single" w:sz="4" w:space="0" w:color="000000"/>
            </w:tcBorders>
            <w:hideMark/>
          </w:tcPr>
          <w:p w:rsidR="00D17894" w:rsidRPr="00D17894" w:rsidRDefault="00D17894" w:rsidP="00D17894">
            <w:pPr>
              <w:widowControl/>
              <w:jc w:val="both"/>
              <w:rPr>
                <w:rFonts w:ascii="Times New Roman" w:eastAsia="Times New Roman" w:hAnsi="Times New Roman" w:cs="Times New Roman"/>
                <w:color w:val="auto"/>
                <w:lang w:eastAsia="en-US"/>
              </w:rPr>
            </w:pPr>
            <w:r w:rsidRPr="00D17894">
              <w:rPr>
                <w:rFonts w:ascii="Times New Roman" w:eastAsia="Times New Roman" w:hAnsi="Times New Roman" w:cs="Times New Roman"/>
                <w:color w:val="auto"/>
                <w:lang w:eastAsia="en-US"/>
              </w:rPr>
              <w:t>Духовный мир древних жителей нашей страны. Первобытный человек - каким он был. Как он отражал время, пространство и движение. Как относился первобытный человек к самому себе. Внутренний мир первобытного человека, его духовность. Восточные славяне в древности и виды их деятельности. Куль</w:t>
            </w:r>
            <w:r w:rsidRPr="00D17894">
              <w:rPr>
                <w:rFonts w:ascii="Times New Roman" w:eastAsia="Times New Roman" w:hAnsi="Times New Roman" w:cs="Times New Roman"/>
                <w:color w:val="auto"/>
                <w:lang w:eastAsia="en-US"/>
              </w:rPr>
              <w:softHyphen/>
              <w:t>тура земледелия, скотоводства, охоты, рыболовства и собирательства.</w:t>
            </w:r>
          </w:p>
        </w:tc>
      </w:tr>
      <w:tr w:rsidR="00D17894" w:rsidRPr="00D17894" w:rsidTr="00D17894">
        <w:trPr>
          <w:trHeight w:val="957"/>
        </w:trPr>
        <w:tc>
          <w:tcPr>
            <w:tcW w:w="8788" w:type="dxa"/>
            <w:tcBorders>
              <w:top w:val="single" w:sz="4" w:space="0" w:color="000000"/>
              <w:left w:val="single" w:sz="4" w:space="0" w:color="000000"/>
              <w:bottom w:val="single" w:sz="4" w:space="0" w:color="000000"/>
              <w:right w:val="single" w:sz="4" w:space="0" w:color="000000"/>
            </w:tcBorders>
            <w:hideMark/>
          </w:tcPr>
          <w:p w:rsidR="00D17894" w:rsidRPr="00D17894" w:rsidRDefault="00D17894" w:rsidP="00D17894">
            <w:pPr>
              <w:widowControl/>
              <w:jc w:val="both"/>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Народы России.</w:t>
            </w:r>
          </w:p>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Понятие «народ». Библейская легенда о Вавилонской башне и происхождении разных народов.  Мифы о происхождении разных народов России. Классификация народов по языковому признаку. Общие нравственные ценности  и уникальность культуры каждого народа России.  Легенды и мифы о происхождении народов России и Республики Башкортостан.  Истоки культуры славянских народов. Традиции славянского язычества.  Изучение этнографических особенностей славянских народов, проживающих в Башкортостане.  Истоки традиционной культуры тюркских народов России на Алтае и в Центральной Азии.  Истоки культуры финно-угорских народов на Севере России.  Многообразие народов Кавказа.  Понятие о коренных народах. </w:t>
            </w:r>
          </w:p>
        </w:tc>
      </w:tr>
      <w:tr w:rsidR="00D17894" w:rsidRPr="00D17894" w:rsidTr="00D17894">
        <w:trPr>
          <w:trHeight w:val="957"/>
        </w:trPr>
        <w:tc>
          <w:tcPr>
            <w:tcW w:w="8788" w:type="dxa"/>
            <w:tcBorders>
              <w:top w:val="single" w:sz="4" w:space="0" w:color="000000"/>
              <w:left w:val="single" w:sz="4" w:space="0" w:color="000000"/>
              <w:bottom w:val="single" w:sz="4" w:space="0" w:color="000000"/>
              <w:right w:val="single" w:sz="4" w:space="0" w:color="000000"/>
            </w:tcBorders>
            <w:hideMark/>
          </w:tcPr>
          <w:p w:rsidR="00D17894" w:rsidRPr="00D17894" w:rsidRDefault="00D17894" w:rsidP="00D17894">
            <w:pPr>
              <w:widowControl/>
              <w:jc w:val="both"/>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Города России –центры духовно-нравственной культуры народов России.</w:t>
            </w:r>
          </w:p>
          <w:p w:rsidR="00D17894" w:rsidRPr="00D17894" w:rsidRDefault="00D17894" w:rsidP="00D17894">
            <w:pPr>
              <w:widowControl/>
              <w:jc w:val="both"/>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Древнейшие города России и их  роль в культуре страны. Москва-сердце России и многонациональный  город.  Первые исторические сведения о столице России. </w:t>
            </w:r>
          </w:p>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Times New Roman" w:hAnsi="Times New Roman" w:cs="Times New Roman"/>
                <w:color w:val="auto"/>
                <w:lang w:eastAsia="en-US" w:bidi="ar-SA"/>
              </w:rPr>
              <w:t>Санкт-Петербург – культурная  столица  России. Казань-город с тысячелетней историей. Новосибирск – столица Сибири и город ученых.   Владивосток-город боевой славы России</w:t>
            </w:r>
          </w:p>
        </w:tc>
      </w:tr>
    </w:tbl>
    <w:p w:rsidR="00D17894" w:rsidRPr="00D17894" w:rsidRDefault="00D17894" w:rsidP="00D17894">
      <w:pPr>
        <w:widowControl/>
        <w:rPr>
          <w:rFonts w:ascii="Times New Roman" w:eastAsia="Times New Roman" w:hAnsi="Times New Roman" w:cs="Times New Roman"/>
          <w:color w:val="auto"/>
          <w:lang w:bidi="ar-SA"/>
        </w:rPr>
      </w:pPr>
      <w:r w:rsidRPr="00D17894">
        <w:rPr>
          <w:rFonts w:ascii="Times New Roman" w:eastAsia="Times New Roman" w:hAnsi="Times New Roman" w:cs="Times New Roman"/>
          <w:color w:val="auto"/>
          <w:lang w:bidi="ar-SA"/>
        </w:rPr>
        <w:t>7 класс</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17894" w:rsidRPr="00D17894" w:rsidTr="00D17894">
        <w:trPr>
          <w:trHeight w:val="558"/>
        </w:trPr>
        <w:tc>
          <w:tcPr>
            <w:tcW w:w="8788" w:type="dxa"/>
            <w:tcBorders>
              <w:top w:val="single" w:sz="4" w:space="0" w:color="000000"/>
              <w:left w:val="single" w:sz="4" w:space="0" w:color="000000"/>
              <w:bottom w:val="single" w:sz="4" w:space="0" w:color="000000"/>
              <w:right w:val="single" w:sz="4" w:space="0" w:color="000000"/>
            </w:tcBorders>
            <w:hideMark/>
          </w:tcPr>
          <w:p w:rsidR="00D17894" w:rsidRPr="00D17894" w:rsidRDefault="00D17894" w:rsidP="00D17894">
            <w:pPr>
              <w:widowControl/>
              <w:jc w:val="both"/>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Духовность народов в эпоху создания и развития Московского царства.</w:t>
            </w:r>
          </w:p>
          <w:p w:rsidR="00D17894" w:rsidRPr="00D17894" w:rsidRDefault="00D17894" w:rsidP="00D17894">
            <w:pPr>
              <w:widowControl/>
              <w:jc w:val="both"/>
              <w:rPr>
                <w:rFonts w:ascii="Times New Roman" w:eastAsia="Times New Roman" w:hAnsi="Times New Roman" w:cs="Times New Roman"/>
                <w:color w:val="auto"/>
              </w:rPr>
            </w:pPr>
            <w:r w:rsidRPr="00D17894">
              <w:rPr>
                <w:rFonts w:ascii="Times New Roman" w:eastAsia="Times New Roman" w:hAnsi="Times New Roman" w:cs="Times New Roman"/>
                <w:color w:val="auto"/>
              </w:rPr>
              <w:t>Значение объединения Русских земель вокруг Москвы для раз</w:t>
            </w:r>
            <w:r w:rsidRPr="00D17894">
              <w:rPr>
                <w:rFonts w:ascii="Times New Roman" w:eastAsia="Times New Roman" w:hAnsi="Times New Roman" w:cs="Times New Roman"/>
                <w:color w:val="auto"/>
              </w:rPr>
              <w:softHyphen/>
              <w:t>вития духовности и самосознания населения. Русская православная церковь в XVI веке. Ее роль в объедине</w:t>
            </w:r>
            <w:r w:rsidRPr="00D17894">
              <w:rPr>
                <w:rFonts w:ascii="Times New Roman" w:eastAsia="Times New Roman" w:hAnsi="Times New Roman" w:cs="Times New Roman"/>
                <w:color w:val="auto"/>
              </w:rPr>
              <w:softHyphen/>
              <w:t>нии русских земель и укреплении духовности народа. Историческое значение добровольного и поэтапного вхождения башкирских племен в состав Русского государства в 1553-1557 гг. Начало многовековой дружбы между русским и башкирским народами.</w:t>
            </w:r>
          </w:p>
        </w:tc>
      </w:tr>
      <w:tr w:rsidR="00D17894" w:rsidRPr="00D17894" w:rsidTr="00D17894">
        <w:trPr>
          <w:trHeight w:val="957"/>
        </w:trPr>
        <w:tc>
          <w:tcPr>
            <w:tcW w:w="8788" w:type="dxa"/>
            <w:tcBorders>
              <w:top w:val="single" w:sz="4" w:space="0" w:color="000000"/>
              <w:left w:val="single" w:sz="4" w:space="0" w:color="000000"/>
              <w:bottom w:val="single" w:sz="4" w:space="0" w:color="000000"/>
              <w:right w:val="single" w:sz="4" w:space="0" w:color="000000"/>
            </w:tcBorders>
            <w:hideMark/>
          </w:tcPr>
          <w:p w:rsidR="00D17894" w:rsidRPr="00D17894" w:rsidRDefault="00D17894" w:rsidP="00D17894">
            <w:pPr>
              <w:widowControl/>
              <w:jc w:val="both"/>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Истоки духовно нравственной культуры народов Башкортостана. </w:t>
            </w:r>
          </w:p>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Первые люди на Урале. Шульганташ - уникальный памятник природы и древней живописи. Городища «Аркаим», «Таналык». Археологические памятники первых обитателей Урала и Башкортостана. Золото сарматов. Стоянки людей каменного века на берегах рек и озер Республики Башкортостан. Башкирский народный эпос. Предания о героях страны. Образ Салавата Юлаева.  Отечественная война 1812 года. Сказания разных народов Башкортостана: сходство и различия. Творчество сэсэнов Башкортостана. Духовно-нравственные традиции в ремесле и декоративно-прикладном искусстве Башкортостана. </w:t>
            </w:r>
          </w:p>
        </w:tc>
      </w:tr>
      <w:tr w:rsidR="00D17894" w:rsidRPr="00D17894" w:rsidTr="00D17894">
        <w:trPr>
          <w:trHeight w:val="957"/>
        </w:trPr>
        <w:tc>
          <w:tcPr>
            <w:tcW w:w="8788" w:type="dxa"/>
            <w:tcBorders>
              <w:top w:val="single" w:sz="4" w:space="0" w:color="000000"/>
              <w:left w:val="single" w:sz="4" w:space="0" w:color="000000"/>
              <w:bottom w:val="single" w:sz="4" w:space="0" w:color="000000"/>
              <w:right w:val="single" w:sz="4" w:space="0" w:color="000000"/>
            </w:tcBorders>
            <w:hideMark/>
          </w:tcPr>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Times New Roman" w:hAnsi="Times New Roman" w:cs="Times New Roman"/>
                <w:color w:val="auto"/>
                <w:lang w:eastAsia="en-US" w:bidi="ar-SA"/>
              </w:rPr>
              <w:t>Современные культурные традиции  Республики Башкортостан. Основание г. Уфы.  Исторические достопримечательности.  Религиозные постройки г. Уфы.  Формирование  профессионального изобразительного искусства в Башкортостане. Жизнь и творчество М.В. Нестерова. М. Карим как продолжатель традиций башкирских сэсэнов. Современная проза, поэзия и драматургия Башкортостана</w:t>
            </w:r>
          </w:p>
        </w:tc>
      </w:tr>
    </w:tbl>
    <w:p w:rsidR="00D17894" w:rsidRPr="00D17894" w:rsidRDefault="00D17894" w:rsidP="00D17894">
      <w:pPr>
        <w:widowControl/>
        <w:rPr>
          <w:rFonts w:ascii="Times New Roman" w:eastAsia="Calibri" w:hAnsi="Times New Roman" w:cs="Times New Roman"/>
          <w:color w:val="auto"/>
          <w:lang w:eastAsia="en-US" w:bidi="ar-SA"/>
        </w:rPr>
      </w:pPr>
    </w:p>
    <w:p w:rsidR="00D17894" w:rsidRPr="00D17894" w:rsidRDefault="00D17894" w:rsidP="00D17894">
      <w:pPr>
        <w:widowControl/>
        <w:rPr>
          <w:rFonts w:ascii="Times New Roman" w:eastAsia="Calibri" w:hAnsi="Times New Roman" w:cs="Times New Roman"/>
          <w:color w:val="auto"/>
          <w:lang w:eastAsia="en-US" w:bidi="ar-SA"/>
        </w:rPr>
      </w:pPr>
    </w:p>
    <w:p w:rsidR="00D17894" w:rsidRPr="00D17894" w:rsidRDefault="00D17894" w:rsidP="00D17894">
      <w:pPr>
        <w:widowControl/>
        <w:rPr>
          <w:rFonts w:ascii="Times New Roman" w:eastAsia="Calibri" w:hAnsi="Times New Roman" w:cs="Times New Roman"/>
          <w:color w:val="auto"/>
          <w:lang w:eastAsia="en-US" w:bidi="ar-SA"/>
        </w:rPr>
      </w:pPr>
    </w:p>
    <w:p w:rsidR="00D17894" w:rsidRPr="00D17894" w:rsidRDefault="00D17894" w:rsidP="00D17894">
      <w:pPr>
        <w:widowControl/>
        <w:rPr>
          <w:rFonts w:ascii="Times New Roman" w:eastAsia="Times New Roman" w:hAnsi="Times New Roman" w:cs="Times New Roman"/>
          <w:color w:val="auto"/>
          <w:lang w:bidi="ar-SA"/>
        </w:rPr>
      </w:pPr>
      <w:r w:rsidRPr="00D17894">
        <w:rPr>
          <w:rFonts w:ascii="Times New Roman" w:eastAsia="Times New Roman" w:hAnsi="Times New Roman" w:cs="Times New Roman"/>
          <w:color w:val="auto"/>
          <w:lang w:bidi="ar-SA"/>
        </w:rPr>
        <w:t>8 класс</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17894" w:rsidRPr="00D17894" w:rsidTr="00D17894">
        <w:trPr>
          <w:trHeight w:val="280"/>
        </w:trPr>
        <w:tc>
          <w:tcPr>
            <w:tcW w:w="8788" w:type="dxa"/>
            <w:tcBorders>
              <w:top w:val="single" w:sz="4" w:space="0" w:color="000000"/>
              <w:left w:val="single" w:sz="4" w:space="0" w:color="000000"/>
              <w:bottom w:val="single" w:sz="4" w:space="0" w:color="000000"/>
              <w:right w:val="single" w:sz="4" w:space="0" w:color="000000"/>
            </w:tcBorders>
          </w:tcPr>
          <w:p w:rsidR="00D17894" w:rsidRPr="00D17894" w:rsidRDefault="00D17894" w:rsidP="00D17894">
            <w:pPr>
              <w:widowControl/>
              <w:autoSpaceDE w:val="0"/>
              <w:autoSpaceDN w:val="0"/>
              <w:adjustRightInd w:val="0"/>
              <w:jc w:val="both"/>
              <w:rPr>
                <w:rFonts w:ascii="Times New Roman" w:eastAsia="Calibri" w:hAnsi="Times New Roman" w:cs="Times New Roman"/>
                <w:lang w:eastAsia="en-US" w:bidi="ar-SA"/>
              </w:rPr>
            </w:pPr>
            <w:r w:rsidRPr="00D17894">
              <w:rPr>
                <w:rFonts w:ascii="Times New Roman" w:eastAsia="Calibri" w:hAnsi="Times New Roman" w:cs="Times New Roman"/>
                <w:lang w:eastAsia="en-US" w:bidi="ar-SA"/>
              </w:rPr>
              <w:t>Первые  верования на территории нашей  страны.</w:t>
            </w:r>
          </w:p>
          <w:p w:rsidR="00D17894" w:rsidRPr="00D17894" w:rsidRDefault="00D17894" w:rsidP="00D17894">
            <w:pPr>
              <w:widowControl/>
              <w:autoSpaceDE w:val="0"/>
              <w:autoSpaceDN w:val="0"/>
              <w:adjustRightInd w:val="0"/>
              <w:jc w:val="both"/>
              <w:rPr>
                <w:rFonts w:ascii="Times New Roman" w:eastAsia="Calibri" w:hAnsi="Times New Roman" w:cs="Times New Roman"/>
                <w:lang w:eastAsia="en-US" w:bidi="ar-SA"/>
              </w:rPr>
            </w:pPr>
            <w:r w:rsidRPr="00D17894">
              <w:rPr>
                <w:rFonts w:ascii="Times New Roman" w:eastAsia="Calibri" w:hAnsi="Times New Roman" w:cs="Times New Roman"/>
                <w:lang w:eastAsia="en-US" w:bidi="ar-SA"/>
              </w:rPr>
              <w:t xml:space="preserve">Религия как одна из сфер духовной жизни общества. Религия как вера в сверхъестественное. Истоки возникновения религий в первобытную эпоху. Признаки и функции религии.  Вера как основополагающая часть религиозности. Вера в отношениях между людьми, вера в идеалы, вера в Бога. Тотемизм. Фетишизм. Анимизм. Аниматизм.  Волшебство и магия как практические формы первобытных верований.  Появление родоплеменных религий и многобожия. Древнейшие религиозные обряды. Причины появления первых служителей культа-жрецов, волхвов, колдунов.  Происхождение и  смысл  понятия «шаман». Шаманизм народов Великой степи. Космология древних славян. Духи природы и домашнего хозяйства. Языческие обряды и праздники. </w:t>
            </w:r>
          </w:p>
        </w:tc>
      </w:tr>
      <w:tr w:rsidR="00D17894" w:rsidRPr="00D17894" w:rsidTr="00D17894">
        <w:trPr>
          <w:trHeight w:val="957"/>
        </w:trPr>
        <w:tc>
          <w:tcPr>
            <w:tcW w:w="8788" w:type="dxa"/>
            <w:tcBorders>
              <w:top w:val="single" w:sz="4" w:space="0" w:color="000000"/>
              <w:left w:val="single" w:sz="4" w:space="0" w:color="000000"/>
              <w:bottom w:val="single" w:sz="4" w:space="0" w:color="000000"/>
              <w:right w:val="single" w:sz="4" w:space="0" w:color="000000"/>
            </w:tcBorders>
          </w:tcPr>
          <w:p w:rsidR="00D17894" w:rsidRPr="00D17894" w:rsidRDefault="00D17894" w:rsidP="00D17894">
            <w:pPr>
              <w:widowControl/>
              <w:autoSpaceDE w:val="0"/>
              <w:autoSpaceDN w:val="0"/>
              <w:adjustRightInd w:val="0"/>
              <w:jc w:val="both"/>
              <w:rPr>
                <w:rFonts w:ascii="Times New Roman" w:eastAsia="Calibri" w:hAnsi="Times New Roman" w:cs="Times New Roman"/>
                <w:lang w:eastAsia="en-US" w:bidi="ar-SA"/>
              </w:rPr>
            </w:pPr>
            <w:r w:rsidRPr="00D17894">
              <w:rPr>
                <w:rFonts w:ascii="Times New Roman" w:eastAsia="Calibri" w:hAnsi="Times New Roman" w:cs="Times New Roman"/>
                <w:lang w:eastAsia="en-US" w:bidi="ar-SA"/>
              </w:rPr>
              <w:t xml:space="preserve"> Древние религии народов России</w:t>
            </w:r>
          </w:p>
          <w:p w:rsidR="00D17894" w:rsidRPr="00D17894" w:rsidRDefault="00D17894" w:rsidP="00D17894">
            <w:pPr>
              <w:widowControl/>
              <w:autoSpaceDE w:val="0"/>
              <w:autoSpaceDN w:val="0"/>
              <w:adjustRightInd w:val="0"/>
              <w:jc w:val="both"/>
              <w:rPr>
                <w:rFonts w:ascii="Times New Roman" w:eastAsia="Calibri" w:hAnsi="Times New Roman" w:cs="Times New Roman"/>
                <w:bCs/>
                <w:lang w:eastAsia="en-US" w:bidi="ar-SA"/>
              </w:rPr>
            </w:pPr>
            <w:r w:rsidRPr="00D17894">
              <w:rPr>
                <w:rFonts w:ascii="Times New Roman" w:eastAsia="Calibri" w:hAnsi="Times New Roman" w:cs="Times New Roman"/>
                <w:lang w:eastAsia="en-US" w:bidi="ar-SA"/>
              </w:rPr>
              <w:t xml:space="preserve">Космология древних славян. Духи природы и домашнего хозяйства. Языческие обряды и праздники. Тенгри как верховное божество неба политеистического пантеона  степных народов Евразии. Обладание даром Тенгри, его особая благодать, жизненная сила-кут.  Небесный Отец и Мать-Земля.  Культовая практика тенгрианства и шаманизм. Почтение и кормление огня. Древняя религия чувашского народа. Зороастризм как одна  из древнейших пророческих религий мира. Жизнь и учение Заратуштры. Пантеон богов.  Описание языческих богов и традиций в народном эпосе финно-угорских народов России. Культ предков и элементы шаманизма в верованиях финно-угорских народов.  </w:t>
            </w:r>
          </w:p>
        </w:tc>
      </w:tr>
      <w:tr w:rsidR="00D17894" w:rsidRPr="00D17894" w:rsidTr="00D17894">
        <w:trPr>
          <w:trHeight w:val="957"/>
        </w:trPr>
        <w:tc>
          <w:tcPr>
            <w:tcW w:w="8788" w:type="dxa"/>
            <w:tcBorders>
              <w:top w:val="single" w:sz="4" w:space="0" w:color="000000"/>
              <w:left w:val="single" w:sz="4" w:space="0" w:color="000000"/>
              <w:bottom w:val="single" w:sz="4" w:space="0" w:color="000000"/>
              <w:right w:val="single" w:sz="4" w:space="0" w:color="000000"/>
            </w:tcBorders>
          </w:tcPr>
          <w:p w:rsidR="00D17894" w:rsidRPr="00D17894" w:rsidRDefault="00D17894" w:rsidP="00D17894">
            <w:pPr>
              <w:widowControl/>
              <w:autoSpaceDE w:val="0"/>
              <w:autoSpaceDN w:val="0"/>
              <w:adjustRightInd w:val="0"/>
              <w:jc w:val="both"/>
              <w:rPr>
                <w:rFonts w:ascii="Times New Roman" w:eastAsia="Calibri" w:hAnsi="Times New Roman" w:cs="Times New Roman"/>
                <w:bCs/>
                <w:lang w:eastAsia="en-US" w:bidi="ar-SA"/>
              </w:rPr>
            </w:pPr>
            <w:r w:rsidRPr="00D17894">
              <w:rPr>
                <w:rFonts w:ascii="Times New Roman" w:eastAsia="Calibri" w:hAnsi="Times New Roman" w:cs="Times New Roman"/>
                <w:bCs/>
                <w:lang w:eastAsia="en-US" w:bidi="ar-SA"/>
              </w:rPr>
              <w:t>Искусство и древние религии на территории России.</w:t>
            </w:r>
          </w:p>
          <w:p w:rsidR="00D17894" w:rsidRPr="00D17894" w:rsidRDefault="00D17894" w:rsidP="00D17894">
            <w:pPr>
              <w:widowControl/>
              <w:autoSpaceDE w:val="0"/>
              <w:autoSpaceDN w:val="0"/>
              <w:adjustRightInd w:val="0"/>
              <w:jc w:val="both"/>
              <w:rPr>
                <w:rFonts w:ascii="Times New Roman" w:eastAsia="Calibri" w:hAnsi="Times New Roman" w:cs="Times New Roman"/>
                <w:bCs/>
                <w:lang w:eastAsia="en-US" w:bidi="ar-SA"/>
              </w:rPr>
            </w:pPr>
            <w:r w:rsidRPr="00D17894">
              <w:rPr>
                <w:rFonts w:ascii="Times New Roman" w:eastAsia="Calibri" w:hAnsi="Times New Roman" w:cs="Times New Roman"/>
                <w:bCs/>
                <w:lang w:eastAsia="en-US" w:bidi="ar-SA"/>
              </w:rPr>
              <w:t xml:space="preserve"> Понятие «символ» как образ, имеющий несколько смыслов или значений. Виды религиозной символики. Отражение религиозной символики в материальной культуре.  Самые известные религиозные символы у разных народов т семантика языка орнаментов.  Сакральная геометрия. Образ и символика храма. Мегалитическая архитектура первобытной эпохи. Древнейшие формы магии слова  как элементы религиозных обрядов и ритуалов. Религиозная поэзия в художественной литературе народов России.</w:t>
            </w:r>
          </w:p>
          <w:p w:rsidR="00D17894" w:rsidRPr="00D17894" w:rsidRDefault="00D17894" w:rsidP="00D17894">
            <w:pPr>
              <w:widowControl/>
              <w:autoSpaceDE w:val="0"/>
              <w:autoSpaceDN w:val="0"/>
              <w:adjustRightInd w:val="0"/>
              <w:jc w:val="both"/>
              <w:rPr>
                <w:rFonts w:ascii="Times New Roman" w:eastAsia="Calibri" w:hAnsi="Times New Roman" w:cs="Times New Roman"/>
                <w:bCs/>
                <w:lang w:eastAsia="en-US" w:bidi="ar-SA"/>
              </w:rPr>
            </w:pPr>
            <w:r w:rsidRPr="00D17894">
              <w:rPr>
                <w:rFonts w:ascii="Times New Roman" w:eastAsia="Calibri" w:hAnsi="Times New Roman" w:cs="Times New Roman"/>
                <w:bCs/>
                <w:lang w:eastAsia="en-US" w:bidi="ar-SA"/>
              </w:rPr>
              <w:t xml:space="preserve"> Связь народной музыки и танцев с религиозными обрядами. Истоки народных танцев в практике шаманов. Танцв в обрядах поклонения животным и природным силам. Танцы, связанные с земледельческо-скотоводческим циклом праздников. </w:t>
            </w:r>
          </w:p>
        </w:tc>
      </w:tr>
      <w:tr w:rsidR="00D17894" w:rsidRPr="00D17894" w:rsidTr="00D17894">
        <w:trPr>
          <w:trHeight w:val="957"/>
        </w:trPr>
        <w:tc>
          <w:tcPr>
            <w:tcW w:w="8788" w:type="dxa"/>
            <w:tcBorders>
              <w:top w:val="single" w:sz="4" w:space="0" w:color="000000"/>
              <w:left w:val="single" w:sz="4" w:space="0" w:color="000000"/>
              <w:bottom w:val="single" w:sz="4" w:space="0" w:color="000000"/>
              <w:right w:val="single" w:sz="4" w:space="0" w:color="000000"/>
            </w:tcBorders>
          </w:tcPr>
          <w:p w:rsidR="00D17894" w:rsidRPr="00D17894" w:rsidRDefault="00D17894" w:rsidP="00D17894">
            <w:pPr>
              <w:widowControl/>
              <w:autoSpaceDE w:val="0"/>
              <w:autoSpaceDN w:val="0"/>
              <w:adjustRightInd w:val="0"/>
              <w:jc w:val="both"/>
              <w:rPr>
                <w:rFonts w:ascii="Times New Roman" w:eastAsia="Calibri" w:hAnsi="Times New Roman" w:cs="Times New Roman"/>
                <w:bCs/>
                <w:lang w:eastAsia="en-US" w:bidi="ar-SA"/>
              </w:rPr>
            </w:pPr>
            <w:r w:rsidRPr="00D17894">
              <w:rPr>
                <w:rFonts w:ascii="Times New Roman" w:eastAsia="Calibri" w:hAnsi="Times New Roman" w:cs="Times New Roman"/>
                <w:bCs/>
                <w:lang w:eastAsia="en-US" w:bidi="ar-SA"/>
              </w:rPr>
              <w:t>Монотеистические религии: иудаизм, православие, ислам и буддизм.</w:t>
            </w:r>
          </w:p>
          <w:p w:rsidR="00D17894" w:rsidRPr="00D17894" w:rsidRDefault="00D17894" w:rsidP="00D17894">
            <w:pPr>
              <w:widowControl/>
              <w:autoSpaceDE w:val="0"/>
              <w:autoSpaceDN w:val="0"/>
              <w:adjustRightInd w:val="0"/>
              <w:jc w:val="both"/>
              <w:rPr>
                <w:rFonts w:ascii="Times New Roman" w:eastAsia="Calibri" w:hAnsi="Times New Roman" w:cs="Times New Roman"/>
                <w:bCs/>
                <w:lang w:eastAsia="en-US" w:bidi="ar-SA"/>
              </w:rPr>
            </w:pPr>
            <w:r w:rsidRPr="00D17894">
              <w:rPr>
                <w:rFonts w:ascii="Times New Roman" w:eastAsia="Calibri" w:hAnsi="Times New Roman" w:cs="Times New Roman"/>
                <w:bCs/>
                <w:lang w:eastAsia="en-US" w:bidi="ar-SA"/>
              </w:rPr>
              <w:t xml:space="preserve">Иудаизм- религия еврейского народа. Различия в  понятиях «иудей» и «еврей». Древняя история еврейского народа и Библия. «Десять заповедей», как основные морально-этические нормы. Основные направления современного иудаизма.  Ветхозаветные основы христианства и ислама. Основы православного христианского вероучения и мировоззрения. Церковный год.  Система постов и праздников.  Основные образы-изводы  Иисуса Христа и Богородицы.  Почитание святых мощей и святых мест.  Распространение православия в Башкортостане. Главные православные храмы региона.  Основы религиозного учения в исламе, пять основных догматов. Единобожие.  Вера в пророков Аллаха и посланничество Мухаммада. Вера в воскресенье, Судный день, Рай и Ад.  Запреты и предписания ислама в семейно-брачных отношениях и различных занятиях. Отношение к Корану.  Особенности исламского культа. Распространение ислама на территории Башкортостана. Главные мечети региона. </w:t>
            </w:r>
          </w:p>
          <w:p w:rsidR="00D17894" w:rsidRPr="00D17894" w:rsidRDefault="00D17894" w:rsidP="00D17894">
            <w:pPr>
              <w:widowControl/>
              <w:autoSpaceDE w:val="0"/>
              <w:autoSpaceDN w:val="0"/>
              <w:adjustRightInd w:val="0"/>
              <w:jc w:val="both"/>
              <w:rPr>
                <w:rFonts w:ascii="Times New Roman" w:eastAsia="Calibri" w:hAnsi="Times New Roman" w:cs="Times New Roman"/>
                <w:bCs/>
                <w:lang w:eastAsia="en-US" w:bidi="ar-SA"/>
              </w:rPr>
            </w:pPr>
            <w:r w:rsidRPr="00D17894">
              <w:rPr>
                <w:rFonts w:ascii="Times New Roman" w:eastAsia="Calibri" w:hAnsi="Times New Roman" w:cs="Times New Roman"/>
                <w:bCs/>
                <w:lang w:eastAsia="en-US" w:bidi="ar-SA"/>
              </w:rPr>
              <w:t xml:space="preserve"> Жизнь и проповедь Будды. Учение о четырех благородных истинах. Космогония.  Монахи и миряне, их взаимодействие и обязанность в труде.  Воздержание от пяти действий. Храмы. Ступы.  Обряд и праздники. Молитвенные колеса. Распространение буддизма на территории России.</w:t>
            </w:r>
          </w:p>
          <w:p w:rsidR="00D17894" w:rsidRPr="00D17894" w:rsidRDefault="00D17894" w:rsidP="00D17894">
            <w:pPr>
              <w:widowControl/>
              <w:autoSpaceDE w:val="0"/>
              <w:autoSpaceDN w:val="0"/>
              <w:adjustRightInd w:val="0"/>
              <w:jc w:val="both"/>
              <w:rPr>
                <w:rFonts w:ascii="Times New Roman" w:eastAsia="Calibri" w:hAnsi="Times New Roman" w:cs="Times New Roman"/>
                <w:bCs/>
                <w:lang w:eastAsia="en-US" w:bidi="ar-SA"/>
              </w:rPr>
            </w:pPr>
          </w:p>
        </w:tc>
      </w:tr>
      <w:tr w:rsidR="00D17894" w:rsidRPr="00D17894" w:rsidTr="00D17894">
        <w:trPr>
          <w:trHeight w:val="957"/>
        </w:trPr>
        <w:tc>
          <w:tcPr>
            <w:tcW w:w="8788" w:type="dxa"/>
            <w:tcBorders>
              <w:top w:val="single" w:sz="4" w:space="0" w:color="000000"/>
              <w:left w:val="single" w:sz="4" w:space="0" w:color="000000"/>
              <w:bottom w:val="single" w:sz="4" w:space="0" w:color="000000"/>
              <w:right w:val="single" w:sz="4" w:space="0" w:color="000000"/>
            </w:tcBorders>
          </w:tcPr>
          <w:p w:rsidR="00D17894" w:rsidRPr="00D17894" w:rsidRDefault="00D17894" w:rsidP="00D17894">
            <w:pPr>
              <w:widowControl/>
              <w:autoSpaceDE w:val="0"/>
              <w:autoSpaceDN w:val="0"/>
              <w:adjustRightInd w:val="0"/>
              <w:jc w:val="both"/>
              <w:rPr>
                <w:rFonts w:ascii="Times New Roman" w:eastAsia="Calibri" w:hAnsi="Times New Roman" w:cs="Times New Roman"/>
                <w:bCs/>
                <w:lang w:eastAsia="en-US" w:bidi="ar-SA"/>
              </w:rPr>
            </w:pPr>
            <w:r w:rsidRPr="00D17894">
              <w:rPr>
                <w:rFonts w:ascii="Times New Roman" w:eastAsia="Calibri" w:hAnsi="Times New Roman" w:cs="Times New Roman"/>
                <w:bCs/>
                <w:lang w:eastAsia="en-US" w:bidi="ar-SA"/>
              </w:rPr>
              <w:t>Новые (нетрадиционные) религии.</w:t>
            </w:r>
          </w:p>
          <w:p w:rsidR="00D17894" w:rsidRPr="00D17894" w:rsidRDefault="00D17894" w:rsidP="00D17894">
            <w:pPr>
              <w:widowControl/>
              <w:autoSpaceDE w:val="0"/>
              <w:autoSpaceDN w:val="0"/>
              <w:adjustRightInd w:val="0"/>
              <w:jc w:val="both"/>
              <w:rPr>
                <w:rFonts w:ascii="Times New Roman" w:eastAsia="Calibri" w:hAnsi="Times New Roman" w:cs="Times New Roman"/>
                <w:bCs/>
                <w:lang w:eastAsia="en-US" w:bidi="ar-SA"/>
              </w:rPr>
            </w:pPr>
            <w:r w:rsidRPr="00D17894">
              <w:rPr>
                <w:rFonts w:ascii="Times New Roman" w:eastAsia="Calibri" w:hAnsi="Times New Roman" w:cs="Times New Roman"/>
                <w:bCs/>
                <w:lang w:eastAsia="en-US" w:bidi="ar-SA"/>
              </w:rPr>
              <w:t xml:space="preserve">Понятие «нетрадиционная религия» и «секта», причины их распространения в современном мире и в России.  Потенциальная опасность этих религий.  Понятие «атеизм».  Попытки межрелигиозного диалога в конце  </w:t>
            </w:r>
            <w:r w:rsidRPr="00D17894">
              <w:rPr>
                <w:rFonts w:ascii="Times New Roman" w:eastAsia="Calibri" w:hAnsi="Times New Roman" w:cs="Times New Roman"/>
                <w:bCs/>
                <w:lang w:val="en-US" w:eastAsia="en-US" w:bidi="ar-SA"/>
              </w:rPr>
              <w:t>XX</w:t>
            </w:r>
            <w:r w:rsidRPr="00D17894">
              <w:rPr>
                <w:rFonts w:ascii="Times New Roman" w:eastAsia="Calibri" w:hAnsi="Times New Roman" w:cs="Times New Roman"/>
                <w:bCs/>
                <w:lang w:eastAsia="en-US" w:bidi="ar-SA"/>
              </w:rPr>
              <w:t xml:space="preserve">-начале </w:t>
            </w:r>
            <w:r w:rsidRPr="00D17894">
              <w:rPr>
                <w:rFonts w:ascii="Times New Roman" w:eastAsia="Calibri" w:hAnsi="Times New Roman" w:cs="Times New Roman"/>
                <w:bCs/>
                <w:lang w:val="en-US" w:eastAsia="en-US" w:bidi="ar-SA"/>
              </w:rPr>
              <w:t>XXI</w:t>
            </w:r>
            <w:r w:rsidRPr="00D17894">
              <w:rPr>
                <w:rFonts w:ascii="Times New Roman" w:eastAsia="Calibri" w:hAnsi="Times New Roman" w:cs="Times New Roman"/>
                <w:bCs/>
                <w:lang w:eastAsia="en-US" w:bidi="ar-SA"/>
              </w:rPr>
              <w:t>. Экуменическое движение.  Бахаизм как пример экуменической религии. Традиционные и нетрадиционные религии. Бахаизм как пример экуменической религии. Традиционные и нетрадиционные религии. Влияние нетрадиционных религий на личность и общество как воплощение тенденций развития постиндустриальной цивилизации.  Эксремизм и терроризм и их проявления: радикализм, фундаментализм и фанатизм. Методы противодействия распространению радикальных религиозных идей.</w:t>
            </w:r>
          </w:p>
        </w:tc>
      </w:tr>
    </w:tbl>
    <w:p w:rsidR="00D17894" w:rsidRPr="00D17894" w:rsidRDefault="00D17894" w:rsidP="00D17894">
      <w:pPr>
        <w:widowControl/>
        <w:tabs>
          <w:tab w:val="left" w:pos="3915"/>
        </w:tabs>
        <w:rPr>
          <w:rFonts w:ascii="Times New Roman" w:eastAsia="Times New Roman" w:hAnsi="Times New Roman" w:cs="Times New Roman"/>
          <w:color w:val="auto"/>
          <w:lang w:bidi="ar-SA"/>
        </w:rPr>
      </w:pPr>
    </w:p>
    <w:p w:rsidR="00D17894" w:rsidRPr="00D17894" w:rsidRDefault="00D17894" w:rsidP="00D17894">
      <w:pPr>
        <w:widowControl/>
        <w:tabs>
          <w:tab w:val="left" w:pos="3915"/>
        </w:tabs>
        <w:rPr>
          <w:rFonts w:ascii="Times New Roman" w:eastAsia="Times New Roman" w:hAnsi="Times New Roman" w:cs="Times New Roman"/>
          <w:color w:val="auto"/>
          <w:lang w:bidi="ar-SA"/>
        </w:rPr>
      </w:pPr>
    </w:p>
    <w:p w:rsidR="00D17894" w:rsidRPr="00D17894" w:rsidRDefault="00D17894" w:rsidP="00D17894">
      <w:pPr>
        <w:widowControl/>
        <w:tabs>
          <w:tab w:val="left" w:pos="3915"/>
        </w:tabs>
        <w:rPr>
          <w:rFonts w:ascii="Times New Roman" w:eastAsia="Times New Roman" w:hAnsi="Times New Roman" w:cs="Times New Roman"/>
          <w:color w:val="auto"/>
          <w:lang w:bidi="ar-SA"/>
        </w:rPr>
      </w:pPr>
    </w:p>
    <w:p w:rsidR="00D17894" w:rsidRPr="00D17894" w:rsidRDefault="00D17894" w:rsidP="00D17894">
      <w:pPr>
        <w:widowControl/>
        <w:tabs>
          <w:tab w:val="left" w:pos="3915"/>
        </w:tabs>
        <w:rPr>
          <w:rFonts w:ascii="Times New Roman" w:eastAsia="Times New Roman" w:hAnsi="Times New Roman" w:cs="Times New Roman"/>
          <w:color w:val="auto"/>
          <w:lang w:bidi="ar-SA"/>
        </w:rPr>
      </w:pPr>
    </w:p>
    <w:p w:rsidR="00D17894" w:rsidRPr="00D17894" w:rsidRDefault="00D17894" w:rsidP="00D17894">
      <w:pPr>
        <w:widowControl/>
        <w:tabs>
          <w:tab w:val="left" w:pos="3915"/>
        </w:tabs>
        <w:rPr>
          <w:rFonts w:ascii="Times New Roman" w:eastAsia="Times New Roman" w:hAnsi="Times New Roman" w:cs="Times New Roman"/>
          <w:color w:val="auto"/>
          <w:lang w:bidi="ar-SA"/>
        </w:rPr>
      </w:pPr>
    </w:p>
    <w:p w:rsidR="00D17894" w:rsidRPr="00D17894" w:rsidRDefault="00D17894" w:rsidP="00D17894">
      <w:pPr>
        <w:widowControl/>
        <w:tabs>
          <w:tab w:val="left" w:pos="3915"/>
        </w:tabs>
        <w:rPr>
          <w:rFonts w:ascii="Times New Roman" w:eastAsia="Times New Roman" w:hAnsi="Times New Roman" w:cs="Times New Roman"/>
          <w:color w:val="auto"/>
          <w:lang w:bidi="ar-SA"/>
        </w:rPr>
      </w:pPr>
    </w:p>
    <w:p w:rsidR="00D17894" w:rsidRPr="00D17894" w:rsidRDefault="00D17894" w:rsidP="00D17894">
      <w:pPr>
        <w:widowControl/>
        <w:tabs>
          <w:tab w:val="left" w:pos="3915"/>
        </w:tabs>
        <w:rPr>
          <w:rFonts w:ascii="Times New Roman" w:eastAsia="Times New Roman" w:hAnsi="Times New Roman" w:cs="Times New Roman"/>
          <w:color w:val="auto"/>
          <w:lang w:bidi="ar-SA"/>
        </w:rPr>
      </w:pPr>
      <w:r w:rsidRPr="00D17894">
        <w:rPr>
          <w:rFonts w:ascii="Times New Roman" w:eastAsia="Times New Roman" w:hAnsi="Times New Roman" w:cs="Times New Roman"/>
          <w:color w:val="auto"/>
          <w:lang w:bidi="ar-SA"/>
        </w:rPr>
        <w:t>9 класс</w:t>
      </w:r>
    </w:p>
    <w:tbl>
      <w:tblPr>
        <w:tblW w:w="878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88"/>
      </w:tblGrid>
      <w:tr w:rsidR="00D17894" w:rsidRPr="00D17894" w:rsidTr="00D17894">
        <w:trPr>
          <w:trHeight w:val="957"/>
        </w:trPr>
        <w:tc>
          <w:tcPr>
            <w:tcW w:w="8788" w:type="dxa"/>
            <w:tcBorders>
              <w:top w:val="single" w:sz="4" w:space="0" w:color="000000"/>
              <w:left w:val="single" w:sz="4" w:space="0" w:color="000000"/>
              <w:bottom w:val="single" w:sz="4" w:space="0" w:color="000000"/>
              <w:right w:val="single" w:sz="4" w:space="0" w:color="000000"/>
            </w:tcBorders>
            <w:hideMark/>
          </w:tcPr>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Сохранение духовных ценностей в обществе</w:t>
            </w:r>
          </w:p>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Основные направления государственной политики в области культуры: охрана памятников духовной и материальной культуры, сохранение культурных традиций. Волонтерское движение. Театральная жизнь Республики Башкортостан. Российские библиотеки. Зарождение и становление музеев, их фонды, отделы, филиалы. Важная роль музеев в сохранении историко-культурного наследия прошлого и настоящего. Значение музеев и библиотек в духовном обогащении человека, формировании его мировоззрения. Физическая культура как феномен общей культуры личности, соединение культуры духа и тела, социального и биологического в развитии человека. Спортивные традиции в культуре народов России: национальные виды спорта как подготовка к воинской службе, как элемент народных праздников и обрядов. Олимпийское и паралимпийское движение в России. Роль спорта в объединении народов России, укреплении дружбы и взаимопонимания.</w:t>
            </w:r>
          </w:p>
        </w:tc>
      </w:tr>
      <w:tr w:rsidR="00D17894" w:rsidRPr="00D17894" w:rsidTr="00D17894">
        <w:trPr>
          <w:trHeight w:val="957"/>
        </w:trPr>
        <w:tc>
          <w:tcPr>
            <w:tcW w:w="8788" w:type="dxa"/>
            <w:tcBorders>
              <w:top w:val="single" w:sz="4" w:space="0" w:color="000000"/>
              <w:left w:val="single" w:sz="4" w:space="0" w:color="000000"/>
              <w:bottom w:val="single" w:sz="4" w:space="0" w:color="000000"/>
              <w:right w:val="single" w:sz="4" w:space="0" w:color="000000"/>
            </w:tcBorders>
            <w:hideMark/>
          </w:tcPr>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Современное искусство как отражение духовно-нравственной культуры народов России</w:t>
            </w:r>
          </w:p>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Яркие примеры современной архитектуры. Влияние этнических особенностей народов России на современную архитектуру.  Историческая тема и память поколений в живописи. Массовое и элитарное музыкальное искусство. Классическая музыка в XXI веке, ее значение для формирования современной музыки. Жанры современной музыкальной культуры. Скульптура, ее виды и жанры. Значение литературы для современного человека. Литература как отражение проблем современного общества. Особенности отражения этнических черт народов России в литературе современных авторов.</w:t>
            </w:r>
          </w:p>
        </w:tc>
      </w:tr>
      <w:tr w:rsidR="00D17894" w:rsidRPr="00D17894" w:rsidTr="00D17894">
        <w:trPr>
          <w:trHeight w:val="957"/>
        </w:trPr>
        <w:tc>
          <w:tcPr>
            <w:tcW w:w="8788" w:type="dxa"/>
            <w:tcBorders>
              <w:top w:val="single" w:sz="4" w:space="0" w:color="000000"/>
              <w:left w:val="single" w:sz="4" w:space="0" w:color="000000"/>
              <w:bottom w:val="single" w:sz="4" w:space="0" w:color="000000"/>
              <w:right w:val="single" w:sz="4" w:space="0" w:color="000000"/>
            </w:tcBorders>
            <w:hideMark/>
          </w:tcPr>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Духовно-нравственные ориентиры народов России</w:t>
            </w:r>
          </w:p>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Место России в современном культурном мире. Многонациональный народ России, его своеобразие и независимость. Патриотизм как объединяющая национальная идея России. Единение молодежи (волонтерство, фестивали, конгрессы, форумы). Суверенитет</w:t>
            </w:r>
          </w:p>
          <w:p w:rsidR="00D17894" w:rsidRPr="00D17894" w:rsidRDefault="00D17894" w:rsidP="00D17894">
            <w:pPr>
              <w:widowControl/>
              <w:jc w:val="both"/>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Башкортостана: история и перспективы. Особенности влияния прессы, радио, телевидения, интернета и рекламы на духовно-нравственный мир человека, его сознание и подсознание. Интернет – важная составляющая современного общества. Ценность человеческой жизни как высшая и главная ценность человека. Нравственные подвиги людей с ограниченными возможностями здоровья.  Значение образования для развития современного общества и для каждого человека. Знание родного языка как ценность.  Деловой этикет: правила устного, письменного и делового общения. Полиэтничность в современной России. Толерантность и дружба народов. Роль Башкортостана в истории и культуре России с эпохи древности до современности.</w:t>
            </w:r>
          </w:p>
        </w:tc>
      </w:tr>
    </w:tbl>
    <w:p w:rsidR="00D17894" w:rsidRPr="00D17894" w:rsidRDefault="00D17894" w:rsidP="00D17894">
      <w:pPr>
        <w:widowControl/>
        <w:rPr>
          <w:rFonts w:ascii="Times New Roman" w:eastAsia="Times New Roman" w:hAnsi="Times New Roman" w:cs="Times New Roman"/>
          <w:color w:val="FF0000"/>
          <w:lang w:eastAsia="en-US" w:bidi="ar-SA"/>
        </w:rPr>
      </w:pPr>
    </w:p>
    <w:p w:rsidR="00D17894" w:rsidRDefault="00D17894" w:rsidP="00D17894">
      <w:pPr>
        <w:widowControl/>
        <w:spacing w:after="200"/>
        <w:rPr>
          <w:rFonts w:ascii="Times New Roman" w:eastAsia="Times New Roman" w:hAnsi="Times New Roman" w:cs="Times New Roman"/>
          <w:color w:val="FF0000"/>
          <w:lang w:eastAsia="en-US" w:bidi="ar-SA"/>
        </w:rPr>
      </w:pPr>
    </w:p>
    <w:p w:rsidR="00AF22F4" w:rsidRPr="00D17894" w:rsidRDefault="00AF22F4" w:rsidP="00D17894">
      <w:pPr>
        <w:widowControl/>
        <w:spacing w:after="200"/>
        <w:rPr>
          <w:rFonts w:ascii="Times New Roman" w:eastAsia="Times New Roman" w:hAnsi="Times New Roman" w:cs="Times New Roman"/>
          <w:color w:val="FF0000"/>
          <w:lang w:eastAsia="en-US" w:bidi="ar-SA"/>
        </w:rPr>
      </w:pPr>
    </w:p>
    <w:p w:rsidR="00A96ED5" w:rsidRPr="00A96ED5" w:rsidRDefault="00CB20AD" w:rsidP="00D17894">
      <w:pPr>
        <w:widowControl/>
        <w:spacing w:after="200"/>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2.2.23</w:t>
      </w:r>
      <w:r w:rsidR="00D17894" w:rsidRPr="00D17894">
        <w:rPr>
          <w:rFonts w:ascii="Times New Roman" w:eastAsia="Times New Roman" w:hAnsi="Times New Roman" w:cs="Times New Roman"/>
          <w:b/>
          <w:color w:val="auto"/>
          <w:lang w:eastAsia="en-US" w:bidi="ar-SA"/>
        </w:rPr>
        <w:t>. Башкирский язык как государственный язык Республики Башкортостан</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5 класс</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1. Здравствуй, школа!</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Тема «1 сентября – День знаний» изучается в рамках общей лексической темы «Осень». На уроках проводятся беседы о летних каникулах учащихся, обмен мнениями. Учащиеся вспоминают слова и словосочетания, относящиеся к изучаемым темам, словарный запас обогащается новыми словами.</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Грамматика. Повторение пройденных тем  по грамматике. Звуки и буквы в башкирском языке. Твердые и мягкие согласные. Имя существительное. Имена существительные во множественном числе. Порядок слов в предложении на башкирском языке.</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М. Карим  «Учителю».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Ф.Губайдуллина «Райфа идет в школу».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С.Алибаев. Хорошо.</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2. О себе.</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Обучающиеся в ходе усвоения темы “О себе“ должны будут научиться рассказывать о себе, о своей семье, близких родственниках. Обучающихся надо будет научить не только приемам рассказа об их сегодняшнем дне, но и уметь делиться с планами на будущее. При ознакомлении обучающихся с названиями частей туловища, внутренних органов, следует параллельно вести беседу о правилах личной гигиены, распорядка дня, здоровье. Учитель организовывает мини-беседу о здоровом образе жизни, предусматривает чтение литературы на эту тему.</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Грамматика. Изменение имен существительных по падежам. Собственные и нарицательные имена существительные. Глагол. Имя прилагательное. Местоимения. Личные местоимения. Изменение личных местоимений по падежам. Чередование согласных. Притяжательные местоимения.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Ф. Рахимгулова «Красивый и сильный».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Р. Искужина. Мои братишки.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А. Хабибуллина «Наша семья».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З. Султанов «Флаг Башкортостана».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И. Буракаев, М. Юлмухаметов «Другие народы создавали шежере?»</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3. Времена года.</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Времена года, ознакомление обучающихся с особенностями каждого времени года. Умение наблюдать за явлениями природы и рассказывать о полученных впечатлениях. Правильно произносить названия времен года, месяцев каждого времени года и применение их в речи. Определение обучающимися признаков зимы, весны, осени, лета как времени года. Умение слушать читаемый текст, рассказ по картине, составление диалога, чтение предложенных произведений, стихов, дальнейший их анализ, работа со словарем и т.д. </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Грамматика. Вопросительные местоимения. Указательные местоимения. Неопределенные местоимения. Определительные местоимения. Отрицательные местоимения.</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И. Буракаев «Мы вместе с природой».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Х.Карим «В моей стране».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Г. Скребицкий «Осень художник».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w:t>
      </w:r>
      <w:r w:rsidRPr="00D17894">
        <w:rPr>
          <w:rFonts w:ascii="Times New Roman" w:eastAsia="Times New Roman" w:hAnsi="Times New Roman" w:cs="Times New Roman"/>
          <w:color w:val="auto"/>
          <w:lang w:val="be-BY" w:eastAsia="en-US" w:bidi="ar-SA"/>
        </w:rPr>
        <w:t>К.Ушинский. “Четыре желания.”</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Ф. Рахимгулова «Откуда узнала?»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С. Муллабаев «Странный снег».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М. Дильмухаметов «Цветок и бабочка».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С. Алибаев «Прекрасный день».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w:t>
      </w:r>
      <w:r w:rsidRPr="00D17894">
        <w:rPr>
          <w:rFonts w:ascii="Times New Roman" w:eastAsia="Times New Roman" w:hAnsi="Times New Roman" w:cs="Times New Roman"/>
          <w:color w:val="auto"/>
          <w:lang w:val="be-BY" w:eastAsia="en-US" w:bidi="ar-SA"/>
        </w:rPr>
        <w:t>Л.Толстой. “Дед и русалка.”</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4. Знаешь ли ты Башкортостан? </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Знакомство учащихся с прошлым, настоящим и будущим своей республики. Создание в сознании учащихся ясного образа родной республики, ее истории, богатства, известных личностей и формирование речевой культуры.</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Грамматика. Сложные имена существительные. Имя числительное. Сложные числительные.</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С. Алибаев «Моя родина».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Г. Ситдикова «День Республики».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Ф.Губайдуллина «Флаг Республики».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С.Янтурин «Курай».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С.Юлаев «Мой Урал».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Р. Латипова, Р.Камалова «Салават Юлаев».</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5. Человек. Части тела. Личная гигиена.</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val="ba-RU" w:eastAsia="en-US" w:bidi="ar-SA"/>
        </w:rPr>
        <w:t>Данная тема вкючает в себя части тела человека, личную гигиену, режим дня, здоровье. Проводить беседы, читать произведения о том, что нужно делать, чтоб быть здоровым.</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И. Гумерова «Старательная девочка».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Сказка «Умный воробей».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6. С Новым годом! </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Тема Нового года изучается в рамках общей темы «Зима». Учащиеся знакомятся особенностями зимы, как времени года, учатся поздравлять родных, близких и друзей с Новым годом, рассказывать о самых ярких впечатлениях каждого праздника.</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w:t>
      </w:r>
      <w:r w:rsidRPr="00D17894">
        <w:rPr>
          <w:rFonts w:ascii="Times New Roman" w:eastAsia="Times New Roman" w:hAnsi="Times New Roman" w:cs="Times New Roman"/>
          <w:color w:val="auto"/>
          <w:lang w:val="be-BY" w:eastAsia="en-US" w:bidi="ar-SA"/>
        </w:rPr>
        <w:t>Ф.Исангулов. “Обманчивые звезды.”</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К. Даян «Елочка».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З. Биишева «Выздоровел».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А. Исмагилов «Снег идет».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М. Гали «Наша елка».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Е. Кучеров «Январь».</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7. Продукты. Одежда. Дом.</w:t>
      </w:r>
      <w:r w:rsidRPr="00D17894">
        <w:rPr>
          <w:rFonts w:ascii="Times New Roman" w:eastAsia="Calibri" w:hAnsi="Times New Roman" w:cs="Times New Roman"/>
          <w:color w:val="auto"/>
          <w:lang w:eastAsia="en-US" w:bidi="ar-SA"/>
        </w:rPr>
        <w:t xml:space="preserve"> </w:t>
      </w:r>
      <w:r w:rsidRPr="00D17894">
        <w:rPr>
          <w:rFonts w:ascii="Times New Roman" w:eastAsia="Times New Roman" w:hAnsi="Times New Roman" w:cs="Times New Roman"/>
          <w:color w:val="auto"/>
          <w:lang w:eastAsia="en-US" w:bidi="ar-SA"/>
        </w:rPr>
        <w:t xml:space="preserve">Магазин. Базар. </w:t>
      </w:r>
    </w:p>
    <w:p w:rsidR="00D17894" w:rsidRPr="00D17894" w:rsidRDefault="00D17894" w:rsidP="00D17894">
      <w:pPr>
        <w:widowControl/>
        <w:ind w:firstLine="708"/>
        <w:rPr>
          <w:rFonts w:ascii="Times New Roman" w:eastAsia="Times New Roman" w:hAnsi="Times New Roman" w:cs="Times New Roman"/>
          <w:bCs/>
          <w:color w:val="auto"/>
          <w:kern w:val="1"/>
          <w:lang w:val="be-BY" w:eastAsia="ar-SA" w:bidi="ar-SA"/>
        </w:rPr>
      </w:pPr>
      <w:r w:rsidRPr="00D17894">
        <w:rPr>
          <w:rFonts w:ascii="Times New Roman" w:eastAsia="Times New Roman" w:hAnsi="Times New Roman" w:cs="Times New Roman"/>
          <w:bCs/>
          <w:color w:val="auto"/>
          <w:kern w:val="1"/>
          <w:lang w:val="be-BY" w:eastAsia="ar-SA" w:bidi="ar-SA"/>
        </w:rPr>
        <w:t>Познакомить продуктами, одеждой, с этикетом при покупки, научить говорить, общаться по данной теме.</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Грамматика. Синонимы.</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Г. Галиева «Хлеб».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Ф. Тугызбаева «Новое платье».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В. Абдулхаева «Дорога, которую прошел хлеб».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Р. Шакур «Страна трудолюбивых».</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8. 8 марта – Международный женский день.</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Чтение рассказов и стихотворений о матери. Объяснение ее роли в семье, о необходимости уважения, любви к матери, как самому дорогому человеку на свете. </w:t>
      </w:r>
      <w:r w:rsidRPr="00D17894">
        <w:rPr>
          <w:rFonts w:ascii="Times New Roman" w:eastAsia="Times New Roman" w:hAnsi="Times New Roman" w:cs="Times New Roman"/>
          <w:bCs/>
          <w:color w:val="auto"/>
          <w:kern w:val="1"/>
          <w:lang w:val="be-BY" w:eastAsia="ar-SA" w:bidi="ar-SA"/>
        </w:rPr>
        <w:t>Данная тема  одновременно продожается с темой семья, поэтому идет повторение членов семьи.</w:t>
      </w:r>
      <w:r w:rsidRPr="00D17894">
        <w:rPr>
          <w:rFonts w:ascii="Times New Roman" w:eastAsia="Times New Roman" w:hAnsi="Times New Roman" w:cs="Times New Roman"/>
          <w:color w:val="auto"/>
          <w:lang w:eastAsia="en-US" w:bidi="ar-SA"/>
        </w:rPr>
        <w:t xml:space="preserve"> Дети учатся писать поздравительные открытки и поздравительные речи.</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Грамматика. Антонимы.</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Ф. Мухаметьянов «Моя мама».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Т. Ганиева «Скажи обратное».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Ф. Тугызбаева «День рождения».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Песня «Люблю я свою страну».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А. Ихсан «Благодарность матери».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9. Весна наступила.</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Обучение узнавать и различать особенности весеннего времени года и описывать их в процессе речевого акта. Праздники 1 мая, 9 мая, беседы о дружбе.</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Грамматика. Омонимы.</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А. Ихсан «Весна».</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Е. Кучеров «Когда прилетают птицы?»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Ф.Рахимгулова «День Победы».</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w:t>
      </w:r>
      <w:r w:rsidRPr="00D17894">
        <w:rPr>
          <w:rFonts w:ascii="Times New Roman" w:eastAsia="Times New Roman" w:hAnsi="Times New Roman" w:cs="Times New Roman"/>
          <w:color w:val="auto"/>
          <w:lang w:val="be-BY" w:eastAsia="en-US" w:bidi="ar-SA"/>
        </w:rPr>
        <w:t>В.Исхаков. Медаль и мальчик.</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10. Весенние работы.</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bCs/>
          <w:color w:val="auto"/>
          <w:kern w:val="1"/>
          <w:lang w:val="be-BY" w:eastAsia="ar-SA" w:bidi="ar-SA"/>
        </w:rPr>
        <w:t>Беседы по темам  весенние работы, весенние работы в саду, посевы.</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К.Ушинский «Садовник и его сыновья».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С. Агиш «Суфия».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К. Киньябулатова  «Розовые цветы».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А. Асадуллина «На субботнике».</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11. Встречаем лето.</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В процессе изучения этих тем ведется речь о верованиях и обычаях, праздниках башкирского народа и других народов Башкортостана, связанных с весной и летом. Учащиеся познают роль народной культуры в жизни человека, необходимость сохранения обычаев предков.</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Повторение пройденного материала по грамматике.</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С. Алибаев «Здравствуй, лето!»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А. Чаныш «Жизнь птицы в песне».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А. Игебаев «Родной край».</w:t>
      </w:r>
    </w:p>
    <w:p w:rsidR="00D17894" w:rsidRPr="00D17894" w:rsidRDefault="00D17894" w:rsidP="00D17894">
      <w:pPr>
        <w:widowControl/>
        <w:rPr>
          <w:rFonts w:ascii="Times New Roman" w:eastAsia="Times New Roman" w:hAnsi="Times New Roman" w:cs="Times New Roman"/>
          <w:color w:val="auto"/>
          <w:lang w:eastAsia="en-US" w:bidi="ar-SA"/>
        </w:rPr>
      </w:pP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6 класс</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1. Наша школа.</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1 сентября – День знаний. Начало трудовых будней учащихся. Изучение пословиц о языке и знаниях.</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Грамматика. Слово. Имя существительное. Диолог. Текст. Ударение.</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 Т. Ганиева «Первое сентября».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Будь честен. (Из книги «Корни силы и духа»)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Ф. Фаткуллина «Солнце».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Г. Якупова «Октябрь».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Р. Низамов «Явления осени».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К. Киньябулатова «Когда пришла осень».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2.По земле Башкортостана.</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Знакомство с республикой, ее историей и богатствами, известными личностями. Развитие устной речи по изучаемой теме, выполнение творческих работ.</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Грамматика. Глагол.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А.Филиппов «Отчизна».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Ф. Мухаметьянов «Человек - краса страны».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Р.Бикбаев «Памятник Салавату Юлаеву».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М.Карим «Моя Отчизна».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Ф. Тугызбаева «Кто молодец?»</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М. Карим «На берегу Демы».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С.Вавилов «Изучайте и любите свой родной край».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Н. Наджми «Башкортостан».</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3. Цени дружбу.</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Беседа о настоящей дружбе, о защите друзей. Чтение художественных произведений о дружбе, поиск пословиц и поговорок по теме.</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Грамматика. Глагол.</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Р. Бикбаев «Дружба познается в беде».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Вас пригласили в гости. (Из книги «Тысяча советов для девочек»).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Д. Фатихова «Кто друг?»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А. Ягафарова «С дружбой не шутят».</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4. Зима продолжается.</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Особенности зимы. Чтение текстов, стихотворений и примет наизусть, развитие устной и письменной речи, обогащение словарного запаса.  </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Грамматика. Наречие.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Ф. Максютова «Снежинки».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И.Заянчковский «Кто как проводит зиму?»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Г. Якупова «Общая зима».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К. Шафикова «Снег идет».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Т. Сагитов «Хлеб».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Б. Баимов «Светофор».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Н. Наджми «Зима».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И. Киньябулатов «Доброе утро, мир!»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К. Киньябулатова «Засветился как белый луч».</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5. Весна идет, весна!</w:t>
      </w:r>
    </w:p>
    <w:p w:rsidR="00D17894" w:rsidRPr="00D17894" w:rsidRDefault="00D17894" w:rsidP="00D17894">
      <w:pPr>
        <w:widowControl/>
        <w:ind w:firstLine="708"/>
        <w:rPr>
          <w:rFonts w:ascii="Times New Roman" w:eastAsia="Times New Roman" w:hAnsi="Times New Roman" w:cs="Times New Roman"/>
          <w:color w:val="auto"/>
          <w:lang w:val="be-BY" w:eastAsia="en-US" w:bidi="ar-SA"/>
        </w:rPr>
      </w:pPr>
      <w:r w:rsidRPr="00D17894">
        <w:rPr>
          <w:rFonts w:ascii="Times New Roman" w:eastAsia="Times New Roman" w:hAnsi="Times New Roman" w:cs="Times New Roman"/>
          <w:color w:val="auto"/>
          <w:lang w:val="be-BY" w:eastAsia="en-US" w:bidi="ar-SA"/>
        </w:rPr>
        <w:t>Особенности весны. Наблюдение за весенней природой. Вести беседы о перелётныхъ птицах. Майские праздники.</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Грамматика. Разряды числительных. Приблизительные числительные. Дробные числительные.</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Р. Янбулатова «Птицы возвращаются».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Г. Юнысова «Так любят природу?»</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Р. Кужина «В глазах мамы весь мир...»</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К. Киньябулатова «Грачиная песня».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Ф. Рахимгулова «Апрель улыбается».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А. Саяпова «День Победы».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С. Алибаев «Мы считаем».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Н. Виноградова «Правила</w:t>
      </w:r>
      <w:r w:rsidRPr="00D17894">
        <w:rPr>
          <w:rFonts w:ascii="Times New Roman" w:eastAsia="Calibri" w:hAnsi="Times New Roman" w:cs="Times New Roman"/>
          <w:color w:val="auto"/>
          <w:lang w:eastAsia="en-US" w:bidi="ar-SA"/>
        </w:rPr>
        <w:t xml:space="preserve"> </w:t>
      </w:r>
      <w:r w:rsidRPr="00D17894">
        <w:rPr>
          <w:rFonts w:ascii="Times New Roman" w:eastAsia="Times New Roman" w:hAnsi="Times New Roman" w:cs="Times New Roman"/>
          <w:color w:val="auto"/>
          <w:lang w:eastAsia="en-US" w:bidi="ar-SA"/>
        </w:rPr>
        <w:t xml:space="preserve">поведения в лесу» .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6. Наступает прекрасное лето </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Летняя природа, беседы о каникулах учащихся. Чтение тематических текстов, заучивание стихотворений. Организация экскурсий на природу. Повторение и закрепление грамматического материала.</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Повторение и закрепление грамматического материала.</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Г. Файзи «Люблю лето».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Р. Ахмадиев «Июнь и май».</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Ш. Янбаев «Сабантуй» .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Р. Гамзатов «Песнь матери».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М. Сиражи «Лето».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Г. Якупова «Июль».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С. Ягудин «Курай».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С. Алибаев «Седой Урал».</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З. Султанов «Родная земля». </w:t>
      </w:r>
    </w:p>
    <w:p w:rsidR="00D17894" w:rsidRPr="00D17894" w:rsidRDefault="00D17894" w:rsidP="00D17894">
      <w:pPr>
        <w:widowControl/>
        <w:rPr>
          <w:rFonts w:ascii="Times New Roman" w:eastAsia="Times New Roman" w:hAnsi="Times New Roman" w:cs="Times New Roman"/>
          <w:color w:val="auto"/>
          <w:lang w:eastAsia="en-US" w:bidi="ar-SA"/>
        </w:rPr>
      </w:pP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7 класс</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1. Снова в школу </w:t>
      </w:r>
    </w:p>
    <w:p w:rsidR="00D17894" w:rsidRPr="00D17894" w:rsidRDefault="00D17894" w:rsidP="00D17894">
      <w:pPr>
        <w:widowControl/>
        <w:autoSpaceDE w:val="0"/>
        <w:autoSpaceDN w:val="0"/>
        <w:adjustRightInd w:val="0"/>
        <w:ind w:firstLine="708"/>
        <w:rPr>
          <w:rFonts w:ascii="Times New Roman" w:eastAsia="Calibri" w:hAnsi="Times New Roman" w:cs="Times New Roman"/>
          <w:noProof/>
          <w:color w:val="auto"/>
          <w:lang w:eastAsia="en-US" w:bidi="ar-SA"/>
        </w:rPr>
      </w:pPr>
      <w:r w:rsidRPr="00D17894">
        <w:rPr>
          <w:rFonts w:ascii="Times New Roman" w:eastAsia="Calibri" w:hAnsi="Times New Roman" w:cs="Times New Roman"/>
          <w:noProof/>
          <w:color w:val="auto"/>
          <w:lang w:eastAsia="en-US" w:bidi="ar-SA"/>
        </w:rPr>
        <w:t xml:space="preserve">Ознакомление с поэтами и писателями, с новыми текстами. Составление диалогов. Большинства места занимают беседы о родном языке, о знании, о учебе и учителях, о школе, об осени и осеннем урожае. Составление текстов связанные по смыслу и перевод с одного на другой язык.  Ознакомление с пословицами, загадками, приметами  и поговорками про школу, учебу, книгу, хлеб. </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Грамматика. Повторение пройденного материала в 6 классе. Степени прилагательных.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День Знаний</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М.Карим  «Учителю».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Т. Давлетбердина «Времена года».</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2. Сельская жизнь.</w:t>
      </w:r>
    </w:p>
    <w:p w:rsidR="00D17894" w:rsidRPr="00D17894" w:rsidRDefault="00D17894" w:rsidP="00D17894">
      <w:pPr>
        <w:widowControl/>
        <w:ind w:firstLine="708"/>
        <w:rPr>
          <w:rFonts w:ascii="Times New Roman" w:eastAsia="Calibri" w:hAnsi="Times New Roman" w:cs="Times New Roman"/>
          <w:noProof/>
          <w:color w:val="auto"/>
          <w:lang w:eastAsia="en-US" w:bidi="ar-SA"/>
        </w:rPr>
      </w:pPr>
      <w:r w:rsidRPr="00D17894">
        <w:rPr>
          <w:rFonts w:ascii="Times New Roman" w:eastAsia="Calibri" w:hAnsi="Times New Roman" w:cs="Times New Roman"/>
          <w:noProof/>
          <w:color w:val="auto"/>
          <w:lang w:eastAsia="en-US" w:bidi="ar-SA"/>
        </w:rPr>
        <w:t xml:space="preserve">Проведение бесед о деревенской жизни, о быте, о труде, о хлеборобе. Рассказ об особенностях работы хлебороба. Понятие о разницах между деревенской и городской жизни. Организовать встречи и провести беседы со знаменитыми  людьми, которые росли в деревне. Прочитать рассказы на эту тему. </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Calibri" w:hAnsi="Times New Roman" w:cs="Times New Roman"/>
          <w:noProof/>
          <w:color w:val="auto"/>
          <w:lang w:eastAsia="en-US" w:bidi="ar-SA"/>
        </w:rPr>
        <w:t>Грамматика. Текст. Имя существительное.</w:t>
      </w:r>
      <w:r w:rsidRPr="00D17894">
        <w:rPr>
          <w:rFonts w:ascii="Times New Roman" w:eastAsia="Times New Roman" w:hAnsi="Times New Roman" w:cs="Times New Roman"/>
          <w:color w:val="auto"/>
          <w:lang w:eastAsia="en-US" w:bidi="ar-SA"/>
        </w:rPr>
        <w:t xml:space="preserve">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Башкирская народная сказка «Золотые колосья».</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 Середина осени (из «Школьного календаря»).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М. Белахова  «Хлеб»</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Т.Юсупов  </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Аромат хлеба</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 xml:space="preserve">.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3.Путешествие по Башкортостану.</w:t>
      </w:r>
    </w:p>
    <w:p w:rsidR="00D17894" w:rsidRPr="00D17894" w:rsidRDefault="00D17894" w:rsidP="00D17894">
      <w:pPr>
        <w:widowControl/>
        <w:autoSpaceDE w:val="0"/>
        <w:autoSpaceDN w:val="0"/>
        <w:adjustRightInd w:val="0"/>
        <w:ind w:firstLine="708"/>
        <w:rPr>
          <w:rFonts w:ascii="Times New Roman" w:eastAsia="Calibri" w:hAnsi="Times New Roman" w:cs="Times New Roman"/>
          <w:noProof/>
          <w:color w:val="auto"/>
          <w:lang w:eastAsia="en-US" w:bidi="ar-SA"/>
        </w:rPr>
      </w:pPr>
      <w:r w:rsidRPr="00D17894">
        <w:rPr>
          <w:rFonts w:ascii="Times New Roman" w:eastAsia="Calibri" w:hAnsi="Times New Roman" w:cs="Times New Roman"/>
          <w:noProof/>
          <w:color w:val="auto"/>
          <w:lang w:eastAsia="en-US" w:bidi="ar-SA"/>
        </w:rPr>
        <w:t>Умение рассказывать о Башкортостане. Дать новые информации учащимся по этой теме. Ознакомление с историей нашей земли. ознакомление со старинными городами, как Аркаим, Сынташты итд. Ознакомление с рассказами по этой теме,  работа над развитием учащихся письменной  и устной речью.</w:t>
      </w:r>
    </w:p>
    <w:p w:rsidR="00D17894" w:rsidRPr="00D17894" w:rsidRDefault="00D17894" w:rsidP="00D17894">
      <w:pPr>
        <w:widowControl/>
        <w:autoSpaceDE w:val="0"/>
        <w:autoSpaceDN w:val="0"/>
        <w:adjustRightInd w:val="0"/>
        <w:ind w:firstLine="708"/>
        <w:rPr>
          <w:rFonts w:ascii="Times New Roman" w:eastAsia="Calibri" w:hAnsi="Times New Roman" w:cs="Times New Roman"/>
          <w:noProof/>
          <w:color w:val="auto"/>
          <w:lang w:eastAsia="en-US" w:bidi="ar-SA"/>
        </w:rPr>
      </w:pPr>
      <w:r w:rsidRPr="00D17894">
        <w:rPr>
          <w:rFonts w:ascii="Times New Roman" w:eastAsia="Calibri" w:hAnsi="Times New Roman" w:cs="Times New Roman"/>
          <w:noProof/>
          <w:color w:val="auto"/>
          <w:lang w:eastAsia="en-US" w:bidi="ar-SA"/>
        </w:rPr>
        <w:t>Грамматика. Глагол. Порядок слов в предложении.</w:t>
      </w:r>
    </w:p>
    <w:p w:rsidR="00D17894" w:rsidRPr="00D17894" w:rsidRDefault="00D17894" w:rsidP="00D17894">
      <w:pPr>
        <w:widowControl/>
        <w:autoSpaceDE w:val="0"/>
        <w:autoSpaceDN w:val="0"/>
        <w:adjustRightInd w:val="0"/>
        <w:rPr>
          <w:rFonts w:ascii="Times New Roman" w:eastAsia="Calibri" w:hAnsi="Times New Roman" w:cs="Times New Roman"/>
          <w:noProof/>
          <w:color w:val="auto"/>
          <w:lang w:eastAsia="en-US" w:bidi="ar-SA"/>
        </w:rPr>
      </w:pPr>
      <w:r w:rsidRPr="00D17894">
        <w:rPr>
          <w:rFonts w:ascii="Times New Roman" w:eastAsia="Times New Roman" w:hAnsi="Times New Roman" w:cs="Times New Roman"/>
          <w:color w:val="auto"/>
          <w:lang w:eastAsia="en-US" w:bidi="ar-SA"/>
        </w:rPr>
        <w:t xml:space="preserve">- Р.Гарипов «Сердце Урала».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val="ba-RU" w:eastAsia="en-US" w:bidi="ar-SA"/>
        </w:rPr>
        <w:t xml:space="preserve">- </w:t>
      </w:r>
      <w:r w:rsidRPr="00D17894">
        <w:rPr>
          <w:rFonts w:ascii="Times New Roman" w:eastAsia="Times New Roman" w:hAnsi="Times New Roman" w:cs="Times New Roman"/>
          <w:color w:val="auto"/>
          <w:lang w:eastAsia="en-US" w:bidi="ar-SA"/>
        </w:rPr>
        <w:t>Х.Назар «Дуб Урала».</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 М.Карим. Башкортостан.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4. Спорт. Спортивные принадлежности. </w:t>
      </w:r>
    </w:p>
    <w:p w:rsidR="00D17894" w:rsidRPr="00D17894" w:rsidRDefault="00D17894" w:rsidP="00D17894">
      <w:pPr>
        <w:widowControl/>
        <w:autoSpaceDE w:val="0"/>
        <w:autoSpaceDN w:val="0"/>
        <w:adjustRightInd w:val="0"/>
        <w:ind w:firstLine="708"/>
        <w:rPr>
          <w:rFonts w:ascii="Times New Roman" w:eastAsia="Calibri" w:hAnsi="Times New Roman" w:cs="Times New Roman"/>
          <w:noProof/>
          <w:color w:val="auto"/>
          <w:lang w:eastAsia="en-US" w:bidi="ar-SA"/>
        </w:rPr>
      </w:pPr>
      <w:r w:rsidRPr="00D17894">
        <w:rPr>
          <w:rFonts w:ascii="Times New Roman" w:eastAsia="Calibri" w:hAnsi="Times New Roman" w:cs="Times New Roman"/>
          <w:noProof/>
          <w:color w:val="auto"/>
          <w:lang w:eastAsia="en-US" w:bidi="ar-SA"/>
        </w:rPr>
        <w:t xml:space="preserve">Провести беседы, и дать понятие учащмися о важности спорта, что спорт-здоровье. Развивать устную речь учащихся, уметь рассказать  какие виды спорта им нравится, каких спортсменов знают.  </w:t>
      </w:r>
    </w:p>
    <w:p w:rsidR="00D17894" w:rsidRPr="00D17894" w:rsidRDefault="00D17894" w:rsidP="00D17894">
      <w:pPr>
        <w:widowControl/>
        <w:autoSpaceDE w:val="0"/>
        <w:autoSpaceDN w:val="0"/>
        <w:adjustRightInd w:val="0"/>
        <w:ind w:firstLine="708"/>
        <w:rPr>
          <w:rFonts w:ascii="Times New Roman" w:eastAsia="Calibri" w:hAnsi="Times New Roman" w:cs="Times New Roman"/>
          <w:noProof/>
          <w:color w:val="auto"/>
          <w:lang w:eastAsia="en-US" w:bidi="ar-SA"/>
        </w:rPr>
      </w:pPr>
      <w:r w:rsidRPr="00D17894">
        <w:rPr>
          <w:rFonts w:ascii="Times New Roman" w:eastAsia="Calibri" w:hAnsi="Times New Roman" w:cs="Times New Roman"/>
          <w:noProof/>
          <w:color w:val="auto"/>
          <w:lang w:eastAsia="en-US" w:bidi="ar-SA"/>
        </w:rPr>
        <w:t>Виды спорта в Башкортостане. Знаменитости в области спорта.</w:t>
      </w:r>
    </w:p>
    <w:p w:rsidR="00D17894" w:rsidRPr="00D17894" w:rsidRDefault="00D17894" w:rsidP="00D17894">
      <w:pPr>
        <w:widowControl/>
        <w:autoSpaceDE w:val="0"/>
        <w:autoSpaceDN w:val="0"/>
        <w:adjustRightInd w:val="0"/>
        <w:ind w:firstLine="708"/>
        <w:rPr>
          <w:rFonts w:ascii="Times New Roman" w:eastAsia="Calibri" w:hAnsi="Times New Roman" w:cs="Times New Roman"/>
          <w:noProof/>
          <w:color w:val="auto"/>
          <w:lang w:eastAsia="en-US" w:bidi="ar-SA"/>
        </w:rPr>
      </w:pPr>
      <w:r w:rsidRPr="00D17894">
        <w:rPr>
          <w:rFonts w:ascii="Times New Roman" w:eastAsia="Calibri" w:hAnsi="Times New Roman" w:cs="Times New Roman"/>
          <w:noProof/>
          <w:color w:val="auto"/>
          <w:lang w:eastAsia="en-US" w:bidi="ar-SA"/>
        </w:rPr>
        <w:t>Грамматика. Специфические буквы и звуки башкирского языка. Виды предложений.</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Calibri" w:hAnsi="Times New Roman" w:cs="Times New Roman"/>
          <w:noProof/>
          <w:color w:val="auto"/>
          <w:lang w:val="be-BY" w:eastAsia="en-US" w:bidi="ar-SA"/>
        </w:rPr>
        <w:t xml:space="preserve">- </w:t>
      </w:r>
      <w:r w:rsidRPr="00D17894">
        <w:rPr>
          <w:rFonts w:ascii="Times New Roman" w:eastAsia="Times New Roman" w:hAnsi="Times New Roman" w:cs="Times New Roman"/>
          <w:color w:val="auto"/>
          <w:lang w:eastAsia="en-US" w:bidi="ar-SA"/>
        </w:rPr>
        <w:t>Наша семья – на соревнованиях (из «Школьного календаря»).</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Н. Идельбай «На нашем катке».</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val="ba-RU" w:eastAsia="en-US" w:bidi="ar-SA"/>
        </w:rPr>
        <w:t xml:space="preserve">- </w:t>
      </w:r>
      <w:r w:rsidRPr="00D17894">
        <w:rPr>
          <w:rFonts w:ascii="Times New Roman" w:eastAsia="Times New Roman" w:hAnsi="Times New Roman" w:cs="Times New Roman"/>
          <w:color w:val="auto"/>
          <w:lang w:eastAsia="en-US" w:bidi="ar-SA"/>
        </w:rPr>
        <w:t xml:space="preserve">Р.Аюпов. Национальные игры.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5. Я и наша семья.</w:t>
      </w:r>
    </w:p>
    <w:p w:rsidR="00D17894" w:rsidRPr="00D17894" w:rsidRDefault="00D17894" w:rsidP="00D17894">
      <w:pPr>
        <w:widowControl/>
        <w:autoSpaceDE w:val="0"/>
        <w:autoSpaceDN w:val="0"/>
        <w:adjustRightInd w:val="0"/>
        <w:ind w:firstLine="708"/>
        <w:rPr>
          <w:rFonts w:ascii="Times New Roman" w:eastAsia="Calibri" w:hAnsi="Times New Roman" w:cs="Times New Roman"/>
          <w:noProof/>
          <w:color w:val="auto"/>
          <w:lang w:val="be-BY" w:eastAsia="en-US" w:bidi="ar-SA"/>
        </w:rPr>
      </w:pPr>
      <w:r w:rsidRPr="00D17894">
        <w:rPr>
          <w:rFonts w:ascii="Times New Roman" w:eastAsia="Calibri" w:hAnsi="Times New Roman" w:cs="Times New Roman"/>
          <w:noProof/>
          <w:color w:val="auto"/>
          <w:lang w:val="be-BY" w:eastAsia="en-US" w:bidi="ar-SA"/>
        </w:rPr>
        <w:t xml:space="preserve">Учащийся должен уметь рассказывать о себе и о своей семье полностью и свободно. Правильно назвать членов семьи, и призывать быть внимательным и уважительнем по отношению к ним. Развитие устной речи по этой теме, прочитать и понять рассказы и стихи о семье. По прочитанным рассказам научить составлять планы, и умение пересказывать. По картинам уметь рассмотреть и рассказывать содержание. </w:t>
      </w:r>
    </w:p>
    <w:p w:rsidR="00D17894" w:rsidRPr="00D17894" w:rsidRDefault="00D17894" w:rsidP="00D17894">
      <w:pPr>
        <w:widowControl/>
        <w:autoSpaceDE w:val="0"/>
        <w:autoSpaceDN w:val="0"/>
        <w:adjustRightInd w:val="0"/>
        <w:ind w:firstLine="708"/>
        <w:rPr>
          <w:rFonts w:ascii="Times New Roman" w:eastAsia="Calibri" w:hAnsi="Times New Roman" w:cs="Times New Roman"/>
          <w:noProof/>
          <w:color w:val="auto"/>
          <w:lang w:val="be-BY" w:eastAsia="en-US" w:bidi="ar-SA"/>
        </w:rPr>
      </w:pPr>
      <w:r w:rsidRPr="00D17894">
        <w:rPr>
          <w:rFonts w:ascii="Times New Roman" w:eastAsia="Calibri" w:hAnsi="Times New Roman" w:cs="Times New Roman"/>
          <w:noProof/>
          <w:color w:val="auto"/>
          <w:lang w:val="be-BY" w:eastAsia="en-US" w:bidi="ar-SA"/>
        </w:rPr>
        <w:t>Грамматика. Глагол. Союзы</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  К. Шафикова «Мамина глаза».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 </w:t>
      </w:r>
      <w:r w:rsidRPr="00D17894">
        <w:rPr>
          <w:rFonts w:ascii="Times New Roman" w:eastAsia="Times New Roman" w:hAnsi="Times New Roman" w:cs="Times New Roman"/>
          <w:color w:val="auto"/>
          <w:lang w:val="ba-RU" w:eastAsia="en-US" w:bidi="ar-SA"/>
        </w:rPr>
        <w:t xml:space="preserve">Башкирская народная сказка  </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Женщина превратившаяся в птицу</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С.Алибай  </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Красивый день</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Ф.Рахимгулова </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Наша мама</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Легенда </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Большая медведица</w:t>
      </w:r>
      <w:r w:rsidRPr="00D17894">
        <w:rPr>
          <w:rFonts w:ascii="Times New Roman" w:eastAsia="Times New Roman" w:hAnsi="Times New Roman" w:cs="Times New Roman"/>
          <w:color w:val="auto"/>
          <w:lang w:eastAsia="en-US" w:bidi="ar-SA"/>
        </w:rPr>
        <w:t>»</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6.  Мастера искусства.</w:t>
      </w:r>
    </w:p>
    <w:p w:rsidR="00D17894" w:rsidRPr="00D17894" w:rsidRDefault="00D17894" w:rsidP="00D17894">
      <w:pPr>
        <w:widowControl/>
        <w:autoSpaceDE w:val="0"/>
        <w:autoSpaceDN w:val="0"/>
        <w:adjustRightInd w:val="0"/>
        <w:ind w:firstLine="360"/>
        <w:rPr>
          <w:rFonts w:ascii="Times New Roman" w:eastAsia="Calibri" w:hAnsi="Times New Roman" w:cs="Times New Roman"/>
          <w:noProof/>
          <w:color w:val="auto"/>
          <w:lang w:val="be-BY" w:eastAsia="en-US" w:bidi="ar-SA"/>
        </w:rPr>
      </w:pPr>
      <w:r w:rsidRPr="00D17894">
        <w:rPr>
          <w:rFonts w:ascii="Times New Roman" w:eastAsia="Calibri" w:hAnsi="Times New Roman" w:cs="Times New Roman"/>
          <w:noProof/>
          <w:color w:val="auto"/>
          <w:lang w:val="be-BY" w:eastAsia="en-US" w:bidi="ar-SA"/>
        </w:rPr>
        <w:t xml:space="preserve">Продолжение знакомств со знаменитыми и известными личностями нашей республики. Знакомство с творчеством и жизнью мастеров искусства. Просмотреть и послушать теле-радио передачи. Познавать их творчества и уметь рассказывать о них. Изучение песен. </w:t>
      </w:r>
    </w:p>
    <w:p w:rsidR="00D17894" w:rsidRPr="00D17894" w:rsidRDefault="00D17894" w:rsidP="00D17894">
      <w:pPr>
        <w:widowControl/>
        <w:ind w:firstLine="708"/>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Грамматика. Подчинительные союзы. Словосочетание.</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w:t>
      </w:r>
      <w:r w:rsidRPr="00D17894">
        <w:rPr>
          <w:rFonts w:ascii="Times New Roman" w:eastAsia="Times New Roman" w:hAnsi="Times New Roman" w:cs="Times New Roman"/>
          <w:color w:val="auto"/>
          <w:lang w:eastAsia="en-US" w:bidi="ar-SA"/>
        </w:rPr>
        <w:t xml:space="preserve">Х.Ахметов  «Родная деревня».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Г. Галина «Кубызист Роберт Загретдинов».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Знаменитая танцовщица Рашида Туйсина.</w:t>
      </w:r>
    </w:p>
    <w:p w:rsidR="00D17894" w:rsidRPr="00D17894" w:rsidRDefault="00D17894" w:rsidP="00D17894">
      <w:pPr>
        <w:widowControl/>
        <w:autoSpaceDE w:val="0"/>
        <w:autoSpaceDN w:val="0"/>
        <w:adjustRightInd w:val="0"/>
        <w:rPr>
          <w:rFonts w:ascii="Times New Roman" w:eastAsia="Calibri" w:hAnsi="Times New Roman" w:cs="Times New Roman"/>
          <w:noProof/>
          <w:color w:val="auto"/>
          <w:lang w:val="be-BY" w:eastAsia="en-US" w:bidi="ar-SA"/>
        </w:rPr>
      </w:pPr>
      <w:r w:rsidRPr="00D17894">
        <w:rPr>
          <w:rFonts w:ascii="Times New Roman" w:eastAsia="Times New Roman" w:hAnsi="Times New Roman" w:cs="Times New Roman"/>
          <w:color w:val="auto"/>
          <w:lang w:val="ba-RU" w:eastAsia="en-US" w:bidi="ar-SA"/>
        </w:rPr>
        <w:t>7</w:t>
      </w:r>
      <w:r w:rsidRPr="00D17894">
        <w:rPr>
          <w:rFonts w:ascii="Times New Roman" w:eastAsia="Times New Roman" w:hAnsi="Times New Roman" w:cs="Times New Roman"/>
          <w:color w:val="auto"/>
          <w:lang w:eastAsia="en-US" w:bidi="ar-SA"/>
        </w:rPr>
        <w:t>.</w:t>
      </w:r>
      <w:r w:rsidRPr="00D17894">
        <w:rPr>
          <w:rFonts w:ascii="Times New Roman" w:eastAsia="Calibri" w:hAnsi="Times New Roman" w:cs="Times New Roman"/>
          <w:noProof/>
          <w:color w:val="auto"/>
          <w:lang w:val="be-BY" w:eastAsia="en-US" w:bidi="ar-SA"/>
        </w:rPr>
        <w:t xml:space="preserve"> Имя красивое-кто нарекал? </w:t>
      </w:r>
    </w:p>
    <w:p w:rsidR="00D17894" w:rsidRPr="00D17894" w:rsidRDefault="00D17894" w:rsidP="00D17894">
      <w:pPr>
        <w:widowControl/>
        <w:autoSpaceDE w:val="0"/>
        <w:autoSpaceDN w:val="0"/>
        <w:adjustRightInd w:val="0"/>
        <w:ind w:firstLine="708"/>
        <w:rPr>
          <w:rFonts w:ascii="Times New Roman" w:eastAsia="Calibri" w:hAnsi="Times New Roman" w:cs="Times New Roman"/>
          <w:noProof/>
          <w:color w:val="auto"/>
          <w:lang w:val="be-BY" w:eastAsia="en-US" w:bidi="ar-SA"/>
        </w:rPr>
      </w:pPr>
      <w:r w:rsidRPr="00D17894">
        <w:rPr>
          <w:rFonts w:ascii="Times New Roman" w:eastAsia="Times New Roman" w:hAnsi="Times New Roman" w:cs="Times New Roman"/>
          <w:color w:val="auto"/>
          <w:lang w:eastAsia="en-US" w:bidi="ar-SA"/>
        </w:rPr>
        <w:t xml:space="preserve">В именах – история народа. В жизни человека роль названий (имена людей, их фамилии, отчества, названия сел и деревень, городов, гор, рек) велика. Без них невозможно представить жизнь. Видов названий очень много. В языкознании есть специальная наука, которая изучает их. Это - ономастика. Ономастика как наука состоит из нескольких ветвей: антропонимика – названия личностей, топонимика – географические названия, этнонимика - имена наций, народов, племен, зоонимика – клички птиц, животных, космонимика – названия небесных светил, теонимика – имена божественных сил, прагматонимика – названия разных вещей, товара и т.д. </w:t>
      </w:r>
      <w:r w:rsidRPr="00D17894">
        <w:rPr>
          <w:rFonts w:ascii="Times New Roman" w:eastAsia="Calibri" w:hAnsi="Times New Roman" w:cs="Times New Roman"/>
          <w:noProof/>
          <w:color w:val="auto"/>
          <w:lang w:val="be-BY" w:eastAsia="en-US" w:bidi="ar-SA"/>
        </w:rPr>
        <w:t>Изучение и знакомство с легендами и преданиями по названиям.</w:t>
      </w:r>
    </w:p>
    <w:p w:rsidR="00D17894" w:rsidRPr="00D17894" w:rsidRDefault="00D17894" w:rsidP="00D17894">
      <w:pPr>
        <w:widowControl/>
        <w:autoSpaceDE w:val="0"/>
        <w:autoSpaceDN w:val="0"/>
        <w:adjustRightInd w:val="0"/>
        <w:ind w:firstLine="708"/>
        <w:rPr>
          <w:rFonts w:ascii="Times New Roman" w:eastAsia="Calibri" w:hAnsi="Times New Roman" w:cs="Times New Roman"/>
          <w:noProof/>
          <w:color w:val="auto"/>
          <w:lang w:val="be-BY" w:eastAsia="en-US" w:bidi="ar-SA"/>
        </w:rPr>
      </w:pPr>
      <w:r w:rsidRPr="00D17894">
        <w:rPr>
          <w:rFonts w:ascii="Times New Roman" w:eastAsia="Calibri" w:hAnsi="Times New Roman" w:cs="Times New Roman"/>
          <w:noProof/>
          <w:color w:val="auto"/>
          <w:lang w:val="be-BY" w:eastAsia="en-US" w:bidi="ar-SA"/>
        </w:rPr>
        <w:t>Грамматика. Послелоги</w:t>
      </w:r>
    </w:p>
    <w:p w:rsidR="00D17894" w:rsidRPr="00D17894" w:rsidRDefault="00D17894" w:rsidP="00D17894">
      <w:pPr>
        <w:widowControl/>
        <w:autoSpaceDE w:val="0"/>
        <w:autoSpaceDN w:val="0"/>
        <w:adjustRightInd w:val="0"/>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В именах – история народа. </w:t>
      </w:r>
    </w:p>
    <w:p w:rsidR="00D17894" w:rsidRPr="00D17894" w:rsidRDefault="00D17894" w:rsidP="00D17894">
      <w:pPr>
        <w:widowControl/>
        <w:autoSpaceDE w:val="0"/>
        <w:autoSpaceDN w:val="0"/>
        <w:adjustRightInd w:val="0"/>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Имя – визитная карточка человека.</w:t>
      </w:r>
    </w:p>
    <w:p w:rsidR="00D17894" w:rsidRPr="00D17894" w:rsidRDefault="00D17894" w:rsidP="00D17894">
      <w:pPr>
        <w:widowControl/>
        <w:autoSpaceDE w:val="0"/>
        <w:autoSpaceDN w:val="0"/>
        <w:adjustRightInd w:val="0"/>
        <w:rPr>
          <w:rFonts w:ascii="Times New Roman" w:eastAsia="Calibri" w:hAnsi="Times New Roman" w:cs="Times New Roman"/>
          <w:noProof/>
          <w:color w:val="auto"/>
          <w:lang w:eastAsia="en-US" w:bidi="ar-SA"/>
        </w:rPr>
      </w:pPr>
      <w:r w:rsidRPr="00D17894">
        <w:rPr>
          <w:rFonts w:ascii="Times New Roman" w:eastAsia="Calibri" w:hAnsi="Times New Roman" w:cs="Times New Roman"/>
          <w:noProof/>
          <w:color w:val="auto"/>
          <w:lang w:eastAsia="en-US" w:bidi="ar-SA"/>
        </w:rPr>
        <w:t>8. Давным –давно…</w:t>
      </w:r>
    </w:p>
    <w:p w:rsidR="00D17894" w:rsidRPr="00D17894" w:rsidRDefault="00D17894" w:rsidP="00D17894">
      <w:pPr>
        <w:widowControl/>
        <w:autoSpaceDE w:val="0"/>
        <w:autoSpaceDN w:val="0"/>
        <w:adjustRightInd w:val="0"/>
        <w:ind w:firstLine="708"/>
        <w:rPr>
          <w:rFonts w:ascii="Times New Roman" w:eastAsia="Calibri" w:hAnsi="Times New Roman" w:cs="Times New Roman"/>
          <w:noProof/>
          <w:color w:val="auto"/>
          <w:lang w:val="be-BY" w:eastAsia="en-US" w:bidi="ar-SA"/>
        </w:rPr>
      </w:pPr>
      <w:r w:rsidRPr="00D17894">
        <w:rPr>
          <w:rFonts w:ascii="Times New Roman" w:eastAsia="Calibri" w:hAnsi="Times New Roman" w:cs="Times New Roman"/>
          <w:noProof/>
          <w:color w:val="auto"/>
          <w:lang w:val="be-BY" w:eastAsia="en-US" w:bidi="ar-SA"/>
        </w:rPr>
        <w:t xml:space="preserve">Главная цель состоит в том, развивать устную речь учащихся, обогащать словарный запас, дополнять знание учащихся о народном творчестве. Направить внимание на то, чтобы учащийся понял текст и смог пересказывать. </w:t>
      </w:r>
    </w:p>
    <w:p w:rsidR="00D17894" w:rsidRPr="00D17894" w:rsidRDefault="00D17894" w:rsidP="00D17894">
      <w:pPr>
        <w:widowControl/>
        <w:autoSpaceDE w:val="0"/>
        <w:autoSpaceDN w:val="0"/>
        <w:adjustRightInd w:val="0"/>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Грамматика. Частицы.</w:t>
      </w:r>
    </w:p>
    <w:p w:rsidR="00D17894" w:rsidRPr="00D17894" w:rsidRDefault="00D17894" w:rsidP="00D17894">
      <w:pPr>
        <w:widowControl/>
        <w:autoSpaceDE w:val="0"/>
        <w:autoSpaceDN w:val="0"/>
        <w:adjustRightInd w:val="0"/>
        <w:rPr>
          <w:rFonts w:ascii="Times New Roman" w:eastAsia="Times New Roman" w:hAnsi="Times New Roman" w:cs="Times New Roman"/>
          <w:color w:val="auto"/>
          <w:lang w:eastAsia="en-US" w:bidi="ar-SA"/>
        </w:rPr>
      </w:pPr>
      <w:r w:rsidRPr="00D17894">
        <w:rPr>
          <w:rFonts w:ascii="Times New Roman" w:eastAsia="Calibri" w:hAnsi="Times New Roman" w:cs="Times New Roman"/>
          <w:noProof/>
          <w:color w:val="auto"/>
          <w:lang w:val="be-BY" w:eastAsia="en-US" w:bidi="ar-SA"/>
        </w:rPr>
        <w:t xml:space="preserve">- Башкирская народная сказка </w:t>
      </w:r>
      <w:r w:rsidRPr="00D17894">
        <w:rPr>
          <w:rFonts w:ascii="Times New Roman" w:eastAsia="Times New Roman" w:hAnsi="Times New Roman" w:cs="Times New Roman"/>
          <w:color w:val="auto"/>
          <w:lang w:eastAsia="en-US" w:bidi="ar-SA"/>
        </w:rPr>
        <w:t xml:space="preserve"> «Родные братья».</w:t>
      </w:r>
    </w:p>
    <w:p w:rsidR="00D17894" w:rsidRPr="00D17894" w:rsidRDefault="00D17894" w:rsidP="00D17894">
      <w:pPr>
        <w:widowControl/>
        <w:autoSpaceDE w:val="0"/>
        <w:autoSpaceDN w:val="0"/>
        <w:adjustRightInd w:val="0"/>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Ф. Тугызбаева  «Почему Косолапый не вышел играть?»</w:t>
      </w:r>
    </w:p>
    <w:p w:rsidR="00D17894" w:rsidRPr="00D17894" w:rsidRDefault="00D17894" w:rsidP="00D17894">
      <w:pPr>
        <w:widowControl/>
        <w:rPr>
          <w:rFonts w:ascii="Times New Roman" w:eastAsia="Calibri" w:hAnsi="Times New Roman" w:cs="Times New Roman"/>
          <w:color w:val="auto"/>
          <w:lang w:val="be-BY" w:eastAsia="en-US" w:bidi="ar-SA"/>
        </w:rPr>
      </w:pPr>
      <w:r w:rsidRPr="00D17894">
        <w:rPr>
          <w:rFonts w:ascii="Times New Roman" w:eastAsia="Calibri" w:hAnsi="Times New Roman" w:cs="Times New Roman"/>
          <w:color w:val="auto"/>
          <w:lang w:val="be-BY" w:eastAsia="en-US" w:bidi="ar-SA"/>
        </w:rPr>
        <w:t xml:space="preserve">9. </w:t>
      </w:r>
      <w:r w:rsidRPr="00D17894">
        <w:rPr>
          <w:rFonts w:ascii="Times New Roman" w:eastAsia="Calibri" w:hAnsi="Times New Roman" w:cs="Times New Roman"/>
          <w:noProof/>
          <w:color w:val="auto"/>
          <w:lang w:val="be-BY" w:eastAsia="en-US" w:bidi="ar-SA"/>
        </w:rPr>
        <w:t>Единство, дружба, мир.</w:t>
      </w:r>
      <w:r w:rsidRPr="00D17894">
        <w:rPr>
          <w:rFonts w:ascii="Times New Roman" w:eastAsia="Calibri" w:hAnsi="Times New Roman" w:cs="Times New Roman"/>
          <w:color w:val="auto"/>
          <w:lang w:val="be-BY" w:eastAsia="en-US" w:bidi="ar-SA"/>
        </w:rPr>
        <w:t xml:space="preserve"> Скоро лето</w:t>
      </w:r>
    </w:p>
    <w:p w:rsidR="00D17894" w:rsidRPr="00D17894" w:rsidRDefault="00D17894" w:rsidP="00D17894">
      <w:pPr>
        <w:widowControl/>
        <w:autoSpaceDE w:val="0"/>
        <w:autoSpaceDN w:val="0"/>
        <w:adjustRightInd w:val="0"/>
        <w:ind w:firstLine="708"/>
        <w:rPr>
          <w:rFonts w:ascii="Times New Roman" w:eastAsia="Calibri" w:hAnsi="Times New Roman" w:cs="Times New Roman"/>
          <w:noProof/>
          <w:color w:val="auto"/>
          <w:lang w:val="be-BY" w:eastAsia="en-US" w:bidi="ar-SA"/>
        </w:rPr>
      </w:pPr>
      <w:r w:rsidRPr="00D17894">
        <w:rPr>
          <w:rFonts w:ascii="Times New Roman" w:eastAsia="Calibri" w:hAnsi="Times New Roman" w:cs="Times New Roman"/>
          <w:noProof/>
          <w:color w:val="auto"/>
          <w:lang w:val="be-BY" w:eastAsia="en-US" w:bidi="ar-SA"/>
        </w:rPr>
        <w:t xml:space="preserve">Основная тема -единство, дружба, мир. Здесь ведется беседа не только о межличностных отношениях, но и о международном единстве. Умение высказывать свое мнение об этом, иумение рассказывать. По прочитанным рассказам уметь вести беседу, и высказывание своего мнения. </w:t>
      </w:r>
    </w:p>
    <w:p w:rsidR="00D17894" w:rsidRPr="00D17894" w:rsidRDefault="00D17894" w:rsidP="00D17894">
      <w:pPr>
        <w:widowControl/>
        <w:autoSpaceDE w:val="0"/>
        <w:autoSpaceDN w:val="0"/>
        <w:adjustRightInd w:val="0"/>
        <w:ind w:firstLine="360"/>
        <w:rPr>
          <w:rFonts w:ascii="Times New Roman" w:eastAsia="Calibri" w:hAnsi="Times New Roman" w:cs="Times New Roman"/>
          <w:noProof/>
          <w:color w:val="auto"/>
          <w:lang w:val="be-BY" w:eastAsia="en-US" w:bidi="ar-SA"/>
        </w:rPr>
      </w:pPr>
      <w:r w:rsidRPr="00D17894">
        <w:rPr>
          <w:rFonts w:ascii="Times New Roman" w:eastAsia="Calibri" w:hAnsi="Times New Roman" w:cs="Times New Roman"/>
          <w:noProof/>
          <w:color w:val="auto"/>
          <w:lang w:val="be-BY" w:eastAsia="en-US" w:bidi="ar-SA"/>
        </w:rPr>
        <w:t>Определить особенности лета. Наблюдение за природой, и составлять диалоги. Провести беседы о летнем отдыхе детей, о летнем труде, прочитать рассказы о лете, и о том как можно помогать летом взрослым.</w:t>
      </w:r>
    </w:p>
    <w:p w:rsidR="00D17894" w:rsidRPr="00D17894" w:rsidRDefault="00D17894" w:rsidP="00D17894">
      <w:pPr>
        <w:widowControl/>
        <w:autoSpaceDE w:val="0"/>
        <w:autoSpaceDN w:val="0"/>
        <w:adjustRightInd w:val="0"/>
        <w:ind w:firstLine="708"/>
        <w:rPr>
          <w:rFonts w:ascii="Times New Roman" w:eastAsia="Calibri" w:hAnsi="Times New Roman" w:cs="Times New Roman"/>
          <w:noProof/>
          <w:color w:val="auto"/>
          <w:lang w:val="be-BY" w:eastAsia="en-US" w:bidi="ar-SA"/>
        </w:rPr>
      </w:pPr>
      <w:r w:rsidRPr="00D17894">
        <w:rPr>
          <w:rFonts w:ascii="Times New Roman" w:eastAsia="Calibri" w:hAnsi="Times New Roman" w:cs="Times New Roman"/>
          <w:noProof/>
          <w:color w:val="auto"/>
          <w:lang w:val="be-BY" w:eastAsia="en-US" w:bidi="ar-SA"/>
        </w:rPr>
        <w:t xml:space="preserve">Грамматика. </w:t>
      </w:r>
      <w:r w:rsidRPr="00D17894">
        <w:rPr>
          <w:rFonts w:ascii="Times New Roman" w:eastAsia="Calibri" w:hAnsi="Times New Roman" w:cs="Times New Roman"/>
          <w:color w:val="auto"/>
          <w:lang w:val="be-BY" w:eastAsia="en-US" w:bidi="ar-SA"/>
        </w:rPr>
        <w:t>Модальные слова. Междометия.</w:t>
      </w:r>
      <w:r w:rsidRPr="00D17894">
        <w:rPr>
          <w:rFonts w:ascii="Times New Roman" w:eastAsia="Calibri" w:hAnsi="Times New Roman" w:cs="Times New Roman"/>
          <w:noProof/>
          <w:color w:val="auto"/>
          <w:lang w:val="be-BY" w:eastAsia="en-US" w:bidi="ar-SA"/>
        </w:rPr>
        <w:t xml:space="preserve"> </w:t>
      </w:r>
      <w:r w:rsidRPr="00D17894">
        <w:rPr>
          <w:rFonts w:ascii="Times New Roman" w:eastAsia="Calibri" w:hAnsi="Times New Roman" w:cs="Times New Roman"/>
          <w:color w:val="auto"/>
          <w:lang w:val="ba-RU" w:eastAsia="en-US" w:bidi="ar-SA"/>
        </w:rPr>
        <w:t>Повторение пройденного материала.</w:t>
      </w:r>
    </w:p>
    <w:p w:rsidR="00D17894" w:rsidRPr="00D17894" w:rsidRDefault="00D17894" w:rsidP="00D17894">
      <w:pPr>
        <w:widowControl/>
        <w:rPr>
          <w:rFonts w:ascii="Times New Roman" w:eastAsia="Calibri" w:hAnsi="Times New Roman" w:cs="Times New Roman"/>
          <w:color w:val="auto"/>
          <w:lang w:val="ba-RU" w:eastAsia="en-US" w:bidi="ar-SA"/>
        </w:rPr>
      </w:pPr>
      <w:r w:rsidRPr="00D17894">
        <w:rPr>
          <w:rFonts w:ascii="Times New Roman" w:eastAsia="Calibri" w:hAnsi="Times New Roman" w:cs="Times New Roman"/>
          <w:color w:val="auto"/>
          <w:lang w:eastAsia="en-US" w:bidi="ar-SA"/>
        </w:rPr>
        <w:t xml:space="preserve">- К. Киньябулатова  «Много друзей». </w:t>
      </w:r>
    </w:p>
    <w:p w:rsidR="00D17894" w:rsidRPr="00D17894" w:rsidRDefault="00D17894" w:rsidP="00D17894">
      <w:pPr>
        <w:widowControl/>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 С.Алибай «Мои друзья».</w:t>
      </w:r>
    </w:p>
    <w:p w:rsidR="00D17894" w:rsidRPr="00D17894" w:rsidRDefault="00D17894" w:rsidP="00D17894">
      <w:pPr>
        <w:widowControl/>
        <w:rPr>
          <w:rFonts w:ascii="Times New Roman" w:eastAsia="Calibri" w:hAnsi="Times New Roman" w:cs="Times New Roman"/>
          <w:color w:val="auto"/>
          <w:lang w:eastAsia="en-US" w:bidi="ar-SA"/>
        </w:rPr>
      </w:pPr>
      <w:r w:rsidRPr="00D17894">
        <w:rPr>
          <w:rFonts w:ascii="Times New Roman" w:eastAsia="Calibri" w:hAnsi="Times New Roman" w:cs="Times New Roman"/>
          <w:color w:val="auto"/>
          <w:lang w:eastAsia="en-US" w:bidi="ar-SA"/>
        </w:rPr>
        <w:t>-  М.Гафури «Поляна»</w:t>
      </w:r>
    </w:p>
    <w:p w:rsidR="00D17894" w:rsidRPr="00D17894" w:rsidRDefault="00D17894" w:rsidP="00D17894">
      <w:pPr>
        <w:widowControl/>
        <w:rPr>
          <w:rFonts w:ascii="Times New Roman" w:eastAsia="Calibri" w:hAnsi="Times New Roman" w:cs="Times New Roman"/>
          <w:color w:val="auto"/>
          <w:lang w:val="ba-RU" w:eastAsia="en-US" w:bidi="ar-SA"/>
        </w:rPr>
      </w:pPr>
      <w:r w:rsidRPr="00D17894">
        <w:rPr>
          <w:rFonts w:ascii="Times New Roman" w:eastAsia="Calibri" w:hAnsi="Times New Roman" w:cs="Times New Roman"/>
          <w:color w:val="auto"/>
          <w:lang w:eastAsia="en-US" w:bidi="ar-SA"/>
        </w:rPr>
        <w:t xml:space="preserve">- Г.Кутлугильдина  «Лето». </w:t>
      </w:r>
    </w:p>
    <w:p w:rsidR="00D17894" w:rsidRPr="00D17894" w:rsidRDefault="00D17894" w:rsidP="00D17894">
      <w:pPr>
        <w:widowControl/>
        <w:rPr>
          <w:rFonts w:ascii="Times New Roman" w:eastAsia="Times New Roman" w:hAnsi="Times New Roman" w:cs="Times New Roman"/>
          <w:color w:val="auto"/>
          <w:lang w:eastAsia="en-US" w:bidi="ar-SA"/>
        </w:rPr>
      </w:pP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8 класс</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1. Наступила золотая осень.</w:t>
      </w:r>
    </w:p>
    <w:p w:rsidR="00D17894" w:rsidRPr="00D17894" w:rsidRDefault="00D17894" w:rsidP="00D17894">
      <w:pPr>
        <w:widowControl/>
        <w:ind w:firstLine="708"/>
        <w:rPr>
          <w:rFonts w:ascii="Times New Roman" w:eastAsia="Times New Roman" w:hAnsi="Times New Roman" w:cs="Times New Roman"/>
          <w:color w:val="auto"/>
          <w:lang w:val="be-BY" w:eastAsia="en-US" w:bidi="ar-SA"/>
        </w:rPr>
      </w:pPr>
      <w:r w:rsidRPr="00D17894">
        <w:rPr>
          <w:rFonts w:ascii="Times New Roman" w:eastAsia="Times New Roman" w:hAnsi="Times New Roman" w:cs="Times New Roman"/>
          <w:color w:val="auto"/>
          <w:lang w:val="be-BY" w:eastAsia="en-US" w:bidi="ar-SA"/>
        </w:rPr>
        <w:t xml:space="preserve">Повторение пройденного материала в 7-х классах, обогащать словарный запас. Учить составлять короткие рассказы по теме, умение составлять предложения связанные по смыслу. Наблюдение за осенними работами и осенней природой. Чтение текстов по этой теме. Ознакомление с пословицами и поговорками про урожай, хлеб, труд. Чтение примет. Правильное произношение специфических букв и звуков. </w:t>
      </w:r>
    </w:p>
    <w:p w:rsidR="00D17894" w:rsidRPr="00D17894" w:rsidRDefault="00D17894" w:rsidP="00D17894">
      <w:pPr>
        <w:widowControl/>
        <w:ind w:firstLine="708"/>
        <w:rPr>
          <w:rFonts w:ascii="Times New Roman" w:eastAsia="Times New Roman" w:hAnsi="Times New Roman" w:cs="Times New Roman"/>
          <w:color w:val="auto"/>
          <w:lang w:val="be-BY" w:eastAsia="en-US" w:bidi="ar-SA"/>
        </w:rPr>
      </w:pPr>
      <w:r w:rsidRPr="00D17894">
        <w:rPr>
          <w:rFonts w:ascii="Times New Roman" w:eastAsia="Times New Roman" w:hAnsi="Times New Roman" w:cs="Times New Roman"/>
          <w:color w:val="auto"/>
          <w:lang w:val="be-BY" w:eastAsia="en-US" w:bidi="ar-SA"/>
        </w:rPr>
        <w:t xml:space="preserve">Грамматика. Правильное произношение специфических букв и звуков. Синтаксис. Виды предложений по цели высказывания.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-М.Сиражи  </w:t>
      </w:r>
      <w:r w:rsidRPr="00D17894">
        <w:rPr>
          <w:rFonts w:ascii="Times New Roman" w:eastAsia="Calibri"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Излучитель душ</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 xml:space="preserve">.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Calibri" w:hAnsi="Times New Roman" w:cs="Times New Roman"/>
          <w:color w:val="auto"/>
          <w:lang w:eastAsia="en-US" w:bidi="ar-SA"/>
        </w:rPr>
        <w:t>- «</w:t>
      </w:r>
      <w:r w:rsidRPr="00D17894">
        <w:rPr>
          <w:rFonts w:ascii="Times New Roman" w:eastAsia="Times New Roman" w:hAnsi="Times New Roman" w:cs="Times New Roman"/>
          <w:color w:val="auto"/>
          <w:lang w:val="ba-RU" w:eastAsia="en-US" w:bidi="ar-SA"/>
        </w:rPr>
        <w:t>Осенние месяцы</w:t>
      </w:r>
      <w:r w:rsidRPr="00D17894">
        <w:rPr>
          <w:rFonts w:ascii="Times New Roman" w:eastAsia="Times New Roman" w:hAnsi="Times New Roman" w:cs="Times New Roman"/>
          <w:color w:val="auto"/>
          <w:lang w:eastAsia="en-US" w:bidi="ar-SA"/>
        </w:rPr>
        <w:t>» (из «Школьного календаря»)</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С.Муллабаев </w:t>
      </w:r>
      <w:r w:rsidRPr="00D17894">
        <w:rPr>
          <w:rFonts w:ascii="Times New Roman" w:eastAsia="Calibri"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Осенний лес</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К. Бальмонт </w:t>
      </w:r>
      <w:r w:rsidRPr="00D17894">
        <w:rPr>
          <w:rFonts w:ascii="Times New Roman" w:eastAsia="Calibri"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Осень</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val="ba-RU" w:eastAsia="en-US" w:bidi="ar-SA"/>
        </w:rPr>
        <w:t xml:space="preserve">2. </w:t>
      </w:r>
      <w:r w:rsidRPr="00D17894">
        <w:rPr>
          <w:rFonts w:ascii="Times New Roman" w:eastAsia="Times New Roman" w:hAnsi="Times New Roman" w:cs="Times New Roman"/>
          <w:color w:val="auto"/>
          <w:lang w:eastAsia="en-US" w:bidi="ar-SA"/>
        </w:rPr>
        <w:t>Уфа - столица Башкортостана.</w:t>
      </w:r>
    </w:p>
    <w:p w:rsidR="00D17894" w:rsidRPr="00D17894" w:rsidRDefault="00D17894" w:rsidP="00D17894">
      <w:pPr>
        <w:widowControl/>
        <w:ind w:firstLine="708"/>
        <w:rPr>
          <w:rFonts w:ascii="Times New Roman" w:eastAsia="Times New Roman" w:hAnsi="Times New Roman" w:cs="Times New Roman"/>
          <w:color w:val="auto"/>
          <w:lang w:val="be-BY" w:eastAsia="en-US" w:bidi="ar-SA"/>
        </w:rPr>
      </w:pPr>
      <w:r w:rsidRPr="00D17894">
        <w:rPr>
          <w:rFonts w:ascii="Times New Roman" w:eastAsia="Times New Roman" w:hAnsi="Times New Roman" w:cs="Times New Roman"/>
          <w:color w:val="auto"/>
          <w:lang w:val="be-BY" w:eastAsia="en-US" w:bidi="ar-SA"/>
        </w:rPr>
        <w:t xml:space="preserve">Провести беседу о городе, о его вчерашнем, сегодняшнем. Рассмотреть картинки, поговорить о его исторических местах. Развитие устной речи. </w:t>
      </w:r>
    </w:p>
    <w:p w:rsidR="00D17894" w:rsidRPr="00D17894" w:rsidRDefault="00D17894" w:rsidP="00D17894">
      <w:pPr>
        <w:widowControl/>
        <w:ind w:firstLine="708"/>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e-BY" w:eastAsia="en-US" w:bidi="ar-SA"/>
        </w:rPr>
        <w:t xml:space="preserve">Грамматика. Строении башкирских глаголов. </w:t>
      </w:r>
      <w:r w:rsidRPr="00D17894">
        <w:rPr>
          <w:rFonts w:ascii="Times New Roman" w:eastAsia="Times New Roman" w:hAnsi="Times New Roman" w:cs="Times New Roman"/>
          <w:color w:val="auto"/>
          <w:lang w:val="ba-RU" w:eastAsia="en-US" w:bidi="ar-SA"/>
        </w:rPr>
        <w:t xml:space="preserve">Понятия отрицания, отсутствия и их выражение в языке. </w:t>
      </w:r>
    </w:p>
    <w:p w:rsidR="00D17894" w:rsidRPr="00D17894" w:rsidRDefault="00D17894" w:rsidP="00D17894">
      <w:pPr>
        <w:widowControl/>
        <w:rPr>
          <w:rFonts w:ascii="Times New Roman" w:eastAsia="Times New Roman" w:hAnsi="Times New Roman" w:cs="Times New Roman"/>
          <w:color w:val="auto"/>
          <w:lang w:val="be-BY" w:eastAsia="en-US" w:bidi="ar-SA"/>
        </w:rPr>
      </w:pPr>
      <w:r w:rsidRPr="00D17894">
        <w:rPr>
          <w:rFonts w:ascii="Times New Roman" w:eastAsia="Times New Roman" w:hAnsi="Times New Roman" w:cs="Times New Roman"/>
          <w:color w:val="auto"/>
          <w:lang w:val="be-BY" w:eastAsia="en-US" w:bidi="ar-SA"/>
        </w:rPr>
        <w:t>- Уфа- наша столица.</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val="be-BY" w:eastAsia="en-US" w:bidi="ar-SA"/>
        </w:rPr>
        <w:t xml:space="preserve">- Н.Наджми  </w:t>
      </w:r>
      <w:r w:rsidRPr="00D17894">
        <w:rPr>
          <w:rFonts w:ascii="Times New Roman" w:eastAsia="Calibri" w:hAnsi="Times New Roman" w:cs="Times New Roman"/>
          <w:color w:val="auto"/>
          <w:lang w:eastAsia="en-US" w:bidi="ar-SA"/>
        </w:rPr>
        <w:t>«</w:t>
      </w:r>
      <w:r w:rsidRPr="00D17894">
        <w:rPr>
          <w:rFonts w:ascii="Times New Roman" w:eastAsia="Times New Roman" w:hAnsi="Times New Roman" w:cs="Times New Roman"/>
          <w:color w:val="auto"/>
          <w:lang w:val="be-BY" w:eastAsia="en-US" w:bidi="ar-SA"/>
        </w:rPr>
        <w:t>Песня родному городу</w:t>
      </w:r>
      <w:r w:rsidRPr="00D17894">
        <w:rPr>
          <w:rFonts w:ascii="Times New Roman" w:eastAsia="Times New Roman" w:hAnsi="Times New Roman" w:cs="Times New Roman"/>
          <w:color w:val="auto"/>
          <w:lang w:eastAsia="en-US" w:bidi="ar-SA"/>
        </w:rPr>
        <w:t>».</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Н. Давли «Почему Уфа так красива?»</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Путешествие по Уфе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3. </w:t>
      </w:r>
      <w:r w:rsidRPr="00D17894">
        <w:rPr>
          <w:rFonts w:ascii="Times New Roman" w:eastAsia="Times New Roman" w:hAnsi="Times New Roman" w:cs="Times New Roman"/>
          <w:color w:val="auto"/>
          <w:lang w:eastAsia="en-US" w:bidi="ar-SA"/>
        </w:rPr>
        <w:t>Основа труда - уважение</w:t>
      </w:r>
      <w:r w:rsidRPr="00D17894">
        <w:rPr>
          <w:rFonts w:ascii="Times New Roman" w:eastAsia="Times New Roman" w:hAnsi="Times New Roman" w:cs="Times New Roman"/>
          <w:color w:val="auto"/>
          <w:lang w:val="ba-RU" w:eastAsia="en-US" w:bidi="ar-SA"/>
        </w:rPr>
        <w:t>.</w:t>
      </w:r>
    </w:p>
    <w:p w:rsidR="00D17894" w:rsidRPr="00D17894" w:rsidRDefault="00D17894" w:rsidP="00D17894">
      <w:pPr>
        <w:widowControl/>
        <w:ind w:firstLine="708"/>
        <w:rPr>
          <w:rFonts w:ascii="Times New Roman" w:eastAsia="Times New Roman" w:hAnsi="Times New Roman" w:cs="Times New Roman"/>
          <w:color w:val="auto"/>
          <w:lang w:val="be-BY" w:eastAsia="en-US" w:bidi="ar-SA"/>
        </w:rPr>
      </w:pPr>
      <w:r w:rsidRPr="00D17894">
        <w:rPr>
          <w:rFonts w:ascii="Times New Roman" w:eastAsia="Times New Roman" w:hAnsi="Times New Roman" w:cs="Times New Roman"/>
          <w:color w:val="auto"/>
          <w:lang w:val="be-BY" w:eastAsia="en-US" w:bidi="ar-SA"/>
        </w:rPr>
        <w:t xml:space="preserve">Провести беседу на тему: “В жизни человека-роль труда”. Дать новые источники о выборе профессий, какие виды нравятся учащимся, умение рассказать о нравившимся професии. Чтение рассказов, стихотворений о труде. Изучение пословиц о труде, работе. </w:t>
      </w:r>
    </w:p>
    <w:p w:rsidR="00D17894" w:rsidRPr="00D17894" w:rsidRDefault="00D17894" w:rsidP="00D17894">
      <w:pPr>
        <w:widowControl/>
        <w:ind w:firstLine="708"/>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Грамматика. Простое предложение и его виды. Нераспространеные и распространенные предложения. Главные члены предложения. </w:t>
      </w:r>
    </w:p>
    <w:p w:rsidR="00D17894" w:rsidRPr="00D17894" w:rsidRDefault="00D17894" w:rsidP="00D17894">
      <w:pPr>
        <w:widowControl/>
        <w:rPr>
          <w:rFonts w:ascii="Times New Roman" w:eastAsia="Times New Roman" w:hAnsi="Times New Roman" w:cs="Times New Roman"/>
          <w:color w:val="auto"/>
          <w:lang w:val="be-BY" w:eastAsia="en-US" w:bidi="ar-SA"/>
        </w:rPr>
      </w:pPr>
      <w:r w:rsidRPr="00D17894">
        <w:rPr>
          <w:rFonts w:ascii="Times New Roman" w:eastAsia="Times New Roman" w:hAnsi="Times New Roman" w:cs="Times New Roman"/>
          <w:color w:val="auto"/>
          <w:lang w:val="ba-RU" w:eastAsia="en-US" w:bidi="ar-SA"/>
        </w:rPr>
        <w:t xml:space="preserve">- К.Кинзябулатова  </w:t>
      </w:r>
      <w:r w:rsidRPr="00D17894">
        <w:rPr>
          <w:rFonts w:ascii="Times New Roman" w:eastAsia="Calibri"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Голос отчизны</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Р.Шакур </w:t>
      </w:r>
      <w:r w:rsidRPr="00D17894">
        <w:rPr>
          <w:rFonts w:ascii="Times New Roman" w:eastAsia="Calibri"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Страна трудолюбивых</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М.Гафури </w:t>
      </w:r>
      <w:r w:rsidRPr="00D17894">
        <w:rPr>
          <w:rFonts w:ascii="Times New Roman" w:eastAsia="Calibri"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В саду цветов</w:t>
      </w:r>
      <w:r w:rsidRPr="00D17894">
        <w:rPr>
          <w:rFonts w:ascii="Times New Roman" w:eastAsia="Times New Roman" w:hAnsi="Times New Roman" w:cs="Times New Roman"/>
          <w:color w:val="auto"/>
          <w:lang w:eastAsia="en-US" w:bidi="ar-SA"/>
        </w:rPr>
        <w:t>»</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4. </w:t>
      </w:r>
      <w:r w:rsidRPr="00D17894">
        <w:rPr>
          <w:rFonts w:ascii="Times New Roman" w:eastAsia="Times New Roman" w:hAnsi="Times New Roman" w:cs="Times New Roman"/>
          <w:color w:val="auto"/>
          <w:lang w:eastAsia="en-US" w:bidi="ar-SA"/>
        </w:rPr>
        <w:t>Белая зима</w:t>
      </w:r>
      <w:r w:rsidRPr="00D17894">
        <w:rPr>
          <w:rFonts w:ascii="Times New Roman" w:eastAsia="Times New Roman" w:hAnsi="Times New Roman" w:cs="Times New Roman"/>
          <w:color w:val="auto"/>
          <w:lang w:val="ba-RU" w:eastAsia="en-US" w:bidi="ar-SA"/>
        </w:rPr>
        <w:t>.</w:t>
      </w:r>
      <w:r w:rsidRPr="00D17894">
        <w:rPr>
          <w:rFonts w:ascii="Times New Roman" w:eastAsia="Times New Roman" w:hAnsi="Times New Roman" w:cs="Times New Roman"/>
          <w:color w:val="auto"/>
          <w:lang w:eastAsia="en-US" w:bidi="ar-SA"/>
        </w:rPr>
        <w:t xml:space="preserve"> </w:t>
      </w:r>
    </w:p>
    <w:p w:rsidR="00D17894" w:rsidRPr="00D17894" w:rsidRDefault="00D17894" w:rsidP="00D17894">
      <w:pPr>
        <w:widowControl/>
        <w:ind w:firstLine="708"/>
        <w:rPr>
          <w:rFonts w:ascii="Times New Roman" w:eastAsia="Times New Roman" w:hAnsi="Times New Roman" w:cs="Times New Roman"/>
          <w:color w:val="auto"/>
          <w:lang w:val="be-BY" w:eastAsia="en-US" w:bidi="ar-SA"/>
        </w:rPr>
      </w:pPr>
      <w:r w:rsidRPr="00D17894">
        <w:rPr>
          <w:rFonts w:ascii="Times New Roman" w:eastAsia="Times New Roman" w:hAnsi="Times New Roman" w:cs="Times New Roman"/>
          <w:color w:val="auto"/>
          <w:lang w:val="be-BY" w:eastAsia="en-US" w:bidi="ar-SA"/>
        </w:rPr>
        <w:t xml:space="preserve">Систематизация знаний о зиме, которые получили ранее, обогащать словарный запас учащихся. </w:t>
      </w:r>
      <w:r w:rsidRPr="00D17894">
        <w:rPr>
          <w:rFonts w:ascii="Times New Roman" w:eastAsia="Times New Roman" w:hAnsi="Times New Roman" w:cs="Times New Roman"/>
          <w:color w:val="auto"/>
          <w:lang w:eastAsia="en-US" w:bidi="ar-SA"/>
        </w:rPr>
        <w:t>Выявление признаков зимнего времени года.</w:t>
      </w:r>
      <w:r w:rsidRPr="00D17894">
        <w:rPr>
          <w:rFonts w:ascii="Times New Roman" w:eastAsia="Times New Roman" w:hAnsi="Times New Roman" w:cs="Times New Roman"/>
          <w:color w:val="auto"/>
          <w:lang w:val="be-BY" w:eastAsia="en-US" w:bidi="ar-SA"/>
        </w:rPr>
        <w:t xml:space="preserve"> Изучение стихотворений, рассказов, примет, пословиц, поговорок, песен и загадок о зиме. Умение написать поздравительные открытки с Новым годом на башкирском языке.</w:t>
      </w:r>
    </w:p>
    <w:p w:rsidR="00D17894" w:rsidRPr="00D17894" w:rsidRDefault="00D17894" w:rsidP="00D17894">
      <w:pPr>
        <w:widowControl/>
        <w:ind w:firstLine="708"/>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Грамматика. Тире между подлежащим и сказуемым.</w:t>
      </w:r>
    </w:p>
    <w:p w:rsidR="00D17894" w:rsidRPr="00D17894" w:rsidRDefault="00D17894" w:rsidP="00D17894">
      <w:pPr>
        <w:widowControl/>
        <w:rPr>
          <w:rFonts w:ascii="Times New Roman" w:eastAsia="Times New Roman" w:hAnsi="Times New Roman" w:cs="Times New Roman"/>
          <w:color w:val="auto"/>
          <w:lang w:val="be-BY" w:eastAsia="en-US" w:bidi="ar-SA"/>
        </w:rPr>
      </w:pPr>
      <w:r w:rsidRPr="00D17894">
        <w:rPr>
          <w:rFonts w:ascii="Times New Roman" w:eastAsia="Times New Roman" w:hAnsi="Times New Roman" w:cs="Times New Roman"/>
          <w:color w:val="auto"/>
          <w:lang w:eastAsia="en-US" w:bidi="ar-SA"/>
        </w:rPr>
        <w:t>- С.Хажиев «Ноябрь».</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 А.Вахитова «Снег идет».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 Н.Наджми «Зима».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по В.Сухомлинскому «Метель».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-Зимняя природа.</w:t>
      </w:r>
      <w:r w:rsidRPr="00D17894">
        <w:rPr>
          <w:rFonts w:ascii="Times New Roman" w:eastAsia="Times New Roman" w:hAnsi="Times New Roman" w:cs="Times New Roman"/>
          <w:color w:val="auto"/>
          <w:lang w:val="ba-RU" w:eastAsia="en-US" w:bidi="ar-SA"/>
        </w:rPr>
        <w:t xml:space="preserve"> </w:t>
      </w:r>
      <w:r w:rsidRPr="00D17894">
        <w:rPr>
          <w:rFonts w:ascii="Times New Roman" w:eastAsia="Times New Roman" w:hAnsi="Times New Roman" w:cs="Times New Roman"/>
          <w:color w:val="auto"/>
          <w:lang w:eastAsia="en-US" w:bidi="ar-SA"/>
        </w:rPr>
        <w:t>Е.Кучеров «Будет и метель, и капель».</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e-BY" w:eastAsia="en-US" w:bidi="ar-SA"/>
        </w:rPr>
        <w:t xml:space="preserve">5. Красавица-весна, скучали по тебе. </w:t>
      </w:r>
    </w:p>
    <w:p w:rsidR="00D17894" w:rsidRPr="00D17894" w:rsidRDefault="00D17894" w:rsidP="00D17894">
      <w:pPr>
        <w:widowControl/>
        <w:ind w:firstLine="708"/>
        <w:rPr>
          <w:rFonts w:ascii="Times New Roman" w:eastAsia="Times New Roman" w:hAnsi="Times New Roman" w:cs="Times New Roman"/>
          <w:color w:val="auto"/>
          <w:lang w:val="be-BY" w:eastAsia="en-US" w:bidi="ar-SA"/>
        </w:rPr>
      </w:pPr>
      <w:r w:rsidRPr="00D17894">
        <w:rPr>
          <w:rFonts w:ascii="Times New Roman" w:eastAsia="Times New Roman" w:hAnsi="Times New Roman" w:cs="Times New Roman"/>
          <w:color w:val="auto"/>
          <w:lang w:val="be-BY" w:eastAsia="en-US" w:bidi="ar-SA"/>
        </w:rPr>
        <w:t xml:space="preserve">Беседа о весенних  праздниках. Беседа о празднике Победы. Наблюдение за весенними  природными  явлениями. Провести беседы о весенних работах, о встрече птиц, чтение стихотворений и рассказов. </w:t>
      </w:r>
    </w:p>
    <w:p w:rsidR="00D17894" w:rsidRPr="00D17894" w:rsidRDefault="00D17894" w:rsidP="00D17894">
      <w:pPr>
        <w:widowControl/>
        <w:ind w:firstLine="708"/>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Грамматика. Имена собственные. </w:t>
      </w:r>
      <w:r w:rsidRPr="00D17894">
        <w:rPr>
          <w:rFonts w:ascii="Times New Roman" w:eastAsia="Times New Roman" w:hAnsi="Times New Roman" w:cs="Times New Roman"/>
          <w:color w:val="auto"/>
          <w:lang w:val="ba-RU" w:eastAsia="en-US" w:bidi="ar-SA"/>
        </w:rPr>
        <w:t>Определение. Дополнение.</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Г. Якупова «Весна надежды».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Весенние праздники.</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Р. Нигмати «Отчизна».</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w:t>
      </w:r>
      <w:r w:rsidRPr="00D17894">
        <w:rPr>
          <w:rFonts w:ascii="Times New Roman" w:eastAsia="Times New Roman" w:hAnsi="Times New Roman" w:cs="Times New Roman"/>
          <w:color w:val="auto"/>
          <w:lang w:eastAsia="en-US" w:bidi="ar-SA"/>
        </w:rPr>
        <w:t xml:space="preserve">По В.Сухомлинскому «Могилы героев».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6. </w:t>
      </w:r>
      <w:r w:rsidRPr="00D17894">
        <w:rPr>
          <w:rFonts w:ascii="Times New Roman" w:eastAsia="Times New Roman" w:hAnsi="Times New Roman" w:cs="Times New Roman"/>
          <w:color w:val="auto"/>
          <w:lang w:eastAsia="en-US" w:bidi="ar-SA"/>
        </w:rPr>
        <w:t>Мы возвратимся звездами</w:t>
      </w:r>
      <w:r w:rsidRPr="00D17894">
        <w:rPr>
          <w:rFonts w:ascii="Times New Roman" w:eastAsia="Times New Roman" w:hAnsi="Times New Roman" w:cs="Times New Roman"/>
          <w:color w:val="auto"/>
          <w:lang w:val="ba-RU" w:eastAsia="en-US" w:bidi="ar-SA"/>
        </w:rPr>
        <w:t>.</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Героизм башкирского народа в Великой Отечественной войне. Воспитание уважения к ветеранам, чувства гордости и патриотизма. Встреча с известными людьми.</w:t>
      </w:r>
    </w:p>
    <w:p w:rsidR="00D17894" w:rsidRPr="00D17894" w:rsidRDefault="00D17894" w:rsidP="00D17894">
      <w:pPr>
        <w:widowControl/>
        <w:ind w:firstLine="708"/>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Грамматика. Обстоятельство.</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 С. Алибаев «Месяц цветов».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«Солдат стоит на страже» (материал из газеты)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М.Харис «Письмо».</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С. Юлаев «Родная страна».</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А.Кузнецов. Картина «Допрос Салавата»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Музей Салавата в Палдиски. Памятник Салавата.</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val="ba-RU" w:eastAsia="en-US" w:bidi="ar-SA"/>
        </w:rPr>
        <w:t xml:space="preserve">7. </w:t>
      </w:r>
      <w:r w:rsidRPr="00D17894">
        <w:rPr>
          <w:rFonts w:ascii="Times New Roman" w:eastAsia="Times New Roman" w:hAnsi="Times New Roman" w:cs="Times New Roman"/>
          <w:color w:val="auto"/>
          <w:lang w:eastAsia="en-US" w:bidi="ar-SA"/>
        </w:rPr>
        <w:t xml:space="preserve">Ай, Урал мой, Урал мой… </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Провести беседу о Башкортостане. Заглянуть  в историю нашей республики. Знакомство с достопримечательными местами нашей республики. Наблюдение за летней природой, составление диалогов и монологов о предстоящих летних каникулах, о летних делах в саду, в огороде. </w:t>
      </w:r>
    </w:p>
    <w:p w:rsidR="00D17894" w:rsidRPr="00D17894" w:rsidRDefault="00D17894" w:rsidP="00D17894">
      <w:pPr>
        <w:widowControl/>
        <w:ind w:firstLine="708"/>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Грамматика. Синтаксический разбор простого предложения.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w:t>
      </w:r>
      <w:r w:rsidRPr="00D17894">
        <w:rPr>
          <w:rFonts w:ascii="Times New Roman" w:eastAsia="Times New Roman" w:hAnsi="Times New Roman" w:cs="Times New Roman"/>
          <w:color w:val="auto"/>
          <w:lang w:eastAsia="en-US" w:bidi="ar-SA"/>
        </w:rPr>
        <w:t xml:space="preserve">По Э.Фениной «Мой край родной».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Р. Нигматуллин «Башкортостан».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Р. Янбек «Сияй вечно, Башкортостан».</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 А.Тагирова  «Защитим землю». </w:t>
      </w:r>
    </w:p>
    <w:p w:rsidR="00D17894" w:rsidRPr="00D17894" w:rsidRDefault="00D17894" w:rsidP="00D17894">
      <w:pPr>
        <w:widowControl/>
        <w:rPr>
          <w:rFonts w:ascii="Times New Roman" w:eastAsia="Times New Roman" w:hAnsi="Times New Roman" w:cs="Times New Roman"/>
          <w:color w:val="auto"/>
          <w:lang w:eastAsia="en-US" w:bidi="ar-SA"/>
        </w:rPr>
      </w:pP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9 класс</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1. Здравствуй, школа! </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Изучается совместно с подтемой «Осень». Чтение стихотворений, текстов по темам «Осень», «Школа», работа с пословицами, поговорками, загадками, приметами. Систематизация пройденного материала прошлых классов, ознакомление и подача новой информации. Продолжение работы по развитию устной и письменной речи.</w:t>
      </w:r>
    </w:p>
    <w:p w:rsidR="00D17894" w:rsidRPr="00D17894" w:rsidRDefault="00D17894" w:rsidP="00D17894">
      <w:pPr>
        <w:widowControl/>
        <w:ind w:firstLine="708"/>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Грамматика. Имя существительное. Имя прилагательное.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А. Игебаев  «Верный друг, проворный спутник».</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 М.Акмулла «Осень».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 Г.Хусаинов «Что такое счастье?»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 Э.Ишбердин «Лебедь».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2. </w:t>
      </w:r>
      <w:r w:rsidRPr="00D17894">
        <w:rPr>
          <w:rFonts w:ascii="Times New Roman" w:eastAsia="Times New Roman" w:hAnsi="Times New Roman" w:cs="Times New Roman"/>
          <w:color w:val="auto"/>
          <w:lang w:val="ba-RU" w:eastAsia="en-US" w:bidi="ar-SA"/>
        </w:rPr>
        <w:t>Природа Башкортостана.</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Воспитание любви и гордости к родной республике, бережного отношения к живой природе. Беседы о природных богатствах края.</w:t>
      </w:r>
    </w:p>
    <w:p w:rsidR="00D17894" w:rsidRPr="00D17894" w:rsidRDefault="00D17894" w:rsidP="00D17894">
      <w:pPr>
        <w:widowControl/>
        <w:ind w:firstLine="708"/>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Грамматика. Второстепенные члены предложения.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Р.Бикбаев «Уралу».</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Т.Ганиева «Большое поле».</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Р.Гарипов «Человеку».</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Ф.Мухаметьянов  </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Человек – красота страны</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М.Багаев </w:t>
      </w:r>
      <w:r w:rsidRPr="00D17894">
        <w:rPr>
          <w:rFonts w:ascii="Times New Roman" w:eastAsia="Times New Roman" w:hAnsi="Times New Roman" w:cs="Times New Roman"/>
          <w:color w:val="auto"/>
          <w:lang w:eastAsia="en-US" w:bidi="ar-SA"/>
        </w:rPr>
        <w:t>«</w:t>
      </w:r>
      <w:r w:rsidRPr="00D17894">
        <w:rPr>
          <w:rFonts w:ascii="Times New Roman" w:eastAsia="Times New Roman" w:hAnsi="Times New Roman" w:cs="Times New Roman"/>
          <w:color w:val="auto"/>
          <w:lang w:val="ba-RU" w:eastAsia="en-US" w:bidi="ar-SA"/>
        </w:rPr>
        <w:t>Башкортостан</w:t>
      </w:r>
      <w:r w:rsidRPr="00D17894">
        <w:rPr>
          <w:rFonts w:ascii="Times New Roman" w:eastAsia="Times New Roman" w:hAnsi="Times New Roman" w:cs="Times New Roman"/>
          <w:color w:val="auto"/>
          <w:lang w:eastAsia="en-US" w:bidi="ar-SA"/>
        </w:rPr>
        <w:t>».</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val="ba-RU" w:eastAsia="en-US" w:bidi="ar-SA"/>
        </w:rPr>
        <w:t xml:space="preserve">3. </w:t>
      </w:r>
      <w:r w:rsidRPr="00D17894">
        <w:rPr>
          <w:rFonts w:ascii="Times New Roman" w:eastAsia="Times New Roman" w:hAnsi="Times New Roman" w:cs="Times New Roman"/>
          <w:color w:val="auto"/>
          <w:lang w:eastAsia="en-US" w:bidi="ar-SA"/>
        </w:rPr>
        <w:t xml:space="preserve">Что говорят названия? </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Роль имен собственных в жизни каждого человека очень велика (рассказ о собственных именах и фамилиях, названиях сел и городов, рек и озер, гор). Их изучает отдельная языковедческая дисциплина – ономастика. Ономастика состоит из нескольких подразделов: антропонимика, этнонимика, зоонимика (изучает названия животных), космонимика (названия небесных объектов) и др. </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Изучение этой темы помогает удовлетворить интерес учащихся к местным географическим названиям, развивает чувство гордости за родной край. В названиях сосредоточена богатая информация об обычаях, языке, истории, культуре башкирского народа.</w:t>
      </w:r>
    </w:p>
    <w:p w:rsidR="00D17894" w:rsidRPr="00D17894" w:rsidRDefault="00D17894" w:rsidP="00D17894">
      <w:pPr>
        <w:widowControl/>
        <w:ind w:firstLine="708"/>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Грамматика. Имена собственные. Порядок слов в предложении.</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Р.Бикбаев «Наша столица-Уфа».</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А. Атнабаев « Агидель».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 </w:t>
      </w:r>
      <w:r w:rsidRPr="00D17894">
        <w:rPr>
          <w:rFonts w:ascii="Times New Roman" w:eastAsia="Times New Roman" w:hAnsi="Times New Roman" w:cs="Times New Roman"/>
          <w:color w:val="auto"/>
          <w:lang w:eastAsia="en-US" w:bidi="ar-SA"/>
        </w:rPr>
        <w:t xml:space="preserve">К. Аралбай «Каравансарай».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val="ba-RU" w:eastAsia="en-US" w:bidi="ar-SA"/>
        </w:rPr>
        <w:t xml:space="preserve">- </w:t>
      </w:r>
      <w:r w:rsidRPr="00D17894">
        <w:rPr>
          <w:rFonts w:ascii="Times New Roman" w:eastAsia="Times New Roman" w:hAnsi="Times New Roman" w:cs="Times New Roman"/>
          <w:color w:val="auto"/>
          <w:lang w:eastAsia="en-US" w:bidi="ar-SA"/>
        </w:rPr>
        <w:t xml:space="preserve">К. Аралбай « Ода горе Ямантау».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О чем говорят топонимы?</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4.Культура</w:t>
      </w:r>
      <w:r w:rsidRPr="00D17894">
        <w:rPr>
          <w:rFonts w:ascii="Times New Roman" w:eastAsia="Times New Roman" w:hAnsi="Times New Roman" w:cs="Times New Roman"/>
          <w:color w:val="auto"/>
          <w:lang w:eastAsia="en-US" w:bidi="ar-SA"/>
        </w:rPr>
        <w:t xml:space="preserve"> Башкортостана</w:t>
      </w:r>
      <w:r w:rsidRPr="00D17894">
        <w:rPr>
          <w:rFonts w:ascii="Times New Roman" w:eastAsia="Times New Roman" w:hAnsi="Times New Roman" w:cs="Times New Roman"/>
          <w:color w:val="auto"/>
          <w:lang w:val="ba-RU" w:eastAsia="en-US" w:bidi="ar-SA"/>
        </w:rPr>
        <w:t>.</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Театральное искусство в Башкортостане. Общая информация о деятельности республиканских театрах. История Башкирского государственного академического театра драмы им. М. Гафури (народные артисты З. Бикбулатова, А. Мубаряков, Г. Мубарякова). Знакомство с жизнью и творчеством известных артистов, обучение устному рассказу. Беседа (обмен мнениями) о настоящем и будущее.</w:t>
      </w:r>
    </w:p>
    <w:p w:rsidR="00D17894" w:rsidRPr="00D17894" w:rsidRDefault="00D17894" w:rsidP="00D17894">
      <w:pPr>
        <w:widowControl/>
        <w:ind w:firstLine="708"/>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Грамматика. Приложение. Предложения с однородными членами.</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Ф. Фаткуллин «Уфимские театры».</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Музеи (из «Школьного календаря»)</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 Культура Башкортостана. </w:t>
      </w:r>
      <w:r w:rsidRPr="00D17894">
        <w:rPr>
          <w:rFonts w:ascii="Times New Roman" w:eastAsia="Times New Roman" w:hAnsi="Times New Roman" w:cs="Times New Roman"/>
          <w:color w:val="auto"/>
          <w:lang w:val="ba-RU" w:eastAsia="en-US" w:bidi="ar-SA"/>
        </w:rPr>
        <w:t xml:space="preserve"> </w:t>
      </w:r>
      <w:r w:rsidRPr="00D17894">
        <w:rPr>
          <w:rFonts w:ascii="Times New Roman" w:eastAsia="Times New Roman" w:hAnsi="Times New Roman" w:cs="Times New Roman"/>
          <w:color w:val="auto"/>
          <w:lang w:eastAsia="en-US" w:bidi="ar-SA"/>
        </w:rPr>
        <w:t xml:space="preserve">А. Мубаряков, Н. Ирсаева, А. Зубаиров, Ф. Гаскаров. </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5. Мы и зиму любим.</w:t>
      </w:r>
    </w:p>
    <w:p w:rsidR="00D17894" w:rsidRPr="00D17894" w:rsidRDefault="00D17894" w:rsidP="00D17894">
      <w:pPr>
        <w:widowControl/>
        <w:tabs>
          <w:tab w:val="left" w:pos="0"/>
        </w:tabs>
        <w:contextualSpacing/>
        <w:rPr>
          <w:rFonts w:ascii="Times New Roman" w:eastAsia="Calibri" w:hAnsi="Times New Roman" w:cs="Times New Roman"/>
          <w:color w:val="auto"/>
          <w:lang w:val="be-BY" w:eastAsia="en-US" w:bidi="ar-SA"/>
        </w:rPr>
      </w:pPr>
      <w:r w:rsidRPr="00D17894">
        <w:rPr>
          <w:rFonts w:ascii="Times New Roman" w:eastAsia="Calibri" w:hAnsi="Times New Roman" w:cs="Times New Roman"/>
          <w:color w:val="auto"/>
          <w:lang w:val="be-BY" w:eastAsia="en-US" w:bidi="ar-SA"/>
        </w:rPr>
        <w:tab/>
        <w:t>Обучение связной устной и письменной речи. Умение свободно рассказывать, рассуждать о зиме, его особенностях, красоте, погоде, явлений природы.</w:t>
      </w:r>
    </w:p>
    <w:p w:rsidR="00D17894" w:rsidRPr="00D17894" w:rsidRDefault="00D17894" w:rsidP="00D17894">
      <w:pPr>
        <w:widowControl/>
        <w:tabs>
          <w:tab w:val="left" w:pos="0"/>
        </w:tabs>
        <w:contextualSpacing/>
        <w:rPr>
          <w:rFonts w:ascii="Times New Roman" w:eastAsia="Calibri" w:hAnsi="Times New Roman" w:cs="Times New Roman"/>
          <w:color w:val="auto"/>
          <w:lang w:val="be-BY" w:eastAsia="en-US" w:bidi="ar-SA"/>
        </w:rPr>
      </w:pPr>
      <w:r w:rsidRPr="00D17894">
        <w:rPr>
          <w:rFonts w:ascii="Times New Roman" w:eastAsia="Times New Roman" w:hAnsi="Times New Roman" w:cs="Times New Roman"/>
          <w:color w:val="auto"/>
          <w:lang w:val="ba-RU" w:eastAsia="en-US" w:bidi="ar-SA"/>
        </w:rPr>
        <w:tab/>
        <w:t xml:space="preserve">Грамматика. Олицетворение. Обращение.  </w:t>
      </w:r>
    </w:p>
    <w:p w:rsidR="00D17894" w:rsidRPr="00D17894" w:rsidRDefault="00D17894" w:rsidP="00D17894">
      <w:pPr>
        <w:widowControl/>
        <w:tabs>
          <w:tab w:val="left" w:pos="0"/>
        </w:tabs>
        <w:contextualSpacing/>
        <w:rPr>
          <w:rFonts w:ascii="Times New Roman" w:eastAsia="Times New Roman" w:hAnsi="Times New Roman" w:cs="Times New Roman"/>
          <w:color w:val="auto"/>
          <w:lang w:eastAsia="en-US" w:bidi="ar-SA"/>
        </w:rPr>
      </w:pPr>
      <w:r w:rsidRPr="00D17894">
        <w:rPr>
          <w:rFonts w:ascii="Times New Roman" w:eastAsia="Calibri" w:hAnsi="Times New Roman" w:cs="Times New Roman"/>
          <w:color w:val="auto"/>
          <w:lang w:val="be-BY" w:eastAsia="en-US" w:bidi="ar-SA"/>
        </w:rPr>
        <w:t xml:space="preserve">- Р.Гарипов </w:t>
      </w:r>
      <w:r w:rsidRPr="00D17894">
        <w:rPr>
          <w:rFonts w:ascii="Times New Roman" w:eastAsia="Times New Roman" w:hAnsi="Times New Roman" w:cs="Times New Roman"/>
          <w:color w:val="auto"/>
          <w:lang w:eastAsia="en-US" w:bidi="ar-SA"/>
        </w:rPr>
        <w:t>«Первый снег».</w:t>
      </w:r>
    </w:p>
    <w:p w:rsidR="00D17894" w:rsidRPr="00D17894" w:rsidRDefault="00D17894" w:rsidP="00D17894">
      <w:pPr>
        <w:widowControl/>
        <w:tabs>
          <w:tab w:val="left" w:pos="0"/>
        </w:tabs>
        <w:contextualSpacing/>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Ш.Бабич «На зимней дороге».</w:t>
      </w:r>
    </w:p>
    <w:p w:rsidR="00D17894" w:rsidRPr="00D17894" w:rsidRDefault="00D17894" w:rsidP="00D17894">
      <w:pPr>
        <w:widowControl/>
        <w:tabs>
          <w:tab w:val="left" w:pos="0"/>
        </w:tabs>
        <w:contextualSpacing/>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В зимний день (Из журнала «Начальная школа»)</w:t>
      </w:r>
    </w:p>
    <w:p w:rsidR="00D17894" w:rsidRPr="00D17894" w:rsidRDefault="00D17894" w:rsidP="00D17894">
      <w:pPr>
        <w:widowControl/>
        <w:tabs>
          <w:tab w:val="left" w:pos="0"/>
        </w:tabs>
        <w:contextualSpacing/>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С. Алибаев «Зимний лес»</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6. </w:t>
      </w:r>
      <w:r w:rsidRPr="00D17894">
        <w:rPr>
          <w:rFonts w:ascii="Times New Roman" w:eastAsia="Times New Roman" w:hAnsi="Times New Roman" w:cs="Times New Roman"/>
          <w:color w:val="auto"/>
          <w:lang w:eastAsia="en-US" w:bidi="ar-SA"/>
        </w:rPr>
        <w:t>Башкирское народное творчество</w:t>
      </w:r>
      <w:r w:rsidRPr="00D17894">
        <w:rPr>
          <w:rFonts w:ascii="Times New Roman" w:eastAsia="Times New Roman" w:hAnsi="Times New Roman" w:cs="Times New Roman"/>
          <w:color w:val="auto"/>
          <w:lang w:val="ba-RU" w:eastAsia="en-US" w:bidi="ar-SA"/>
        </w:rPr>
        <w:t>.</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Общее понятие о народном творчестве (сказка, загадка, пословица). Фольклор как вид коллективного творчества. Фольклор и письменная литература. Ознакомление учащихся с передаваемыми от поколения к поколению традициями, обычаями и правилами поведения башкирского народа и народов Башкортостана.</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Грамматика. Простые предложения.</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А.Сулейманов «Народное творчество».</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eastAsia="en-US" w:bidi="ar-SA"/>
        </w:rPr>
        <w:t xml:space="preserve">- Р.Шакурова, А.Сулейманов Об эпосе «Урал батыр».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 С. Агиш «Угощение».</w:t>
      </w:r>
    </w:p>
    <w:p w:rsidR="00D17894" w:rsidRPr="00D17894" w:rsidRDefault="00D17894" w:rsidP="00D17894">
      <w:pPr>
        <w:widowControl/>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 xml:space="preserve">7. </w:t>
      </w:r>
      <w:r w:rsidRPr="00D17894">
        <w:rPr>
          <w:rFonts w:ascii="Times New Roman" w:eastAsia="Times New Roman" w:hAnsi="Times New Roman" w:cs="Times New Roman"/>
          <w:color w:val="auto"/>
          <w:lang w:eastAsia="en-US" w:bidi="ar-SA"/>
        </w:rPr>
        <w:t>Башкирская лошадь</w:t>
      </w:r>
      <w:r w:rsidRPr="00D17894">
        <w:rPr>
          <w:rFonts w:ascii="Times New Roman" w:eastAsia="Times New Roman" w:hAnsi="Times New Roman" w:cs="Times New Roman"/>
          <w:color w:val="auto"/>
          <w:lang w:val="ba-RU" w:eastAsia="en-US" w:bidi="ar-SA"/>
        </w:rPr>
        <w:t>.</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Знакомство учащихся с историей и происхождением башкирской лошади. Рассказ об особой роли лошади в жизни человека. Классификация башкирской лошади по возрасту, правильное произношение учащимися их названий. Воспитание интереса к животному, тяги к знаниям о лошади.</w:t>
      </w:r>
    </w:p>
    <w:p w:rsidR="00D17894" w:rsidRPr="00D17894" w:rsidRDefault="00D17894" w:rsidP="00D17894">
      <w:pPr>
        <w:widowControl/>
        <w:ind w:firstLine="708"/>
        <w:rPr>
          <w:rFonts w:ascii="Times New Roman" w:eastAsia="Times New Roman" w:hAnsi="Times New Roman" w:cs="Times New Roman"/>
          <w:color w:val="auto"/>
          <w:lang w:val="ba-RU" w:eastAsia="en-US" w:bidi="ar-SA"/>
        </w:rPr>
      </w:pPr>
      <w:r w:rsidRPr="00D17894">
        <w:rPr>
          <w:rFonts w:ascii="Times New Roman" w:eastAsia="Times New Roman" w:hAnsi="Times New Roman" w:cs="Times New Roman"/>
          <w:color w:val="auto"/>
          <w:lang w:val="ba-RU" w:eastAsia="en-US" w:bidi="ar-SA"/>
        </w:rPr>
        <w:t>Грамматика. Имя прилагательное. Глагол.</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xml:space="preserve">-  Какой бывает башкирская лошадь? (Из газеты «Сакмара».) </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А. Аминев «Любимый конь».</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С. Агиш «Гнедко».</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Картина Ф. А. Кащеева «Башкирский кумыс».</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А.Куприн «Лошади».</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val="ba-RU" w:eastAsia="en-US" w:bidi="ar-SA"/>
        </w:rPr>
        <w:t xml:space="preserve">8. </w:t>
      </w:r>
      <w:r w:rsidRPr="00D17894">
        <w:rPr>
          <w:rFonts w:ascii="Times New Roman" w:eastAsia="Times New Roman" w:hAnsi="Times New Roman" w:cs="Times New Roman"/>
          <w:color w:val="auto"/>
          <w:lang w:eastAsia="en-US" w:bidi="ar-SA"/>
        </w:rPr>
        <w:t>Весна идет</w:t>
      </w:r>
      <w:r w:rsidRPr="00D17894">
        <w:rPr>
          <w:rFonts w:ascii="Times New Roman" w:eastAsia="Times New Roman" w:hAnsi="Times New Roman" w:cs="Times New Roman"/>
          <w:color w:val="auto"/>
          <w:lang w:val="ba-RU" w:eastAsia="en-US" w:bidi="ar-SA"/>
        </w:rPr>
        <w:t>.</w:t>
      </w:r>
      <w:r w:rsidRPr="00D17894">
        <w:rPr>
          <w:rFonts w:ascii="Times New Roman" w:eastAsia="Times New Roman" w:hAnsi="Times New Roman" w:cs="Times New Roman"/>
          <w:color w:val="auto"/>
          <w:lang w:eastAsia="en-US" w:bidi="ar-SA"/>
        </w:rPr>
        <w:t xml:space="preserve"> </w:t>
      </w:r>
    </w:p>
    <w:p w:rsidR="00D17894" w:rsidRPr="00D17894" w:rsidRDefault="00D17894" w:rsidP="00D17894">
      <w:pPr>
        <w:widowControl/>
        <w:tabs>
          <w:tab w:val="left" w:pos="0"/>
        </w:tabs>
        <w:ind w:left="142"/>
        <w:contextualSpacing/>
        <w:rPr>
          <w:rFonts w:ascii="Times New Roman" w:eastAsia="Calibri" w:hAnsi="Times New Roman" w:cs="Times New Roman"/>
          <w:color w:val="auto"/>
          <w:lang w:val="be-BY" w:eastAsia="en-US" w:bidi="ar-SA"/>
        </w:rPr>
      </w:pPr>
      <w:r w:rsidRPr="00D17894">
        <w:rPr>
          <w:rFonts w:ascii="Times New Roman" w:eastAsia="Calibri" w:hAnsi="Times New Roman" w:cs="Times New Roman"/>
          <w:color w:val="auto"/>
          <w:lang w:val="be-BY" w:eastAsia="en-US" w:bidi="ar-SA"/>
        </w:rPr>
        <w:tab/>
        <w:t>Весенние изменения природы в Башкортостане. Весенние хлопоты в городе и деревне; беседы о жизни птиц, животных и растений весной; весенние праздники. Экскурсии на природу. Праздник Победы, беседы о ветеранах. Повторение пройденного.</w:t>
      </w:r>
    </w:p>
    <w:p w:rsidR="00D17894" w:rsidRPr="00D17894" w:rsidRDefault="00D17894" w:rsidP="00D17894">
      <w:pPr>
        <w:widowControl/>
        <w:ind w:firstLine="708"/>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val="ba-RU" w:eastAsia="en-US" w:bidi="ar-SA"/>
        </w:rPr>
        <w:t>Грамматика. Обобщающие слова в предложениях с однородными членами.</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А. Игебаев  «Подарок весны».</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Л. Фархшатова «Верба».</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Г. Юнусова «Мама - вечная весна».</w:t>
      </w:r>
    </w:p>
    <w:p w:rsidR="00D17894" w:rsidRPr="00D17894" w:rsidRDefault="00D17894" w:rsidP="00D17894">
      <w:pPr>
        <w:widowControl/>
        <w:rPr>
          <w:rFonts w:ascii="Times New Roman" w:eastAsia="Times New Roman" w:hAnsi="Times New Roman" w:cs="Times New Roman"/>
          <w:color w:val="auto"/>
          <w:lang w:val="be-BY" w:eastAsia="en-US" w:bidi="ar-SA"/>
        </w:rPr>
      </w:pPr>
      <w:r w:rsidRPr="00D17894">
        <w:rPr>
          <w:rFonts w:ascii="Times New Roman" w:eastAsia="Times New Roman" w:hAnsi="Times New Roman" w:cs="Times New Roman"/>
          <w:color w:val="auto"/>
          <w:lang w:val="ba-RU" w:eastAsia="en-US" w:bidi="ar-SA"/>
        </w:rPr>
        <w:t>9. Красивые летние месяцы.</w:t>
      </w:r>
      <w:r w:rsidRPr="00D17894">
        <w:rPr>
          <w:rFonts w:ascii="Times New Roman" w:eastAsia="Times New Roman" w:hAnsi="Times New Roman" w:cs="Times New Roman"/>
          <w:color w:val="auto"/>
          <w:lang w:val="be-BY" w:eastAsia="en-US" w:bidi="ar-SA"/>
        </w:rPr>
        <w:t xml:space="preserve"> </w:t>
      </w:r>
    </w:p>
    <w:p w:rsidR="00D17894" w:rsidRPr="00D17894" w:rsidRDefault="00D17894" w:rsidP="00D17894">
      <w:pPr>
        <w:widowControl/>
        <w:ind w:firstLine="708"/>
        <w:rPr>
          <w:rFonts w:ascii="Times New Roman" w:eastAsia="Times New Roman" w:hAnsi="Times New Roman" w:cs="Times New Roman"/>
          <w:color w:val="auto"/>
          <w:lang w:val="be-BY" w:eastAsia="en-US" w:bidi="ar-SA"/>
        </w:rPr>
      </w:pPr>
      <w:r w:rsidRPr="00D17894">
        <w:rPr>
          <w:rFonts w:ascii="Times New Roman" w:eastAsia="Times New Roman" w:hAnsi="Times New Roman" w:cs="Times New Roman"/>
          <w:color w:val="auto"/>
          <w:lang w:val="be-BY" w:eastAsia="en-US" w:bidi="ar-SA"/>
        </w:rPr>
        <w:t>Беседа о летней природе, о летнем отдыхе учащихся. Изучение стихотворений о лете, чтение рассказов.</w:t>
      </w:r>
    </w:p>
    <w:p w:rsidR="00D17894" w:rsidRPr="00D17894" w:rsidRDefault="00D17894" w:rsidP="00D17894">
      <w:pPr>
        <w:widowControl/>
        <w:ind w:firstLine="708"/>
        <w:rPr>
          <w:rFonts w:ascii="Times New Roman" w:eastAsia="Times New Roman" w:hAnsi="Times New Roman" w:cs="Times New Roman"/>
          <w:color w:val="auto"/>
          <w:lang w:val="be-BY" w:eastAsia="en-US" w:bidi="ar-SA"/>
        </w:rPr>
      </w:pPr>
      <w:r w:rsidRPr="00D17894">
        <w:rPr>
          <w:rFonts w:ascii="Times New Roman" w:eastAsia="Times New Roman" w:hAnsi="Times New Roman" w:cs="Times New Roman"/>
          <w:color w:val="auto"/>
          <w:lang w:eastAsia="en-US" w:bidi="ar-SA"/>
        </w:rPr>
        <w:t xml:space="preserve">Грамматика. </w:t>
      </w:r>
      <w:r w:rsidRPr="00D17894">
        <w:rPr>
          <w:rFonts w:ascii="Times New Roman" w:eastAsia="Times New Roman" w:hAnsi="Times New Roman" w:cs="Times New Roman"/>
          <w:color w:val="auto"/>
          <w:lang w:val="be-BY" w:eastAsia="en-US" w:bidi="ar-SA"/>
        </w:rPr>
        <w:t>Закрепление и повторение пройденного материала за курс 9 класса.</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val="ba-RU" w:eastAsia="en-US" w:bidi="ar-SA"/>
        </w:rPr>
        <w:t xml:space="preserve">- Т.Васильева </w:t>
      </w:r>
      <w:r w:rsidRPr="00D17894">
        <w:rPr>
          <w:rFonts w:ascii="Times New Roman" w:eastAsia="Times New Roman" w:hAnsi="Times New Roman" w:cs="Times New Roman"/>
          <w:color w:val="auto"/>
          <w:lang w:eastAsia="en-US" w:bidi="ar-SA"/>
        </w:rPr>
        <w:t>«Сабантуй».</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Г. Хусаинов «Сокровенная земля».</w:t>
      </w:r>
    </w:p>
    <w:p w:rsidR="00D17894" w:rsidRPr="00D17894" w:rsidRDefault="00D17894" w:rsidP="00D17894">
      <w:pPr>
        <w:widowControl/>
        <w:rPr>
          <w:rFonts w:ascii="Times New Roman" w:eastAsia="Times New Roman" w:hAnsi="Times New Roman" w:cs="Times New Roman"/>
          <w:color w:val="auto"/>
          <w:lang w:eastAsia="en-US" w:bidi="ar-SA"/>
        </w:rPr>
      </w:pPr>
      <w:r w:rsidRPr="00D17894">
        <w:rPr>
          <w:rFonts w:ascii="Times New Roman" w:eastAsia="Times New Roman" w:hAnsi="Times New Roman" w:cs="Times New Roman"/>
          <w:color w:val="auto"/>
          <w:lang w:eastAsia="en-US" w:bidi="ar-SA"/>
        </w:rPr>
        <w:t>- Г.Файзи «Люблю лето».</w:t>
      </w:r>
    </w:p>
    <w:p w:rsidR="00A96ED5" w:rsidRPr="00D17894" w:rsidRDefault="00A96ED5" w:rsidP="00D17894">
      <w:pPr>
        <w:widowControl/>
        <w:spacing w:after="200"/>
        <w:rPr>
          <w:rFonts w:ascii="Times New Roman" w:eastAsia="Times New Roman" w:hAnsi="Times New Roman" w:cs="Times New Roman"/>
          <w:color w:val="auto"/>
          <w:lang w:bidi="ar-SA"/>
        </w:rPr>
      </w:pPr>
    </w:p>
    <w:p w:rsidR="00691A6E" w:rsidRDefault="00CB20AD" w:rsidP="00D17894">
      <w:pPr>
        <w:widowControl/>
        <w:spacing w:after="200"/>
        <w:rPr>
          <w:rFonts w:ascii="Times New Roman" w:eastAsia="Times New Roman" w:hAnsi="Times New Roman" w:cs="Times New Roman"/>
          <w:b/>
          <w:lang w:bidi="ar-SA"/>
        </w:rPr>
      </w:pPr>
      <w:r>
        <w:rPr>
          <w:rFonts w:ascii="Times New Roman" w:eastAsia="Times New Roman" w:hAnsi="Times New Roman" w:cs="Times New Roman"/>
          <w:b/>
          <w:lang w:bidi="ar-SA"/>
        </w:rPr>
        <w:t>2.2.24</w:t>
      </w:r>
      <w:r w:rsidR="009E52A1" w:rsidRPr="009E52A1">
        <w:rPr>
          <w:rFonts w:ascii="Times New Roman" w:eastAsia="Times New Roman" w:hAnsi="Times New Roman" w:cs="Times New Roman"/>
          <w:b/>
          <w:lang w:bidi="ar-SA"/>
        </w:rPr>
        <w:t xml:space="preserve">. </w:t>
      </w:r>
      <w:r w:rsidR="0015374A">
        <w:rPr>
          <w:rFonts w:ascii="Times New Roman" w:eastAsia="Times New Roman" w:hAnsi="Times New Roman" w:cs="Times New Roman"/>
          <w:b/>
          <w:lang w:bidi="ar-SA"/>
        </w:rPr>
        <w:t>Юный  филолог.</w:t>
      </w:r>
    </w:p>
    <w:p w:rsidR="0015374A" w:rsidRDefault="0015374A" w:rsidP="00D17894">
      <w:pPr>
        <w:widowControl/>
        <w:spacing w:after="200"/>
        <w:rPr>
          <w:rFonts w:ascii="Times New Roman" w:eastAsia="Times New Roman" w:hAnsi="Times New Roman" w:cs="Times New Roman"/>
          <w:b/>
          <w:lang w:bidi="ar-SA"/>
        </w:rPr>
      </w:pPr>
      <w:r>
        <w:rPr>
          <w:rFonts w:ascii="Times New Roman" w:eastAsia="Times New Roman" w:hAnsi="Times New Roman" w:cs="Times New Roman"/>
          <w:b/>
          <w:lang w:bidi="ar-SA"/>
        </w:rPr>
        <w:t>8а класс</w:t>
      </w:r>
    </w:p>
    <w:tbl>
      <w:tblPr>
        <w:tblW w:w="1431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16"/>
      </w:tblGrid>
      <w:tr w:rsidR="0015374A" w:rsidRPr="0015374A" w:rsidTr="00F577E5">
        <w:trPr>
          <w:trHeight w:val="319"/>
        </w:trPr>
        <w:tc>
          <w:tcPr>
            <w:tcW w:w="4394" w:type="dxa"/>
            <w:tcBorders>
              <w:top w:val="single" w:sz="4" w:space="0" w:color="000000"/>
              <w:left w:val="single" w:sz="4" w:space="0" w:color="000000"/>
              <w:bottom w:val="single" w:sz="4" w:space="0" w:color="000000"/>
              <w:right w:val="single" w:sz="4" w:space="0" w:color="000000"/>
            </w:tcBorders>
          </w:tcPr>
          <w:p w:rsidR="0015374A" w:rsidRPr="0015374A" w:rsidRDefault="0015374A" w:rsidP="0015374A">
            <w:pPr>
              <w:widowControl/>
              <w:spacing w:after="200" w:line="276" w:lineRule="auto"/>
              <w:contextualSpacing/>
              <w:rPr>
                <w:rFonts w:ascii="Times New Roman" w:eastAsia="Times New Roman" w:hAnsi="Times New Roman" w:cs="Times New Roman"/>
                <w:color w:val="auto"/>
                <w:lang w:eastAsia="en-US" w:bidi="ar-SA"/>
              </w:rPr>
            </w:pPr>
            <w:r w:rsidRPr="0015374A">
              <w:rPr>
                <w:rFonts w:ascii="Times New Roman" w:eastAsia="Times New Roman" w:hAnsi="Times New Roman" w:cs="Times New Roman"/>
                <w:color w:val="auto"/>
                <w:lang w:eastAsia="en-US" w:bidi="ar-SA"/>
              </w:rPr>
              <w:t>Введение. Основные цели и задачи курса</w:t>
            </w:r>
          </w:p>
        </w:tc>
      </w:tr>
      <w:tr w:rsidR="0015374A" w:rsidRPr="0015374A" w:rsidTr="00F577E5">
        <w:trPr>
          <w:trHeight w:val="319"/>
        </w:trPr>
        <w:tc>
          <w:tcPr>
            <w:tcW w:w="4394" w:type="dxa"/>
            <w:tcBorders>
              <w:top w:val="single" w:sz="4" w:space="0" w:color="000000"/>
              <w:left w:val="single" w:sz="4" w:space="0" w:color="000000"/>
              <w:bottom w:val="single" w:sz="4" w:space="0" w:color="000000"/>
              <w:right w:val="single" w:sz="4" w:space="0" w:color="000000"/>
            </w:tcBorders>
          </w:tcPr>
          <w:p w:rsidR="0015374A" w:rsidRPr="0015374A" w:rsidRDefault="0015374A" w:rsidP="0015374A">
            <w:pPr>
              <w:widowControl/>
              <w:spacing w:after="200" w:line="276" w:lineRule="auto"/>
              <w:contextualSpacing/>
              <w:rPr>
                <w:rFonts w:ascii="Times New Roman" w:eastAsia="Times New Roman" w:hAnsi="Times New Roman" w:cs="Times New Roman"/>
                <w:color w:val="auto"/>
                <w:lang w:eastAsia="en-US" w:bidi="ar-SA"/>
              </w:rPr>
            </w:pPr>
            <w:r w:rsidRPr="0015374A">
              <w:rPr>
                <w:rFonts w:ascii="Times New Roman" w:eastAsia="Times New Roman" w:hAnsi="Times New Roman" w:cs="Times New Roman"/>
                <w:color w:val="auto"/>
                <w:lang w:eastAsia="en-US" w:bidi="ar-SA"/>
              </w:rPr>
              <w:t>Речь устная и письменная</w:t>
            </w:r>
          </w:p>
        </w:tc>
      </w:tr>
      <w:tr w:rsidR="0015374A" w:rsidRPr="0015374A" w:rsidTr="00F577E5">
        <w:trPr>
          <w:trHeight w:val="319"/>
        </w:trPr>
        <w:tc>
          <w:tcPr>
            <w:tcW w:w="4394" w:type="dxa"/>
            <w:tcBorders>
              <w:top w:val="single" w:sz="4" w:space="0" w:color="000000"/>
              <w:left w:val="single" w:sz="4" w:space="0" w:color="000000"/>
              <w:bottom w:val="single" w:sz="4" w:space="0" w:color="000000"/>
              <w:right w:val="single" w:sz="4" w:space="0" w:color="000000"/>
            </w:tcBorders>
          </w:tcPr>
          <w:p w:rsidR="0015374A" w:rsidRPr="0015374A" w:rsidRDefault="0015374A" w:rsidP="0015374A">
            <w:pPr>
              <w:widowControl/>
              <w:spacing w:after="200" w:line="276" w:lineRule="auto"/>
              <w:contextualSpacing/>
              <w:rPr>
                <w:rFonts w:ascii="Times New Roman" w:eastAsia="Times New Roman" w:hAnsi="Times New Roman" w:cs="Times New Roman"/>
                <w:color w:val="auto"/>
                <w:lang w:eastAsia="en-US" w:bidi="ar-SA"/>
              </w:rPr>
            </w:pPr>
            <w:r w:rsidRPr="0015374A">
              <w:rPr>
                <w:rFonts w:ascii="Times New Roman" w:eastAsia="Times New Roman" w:hAnsi="Times New Roman" w:cs="Times New Roman"/>
                <w:color w:val="auto"/>
                <w:lang w:eastAsia="en-US" w:bidi="ar-SA"/>
              </w:rPr>
              <w:t>Текст</w:t>
            </w:r>
          </w:p>
        </w:tc>
      </w:tr>
      <w:tr w:rsidR="0015374A" w:rsidRPr="0015374A" w:rsidTr="00F577E5">
        <w:trPr>
          <w:trHeight w:val="319"/>
        </w:trPr>
        <w:tc>
          <w:tcPr>
            <w:tcW w:w="4394" w:type="dxa"/>
            <w:tcBorders>
              <w:top w:val="single" w:sz="4" w:space="0" w:color="000000"/>
              <w:left w:val="single" w:sz="4" w:space="0" w:color="000000"/>
              <w:bottom w:val="single" w:sz="4" w:space="0" w:color="000000"/>
              <w:right w:val="single" w:sz="4" w:space="0" w:color="000000"/>
            </w:tcBorders>
          </w:tcPr>
          <w:p w:rsidR="0015374A" w:rsidRPr="0015374A" w:rsidRDefault="0015374A" w:rsidP="0015374A">
            <w:pPr>
              <w:widowControl/>
              <w:spacing w:after="200" w:line="276" w:lineRule="auto"/>
              <w:contextualSpacing/>
              <w:rPr>
                <w:rFonts w:ascii="Times New Roman" w:eastAsia="Times New Roman" w:hAnsi="Times New Roman" w:cs="Times New Roman"/>
                <w:color w:val="auto"/>
                <w:lang w:eastAsia="en-US" w:bidi="ar-SA"/>
              </w:rPr>
            </w:pPr>
            <w:r w:rsidRPr="0015374A">
              <w:rPr>
                <w:rFonts w:ascii="Times New Roman" w:eastAsia="Times New Roman" w:hAnsi="Times New Roman" w:cs="Times New Roman"/>
                <w:color w:val="auto"/>
                <w:lang w:eastAsia="en-US" w:bidi="ar-SA"/>
              </w:rPr>
              <w:t>Основные способы и средства связи предложений в тексте</w:t>
            </w:r>
          </w:p>
        </w:tc>
      </w:tr>
      <w:tr w:rsidR="0015374A" w:rsidRPr="0015374A" w:rsidTr="00F577E5">
        <w:trPr>
          <w:trHeight w:val="319"/>
        </w:trPr>
        <w:tc>
          <w:tcPr>
            <w:tcW w:w="4394" w:type="dxa"/>
            <w:tcBorders>
              <w:top w:val="single" w:sz="4" w:space="0" w:color="000000"/>
              <w:left w:val="single" w:sz="4" w:space="0" w:color="000000"/>
              <w:bottom w:val="single" w:sz="4" w:space="0" w:color="000000"/>
              <w:right w:val="single" w:sz="4" w:space="0" w:color="000000"/>
            </w:tcBorders>
          </w:tcPr>
          <w:p w:rsidR="0015374A" w:rsidRPr="0015374A" w:rsidRDefault="0015374A" w:rsidP="0015374A">
            <w:pPr>
              <w:widowControl/>
              <w:spacing w:after="200" w:line="276" w:lineRule="auto"/>
              <w:contextualSpacing/>
              <w:rPr>
                <w:rFonts w:ascii="Times New Roman" w:eastAsia="Times New Roman" w:hAnsi="Times New Roman" w:cs="Times New Roman"/>
                <w:color w:val="auto"/>
                <w:lang w:eastAsia="en-US" w:bidi="ar-SA"/>
              </w:rPr>
            </w:pPr>
            <w:r w:rsidRPr="0015374A">
              <w:rPr>
                <w:rFonts w:ascii="Times New Roman" w:eastAsia="Times New Roman" w:hAnsi="Times New Roman" w:cs="Times New Roman"/>
                <w:color w:val="auto"/>
                <w:lang w:eastAsia="en-US" w:bidi="ar-SA"/>
              </w:rPr>
              <w:t>Стили речи</w:t>
            </w:r>
          </w:p>
        </w:tc>
      </w:tr>
      <w:tr w:rsidR="0015374A" w:rsidRPr="0015374A" w:rsidTr="00F577E5">
        <w:trPr>
          <w:trHeight w:val="319"/>
        </w:trPr>
        <w:tc>
          <w:tcPr>
            <w:tcW w:w="4394" w:type="dxa"/>
            <w:tcBorders>
              <w:top w:val="single" w:sz="4" w:space="0" w:color="000000"/>
              <w:left w:val="single" w:sz="4" w:space="0" w:color="000000"/>
              <w:bottom w:val="single" w:sz="4" w:space="0" w:color="000000"/>
              <w:right w:val="single" w:sz="4" w:space="0" w:color="000000"/>
            </w:tcBorders>
          </w:tcPr>
          <w:p w:rsidR="0015374A" w:rsidRPr="0015374A" w:rsidRDefault="0015374A" w:rsidP="0015374A">
            <w:pPr>
              <w:widowControl/>
              <w:spacing w:after="200" w:line="276" w:lineRule="auto"/>
              <w:contextualSpacing/>
              <w:rPr>
                <w:rFonts w:ascii="Times New Roman" w:eastAsia="Times New Roman" w:hAnsi="Times New Roman" w:cs="Times New Roman"/>
                <w:color w:val="auto"/>
                <w:lang w:eastAsia="en-US" w:bidi="ar-SA"/>
              </w:rPr>
            </w:pPr>
            <w:r w:rsidRPr="0015374A">
              <w:rPr>
                <w:rFonts w:ascii="Times New Roman" w:eastAsia="Times New Roman" w:hAnsi="Times New Roman" w:cs="Times New Roman"/>
                <w:color w:val="auto"/>
                <w:lang w:eastAsia="en-US" w:bidi="ar-SA"/>
              </w:rPr>
              <w:t>Типы речи</w:t>
            </w:r>
          </w:p>
        </w:tc>
      </w:tr>
      <w:tr w:rsidR="0015374A" w:rsidRPr="0015374A" w:rsidTr="00F577E5">
        <w:trPr>
          <w:trHeight w:val="319"/>
        </w:trPr>
        <w:tc>
          <w:tcPr>
            <w:tcW w:w="4394" w:type="dxa"/>
            <w:tcBorders>
              <w:top w:val="single" w:sz="4" w:space="0" w:color="000000"/>
              <w:left w:val="single" w:sz="4" w:space="0" w:color="000000"/>
              <w:bottom w:val="single" w:sz="4" w:space="0" w:color="000000"/>
              <w:right w:val="single" w:sz="4" w:space="0" w:color="000000"/>
            </w:tcBorders>
          </w:tcPr>
          <w:p w:rsidR="0015374A" w:rsidRPr="0015374A" w:rsidRDefault="0015374A" w:rsidP="0015374A">
            <w:pPr>
              <w:widowControl/>
              <w:spacing w:after="200" w:line="276" w:lineRule="auto"/>
              <w:contextualSpacing/>
              <w:rPr>
                <w:rFonts w:ascii="Times New Roman" w:eastAsia="Times New Roman" w:hAnsi="Times New Roman" w:cs="Times New Roman"/>
                <w:color w:val="auto"/>
                <w:lang w:eastAsia="en-US" w:bidi="ar-SA"/>
              </w:rPr>
            </w:pPr>
            <w:r w:rsidRPr="0015374A">
              <w:rPr>
                <w:rFonts w:ascii="Times New Roman" w:eastAsia="Times New Roman" w:hAnsi="Times New Roman" w:cs="Times New Roman"/>
                <w:color w:val="auto"/>
                <w:lang w:eastAsia="en-US" w:bidi="ar-SA"/>
              </w:rPr>
              <w:t>Образность  речи</w:t>
            </w:r>
          </w:p>
        </w:tc>
      </w:tr>
      <w:tr w:rsidR="0015374A" w:rsidRPr="0015374A" w:rsidTr="00F577E5">
        <w:trPr>
          <w:trHeight w:val="319"/>
        </w:trPr>
        <w:tc>
          <w:tcPr>
            <w:tcW w:w="4394" w:type="dxa"/>
            <w:tcBorders>
              <w:top w:val="single" w:sz="4" w:space="0" w:color="000000"/>
              <w:left w:val="single" w:sz="4" w:space="0" w:color="000000"/>
              <w:bottom w:val="single" w:sz="4" w:space="0" w:color="000000"/>
              <w:right w:val="single" w:sz="4" w:space="0" w:color="000000"/>
            </w:tcBorders>
          </w:tcPr>
          <w:p w:rsidR="0015374A" w:rsidRPr="0015374A" w:rsidRDefault="0015374A" w:rsidP="0015374A">
            <w:pPr>
              <w:widowControl/>
              <w:spacing w:after="200" w:line="276" w:lineRule="auto"/>
              <w:contextualSpacing/>
              <w:rPr>
                <w:rFonts w:ascii="Times New Roman" w:eastAsia="Times New Roman" w:hAnsi="Times New Roman" w:cs="Times New Roman"/>
                <w:color w:val="auto"/>
                <w:lang w:eastAsia="en-US" w:bidi="ar-SA"/>
              </w:rPr>
            </w:pPr>
            <w:r w:rsidRPr="0015374A">
              <w:rPr>
                <w:rFonts w:ascii="Times New Roman" w:eastAsia="Times New Roman" w:hAnsi="Times New Roman" w:cs="Times New Roman"/>
                <w:color w:val="auto"/>
                <w:lang w:eastAsia="en-US" w:bidi="ar-SA"/>
              </w:rPr>
              <w:t>Основные требования к творческой работе</w:t>
            </w:r>
          </w:p>
        </w:tc>
      </w:tr>
      <w:tr w:rsidR="0015374A" w:rsidRPr="0015374A" w:rsidTr="00F577E5">
        <w:trPr>
          <w:trHeight w:val="319"/>
        </w:trPr>
        <w:tc>
          <w:tcPr>
            <w:tcW w:w="4394" w:type="dxa"/>
            <w:tcBorders>
              <w:top w:val="single" w:sz="4" w:space="0" w:color="000000"/>
              <w:left w:val="single" w:sz="4" w:space="0" w:color="000000"/>
              <w:bottom w:val="single" w:sz="4" w:space="0" w:color="000000"/>
              <w:right w:val="single" w:sz="4" w:space="0" w:color="000000"/>
            </w:tcBorders>
          </w:tcPr>
          <w:p w:rsidR="0015374A" w:rsidRPr="0015374A" w:rsidRDefault="0015374A" w:rsidP="0015374A">
            <w:pPr>
              <w:widowControl/>
              <w:spacing w:after="200" w:line="276" w:lineRule="auto"/>
              <w:contextualSpacing/>
              <w:rPr>
                <w:rFonts w:ascii="Times New Roman" w:eastAsia="Times New Roman" w:hAnsi="Times New Roman" w:cs="Times New Roman"/>
                <w:color w:val="auto"/>
                <w:lang w:eastAsia="en-US" w:bidi="ar-SA"/>
              </w:rPr>
            </w:pPr>
            <w:r w:rsidRPr="0015374A">
              <w:rPr>
                <w:rFonts w:ascii="Times New Roman" w:eastAsia="Times New Roman" w:hAnsi="Times New Roman" w:cs="Times New Roman"/>
                <w:color w:val="auto"/>
                <w:lang w:eastAsia="en-US" w:bidi="ar-SA"/>
              </w:rPr>
              <w:t>Творческая мастерская. От слова - к тексту</w:t>
            </w:r>
          </w:p>
        </w:tc>
      </w:tr>
    </w:tbl>
    <w:p w:rsidR="0015374A" w:rsidRPr="009E52A1" w:rsidRDefault="0015374A" w:rsidP="00D17894">
      <w:pPr>
        <w:widowControl/>
        <w:spacing w:after="200"/>
        <w:rPr>
          <w:rFonts w:ascii="Times New Roman" w:eastAsia="Times New Roman" w:hAnsi="Times New Roman" w:cs="Times New Roman"/>
          <w:b/>
          <w:lang w:bidi="ar-SA"/>
        </w:rPr>
      </w:pPr>
      <w:r>
        <w:rPr>
          <w:rFonts w:ascii="Times New Roman" w:eastAsia="Times New Roman" w:hAnsi="Times New Roman" w:cs="Times New Roman"/>
          <w:b/>
          <w:lang w:bidi="ar-SA"/>
        </w:rPr>
        <w:t>9в класс</w:t>
      </w:r>
    </w:p>
    <w:tbl>
      <w:tblPr>
        <w:tblW w:w="1403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33"/>
      </w:tblGrid>
      <w:tr w:rsidR="0015374A" w:rsidRPr="0015374A" w:rsidTr="0015374A">
        <w:trPr>
          <w:trHeight w:val="319"/>
        </w:trPr>
        <w:tc>
          <w:tcPr>
            <w:tcW w:w="3207" w:type="dxa"/>
            <w:tcBorders>
              <w:top w:val="single" w:sz="4" w:space="0" w:color="000000"/>
              <w:left w:val="single" w:sz="4" w:space="0" w:color="000000"/>
              <w:bottom w:val="single" w:sz="4" w:space="0" w:color="000000"/>
              <w:right w:val="single" w:sz="4" w:space="0" w:color="000000"/>
            </w:tcBorders>
            <w:hideMark/>
          </w:tcPr>
          <w:p w:rsidR="0015374A" w:rsidRPr="0015374A" w:rsidRDefault="0015374A" w:rsidP="0015374A">
            <w:pPr>
              <w:widowControl/>
              <w:shd w:val="clear" w:color="auto" w:fill="FFFFFF"/>
              <w:rPr>
                <w:rFonts w:ascii="Open Sans" w:eastAsia="Times New Roman" w:hAnsi="Open Sans" w:cs="Times New Roman"/>
                <w:sz w:val="23"/>
                <w:szCs w:val="23"/>
                <w:lang w:bidi="ar-SA"/>
              </w:rPr>
            </w:pPr>
            <w:r w:rsidRPr="0015374A">
              <w:rPr>
                <w:rFonts w:ascii="Times New Roman" w:eastAsia="Times New Roman" w:hAnsi="Times New Roman" w:cs="Times New Roman"/>
                <w:lang w:bidi="ar-SA"/>
              </w:rPr>
              <w:t>«Речь и речевое общение»</w:t>
            </w:r>
          </w:p>
        </w:tc>
      </w:tr>
      <w:tr w:rsidR="0015374A" w:rsidRPr="0015374A" w:rsidTr="0015374A">
        <w:trPr>
          <w:trHeight w:val="319"/>
        </w:trPr>
        <w:tc>
          <w:tcPr>
            <w:tcW w:w="3207" w:type="dxa"/>
            <w:tcBorders>
              <w:top w:val="single" w:sz="4" w:space="0" w:color="000000"/>
              <w:left w:val="single" w:sz="4" w:space="0" w:color="000000"/>
              <w:bottom w:val="single" w:sz="4" w:space="0" w:color="000000"/>
              <w:right w:val="single" w:sz="4" w:space="0" w:color="000000"/>
            </w:tcBorders>
          </w:tcPr>
          <w:p w:rsidR="0015374A" w:rsidRPr="0015374A" w:rsidRDefault="0015374A" w:rsidP="0015374A">
            <w:pPr>
              <w:widowControl/>
              <w:shd w:val="clear" w:color="auto" w:fill="FFFFFF"/>
              <w:rPr>
                <w:rFonts w:ascii="Open Sans" w:eastAsia="Times New Roman" w:hAnsi="Open Sans" w:cs="Times New Roman"/>
                <w:sz w:val="23"/>
                <w:szCs w:val="23"/>
                <w:lang w:bidi="ar-SA"/>
              </w:rPr>
            </w:pPr>
            <w:r w:rsidRPr="0015374A">
              <w:rPr>
                <w:rFonts w:ascii="Times New Roman" w:eastAsia="Times New Roman" w:hAnsi="Times New Roman" w:cs="Times New Roman"/>
                <w:lang w:bidi="ar-SA"/>
              </w:rPr>
              <w:t>«Речевая деятельность»</w:t>
            </w:r>
          </w:p>
          <w:p w:rsidR="0015374A" w:rsidRPr="0015374A" w:rsidRDefault="0015374A" w:rsidP="0015374A">
            <w:pPr>
              <w:widowControl/>
              <w:shd w:val="clear" w:color="auto" w:fill="FFFFFF"/>
              <w:rPr>
                <w:rFonts w:ascii="Times New Roman" w:eastAsia="Times New Roman" w:hAnsi="Times New Roman" w:cs="Times New Roman"/>
                <w:lang w:bidi="ar-SA"/>
              </w:rPr>
            </w:pPr>
          </w:p>
        </w:tc>
      </w:tr>
      <w:tr w:rsidR="0015374A" w:rsidRPr="0015374A" w:rsidTr="0015374A">
        <w:trPr>
          <w:trHeight w:val="319"/>
        </w:trPr>
        <w:tc>
          <w:tcPr>
            <w:tcW w:w="3207" w:type="dxa"/>
            <w:tcBorders>
              <w:top w:val="single" w:sz="4" w:space="0" w:color="000000"/>
              <w:left w:val="single" w:sz="4" w:space="0" w:color="000000"/>
              <w:bottom w:val="single" w:sz="4" w:space="0" w:color="000000"/>
              <w:right w:val="single" w:sz="4" w:space="0" w:color="000000"/>
            </w:tcBorders>
          </w:tcPr>
          <w:p w:rsidR="0015374A" w:rsidRPr="0015374A" w:rsidRDefault="0015374A" w:rsidP="0015374A">
            <w:pPr>
              <w:widowControl/>
              <w:shd w:val="clear" w:color="auto" w:fill="FFFFFF"/>
              <w:rPr>
                <w:rFonts w:ascii="Open Sans" w:eastAsia="Times New Roman" w:hAnsi="Open Sans" w:cs="Times New Roman"/>
                <w:sz w:val="23"/>
                <w:szCs w:val="23"/>
                <w:lang w:bidi="ar-SA"/>
              </w:rPr>
            </w:pPr>
            <w:r w:rsidRPr="0015374A">
              <w:rPr>
                <w:rFonts w:ascii="Times New Roman" w:eastAsia="Times New Roman" w:hAnsi="Times New Roman" w:cs="Times New Roman"/>
                <w:lang w:bidi="ar-SA"/>
              </w:rPr>
              <w:t>«Текст»</w:t>
            </w:r>
          </w:p>
          <w:p w:rsidR="0015374A" w:rsidRPr="0015374A" w:rsidRDefault="0015374A" w:rsidP="0015374A">
            <w:pPr>
              <w:widowControl/>
              <w:shd w:val="clear" w:color="auto" w:fill="FFFFFF"/>
              <w:rPr>
                <w:rFonts w:ascii="Times New Roman" w:eastAsia="Times New Roman" w:hAnsi="Times New Roman" w:cs="Times New Roman"/>
                <w:lang w:bidi="ar-SA"/>
              </w:rPr>
            </w:pPr>
          </w:p>
        </w:tc>
      </w:tr>
      <w:tr w:rsidR="0015374A" w:rsidRPr="0015374A" w:rsidTr="0015374A">
        <w:trPr>
          <w:trHeight w:val="319"/>
        </w:trPr>
        <w:tc>
          <w:tcPr>
            <w:tcW w:w="3207" w:type="dxa"/>
            <w:tcBorders>
              <w:top w:val="single" w:sz="4" w:space="0" w:color="000000"/>
              <w:left w:val="single" w:sz="4" w:space="0" w:color="000000"/>
              <w:bottom w:val="single" w:sz="4" w:space="0" w:color="000000"/>
              <w:right w:val="single" w:sz="4" w:space="0" w:color="000000"/>
            </w:tcBorders>
          </w:tcPr>
          <w:p w:rsidR="0015374A" w:rsidRPr="0015374A" w:rsidRDefault="0015374A" w:rsidP="0015374A">
            <w:pPr>
              <w:widowControl/>
              <w:shd w:val="clear" w:color="auto" w:fill="FFFFFF"/>
              <w:rPr>
                <w:rFonts w:ascii="Open Sans" w:eastAsia="Times New Roman" w:hAnsi="Open Sans" w:cs="Times New Roman"/>
                <w:sz w:val="23"/>
                <w:szCs w:val="23"/>
                <w:lang w:bidi="ar-SA"/>
              </w:rPr>
            </w:pPr>
            <w:r w:rsidRPr="0015374A">
              <w:rPr>
                <w:rFonts w:ascii="Times New Roman" w:eastAsia="Times New Roman" w:hAnsi="Times New Roman" w:cs="Times New Roman"/>
                <w:lang w:bidi="ar-SA"/>
              </w:rPr>
              <w:t>«Функциональные разновидности языка»</w:t>
            </w:r>
          </w:p>
          <w:p w:rsidR="0015374A" w:rsidRPr="0015374A" w:rsidRDefault="0015374A" w:rsidP="0015374A">
            <w:pPr>
              <w:widowControl/>
              <w:shd w:val="clear" w:color="auto" w:fill="FFFFFF"/>
              <w:rPr>
                <w:rFonts w:ascii="Times New Roman" w:eastAsia="Times New Roman" w:hAnsi="Times New Roman" w:cs="Times New Roman"/>
                <w:lang w:bidi="ar-SA"/>
              </w:rPr>
            </w:pPr>
          </w:p>
        </w:tc>
      </w:tr>
      <w:tr w:rsidR="0015374A" w:rsidRPr="0015374A" w:rsidTr="0015374A">
        <w:trPr>
          <w:trHeight w:val="319"/>
        </w:trPr>
        <w:tc>
          <w:tcPr>
            <w:tcW w:w="3207" w:type="dxa"/>
            <w:tcBorders>
              <w:top w:val="single" w:sz="4" w:space="0" w:color="000000"/>
              <w:left w:val="single" w:sz="4" w:space="0" w:color="000000"/>
              <w:bottom w:val="single" w:sz="4" w:space="0" w:color="000000"/>
              <w:right w:val="single" w:sz="4" w:space="0" w:color="000000"/>
            </w:tcBorders>
            <w:hideMark/>
          </w:tcPr>
          <w:p w:rsidR="0015374A" w:rsidRPr="0015374A" w:rsidRDefault="0015374A" w:rsidP="0015374A">
            <w:pPr>
              <w:widowControl/>
              <w:shd w:val="clear" w:color="auto" w:fill="FFFFFF"/>
              <w:rPr>
                <w:rFonts w:ascii="Open Sans" w:eastAsia="Times New Roman" w:hAnsi="Open Sans" w:cs="Times New Roman"/>
                <w:sz w:val="23"/>
                <w:szCs w:val="23"/>
                <w:lang w:bidi="ar-SA"/>
              </w:rPr>
            </w:pPr>
            <w:r w:rsidRPr="0015374A">
              <w:rPr>
                <w:rFonts w:ascii="Times New Roman" w:eastAsia="Times New Roman" w:hAnsi="Times New Roman" w:cs="Times New Roman"/>
                <w:lang w:bidi="ar-SA"/>
              </w:rPr>
              <w:t>«Общие сведения о языке»</w:t>
            </w:r>
          </w:p>
        </w:tc>
      </w:tr>
      <w:tr w:rsidR="0015374A" w:rsidRPr="0015374A" w:rsidTr="0015374A">
        <w:trPr>
          <w:trHeight w:val="319"/>
        </w:trPr>
        <w:tc>
          <w:tcPr>
            <w:tcW w:w="3207" w:type="dxa"/>
            <w:tcBorders>
              <w:top w:val="single" w:sz="4" w:space="0" w:color="000000"/>
              <w:left w:val="single" w:sz="4" w:space="0" w:color="000000"/>
              <w:bottom w:val="single" w:sz="4" w:space="0" w:color="000000"/>
              <w:right w:val="single" w:sz="4" w:space="0" w:color="000000"/>
            </w:tcBorders>
            <w:hideMark/>
          </w:tcPr>
          <w:p w:rsidR="0015374A" w:rsidRPr="0015374A" w:rsidRDefault="0015374A" w:rsidP="0015374A">
            <w:pPr>
              <w:widowControl/>
              <w:shd w:val="clear" w:color="auto" w:fill="FFFFFF"/>
              <w:rPr>
                <w:rFonts w:ascii="Times New Roman" w:eastAsia="Times New Roman" w:hAnsi="Times New Roman" w:cs="Times New Roman"/>
                <w:lang w:bidi="ar-SA"/>
              </w:rPr>
            </w:pPr>
            <w:r w:rsidRPr="0015374A">
              <w:rPr>
                <w:rFonts w:ascii="Times New Roman" w:eastAsia="Times New Roman" w:hAnsi="Times New Roman" w:cs="Times New Roman"/>
                <w:lang w:bidi="ar-SA"/>
              </w:rPr>
              <w:t>"Лексика и фразеология"</w:t>
            </w:r>
          </w:p>
        </w:tc>
      </w:tr>
      <w:tr w:rsidR="0015374A" w:rsidRPr="0015374A" w:rsidTr="0015374A">
        <w:trPr>
          <w:trHeight w:val="319"/>
        </w:trPr>
        <w:tc>
          <w:tcPr>
            <w:tcW w:w="3207" w:type="dxa"/>
            <w:tcBorders>
              <w:top w:val="single" w:sz="4" w:space="0" w:color="000000"/>
              <w:left w:val="single" w:sz="4" w:space="0" w:color="000000"/>
              <w:bottom w:val="single" w:sz="4" w:space="0" w:color="000000"/>
              <w:right w:val="single" w:sz="4" w:space="0" w:color="000000"/>
            </w:tcBorders>
            <w:hideMark/>
          </w:tcPr>
          <w:p w:rsidR="0015374A" w:rsidRPr="0015374A" w:rsidRDefault="0015374A" w:rsidP="0015374A">
            <w:pPr>
              <w:widowControl/>
              <w:shd w:val="clear" w:color="auto" w:fill="FFFFFF"/>
              <w:rPr>
                <w:rFonts w:ascii="Open Sans" w:eastAsia="Times New Roman" w:hAnsi="Open Sans" w:cs="Times New Roman"/>
                <w:sz w:val="23"/>
                <w:szCs w:val="23"/>
                <w:lang w:bidi="ar-SA"/>
              </w:rPr>
            </w:pPr>
            <w:r w:rsidRPr="0015374A">
              <w:rPr>
                <w:rFonts w:ascii="Times New Roman" w:eastAsia="Times New Roman" w:hAnsi="Times New Roman" w:cs="Times New Roman"/>
                <w:lang w:bidi="ar-SA"/>
              </w:rPr>
              <w:t>«Язык и культура»</w:t>
            </w:r>
          </w:p>
        </w:tc>
      </w:tr>
    </w:tbl>
    <w:p w:rsidR="003C6534" w:rsidRPr="00D17894" w:rsidRDefault="003C6534" w:rsidP="00D17894">
      <w:pPr>
        <w:pStyle w:val="72"/>
        <w:shd w:val="clear" w:color="auto" w:fill="auto"/>
        <w:spacing w:after="264" w:line="240" w:lineRule="auto"/>
        <w:ind w:firstLine="620"/>
        <w:rPr>
          <w:rFonts w:eastAsia="Courier New"/>
          <w:b w:val="0"/>
          <w:i w:val="0"/>
          <w:spacing w:val="1"/>
          <w:sz w:val="24"/>
          <w:szCs w:val="24"/>
        </w:rPr>
      </w:pPr>
    </w:p>
    <w:p w:rsidR="003C6534" w:rsidRDefault="00CB20AD" w:rsidP="003C6534">
      <w:pPr>
        <w:pStyle w:val="72"/>
        <w:shd w:val="clear" w:color="auto" w:fill="auto"/>
        <w:spacing w:after="264" w:line="250" w:lineRule="exact"/>
        <w:ind w:firstLine="620"/>
        <w:rPr>
          <w:i w:val="0"/>
          <w:sz w:val="24"/>
          <w:szCs w:val="24"/>
        </w:rPr>
      </w:pPr>
      <w:r>
        <w:rPr>
          <w:i w:val="0"/>
          <w:sz w:val="24"/>
          <w:szCs w:val="24"/>
        </w:rPr>
        <w:t>2.2.25</w:t>
      </w:r>
      <w:r w:rsidR="00881622">
        <w:rPr>
          <w:i w:val="0"/>
          <w:sz w:val="24"/>
          <w:szCs w:val="24"/>
        </w:rPr>
        <w:t xml:space="preserve">. Уравнения и неравенства </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1"/>
      </w:tblGrid>
      <w:tr w:rsidR="00881622" w:rsidRPr="00881622" w:rsidTr="00D217F5">
        <w:trPr>
          <w:trHeight w:val="319"/>
        </w:trPr>
        <w:tc>
          <w:tcPr>
            <w:tcW w:w="9781" w:type="dxa"/>
            <w:tcBorders>
              <w:top w:val="single" w:sz="4" w:space="0" w:color="000000"/>
              <w:left w:val="single" w:sz="4" w:space="0" w:color="000000"/>
              <w:bottom w:val="single" w:sz="4" w:space="0" w:color="000000"/>
              <w:right w:val="single" w:sz="4" w:space="0" w:color="000000"/>
            </w:tcBorders>
          </w:tcPr>
          <w:p w:rsidR="00881622" w:rsidRPr="00881622" w:rsidRDefault="00881622" w:rsidP="00881622">
            <w:pPr>
              <w:widowControl/>
              <w:spacing w:after="100" w:afterAutospacing="1" w:line="276" w:lineRule="auto"/>
              <w:ind w:left="885" w:firstLine="851"/>
              <w:contextualSpacing/>
              <w:rPr>
                <w:rFonts w:ascii="Times New Roman" w:eastAsia="Calibri" w:hAnsi="Times New Roman" w:cs="Times New Roman"/>
                <w:color w:val="auto"/>
                <w:sz w:val="22"/>
                <w:szCs w:val="22"/>
                <w:lang w:eastAsia="en-US" w:bidi="ar-SA"/>
              </w:rPr>
            </w:pPr>
            <w:r w:rsidRPr="00881622">
              <w:rPr>
                <w:rFonts w:ascii="Times New Roman" w:eastAsia="Calibri" w:hAnsi="Times New Roman" w:cs="Times New Roman"/>
                <w:color w:val="auto"/>
                <w:sz w:val="22"/>
                <w:szCs w:val="22"/>
                <w:lang w:eastAsia="en-US" w:bidi="ar-SA"/>
              </w:rPr>
              <w:t>Линейные уравнения и неравенства с параметром</w:t>
            </w:r>
          </w:p>
        </w:tc>
      </w:tr>
      <w:tr w:rsidR="00881622" w:rsidRPr="00881622" w:rsidTr="00D217F5">
        <w:trPr>
          <w:trHeight w:val="319"/>
        </w:trPr>
        <w:tc>
          <w:tcPr>
            <w:tcW w:w="9781" w:type="dxa"/>
            <w:tcBorders>
              <w:top w:val="single" w:sz="4" w:space="0" w:color="000000"/>
              <w:left w:val="single" w:sz="4" w:space="0" w:color="000000"/>
              <w:bottom w:val="single" w:sz="4" w:space="0" w:color="000000"/>
              <w:right w:val="single" w:sz="4" w:space="0" w:color="000000"/>
            </w:tcBorders>
          </w:tcPr>
          <w:p w:rsidR="00881622" w:rsidRPr="00881622" w:rsidRDefault="00881622" w:rsidP="00881622">
            <w:pPr>
              <w:widowControl/>
              <w:autoSpaceDE w:val="0"/>
              <w:autoSpaceDN w:val="0"/>
              <w:adjustRightInd w:val="0"/>
              <w:ind w:left="885" w:firstLine="851"/>
              <w:rPr>
                <w:rFonts w:ascii="Times New Roman" w:eastAsia="CharterITC-Bold" w:hAnsi="Times New Roman" w:cs="Times New Roman"/>
                <w:bCs/>
                <w:color w:val="auto"/>
                <w:sz w:val="22"/>
                <w:szCs w:val="22"/>
                <w:lang w:eastAsia="en-US" w:bidi="ar-SA"/>
              </w:rPr>
            </w:pPr>
            <w:r w:rsidRPr="00881622">
              <w:rPr>
                <w:rFonts w:ascii="Times New Roman" w:eastAsia="CharterITC-Bold" w:hAnsi="Times New Roman" w:cs="Times New Roman"/>
                <w:bCs/>
                <w:color w:val="auto"/>
                <w:sz w:val="22"/>
                <w:szCs w:val="22"/>
                <w:lang w:eastAsia="en-US" w:bidi="ar-SA"/>
              </w:rPr>
              <w:t>Решение систем линейных уравнений. Построение</w:t>
            </w:r>
          </w:p>
          <w:p w:rsidR="00881622" w:rsidRPr="00881622" w:rsidRDefault="00881622" w:rsidP="00881622">
            <w:pPr>
              <w:widowControl/>
              <w:spacing w:after="100" w:afterAutospacing="1"/>
              <w:ind w:left="885" w:firstLine="851"/>
              <w:contextualSpacing/>
              <w:rPr>
                <w:rFonts w:ascii="Times New Roman" w:eastAsia="Calibri" w:hAnsi="Times New Roman" w:cs="Times New Roman"/>
                <w:color w:val="auto"/>
                <w:sz w:val="22"/>
                <w:szCs w:val="22"/>
                <w:lang w:eastAsia="en-US" w:bidi="ar-SA"/>
              </w:rPr>
            </w:pPr>
            <w:r w:rsidRPr="00881622">
              <w:rPr>
                <w:rFonts w:ascii="Times New Roman" w:eastAsia="CharterITC-Bold" w:hAnsi="Times New Roman" w:cs="Times New Roman"/>
                <w:bCs/>
                <w:color w:val="auto"/>
                <w:sz w:val="22"/>
                <w:szCs w:val="22"/>
                <w:lang w:eastAsia="en-US" w:bidi="ar-SA"/>
              </w:rPr>
              <w:t>простейших графиков функций, содержащих модуль</w:t>
            </w:r>
          </w:p>
        </w:tc>
      </w:tr>
      <w:tr w:rsidR="00881622" w:rsidRPr="00881622" w:rsidTr="00D217F5">
        <w:trPr>
          <w:trHeight w:val="319"/>
        </w:trPr>
        <w:tc>
          <w:tcPr>
            <w:tcW w:w="9781" w:type="dxa"/>
            <w:tcBorders>
              <w:top w:val="single" w:sz="4" w:space="0" w:color="000000"/>
              <w:left w:val="single" w:sz="4" w:space="0" w:color="000000"/>
              <w:bottom w:val="single" w:sz="4" w:space="0" w:color="000000"/>
              <w:right w:val="single" w:sz="4" w:space="0" w:color="000000"/>
            </w:tcBorders>
          </w:tcPr>
          <w:p w:rsidR="00881622" w:rsidRPr="00881622" w:rsidRDefault="00881622" w:rsidP="00881622">
            <w:pPr>
              <w:widowControl/>
              <w:autoSpaceDE w:val="0"/>
              <w:autoSpaceDN w:val="0"/>
              <w:adjustRightInd w:val="0"/>
              <w:ind w:left="885" w:firstLine="851"/>
              <w:rPr>
                <w:rFonts w:ascii="Times New Roman" w:eastAsia="CharterITC-Bold" w:hAnsi="Times New Roman" w:cs="Times New Roman"/>
                <w:bCs/>
                <w:color w:val="auto"/>
                <w:sz w:val="22"/>
                <w:szCs w:val="22"/>
                <w:lang w:eastAsia="en-US" w:bidi="ar-SA"/>
              </w:rPr>
            </w:pPr>
            <w:r w:rsidRPr="00881622">
              <w:rPr>
                <w:rFonts w:ascii="Times New Roman" w:eastAsia="CharterITC-Bold" w:hAnsi="Times New Roman" w:cs="Times New Roman"/>
                <w:bCs/>
                <w:color w:val="auto"/>
                <w:sz w:val="22"/>
                <w:szCs w:val="22"/>
                <w:lang w:eastAsia="en-US" w:bidi="ar-SA"/>
              </w:rPr>
              <w:t>Простейшие рациональные уравнения и неравенства</w:t>
            </w:r>
          </w:p>
          <w:p w:rsidR="00881622" w:rsidRPr="00881622" w:rsidRDefault="00881622" w:rsidP="00881622">
            <w:pPr>
              <w:widowControl/>
              <w:autoSpaceDE w:val="0"/>
              <w:autoSpaceDN w:val="0"/>
              <w:adjustRightInd w:val="0"/>
              <w:ind w:left="885" w:firstLine="851"/>
              <w:rPr>
                <w:rFonts w:ascii="Times New Roman" w:eastAsia="CharterITC-Bold" w:hAnsi="Times New Roman" w:cs="Times New Roman"/>
                <w:bCs/>
                <w:color w:val="auto"/>
                <w:sz w:val="22"/>
                <w:szCs w:val="22"/>
                <w:lang w:eastAsia="en-US" w:bidi="ar-SA"/>
              </w:rPr>
            </w:pPr>
            <w:r w:rsidRPr="00881622">
              <w:rPr>
                <w:rFonts w:ascii="Times New Roman" w:eastAsia="CharterITC-Bold" w:hAnsi="Times New Roman" w:cs="Times New Roman"/>
                <w:bCs/>
                <w:color w:val="auto"/>
                <w:sz w:val="22"/>
                <w:szCs w:val="22"/>
                <w:lang w:eastAsia="en-US" w:bidi="ar-SA"/>
              </w:rPr>
              <w:t>с параметром</w:t>
            </w:r>
          </w:p>
        </w:tc>
      </w:tr>
      <w:tr w:rsidR="00881622" w:rsidRPr="00881622" w:rsidTr="00D217F5">
        <w:trPr>
          <w:trHeight w:val="319"/>
        </w:trPr>
        <w:tc>
          <w:tcPr>
            <w:tcW w:w="9781" w:type="dxa"/>
            <w:tcBorders>
              <w:top w:val="single" w:sz="4" w:space="0" w:color="000000"/>
              <w:left w:val="single" w:sz="4" w:space="0" w:color="000000"/>
              <w:bottom w:val="single" w:sz="4" w:space="0" w:color="000000"/>
              <w:right w:val="single" w:sz="4" w:space="0" w:color="000000"/>
            </w:tcBorders>
          </w:tcPr>
          <w:p w:rsidR="00881622" w:rsidRPr="00881622" w:rsidRDefault="00881622" w:rsidP="00881622">
            <w:pPr>
              <w:widowControl/>
              <w:autoSpaceDE w:val="0"/>
              <w:autoSpaceDN w:val="0"/>
              <w:adjustRightInd w:val="0"/>
              <w:ind w:left="885" w:firstLine="851"/>
              <w:rPr>
                <w:rFonts w:ascii="Times New Roman" w:eastAsia="CharterITC-Bold" w:hAnsi="Times New Roman" w:cs="Times New Roman"/>
                <w:bCs/>
                <w:color w:val="auto"/>
                <w:sz w:val="22"/>
                <w:szCs w:val="22"/>
                <w:lang w:eastAsia="en-US" w:bidi="ar-SA"/>
              </w:rPr>
            </w:pPr>
            <w:r w:rsidRPr="00881622">
              <w:rPr>
                <w:rFonts w:ascii="Times New Roman" w:eastAsia="CharterITC-Bold" w:hAnsi="Times New Roman" w:cs="Times New Roman"/>
                <w:bCs/>
                <w:color w:val="auto"/>
                <w:sz w:val="22"/>
                <w:szCs w:val="22"/>
                <w:lang w:eastAsia="en-US" w:bidi="ar-SA"/>
              </w:rPr>
              <w:t>Расположение корней квадратного трёхчлена.</w:t>
            </w:r>
          </w:p>
          <w:p w:rsidR="00881622" w:rsidRPr="00881622" w:rsidRDefault="00881622" w:rsidP="00881622">
            <w:pPr>
              <w:widowControl/>
              <w:autoSpaceDE w:val="0"/>
              <w:autoSpaceDN w:val="0"/>
              <w:adjustRightInd w:val="0"/>
              <w:ind w:left="885" w:firstLine="851"/>
              <w:rPr>
                <w:rFonts w:ascii="Times New Roman" w:eastAsia="CharterITC-Bold" w:hAnsi="Times New Roman" w:cs="Times New Roman"/>
                <w:bCs/>
                <w:color w:val="auto"/>
                <w:sz w:val="22"/>
                <w:szCs w:val="22"/>
                <w:lang w:eastAsia="en-US" w:bidi="ar-SA"/>
              </w:rPr>
            </w:pPr>
            <w:r w:rsidRPr="00881622">
              <w:rPr>
                <w:rFonts w:ascii="Times New Roman" w:eastAsia="CharterITC-Bold" w:hAnsi="Times New Roman" w:cs="Times New Roman"/>
                <w:bCs/>
                <w:color w:val="auto"/>
                <w:sz w:val="22"/>
                <w:szCs w:val="22"/>
                <w:lang w:eastAsia="en-US" w:bidi="ar-SA"/>
              </w:rPr>
              <w:t>Теорема Виета</w:t>
            </w:r>
          </w:p>
        </w:tc>
      </w:tr>
    </w:tbl>
    <w:p w:rsidR="00881622" w:rsidRDefault="00881622" w:rsidP="003C6534">
      <w:pPr>
        <w:pStyle w:val="72"/>
        <w:shd w:val="clear" w:color="auto" w:fill="auto"/>
        <w:spacing w:after="264" w:line="250" w:lineRule="exact"/>
        <w:ind w:firstLine="620"/>
        <w:rPr>
          <w:i w:val="0"/>
          <w:sz w:val="24"/>
          <w:szCs w:val="24"/>
        </w:rPr>
      </w:pPr>
    </w:p>
    <w:p w:rsidR="00881622" w:rsidRDefault="00CB20AD" w:rsidP="003C6534">
      <w:pPr>
        <w:pStyle w:val="72"/>
        <w:shd w:val="clear" w:color="auto" w:fill="auto"/>
        <w:spacing w:after="264" w:line="250" w:lineRule="exact"/>
        <w:ind w:firstLine="620"/>
        <w:rPr>
          <w:i w:val="0"/>
          <w:sz w:val="24"/>
          <w:szCs w:val="24"/>
        </w:rPr>
      </w:pPr>
      <w:r>
        <w:rPr>
          <w:i w:val="0"/>
          <w:sz w:val="24"/>
          <w:szCs w:val="24"/>
        </w:rPr>
        <w:t>2.2.26</w:t>
      </w:r>
      <w:r w:rsidR="00881622">
        <w:rPr>
          <w:i w:val="0"/>
          <w:sz w:val="24"/>
          <w:szCs w:val="24"/>
        </w:rPr>
        <w:t>. Задачи по планиметрии</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23"/>
      </w:tblGrid>
      <w:tr w:rsidR="00881622" w:rsidRPr="00881622" w:rsidTr="00D217F5">
        <w:trPr>
          <w:trHeight w:val="319"/>
        </w:trPr>
        <w:tc>
          <w:tcPr>
            <w:tcW w:w="9923" w:type="dxa"/>
            <w:tcBorders>
              <w:top w:val="single" w:sz="4" w:space="0" w:color="000000"/>
              <w:left w:val="single" w:sz="4" w:space="0" w:color="000000"/>
              <w:bottom w:val="single" w:sz="4" w:space="0" w:color="000000"/>
              <w:right w:val="single" w:sz="4" w:space="0" w:color="000000"/>
            </w:tcBorders>
          </w:tcPr>
          <w:p w:rsidR="00881622" w:rsidRPr="00881622" w:rsidRDefault="00881622" w:rsidP="00D217F5">
            <w:pPr>
              <w:widowControl/>
              <w:autoSpaceDE w:val="0"/>
              <w:autoSpaceDN w:val="0"/>
              <w:adjustRightInd w:val="0"/>
              <w:ind w:left="-392" w:firstLine="392"/>
              <w:rPr>
                <w:rFonts w:ascii="Times New Roman" w:eastAsia="Calibri" w:hAnsi="Times New Roman" w:cs="Times New Roman"/>
                <w:bCs/>
                <w:color w:val="231F20"/>
                <w:sz w:val="22"/>
                <w:szCs w:val="22"/>
                <w:lang w:eastAsia="en-US" w:bidi="ar-SA"/>
              </w:rPr>
            </w:pPr>
            <w:r w:rsidRPr="00881622">
              <w:rPr>
                <w:rFonts w:ascii="Times New Roman" w:eastAsia="Calibri" w:hAnsi="Times New Roman" w:cs="Times New Roman"/>
                <w:bCs/>
                <w:color w:val="231F20"/>
                <w:sz w:val="22"/>
                <w:szCs w:val="22"/>
                <w:lang w:eastAsia="en-US" w:bidi="ar-SA"/>
              </w:rPr>
              <w:t>Задания разного уровня сложности, объединённые</w:t>
            </w:r>
          </w:p>
          <w:p w:rsidR="00881622" w:rsidRPr="00881622" w:rsidRDefault="00881622" w:rsidP="00881622">
            <w:pPr>
              <w:widowControl/>
              <w:spacing w:after="100" w:afterAutospacing="1" w:line="276" w:lineRule="auto"/>
              <w:contextualSpacing/>
              <w:rPr>
                <w:rFonts w:ascii="Times New Roman" w:eastAsia="Calibri" w:hAnsi="Times New Roman" w:cs="Times New Roman"/>
                <w:color w:val="auto"/>
                <w:sz w:val="22"/>
                <w:szCs w:val="22"/>
                <w:lang w:eastAsia="en-US" w:bidi="ar-SA"/>
              </w:rPr>
            </w:pPr>
            <w:r w:rsidRPr="00881622">
              <w:rPr>
                <w:rFonts w:ascii="Times New Roman" w:eastAsia="Calibri" w:hAnsi="Times New Roman" w:cs="Times New Roman"/>
                <w:bCs/>
                <w:color w:val="231F20"/>
                <w:sz w:val="22"/>
                <w:szCs w:val="22"/>
                <w:lang w:eastAsia="en-US" w:bidi="ar-SA"/>
              </w:rPr>
              <w:t>общим сюжетом «Параллельные прямые и углы»</w:t>
            </w:r>
          </w:p>
        </w:tc>
      </w:tr>
      <w:tr w:rsidR="00881622" w:rsidRPr="00881622" w:rsidTr="00D217F5">
        <w:trPr>
          <w:trHeight w:val="319"/>
        </w:trPr>
        <w:tc>
          <w:tcPr>
            <w:tcW w:w="9923" w:type="dxa"/>
            <w:tcBorders>
              <w:top w:val="single" w:sz="4" w:space="0" w:color="000000"/>
              <w:left w:val="single" w:sz="4" w:space="0" w:color="000000"/>
              <w:bottom w:val="single" w:sz="4" w:space="0" w:color="000000"/>
              <w:right w:val="single" w:sz="4" w:space="0" w:color="000000"/>
            </w:tcBorders>
          </w:tcPr>
          <w:p w:rsidR="00881622" w:rsidRPr="00881622" w:rsidRDefault="00881622" w:rsidP="00881622">
            <w:pPr>
              <w:widowControl/>
              <w:spacing w:after="100" w:afterAutospacing="1"/>
              <w:contextualSpacing/>
              <w:rPr>
                <w:rFonts w:ascii="Times New Roman" w:eastAsia="Calibri" w:hAnsi="Times New Roman" w:cs="Times New Roman"/>
                <w:color w:val="auto"/>
                <w:sz w:val="22"/>
                <w:szCs w:val="22"/>
                <w:lang w:eastAsia="en-US" w:bidi="ar-SA"/>
              </w:rPr>
            </w:pPr>
            <w:r w:rsidRPr="00881622">
              <w:rPr>
                <w:rFonts w:ascii="Times New Roman" w:eastAsia="Calibri" w:hAnsi="Times New Roman" w:cs="Times New Roman"/>
                <w:bCs/>
                <w:color w:val="231F20"/>
                <w:sz w:val="22"/>
                <w:szCs w:val="22"/>
                <w:lang w:eastAsia="en-US" w:bidi="ar-SA"/>
              </w:rPr>
              <w:t>Треугольник. Метод ключевого треугольника</w:t>
            </w:r>
          </w:p>
        </w:tc>
      </w:tr>
      <w:tr w:rsidR="00881622" w:rsidRPr="00881622" w:rsidTr="00D217F5">
        <w:trPr>
          <w:trHeight w:val="319"/>
        </w:trPr>
        <w:tc>
          <w:tcPr>
            <w:tcW w:w="9923" w:type="dxa"/>
            <w:tcBorders>
              <w:top w:val="single" w:sz="4" w:space="0" w:color="000000"/>
              <w:left w:val="single" w:sz="4" w:space="0" w:color="000000"/>
              <w:bottom w:val="single" w:sz="4" w:space="0" w:color="000000"/>
              <w:right w:val="single" w:sz="4" w:space="0" w:color="000000"/>
            </w:tcBorders>
          </w:tcPr>
          <w:p w:rsidR="00881622" w:rsidRPr="00881622" w:rsidRDefault="00881622" w:rsidP="00881622">
            <w:pPr>
              <w:widowControl/>
              <w:autoSpaceDE w:val="0"/>
              <w:autoSpaceDN w:val="0"/>
              <w:adjustRightInd w:val="0"/>
              <w:rPr>
                <w:rFonts w:ascii="Times New Roman" w:eastAsia="Calibri" w:hAnsi="Times New Roman" w:cs="Times New Roman"/>
                <w:bCs/>
                <w:color w:val="231F20"/>
                <w:sz w:val="22"/>
                <w:szCs w:val="22"/>
                <w:lang w:eastAsia="en-US" w:bidi="ar-SA"/>
              </w:rPr>
            </w:pPr>
            <w:r w:rsidRPr="00881622">
              <w:rPr>
                <w:rFonts w:ascii="Times New Roman" w:eastAsia="Calibri" w:hAnsi="Times New Roman" w:cs="Times New Roman"/>
                <w:bCs/>
                <w:color w:val="231F20"/>
                <w:sz w:val="22"/>
                <w:szCs w:val="22"/>
                <w:lang w:eastAsia="en-US" w:bidi="ar-SA"/>
              </w:rPr>
              <w:t>Опорные факты и ведущие методы решения серий</w:t>
            </w:r>
          </w:p>
          <w:p w:rsidR="00881622" w:rsidRPr="00881622" w:rsidRDefault="00881622" w:rsidP="00881622">
            <w:pPr>
              <w:widowControl/>
              <w:autoSpaceDE w:val="0"/>
              <w:autoSpaceDN w:val="0"/>
              <w:adjustRightInd w:val="0"/>
              <w:rPr>
                <w:rFonts w:ascii="Times New Roman" w:eastAsia="Calibri" w:hAnsi="Times New Roman" w:cs="Times New Roman"/>
                <w:bCs/>
                <w:color w:val="231F20"/>
                <w:sz w:val="22"/>
                <w:szCs w:val="22"/>
                <w:lang w:eastAsia="en-US" w:bidi="ar-SA"/>
              </w:rPr>
            </w:pPr>
            <w:r w:rsidRPr="00881622">
              <w:rPr>
                <w:rFonts w:ascii="Times New Roman" w:eastAsia="Calibri" w:hAnsi="Times New Roman" w:cs="Times New Roman"/>
                <w:bCs/>
                <w:color w:val="231F20"/>
                <w:sz w:val="22"/>
                <w:szCs w:val="22"/>
                <w:lang w:eastAsia="en-US" w:bidi="ar-SA"/>
              </w:rPr>
              <w:t>задач разного уровня сложности с геометрическим сюжетом</w:t>
            </w:r>
          </w:p>
          <w:p w:rsidR="00881622" w:rsidRPr="00881622" w:rsidRDefault="00881622" w:rsidP="00881622">
            <w:pPr>
              <w:widowControl/>
              <w:autoSpaceDE w:val="0"/>
              <w:autoSpaceDN w:val="0"/>
              <w:adjustRightInd w:val="0"/>
              <w:rPr>
                <w:rFonts w:ascii="Times New Roman" w:eastAsia="CharterITC-Bold" w:hAnsi="Times New Roman" w:cs="Times New Roman"/>
                <w:bCs/>
                <w:color w:val="auto"/>
                <w:sz w:val="22"/>
                <w:szCs w:val="22"/>
                <w:lang w:eastAsia="en-US" w:bidi="ar-SA"/>
              </w:rPr>
            </w:pPr>
            <w:r w:rsidRPr="00881622">
              <w:rPr>
                <w:rFonts w:ascii="Times New Roman" w:eastAsia="Calibri" w:hAnsi="Times New Roman" w:cs="Times New Roman"/>
                <w:bCs/>
                <w:color w:val="231F20"/>
                <w:sz w:val="22"/>
                <w:szCs w:val="22"/>
                <w:lang w:eastAsia="en-US" w:bidi="ar-SA"/>
              </w:rPr>
              <w:t>«Четырёхугольник»</w:t>
            </w:r>
          </w:p>
        </w:tc>
      </w:tr>
      <w:tr w:rsidR="00881622" w:rsidRPr="00881622" w:rsidTr="00D217F5">
        <w:trPr>
          <w:trHeight w:val="319"/>
        </w:trPr>
        <w:tc>
          <w:tcPr>
            <w:tcW w:w="9923" w:type="dxa"/>
            <w:tcBorders>
              <w:top w:val="single" w:sz="4" w:space="0" w:color="000000"/>
              <w:left w:val="single" w:sz="4" w:space="0" w:color="000000"/>
              <w:bottom w:val="single" w:sz="4" w:space="0" w:color="000000"/>
              <w:right w:val="single" w:sz="4" w:space="0" w:color="000000"/>
            </w:tcBorders>
          </w:tcPr>
          <w:p w:rsidR="00881622" w:rsidRPr="00881622" w:rsidRDefault="00881622" w:rsidP="00881622">
            <w:pPr>
              <w:widowControl/>
              <w:autoSpaceDE w:val="0"/>
              <w:autoSpaceDN w:val="0"/>
              <w:adjustRightInd w:val="0"/>
              <w:rPr>
                <w:rFonts w:ascii="Times New Roman" w:eastAsia="Calibri" w:hAnsi="Times New Roman" w:cs="Times New Roman"/>
                <w:bCs/>
                <w:color w:val="231F20"/>
                <w:sz w:val="22"/>
                <w:szCs w:val="22"/>
                <w:lang w:eastAsia="en-US" w:bidi="ar-SA"/>
              </w:rPr>
            </w:pPr>
            <w:r w:rsidRPr="00881622">
              <w:rPr>
                <w:rFonts w:ascii="Times New Roman" w:eastAsia="Calibri" w:hAnsi="Times New Roman" w:cs="Times New Roman"/>
                <w:bCs/>
                <w:color w:val="231F20"/>
                <w:sz w:val="22"/>
                <w:szCs w:val="22"/>
                <w:lang w:eastAsia="en-US" w:bidi="ar-SA"/>
              </w:rPr>
              <w:t>Окружность. Метод вспомогательной</w:t>
            </w:r>
          </w:p>
          <w:p w:rsidR="00881622" w:rsidRPr="00881622" w:rsidRDefault="00881622" w:rsidP="00881622">
            <w:pPr>
              <w:widowControl/>
              <w:autoSpaceDE w:val="0"/>
              <w:autoSpaceDN w:val="0"/>
              <w:adjustRightInd w:val="0"/>
              <w:rPr>
                <w:rFonts w:ascii="Times New Roman" w:eastAsia="CharterITC-Bold" w:hAnsi="Times New Roman" w:cs="Times New Roman"/>
                <w:bCs/>
                <w:color w:val="auto"/>
                <w:sz w:val="22"/>
                <w:szCs w:val="22"/>
                <w:lang w:eastAsia="en-US" w:bidi="ar-SA"/>
              </w:rPr>
            </w:pPr>
            <w:r w:rsidRPr="00881622">
              <w:rPr>
                <w:rFonts w:ascii="Times New Roman" w:eastAsia="Calibri" w:hAnsi="Times New Roman" w:cs="Times New Roman"/>
                <w:bCs/>
                <w:color w:val="231F20"/>
                <w:sz w:val="22"/>
                <w:szCs w:val="22"/>
                <w:lang w:eastAsia="en-US" w:bidi="ar-SA"/>
              </w:rPr>
              <w:t>окружности</w:t>
            </w:r>
          </w:p>
        </w:tc>
      </w:tr>
      <w:tr w:rsidR="00881622" w:rsidRPr="00881622" w:rsidTr="00D217F5">
        <w:trPr>
          <w:trHeight w:val="319"/>
        </w:trPr>
        <w:tc>
          <w:tcPr>
            <w:tcW w:w="9923" w:type="dxa"/>
            <w:tcBorders>
              <w:top w:val="single" w:sz="4" w:space="0" w:color="000000"/>
              <w:left w:val="single" w:sz="4" w:space="0" w:color="000000"/>
              <w:bottom w:val="single" w:sz="4" w:space="0" w:color="000000"/>
              <w:right w:val="single" w:sz="4" w:space="0" w:color="000000"/>
            </w:tcBorders>
          </w:tcPr>
          <w:p w:rsidR="00881622" w:rsidRPr="00881622" w:rsidRDefault="00881622" w:rsidP="00881622">
            <w:pPr>
              <w:widowControl/>
              <w:autoSpaceDE w:val="0"/>
              <w:autoSpaceDN w:val="0"/>
              <w:adjustRightInd w:val="0"/>
              <w:rPr>
                <w:rFonts w:ascii="Times New Roman" w:eastAsia="Calibri" w:hAnsi="Times New Roman" w:cs="Times New Roman"/>
                <w:bCs/>
                <w:color w:val="231F20"/>
                <w:sz w:val="22"/>
                <w:szCs w:val="22"/>
                <w:lang w:eastAsia="en-US" w:bidi="ar-SA"/>
              </w:rPr>
            </w:pPr>
            <w:r w:rsidRPr="00881622">
              <w:rPr>
                <w:rFonts w:ascii="Times New Roman" w:eastAsia="Calibri" w:hAnsi="Times New Roman" w:cs="Times New Roman"/>
                <w:bCs/>
                <w:color w:val="231F20"/>
                <w:sz w:val="22"/>
                <w:szCs w:val="22"/>
                <w:lang w:eastAsia="en-US" w:bidi="ar-SA"/>
              </w:rPr>
              <w:t>Подобие фигур</w:t>
            </w:r>
          </w:p>
        </w:tc>
      </w:tr>
      <w:tr w:rsidR="00881622" w:rsidRPr="00881622" w:rsidTr="00D217F5">
        <w:trPr>
          <w:trHeight w:val="319"/>
        </w:trPr>
        <w:tc>
          <w:tcPr>
            <w:tcW w:w="9923" w:type="dxa"/>
            <w:tcBorders>
              <w:top w:val="single" w:sz="4" w:space="0" w:color="000000"/>
              <w:left w:val="single" w:sz="4" w:space="0" w:color="000000"/>
              <w:bottom w:val="single" w:sz="4" w:space="0" w:color="000000"/>
              <w:right w:val="single" w:sz="4" w:space="0" w:color="000000"/>
            </w:tcBorders>
          </w:tcPr>
          <w:p w:rsidR="00881622" w:rsidRPr="00881622" w:rsidRDefault="00881622" w:rsidP="00881622">
            <w:pPr>
              <w:widowControl/>
              <w:autoSpaceDE w:val="0"/>
              <w:autoSpaceDN w:val="0"/>
              <w:adjustRightInd w:val="0"/>
              <w:rPr>
                <w:rFonts w:ascii="Times New Roman" w:eastAsia="Calibri" w:hAnsi="Times New Roman" w:cs="Times New Roman"/>
                <w:bCs/>
                <w:color w:val="231F20"/>
                <w:sz w:val="22"/>
                <w:szCs w:val="22"/>
                <w:lang w:eastAsia="en-US" w:bidi="ar-SA"/>
              </w:rPr>
            </w:pPr>
            <w:r w:rsidRPr="00881622">
              <w:rPr>
                <w:rFonts w:ascii="Times New Roman" w:eastAsia="Calibri" w:hAnsi="Times New Roman" w:cs="Times New Roman"/>
                <w:bCs/>
                <w:color w:val="231F20"/>
                <w:sz w:val="22"/>
                <w:szCs w:val="22"/>
                <w:lang w:eastAsia="en-US" w:bidi="ar-SA"/>
              </w:rPr>
              <w:t>Замечательные точки треугольника</w:t>
            </w:r>
          </w:p>
        </w:tc>
      </w:tr>
      <w:tr w:rsidR="00881622" w:rsidRPr="00881622" w:rsidTr="00D217F5">
        <w:trPr>
          <w:trHeight w:val="319"/>
        </w:trPr>
        <w:tc>
          <w:tcPr>
            <w:tcW w:w="9923" w:type="dxa"/>
            <w:tcBorders>
              <w:top w:val="single" w:sz="4" w:space="0" w:color="000000"/>
              <w:left w:val="single" w:sz="4" w:space="0" w:color="000000"/>
              <w:bottom w:val="single" w:sz="4" w:space="0" w:color="000000"/>
              <w:right w:val="single" w:sz="4" w:space="0" w:color="000000"/>
            </w:tcBorders>
          </w:tcPr>
          <w:p w:rsidR="00881622" w:rsidRPr="00881622" w:rsidRDefault="00881622" w:rsidP="00881622">
            <w:pPr>
              <w:widowControl/>
              <w:autoSpaceDE w:val="0"/>
              <w:autoSpaceDN w:val="0"/>
              <w:adjustRightInd w:val="0"/>
              <w:rPr>
                <w:rFonts w:ascii="Times New Roman" w:eastAsia="Calibri" w:hAnsi="Times New Roman" w:cs="Times New Roman"/>
                <w:bCs/>
                <w:color w:val="231F20"/>
                <w:sz w:val="22"/>
                <w:szCs w:val="22"/>
                <w:lang w:eastAsia="en-US" w:bidi="ar-SA"/>
              </w:rPr>
            </w:pPr>
            <w:r w:rsidRPr="00881622">
              <w:rPr>
                <w:rFonts w:ascii="Times New Roman" w:eastAsia="Calibri" w:hAnsi="Times New Roman" w:cs="Times New Roman"/>
                <w:bCs/>
                <w:color w:val="231F20"/>
                <w:sz w:val="22"/>
                <w:szCs w:val="22"/>
                <w:lang w:eastAsia="en-US" w:bidi="ar-SA"/>
              </w:rPr>
              <w:t>Четырёхугольник и окружность</w:t>
            </w:r>
          </w:p>
        </w:tc>
      </w:tr>
    </w:tbl>
    <w:p w:rsidR="00881622" w:rsidRDefault="00881622" w:rsidP="003C6534">
      <w:pPr>
        <w:pStyle w:val="72"/>
        <w:shd w:val="clear" w:color="auto" w:fill="auto"/>
        <w:spacing w:after="264" w:line="250" w:lineRule="exact"/>
        <w:ind w:firstLine="620"/>
        <w:rPr>
          <w:i w:val="0"/>
          <w:sz w:val="24"/>
          <w:szCs w:val="24"/>
        </w:rPr>
      </w:pPr>
    </w:p>
    <w:p w:rsidR="00881622" w:rsidRDefault="00CB20AD" w:rsidP="003C6534">
      <w:pPr>
        <w:pStyle w:val="72"/>
        <w:shd w:val="clear" w:color="auto" w:fill="auto"/>
        <w:spacing w:after="264" w:line="250" w:lineRule="exact"/>
        <w:ind w:firstLine="620"/>
        <w:rPr>
          <w:i w:val="0"/>
          <w:sz w:val="24"/>
          <w:szCs w:val="24"/>
        </w:rPr>
      </w:pPr>
      <w:r>
        <w:rPr>
          <w:i w:val="0"/>
          <w:sz w:val="24"/>
          <w:szCs w:val="24"/>
        </w:rPr>
        <w:t>2.2.27</w:t>
      </w:r>
      <w:r w:rsidR="00881622">
        <w:rPr>
          <w:i w:val="0"/>
          <w:sz w:val="24"/>
          <w:szCs w:val="24"/>
        </w:rPr>
        <w:t>. Юный исследователь</w:t>
      </w:r>
    </w:p>
    <w:tbl>
      <w:tblPr>
        <w:tblW w:w="7705" w:type="dxa"/>
        <w:tblInd w:w="-22" w:type="dxa"/>
        <w:shd w:val="clear" w:color="auto" w:fill="FFFFFF"/>
        <w:tblCellMar>
          <w:top w:w="15" w:type="dxa"/>
          <w:left w:w="15" w:type="dxa"/>
          <w:bottom w:w="15" w:type="dxa"/>
          <w:right w:w="15" w:type="dxa"/>
        </w:tblCellMar>
        <w:tblLook w:val="04A0" w:firstRow="1" w:lastRow="0" w:firstColumn="1" w:lastColumn="0" w:noHBand="0" w:noVBand="1"/>
      </w:tblPr>
      <w:tblGrid>
        <w:gridCol w:w="7705"/>
      </w:tblGrid>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 xml:space="preserve">Тепловое расширение </w:t>
            </w:r>
          </w:p>
        </w:tc>
      </w:tr>
      <w:tr w:rsidR="00786119" w:rsidRPr="00786119" w:rsidTr="00786119">
        <w:trPr>
          <w:trHeight w:val="50"/>
        </w:trPr>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Плавление и отвердевание</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 xml:space="preserve">Испарение и конденсация. </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Теплопередача</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 xml:space="preserve">Электрический ток. Источники тока. </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Напряжение. Сила тока.</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 xml:space="preserve">Проводники и диэлектрики. </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 xml:space="preserve">Электрические цепи. </w:t>
            </w:r>
          </w:p>
        </w:tc>
      </w:tr>
      <w:tr w:rsidR="00786119" w:rsidRPr="00786119" w:rsidTr="00786119">
        <w:trPr>
          <w:trHeight w:val="298"/>
        </w:trPr>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Последовательное соединение</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Параллельное соединение</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Тепловое действие тока. Наблюдение теплового действия тока</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Магнитное действие тока. Наблюдение магнитного действия тока</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 xml:space="preserve">Действие магнита на ток. </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 xml:space="preserve">Источники света. </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Свет и тень.</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 xml:space="preserve">Отражение света. </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Зеркала и их применение. Отражение света зеркалом</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Преломление света. Наблюдение за преломлением света.</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Линза. Наблюдение изображений в линзе</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 xml:space="preserve">Оптические приборы. Глаз и очки. </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Цвет.</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Защита проекта. Презентация проекта.</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 xml:space="preserve">Древняя наука-астрономия. </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В мире звезд. Название созвездий.</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 xml:space="preserve">Карта звездного неба. </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Солнце. Луна - естественный спутник Земли.</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Космические исследования</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 xml:space="preserve">Атмосфера. Барометры. </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Влажность. Гигрометр и психрометр.</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Атмосферные явления. Воздухоплавание.</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Механизмы. Изучение действия рычага</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Механическая работа. Вычисление механической работы</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Энергия. Источники энергии.</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Защита проекта. Презентация проекта.</w:t>
            </w:r>
          </w:p>
        </w:tc>
      </w:tr>
      <w:tr w:rsidR="00786119" w:rsidRPr="00786119" w:rsidTr="00786119">
        <w:tc>
          <w:tcPr>
            <w:tcW w:w="7705" w:type="dxa"/>
            <w:tcBorders>
              <w:top w:val="single" w:sz="6" w:space="0" w:color="000000"/>
              <w:left w:val="single" w:sz="6" w:space="0" w:color="000000"/>
              <w:bottom w:val="single" w:sz="6" w:space="0" w:color="000000"/>
              <w:right w:val="single" w:sz="6" w:space="0" w:color="000000"/>
            </w:tcBorders>
            <w:shd w:val="clear" w:color="auto" w:fill="FFFFFF"/>
            <w:hideMark/>
          </w:tcPr>
          <w:p w:rsidR="00786119" w:rsidRPr="00786119" w:rsidRDefault="00786119" w:rsidP="00786119">
            <w:pPr>
              <w:widowControl/>
              <w:rPr>
                <w:rFonts w:ascii="Times New Roman" w:eastAsia="Calibri" w:hAnsi="Times New Roman" w:cs="Times New Roman"/>
                <w:color w:val="auto"/>
                <w:lang w:eastAsia="en-US" w:bidi="ar-SA"/>
              </w:rPr>
            </w:pPr>
            <w:r w:rsidRPr="00786119">
              <w:rPr>
                <w:rFonts w:ascii="Times New Roman" w:eastAsia="Calibri" w:hAnsi="Times New Roman" w:cs="Times New Roman"/>
                <w:color w:val="auto"/>
                <w:lang w:eastAsia="en-US" w:bidi="ar-SA"/>
              </w:rPr>
              <w:t>Наука сегодня. Использование новых технологий.</w:t>
            </w:r>
          </w:p>
        </w:tc>
      </w:tr>
    </w:tbl>
    <w:p w:rsidR="00786119" w:rsidRPr="00786119" w:rsidRDefault="00786119" w:rsidP="00786119">
      <w:pPr>
        <w:widowControl/>
        <w:tabs>
          <w:tab w:val="left" w:pos="11340"/>
        </w:tabs>
        <w:spacing w:after="200" w:line="276" w:lineRule="auto"/>
        <w:rPr>
          <w:rFonts w:ascii="Times New Roman" w:eastAsia="Calibri" w:hAnsi="Times New Roman" w:cs="Times New Roman"/>
          <w:color w:val="auto"/>
          <w:lang w:eastAsia="en-US" w:bidi="ar-SA"/>
        </w:rPr>
      </w:pPr>
    </w:p>
    <w:p w:rsidR="00B814BE" w:rsidRPr="00B814BE" w:rsidRDefault="00CB20AD" w:rsidP="00786119">
      <w:pPr>
        <w:widowControl/>
        <w:autoSpaceDE w:val="0"/>
        <w:autoSpaceDN w:val="0"/>
        <w:adjustRightInd w:val="0"/>
        <w:contextualSpacing/>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2.2.28</w:t>
      </w:r>
      <w:r w:rsidR="00786119" w:rsidRPr="00786119">
        <w:rPr>
          <w:rFonts w:ascii="Times New Roman" w:eastAsia="Calibri" w:hAnsi="Times New Roman" w:cs="Times New Roman"/>
          <w:b/>
          <w:color w:val="auto"/>
          <w:lang w:eastAsia="en-US" w:bidi="ar-SA"/>
        </w:rPr>
        <w:t>.</w:t>
      </w:r>
      <w:r w:rsidR="00786119">
        <w:rPr>
          <w:rFonts w:ascii="Times New Roman" w:eastAsia="Calibri" w:hAnsi="Times New Roman" w:cs="Times New Roman"/>
          <w:b/>
          <w:color w:val="auto"/>
          <w:lang w:eastAsia="en-US" w:bidi="ar-SA"/>
        </w:rPr>
        <w:t xml:space="preserve"> </w:t>
      </w:r>
      <w:r w:rsidR="00B814BE" w:rsidRPr="00B814BE">
        <w:rPr>
          <w:rFonts w:ascii="Times New Roman" w:eastAsia="Times New Roman" w:hAnsi="Times New Roman" w:cs="Times New Roman"/>
          <w:b/>
          <w:color w:val="auto"/>
          <w:lang w:eastAsia="en-US" w:bidi="ar-SA"/>
        </w:rPr>
        <w:t>Методы решения физических задач</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164"/>
      </w:tblGrid>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Классификация задач </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Что такое физическая задача. Состав физической задачи.</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Классификация физических  задач. Алгоритм решения  задач.</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Кинематика  </w:t>
            </w:r>
          </w:p>
        </w:tc>
      </w:tr>
      <w:tr w:rsidR="00B814BE" w:rsidRPr="00B814BE" w:rsidTr="00C67B25">
        <w:trPr>
          <w:trHeight w:val="1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Прямолинейное равномерное движение. Графические представления  движения.</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Алгоритм решения задач на среднюю скорость. </w:t>
            </w:r>
          </w:p>
        </w:tc>
      </w:tr>
      <w:tr w:rsidR="00B814BE" w:rsidRPr="00B814BE" w:rsidTr="00B814BE">
        <w:trPr>
          <w:trHeight w:val="393"/>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Ускорение. Равнопеременное движение</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Графический способ решения задач.</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Динамика   </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 Решение задач на законы Ньютона по алгоритму.</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 Координатный  метод  решения задач. Вес движущегося тела.</w:t>
            </w:r>
          </w:p>
        </w:tc>
      </w:tr>
      <w:tr w:rsidR="00B814BE" w:rsidRPr="00B814BE" w:rsidTr="000735DC">
        <w:trPr>
          <w:trHeight w:val="500"/>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Координатный  метод  решения задач.  Движение связанных тел.</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Решение задач:  свободное падение. </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Решение задач координатный метод: движение тел по наклонной плоскости.</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Движение тела,   брошенного под углом к горизонту. </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Характеристики  движения тел по окружности: угловая скорость.</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Движение в поле гравитации. Космическая скорость</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Равновесие тел </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Центр тяжести. Условия и виды равновесия.</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Решение задач на определение характеристик равновесия. </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Анализ работы и разбор трудных задач.</w:t>
            </w:r>
          </w:p>
        </w:tc>
      </w:tr>
      <w:tr w:rsidR="00B814BE" w:rsidRPr="00B814BE" w:rsidTr="00C67B25">
        <w:trPr>
          <w:trHeight w:val="14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Законы сохранения  </w:t>
            </w:r>
          </w:p>
        </w:tc>
      </w:tr>
      <w:tr w:rsidR="00B814BE" w:rsidRPr="00B814BE" w:rsidTr="00C67B25">
        <w:trPr>
          <w:trHeight w:val="461"/>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Импульс силы. Решение задач на второй закон Ньютона в импульсной форме.</w:t>
            </w:r>
          </w:p>
        </w:tc>
      </w:tr>
      <w:tr w:rsidR="00B814BE" w:rsidRPr="00B814BE" w:rsidTr="00B814BE">
        <w:trPr>
          <w:trHeight w:val="548"/>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Решение задач на закон сохранения импульса. </w:t>
            </w:r>
          </w:p>
        </w:tc>
      </w:tr>
      <w:tr w:rsidR="00B814BE" w:rsidRPr="00B814BE" w:rsidTr="00C67B25">
        <w:trPr>
          <w:trHeight w:val="331"/>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Работа и мощность. КПД механизмов.</w:t>
            </w:r>
          </w:p>
        </w:tc>
      </w:tr>
      <w:tr w:rsidR="00B814BE" w:rsidRPr="00B814BE" w:rsidTr="00C67B25">
        <w:trPr>
          <w:trHeight w:val="431"/>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Потенциальная и кинетическая энергия. Решение задач.</w:t>
            </w:r>
          </w:p>
        </w:tc>
      </w:tr>
      <w:tr w:rsidR="00B814BE" w:rsidRPr="00B814BE" w:rsidTr="00C67B25">
        <w:trPr>
          <w:trHeight w:val="381"/>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Решение задач средствами кинематики и динамики с помощью законов сохранения.</w:t>
            </w:r>
          </w:p>
        </w:tc>
      </w:tr>
      <w:tr w:rsidR="00B814BE" w:rsidRPr="00B814BE" w:rsidTr="00C67B25">
        <w:trPr>
          <w:trHeight w:val="505"/>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Давление в жидкости. Закон Паскаля. Сила Архимеда.</w:t>
            </w:r>
          </w:p>
        </w:tc>
      </w:tr>
      <w:tr w:rsidR="00B814BE" w:rsidRPr="00B814BE" w:rsidTr="00C67B25">
        <w:trPr>
          <w:trHeight w:val="434"/>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Решение задач на гидростатику с элементами статики динамическим способом.</w:t>
            </w:r>
          </w:p>
        </w:tc>
      </w:tr>
      <w:tr w:rsidR="00B814BE" w:rsidRPr="00B814BE" w:rsidTr="00C67B25">
        <w:trPr>
          <w:trHeight w:val="289"/>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Решение задач по теме «Законы сохранения».</w:t>
            </w:r>
          </w:p>
        </w:tc>
      </w:tr>
      <w:tr w:rsidR="00B814BE" w:rsidRPr="00B814BE" w:rsidTr="00C67B25">
        <w:trPr>
          <w:trHeight w:val="240"/>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Тепловые явления  </w:t>
            </w:r>
          </w:p>
        </w:tc>
      </w:tr>
      <w:tr w:rsidR="00B814BE" w:rsidRPr="00B814BE" w:rsidTr="00C67B25">
        <w:trPr>
          <w:trHeight w:val="466"/>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Решение задач  на тепловые явления.</w:t>
            </w:r>
          </w:p>
        </w:tc>
      </w:tr>
      <w:tr w:rsidR="00B814BE" w:rsidRPr="00B814BE" w:rsidTr="00C67B25">
        <w:trPr>
          <w:trHeight w:val="468"/>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 Решение задач. Агрегатные состояния вещества.</w:t>
            </w:r>
          </w:p>
        </w:tc>
      </w:tr>
      <w:tr w:rsidR="00B814BE" w:rsidRPr="00B814BE" w:rsidTr="00C67B25">
        <w:trPr>
          <w:trHeight w:val="466"/>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Решение задач. Влажность воздуха.</w:t>
            </w:r>
          </w:p>
        </w:tc>
      </w:tr>
      <w:tr w:rsidR="00B814BE" w:rsidRPr="00B814BE" w:rsidTr="00C67B25">
        <w:trPr>
          <w:trHeight w:val="497"/>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Решение задач. Закон Гука.</w:t>
            </w:r>
          </w:p>
        </w:tc>
      </w:tr>
      <w:tr w:rsidR="00B814BE" w:rsidRPr="00B814BE" w:rsidTr="00C67B25">
        <w:trPr>
          <w:trHeight w:val="205"/>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Электрические явления. </w:t>
            </w:r>
          </w:p>
        </w:tc>
      </w:tr>
      <w:tr w:rsidR="00B814BE" w:rsidRPr="00B814BE" w:rsidTr="00C67B25">
        <w:trPr>
          <w:trHeight w:val="267"/>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Законы видов соединения проводников.</w:t>
            </w:r>
          </w:p>
        </w:tc>
      </w:tr>
      <w:tr w:rsidR="00B814BE" w:rsidRPr="00B814BE" w:rsidTr="00C67B25">
        <w:trPr>
          <w:trHeight w:val="285"/>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Закон Ома .Сопротивление проводников.</w:t>
            </w:r>
          </w:p>
        </w:tc>
      </w:tr>
      <w:tr w:rsidR="00B814BE" w:rsidRPr="00B814BE" w:rsidTr="00C67B25">
        <w:trPr>
          <w:trHeight w:val="373"/>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Работа и мощность электрического тока. Закон Джоуля – Ленца.</w:t>
            </w:r>
          </w:p>
        </w:tc>
      </w:tr>
      <w:tr w:rsidR="00B814BE" w:rsidRPr="00B814BE" w:rsidTr="00C67B25">
        <w:trPr>
          <w:trHeight w:val="225"/>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КПД электроустановок.</w:t>
            </w:r>
          </w:p>
        </w:tc>
      </w:tr>
      <w:tr w:rsidR="00B814BE" w:rsidRPr="00B814BE" w:rsidTr="00C67B25">
        <w:trPr>
          <w:trHeight w:val="247"/>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 Оптика </w:t>
            </w:r>
          </w:p>
        </w:tc>
      </w:tr>
      <w:tr w:rsidR="00B814BE" w:rsidRPr="00B814BE" w:rsidTr="00C67B25">
        <w:trPr>
          <w:trHeight w:val="333"/>
        </w:trPr>
        <w:tc>
          <w:tcPr>
            <w:tcW w:w="977" w:type="pct"/>
          </w:tcPr>
          <w:p w:rsidR="00B814BE" w:rsidRPr="00B814BE" w:rsidRDefault="00B814BE" w:rsidP="00B814BE">
            <w:pPr>
              <w:widowControl/>
              <w:spacing w:line="276" w:lineRule="auto"/>
              <w:rPr>
                <w:rFonts w:ascii="Times New Roman" w:eastAsia="Calibri" w:hAnsi="Times New Roman" w:cs="Times New Roman"/>
                <w:color w:val="auto"/>
                <w:sz w:val="22"/>
                <w:lang w:eastAsia="en-US" w:bidi="ar-SA"/>
              </w:rPr>
            </w:pPr>
            <w:r w:rsidRPr="00B814BE">
              <w:rPr>
                <w:rFonts w:ascii="Times New Roman" w:eastAsia="Calibri" w:hAnsi="Times New Roman" w:cs="Times New Roman"/>
                <w:color w:val="auto"/>
                <w:sz w:val="22"/>
                <w:lang w:eastAsia="en-US" w:bidi="ar-SA"/>
              </w:rPr>
              <w:t xml:space="preserve">Линзы. Построение изображения в линзах Формула тонкой линзы. Оптическая сила линзы.  </w:t>
            </w:r>
          </w:p>
        </w:tc>
      </w:tr>
    </w:tbl>
    <w:p w:rsidR="00B814BE" w:rsidRDefault="00B814BE" w:rsidP="00786119">
      <w:pPr>
        <w:widowControl/>
        <w:autoSpaceDE w:val="0"/>
        <w:autoSpaceDN w:val="0"/>
        <w:adjustRightInd w:val="0"/>
        <w:contextualSpacing/>
        <w:rPr>
          <w:rFonts w:ascii="Times New Roman" w:eastAsia="Calibri" w:hAnsi="Times New Roman" w:cs="Times New Roman"/>
          <w:b/>
          <w:color w:val="auto"/>
          <w:lang w:eastAsia="en-US" w:bidi="ar-SA"/>
        </w:rPr>
      </w:pPr>
    </w:p>
    <w:p w:rsidR="00786119" w:rsidRDefault="00CB20AD" w:rsidP="00786119">
      <w:pPr>
        <w:widowControl/>
        <w:autoSpaceDE w:val="0"/>
        <w:autoSpaceDN w:val="0"/>
        <w:adjustRightInd w:val="0"/>
        <w:contextualSpacing/>
        <w:rPr>
          <w:rFonts w:ascii="Times New Roman" w:eastAsia="Calibri" w:hAnsi="Times New Roman" w:cs="Times New Roman"/>
          <w:b/>
          <w:color w:val="auto"/>
          <w:lang w:eastAsia="en-US" w:bidi="ar-SA"/>
        </w:rPr>
      </w:pPr>
      <w:r>
        <w:rPr>
          <w:rFonts w:ascii="Times New Roman" w:eastAsia="Calibri" w:hAnsi="Times New Roman" w:cs="Times New Roman"/>
          <w:b/>
          <w:color w:val="auto"/>
          <w:lang w:eastAsia="en-US" w:bidi="ar-SA"/>
        </w:rPr>
        <w:t xml:space="preserve"> 2.2.29</w:t>
      </w:r>
      <w:r w:rsidR="000735DC">
        <w:rPr>
          <w:rFonts w:ascii="Times New Roman" w:eastAsia="Calibri" w:hAnsi="Times New Roman" w:cs="Times New Roman"/>
          <w:b/>
          <w:color w:val="auto"/>
          <w:lang w:eastAsia="en-US" w:bidi="ar-SA"/>
        </w:rPr>
        <w:t xml:space="preserve">. </w:t>
      </w:r>
      <w:r w:rsidR="00786119">
        <w:rPr>
          <w:rFonts w:ascii="Times New Roman" w:eastAsia="Calibri" w:hAnsi="Times New Roman" w:cs="Times New Roman"/>
          <w:b/>
          <w:color w:val="auto"/>
          <w:lang w:eastAsia="en-US" w:bidi="ar-SA"/>
        </w:rPr>
        <w:t xml:space="preserve">Прикладная технология </w:t>
      </w:r>
    </w:p>
    <w:p w:rsidR="000735DC" w:rsidRDefault="000735DC" w:rsidP="00786119">
      <w:pPr>
        <w:widowControl/>
        <w:autoSpaceDE w:val="0"/>
        <w:autoSpaceDN w:val="0"/>
        <w:adjustRightInd w:val="0"/>
        <w:contextualSpacing/>
        <w:rPr>
          <w:rFonts w:ascii="Times New Roman" w:eastAsia="Calibri" w:hAnsi="Times New Roman" w:cs="Times New Roman"/>
          <w:b/>
          <w:color w:val="auto"/>
          <w:lang w:eastAsia="en-US" w:bidi="ar-SA"/>
        </w:rPr>
      </w:pPr>
    </w:p>
    <w:tbl>
      <w:tblPr>
        <w:tblStyle w:val="190"/>
        <w:tblW w:w="8647" w:type="dxa"/>
        <w:tblInd w:w="5" w:type="dxa"/>
        <w:tblLook w:val="04A0" w:firstRow="1" w:lastRow="0" w:firstColumn="1" w:lastColumn="0" w:noHBand="0" w:noVBand="1"/>
      </w:tblPr>
      <w:tblGrid>
        <w:gridCol w:w="8647"/>
      </w:tblGrid>
      <w:tr w:rsidR="000735DC" w:rsidRPr="000735DC" w:rsidTr="000735DC">
        <w:trPr>
          <w:trHeight w:val="311"/>
        </w:trPr>
        <w:tc>
          <w:tcPr>
            <w:tcW w:w="8647" w:type="dxa"/>
          </w:tcPr>
          <w:p w:rsidR="000735DC" w:rsidRPr="000735DC" w:rsidRDefault="000735DC" w:rsidP="000735DC">
            <w:pPr>
              <w:spacing w:before="100" w:beforeAutospacing="1" w:after="100" w:afterAutospacing="1"/>
              <w:contextualSpacing/>
              <w:rPr>
                <w:rFonts w:ascii="Times New Roman" w:hAnsi="Times New Roman"/>
                <w:color w:val="auto"/>
              </w:rPr>
            </w:pPr>
            <w:r w:rsidRPr="000735DC">
              <w:rPr>
                <w:rFonts w:ascii="Times New Roman" w:hAnsi="Times New Roman"/>
                <w:color w:val="auto"/>
              </w:rPr>
              <w:t>Вводное занятие</w:t>
            </w:r>
          </w:p>
        </w:tc>
      </w:tr>
      <w:tr w:rsidR="000735DC" w:rsidRPr="000735DC" w:rsidTr="000735DC">
        <w:trPr>
          <w:trHeight w:val="319"/>
        </w:trPr>
        <w:tc>
          <w:tcPr>
            <w:tcW w:w="8647" w:type="dxa"/>
          </w:tcPr>
          <w:p w:rsidR="000735DC" w:rsidRPr="000735DC" w:rsidRDefault="000735DC" w:rsidP="000735DC">
            <w:pPr>
              <w:spacing w:before="100" w:beforeAutospacing="1" w:after="100" w:afterAutospacing="1"/>
              <w:contextualSpacing/>
              <w:rPr>
                <w:color w:val="auto"/>
              </w:rPr>
            </w:pPr>
            <w:r w:rsidRPr="000735DC">
              <w:rPr>
                <w:rFonts w:ascii="Times New Roman" w:hAnsi="Times New Roman"/>
                <w:color w:val="auto"/>
              </w:rPr>
              <w:t>Материалы и инструменты</w:t>
            </w:r>
          </w:p>
        </w:tc>
      </w:tr>
      <w:tr w:rsidR="000735DC" w:rsidRPr="000735DC" w:rsidTr="000735DC">
        <w:trPr>
          <w:trHeight w:val="369"/>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Конструкторско-технологическая документация.</w:t>
            </w:r>
          </w:p>
        </w:tc>
      </w:tr>
      <w:tr w:rsidR="000735DC" w:rsidRPr="000735DC" w:rsidTr="000735DC">
        <w:trPr>
          <w:trHeight w:val="319"/>
        </w:trPr>
        <w:tc>
          <w:tcPr>
            <w:tcW w:w="8647" w:type="dxa"/>
          </w:tcPr>
          <w:p w:rsidR="000735DC" w:rsidRPr="000735DC" w:rsidRDefault="000735DC" w:rsidP="000735DC">
            <w:pPr>
              <w:spacing w:before="100" w:beforeAutospacing="1" w:after="100" w:afterAutospacing="1"/>
              <w:contextualSpacing/>
              <w:rPr>
                <w:rFonts w:ascii="Times New Roman" w:hAnsi="Times New Roman"/>
                <w:color w:val="auto"/>
              </w:rPr>
            </w:pPr>
            <w:r w:rsidRPr="000735DC">
              <w:rPr>
                <w:rFonts w:ascii="Times New Roman" w:hAnsi="Times New Roman"/>
                <w:color w:val="auto"/>
              </w:rPr>
              <w:t>Понятие о разметке</w:t>
            </w:r>
          </w:p>
        </w:tc>
      </w:tr>
    </w:tbl>
    <w:p w:rsidR="000735DC" w:rsidRPr="000735DC" w:rsidRDefault="000735DC" w:rsidP="000735DC">
      <w:pPr>
        <w:widowControl/>
        <w:rPr>
          <w:rFonts w:ascii="Times New Roman" w:eastAsia="Times New Roman" w:hAnsi="Times New Roman" w:cs="Times New Roman"/>
          <w:b/>
          <w:color w:val="auto"/>
          <w:lang w:eastAsia="en-US" w:bidi="ar-SA"/>
        </w:rPr>
      </w:pPr>
      <w:r w:rsidRPr="000735DC">
        <w:rPr>
          <w:rFonts w:ascii="Times New Roman" w:eastAsia="Times New Roman" w:hAnsi="Times New Roman" w:cs="Times New Roman"/>
          <w:b/>
          <w:color w:val="auto"/>
          <w:lang w:eastAsia="en-US" w:bidi="ar-SA"/>
        </w:rPr>
        <w:t xml:space="preserve">    </w:t>
      </w:r>
    </w:p>
    <w:tbl>
      <w:tblPr>
        <w:tblStyle w:val="190"/>
        <w:tblW w:w="8647" w:type="dxa"/>
        <w:tblInd w:w="5" w:type="dxa"/>
        <w:tblLook w:val="04A0" w:firstRow="1" w:lastRow="0" w:firstColumn="1" w:lastColumn="0" w:noHBand="0" w:noVBand="1"/>
      </w:tblPr>
      <w:tblGrid>
        <w:gridCol w:w="8647"/>
      </w:tblGrid>
      <w:tr w:rsidR="000735DC" w:rsidRPr="000735DC" w:rsidTr="000735DC">
        <w:trPr>
          <w:trHeight w:val="505"/>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Процесс конструирования и создания машин.</w:t>
            </w:r>
          </w:p>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Элементы конструирования.</w:t>
            </w:r>
          </w:p>
        </w:tc>
      </w:tr>
      <w:tr w:rsidR="000735DC" w:rsidRPr="000735DC" w:rsidTr="000735DC">
        <w:trPr>
          <w:trHeight w:val="278"/>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Условия конструкторской разработки по заданию.</w:t>
            </w:r>
          </w:p>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Общие понятия о процессе создания машин.</w:t>
            </w:r>
          </w:p>
        </w:tc>
      </w:tr>
      <w:tr w:rsidR="000735DC" w:rsidRPr="000735DC" w:rsidTr="000735DC">
        <w:trPr>
          <w:trHeight w:val="228"/>
        </w:trPr>
        <w:tc>
          <w:tcPr>
            <w:tcW w:w="8647" w:type="dxa"/>
          </w:tcPr>
          <w:p w:rsidR="000735DC" w:rsidRPr="000735DC" w:rsidRDefault="000735DC" w:rsidP="000735DC">
            <w:pPr>
              <w:rPr>
                <w:rFonts w:ascii="Times New Roman" w:eastAsia="Times New Roman" w:hAnsi="Times New Roman"/>
                <w:b/>
                <w:color w:val="auto"/>
              </w:rPr>
            </w:pPr>
            <w:r w:rsidRPr="000735DC">
              <w:rPr>
                <w:rFonts w:ascii="Times New Roman" w:eastAsia="Times New Roman" w:hAnsi="Times New Roman"/>
                <w:color w:val="auto"/>
              </w:rPr>
              <w:t>Технологический процесс.</w:t>
            </w:r>
          </w:p>
        </w:tc>
      </w:tr>
      <w:tr w:rsidR="000735DC" w:rsidRPr="000735DC" w:rsidTr="000735DC">
        <w:trPr>
          <w:trHeight w:val="243"/>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Понятие о конструктивных элементах.</w:t>
            </w:r>
          </w:p>
        </w:tc>
      </w:tr>
      <w:tr w:rsidR="000735DC" w:rsidRPr="000735DC" w:rsidTr="000735DC">
        <w:trPr>
          <w:trHeight w:val="465"/>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 xml:space="preserve">Изготовление контурных технических объектов по шаблону. </w:t>
            </w:r>
          </w:p>
        </w:tc>
      </w:tr>
      <w:tr w:rsidR="000735DC" w:rsidRPr="000735DC" w:rsidTr="000735DC">
        <w:trPr>
          <w:trHeight w:val="465"/>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 xml:space="preserve">Изготовление технических объектов из плоских деталей по чертежу. </w:t>
            </w:r>
          </w:p>
        </w:tc>
      </w:tr>
      <w:tr w:rsidR="000735DC" w:rsidRPr="000735DC" w:rsidTr="000735DC">
        <w:trPr>
          <w:trHeight w:val="275"/>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 xml:space="preserve">Изготовление модели катера. </w:t>
            </w:r>
          </w:p>
        </w:tc>
      </w:tr>
      <w:tr w:rsidR="000735DC" w:rsidRPr="000735DC" w:rsidTr="000735DC">
        <w:trPr>
          <w:trHeight w:val="283"/>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Изготовление контурных моделей.</w:t>
            </w:r>
          </w:p>
        </w:tc>
      </w:tr>
      <w:tr w:rsidR="000735DC" w:rsidRPr="000735DC" w:rsidTr="000735DC">
        <w:trPr>
          <w:trHeight w:val="263"/>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Изготовление контурной модели  автомобиля.</w:t>
            </w:r>
          </w:p>
        </w:tc>
      </w:tr>
      <w:tr w:rsidR="000735DC" w:rsidRPr="000735DC" w:rsidTr="000735DC">
        <w:trPr>
          <w:trHeight w:val="221"/>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Понятие о машинах и механизмах.</w:t>
            </w:r>
          </w:p>
        </w:tc>
      </w:tr>
      <w:tr w:rsidR="000735DC" w:rsidRPr="000735DC" w:rsidTr="000735DC">
        <w:trPr>
          <w:trHeight w:val="465"/>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Основные элементы механизмов и их взаимодействие.</w:t>
            </w:r>
          </w:p>
        </w:tc>
      </w:tr>
      <w:tr w:rsidR="000735DC" w:rsidRPr="000735DC" w:rsidTr="000735DC">
        <w:trPr>
          <w:trHeight w:val="241"/>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Способы соединения деталей.</w:t>
            </w:r>
          </w:p>
        </w:tc>
      </w:tr>
      <w:tr w:rsidR="000735DC" w:rsidRPr="000735DC" w:rsidTr="000735DC">
        <w:trPr>
          <w:trHeight w:val="249"/>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Склеивание – неразъемное соединение.</w:t>
            </w:r>
          </w:p>
        </w:tc>
      </w:tr>
      <w:tr w:rsidR="000735DC" w:rsidRPr="000735DC" w:rsidTr="000735DC">
        <w:trPr>
          <w:trHeight w:val="257"/>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Обработка отдельных деталей модели.</w:t>
            </w:r>
          </w:p>
        </w:tc>
      </w:tr>
      <w:tr w:rsidR="000735DC" w:rsidRPr="000735DC" w:rsidTr="000735DC">
        <w:trPr>
          <w:trHeight w:val="265"/>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Склеивание отдельных сборочных единиц модели.</w:t>
            </w:r>
          </w:p>
        </w:tc>
      </w:tr>
      <w:tr w:rsidR="000735DC" w:rsidRPr="000735DC" w:rsidTr="000735DC">
        <w:trPr>
          <w:trHeight w:val="273"/>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Склеивание отдельных сборочных единиц модели.</w:t>
            </w:r>
          </w:p>
        </w:tc>
      </w:tr>
      <w:tr w:rsidR="000735DC" w:rsidRPr="000735DC" w:rsidTr="000735DC">
        <w:trPr>
          <w:trHeight w:val="278"/>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Сборка модели.</w:t>
            </w:r>
          </w:p>
        </w:tc>
      </w:tr>
      <w:tr w:rsidR="000735DC" w:rsidRPr="000735DC" w:rsidTr="000735DC">
        <w:trPr>
          <w:trHeight w:val="286"/>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Сборка модели.</w:t>
            </w:r>
          </w:p>
        </w:tc>
      </w:tr>
      <w:tr w:rsidR="000735DC" w:rsidRPr="000735DC" w:rsidTr="000735DC">
        <w:trPr>
          <w:trHeight w:val="293"/>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Зачистка швов модели. Отделочные работы.</w:t>
            </w:r>
          </w:p>
        </w:tc>
      </w:tr>
      <w:tr w:rsidR="000735DC" w:rsidRPr="000735DC" w:rsidTr="000735DC">
        <w:trPr>
          <w:trHeight w:val="584"/>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Подготовка модели к окрашиванию. Окраска модели.</w:t>
            </w:r>
          </w:p>
        </w:tc>
      </w:tr>
      <w:tr w:rsidR="000735DC" w:rsidRPr="000735DC" w:rsidTr="000735DC">
        <w:trPr>
          <w:trHeight w:val="299"/>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Окраска модели.</w:t>
            </w:r>
          </w:p>
        </w:tc>
      </w:tr>
      <w:tr w:rsidR="000735DC" w:rsidRPr="000735DC" w:rsidTr="000735DC">
        <w:trPr>
          <w:trHeight w:val="307"/>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Оформление модели.</w:t>
            </w:r>
          </w:p>
        </w:tc>
      </w:tr>
      <w:tr w:rsidR="000735DC" w:rsidRPr="000735DC" w:rsidTr="000735DC">
        <w:trPr>
          <w:trHeight w:val="315"/>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Выставка готовых моделей.</w:t>
            </w:r>
          </w:p>
        </w:tc>
      </w:tr>
      <w:tr w:rsidR="000735DC" w:rsidRPr="000735DC" w:rsidTr="000735DC">
        <w:trPr>
          <w:trHeight w:val="274"/>
        </w:trPr>
        <w:tc>
          <w:tcPr>
            <w:tcW w:w="8647" w:type="dxa"/>
          </w:tcPr>
          <w:p w:rsidR="000735DC" w:rsidRPr="000735DC" w:rsidRDefault="000735DC" w:rsidP="000735DC">
            <w:pPr>
              <w:rPr>
                <w:rFonts w:ascii="Times New Roman" w:eastAsia="Times New Roman" w:hAnsi="Times New Roman"/>
                <w:i/>
                <w:color w:val="auto"/>
              </w:rPr>
            </w:pPr>
            <w:r w:rsidRPr="000735DC">
              <w:rPr>
                <w:rFonts w:ascii="Times New Roman" w:eastAsia="Times New Roman" w:hAnsi="Times New Roman"/>
                <w:color w:val="auto"/>
              </w:rPr>
              <w:t>Виды настольных игр.</w:t>
            </w:r>
          </w:p>
        </w:tc>
      </w:tr>
      <w:tr w:rsidR="000735DC" w:rsidRPr="000735DC" w:rsidTr="000735DC">
        <w:trPr>
          <w:trHeight w:val="465"/>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Основные технологические операции при изготовлении динамической игрушки.</w:t>
            </w:r>
          </w:p>
        </w:tc>
      </w:tr>
      <w:tr w:rsidR="000735DC" w:rsidRPr="000735DC" w:rsidTr="000735DC">
        <w:trPr>
          <w:trHeight w:val="279"/>
        </w:trPr>
        <w:tc>
          <w:tcPr>
            <w:tcW w:w="8647" w:type="dxa"/>
          </w:tcPr>
          <w:p w:rsidR="000735DC" w:rsidRPr="000735DC" w:rsidRDefault="000735DC" w:rsidP="000735DC">
            <w:pPr>
              <w:rPr>
                <w:rFonts w:ascii="Times New Roman" w:eastAsia="Times New Roman" w:hAnsi="Times New Roman"/>
                <w:color w:val="auto"/>
              </w:rPr>
            </w:pPr>
            <w:r w:rsidRPr="000735DC">
              <w:rPr>
                <w:rFonts w:ascii="Times New Roman" w:eastAsia="Times New Roman" w:hAnsi="Times New Roman"/>
                <w:color w:val="auto"/>
              </w:rPr>
              <w:t>Изготовление динамической игрушки.</w:t>
            </w:r>
          </w:p>
        </w:tc>
      </w:tr>
    </w:tbl>
    <w:tbl>
      <w:tblPr>
        <w:tblStyle w:val="200"/>
        <w:tblW w:w="9317" w:type="dxa"/>
        <w:tblInd w:w="5" w:type="dxa"/>
        <w:tblLook w:val="04A0" w:firstRow="1" w:lastRow="0" w:firstColumn="1" w:lastColumn="0" w:noHBand="0" w:noVBand="1"/>
      </w:tblPr>
      <w:tblGrid>
        <w:gridCol w:w="9317"/>
      </w:tblGrid>
      <w:tr w:rsidR="000735DC" w:rsidRPr="005801EE" w:rsidTr="000735DC">
        <w:trPr>
          <w:trHeight w:val="287"/>
        </w:trPr>
        <w:tc>
          <w:tcPr>
            <w:tcW w:w="9317" w:type="dxa"/>
          </w:tcPr>
          <w:p w:rsidR="000735DC" w:rsidRPr="005801EE" w:rsidRDefault="000735DC" w:rsidP="00C67B25">
            <w:pPr>
              <w:rPr>
                <w:rFonts w:ascii="Times New Roman" w:hAnsi="Times New Roman"/>
                <w:sz w:val="24"/>
                <w:szCs w:val="24"/>
              </w:rPr>
            </w:pPr>
            <w:r w:rsidRPr="005801EE">
              <w:rPr>
                <w:rFonts w:ascii="Times New Roman" w:hAnsi="Times New Roman"/>
                <w:sz w:val="24"/>
                <w:szCs w:val="24"/>
              </w:rPr>
              <w:t>Изготовление динамической игрушки.</w:t>
            </w:r>
          </w:p>
        </w:tc>
      </w:tr>
      <w:tr w:rsidR="000735DC" w:rsidRPr="005801EE" w:rsidTr="000735DC">
        <w:trPr>
          <w:trHeight w:val="579"/>
        </w:trPr>
        <w:tc>
          <w:tcPr>
            <w:tcW w:w="9317" w:type="dxa"/>
          </w:tcPr>
          <w:p w:rsidR="000735DC" w:rsidRPr="005801EE" w:rsidRDefault="000735DC" w:rsidP="00C67B25">
            <w:pPr>
              <w:rPr>
                <w:rFonts w:ascii="Times New Roman" w:hAnsi="Times New Roman"/>
                <w:sz w:val="24"/>
                <w:szCs w:val="24"/>
              </w:rPr>
            </w:pPr>
            <w:r w:rsidRPr="005801EE">
              <w:rPr>
                <w:rFonts w:ascii="Times New Roman" w:hAnsi="Times New Roman"/>
                <w:sz w:val="24"/>
                <w:szCs w:val="24"/>
              </w:rPr>
              <w:t>Технологические операции при изготовлении технического аттракциона.</w:t>
            </w:r>
          </w:p>
        </w:tc>
      </w:tr>
      <w:tr w:rsidR="000735DC" w:rsidRPr="005801EE" w:rsidTr="000735DC">
        <w:trPr>
          <w:trHeight w:val="307"/>
        </w:trPr>
        <w:tc>
          <w:tcPr>
            <w:tcW w:w="9317" w:type="dxa"/>
          </w:tcPr>
          <w:p w:rsidR="000735DC" w:rsidRPr="005801EE" w:rsidRDefault="000735DC" w:rsidP="00C67B25">
            <w:pPr>
              <w:rPr>
                <w:rFonts w:ascii="Times New Roman" w:hAnsi="Times New Roman"/>
                <w:sz w:val="24"/>
                <w:szCs w:val="24"/>
              </w:rPr>
            </w:pPr>
            <w:r w:rsidRPr="005801EE">
              <w:rPr>
                <w:rFonts w:ascii="Times New Roman" w:hAnsi="Times New Roman"/>
                <w:sz w:val="24"/>
                <w:szCs w:val="24"/>
              </w:rPr>
              <w:t>Изготовление технического аттракциона</w:t>
            </w:r>
          </w:p>
        </w:tc>
      </w:tr>
      <w:tr w:rsidR="000735DC" w:rsidRPr="005801EE" w:rsidTr="000735DC">
        <w:trPr>
          <w:trHeight w:val="365"/>
        </w:trPr>
        <w:tc>
          <w:tcPr>
            <w:tcW w:w="9317" w:type="dxa"/>
          </w:tcPr>
          <w:p w:rsidR="000735DC" w:rsidRPr="005801EE" w:rsidRDefault="000735DC" w:rsidP="00C67B25">
            <w:pPr>
              <w:rPr>
                <w:rFonts w:ascii="Times New Roman" w:hAnsi="Times New Roman"/>
                <w:sz w:val="24"/>
                <w:szCs w:val="24"/>
              </w:rPr>
            </w:pPr>
            <w:r w:rsidRPr="000C56ED">
              <w:rPr>
                <w:rFonts w:ascii="Times New Roman" w:hAnsi="Times New Roman"/>
                <w:sz w:val="24"/>
                <w:szCs w:val="24"/>
              </w:rPr>
              <w:t>Заключительное занятие.</w:t>
            </w:r>
          </w:p>
        </w:tc>
      </w:tr>
      <w:tr w:rsidR="000735DC" w:rsidRPr="005801EE" w:rsidTr="000735DC">
        <w:trPr>
          <w:trHeight w:val="307"/>
        </w:trPr>
        <w:tc>
          <w:tcPr>
            <w:tcW w:w="9317" w:type="dxa"/>
          </w:tcPr>
          <w:p w:rsidR="000735DC" w:rsidRPr="005801EE" w:rsidRDefault="000735DC" w:rsidP="00C67B25">
            <w:pPr>
              <w:rPr>
                <w:rFonts w:ascii="Times New Roman" w:hAnsi="Times New Roman"/>
                <w:sz w:val="24"/>
                <w:szCs w:val="24"/>
              </w:rPr>
            </w:pPr>
            <w:r w:rsidRPr="000C56ED">
              <w:rPr>
                <w:rFonts w:ascii="Times New Roman" w:hAnsi="Times New Roman"/>
                <w:sz w:val="24"/>
                <w:szCs w:val="24"/>
              </w:rPr>
              <w:t>Отчетная выставка.</w:t>
            </w:r>
          </w:p>
        </w:tc>
      </w:tr>
    </w:tbl>
    <w:p w:rsidR="00D217F5" w:rsidRDefault="00D217F5" w:rsidP="000735DC">
      <w:pPr>
        <w:widowControl/>
        <w:spacing w:line="276" w:lineRule="auto"/>
        <w:rPr>
          <w:rFonts w:ascii="Times New Roman" w:eastAsia="Times New Roman" w:hAnsi="Times New Roman" w:cs="Times New Roman"/>
          <w:b/>
          <w:color w:val="auto"/>
          <w:sz w:val="28"/>
          <w:szCs w:val="28"/>
          <w:lang w:eastAsia="en-US" w:bidi="ar-SA"/>
        </w:rPr>
      </w:pPr>
    </w:p>
    <w:p w:rsidR="00D217F5" w:rsidRDefault="00D217F5" w:rsidP="000735DC">
      <w:pPr>
        <w:widowControl/>
        <w:spacing w:line="276" w:lineRule="auto"/>
        <w:rPr>
          <w:rFonts w:ascii="Times New Roman" w:eastAsia="Times New Roman" w:hAnsi="Times New Roman" w:cs="Times New Roman"/>
          <w:b/>
          <w:color w:val="auto"/>
          <w:sz w:val="28"/>
          <w:szCs w:val="28"/>
          <w:lang w:eastAsia="en-US" w:bidi="ar-SA"/>
        </w:rPr>
      </w:pPr>
    </w:p>
    <w:p w:rsidR="000735DC" w:rsidRPr="00CB20AD" w:rsidRDefault="00CB20AD" w:rsidP="000735DC">
      <w:pPr>
        <w:widowControl/>
        <w:spacing w:line="276" w:lineRule="auto"/>
        <w:rPr>
          <w:rFonts w:ascii="Times New Roman" w:eastAsia="Times New Roman" w:hAnsi="Times New Roman" w:cs="Times New Roman"/>
          <w:b/>
          <w:color w:val="auto"/>
          <w:lang w:eastAsia="en-US" w:bidi="ar-SA"/>
        </w:rPr>
      </w:pPr>
      <w:r>
        <w:rPr>
          <w:rFonts w:ascii="Times New Roman" w:eastAsia="Times New Roman" w:hAnsi="Times New Roman" w:cs="Times New Roman"/>
          <w:b/>
          <w:color w:val="auto"/>
          <w:lang w:eastAsia="en-US" w:bidi="ar-SA"/>
        </w:rPr>
        <w:t>2.2.30</w:t>
      </w:r>
      <w:r w:rsidR="000735DC" w:rsidRPr="00CB20AD">
        <w:rPr>
          <w:rFonts w:ascii="Times New Roman" w:eastAsia="Times New Roman" w:hAnsi="Times New Roman" w:cs="Times New Roman"/>
          <w:b/>
          <w:color w:val="auto"/>
          <w:lang w:eastAsia="en-US" w:bidi="ar-SA"/>
        </w:rPr>
        <w:t xml:space="preserve">.  </w:t>
      </w:r>
      <w:r w:rsidR="000067B6" w:rsidRPr="00CB20AD">
        <w:rPr>
          <w:rFonts w:ascii="Times New Roman" w:eastAsia="Times New Roman" w:hAnsi="Times New Roman" w:cs="Times New Roman"/>
          <w:b/>
          <w:color w:val="auto"/>
          <w:lang w:eastAsia="en-US" w:bidi="ar-SA"/>
        </w:rPr>
        <w:t xml:space="preserve"> </w:t>
      </w:r>
      <w:r w:rsidR="000735DC" w:rsidRPr="00CB20AD">
        <w:rPr>
          <w:rFonts w:ascii="Times New Roman" w:eastAsia="Times New Roman" w:hAnsi="Times New Roman" w:cs="Times New Roman"/>
          <w:b/>
          <w:color w:val="auto"/>
          <w:lang w:eastAsia="en-US" w:bidi="ar-SA"/>
        </w:rPr>
        <w:t xml:space="preserve"> Я и общество</w:t>
      </w:r>
    </w:p>
    <w:p w:rsidR="00B14CC9" w:rsidRDefault="00B14CC9" w:rsidP="000735DC">
      <w:pPr>
        <w:widowControl/>
        <w:spacing w:line="276" w:lineRule="auto"/>
        <w:rPr>
          <w:rFonts w:ascii="Times New Roman" w:eastAsia="Times New Roman" w:hAnsi="Times New Roman" w:cs="Times New Roman"/>
          <w:b/>
          <w:color w:val="auto"/>
          <w:sz w:val="28"/>
          <w:szCs w:val="28"/>
          <w:lang w:eastAsia="en-US" w:bidi="ar-SA"/>
        </w:rPr>
      </w:pPr>
    </w:p>
    <w:p w:rsidR="00BA1D6F" w:rsidRPr="00786119" w:rsidRDefault="00BA1D6F" w:rsidP="00786119">
      <w:pPr>
        <w:widowControl/>
        <w:autoSpaceDE w:val="0"/>
        <w:autoSpaceDN w:val="0"/>
        <w:adjustRightInd w:val="0"/>
        <w:contextualSpacing/>
        <w:rPr>
          <w:rFonts w:ascii="Times New Roman" w:eastAsia="Calibri" w:hAnsi="Times New Roman" w:cs="Times New Roman"/>
          <w:b/>
          <w:color w:val="auto"/>
          <w:lang w:eastAsia="en-US" w:bidi="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64"/>
      </w:tblGrid>
      <w:tr w:rsidR="00BA1D6F" w:rsidRPr="00BA1D6F" w:rsidTr="00B14CC9">
        <w:trPr>
          <w:trHeight w:val="319"/>
          <w:jc w:val="center"/>
        </w:trPr>
        <w:tc>
          <w:tcPr>
            <w:tcW w:w="0" w:type="auto"/>
            <w:tcBorders>
              <w:top w:val="single" w:sz="4" w:space="0" w:color="000000"/>
              <w:left w:val="single" w:sz="4" w:space="0" w:color="000000"/>
              <w:bottom w:val="single" w:sz="4" w:space="0" w:color="000000"/>
              <w:right w:val="single" w:sz="4" w:space="0" w:color="000000"/>
            </w:tcBorders>
          </w:tcPr>
          <w:p w:rsidR="00BA1D6F" w:rsidRPr="00BA1D6F" w:rsidRDefault="00BA1D6F" w:rsidP="00B14CC9">
            <w:pPr>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Тема 1. Чел</w:t>
            </w:r>
            <w:r w:rsidRPr="00693A91">
              <w:rPr>
                <w:rFonts w:ascii="Times New Roman" w:eastAsia="Times New Roman" w:hAnsi="Times New Roman" w:cs="Times New Roman"/>
                <w:color w:val="auto"/>
                <w:lang w:eastAsia="en-US" w:bidi="ar-SA"/>
              </w:rPr>
              <w:t xml:space="preserve">овек </w:t>
            </w:r>
          </w:p>
          <w:p w:rsidR="00BA1D6F" w:rsidRPr="00BA1D6F" w:rsidRDefault="00BA1D6F" w:rsidP="00B14CC9">
            <w:pPr>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Цели и ценность человеческой жизни. Природа человека. Человек биологическое существо. Отличие человека от животных. Наследственность.</w:t>
            </w:r>
          </w:p>
          <w:p w:rsidR="00BA1D6F" w:rsidRPr="00BA1D6F" w:rsidRDefault="00BA1D6F" w:rsidP="00B14CC9">
            <w:pPr>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Личность как совокупность важнейших человеческих качеств. Индивидуальность человека. Качества сильной личности.</w:t>
            </w:r>
          </w:p>
          <w:p w:rsidR="00BA1D6F" w:rsidRPr="00BA1D6F" w:rsidRDefault="00BA1D6F" w:rsidP="00B14CC9">
            <w:pPr>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Особенности подросткового возраста. Размышления подростка о будущем. Самостоятельность – показатель взрослости.</w:t>
            </w:r>
          </w:p>
          <w:p w:rsidR="00BA1D6F" w:rsidRPr="00BA1D6F" w:rsidRDefault="00BA1D6F" w:rsidP="00B14CC9">
            <w:pPr>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 xml:space="preserve">Практикум по теме «Человек». </w:t>
            </w:r>
          </w:p>
        </w:tc>
      </w:tr>
      <w:tr w:rsidR="00BA1D6F" w:rsidRPr="00BA1D6F" w:rsidTr="00B14CC9">
        <w:trPr>
          <w:trHeight w:val="319"/>
          <w:jc w:val="center"/>
        </w:trPr>
        <w:tc>
          <w:tcPr>
            <w:tcW w:w="0" w:type="auto"/>
            <w:tcBorders>
              <w:top w:val="single" w:sz="4" w:space="0" w:color="000000"/>
              <w:left w:val="single" w:sz="4" w:space="0" w:color="000000"/>
              <w:bottom w:val="single" w:sz="4" w:space="0" w:color="000000"/>
              <w:right w:val="single" w:sz="4" w:space="0" w:color="000000"/>
            </w:tcBorders>
          </w:tcPr>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693A91">
              <w:rPr>
                <w:rFonts w:ascii="Times New Roman" w:eastAsia="Times New Roman" w:hAnsi="Times New Roman" w:cs="Times New Roman"/>
                <w:color w:val="auto"/>
                <w:lang w:eastAsia="en-US" w:bidi="ar-SA"/>
              </w:rPr>
              <w:t>Тема 2. Семья</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Семья и семейные отношения. Семья под защитой государства. Семейный кодекс. Права ребенка. Виды семей. Отношения между поколениями. Семейные ценности и нормы.</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Семейное хозяйство. Забота и воспитание  семье. Распределение обязанностей. Обязанности подростка. Рациональное ведение хозяйства.</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Свободное время. Занятия физкультурой и спортом. Телевизор и компьютер. Увлечения человека. Значимость здорового образа жизни.</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 xml:space="preserve">Практикум по теме «Семья». </w:t>
            </w:r>
          </w:p>
        </w:tc>
      </w:tr>
      <w:tr w:rsidR="00BA1D6F" w:rsidRPr="00BA1D6F" w:rsidTr="00B14CC9">
        <w:trPr>
          <w:trHeight w:val="319"/>
          <w:jc w:val="center"/>
        </w:trPr>
        <w:tc>
          <w:tcPr>
            <w:tcW w:w="0" w:type="auto"/>
            <w:tcBorders>
              <w:top w:val="single" w:sz="4" w:space="0" w:color="000000"/>
              <w:left w:val="single" w:sz="4" w:space="0" w:color="000000"/>
              <w:bottom w:val="single" w:sz="4" w:space="0" w:color="000000"/>
              <w:right w:val="single" w:sz="4" w:space="0" w:color="000000"/>
            </w:tcBorders>
          </w:tcPr>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693A91">
              <w:rPr>
                <w:rFonts w:ascii="Times New Roman" w:eastAsia="Times New Roman" w:hAnsi="Times New Roman" w:cs="Times New Roman"/>
                <w:color w:val="auto"/>
                <w:lang w:eastAsia="en-US" w:bidi="ar-SA"/>
              </w:rPr>
              <w:t>Тема 3. Школа</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 xml:space="preserve">Роль образования в жизни человека. Значение образования для общества. Ступени школьного образования. Система образования в нашей стране. </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Образование и самообразование. Учеба – основной труд школьника. Учение вне стен школы. Умение учиться.</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Отношения младшего подростка с одноклассниками, сверстниками, друзьями. Проблемы общения. Дружба. Дружный класс.</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Практикум по теме «Школа».</w:t>
            </w:r>
          </w:p>
        </w:tc>
      </w:tr>
      <w:tr w:rsidR="00BA1D6F" w:rsidRPr="00BA1D6F" w:rsidTr="00B14CC9">
        <w:trPr>
          <w:trHeight w:val="319"/>
          <w:jc w:val="center"/>
        </w:trPr>
        <w:tc>
          <w:tcPr>
            <w:tcW w:w="0" w:type="auto"/>
            <w:tcBorders>
              <w:top w:val="single" w:sz="4" w:space="0" w:color="000000"/>
              <w:left w:val="single" w:sz="4" w:space="0" w:color="000000"/>
              <w:bottom w:val="single" w:sz="4" w:space="0" w:color="000000"/>
              <w:right w:val="single" w:sz="4" w:space="0" w:color="000000"/>
            </w:tcBorders>
          </w:tcPr>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693A91">
              <w:rPr>
                <w:rFonts w:ascii="Times New Roman" w:eastAsia="Times New Roman" w:hAnsi="Times New Roman" w:cs="Times New Roman"/>
                <w:color w:val="auto"/>
                <w:lang w:eastAsia="en-US" w:bidi="ar-SA"/>
              </w:rPr>
              <w:t xml:space="preserve">Тема 4. Труд </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Труд – основа жизни. Содержание и сложность труда. Результаты труда. Заработная плата. Труд – условие благополучия человека. Благотворительность и меценатство.</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 xml:space="preserve"> Труд и творчество. Ремесло. Признаки мастерства. Творческий труд. Творчество в искусстве.</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Практикум по теме «Труд».</w:t>
            </w:r>
          </w:p>
        </w:tc>
      </w:tr>
      <w:tr w:rsidR="00BA1D6F" w:rsidRPr="00BA1D6F" w:rsidTr="00B14CC9">
        <w:trPr>
          <w:trHeight w:val="319"/>
          <w:jc w:val="center"/>
        </w:trPr>
        <w:tc>
          <w:tcPr>
            <w:tcW w:w="0" w:type="auto"/>
            <w:tcBorders>
              <w:top w:val="single" w:sz="4" w:space="0" w:color="000000"/>
              <w:left w:val="single" w:sz="4" w:space="0" w:color="000000"/>
              <w:bottom w:val="single" w:sz="4" w:space="0" w:color="000000"/>
              <w:right w:val="single" w:sz="4" w:space="0" w:color="000000"/>
            </w:tcBorders>
          </w:tcPr>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693A91">
              <w:rPr>
                <w:rFonts w:ascii="Times New Roman" w:eastAsia="Times New Roman" w:hAnsi="Times New Roman" w:cs="Times New Roman"/>
                <w:color w:val="auto"/>
                <w:lang w:eastAsia="en-US" w:bidi="ar-SA"/>
              </w:rPr>
              <w:t xml:space="preserve">Тема 5. Родина </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Наша родина – Россия, Российская Федерация. Субъекты Федерации. Многонациональное государство. Русский язык – государственный. Любовь к Родине. Что значит быть патриотом.</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Государственные символы России. Герб, флаг, гимн, государственные праздники. История государственных символов. Москва – столица России.</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Гражданин – Отечества достойный сын. Права граждан России. Обязанности граждан. Гражданственность. Юные граждане России: какие права человек получает от рождения.</w:t>
            </w:r>
          </w:p>
          <w:p w:rsidR="00BA1D6F" w:rsidRPr="00BA1D6F" w:rsidRDefault="00BA1D6F" w:rsidP="00B14CC9">
            <w:pPr>
              <w:widowControl/>
              <w:spacing w:after="200"/>
              <w:contextualSpacing/>
              <w:jc w:val="both"/>
              <w:rPr>
                <w:rFonts w:ascii="Times New Roman" w:eastAsia="Times New Roman" w:hAnsi="Times New Roman" w:cs="Times New Roman"/>
                <w:color w:val="auto"/>
                <w:lang w:eastAsia="en-US" w:bidi="ar-SA"/>
              </w:rPr>
            </w:pPr>
            <w:r w:rsidRPr="00BA1D6F">
              <w:rPr>
                <w:rFonts w:ascii="Times New Roman" w:eastAsia="Times New Roman" w:hAnsi="Times New Roman" w:cs="Times New Roman"/>
                <w:color w:val="auto"/>
                <w:lang w:eastAsia="en-US" w:bidi="ar-SA"/>
              </w:rPr>
              <w:t>Россия – многонациональное государство. Национальность человека. Народы России – одна семья. Многонациональная культура России. Межнациональные отношения.</w:t>
            </w:r>
          </w:p>
          <w:p w:rsidR="00BA1D6F" w:rsidRPr="00BA1D6F" w:rsidRDefault="00BA1D6F" w:rsidP="00B14CC9">
            <w:pPr>
              <w:widowControl/>
              <w:spacing w:after="200"/>
              <w:contextualSpacing/>
              <w:jc w:val="both"/>
              <w:rPr>
                <w:rFonts w:ascii="Times New Roman" w:eastAsia="Times New Roman" w:hAnsi="Times New Roman" w:cs="Times New Roman"/>
                <w:b/>
                <w:color w:val="auto"/>
                <w:lang w:eastAsia="en-US" w:bidi="ar-SA"/>
              </w:rPr>
            </w:pPr>
            <w:r w:rsidRPr="00BA1D6F">
              <w:rPr>
                <w:rFonts w:ascii="Times New Roman" w:eastAsia="Times New Roman" w:hAnsi="Times New Roman" w:cs="Times New Roman"/>
                <w:color w:val="auto"/>
                <w:lang w:eastAsia="en-US" w:bidi="ar-SA"/>
              </w:rPr>
              <w:t>Практикум по теме «Родина».</w:t>
            </w:r>
          </w:p>
        </w:tc>
      </w:tr>
    </w:tbl>
    <w:p w:rsidR="00786119" w:rsidRPr="00786119" w:rsidRDefault="00786119" w:rsidP="00786119">
      <w:pPr>
        <w:widowControl/>
        <w:autoSpaceDE w:val="0"/>
        <w:autoSpaceDN w:val="0"/>
        <w:adjustRightInd w:val="0"/>
        <w:contextualSpacing/>
        <w:rPr>
          <w:rFonts w:ascii="Times New Roman" w:eastAsia="Calibri" w:hAnsi="Times New Roman" w:cs="Times New Roman"/>
          <w:b/>
          <w:color w:val="auto"/>
          <w:lang w:eastAsia="en-US" w:bidi="ar-SA"/>
        </w:rPr>
      </w:pPr>
    </w:p>
    <w:p w:rsidR="00786119" w:rsidRDefault="00CB20AD" w:rsidP="003C6534">
      <w:pPr>
        <w:pStyle w:val="72"/>
        <w:shd w:val="clear" w:color="auto" w:fill="auto"/>
        <w:spacing w:after="264" w:line="250" w:lineRule="exact"/>
        <w:ind w:firstLine="620"/>
        <w:rPr>
          <w:i w:val="0"/>
          <w:sz w:val="24"/>
          <w:szCs w:val="24"/>
        </w:rPr>
      </w:pPr>
      <w:r>
        <w:rPr>
          <w:i w:val="0"/>
          <w:sz w:val="24"/>
          <w:szCs w:val="24"/>
        </w:rPr>
        <w:t>2.2.31</w:t>
      </w:r>
      <w:r w:rsidR="00C67B25">
        <w:rPr>
          <w:i w:val="0"/>
          <w:sz w:val="24"/>
          <w:szCs w:val="24"/>
        </w:rPr>
        <w:t>.  География родного края.</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Times New Roman" w:hAnsi="Times New Roman" w:cs="Times New Roman"/>
                <w:color w:val="auto"/>
                <w:lang w:eastAsia="en-US" w:bidi="ar-SA"/>
              </w:rPr>
            </w:pPr>
            <w:r w:rsidRPr="00974188">
              <w:rPr>
                <w:rFonts w:ascii="Times New Roman" w:eastAsia="Times New Roman" w:hAnsi="Times New Roman" w:cs="Times New Roman"/>
                <w:color w:val="auto"/>
                <w:lang w:eastAsia="en-US" w:bidi="ar-SA"/>
              </w:rPr>
              <w:t xml:space="preserve"> Географическое положение и административно-территориальное устройство </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contextualSpacing/>
              <w:rPr>
                <w:rFonts w:ascii="Times New Roman" w:eastAsia="Calibri" w:hAnsi="Times New Roman" w:cs="Times New Roman"/>
                <w:color w:val="auto"/>
                <w:lang w:eastAsia="en-US" w:bidi="ar-SA"/>
              </w:rPr>
            </w:pPr>
            <w:r w:rsidRPr="00974188">
              <w:rPr>
                <w:rFonts w:ascii="Times New Roman" w:eastAsia="Calibri" w:hAnsi="Times New Roman" w:cs="Times New Roman"/>
                <w:color w:val="auto"/>
                <w:lang w:eastAsia="en-US" w:bidi="ar-SA"/>
              </w:rPr>
              <w:t xml:space="preserve">Общая характеристика природы </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contextualSpacing/>
              <w:rPr>
                <w:rFonts w:ascii="Times New Roman" w:eastAsia="Calibri" w:hAnsi="Times New Roman" w:cs="Times New Roman"/>
                <w:color w:val="auto"/>
                <w:lang w:eastAsia="en-US" w:bidi="ar-SA"/>
              </w:rPr>
            </w:pPr>
            <w:r w:rsidRPr="00974188">
              <w:rPr>
                <w:rFonts w:ascii="Times New Roman" w:eastAsia="Calibri" w:hAnsi="Times New Roman" w:cs="Times New Roman"/>
                <w:color w:val="auto"/>
                <w:lang w:eastAsia="en-US" w:bidi="ar-SA"/>
              </w:rPr>
              <w:t xml:space="preserve">Климат </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Times New Roman" w:hAnsi="Times New Roman" w:cs="Times New Roman"/>
                <w:color w:val="auto"/>
                <w:lang w:eastAsia="en-US" w:bidi="ar-SA"/>
              </w:rPr>
            </w:pPr>
            <w:r w:rsidRPr="00974188">
              <w:rPr>
                <w:rFonts w:ascii="Times New Roman" w:eastAsia="Times New Roman" w:hAnsi="Times New Roman" w:cs="Times New Roman"/>
                <w:color w:val="auto"/>
                <w:lang w:eastAsia="en-US" w:bidi="ar-SA"/>
              </w:rPr>
              <w:t xml:space="preserve">Поверхностные и подземные воды </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contextualSpacing/>
              <w:rPr>
                <w:rFonts w:ascii="Times New Roman" w:eastAsia="Calibri" w:hAnsi="Times New Roman" w:cs="Times New Roman"/>
                <w:color w:val="auto"/>
                <w:lang w:eastAsia="en-US" w:bidi="ar-SA"/>
              </w:rPr>
            </w:pPr>
            <w:r w:rsidRPr="00974188">
              <w:rPr>
                <w:rFonts w:ascii="Times New Roman" w:eastAsia="Calibri" w:hAnsi="Times New Roman" w:cs="Times New Roman"/>
                <w:color w:val="auto"/>
                <w:lang w:eastAsia="en-US" w:bidi="ar-SA"/>
              </w:rPr>
              <w:t xml:space="preserve">Почвенный покров и земельные ресурсы </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Times New Roman" w:hAnsi="Times New Roman" w:cs="Times New Roman"/>
                <w:color w:val="auto"/>
                <w:lang w:eastAsia="en-US" w:bidi="ar-SA"/>
              </w:rPr>
            </w:pPr>
            <w:r w:rsidRPr="00974188">
              <w:rPr>
                <w:rFonts w:ascii="Times New Roman" w:eastAsia="Times New Roman" w:hAnsi="Times New Roman" w:cs="Times New Roman"/>
                <w:color w:val="auto"/>
                <w:lang w:eastAsia="en-US" w:bidi="ar-SA"/>
              </w:rPr>
              <w:t xml:space="preserve">Растительность и животный мир </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contextualSpacing/>
              <w:rPr>
                <w:rFonts w:ascii="Times New Roman" w:eastAsia="Calibri" w:hAnsi="Times New Roman" w:cs="Times New Roman"/>
                <w:color w:val="auto"/>
                <w:lang w:eastAsia="en-US" w:bidi="ar-SA"/>
              </w:rPr>
            </w:pPr>
            <w:r w:rsidRPr="00974188">
              <w:rPr>
                <w:rFonts w:ascii="Times New Roman" w:eastAsia="Calibri" w:hAnsi="Times New Roman" w:cs="Times New Roman"/>
                <w:color w:val="auto"/>
                <w:lang w:eastAsia="en-US" w:bidi="ar-SA"/>
              </w:rPr>
              <w:t xml:space="preserve">Природно-территориальные комплексы </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contextualSpacing/>
              <w:rPr>
                <w:rFonts w:ascii="Times New Roman" w:eastAsia="Calibri" w:hAnsi="Times New Roman" w:cs="Times New Roman"/>
                <w:color w:val="auto"/>
                <w:lang w:eastAsia="en-US" w:bidi="ar-SA"/>
              </w:rPr>
            </w:pPr>
            <w:r w:rsidRPr="00974188">
              <w:rPr>
                <w:rFonts w:ascii="Times New Roman" w:eastAsia="Calibri" w:hAnsi="Times New Roman" w:cs="Times New Roman"/>
                <w:color w:val="auto"/>
                <w:lang w:eastAsia="en-US" w:bidi="ar-SA"/>
              </w:rPr>
              <w:t xml:space="preserve">Современное состояние природы и её охрана </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Times New Roman" w:hAnsi="Times New Roman" w:cs="Times New Roman"/>
                <w:color w:val="auto"/>
                <w:lang w:eastAsia="en-US" w:bidi="ar-SA"/>
              </w:rPr>
            </w:pPr>
            <w:r w:rsidRPr="00974188">
              <w:rPr>
                <w:rFonts w:ascii="Times New Roman" w:eastAsia="Times New Roman" w:hAnsi="Times New Roman" w:cs="Times New Roman"/>
                <w:color w:val="auto"/>
                <w:lang w:eastAsia="en-US" w:bidi="ar-SA"/>
              </w:rPr>
              <w:t xml:space="preserve">Обобщение и повторение </w:t>
            </w:r>
          </w:p>
        </w:tc>
      </w:tr>
    </w:tbl>
    <w:p w:rsidR="00974188" w:rsidRPr="00974188" w:rsidRDefault="00974188" w:rsidP="00974188">
      <w:pPr>
        <w:widowControl/>
        <w:spacing w:line="276" w:lineRule="auto"/>
        <w:rPr>
          <w:rFonts w:ascii="Times New Roman" w:eastAsia="Times New Roman" w:hAnsi="Times New Roman" w:cs="Times New Roman"/>
          <w:b/>
          <w:color w:val="FF0000"/>
          <w:lang w:eastAsia="en-US" w:bidi="ar-SA"/>
        </w:rPr>
      </w:pP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6"/>
      </w:tblGrid>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jc w:val="both"/>
              <w:rPr>
                <w:rFonts w:ascii="Times New Roman" w:eastAsia="Times New Roman" w:hAnsi="Times New Roman" w:cs="Times New Roman"/>
                <w:color w:val="auto"/>
                <w:lang w:eastAsia="en-US" w:bidi="ar-SA"/>
              </w:rPr>
            </w:pPr>
            <w:r w:rsidRPr="00974188">
              <w:rPr>
                <w:rFonts w:ascii="Times New Roman" w:eastAsia="Times New Roman" w:hAnsi="Times New Roman" w:cs="Times New Roman"/>
                <w:color w:val="auto"/>
                <w:lang w:eastAsia="en-US" w:bidi="ar-SA"/>
              </w:rPr>
              <w:t>Поселок в котором я живу</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Batang" w:hAnsi="Times New Roman" w:cs="Times New Roman"/>
                <w:color w:val="auto"/>
                <w:lang w:eastAsia="ko-KR" w:bidi="ar-SA"/>
              </w:rPr>
            </w:pPr>
            <w:r w:rsidRPr="00974188">
              <w:rPr>
                <w:rFonts w:ascii="Times New Roman" w:eastAsia="Batang" w:hAnsi="Times New Roman" w:cs="Times New Roman"/>
                <w:color w:val="auto"/>
                <w:lang w:eastAsia="ko-KR" w:bidi="ar-SA"/>
              </w:rPr>
              <w:t>Экскурсия в краеведческий музей. Знакомство с историей возникновения родного села, района</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Batang" w:hAnsi="Times New Roman" w:cs="Times New Roman"/>
                <w:color w:val="auto"/>
                <w:lang w:eastAsia="ko-KR" w:bidi="ar-SA"/>
              </w:rPr>
            </w:pPr>
            <w:r w:rsidRPr="00974188">
              <w:rPr>
                <w:rFonts w:ascii="Times New Roman" w:eastAsia="Batang" w:hAnsi="Times New Roman" w:cs="Times New Roman"/>
                <w:color w:val="auto"/>
                <w:lang w:eastAsia="ko-KR" w:bidi="ar-SA"/>
              </w:rPr>
              <w:t>Исторические места села.</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Batang" w:hAnsi="Times New Roman" w:cs="Times New Roman"/>
                <w:color w:val="auto"/>
                <w:lang w:eastAsia="ko-KR" w:bidi="ar-SA"/>
              </w:rPr>
            </w:pPr>
            <w:r w:rsidRPr="00974188">
              <w:rPr>
                <w:rFonts w:ascii="Times New Roman" w:eastAsia="Batang" w:hAnsi="Times New Roman" w:cs="Times New Roman"/>
                <w:color w:val="auto"/>
                <w:lang w:eastAsia="ko-KR" w:bidi="ar-SA"/>
              </w:rPr>
              <w:t>Экскурсия по поселку на тему «История поселка в названиях улиц».</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Batang" w:hAnsi="Times New Roman" w:cs="Times New Roman"/>
                <w:color w:val="auto"/>
                <w:lang w:eastAsia="ko-KR" w:bidi="ar-SA"/>
              </w:rPr>
            </w:pPr>
            <w:r w:rsidRPr="00974188">
              <w:rPr>
                <w:rFonts w:ascii="Times New Roman" w:eastAsia="Batang" w:hAnsi="Times New Roman" w:cs="Times New Roman"/>
                <w:color w:val="auto"/>
                <w:lang w:eastAsia="ko-KR" w:bidi="ar-SA"/>
              </w:rPr>
              <w:t>Беседа со старожилами об истории родного города</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Batang" w:hAnsi="Times New Roman" w:cs="Times New Roman"/>
                <w:color w:val="auto"/>
                <w:lang w:eastAsia="ko-KR" w:bidi="ar-SA"/>
              </w:rPr>
            </w:pPr>
            <w:r w:rsidRPr="00974188">
              <w:rPr>
                <w:rFonts w:ascii="Times New Roman" w:eastAsia="Batang" w:hAnsi="Times New Roman" w:cs="Times New Roman"/>
                <w:color w:val="auto"/>
                <w:lang w:eastAsia="ko-KR" w:bidi="ar-SA"/>
              </w:rPr>
              <w:t>Сельчане в годы Великой Отечественной войны.</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Batang" w:hAnsi="Times New Roman" w:cs="Times New Roman"/>
                <w:color w:val="auto"/>
                <w:lang w:eastAsia="ko-KR" w:bidi="ar-SA"/>
              </w:rPr>
            </w:pPr>
            <w:r w:rsidRPr="00974188">
              <w:rPr>
                <w:rFonts w:ascii="Times New Roman" w:eastAsia="Batang" w:hAnsi="Times New Roman" w:cs="Times New Roman"/>
                <w:color w:val="auto"/>
                <w:lang w:eastAsia="ko-KR" w:bidi="ar-SA"/>
              </w:rPr>
              <w:t>Люди, прославившие родной поселок</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Batang" w:hAnsi="Times New Roman" w:cs="Times New Roman"/>
                <w:color w:val="auto"/>
                <w:lang w:eastAsia="ko-KR" w:bidi="ar-SA"/>
              </w:rPr>
            </w:pPr>
            <w:r w:rsidRPr="00974188">
              <w:rPr>
                <w:rFonts w:ascii="Times New Roman" w:eastAsia="Batang" w:hAnsi="Times New Roman" w:cs="Times New Roman"/>
                <w:color w:val="auto"/>
                <w:lang w:eastAsia="ko-KR" w:bidi="ar-SA"/>
              </w:rPr>
              <w:t>Особенности хозяйственной деятельности, быта и культуры района</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Batang" w:hAnsi="Times New Roman" w:cs="Times New Roman"/>
                <w:color w:val="auto"/>
                <w:lang w:eastAsia="ko-KR" w:bidi="ar-SA"/>
              </w:rPr>
            </w:pPr>
            <w:r w:rsidRPr="00974188">
              <w:rPr>
                <w:rFonts w:ascii="Times New Roman" w:eastAsia="Batang" w:hAnsi="Times New Roman" w:cs="Times New Roman"/>
                <w:bCs/>
                <w:color w:val="auto"/>
                <w:lang w:eastAsia="ko-KR" w:bidi="ar-SA"/>
              </w:rPr>
              <w:t>Мой край родной – мой Башкортостан</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Batang" w:hAnsi="Times New Roman" w:cs="Times New Roman"/>
                <w:color w:val="auto"/>
                <w:lang w:eastAsia="ko-KR" w:bidi="ar-SA"/>
              </w:rPr>
            </w:pPr>
            <w:r w:rsidRPr="00974188">
              <w:rPr>
                <w:rFonts w:ascii="Times New Roman" w:eastAsia="Batang" w:hAnsi="Times New Roman" w:cs="Times New Roman"/>
                <w:bCs/>
                <w:color w:val="auto"/>
                <w:sz w:val="22"/>
                <w:szCs w:val="22"/>
                <w:lang w:eastAsia="ko-KR" w:bidi="ar-SA"/>
              </w:rPr>
              <w:t>Культура и быт родного края</w:t>
            </w:r>
          </w:p>
        </w:tc>
      </w:tr>
      <w:tr w:rsidR="00974188" w:rsidRPr="00974188" w:rsidTr="00CB20AD">
        <w:trPr>
          <w:trHeight w:val="319"/>
        </w:trPr>
        <w:tc>
          <w:tcPr>
            <w:tcW w:w="9356" w:type="dxa"/>
            <w:tcBorders>
              <w:top w:val="single" w:sz="4" w:space="0" w:color="000000"/>
              <w:left w:val="single" w:sz="4" w:space="0" w:color="000000"/>
              <w:bottom w:val="single" w:sz="4" w:space="0" w:color="000000"/>
              <w:right w:val="single" w:sz="4" w:space="0" w:color="000000"/>
            </w:tcBorders>
          </w:tcPr>
          <w:p w:rsidR="00974188" w:rsidRPr="00974188" w:rsidRDefault="00974188" w:rsidP="00974188">
            <w:pPr>
              <w:widowControl/>
              <w:rPr>
                <w:rFonts w:ascii="Times New Roman" w:eastAsia="Batang" w:hAnsi="Times New Roman" w:cs="Times New Roman"/>
                <w:color w:val="auto"/>
                <w:lang w:eastAsia="ko-KR" w:bidi="ar-SA"/>
              </w:rPr>
            </w:pPr>
            <w:r w:rsidRPr="00974188">
              <w:rPr>
                <w:rFonts w:ascii="Times New Roman" w:eastAsia="Batang" w:hAnsi="Times New Roman" w:cs="Times New Roman"/>
                <w:bCs/>
                <w:color w:val="auto"/>
                <w:sz w:val="22"/>
                <w:szCs w:val="22"/>
                <w:lang w:eastAsia="ko-KR" w:bidi="ar-SA"/>
              </w:rPr>
              <w:t>Музей- хранилище истории.</w:t>
            </w:r>
          </w:p>
        </w:tc>
      </w:tr>
    </w:tbl>
    <w:p w:rsidR="00974188" w:rsidRPr="00974188" w:rsidRDefault="00974188" w:rsidP="00974188">
      <w:pPr>
        <w:widowControl/>
        <w:spacing w:line="276" w:lineRule="auto"/>
        <w:rPr>
          <w:rFonts w:ascii="Times New Roman" w:eastAsia="Times New Roman" w:hAnsi="Times New Roman" w:cs="Times New Roman"/>
          <w:b/>
          <w:color w:val="FF0000"/>
          <w:lang w:eastAsia="en-US" w:bidi="ar-SA"/>
        </w:rPr>
      </w:pPr>
    </w:p>
    <w:p w:rsidR="0009746A" w:rsidRDefault="00974188" w:rsidP="003C6534">
      <w:pPr>
        <w:pStyle w:val="72"/>
        <w:shd w:val="clear" w:color="auto" w:fill="auto"/>
        <w:spacing w:after="264" w:line="250" w:lineRule="exact"/>
        <w:ind w:firstLine="620"/>
        <w:rPr>
          <w:i w:val="0"/>
          <w:sz w:val="24"/>
          <w:szCs w:val="24"/>
        </w:rPr>
      </w:pPr>
      <w:r>
        <w:rPr>
          <w:i w:val="0"/>
          <w:sz w:val="24"/>
          <w:szCs w:val="24"/>
        </w:rPr>
        <w:t>2.2.31. История в лицах.</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974188" w:rsidRPr="00974188" w:rsidTr="00974188">
        <w:trPr>
          <w:trHeight w:val="497"/>
        </w:trPr>
        <w:tc>
          <w:tcPr>
            <w:tcW w:w="9639" w:type="dxa"/>
          </w:tcPr>
          <w:p w:rsidR="00974188" w:rsidRPr="00974188" w:rsidRDefault="00974188" w:rsidP="00974188">
            <w:pPr>
              <w:widowControl/>
              <w:spacing w:before="100" w:beforeAutospacing="1"/>
              <w:ind w:left="2750"/>
              <w:contextualSpacing/>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Земля русская</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Тема 1. Рюрик. Первые князья</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Легендарное и реальное в “признании варягов”. Рюрик. Норманнская теория, её роль в русской истории.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Борьба Новгорода и Киева как двух центров государственности на Руси. Русь в конце IX – середине X в. Объединением вещим Олегом племен вдоль пути “из варяг в греки”. Значение общего похода на Царьград. Древняя Русь и её соседи при Игоре Старом. Князь и дружина. Игорь и Ольга. Реформа управления и налогообложения при Ольге. Крещение Ольги. Князь – воин. Святослав – “Александр Македонский Восточной Европы”. Поход на Дунай. Война с Византией. Гибель Святослава. </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Тема 2. Владимир Святой и первые святые на Руси</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Легенды, былины, история. Собирательный образ Владимира Красно Солнышко. Первая междоусобица на Руси и победа Владимира Святославича. Причины провала языческой реформы. Крещение Руси как русский и европейский феномен. Оборона Руси от печенегов. Междоусобица на Руси после смерти Владимира Святославича.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Борис и Глеб – князья мученики. </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Тема 3. Ярослав Мудрый и  Владимир Мономах</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Расцвет Руси при Ярославе Мудром. Укрепление международного положения Руси. Просвещение. “Русская правда” – княжий закон. Что охранялось законом. Политическое наследие. Причины усобиц.</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Новая усобица на Руси между сыновьями и внуками Ярослава. Личность Мономаха, его образование, литературный дар, хозяйственные заботы и быт. Организация обороны южных рубежей. Княжеские съезды. Расширение династических связей в пределах Европы. </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Тема 4. Князья периода феодальной раздробленности</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Начало раздробленности на Руси. Распад Руси на 15 крупных княжеств. Владимиро-Суздальская Русь. Юрий Долгорукий. Андрей Боголюбский и зарождение русского самовластия. Перенос столицы во Владимир, замок в Боголюбове. Всеволод Большое Гнездо. Галицко-Волынские земли. Владимир Галицкий в “Слове о полку Игореве” и в жизни. Даниил Галицкий. Господин Великий Новгород. Система “выкармливания” князя – особенность Новгородской государственности. </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 xml:space="preserve">Тема 5. Александр Невский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Наступление крестоносцев. Александр Ярославович Невский. Выбор князя. Борьба против шведских и немецких рыцарей. . </w:t>
            </w:r>
          </w:p>
          <w:p w:rsidR="00974188" w:rsidRPr="00974188" w:rsidRDefault="00974188" w:rsidP="00974188">
            <w:pPr>
              <w:widowControl/>
              <w:spacing w:before="100" w:beforeAutospacing="1"/>
              <w:contextualSpacing/>
              <w:rPr>
                <w:rFonts w:ascii="Times New Roman" w:eastAsia="Times New Roman" w:hAnsi="Times New Roman" w:cs="Times New Roman"/>
                <w:b/>
                <w:color w:val="auto"/>
                <w:lang w:bidi="ar-SA"/>
              </w:rPr>
            </w:pPr>
          </w:p>
        </w:tc>
      </w:tr>
      <w:tr w:rsidR="00974188" w:rsidRPr="00974188" w:rsidTr="00974188">
        <w:trPr>
          <w:trHeight w:val="497"/>
        </w:trPr>
        <w:tc>
          <w:tcPr>
            <w:tcW w:w="9639" w:type="dxa"/>
          </w:tcPr>
          <w:p w:rsidR="00974188" w:rsidRPr="00974188" w:rsidRDefault="00974188" w:rsidP="00974188">
            <w:pPr>
              <w:widowControl/>
              <w:spacing w:before="100" w:beforeAutospacing="1"/>
              <w:contextualSpacing/>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Московская Русь</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Тема 1. Иван Калита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Установление ордынского ига на Руси. Возвышение Москвы. Начало Московской династии. Даниил Московский. Личность Ивана Калиты. Борьба за великокняжеский ярлык. Переезд в Москву митрополита. Способы расширения владений.</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Тема 2. Дмитрий Донской и  Сергий Радонежский</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Русь при Дмитрии Донском. Противостояние Орде. Борьба с Тверью. Политическое первенство Москвы при Василии I и Василии II Тёмном.</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Сергий Радонежский. </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 xml:space="preserve">Тема 3. Иван III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Возникновение государства Российского. Иван III – первый великий князь всея Руси. Характер Ивана III. Дела семейные. Софья Палеолог- супруга Московского великого князя. “Москва – Третий Рим”. Иосиф Волоцкий и Нил Сорский. </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 xml:space="preserve">Тема 4. Иван IV Грозный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Россия при Иване Грозном. Царь и его соратники (Алексей Адашев, митрополит Макарий, Андрей Курбский, протопоп Сильвестр). Рост территории государства. Взятие Казани. Установление дипломатических отношений с Англией. Судебник 1550 г.: сословия и власть. Стоглав и “Домострой”. Опричнина как средство утверждения самодержавной деспотии. Культура и быт.  </w:t>
            </w:r>
          </w:p>
          <w:p w:rsidR="00974188" w:rsidRPr="00974188" w:rsidRDefault="00974188" w:rsidP="00974188">
            <w:pPr>
              <w:widowControl/>
              <w:spacing w:before="100" w:beforeAutospacing="1"/>
              <w:contextualSpacing/>
              <w:rPr>
                <w:rFonts w:ascii="Times New Roman" w:eastAsia="Times New Roman" w:hAnsi="Times New Roman" w:cs="Times New Roman"/>
                <w:b/>
                <w:color w:val="auto"/>
                <w:lang w:bidi="ar-SA"/>
              </w:rPr>
            </w:pPr>
          </w:p>
        </w:tc>
      </w:tr>
      <w:tr w:rsidR="00974188" w:rsidRPr="00974188" w:rsidTr="00974188">
        <w:trPr>
          <w:trHeight w:val="497"/>
        </w:trPr>
        <w:tc>
          <w:tcPr>
            <w:tcW w:w="9639" w:type="dxa"/>
          </w:tcPr>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Россия в XVII веке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Тема 1. Борис Годунов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Борис Годунов – опричник – правитель – царь. Учреждение патриаршества. Развитие барщины и закрепощение крестьян. </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 xml:space="preserve">Тема 2. Минин и Пожарский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Кузьма Минин. Полководец князь Дмитрий Пожарский. Формирование народных ополчений. Изгнание интервентов. Влияние Смутного времени на духовную жизнь общества.</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Возрождение страны после смуты. Царь Алексей Михайлович (Тишайший). Формирование абсолютной монархии. Соборное уложение. Закрепощение крестьянства. </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 xml:space="preserve">Тема 3 Церковный раскол - Никон и Аввакум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Рост нетерпимости и инакомыслия. “Священство выше царства”. “Друзья-враги”: патриарх Никон, протопоп Аввакум. Боярыня Морозова. Староверы. </w:t>
            </w:r>
          </w:p>
          <w:p w:rsidR="00974188" w:rsidRPr="00974188" w:rsidRDefault="00974188" w:rsidP="00974188">
            <w:pPr>
              <w:widowControl/>
              <w:spacing w:before="100" w:beforeAutospacing="1"/>
              <w:contextualSpacing/>
              <w:rPr>
                <w:rFonts w:ascii="Times New Roman" w:eastAsia="Times New Roman" w:hAnsi="Times New Roman" w:cs="Times New Roman"/>
                <w:b/>
                <w:i/>
                <w:color w:val="auto"/>
                <w:lang w:bidi="ar-SA"/>
              </w:rPr>
            </w:pPr>
          </w:p>
        </w:tc>
      </w:tr>
      <w:tr w:rsidR="00974188" w:rsidRPr="00974188" w:rsidTr="00974188">
        <w:trPr>
          <w:trHeight w:val="497"/>
        </w:trPr>
        <w:tc>
          <w:tcPr>
            <w:tcW w:w="9639" w:type="dxa"/>
          </w:tcPr>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Тема 1. Петр Первый и «Птенцы гнезда Петрова»”</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Петр и царевна Софья. Воспитание Петра. Первые самостоятельные шаги Петра. Путешествие за границу. Реформы Петра Первого. Победы на театре войны. Итоги экономического развития. Дело царевича Алексея. Публицистика.</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Борис Петрович Шереметов. Петр Андреевич Толстой. Алексей Васильевич Макаров. Александр Данилович Меншиков </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 xml:space="preserve">Тема 2. Екатерина Великая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Екатерина II и её окружение. “Просвещенный абсолютизм”. Усиление крепостничества. Золотой век российского дворянства. </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 xml:space="preserve">Тема 3. Емельян Пугачев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Крестьянская война. Пугачев и его сподвижники. Самозванцы до и после Пугачева.</w:t>
            </w:r>
            <w:r w:rsidRPr="00974188">
              <w:rPr>
                <w:rFonts w:ascii="Times New Roman" w:eastAsia="Times New Roman" w:hAnsi="Times New Roman" w:cs="Times New Roman"/>
                <w:i/>
                <w:color w:val="auto"/>
                <w:lang w:bidi="ar-SA"/>
              </w:rPr>
              <w:t xml:space="preserve"> </w:t>
            </w:r>
            <w:r w:rsidRPr="00974188">
              <w:rPr>
                <w:rFonts w:ascii="Times New Roman" w:eastAsia="Times New Roman" w:hAnsi="Times New Roman" w:cs="Times New Roman"/>
                <w:color w:val="auto"/>
                <w:lang w:bidi="ar-SA"/>
              </w:rPr>
              <w:t xml:space="preserve"> </w:t>
            </w:r>
          </w:p>
          <w:p w:rsidR="00974188" w:rsidRPr="00974188" w:rsidRDefault="00974188" w:rsidP="00974188">
            <w:pPr>
              <w:widowControl/>
              <w:spacing w:before="100" w:beforeAutospacing="1"/>
              <w:contextualSpacing/>
              <w:rPr>
                <w:rFonts w:ascii="Times New Roman" w:eastAsia="Times New Roman" w:hAnsi="Times New Roman" w:cs="Times New Roman"/>
                <w:b/>
                <w:i/>
                <w:color w:val="auto"/>
                <w:lang w:bidi="ar-SA"/>
              </w:rPr>
            </w:pPr>
          </w:p>
        </w:tc>
      </w:tr>
      <w:tr w:rsidR="00974188" w:rsidRPr="00974188" w:rsidTr="00974188">
        <w:trPr>
          <w:trHeight w:val="497"/>
        </w:trPr>
        <w:tc>
          <w:tcPr>
            <w:tcW w:w="9639" w:type="dxa"/>
          </w:tcPr>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Россия в XIX–XX веках – эпоха великих реформаторов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i/>
                <w:color w:val="auto"/>
                <w:lang w:bidi="ar-SA"/>
              </w:rPr>
              <w:t xml:space="preserve">Тема 1. Екатерина Великая.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Внутренняя и внешняя политика. Народные волнения. Пугачевщина.</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Тема 2. Александр I и  Сперанский М.М.</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   “Дней Александровых прекрасное начало”. Император и его “молодые друзья”. Проекты реформ. Негласный комитет. Военные поселения. Внешняя политика.</w:t>
            </w:r>
            <w:r w:rsidRPr="00974188">
              <w:rPr>
                <w:rFonts w:ascii="Times New Roman" w:eastAsia="Times New Roman" w:hAnsi="Times New Roman" w:cs="Times New Roman"/>
                <w:i/>
                <w:color w:val="auto"/>
                <w:lang w:bidi="ar-SA"/>
              </w:rPr>
              <w:t>)</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Сперанский М.М. Деятельность в Александро-Невской семинарии. Государственный Совет. Стремительный взлет выдающегося государственного деятеля. В должности пензенского губернатора. Деятельность реформатора в Сибири. Отставка.</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 xml:space="preserve">Тема 3-6. </w:t>
            </w:r>
          </w:p>
          <w:p w:rsidR="00974188" w:rsidRPr="00974188" w:rsidRDefault="00974188" w:rsidP="00974188">
            <w:pPr>
              <w:widowControl/>
              <w:ind w:firstLine="708"/>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Николай I - жандарм Европы и Александр II - Освободитель. Николай I - умный и расчетливый политик. Александр П. Отмена крепостного права и либеральные реформы. Александр III и Николай II. Контрреформы Александра III. Царствование Николая П. «На рубеже веков у царской власти была лишь одно насущная политическая задача - во чтобы то ни стало сохранить самодержавие» (Н. Верт). </w:t>
            </w:r>
          </w:p>
          <w:p w:rsidR="00974188" w:rsidRPr="00974188" w:rsidRDefault="00974188" w:rsidP="00974188">
            <w:pPr>
              <w:widowControl/>
              <w:spacing w:before="100" w:beforeAutospacing="1"/>
              <w:contextualSpacing/>
              <w:rPr>
                <w:rFonts w:ascii="Times New Roman" w:eastAsia="Times New Roman" w:hAnsi="Times New Roman" w:cs="Times New Roman"/>
                <w:b/>
                <w:i/>
                <w:color w:val="auto"/>
                <w:lang w:bidi="ar-SA"/>
              </w:rPr>
            </w:pPr>
          </w:p>
        </w:tc>
      </w:tr>
      <w:tr w:rsidR="00974188" w:rsidRPr="00974188" w:rsidTr="00974188">
        <w:trPr>
          <w:trHeight w:val="497"/>
        </w:trPr>
        <w:tc>
          <w:tcPr>
            <w:tcW w:w="9639" w:type="dxa"/>
          </w:tcPr>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 xml:space="preserve">Советская Россия 1918-1928 гг. </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Тема 1. В. И. Ленин</w:t>
            </w:r>
          </w:p>
          <w:p w:rsidR="00974188" w:rsidRPr="00974188" w:rsidRDefault="00974188" w:rsidP="00974188">
            <w:pPr>
              <w:widowControl/>
              <w:ind w:firstLine="708"/>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color w:val="auto"/>
                <w:lang w:bidi="ar-SA"/>
              </w:rPr>
              <w:t xml:space="preserve">Владимир Ильич Ленин - основатель советского государства. Роль Ленина в октябрьских событиях 1917 года. Человек и политик. В.И. Ленин - глава советского правительства. Неоднозначность оценок личности Ленина и его роли в российской истории. </w:t>
            </w:r>
            <w:r w:rsidRPr="00974188">
              <w:rPr>
                <w:rFonts w:ascii="Times New Roman" w:eastAsia="Times New Roman" w:hAnsi="Times New Roman" w:cs="Times New Roman"/>
                <w:i/>
                <w:color w:val="auto"/>
                <w:lang w:bidi="ar-SA"/>
              </w:rPr>
              <w:t xml:space="preserve">Каменев, Зиновьев, Троцкий, Сокольников, Бухарин, Рыков. </w:t>
            </w:r>
            <w:r w:rsidRPr="00974188">
              <w:rPr>
                <w:rFonts w:ascii="Times New Roman" w:eastAsia="Times New Roman" w:hAnsi="Times New Roman" w:cs="Times New Roman"/>
                <w:color w:val="auto"/>
                <w:lang w:bidi="ar-SA"/>
              </w:rPr>
              <w:t xml:space="preserve">Биографии, деятельность на фронтах гражданской войны, послевоенные судьбы. </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Тема 3. Личности Гражданской войны</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 xml:space="preserve">Тухачевский, Фрунзе, Буденный, Чапаев, Котовский. </w:t>
            </w:r>
            <w:r w:rsidRPr="00974188">
              <w:rPr>
                <w:rFonts w:ascii="Times New Roman" w:eastAsia="Times New Roman" w:hAnsi="Times New Roman" w:cs="Times New Roman"/>
                <w:color w:val="auto"/>
                <w:lang w:bidi="ar-SA"/>
              </w:rPr>
              <w:t xml:space="preserve">Красные командиры. Политические портреты. Политические идеалы. Соратники В.И. Ленина и политические процессы 30-х годов. </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Тема 4. Сталин И.В.</w:t>
            </w:r>
          </w:p>
          <w:p w:rsidR="00974188" w:rsidRPr="00974188" w:rsidRDefault="00974188" w:rsidP="00974188">
            <w:pPr>
              <w:widowControl/>
              <w:ind w:firstLine="708"/>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Процесс по делу военных 1937 года и последствия для страны большого террора. Кумиры и герои советских людей 1930 годы. И. В. Сталин и Вторая мировая война.</w:t>
            </w:r>
          </w:p>
          <w:p w:rsidR="00974188" w:rsidRPr="00974188" w:rsidRDefault="00974188" w:rsidP="00974188">
            <w:pPr>
              <w:widowControl/>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Тема 5-6. Правители СССР и РФ.</w:t>
            </w:r>
          </w:p>
          <w:p w:rsidR="00974188" w:rsidRPr="00974188" w:rsidRDefault="00974188" w:rsidP="00974188">
            <w:pPr>
              <w:widowControl/>
              <w:ind w:firstLine="708"/>
              <w:jc w:val="both"/>
              <w:rPr>
                <w:rFonts w:ascii="Times New Roman" w:eastAsia="Times New Roman" w:hAnsi="Times New Roman" w:cs="Times New Roman"/>
                <w:i/>
                <w:color w:val="auto"/>
                <w:lang w:bidi="ar-SA"/>
              </w:rPr>
            </w:pPr>
            <w:r w:rsidRPr="00974188">
              <w:rPr>
                <w:rFonts w:ascii="Times New Roman" w:eastAsia="Times New Roman" w:hAnsi="Times New Roman" w:cs="Times New Roman"/>
                <w:i/>
                <w:color w:val="auto"/>
                <w:lang w:bidi="ar-SA"/>
              </w:rPr>
              <w:t xml:space="preserve">Н.С. Хрущев, Л. И. Брежнев, М. С. Горбачев, Б. Н. Ельцин. </w:t>
            </w:r>
          </w:p>
          <w:p w:rsidR="00974188" w:rsidRPr="00974188" w:rsidRDefault="00974188" w:rsidP="00974188">
            <w:pPr>
              <w:widowControl/>
              <w:jc w:val="both"/>
              <w:rPr>
                <w:rFonts w:ascii="Times New Roman" w:eastAsia="Times New Roman" w:hAnsi="Times New Roman" w:cs="Times New Roman"/>
                <w:color w:val="auto"/>
                <w:lang w:bidi="ar-SA"/>
              </w:rPr>
            </w:pPr>
            <w:r w:rsidRPr="00974188">
              <w:rPr>
                <w:rFonts w:ascii="Times New Roman" w:eastAsia="Times New Roman" w:hAnsi="Times New Roman" w:cs="Times New Roman"/>
                <w:color w:val="auto"/>
                <w:lang w:bidi="ar-SA"/>
              </w:rPr>
              <w:t>Внутренняя и внешняя политика. Холодная война. Карибский кризис. Период «разрядки. Гласность, Оттепель. Развал СССР. Конституция 1993 года.</w:t>
            </w:r>
          </w:p>
          <w:p w:rsidR="00974188" w:rsidRPr="00974188" w:rsidRDefault="00974188" w:rsidP="00974188">
            <w:pPr>
              <w:widowControl/>
              <w:jc w:val="both"/>
              <w:rPr>
                <w:rFonts w:ascii="Times New Roman" w:eastAsia="Times New Roman" w:hAnsi="Times New Roman" w:cs="Times New Roman"/>
                <w:b/>
                <w:i/>
                <w:color w:val="auto"/>
                <w:lang w:bidi="ar-SA"/>
              </w:rPr>
            </w:pPr>
          </w:p>
        </w:tc>
      </w:tr>
    </w:tbl>
    <w:p w:rsidR="00974188" w:rsidRPr="00974188" w:rsidRDefault="00974188" w:rsidP="00974188">
      <w:pPr>
        <w:widowControl/>
        <w:rPr>
          <w:rFonts w:ascii="Times New Roman" w:eastAsia="Times New Roman" w:hAnsi="Times New Roman" w:cs="Times New Roman"/>
          <w:color w:val="auto"/>
          <w:sz w:val="28"/>
          <w:szCs w:val="28"/>
          <w:lang w:bidi="ar-SA"/>
        </w:rPr>
      </w:pPr>
    </w:p>
    <w:p w:rsidR="00974188" w:rsidRPr="00974188" w:rsidRDefault="00974188" w:rsidP="00974188">
      <w:pPr>
        <w:widowControl/>
        <w:rPr>
          <w:rFonts w:ascii="Times New Roman" w:eastAsia="Times New Roman" w:hAnsi="Times New Roman" w:cs="Times New Roman"/>
          <w:color w:val="auto"/>
          <w:sz w:val="28"/>
          <w:szCs w:val="28"/>
          <w:lang w:bidi="ar-SA"/>
        </w:rPr>
      </w:pPr>
    </w:p>
    <w:p w:rsidR="00974188" w:rsidRDefault="002A4AD3" w:rsidP="003C6534">
      <w:pPr>
        <w:pStyle w:val="72"/>
        <w:shd w:val="clear" w:color="auto" w:fill="auto"/>
        <w:spacing w:after="264" w:line="250" w:lineRule="exact"/>
        <w:ind w:firstLine="620"/>
        <w:rPr>
          <w:i w:val="0"/>
          <w:sz w:val="24"/>
          <w:szCs w:val="24"/>
        </w:rPr>
      </w:pPr>
      <w:r>
        <w:rPr>
          <w:i w:val="0"/>
          <w:sz w:val="24"/>
          <w:szCs w:val="24"/>
        </w:rPr>
        <w:t>2.2.32. Физическая культура  ( 1час за счет внеурочной деятельности)</w:t>
      </w:r>
    </w:p>
    <w:tbl>
      <w:tblPr>
        <w:tblW w:w="150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43"/>
      </w:tblGrid>
      <w:tr w:rsidR="002A4AD3" w:rsidRPr="002A4AD3" w:rsidTr="002A4AD3">
        <w:trPr>
          <w:trHeight w:val="710"/>
        </w:trPr>
        <w:tc>
          <w:tcPr>
            <w:tcW w:w="15043" w:type="dxa"/>
            <w:tcBorders>
              <w:top w:val="single" w:sz="4" w:space="0" w:color="000000"/>
              <w:left w:val="single" w:sz="4" w:space="0" w:color="000000"/>
              <w:bottom w:val="single" w:sz="4" w:space="0" w:color="000000"/>
              <w:right w:val="single" w:sz="4" w:space="0" w:color="000000"/>
            </w:tcBorders>
          </w:tcPr>
          <w:p w:rsidR="002A4AD3" w:rsidRDefault="002A4AD3" w:rsidP="002A4AD3">
            <w:pPr>
              <w:widowControl/>
              <w:tabs>
                <w:tab w:val="left" w:pos="9390"/>
              </w:tabs>
              <w:contextualSpacing/>
              <w:rPr>
                <w:rFonts w:ascii="Times New Roman" w:eastAsia="Calibri" w:hAnsi="Times New Roman" w:cs="Times New Roman"/>
                <w:color w:val="auto"/>
                <w:lang w:eastAsia="en-US"/>
              </w:rPr>
            </w:pPr>
            <w:r w:rsidRPr="002A4AD3">
              <w:rPr>
                <w:rFonts w:ascii="Times New Roman" w:eastAsia="Calibri" w:hAnsi="Times New Roman" w:cs="Times New Roman"/>
                <w:color w:val="auto"/>
                <w:lang w:eastAsia="en-US"/>
              </w:rPr>
              <w:t>Выполнение нормативов Всероссийского физкультурно-спортивного комплекса</w:t>
            </w:r>
          </w:p>
          <w:p w:rsidR="002A4AD3" w:rsidRPr="002A4AD3" w:rsidRDefault="002A4AD3" w:rsidP="002A4AD3">
            <w:pPr>
              <w:widowControl/>
              <w:contextualSpacing/>
              <w:rPr>
                <w:rFonts w:ascii="Times New Roman" w:eastAsia="Calibri" w:hAnsi="Times New Roman" w:cs="Times New Roman"/>
                <w:color w:val="auto"/>
                <w:lang w:eastAsia="en-US" w:bidi="ar-SA"/>
              </w:rPr>
            </w:pPr>
            <w:r w:rsidRPr="002A4AD3">
              <w:rPr>
                <w:rFonts w:ascii="Times New Roman" w:eastAsia="Calibri" w:hAnsi="Times New Roman" w:cs="Times New Roman"/>
                <w:color w:val="auto"/>
                <w:lang w:eastAsia="en-US"/>
              </w:rPr>
              <w:t xml:space="preserve"> «Готов к труду и обороне» (ГТО).</w:t>
            </w:r>
          </w:p>
        </w:tc>
      </w:tr>
      <w:tr w:rsidR="002A4AD3" w:rsidRPr="002A4AD3" w:rsidTr="002A4AD3">
        <w:trPr>
          <w:trHeight w:val="408"/>
        </w:trPr>
        <w:tc>
          <w:tcPr>
            <w:tcW w:w="15043" w:type="dxa"/>
            <w:tcBorders>
              <w:top w:val="single" w:sz="4" w:space="0" w:color="000000"/>
              <w:left w:val="single" w:sz="4" w:space="0" w:color="000000"/>
              <w:bottom w:val="single" w:sz="4" w:space="0" w:color="000000"/>
              <w:right w:val="single" w:sz="4" w:space="0" w:color="000000"/>
            </w:tcBorders>
          </w:tcPr>
          <w:p w:rsidR="002A4AD3" w:rsidRPr="002A4AD3" w:rsidRDefault="002A4AD3" w:rsidP="002A4AD3">
            <w:pPr>
              <w:widowControl/>
              <w:spacing w:before="100" w:beforeAutospacing="1" w:after="100" w:afterAutospacing="1"/>
              <w:contextualSpacing/>
              <w:rPr>
                <w:rFonts w:ascii="Times New Roman" w:eastAsia="Calibri" w:hAnsi="Times New Roman" w:cs="Times New Roman"/>
                <w:color w:val="auto"/>
                <w:lang w:eastAsia="en-US" w:bidi="ar-SA"/>
              </w:rPr>
            </w:pPr>
            <w:r w:rsidRPr="002A4AD3">
              <w:rPr>
                <w:rFonts w:ascii="Times New Roman" w:eastAsia="Calibri" w:hAnsi="Times New Roman" w:cs="Times New Roman"/>
                <w:color w:val="auto"/>
                <w:lang w:eastAsia="en-US" w:bidi="ar-SA"/>
              </w:rPr>
              <w:t>Баскетбол</w:t>
            </w:r>
          </w:p>
        </w:tc>
      </w:tr>
      <w:tr w:rsidR="002A4AD3" w:rsidRPr="002A4AD3" w:rsidTr="002A4AD3">
        <w:trPr>
          <w:trHeight w:val="414"/>
        </w:trPr>
        <w:tc>
          <w:tcPr>
            <w:tcW w:w="15043" w:type="dxa"/>
            <w:tcBorders>
              <w:top w:val="single" w:sz="4" w:space="0" w:color="000000"/>
              <w:left w:val="single" w:sz="4" w:space="0" w:color="000000"/>
              <w:bottom w:val="single" w:sz="4" w:space="0" w:color="000000"/>
              <w:right w:val="single" w:sz="4" w:space="0" w:color="000000"/>
            </w:tcBorders>
          </w:tcPr>
          <w:p w:rsidR="002A4AD3" w:rsidRPr="002A4AD3" w:rsidRDefault="002A4AD3" w:rsidP="002A4AD3">
            <w:pPr>
              <w:widowControl/>
              <w:spacing w:before="100" w:beforeAutospacing="1" w:after="100" w:afterAutospacing="1"/>
              <w:contextualSpacing/>
              <w:rPr>
                <w:rFonts w:ascii="Times New Roman" w:eastAsia="Calibri" w:hAnsi="Times New Roman" w:cs="Times New Roman"/>
                <w:color w:val="auto"/>
                <w:lang w:eastAsia="en-US" w:bidi="ar-SA"/>
              </w:rPr>
            </w:pPr>
            <w:r w:rsidRPr="002A4AD3">
              <w:rPr>
                <w:rFonts w:ascii="Times New Roman" w:eastAsia="Calibri" w:hAnsi="Times New Roman" w:cs="Times New Roman"/>
                <w:color w:val="auto"/>
                <w:lang w:eastAsia="en-US" w:bidi="ar-SA"/>
              </w:rPr>
              <w:t>Волейбол</w:t>
            </w:r>
          </w:p>
        </w:tc>
      </w:tr>
      <w:tr w:rsidR="002A4AD3" w:rsidRPr="002A4AD3" w:rsidTr="002A4AD3">
        <w:trPr>
          <w:trHeight w:val="420"/>
        </w:trPr>
        <w:tc>
          <w:tcPr>
            <w:tcW w:w="15043" w:type="dxa"/>
            <w:tcBorders>
              <w:top w:val="single" w:sz="4" w:space="0" w:color="000000"/>
              <w:left w:val="single" w:sz="4" w:space="0" w:color="000000"/>
              <w:bottom w:val="single" w:sz="4" w:space="0" w:color="000000"/>
              <w:right w:val="single" w:sz="4" w:space="0" w:color="000000"/>
            </w:tcBorders>
          </w:tcPr>
          <w:p w:rsidR="002A4AD3" w:rsidRPr="002A4AD3" w:rsidRDefault="002A4AD3" w:rsidP="002A4AD3">
            <w:pPr>
              <w:widowControl/>
              <w:spacing w:before="100" w:beforeAutospacing="1" w:after="100" w:afterAutospacing="1"/>
              <w:contextualSpacing/>
              <w:rPr>
                <w:rFonts w:ascii="Times New Roman" w:eastAsia="Calibri" w:hAnsi="Times New Roman" w:cs="Times New Roman"/>
                <w:color w:val="auto"/>
                <w:lang w:eastAsia="en-US" w:bidi="ar-SA"/>
              </w:rPr>
            </w:pPr>
            <w:r w:rsidRPr="002A4AD3">
              <w:rPr>
                <w:rFonts w:ascii="Times New Roman" w:eastAsia="Calibri" w:hAnsi="Times New Roman" w:cs="Times New Roman"/>
                <w:color w:val="auto"/>
                <w:lang w:eastAsia="en-US" w:bidi="ar-SA"/>
              </w:rPr>
              <w:t>Лапта</w:t>
            </w:r>
          </w:p>
        </w:tc>
      </w:tr>
    </w:tbl>
    <w:p w:rsidR="00693A91" w:rsidRDefault="00693A91" w:rsidP="003C6534">
      <w:pPr>
        <w:pStyle w:val="72"/>
        <w:shd w:val="clear" w:color="auto" w:fill="auto"/>
        <w:spacing w:after="264" w:line="250" w:lineRule="exact"/>
        <w:ind w:firstLine="620"/>
        <w:rPr>
          <w:i w:val="0"/>
          <w:sz w:val="24"/>
          <w:szCs w:val="24"/>
        </w:rPr>
      </w:pPr>
    </w:p>
    <w:p w:rsidR="003A3A9D" w:rsidRDefault="00CB20AD" w:rsidP="003A3A9D">
      <w:pPr>
        <w:pStyle w:val="72"/>
        <w:shd w:val="clear" w:color="auto" w:fill="auto"/>
        <w:spacing w:after="264" w:line="250" w:lineRule="exact"/>
        <w:ind w:firstLine="620"/>
        <w:rPr>
          <w:i w:val="0"/>
          <w:sz w:val="24"/>
          <w:szCs w:val="24"/>
        </w:rPr>
      </w:pPr>
      <w:r>
        <w:rPr>
          <w:i w:val="0"/>
          <w:sz w:val="24"/>
          <w:szCs w:val="24"/>
        </w:rPr>
        <w:t>2.</w:t>
      </w:r>
      <w:r w:rsidR="003A3A9D" w:rsidRPr="003A3A9D">
        <w:rPr>
          <w:i w:val="0"/>
          <w:sz w:val="24"/>
          <w:szCs w:val="24"/>
        </w:rPr>
        <w:t xml:space="preserve"> </w:t>
      </w:r>
      <w:r w:rsidR="003A3A9D">
        <w:rPr>
          <w:i w:val="0"/>
          <w:sz w:val="24"/>
          <w:szCs w:val="24"/>
        </w:rPr>
        <w:t>2.33. Мир искусств.</w:t>
      </w:r>
    </w:p>
    <w:p w:rsidR="00E01653" w:rsidRDefault="00E01653" w:rsidP="003C6534">
      <w:pPr>
        <w:pStyle w:val="72"/>
        <w:shd w:val="clear" w:color="auto" w:fill="auto"/>
        <w:spacing w:after="264" w:line="250" w:lineRule="exact"/>
        <w:ind w:firstLine="620"/>
        <w:rPr>
          <w:i w:val="0"/>
          <w:sz w:val="24"/>
          <w:szCs w:val="24"/>
        </w:rPr>
      </w:pP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6"/>
      </w:tblGrid>
      <w:tr w:rsidR="00E01653" w:rsidRPr="00E01653" w:rsidTr="003A3A9D">
        <w:trPr>
          <w:trHeight w:val="319"/>
        </w:trPr>
        <w:tc>
          <w:tcPr>
            <w:tcW w:w="15026" w:type="dxa"/>
            <w:tcBorders>
              <w:top w:val="single" w:sz="4" w:space="0" w:color="000000"/>
              <w:left w:val="single" w:sz="4" w:space="0" w:color="000000"/>
              <w:bottom w:val="single" w:sz="4" w:space="0" w:color="000000"/>
              <w:right w:val="single" w:sz="4" w:space="0" w:color="000000"/>
            </w:tcBorders>
          </w:tcPr>
          <w:p w:rsidR="00E01653" w:rsidRPr="00E01653" w:rsidRDefault="00E01653" w:rsidP="00E01653">
            <w:pPr>
              <w:widowControl/>
              <w:spacing w:before="100" w:beforeAutospacing="1" w:after="100" w:afterAutospacing="1" w:line="276" w:lineRule="auto"/>
              <w:contextualSpacing/>
              <w:rPr>
                <w:rFonts w:ascii="Times New Roman" w:eastAsia="Calibri" w:hAnsi="Times New Roman" w:cs="Times New Roman"/>
                <w:color w:val="auto"/>
                <w:lang w:eastAsia="en-US" w:bidi="ar-SA"/>
              </w:rPr>
            </w:pPr>
            <w:r w:rsidRPr="00E01653">
              <w:rPr>
                <w:rFonts w:ascii="Times New Roman" w:eastAsia="Calibri" w:hAnsi="Times New Roman" w:cs="Times New Roman"/>
                <w:color w:val="auto"/>
                <w:lang w:eastAsia="en-US" w:bidi="ar-SA"/>
              </w:rPr>
              <w:t xml:space="preserve">Раздел </w:t>
            </w:r>
            <w:r w:rsidRPr="00E01653">
              <w:rPr>
                <w:rFonts w:ascii="Times New Roman" w:eastAsia="Calibri" w:hAnsi="Times New Roman" w:cs="Times New Roman"/>
                <w:color w:val="auto"/>
                <w:lang w:val="en-US" w:eastAsia="en-US" w:bidi="ar-SA"/>
              </w:rPr>
              <w:t>I</w:t>
            </w:r>
            <w:r w:rsidRPr="00E01653">
              <w:rPr>
                <w:rFonts w:ascii="Times New Roman" w:eastAsia="Calibri" w:hAnsi="Times New Roman" w:cs="Times New Roman"/>
                <w:color w:val="auto"/>
                <w:lang w:eastAsia="en-US" w:bidi="ar-SA"/>
              </w:rPr>
              <w:t>. Цвет и свет и их возможности.</w:t>
            </w:r>
          </w:p>
        </w:tc>
      </w:tr>
      <w:tr w:rsidR="00E01653" w:rsidRPr="00E01653" w:rsidTr="003A3A9D">
        <w:trPr>
          <w:trHeight w:val="319"/>
        </w:trPr>
        <w:tc>
          <w:tcPr>
            <w:tcW w:w="15026" w:type="dxa"/>
            <w:tcBorders>
              <w:top w:val="single" w:sz="4" w:space="0" w:color="000000"/>
              <w:left w:val="single" w:sz="4" w:space="0" w:color="000000"/>
              <w:bottom w:val="single" w:sz="4" w:space="0" w:color="000000"/>
              <w:right w:val="single" w:sz="4" w:space="0" w:color="000000"/>
            </w:tcBorders>
          </w:tcPr>
          <w:p w:rsidR="00E01653" w:rsidRPr="00E01653" w:rsidRDefault="00E01653" w:rsidP="00E01653">
            <w:pPr>
              <w:widowControl/>
              <w:spacing w:before="100" w:beforeAutospacing="1" w:after="100" w:afterAutospacing="1" w:line="276" w:lineRule="auto"/>
              <w:contextualSpacing/>
              <w:rPr>
                <w:rFonts w:ascii="Times New Roman" w:eastAsia="Calibri" w:hAnsi="Times New Roman" w:cs="Times New Roman"/>
                <w:color w:val="auto"/>
                <w:lang w:eastAsia="en-US" w:bidi="ar-SA"/>
              </w:rPr>
            </w:pPr>
            <w:r w:rsidRPr="00E01653">
              <w:rPr>
                <w:rFonts w:ascii="Times New Roman" w:eastAsia="Calibri" w:hAnsi="Times New Roman" w:cs="Times New Roman"/>
                <w:color w:val="auto"/>
                <w:lang w:eastAsia="en-US" w:bidi="ar-SA"/>
              </w:rPr>
              <w:t xml:space="preserve">Раздел </w:t>
            </w:r>
            <w:r w:rsidRPr="00E01653">
              <w:rPr>
                <w:rFonts w:ascii="Times New Roman" w:eastAsia="Calibri" w:hAnsi="Times New Roman" w:cs="Times New Roman"/>
                <w:color w:val="auto"/>
                <w:lang w:val="en-US" w:eastAsia="en-US" w:bidi="ar-SA"/>
              </w:rPr>
              <w:t>II</w:t>
            </w:r>
            <w:r w:rsidRPr="00E01653">
              <w:rPr>
                <w:rFonts w:ascii="Times New Roman" w:eastAsia="Calibri" w:hAnsi="Times New Roman" w:cs="Times New Roman"/>
                <w:color w:val="auto"/>
                <w:lang w:eastAsia="en-US" w:bidi="ar-SA"/>
              </w:rPr>
              <w:t>. Художественные материалы и как с ними работать.</w:t>
            </w:r>
          </w:p>
        </w:tc>
      </w:tr>
      <w:tr w:rsidR="00E01653" w:rsidRPr="00E01653" w:rsidTr="003A3A9D">
        <w:trPr>
          <w:trHeight w:val="319"/>
        </w:trPr>
        <w:tc>
          <w:tcPr>
            <w:tcW w:w="15026" w:type="dxa"/>
            <w:tcBorders>
              <w:top w:val="single" w:sz="4" w:space="0" w:color="000000"/>
              <w:left w:val="single" w:sz="4" w:space="0" w:color="000000"/>
              <w:bottom w:val="single" w:sz="4" w:space="0" w:color="000000"/>
              <w:right w:val="single" w:sz="4" w:space="0" w:color="000000"/>
            </w:tcBorders>
          </w:tcPr>
          <w:p w:rsidR="00E01653" w:rsidRPr="00E01653" w:rsidRDefault="00E01653" w:rsidP="00E01653">
            <w:pPr>
              <w:widowControl/>
              <w:spacing w:before="100" w:beforeAutospacing="1" w:after="100" w:afterAutospacing="1" w:line="276" w:lineRule="auto"/>
              <w:contextualSpacing/>
              <w:rPr>
                <w:rFonts w:ascii="Times New Roman" w:eastAsia="Calibri" w:hAnsi="Times New Roman" w:cs="Times New Roman"/>
                <w:color w:val="auto"/>
                <w:lang w:eastAsia="en-US" w:bidi="ar-SA"/>
              </w:rPr>
            </w:pPr>
            <w:r w:rsidRPr="00E01653">
              <w:rPr>
                <w:rFonts w:ascii="Times New Roman" w:eastAsia="Calibri" w:hAnsi="Times New Roman" w:cs="Times New Roman"/>
                <w:color w:val="auto"/>
                <w:lang w:eastAsia="en-US" w:bidi="ar-SA"/>
              </w:rPr>
              <w:t xml:space="preserve">Раздел </w:t>
            </w:r>
            <w:r w:rsidRPr="00E01653">
              <w:rPr>
                <w:rFonts w:ascii="Times New Roman" w:eastAsia="Calibri" w:hAnsi="Times New Roman" w:cs="Times New Roman"/>
                <w:color w:val="auto"/>
                <w:lang w:val="en-US" w:eastAsia="en-US" w:bidi="ar-SA"/>
              </w:rPr>
              <w:t>III</w:t>
            </w:r>
            <w:r w:rsidRPr="00E01653">
              <w:rPr>
                <w:rFonts w:ascii="Times New Roman" w:eastAsia="Calibri" w:hAnsi="Times New Roman" w:cs="Times New Roman"/>
                <w:color w:val="auto"/>
                <w:lang w:eastAsia="en-US" w:bidi="ar-SA"/>
              </w:rPr>
              <w:t>. Стиль и манера художника.</w:t>
            </w:r>
          </w:p>
        </w:tc>
      </w:tr>
      <w:tr w:rsidR="00E01653" w:rsidRPr="00E01653" w:rsidTr="003A3A9D">
        <w:trPr>
          <w:trHeight w:val="319"/>
        </w:trPr>
        <w:tc>
          <w:tcPr>
            <w:tcW w:w="15026" w:type="dxa"/>
            <w:tcBorders>
              <w:top w:val="single" w:sz="4" w:space="0" w:color="000000"/>
              <w:left w:val="single" w:sz="4" w:space="0" w:color="000000"/>
              <w:bottom w:val="single" w:sz="4" w:space="0" w:color="000000"/>
              <w:right w:val="single" w:sz="4" w:space="0" w:color="000000"/>
            </w:tcBorders>
          </w:tcPr>
          <w:p w:rsidR="00E01653" w:rsidRPr="00E01653" w:rsidRDefault="00E01653" w:rsidP="00E01653">
            <w:pPr>
              <w:widowControl/>
              <w:spacing w:before="100" w:beforeAutospacing="1" w:after="100" w:afterAutospacing="1" w:line="276" w:lineRule="auto"/>
              <w:contextualSpacing/>
              <w:rPr>
                <w:rFonts w:ascii="Times New Roman" w:eastAsia="Calibri" w:hAnsi="Times New Roman" w:cs="Times New Roman"/>
                <w:color w:val="auto"/>
                <w:lang w:eastAsia="en-US" w:bidi="ar-SA"/>
              </w:rPr>
            </w:pPr>
            <w:r w:rsidRPr="00E01653">
              <w:rPr>
                <w:rFonts w:ascii="Times New Roman" w:eastAsia="Calibri" w:hAnsi="Times New Roman" w:cs="Times New Roman"/>
                <w:color w:val="auto"/>
                <w:lang w:eastAsia="en-US" w:bidi="ar-SA"/>
              </w:rPr>
              <w:t xml:space="preserve">Раздел </w:t>
            </w:r>
            <w:r w:rsidRPr="00E01653">
              <w:rPr>
                <w:rFonts w:ascii="Times New Roman" w:eastAsia="Calibri" w:hAnsi="Times New Roman" w:cs="Times New Roman"/>
                <w:color w:val="auto"/>
                <w:lang w:val="en-US" w:eastAsia="en-US" w:bidi="ar-SA"/>
              </w:rPr>
              <w:t xml:space="preserve">IV. </w:t>
            </w:r>
            <w:r w:rsidRPr="00E01653">
              <w:rPr>
                <w:rFonts w:ascii="Times New Roman" w:eastAsia="Calibri" w:hAnsi="Times New Roman" w:cs="Times New Roman"/>
                <w:color w:val="auto"/>
                <w:lang w:eastAsia="en-US" w:bidi="ar-SA"/>
              </w:rPr>
              <w:t>Жанровая живопись.</w:t>
            </w:r>
          </w:p>
        </w:tc>
      </w:tr>
    </w:tbl>
    <w:p w:rsidR="00E01653" w:rsidRDefault="00E01653" w:rsidP="003C6534">
      <w:pPr>
        <w:pStyle w:val="72"/>
        <w:shd w:val="clear" w:color="auto" w:fill="auto"/>
        <w:spacing w:after="264" w:line="250" w:lineRule="exact"/>
        <w:ind w:firstLine="620"/>
        <w:rPr>
          <w:i w:val="0"/>
          <w:sz w:val="24"/>
          <w:szCs w:val="24"/>
        </w:rPr>
      </w:pPr>
    </w:p>
    <w:p w:rsidR="00E01653" w:rsidRPr="003C6534" w:rsidRDefault="00E01653" w:rsidP="003C6534">
      <w:pPr>
        <w:pStyle w:val="72"/>
        <w:shd w:val="clear" w:color="auto" w:fill="auto"/>
        <w:spacing w:after="264" w:line="250" w:lineRule="exact"/>
        <w:ind w:firstLine="620"/>
        <w:rPr>
          <w:i w:val="0"/>
          <w:sz w:val="24"/>
          <w:szCs w:val="24"/>
        </w:rPr>
      </w:pPr>
    </w:p>
    <w:p w:rsidR="00C239A6" w:rsidRPr="00616B3B" w:rsidRDefault="007B665E" w:rsidP="00A10771">
      <w:pPr>
        <w:pStyle w:val="22"/>
        <w:numPr>
          <w:ilvl w:val="0"/>
          <w:numId w:val="64"/>
        </w:numPr>
        <w:shd w:val="clear" w:color="auto" w:fill="auto"/>
        <w:tabs>
          <w:tab w:val="left" w:pos="1401"/>
        </w:tabs>
        <w:spacing w:after="9" w:line="220" w:lineRule="exact"/>
        <w:ind w:left="920" w:firstLine="0"/>
        <w:jc w:val="both"/>
        <w:rPr>
          <w:b/>
        </w:rPr>
      </w:pPr>
      <w:r w:rsidRPr="00616B3B">
        <w:rPr>
          <w:b/>
        </w:rPr>
        <w:t>Программа воспитания и социализации обучающихся на уровне основного</w:t>
      </w:r>
    </w:p>
    <w:p w:rsidR="00C239A6" w:rsidRPr="00616B3B" w:rsidRDefault="007B665E">
      <w:pPr>
        <w:pStyle w:val="22"/>
        <w:shd w:val="clear" w:color="auto" w:fill="auto"/>
        <w:spacing w:after="0" w:line="288" w:lineRule="exact"/>
        <w:ind w:right="20" w:firstLine="0"/>
        <w:rPr>
          <w:b/>
        </w:rPr>
      </w:pPr>
      <w:r w:rsidRPr="00616B3B">
        <w:rPr>
          <w:b/>
        </w:rPr>
        <w:t>общего образования.</w:t>
      </w:r>
    </w:p>
    <w:p w:rsidR="005D0DA7" w:rsidRPr="00616B3B" w:rsidRDefault="005D0DA7">
      <w:pPr>
        <w:pStyle w:val="22"/>
        <w:shd w:val="clear" w:color="auto" w:fill="auto"/>
        <w:spacing w:after="0" w:line="288" w:lineRule="exact"/>
        <w:ind w:right="20" w:firstLine="0"/>
        <w:rPr>
          <w:b/>
        </w:rPr>
      </w:pPr>
    </w:p>
    <w:p w:rsidR="005D0DA7" w:rsidRPr="00616B3B" w:rsidRDefault="005D0DA7" w:rsidP="005D0DA7">
      <w:pPr>
        <w:autoSpaceDE w:val="0"/>
        <w:autoSpaceDN w:val="0"/>
        <w:adjustRightInd w:val="0"/>
        <w:rPr>
          <w:rFonts w:ascii="Times New Roman" w:eastAsia="Calibri" w:hAnsi="Times New Roman" w:cs="Times New Roman"/>
          <w:b/>
          <w:color w:val="auto"/>
          <w:sz w:val="22"/>
          <w:szCs w:val="22"/>
          <w:lang w:bidi="ar-SA"/>
        </w:rPr>
      </w:pPr>
    </w:p>
    <w:p w:rsidR="005D0DA7" w:rsidRPr="00616B3B" w:rsidRDefault="005D0DA7" w:rsidP="005D0DA7">
      <w:pPr>
        <w:autoSpaceDE w:val="0"/>
        <w:autoSpaceDN w:val="0"/>
        <w:adjustRightInd w:val="0"/>
        <w:ind w:firstLine="454"/>
        <w:jc w:val="center"/>
        <w:rPr>
          <w:rFonts w:ascii="Times New Roman" w:eastAsia="Calibri" w:hAnsi="Times New Roman" w:cs="Times New Roman"/>
          <w:b/>
          <w:bCs/>
          <w:color w:val="auto"/>
          <w:sz w:val="22"/>
          <w:szCs w:val="22"/>
          <w:lang w:bidi="ar-SA"/>
        </w:rPr>
      </w:pPr>
      <w:r w:rsidRPr="00616B3B">
        <w:rPr>
          <w:rFonts w:ascii="Times New Roman" w:eastAsia="Calibri" w:hAnsi="Times New Roman" w:cs="Times New Roman"/>
          <w:b/>
          <w:bCs/>
          <w:color w:val="auto"/>
          <w:sz w:val="22"/>
          <w:szCs w:val="22"/>
          <w:lang w:bidi="ar-SA"/>
        </w:rPr>
        <w:t>Паспорт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552"/>
        <w:gridCol w:w="3804"/>
        <w:gridCol w:w="2682"/>
      </w:tblGrid>
      <w:tr w:rsidR="005D0DA7" w:rsidRPr="00616B3B" w:rsidTr="002A0E47">
        <w:tc>
          <w:tcPr>
            <w:tcW w:w="709" w:type="dxa"/>
            <w:shd w:val="clear" w:color="auto" w:fill="auto"/>
          </w:tcPr>
          <w:p w:rsidR="005D0DA7" w:rsidRPr="00616B3B" w:rsidRDefault="005D0DA7" w:rsidP="00A10771">
            <w:pPr>
              <w:widowControl/>
              <w:numPr>
                <w:ilvl w:val="0"/>
                <w:numId w:val="143"/>
              </w:numPr>
              <w:autoSpaceDE w:val="0"/>
              <w:autoSpaceDN w:val="0"/>
              <w:adjustRightInd w:val="0"/>
              <w:spacing w:after="200" w:line="276" w:lineRule="auto"/>
              <w:jc w:val="center"/>
              <w:rPr>
                <w:rFonts w:ascii="Times New Roman" w:eastAsia="Calibri" w:hAnsi="Times New Roman" w:cs="Times New Roman"/>
                <w:b/>
                <w:color w:val="auto"/>
                <w:sz w:val="22"/>
                <w:szCs w:val="22"/>
                <w:lang w:bidi="ar-SA"/>
              </w:rPr>
            </w:pPr>
          </w:p>
        </w:tc>
        <w:tc>
          <w:tcPr>
            <w:tcW w:w="2552" w:type="dxa"/>
            <w:shd w:val="clear" w:color="auto" w:fill="auto"/>
          </w:tcPr>
          <w:p w:rsidR="005D0DA7" w:rsidRPr="00616B3B" w:rsidRDefault="005D0DA7" w:rsidP="005D0DA7">
            <w:pPr>
              <w:tabs>
                <w:tab w:val="left" w:pos="284"/>
              </w:tabs>
              <w:autoSpaceDE w:val="0"/>
              <w:autoSpaceDN w:val="0"/>
              <w:adjustRightInd w:val="0"/>
              <w:ind w:left="142"/>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bCs/>
                <w:i/>
                <w:iCs/>
                <w:color w:val="auto"/>
                <w:sz w:val="22"/>
                <w:szCs w:val="22"/>
                <w:lang w:bidi="ar-SA"/>
              </w:rPr>
              <w:t>Наименование   Программы</w:t>
            </w:r>
          </w:p>
        </w:tc>
        <w:tc>
          <w:tcPr>
            <w:tcW w:w="6486" w:type="dxa"/>
            <w:gridSpan w:val="2"/>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Программа воспитания и социализации учащихся  </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МБОУ Гимназия МР Чишминский район РБ</w:t>
            </w:r>
          </w:p>
        </w:tc>
      </w:tr>
      <w:tr w:rsidR="005D0DA7" w:rsidRPr="00616B3B" w:rsidTr="002A0E47">
        <w:tc>
          <w:tcPr>
            <w:tcW w:w="709" w:type="dxa"/>
            <w:shd w:val="clear" w:color="auto" w:fill="auto"/>
          </w:tcPr>
          <w:p w:rsidR="005D0DA7" w:rsidRPr="00616B3B" w:rsidRDefault="005D0DA7" w:rsidP="00A10771">
            <w:pPr>
              <w:widowControl/>
              <w:numPr>
                <w:ilvl w:val="0"/>
                <w:numId w:val="143"/>
              </w:numPr>
              <w:autoSpaceDE w:val="0"/>
              <w:autoSpaceDN w:val="0"/>
              <w:adjustRightInd w:val="0"/>
              <w:spacing w:after="200" w:line="276" w:lineRule="auto"/>
              <w:jc w:val="center"/>
              <w:rPr>
                <w:rFonts w:ascii="Times New Roman" w:eastAsia="Calibri" w:hAnsi="Times New Roman" w:cs="Times New Roman"/>
                <w:b/>
                <w:color w:val="auto"/>
                <w:sz w:val="22"/>
                <w:szCs w:val="22"/>
                <w:lang w:bidi="ar-SA"/>
              </w:rPr>
            </w:pPr>
          </w:p>
        </w:tc>
        <w:tc>
          <w:tcPr>
            <w:tcW w:w="2552" w:type="dxa"/>
            <w:shd w:val="clear" w:color="auto" w:fill="auto"/>
          </w:tcPr>
          <w:p w:rsidR="005D0DA7" w:rsidRPr="00616B3B" w:rsidRDefault="005D0DA7" w:rsidP="005D0DA7">
            <w:pPr>
              <w:tabs>
                <w:tab w:val="left" w:pos="284"/>
              </w:tabs>
              <w:autoSpaceDE w:val="0"/>
              <w:autoSpaceDN w:val="0"/>
              <w:adjustRightInd w:val="0"/>
              <w:ind w:left="142"/>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bCs/>
                <w:i/>
                <w:iCs/>
                <w:color w:val="auto"/>
                <w:sz w:val="22"/>
                <w:szCs w:val="22"/>
                <w:lang w:bidi="ar-SA"/>
              </w:rPr>
              <w:t>Основания для разработки Программы</w:t>
            </w:r>
          </w:p>
        </w:tc>
        <w:tc>
          <w:tcPr>
            <w:tcW w:w="6486" w:type="dxa"/>
            <w:gridSpan w:val="2"/>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Конституция Российской Федерации</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Закон «Об образовании» РФ</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Конвенция о правах ребенка</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Федеральные государственные образовательные стандарты нового поколения (ФГОС)</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Концепция духовно-нравственного развития и воспитания личности гражданина России</w:t>
            </w:r>
          </w:p>
        </w:tc>
      </w:tr>
      <w:tr w:rsidR="005D0DA7" w:rsidRPr="00616B3B" w:rsidTr="002A0E47">
        <w:tc>
          <w:tcPr>
            <w:tcW w:w="709" w:type="dxa"/>
            <w:shd w:val="clear" w:color="auto" w:fill="auto"/>
          </w:tcPr>
          <w:p w:rsidR="005D0DA7" w:rsidRPr="00616B3B" w:rsidRDefault="005D0DA7" w:rsidP="00A10771">
            <w:pPr>
              <w:widowControl/>
              <w:numPr>
                <w:ilvl w:val="0"/>
                <w:numId w:val="143"/>
              </w:numPr>
              <w:autoSpaceDE w:val="0"/>
              <w:autoSpaceDN w:val="0"/>
              <w:adjustRightInd w:val="0"/>
              <w:spacing w:after="200" w:line="276" w:lineRule="auto"/>
              <w:jc w:val="center"/>
              <w:rPr>
                <w:rFonts w:ascii="Times New Roman" w:eastAsia="Calibri" w:hAnsi="Times New Roman" w:cs="Times New Roman"/>
                <w:b/>
                <w:color w:val="auto"/>
                <w:sz w:val="22"/>
                <w:szCs w:val="22"/>
                <w:lang w:bidi="ar-SA"/>
              </w:rPr>
            </w:pPr>
          </w:p>
        </w:tc>
        <w:tc>
          <w:tcPr>
            <w:tcW w:w="2552" w:type="dxa"/>
            <w:shd w:val="clear" w:color="auto" w:fill="auto"/>
          </w:tcPr>
          <w:p w:rsidR="005D0DA7" w:rsidRPr="00616B3B" w:rsidRDefault="005D0DA7" w:rsidP="005D0DA7">
            <w:pPr>
              <w:tabs>
                <w:tab w:val="left" w:pos="284"/>
              </w:tabs>
              <w:autoSpaceDE w:val="0"/>
              <w:autoSpaceDN w:val="0"/>
              <w:adjustRightInd w:val="0"/>
              <w:ind w:left="142"/>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bCs/>
                <w:i/>
                <w:iCs/>
                <w:color w:val="auto"/>
                <w:sz w:val="22"/>
                <w:szCs w:val="22"/>
                <w:lang w:bidi="ar-SA"/>
              </w:rPr>
              <w:t>Разработчики Программы</w:t>
            </w:r>
          </w:p>
        </w:tc>
        <w:tc>
          <w:tcPr>
            <w:tcW w:w="6486" w:type="dxa"/>
            <w:gridSpan w:val="2"/>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Воробьев Ю.В., заместитель директора по ВР, </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педагогический коллектив, представители родительской общественности</w:t>
            </w:r>
          </w:p>
        </w:tc>
      </w:tr>
      <w:tr w:rsidR="005D0DA7" w:rsidRPr="00616B3B" w:rsidTr="002A0E47">
        <w:tc>
          <w:tcPr>
            <w:tcW w:w="709" w:type="dxa"/>
            <w:shd w:val="clear" w:color="auto" w:fill="auto"/>
          </w:tcPr>
          <w:p w:rsidR="005D0DA7" w:rsidRPr="00616B3B" w:rsidRDefault="005D0DA7" w:rsidP="00A10771">
            <w:pPr>
              <w:widowControl/>
              <w:numPr>
                <w:ilvl w:val="0"/>
                <w:numId w:val="143"/>
              </w:numPr>
              <w:autoSpaceDE w:val="0"/>
              <w:autoSpaceDN w:val="0"/>
              <w:adjustRightInd w:val="0"/>
              <w:spacing w:after="200" w:line="276" w:lineRule="auto"/>
              <w:jc w:val="center"/>
              <w:rPr>
                <w:rFonts w:ascii="Times New Roman" w:eastAsia="Calibri" w:hAnsi="Times New Roman" w:cs="Times New Roman"/>
                <w:b/>
                <w:color w:val="auto"/>
                <w:sz w:val="22"/>
                <w:szCs w:val="22"/>
                <w:lang w:bidi="ar-SA"/>
              </w:rPr>
            </w:pPr>
          </w:p>
        </w:tc>
        <w:tc>
          <w:tcPr>
            <w:tcW w:w="2552" w:type="dxa"/>
            <w:shd w:val="clear" w:color="auto" w:fill="auto"/>
          </w:tcPr>
          <w:p w:rsidR="005D0DA7" w:rsidRPr="00616B3B" w:rsidRDefault="005D0DA7" w:rsidP="005D0DA7">
            <w:pPr>
              <w:tabs>
                <w:tab w:val="left" w:pos="284"/>
              </w:tabs>
              <w:autoSpaceDE w:val="0"/>
              <w:autoSpaceDN w:val="0"/>
              <w:adjustRightInd w:val="0"/>
              <w:ind w:left="142"/>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bCs/>
                <w:i/>
                <w:iCs/>
                <w:color w:val="auto"/>
                <w:sz w:val="22"/>
                <w:szCs w:val="22"/>
                <w:lang w:bidi="ar-SA"/>
              </w:rPr>
              <w:t>Цель Программы</w:t>
            </w:r>
          </w:p>
        </w:tc>
        <w:tc>
          <w:tcPr>
            <w:tcW w:w="6486" w:type="dxa"/>
            <w:gridSpan w:val="2"/>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Личностный рост учащегося, проявляющийся в приобретении им социально значимых знаний, в развитии его социально значимых отношений и в накоплении им опыта социально значимого действия. </w:t>
            </w:r>
          </w:p>
        </w:tc>
      </w:tr>
      <w:tr w:rsidR="005D0DA7" w:rsidRPr="00616B3B" w:rsidTr="002A0E47">
        <w:tc>
          <w:tcPr>
            <w:tcW w:w="709" w:type="dxa"/>
            <w:shd w:val="clear" w:color="auto" w:fill="auto"/>
          </w:tcPr>
          <w:p w:rsidR="005D0DA7" w:rsidRPr="00616B3B" w:rsidRDefault="005D0DA7" w:rsidP="00A10771">
            <w:pPr>
              <w:widowControl/>
              <w:numPr>
                <w:ilvl w:val="0"/>
                <w:numId w:val="143"/>
              </w:numPr>
              <w:autoSpaceDE w:val="0"/>
              <w:autoSpaceDN w:val="0"/>
              <w:adjustRightInd w:val="0"/>
              <w:spacing w:after="200" w:line="276" w:lineRule="auto"/>
              <w:jc w:val="center"/>
              <w:rPr>
                <w:rFonts w:ascii="Times New Roman" w:eastAsia="Calibri" w:hAnsi="Times New Roman" w:cs="Times New Roman"/>
                <w:b/>
                <w:color w:val="auto"/>
                <w:sz w:val="22"/>
                <w:szCs w:val="22"/>
                <w:lang w:bidi="ar-SA"/>
              </w:rPr>
            </w:pPr>
          </w:p>
        </w:tc>
        <w:tc>
          <w:tcPr>
            <w:tcW w:w="2552" w:type="dxa"/>
            <w:shd w:val="clear" w:color="auto" w:fill="auto"/>
          </w:tcPr>
          <w:p w:rsidR="005D0DA7" w:rsidRPr="00616B3B" w:rsidRDefault="005D0DA7" w:rsidP="005D0DA7">
            <w:pPr>
              <w:tabs>
                <w:tab w:val="left" w:pos="284"/>
              </w:tabs>
              <w:autoSpaceDE w:val="0"/>
              <w:autoSpaceDN w:val="0"/>
              <w:adjustRightInd w:val="0"/>
              <w:ind w:left="142"/>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bCs/>
                <w:i/>
                <w:iCs/>
                <w:color w:val="auto"/>
                <w:sz w:val="22"/>
                <w:szCs w:val="22"/>
                <w:lang w:bidi="ar-SA"/>
              </w:rPr>
              <w:t>Задачи Программы</w:t>
            </w:r>
          </w:p>
        </w:tc>
        <w:tc>
          <w:tcPr>
            <w:tcW w:w="6486" w:type="dxa"/>
            <w:gridSpan w:val="2"/>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bCs/>
                <w:color w:val="auto"/>
                <w:sz w:val="22"/>
                <w:szCs w:val="22"/>
                <w:lang w:bidi="ar-SA"/>
              </w:rPr>
            </w:pPr>
            <w:r w:rsidRPr="00616B3B">
              <w:rPr>
                <w:rFonts w:ascii="Times New Roman" w:eastAsia="Calibri" w:hAnsi="Times New Roman" w:cs="Times New Roman"/>
                <w:bCs/>
                <w:color w:val="auto"/>
                <w:sz w:val="22"/>
                <w:szCs w:val="22"/>
                <w:lang w:bidi="ar-SA"/>
              </w:rPr>
              <w:t>1. формировать воспитывающий уклад жизни;</w:t>
            </w:r>
          </w:p>
          <w:p w:rsidR="005D0DA7" w:rsidRPr="00616B3B" w:rsidRDefault="005D0DA7" w:rsidP="005D0DA7">
            <w:pPr>
              <w:autoSpaceDE w:val="0"/>
              <w:autoSpaceDN w:val="0"/>
              <w:adjustRightInd w:val="0"/>
              <w:ind w:firstLine="454"/>
              <w:rPr>
                <w:rFonts w:ascii="Times New Roman" w:eastAsia="Calibri" w:hAnsi="Times New Roman" w:cs="Times New Roman"/>
                <w:bCs/>
                <w:color w:val="auto"/>
                <w:sz w:val="22"/>
                <w:szCs w:val="22"/>
                <w:lang w:bidi="ar-SA"/>
              </w:rPr>
            </w:pPr>
            <w:r w:rsidRPr="00616B3B">
              <w:rPr>
                <w:rFonts w:ascii="Times New Roman" w:eastAsia="Calibri" w:hAnsi="Times New Roman" w:cs="Times New Roman"/>
                <w:bCs/>
                <w:color w:val="auto"/>
                <w:sz w:val="22"/>
                <w:szCs w:val="22"/>
                <w:lang w:bidi="ar-SA"/>
              </w:rPr>
              <w:t>2.  реализовать воспитательный потенциал урочных и внеурочных занятий;</w:t>
            </w:r>
          </w:p>
          <w:p w:rsidR="005D0DA7" w:rsidRPr="00616B3B" w:rsidRDefault="005D0DA7" w:rsidP="005D0DA7">
            <w:pPr>
              <w:autoSpaceDE w:val="0"/>
              <w:autoSpaceDN w:val="0"/>
              <w:adjustRightInd w:val="0"/>
              <w:ind w:firstLine="454"/>
              <w:rPr>
                <w:rFonts w:ascii="Times New Roman" w:eastAsia="Calibri" w:hAnsi="Times New Roman" w:cs="Times New Roman"/>
                <w:bCs/>
                <w:color w:val="auto"/>
                <w:sz w:val="22"/>
                <w:szCs w:val="22"/>
                <w:lang w:bidi="ar-SA"/>
              </w:rPr>
            </w:pPr>
            <w:r w:rsidRPr="00616B3B">
              <w:rPr>
                <w:rFonts w:ascii="Times New Roman" w:eastAsia="Calibri" w:hAnsi="Times New Roman" w:cs="Times New Roman"/>
                <w:bCs/>
                <w:color w:val="auto"/>
                <w:sz w:val="22"/>
                <w:szCs w:val="22"/>
                <w:lang w:bidi="ar-SA"/>
              </w:rPr>
              <w:t>3. организовать профориентационную работу с учащимися;</w:t>
            </w:r>
          </w:p>
          <w:p w:rsidR="005D0DA7" w:rsidRPr="00616B3B" w:rsidRDefault="005D0DA7" w:rsidP="005D0DA7">
            <w:pPr>
              <w:autoSpaceDE w:val="0"/>
              <w:autoSpaceDN w:val="0"/>
              <w:adjustRightInd w:val="0"/>
              <w:ind w:firstLine="454"/>
              <w:rPr>
                <w:rFonts w:ascii="Times New Roman" w:eastAsia="Calibri" w:hAnsi="Times New Roman" w:cs="Times New Roman"/>
                <w:bCs/>
                <w:color w:val="auto"/>
                <w:sz w:val="22"/>
                <w:szCs w:val="22"/>
                <w:lang w:bidi="ar-SA"/>
              </w:rPr>
            </w:pPr>
            <w:r w:rsidRPr="00616B3B">
              <w:rPr>
                <w:rFonts w:ascii="Times New Roman" w:eastAsia="Calibri" w:hAnsi="Times New Roman" w:cs="Times New Roman"/>
                <w:bCs/>
                <w:color w:val="auto"/>
                <w:sz w:val="22"/>
                <w:szCs w:val="22"/>
                <w:lang w:bidi="ar-SA"/>
              </w:rPr>
              <w:t>4. организовать работу по формированию экологически целесообразного, здорового и безопасного образа жизни школьников;</w:t>
            </w:r>
          </w:p>
          <w:p w:rsidR="005D0DA7" w:rsidRPr="00616B3B" w:rsidRDefault="005D0DA7" w:rsidP="005D0DA7">
            <w:pPr>
              <w:autoSpaceDE w:val="0"/>
              <w:autoSpaceDN w:val="0"/>
              <w:adjustRightInd w:val="0"/>
              <w:ind w:firstLine="454"/>
              <w:rPr>
                <w:rFonts w:ascii="Times New Roman" w:eastAsia="Calibri" w:hAnsi="Times New Roman" w:cs="Times New Roman"/>
                <w:bCs/>
                <w:color w:val="auto"/>
                <w:sz w:val="22"/>
                <w:szCs w:val="22"/>
                <w:lang w:bidi="ar-SA"/>
              </w:rPr>
            </w:pPr>
            <w:r w:rsidRPr="00616B3B">
              <w:rPr>
                <w:rFonts w:ascii="Times New Roman" w:eastAsia="Calibri" w:hAnsi="Times New Roman" w:cs="Times New Roman"/>
                <w:bCs/>
                <w:color w:val="auto"/>
                <w:sz w:val="22"/>
                <w:szCs w:val="22"/>
                <w:lang w:bidi="ar-SA"/>
              </w:rPr>
              <w:t>5. организовать совместную деятельность с социальными партнерами образовательного учреждения;</w:t>
            </w:r>
          </w:p>
          <w:p w:rsidR="005D0DA7" w:rsidRPr="00616B3B" w:rsidRDefault="005D0DA7" w:rsidP="005D0DA7">
            <w:pPr>
              <w:autoSpaceDE w:val="0"/>
              <w:autoSpaceDN w:val="0"/>
              <w:adjustRightInd w:val="0"/>
              <w:ind w:firstLine="454"/>
              <w:rPr>
                <w:rFonts w:ascii="Times New Roman" w:eastAsia="Calibri" w:hAnsi="Times New Roman" w:cs="Times New Roman"/>
                <w:i/>
                <w:color w:val="auto"/>
                <w:sz w:val="22"/>
                <w:szCs w:val="22"/>
                <w:lang w:bidi="ar-SA"/>
              </w:rPr>
            </w:pPr>
            <w:r w:rsidRPr="00616B3B">
              <w:rPr>
                <w:rFonts w:ascii="Times New Roman" w:eastAsia="Calibri" w:hAnsi="Times New Roman" w:cs="Times New Roman"/>
                <w:bCs/>
                <w:color w:val="auto"/>
                <w:sz w:val="22"/>
                <w:szCs w:val="22"/>
                <w:lang w:bidi="ar-SA"/>
              </w:rPr>
              <w:t xml:space="preserve">6. расширять </w:t>
            </w:r>
            <w:r w:rsidRPr="00616B3B">
              <w:rPr>
                <w:rFonts w:ascii="Times New Roman" w:eastAsia="Calibri" w:hAnsi="Times New Roman" w:cs="Times New Roman"/>
                <w:color w:val="auto"/>
                <w:sz w:val="22"/>
                <w:szCs w:val="22"/>
                <w:lang w:bidi="ar-SA"/>
              </w:rPr>
              <w:t>знания о традициях своей семьи и  культурно-исторических традициях семей своего народа,  укрепить у обучающихся уважительное отношение к родителям.</w:t>
            </w:r>
          </w:p>
        </w:tc>
      </w:tr>
      <w:tr w:rsidR="005D0DA7" w:rsidRPr="00616B3B" w:rsidTr="002A0E47">
        <w:tc>
          <w:tcPr>
            <w:tcW w:w="709" w:type="dxa"/>
            <w:shd w:val="clear" w:color="auto" w:fill="auto"/>
          </w:tcPr>
          <w:p w:rsidR="005D0DA7" w:rsidRPr="00616B3B" w:rsidRDefault="005D0DA7" w:rsidP="00A10771">
            <w:pPr>
              <w:widowControl/>
              <w:numPr>
                <w:ilvl w:val="0"/>
                <w:numId w:val="143"/>
              </w:numPr>
              <w:autoSpaceDE w:val="0"/>
              <w:autoSpaceDN w:val="0"/>
              <w:adjustRightInd w:val="0"/>
              <w:spacing w:after="200" w:line="276" w:lineRule="auto"/>
              <w:jc w:val="center"/>
              <w:rPr>
                <w:rFonts w:ascii="Times New Roman" w:eastAsia="Calibri" w:hAnsi="Times New Roman" w:cs="Times New Roman"/>
                <w:b/>
                <w:color w:val="auto"/>
                <w:sz w:val="22"/>
                <w:szCs w:val="22"/>
                <w:lang w:bidi="ar-SA"/>
              </w:rPr>
            </w:pPr>
          </w:p>
        </w:tc>
        <w:tc>
          <w:tcPr>
            <w:tcW w:w="2552" w:type="dxa"/>
            <w:shd w:val="clear" w:color="auto" w:fill="auto"/>
          </w:tcPr>
          <w:p w:rsidR="005D0DA7" w:rsidRPr="00616B3B" w:rsidRDefault="005D0DA7" w:rsidP="005D0DA7">
            <w:pPr>
              <w:tabs>
                <w:tab w:val="left" w:pos="284"/>
              </w:tabs>
              <w:autoSpaceDE w:val="0"/>
              <w:autoSpaceDN w:val="0"/>
              <w:adjustRightInd w:val="0"/>
              <w:ind w:left="142"/>
              <w:jc w:val="center"/>
              <w:rPr>
                <w:rFonts w:ascii="Times New Roman" w:eastAsia="Calibri" w:hAnsi="Times New Roman" w:cs="Times New Roman"/>
                <w:b/>
                <w:bCs/>
                <w:i/>
                <w:iCs/>
                <w:color w:val="auto"/>
                <w:sz w:val="22"/>
                <w:szCs w:val="22"/>
                <w:lang w:bidi="ar-SA"/>
              </w:rPr>
            </w:pPr>
            <w:r w:rsidRPr="00616B3B">
              <w:rPr>
                <w:rFonts w:ascii="Times New Roman" w:eastAsia="Calibri" w:hAnsi="Times New Roman" w:cs="Times New Roman"/>
                <w:b/>
                <w:bCs/>
                <w:i/>
                <w:iCs/>
                <w:color w:val="auto"/>
                <w:sz w:val="22"/>
                <w:szCs w:val="22"/>
                <w:lang w:bidi="ar-SA"/>
              </w:rPr>
              <w:t>Направления Программы</w:t>
            </w:r>
          </w:p>
        </w:tc>
        <w:tc>
          <w:tcPr>
            <w:tcW w:w="6486" w:type="dxa"/>
            <w:gridSpan w:val="2"/>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bCs/>
                <w:color w:val="auto"/>
                <w:sz w:val="22"/>
                <w:szCs w:val="22"/>
                <w:lang w:bidi="ar-SA"/>
              </w:rPr>
            </w:pPr>
            <w:r w:rsidRPr="00616B3B">
              <w:rPr>
                <w:rFonts w:ascii="Times New Roman" w:eastAsia="Calibri" w:hAnsi="Times New Roman" w:cs="Times New Roman"/>
                <w:bCs/>
                <w:color w:val="auto"/>
                <w:sz w:val="22"/>
                <w:szCs w:val="22"/>
                <w:lang w:bidi="ar-SA"/>
              </w:rPr>
              <w:t xml:space="preserve">1.Воспитание гражданственности, патриотизма, уважения к правам, свободам и обязанностям человека; </w:t>
            </w:r>
          </w:p>
          <w:p w:rsidR="005D0DA7" w:rsidRPr="00616B3B" w:rsidRDefault="005D0DA7" w:rsidP="005D0DA7">
            <w:pPr>
              <w:autoSpaceDE w:val="0"/>
              <w:autoSpaceDN w:val="0"/>
              <w:adjustRightInd w:val="0"/>
              <w:ind w:firstLine="454"/>
              <w:rPr>
                <w:rFonts w:ascii="Times New Roman" w:eastAsia="Calibri" w:hAnsi="Times New Roman" w:cs="Times New Roman"/>
                <w:bCs/>
                <w:color w:val="auto"/>
                <w:sz w:val="22"/>
                <w:szCs w:val="22"/>
                <w:lang w:bidi="ar-SA"/>
              </w:rPr>
            </w:pPr>
            <w:r w:rsidRPr="00616B3B">
              <w:rPr>
                <w:rFonts w:ascii="Times New Roman" w:eastAsia="Calibri" w:hAnsi="Times New Roman" w:cs="Times New Roman"/>
                <w:color w:val="auto"/>
                <w:sz w:val="22"/>
                <w:szCs w:val="22"/>
                <w:lang w:bidi="ar-SA"/>
              </w:rPr>
              <w:t>2.</w:t>
            </w:r>
            <w:r w:rsidRPr="00616B3B">
              <w:rPr>
                <w:rFonts w:ascii="Times New Roman" w:eastAsia="Calibri" w:hAnsi="Times New Roman" w:cs="Times New Roman"/>
                <w:bCs/>
                <w:color w:val="auto"/>
                <w:sz w:val="22"/>
                <w:szCs w:val="22"/>
                <w:lang w:bidi="ar-SA"/>
              </w:rPr>
              <w:t xml:space="preserve"> Формирование и развитие нравственных чувств и этического сознания;</w:t>
            </w:r>
          </w:p>
          <w:p w:rsidR="005D0DA7" w:rsidRPr="00616B3B" w:rsidRDefault="005D0DA7" w:rsidP="005D0DA7">
            <w:pPr>
              <w:autoSpaceDE w:val="0"/>
              <w:autoSpaceDN w:val="0"/>
              <w:adjustRightInd w:val="0"/>
              <w:ind w:firstLine="454"/>
              <w:rPr>
                <w:rFonts w:ascii="Times New Roman" w:eastAsia="Calibri" w:hAnsi="Times New Roman" w:cs="Times New Roman"/>
                <w:bCs/>
                <w:color w:val="auto"/>
                <w:sz w:val="22"/>
                <w:szCs w:val="22"/>
                <w:lang w:bidi="ar-SA"/>
              </w:rPr>
            </w:pPr>
            <w:r w:rsidRPr="00616B3B">
              <w:rPr>
                <w:rFonts w:ascii="Times New Roman" w:eastAsia="Calibri" w:hAnsi="Times New Roman" w:cs="Times New Roman"/>
                <w:bCs/>
                <w:color w:val="auto"/>
                <w:sz w:val="22"/>
                <w:szCs w:val="22"/>
                <w:lang w:bidi="ar-SA"/>
              </w:rPr>
              <w:t>3. Воспитание трудолюбия, творческого отношения к учению, труду, жизни;</w:t>
            </w:r>
          </w:p>
          <w:p w:rsidR="005D0DA7" w:rsidRPr="00616B3B" w:rsidRDefault="005D0DA7" w:rsidP="005D0DA7">
            <w:pPr>
              <w:autoSpaceDE w:val="0"/>
              <w:autoSpaceDN w:val="0"/>
              <w:adjustRightInd w:val="0"/>
              <w:ind w:firstLine="454"/>
              <w:rPr>
                <w:rFonts w:ascii="Times New Roman" w:eastAsia="Calibri" w:hAnsi="Times New Roman" w:cs="Times New Roman"/>
                <w:bCs/>
                <w:color w:val="auto"/>
                <w:sz w:val="22"/>
                <w:szCs w:val="22"/>
                <w:lang w:bidi="ar-SA"/>
              </w:rPr>
            </w:pPr>
            <w:r w:rsidRPr="00616B3B">
              <w:rPr>
                <w:rFonts w:ascii="Times New Roman" w:eastAsia="Calibri" w:hAnsi="Times New Roman" w:cs="Times New Roman"/>
                <w:bCs/>
                <w:color w:val="auto"/>
                <w:sz w:val="22"/>
                <w:szCs w:val="22"/>
                <w:lang w:bidi="ar-SA"/>
              </w:rPr>
              <w:t>4. Формирование ценностного отношения к здоровью</w:t>
            </w:r>
          </w:p>
          <w:p w:rsidR="005D0DA7" w:rsidRPr="00616B3B" w:rsidRDefault="005D0DA7" w:rsidP="005D0DA7">
            <w:pPr>
              <w:autoSpaceDE w:val="0"/>
              <w:autoSpaceDN w:val="0"/>
              <w:adjustRightInd w:val="0"/>
              <w:ind w:firstLine="454"/>
              <w:rPr>
                <w:rFonts w:ascii="Times New Roman" w:eastAsia="Calibri" w:hAnsi="Times New Roman" w:cs="Times New Roman"/>
                <w:bCs/>
                <w:color w:val="auto"/>
                <w:sz w:val="22"/>
                <w:szCs w:val="22"/>
                <w:lang w:bidi="ar-SA"/>
              </w:rPr>
            </w:pPr>
            <w:r w:rsidRPr="00616B3B">
              <w:rPr>
                <w:rFonts w:ascii="Times New Roman" w:eastAsia="Calibri" w:hAnsi="Times New Roman" w:cs="Times New Roman"/>
                <w:bCs/>
                <w:color w:val="auto"/>
                <w:sz w:val="22"/>
                <w:szCs w:val="22"/>
                <w:lang w:bidi="ar-SA"/>
              </w:rPr>
              <w:t>и здоровому образу жизни;</w:t>
            </w:r>
          </w:p>
          <w:p w:rsidR="005D0DA7" w:rsidRPr="00616B3B" w:rsidRDefault="005D0DA7" w:rsidP="005D0DA7">
            <w:pPr>
              <w:autoSpaceDE w:val="0"/>
              <w:autoSpaceDN w:val="0"/>
              <w:adjustRightInd w:val="0"/>
              <w:ind w:firstLine="454"/>
              <w:rPr>
                <w:rFonts w:ascii="Times New Roman" w:eastAsia="Calibri" w:hAnsi="Times New Roman" w:cs="Times New Roman"/>
                <w:bCs/>
                <w:color w:val="auto"/>
                <w:sz w:val="22"/>
                <w:szCs w:val="22"/>
                <w:lang w:bidi="ar-SA"/>
              </w:rPr>
            </w:pPr>
            <w:r w:rsidRPr="00616B3B">
              <w:rPr>
                <w:rFonts w:ascii="Times New Roman" w:eastAsia="Calibri" w:hAnsi="Times New Roman" w:cs="Times New Roman"/>
                <w:bCs/>
                <w:color w:val="auto"/>
                <w:sz w:val="22"/>
                <w:szCs w:val="22"/>
                <w:lang w:bidi="ar-SA"/>
              </w:rPr>
              <w:t>5. Формирование ценностного отношения к природе, окружающей среде</w:t>
            </w:r>
          </w:p>
        </w:tc>
      </w:tr>
      <w:tr w:rsidR="005D0DA7" w:rsidRPr="00616B3B" w:rsidTr="002A0E47">
        <w:tc>
          <w:tcPr>
            <w:tcW w:w="709" w:type="dxa"/>
            <w:shd w:val="clear" w:color="auto" w:fill="auto"/>
          </w:tcPr>
          <w:p w:rsidR="005D0DA7" w:rsidRPr="00616B3B" w:rsidRDefault="005D0DA7" w:rsidP="00A10771">
            <w:pPr>
              <w:widowControl/>
              <w:numPr>
                <w:ilvl w:val="0"/>
                <w:numId w:val="143"/>
              </w:numPr>
              <w:autoSpaceDE w:val="0"/>
              <w:autoSpaceDN w:val="0"/>
              <w:adjustRightInd w:val="0"/>
              <w:spacing w:after="200" w:line="276" w:lineRule="auto"/>
              <w:jc w:val="center"/>
              <w:rPr>
                <w:rFonts w:ascii="Times New Roman" w:eastAsia="Calibri" w:hAnsi="Times New Roman" w:cs="Times New Roman"/>
                <w:b/>
                <w:color w:val="auto"/>
                <w:sz w:val="22"/>
                <w:szCs w:val="22"/>
                <w:lang w:bidi="ar-SA"/>
              </w:rPr>
            </w:pPr>
          </w:p>
        </w:tc>
        <w:tc>
          <w:tcPr>
            <w:tcW w:w="2552" w:type="dxa"/>
            <w:shd w:val="clear" w:color="auto" w:fill="auto"/>
          </w:tcPr>
          <w:p w:rsidR="005D0DA7" w:rsidRPr="00616B3B" w:rsidRDefault="005D0DA7" w:rsidP="005D0DA7">
            <w:pPr>
              <w:tabs>
                <w:tab w:val="left" w:pos="284"/>
              </w:tabs>
              <w:autoSpaceDE w:val="0"/>
              <w:autoSpaceDN w:val="0"/>
              <w:adjustRightInd w:val="0"/>
              <w:ind w:left="142"/>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bCs/>
                <w:i/>
                <w:iCs/>
                <w:color w:val="auto"/>
                <w:sz w:val="22"/>
                <w:szCs w:val="22"/>
                <w:lang w:bidi="ar-SA"/>
              </w:rPr>
              <w:t>Сроки и этапы реализации   Программы</w:t>
            </w:r>
          </w:p>
        </w:tc>
        <w:tc>
          <w:tcPr>
            <w:tcW w:w="6486" w:type="dxa"/>
            <w:gridSpan w:val="2"/>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Сроки реализации  Программы: 2016 - 2020 г.г.</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Программа реализуется в три этапа:</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1. </w:t>
            </w:r>
            <w:r w:rsidRPr="00616B3B">
              <w:rPr>
                <w:rFonts w:ascii="Times New Roman" w:eastAsia="Calibri" w:hAnsi="Times New Roman" w:cs="Times New Roman"/>
                <w:color w:val="auto"/>
                <w:sz w:val="22"/>
                <w:szCs w:val="22"/>
                <w:u w:val="single"/>
                <w:lang w:bidi="ar-SA"/>
              </w:rPr>
              <w:t>Подготовительный</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(2016 -2017г.)</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Анализ состояния воспитательного процесса, выявление потенциала школы, изучение спроса социальных заказчиков; определение основных направлений воспитательной работы школы, разработка и утверждение стратегических направлений развития Гимназии.</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Анализ нормативно-правовой базы Гимназии.</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Разработка программ работы по направлениям.</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Ознакомление работников школы, родительской общественности с Программой воспитания и развития школы.</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2. </w:t>
            </w:r>
            <w:r w:rsidRPr="00616B3B">
              <w:rPr>
                <w:rFonts w:ascii="Times New Roman" w:eastAsia="Calibri" w:hAnsi="Times New Roman" w:cs="Times New Roman"/>
                <w:color w:val="auto"/>
                <w:sz w:val="22"/>
                <w:szCs w:val="22"/>
                <w:u w:val="single"/>
                <w:lang w:bidi="ar-SA"/>
              </w:rPr>
              <w:t>Основной этап</w:t>
            </w:r>
            <w:r w:rsidRPr="00616B3B">
              <w:rPr>
                <w:rFonts w:ascii="Times New Roman" w:eastAsia="Calibri" w:hAnsi="Times New Roman" w:cs="Times New Roman"/>
                <w:color w:val="auto"/>
                <w:sz w:val="22"/>
                <w:szCs w:val="22"/>
                <w:lang w:bidi="ar-SA"/>
              </w:rPr>
              <w:t> (01.09.2017 – 30.05.2018г.г.)</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Реализация содержания программы.</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Реализация воспитательных проектов.</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Расширение внутреннего и внешнего партнерства.</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Отслеживание процессов, анализ состояния.</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3. </w:t>
            </w:r>
            <w:r w:rsidRPr="00616B3B">
              <w:rPr>
                <w:rFonts w:ascii="Times New Roman" w:eastAsia="Calibri" w:hAnsi="Times New Roman" w:cs="Times New Roman"/>
                <w:color w:val="auto"/>
                <w:sz w:val="22"/>
                <w:szCs w:val="22"/>
                <w:u w:val="single"/>
                <w:lang w:bidi="ar-SA"/>
              </w:rPr>
              <w:t>Заключительный этап</w:t>
            </w:r>
            <w:r w:rsidRPr="00616B3B">
              <w:rPr>
                <w:rFonts w:ascii="Times New Roman" w:eastAsia="Calibri" w:hAnsi="Times New Roman" w:cs="Times New Roman"/>
                <w:color w:val="auto"/>
                <w:sz w:val="22"/>
                <w:szCs w:val="22"/>
                <w:lang w:bidi="ar-SA"/>
              </w:rPr>
              <w:t>.- 2019-2020 г.г.</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Подготовка аналитического отчета.</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Обобщение опыта.</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Прогнозирование следующих вариантов развития структурных подразделений и школы в целом.</w:t>
            </w:r>
          </w:p>
          <w:p w:rsidR="005D0DA7" w:rsidRPr="00616B3B" w:rsidRDefault="005D0DA7" w:rsidP="005D0DA7">
            <w:pPr>
              <w:autoSpaceDE w:val="0"/>
              <w:autoSpaceDN w:val="0"/>
              <w:adjustRightInd w:val="0"/>
              <w:ind w:firstLine="454"/>
              <w:rPr>
                <w:rFonts w:ascii="Times New Roman" w:eastAsia="Calibri" w:hAnsi="Times New Roman" w:cs="Times New Roman"/>
                <w:b/>
                <w:color w:val="auto"/>
                <w:sz w:val="22"/>
                <w:szCs w:val="22"/>
                <w:lang w:bidi="ar-SA"/>
              </w:rPr>
            </w:pPr>
            <w:r w:rsidRPr="00616B3B">
              <w:rPr>
                <w:rFonts w:ascii="Times New Roman" w:eastAsia="Calibri" w:hAnsi="Times New Roman" w:cs="Times New Roman"/>
                <w:color w:val="auto"/>
                <w:sz w:val="22"/>
                <w:szCs w:val="22"/>
                <w:lang w:bidi="ar-SA"/>
              </w:rPr>
              <w:t>Определение перспектив развития школы на последующие годы.</w:t>
            </w:r>
          </w:p>
        </w:tc>
      </w:tr>
      <w:tr w:rsidR="005D0DA7" w:rsidRPr="00616B3B" w:rsidTr="002A0E47">
        <w:tc>
          <w:tcPr>
            <w:tcW w:w="709" w:type="dxa"/>
            <w:shd w:val="clear" w:color="auto" w:fill="auto"/>
          </w:tcPr>
          <w:p w:rsidR="005D0DA7" w:rsidRPr="00616B3B" w:rsidRDefault="005D0DA7" w:rsidP="00A10771">
            <w:pPr>
              <w:widowControl/>
              <w:numPr>
                <w:ilvl w:val="0"/>
                <w:numId w:val="143"/>
              </w:numPr>
              <w:autoSpaceDE w:val="0"/>
              <w:autoSpaceDN w:val="0"/>
              <w:adjustRightInd w:val="0"/>
              <w:spacing w:after="200" w:line="276" w:lineRule="auto"/>
              <w:jc w:val="center"/>
              <w:rPr>
                <w:rFonts w:ascii="Times New Roman" w:eastAsia="Calibri" w:hAnsi="Times New Roman" w:cs="Times New Roman"/>
                <w:b/>
                <w:color w:val="auto"/>
                <w:sz w:val="22"/>
                <w:szCs w:val="22"/>
                <w:lang w:bidi="ar-SA"/>
              </w:rPr>
            </w:pPr>
          </w:p>
        </w:tc>
        <w:tc>
          <w:tcPr>
            <w:tcW w:w="2552" w:type="dxa"/>
            <w:shd w:val="clear" w:color="auto" w:fill="auto"/>
          </w:tcPr>
          <w:p w:rsidR="005D0DA7" w:rsidRPr="00616B3B" w:rsidRDefault="005D0DA7" w:rsidP="005D0DA7">
            <w:pPr>
              <w:autoSpaceDE w:val="0"/>
              <w:autoSpaceDN w:val="0"/>
              <w:adjustRightInd w:val="0"/>
              <w:ind w:left="142"/>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bCs/>
                <w:i/>
                <w:iCs/>
                <w:color w:val="auto"/>
                <w:sz w:val="22"/>
                <w:szCs w:val="22"/>
                <w:lang w:bidi="ar-SA"/>
              </w:rPr>
              <w:t>Исполнители Программы</w:t>
            </w:r>
          </w:p>
        </w:tc>
        <w:tc>
          <w:tcPr>
            <w:tcW w:w="6486" w:type="dxa"/>
            <w:gridSpan w:val="2"/>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Сотрудники Гимназии</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Учащиеся, родители</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Внешние партнеры.</w:t>
            </w:r>
          </w:p>
        </w:tc>
      </w:tr>
      <w:tr w:rsidR="005D0DA7" w:rsidRPr="00616B3B" w:rsidTr="002A0E47">
        <w:tc>
          <w:tcPr>
            <w:tcW w:w="709" w:type="dxa"/>
            <w:shd w:val="clear" w:color="auto" w:fill="auto"/>
          </w:tcPr>
          <w:p w:rsidR="005D0DA7" w:rsidRPr="00616B3B" w:rsidRDefault="005D0DA7" w:rsidP="00A10771">
            <w:pPr>
              <w:widowControl/>
              <w:numPr>
                <w:ilvl w:val="0"/>
                <w:numId w:val="143"/>
              </w:numPr>
              <w:autoSpaceDE w:val="0"/>
              <w:autoSpaceDN w:val="0"/>
              <w:adjustRightInd w:val="0"/>
              <w:spacing w:after="200" w:line="276" w:lineRule="auto"/>
              <w:jc w:val="center"/>
              <w:rPr>
                <w:rFonts w:ascii="Times New Roman" w:eastAsia="Calibri" w:hAnsi="Times New Roman" w:cs="Times New Roman"/>
                <w:b/>
                <w:color w:val="auto"/>
                <w:sz w:val="22"/>
                <w:szCs w:val="22"/>
                <w:lang w:bidi="ar-SA"/>
              </w:rPr>
            </w:pPr>
          </w:p>
        </w:tc>
        <w:tc>
          <w:tcPr>
            <w:tcW w:w="2552" w:type="dxa"/>
            <w:shd w:val="clear" w:color="auto" w:fill="auto"/>
          </w:tcPr>
          <w:p w:rsidR="005D0DA7" w:rsidRPr="00616B3B" w:rsidRDefault="005D0DA7" w:rsidP="005D0DA7">
            <w:pPr>
              <w:autoSpaceDE w:val="0"/>
              <w:autoSpaceDN w:val="0"/>
              <w:adjustRightInd w:val="0"/>
              <w:ind w:left="142"/>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bCs/>
                <w:i/>
                <w:iCs/>
                <w:color w:val="auto"/>
                <w:sz w:val="22"/>
                <w:szCs w:val="22"/>
                <w:lang w:bidi="ar-SA"/>
              </w:rPr>
              <w:t>Источники финансирования</w:t>
            </w:r>
          </w:p>
        </w:tc>
        <w:tc>
          <w:tcPr>
            <w:tcW w:w="6486" w:type="dxa"/>
            <w:gridSpan w:val="2"/>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Бюджетное финансирование, участие в различных целевых программах  и проектах.</w:t>
            </w:r>
          </w:p>
        </w:tc>
      </w:tr>
      <w:tr w:rsidR="005D0DA7" w:rsidRPr="00616B3B" w:rsidTr="002A0E47">
        <w:tc>
          <w:tcPr>
            <w:tcW w:w="709" w:type="dxa"/>
            <w:shd w:val="clear" w:color="auto" w:fill="auto"/>
          </w:tcPr>
          <w:p w:rsidR="005D0DA7" w:rsidRPr="00616B3B" w:rsidRDefault="005D0DA7" w:rsidP="00A10771">
            <w:pPr>
              <w:widowControl/>
              <w:numPr>
                <w:ilvl w:val="0"/>
                <w:numId w:val="143"/>
              </w:numPr>
              <w:autoSpaceDE w:val="0"/>
              <w:autoSpaceDN w:val="0"/>
              <w:adjustRightInd w:val="0"/>
              <w:spacing w:after="200" w:line="276" w:lineRule="auto"/>
              <w:jc w:val="center"/>
              <w:rPr>
                <w:rFonts w:ascii="Times New Roman" w:eastAsia="Calibri" w:hAnsi="Times New Roman" w:cs="Times New Roman"/>
                <w:b/>
                <w:color w:val="auto"/>
                <w:sz w:val="22"/>
                <w:szCs w:val="22"/>
                <w:lang w:bidi="ar-SA"/>
              </w:rPr>
            </w:pPr>
          </w:p>
        </w:tc>
        <w:tc>
          <w:tcPr>
            <w:tcW w:w="2552" w:type="dxa"/>
            <w:shd w:val="clear" w:color="auto" w:fill="auto"/>
          </w:tcPr>
          <w:p w:rsidR="005D0DA7" w:rsidRPr="00616B3B" w:rsidRDefault="005D0DA7" w:rsidP="005D0DA7">
            <w:pPr>
              <w:autoSpaceDE w:val="0"/>
              <w:autoSpaceDN w:val="0"/>
              <w:adjustRightInd w:val="0"/>
              <w:ind w:left="142"/>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bCs/>
                <w:i/>
                <w:iCs/>
                <w:color w:val="auto"/>
                <w:sz w:val="22"/>
                <w:szCs w:val="22"/>
                <w:lang w:bidi="ar-SA"/>
              </w:rPr>
              <w:t>Ожидаемые результаты реализации Программы</w:t>
            </w:r>
          </w:p>
        </w:tc>
        <w:tc>
          <w:tcPr>
            <w:tcW w:w="3804" w:type="dxa"/>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i/>
                <w:color w:val="auto"/>
                <w:sz w:val="22"/>
                <w:szCs w:val="22"/>
                <w:lang w:bidi="ar-SA"/>
              </w:rPr>
            </w:pPr>
            <w:r w:rsidRPr="00616B3B">
              <w:rPr>
                <w:rFonts w:ascii="Times New Roman" w:eastAsia="Calibri" w:hAnsi="Times New Roman" w:cs="Times New Roman"/>
                <w:i/>
                <w:color w:val="auto"/>
                <w:sz w:val="22"/>
                <w:szCs w:val="22"/>
                <w:lang w:bidi="ar-SA"/>
              </w:rPr>
              <w:t>Ожидаемые результаты</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1.Обеспечение качественного улучшения воспитания   учащихся на основе взаимосвязи основного и  дополнительного образования.</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2. Рост творческих достижений всех субъектов воспитательного процесса.</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3. Обеспечение дополнительных возможностей для развития личности с активной гражданской позицией, умеющей свободно ориентироваться в условиях  гражданского общества и развивающейся  экономики, способной к творчеству, самореализации в условиях социально-полезной деятельности.</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4. Положительная динамика личностного роста обучающихся, включая показатели духовно-нравственного развития.</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5. Формирование ключевых компетенций (инструментальных, межличностных, системных).</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6. Сохранение и улучшение здоровья учащихся.</w:t>
            </w:r>
          </w:p>
        </w:tc>
        <w:tc>
          <w:tcPr>
            <w:tcW w:w="2682" w:type="dxa"/>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i/>
                <w:color w:val="auto"/>
                <w:sz w:val="22"/>
                <w:szCs w:val="22"/>
                <w:lang w:bidi="ar-SA"/>
              </w:rPr>
            </w:pPr>
            <w:r w:rsidRPr="00616B3B">
              <w:rPr>
                <w:rFonts w:ascii="Times New Roman" w:eastAsia="Calibri" w:hAnsi="Times New Roman" w:cs="Times New Roman"/>
                <w:i/>
                <w:color w:val="auto"/>
                <w:sz w:val="22"/>
                <w:szCs w:val="22"/>
                <w:lang w:bidi="ar-SA"/>
              </w:rPr>
              <w:t>Показатели</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Количество партнёров образовательного процесса. Результаты диагностики уровня воспитанности.</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Количество победителей и призёров творческих конкурсов, спортивных состязаний и предметных олимпиад.</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Количество реализованных социальных проектов и количество участников проектной деятельности, наличие Детской общественной организации.</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Результаты диагностик</w:t>
            </w:r>
          </w:p>
          <w:p w:rsidR="005D0DA7" w:rsidRPr="00616B3B" w:rsidRDefault="005D0DA7" w:rsidP="005D0DA7">
            <w:pPr>
              <w:autoSpaceDE w:val="0"/>
              <w:autoSpaceDN w:val="0"/>
              <w:adjustRightInd w:val="0"/>
              <w:ind w:firstLine="454"/>
              <w:rPr>
                <w:rFonts w:ascii="Times New Roman" w:eastAsia="Calibri" w:hAnsi="Times New Roman" w:cs="Times New Roman"/>
                <w:i/>
                <w:color w:val="auto"/>
                <w:sz w:val="22"/>
                <w:szCs w:val="22"/>
                <w:lang w:bidi="ar-SA"/>
              </w:rPr>
            </w:pPr>
          </w:p>
        </w:tc>
      </w:tr>
      <w:tr w:rsidR="005D0DA7" w:rsidRPr="00616B3B" w:rsidTr="002A0E47">
        <w:tc>
          <w:tcPr>
            <w:tcW w:w="709" w:type="dxa"/>
            <w:shd w:val="clear" w:color="auto" w:fill="auto"/>
          </w:tcPr>
          <w:p w:rsidR="005D0DA7" w:rsidRPr="00616B3B" w:rsidRDefault="005D0DA7" w:rsidP="00A10771">
            <w:pPr>
              <w:widowControl/>
              <w:numPr>
                <w:ilvl w:val="0"/>
                <w:numId w:val="143"/>
              </w:numPr>
              <w:autoSpaceDE w:val="0"/>
              <w:autoSpaceDN w:val="0"/>
              <w:adjustRightInd w:val="0"/>
              <w:spacing w:after="200" w:line="276" w:lineRule="auto"/>
              <w:jc w:val="center"/>
              <w:rPr>
                <w:rFonts w:ascii="Times New Roman" w:eastAsia="Calibri" w:hAnsi="Times New Roman" w:cs="Times New Roman"/>
                <w:b/>
                <w:color w:val="auto"/>
                <w:sz w:val="22"/>
                <w:szCs w:val="22"/>
                <w:lang w:bidi="ar-SA"/>
              </w:rPr>
            </w:pPr>
          </w:p>
        </w:tc>
        <w:tc>
          <w:tcPr>
            <w:tcW w:w="2552" w:type="dxa"/>
            <w:shd w:val="clear" w:color="auto" w:fill="auto"/>
          </w:tcPr>
          <w:p w:rsidR="005D0DA7" w:rsidRPr="00616B3B" w:rsidRDefault="005D0DA7" w:rsidP="005D0DA7">
            <w:pPr>
              <w:autoSpaceDE w:val="0"/>
              <w:autoSpaceDN w:val="0"/>
              <w:adjustRightInd w:val="0"/>
              <w:ind w:left="142"/>
              <w:jc w:val="center"/>
              <w:rPr>
                <w:rFonts w:ascii="Times New Roman" w:eastAsia="Calibri" w:hAnsi="Times New Roman" w:cs="Times New Roman"/>
                <w:b/>
                <w:i/>
                <w:color w:val="auto"/>
                <w:sz w:val="22"/>
                <w:szCs w:val="22"/>
                <w:lang w:bidi="ar-SA"/>
              </w:rPr>
            </w:pPr>
            <w:r w:rsidRPr="00616B3B">
              <w:rPr>
                <w:rFonts w:ascii="Times New Roman" w:eastAsia="Calibri" w:hAnsi="Times New Roman" w:cs="Times New Roman"/>
                <w:b/>
                <w:i/>
                <w:color w:val="auto"/>
                <w:sz w:val="22"/>
                <w:szCs w:val="22"/>
                <w:lang w:bidi="ar-SA"/>
              </w:rPr>
              <w:t>Механизм реализации</w:t>
            </w:r>
          </w:p>
        </w:tc>
        <w:tc>
          <w:tcPr>
            <w:tcW w:w="6486" w:type="dxa"/>
            <w:gridSpan w:val="2"/>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bCs/>
                <w:color w:val="auto"/>
                <w:sz w:val="22"/>
                <w:szCs w:val="22"/>
                <w:lang w:bidi="ar-SA"/>
              </w:rPr>
              <w:t>1. </w:t>
            </w:r>
            <w:r w:rsidRPr="00616B3B">
              <w:rPr>
                <w:rFonts w:ascii="Times New Roman" w:eastAsia="Calibri" w:hAnsi="Times New Roman" w:cs="Times New Roman"/>
                <w:color w:val="auto"/>
                <w:sz w:val="22"/>
                <w:szCs w:val="22"/>
                <w:lang w:bidi="ar-SA"/>
              </w:rPr>
              <w:t>Разработка и утверждение программы по направлениям.</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bCs/>
                <w:color w:val="auto"/>
                <w:sz w:val="22"/>
                <w:szCs w:val="22"/>
                <w:lang w:bidi="ar-SA"/>
              </w:rPr>
              <w:t>2. </w:t>
            </w:r>
            <w:r w:rsidRPr="00616B3B">
              <w:rPr>
                <w:rFonts w:ascii="Times New Roman" w:eastAsia="Calibri" w:hAnsi="Times New Roman" w:cs="Times New Roman"/>
                <w:color w:val="auto"/>
                <w:sz w:val="22"/>
                <w:szCs w:val="22"/>
                <w:lang w:bidi="ar-SA"/>
              </w:rPr>
              <w:t>Разработка и реализация воспитательных и социально-педагогических проектов, занятий, мероприятий,  направленных на решение отдельных актуальных задач развития учащихся в процессе внешнего и внутреннего партнерства.</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bCs/>
                <w:color w:val="auto"/>
                <w:sz w:val="22"/>
                <w:szCs w:val="22"/>
                <w:lang w:bidi="ar-SA"/>
              </w:rPr>
              <w:t>3. </w:t>
            </w:r>
            <w:r w:rsidRPr="00616B3B">
              <w:rPr>
                <w:rFonts w:ascii="Times New Roman" w:eastAsia="Calibri" w:hAnsi="Times New Roman" w:cs="Times New Roman"/>
                <w:color w:val="auto"/>
                <w:sz w:val="22"/>
                <w:szCs w:val="22"/>
                <w:lang w:bidi="ar-SA"/>
              </w:rPr>
              <w:t>Подготовка и утверждение договоров о сотрудничестве.</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bCs/>
                <w:color w:val="auto"/>
                <w:sz w:val="22"/>
                <w:szCs w:val="22"/>
                <w:lang w:bidi="ar-SA"/>
              </w:rPr>
              <w:t>4. </w:t>
            </w:r>
            <w:r w:rsidRPr="00616B3B">
              <w:rPr>
                <w:rFonts w:ascii="Times New Roman" w:eastAsia="Calibri" w:hAnsi="Times New Roman" w:cs="Times New Roman"/>
                <w:color w:val="auto"/>
                <w:sz w:val="22"/>
                <w:szCs w:val="22"/>
                <w:lang w:bidi="ar-SA"/>
              </w:rPr>
              <w:t>Разработка нормативно-правовой базы (положений, правил и др.) для организации работы по направлениям.</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bCs/>
                <w:color w:val="auto"/>
                <w:sz w:val="22"/>
                <w:szCs w:val="22"/>
                <w:lang w:bidi="ar-SA"/>
              </w:rPr>
              <w:t>5. </w:t>
            </w:r>
            <w:r w:rsidRPr="00616B3B">
              <w:rPr>
                <w:rFonts w:ascii="Times New Roman" w:eastAsia="Calibri" w:hAnsi="Times New Roman" w:cs="Times New Roman"/>
                <w:color w:val="auto"/>
                <w:sz w:val="22"/>
                <w:szCs w:val="22"/>
                <w:lang w:bidi="ar-SA"/>
              </w:rPr>
              <w:t>Формирование системы критериев, показателей и индикаторов качества воспитательной работы.</w:t>
            </w:r>
          </w:p>
        </w:tc>
      </w:tr>
      <w:tr w:rsidR="005D0DA7" w:rsidRPr="00616B3B" w:rsidTr="002A0E47">
        <w:tc>
          <w:tcPr>
            <w:tcW w:w="709" w:type="dxa"/>
            <w:shd w:val="clear" w:color="auto" w:fill="auto"/>
          </w:tcPr>
          <w:p w:rsidR="005D0DA7" w:rsidRPr="00616B3B" w:rsidRDefault="005D0DA7" w:rsidP="00A10771">
            <w:pPr>
              <w:widowControl/>
              <w:numPr>
                <w:ilvl w:val="0"/>
                <w:numId w:val="143"/>
              </w:numPr>
              <w:autoSpaceDE w:val="0"/>
              <w:autoSpaceDN w:val="0"/>
              <w:adjustRightInd w:val="0"/>
              <w:spacing w:after="200" w:line="276" w:lineRule="auto"/>
              <w:jc w:val="center"/>
              <w:rPr>
                <w:rFonts w:ascii="Times New Roman" w:eastAsia="Calibri" w:hAnsi="Times New Roman" w:cs="Times New Roman"/>
                <w:b/>
                <w:color w:val="auto"/>
                <w:sz w:val="22"/>
                <w:szCs w:val="22"/>
                <w:lang w:bidi="ar-SA"/>
              </w:rPr>
            </w:pPr>
          </w:p>
        </w:tc>
        <w:tc>
          <w:tcPr>
            <w:tcW w:w="2552" w:type="dxa"/>
            <w:shd w:val="clear" w:color="auto" w:fill="auto"/>
          </w:tcPr>
          <w:p w:rsidR="005D0DA7" w:rsidRPr="00616B3B" w:rsidRDefault="005D0DA7" w:rsidP="005D0DA7">
            <w:pPr>
              <w:autoSpaceDE w:val="0"/>
              <w:autoSpaceDN w:val="0"/>
              <w:adjustRightInd w:val="0"/>
              <w:ind w:left="284"/>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bCs/>
                <w:i/>
                <w:iCs/>
                <w:color w:val="auto"/>
                <w:sz w:val="22"/>
                <w:szCs w:val="22"/>
                <w:lang w:bidi="ar-SA"/>
              </w:rPr>
              <w:t>Система организации контроля  реализации Программы</w:t>
            </w:r>
          </w:p>
        </w:tc>
        <w:tc>
          <w:tcPr>
            <w:tcW w:w="6486" w:type="dxa"/>
            <w:gridSpan w:val="2"/>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1.Ежегодный публичный отчет о воспитательной работе школы участникам общешкольной конференции.</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2. Оперативное руководство реализацией Программы и ежегодный проблемно-ориентированный анализ администрацией школы.</w:t>
            </w:r>
          </w:p>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3. Обсуждение, утверждение промежуточных результатов, принятие решений по корректировке направлений работы на педагогическом совете школы</w:t>
            </w:r>
            <w:r w:rsidR="00A51DA8" w:rsidRPr="00616B3B">
              <w:rPr>
                <w:rFonts w:ascii="Times New Roman" w:eastAsia="Calibri" w:hAnsi="Times New Roman" w:cs="Times New Roman"/>
                <w:color w:val="auto"/>
                <w:sz w:val="22"/>
                <w:szCs w:val="22"/>
                <w:lang w:bidi="ar-SA"/>
              </w:rPr>
              <w:t xml:space="preserve"> </w:t>
            </w:r>
            <w:r w:rsidRPr="00616B3B">
              <w:rPr>
                <w:rFonts w:ascii="Times New Roman" w:eastAsia="Calibri" w:hAnsi="Times New Roman" w:cs="Times New Roman"/>
                <w:color w:val="auto"/>
                <w:sz w:val="22"/>
                <w:szCs w:val="22"/>
                <w:lang w:bidi="ar-SA"/>
              </w:rPr>
              <w:t>и МО классных руководителей.</w:t>
            </w:r>
          </w:p>
        </w:tc>
      </w:tr>
      <w:tr w:rsidR="005D0DA7" w:rsidRPr="00616B3B" w:rsidTr="002A0E47">
        <w:tc>
          <w:tcPr>
            <w:tcW w:w="709" w:type="dxa"/>
            <w:shd w:val="clear" w:color="auto" w:fill="auto"/>
          </w:tcPr>
          <w:p w:rsidR="005D0DA7" w:rsidRPr="00616B3B" w:rsidRDefault="005D0DA7" w:rsidP="00A10771">
            <w:pPr>
              <w:widowControl/>
              <w:numPr>
                <w:ilvl w:val="0"/>
                <w:numId w:val="143"/>
              </w:numPr>
              <w:autoSpaceDE w:val="0"/>
              <w:autoSpaceDN w:val="0"/>
              <w:adjustRightInd w:val="0"/>
              <w:spacing w:after="200" w:line="276" w:lineRule="auto"/>
              <w:jc w:val="center"/>
              <w:rPr>
                <w:rFonts w:ascii="Times New Roman" w:eastAsia="Calibri" w:hAnsi="Times New Roman" w:cs="Times New Roman"/>
                <w:b/>
                <w:color w:val="auto"/>
                <w:sz w:val="22"/>
                <w:szCs w:val="22"/>
                <w:lang w:bidi="ar-SA"/>
              </w:rPr>
            </w:pPr>
          </w:p>
        </w:tc>
        <w:tc>
          <w:tcPr>
            <w:tcW w:w="2552" w:type="dxa"/>
            <w:shd w:val="clear" w:color="auto" w:fill="auto"/>
          </w:tcPr>
          <w:p w:rsidR="005D0DA7" w:rsidRPr="00616B3B" w:rsidRDefault="005D0DA7" w:rsidP="005D0DA7">
            <w:pPr>
              <w:autoSpaceDE w:val="0"/>
              <w:autoSpaceDN w:val="0"/>
              <w:adjustRightInd w:val="0"/>
              <w:ind w:left="284"/>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bCs/>
                <w:i/>
                <w:iCs/>
                <w:color w:val="auto"/>
                <w:sz w:val="22"/>
                <w:szCs w:val="22"/>
                <w:lang w:bidi="ar-SA"/>
              </w:rPr>
              <w:t>Основание и порядок корректировки Программы</w:t>
            </w:r>
          </w:p>
        </w:tc>
        <w:tc>
          <w:tcPr>
            <w:tcW w:w="6486" w:type="dxa"/>
            <w:gridSpan w:val="2"/>
            <w:shd w:val="clear" w:color="auto" w:fill="auto"/>
          </w:tcPr>
          <w:p w:rsidR="005D0DA7" w:rsidRPr="00616B3B" w:rsidRDefault="005D0DA7" w:rsidP="005D0DA7">
            <w:pPr>
              <w:autoSpaceDE w:val="0"/>
              <w:autoSpaceDN w:val="0"/>
              <w:adjustRightInd w:val="0"/>
              <w:ind w:firstLine="454"/>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Ежегодно уточняются: перечень мероприятий и целевые показатели, затраты по основным мероприятиям, состав исполнителей.</w:t>
            </w:r>
          </w:p>
        </w:tc>
      </w:tr>
    </w:tbl>
    <w:p w:rsidR="005D0DA7" w:rsidRPr="00616B3B" w:rsidRDefault="005D0DA7" w:rsidP="005D0DA7">
      <w:pPr>
        <w:autoSpaceDE w:val="0"/>
        <w:autoSpaceDN w:val="0"/>
        <w:adjustRightInd w:val="0"/>
        <w:rPr>
          <w:rFonts w:ascii="Times New Roman" w:eastAsia="Calibri" w:hAnsi="Times New Roman" w:cs="Times New Roman"/>
          <w:color w:val="auto"/>
          <w:sz w:val="22"/>
          <w:szCs w:val="22"/>
          <w:lang w:bidi="ar-SA"/>
        </w:rPr>
      </w:pPr>
    </w:p>
    <w:p w:rsidR="005D0DA7" w:rsidRPr="00616B3B" w:rsidRDefault="005D0DA7" w:rsidP="005D0DA7">
      <w:pPr>
        <w:autoSpaceDE w:val="0"/>
        <w:autoSpaceDN w:val="0"/>
        <w:adjustRightInd w:val="0"/>
        <w:ind w:firstLine="454"/>
        <w:jc w:val="center"/>
        <w:rPr>
          <w:rFonts w:ascii="Times New Roman" w:eastAsia="Calibri" w:hAnsi="Times New Roman" w:cs="Times New Roman"/>
          <w:b/>
          <w:color w:val="auto"/>
          <w:sz w:val="22"/>
          <w:szCs w:val="22"/>
          <w:lang w:bidi="ar-SA"/>
        </w:rPr>
      </w:pPr>
    </w:p>
    <w:p w:rsidR="005D0DA7" w:rsidRPr="00616B3B" w:rsidRDefault="005D0DA7" w:rsidP="005D0DA7">
      <w:pPr>
        <w:autoSpaceDE w:val="0"/>
        <w:autoSpaceDN w:val="0"/>
        <w:adjustRightInd w:val="0"/>
        <w:ind w:firstLine="454"/>
        <w:jc w:val="center"/>
        <w:rPr>
          <w:rFonts w:ascii="Times New Roman" w:eastAsia="Calibri" w:hAnsi="Times New Roman" w:cs="Times New Roman"/>
          <w:b/>
          <w:color w:val="auto"/>
          <w:sz w:val="22"/>
          <w:szCs w:val="22"/>
          <w:lang w:bidi="ar-SA"/>
        </w:rPr>
      </w:pPr>
    </w:p>
    <w:p w:rsidR="005D0DA7" w:rsidRPr="00616B3B" w:rsidRDefault="005D0DA7" w:rsidP="005D0DA7">
      <w:pPr>
        <w:autoSpaceDE w:val="0"/>
        <w:autoSpaceDN w:val="0"/>
        <w:adjustRightInd w:val="0"/>
        <w:ind w:firstLine="454"/>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Содержание программы</w:t>
      </w:r>
    </w:p>
    <w:p w:rsidR="005D0DA7" w:rsidRPr="00616B3B" w:rsidRDefault="005D0DA7" w:rsidP="005D0DA7">
      <w:pPr>
        <w:autoSpaceDE w:val="0"/>
        <w:autoSpaceDN w:val="0"/>
        <w:adjustRightInd w:val="0"/>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Паспорт программы</w:t>
      </w:r>
    </w:p>
    <w:p w:rsidR="005D0DA7" w:rsidRPr="00616B3B" w:rsidRDefault="005D0DA7" w:rsidP="005D0DA7">
      <w:pPr>
        <w:autoSpaceDE w:val="0"/>
        <w:autoSpaceDN w:val="0"/>
        <w:adjustRightInd w:val="0"/>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val="en-US" w:bidi="ar-SA"/>
        </w:rPr>
        <w:t>I</w:t>
      </w:r>
      <w:r w:rsidRPr="00616B3B">
        <w:rPr>
          <w:rFonts w:ascii="Times New Roman" w:eastAsia="Calibri" w:hAnsi="Times New Roman" w:cs="Times New Roman"/>
          <w:b/>
          <w:color w:val="auto"/>
          <w:sz w:val="22"/>
          <w:szCs w:val="22"/>
          <w:lang w:bidi="ar-SA"/>
        </w:rPr>
        <w:t>. Программа воспитания</w:t>
      </w:r>
    </w:p>
    <w:p w:rsidR="005D0DA7" w:rsidRPr="00616B3B" w:rsidRDefault="005D0DA7" w:rsidP="005D0DA7">
      <w:pPr>
        <w:widowControl/>
        <w:outlineLvl w:val="0"/>
        <w:rPr>
          <w:rFonts w:ascii="Times New Roman" w:eastAsia="Times New Roman" w:hAnsi="Times New Roman" w:cs="Times New Roman"/>
          <w:color w:val="auto"/>
          <w:sz w:val="22"/>
          <w:szCs w:val="22"/>
          <w:lang w:bidi="ar-SA"/>
        </w:rPr>
      </w:pPr>
      <w:r w:rsidRPr="00616B3B">
        <w:rPr>
          <w:rFonts w:ascii="Times New Roman" w:eastAsia="Times New Roman" w:hAnsi="Times New Roman" w:cs="Times New Roman"/>
          <w:color w:val="auto"/>
          <w:sz w:val="22"/>
          <w:szCs w:val="22"/>
          <w:lang w:bidi="ar-SA"/>
        </w:rPr>
        <w:t xml:space="preserve"> 1.1. Пояснительная записка.</w:t>
      </w:r>
    </w:p>
    <w:p w:rsidR="005D0DA7" w:rsidRPr="00616B3B" w:rsidRDefault="005D0DA7" w:rsidP="005D0DA7">
      <w:pPr>
        <w:autoSpaceDE w:val="0"/>
        <w:autoSpaceDN w:val="0"/>
        <w:adjustRightInd w:val="0"/>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    1.1.1.</w:t>
      </w:r>
      <w:r w:rsidRPr="00616B3B">
        <w:rPr>
          <w:rFonts w:ascii="Times New Roman" w:eastAsia="Calibri" w:hAnsi="Times New Roman" w:cs="Times New Roman"/>
          <w:color w:val="auto"/>
          <w:sz w:val="22"/>
          <w:szCs w:val="22"/>
          <w:lang w:val="en-US" w:bidi="ar-SA"/>
        </w:rPr>
        <w:t> </w:t>
      </w:r>
      <w:r w:rsidRPr="00616B3B">
        <w:rPr>
          <w:rFonts w:ascii="Times New Roman" w:eastAsia="Calibri" w:hAnsi="Times New Roman" w:cs="Times New Roman"/>
          <w:color w:val="auto"/>
          <w:sz w:val="22"/>
          <w:szCs w:val="22"/>
          <w:lang w:bidi="ar-SA"/>
        </w:rPr>
        <w:t>Цель, идеи и задачи воспитания и социализации обучающихся.</w:t>
      </w:r>
    </w:p>
    <w:p w:rsidR="005D0DA7" w:rsidRPr="00616B3B" w:rsidRDefault="005D0DA7" w:rsidP="005D0DA7">
      <w:pPr>
        <w:autoSpaceDE w:val="0"/>
        <w:autoSpaceDN w:val="0"/>
        <w:adjustRightInd w:val="0"/>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   1.1.2.</w:t>
      </w:r>
      <w:r w:rsidRPr="00616B3B">
        <w:rPr>
          <w:rFonts w:ascii="Times New Roman" w:eastAsia="Calibri" w:hAnsi="Times New Roman" w:cs="Times New Roman"/>
          <w:color w:val="auto"/>
          <w:sz w:val="22"/>
          <w:szCs w:val="22"/>
          <w:lang w:val="en-US" w:bidi="ar-SA"/>
        </w:rPr>
        <w:t> </w:t>
      </w:r>
      <w:r w:rsidRPr="00616B3B">
        <w:rPr>
          <w:rFonts w:ascii="Times New Roman" w:eastAsia="Calibri" w:hAnsi="Times New Roman" w:cs="Times New Roman"/>
          <w:color w:val="auto"/>
          <w:sz w:val="22"/>
          <w:szCs w:val="22"/>
          <w:lang w:bidi="ar-SA"/>
        </w:rPr>
        <w:t>Основные направления и ценностные основы воспитания и социализации обучающихся.</w:t>
      </w:r>
    </w:p>
    <w:p w:rsidR="005D0DA7" w:rsidRPr="00616B3B" w:rsidRDefault="005D0DA7" w:rsidP="005D0DA7">
      <w:pPr>
        <w:autoSpaceDE w:val="0"/>
        <w:autoSpaceDN w:val="0"/>
        <w:adjustRightInd w:val="0"/>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   1.1.3.</w:t>
      </w:r>
      <w:r w:rsidRPr="00616B3B">
        <w:rPr>
          <w:rFonts w:ascii="Times New Roman" w:eastAsia="Calibri" w:hAnsi="Times New Roman" w:cs="Times New Roman"/>
          <w:color w:val="auto"/>
          <w:sz w:val="22"/>
          <w:szCs w:val="22"/>
          <w:lang w:val="en-US" w:bidi="ar-SA"/>
        </w:rPr>
        <w:t> </w:t>
      </w:r>
      <w:r w:rsidRPr="00616B3B">
        <w:rPr>
          <w:rFonts w:ascii="Times New Roman" w:eastAsia="Calibri" w:hAnsi="Times New Roman" w:cs="Times New Roman"/>
          <w:color w:val="auto"/>
          <w:sz w:val="22"/>
          <w:szCs w:val="22"/>
          <w:lang w:bidi="ar-SA"/>
        </w:rPr>
        <w:t>Принципы и особенности организации содержания воспитания и социализации обучающихся.</w:t>
      </w:r>
    </w:p>
    <w:p w:rsidR="005D0DA7" w:rsidRPr="00616B3B" w:rsidRDefault="005D0DA7" w:rsidP="005D0DA7">
      <w:pPr>
        <w:autoSpaceDE w:val="0"/>
        <w:autoSpaceDN w:val="0"/>
        <w:adjustRightInd w:val="0"/>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2.</w:t>
      </w:r>
      <w:r w:rsidRPr="00616B3B">
        <w:rPr>
          <w:rFonts w:ascii="Times New Roman" w:eastAsia="Calibri" w:hAnsi="Times New Roman" w:cs="Times New Roman"/>
          <w:color w:val="auto"/>
          <w:sz w:val="22"/>
          <w:szCs w:val="22"/>
          <w:lang w:val="en-US" w:bidi="ar-SA"/>
        </w:rPr>
        <w:t> </w:t>
      </w:r>
      <w:r w:rsidRPr="00616B3B">
        <w:rPr>
          <w:rFonts w:ascii="Times New Roman" w:eastAsia="Calibri" w:hAnsi="Times New Roman" w:cs="Times New Roman"/>
          <w:color w:val="auto"/>
          <w:sz w:val="22"/>
          <w:szCs w:val="22"/>
          <w:lang w:bidi="ar-SA"/>
        </w:rPr>
        <w:t>Воспитание гражданственности, патриотизма, уважения к правам, свободам и обязанностям человека.</w:t>
      </w:r>
    </w:p>
    <w:p w:rsidR="005D0DA7" w:rsidRPr="00616B3B" w:rsidRDefault="005D0DA7" w:rsidP="005D0DA7">
      <w:pPr>
        <w:autoSpaceDE w:val="0"/>
        <w:autoSpaceDN w:val="0"/>
        <w:adjustRightInd w:val="0"/>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3. Воспитание социальной ответственности и компетентности.</w:t>
      </w:r>
    </w:p>
    <w:p w:rsidR="005D0DA7" w:rsidRPr="00616B3B" w:rsidRDefault="005D0DA7" w:rsidP="005D0DA7">
      <w:pPr>
        <w:widowControl/>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4. Воспитание нравственных чувств, убеждений, этического сознания.</w:t>
      </w:r>
    </w:p>
    <w:p w:rsidR="005D0DA7" w:rsidRPr="00616B3B" w:rsidRDefault="005D0DA7" w:rsidP="005D0DA7">
      <w:pPr>
        <w:widowControl/>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5. Воспитание экологической культуры, культуры здорового и безопасного образа жизни. Профилактика правонарушений, аутоагрессивных (суицидальных) тенденций у обучающихся, профилактика вредных привычек.</w:t>
      </w:r>
    </w:p>
    <w:p w:rsidR="005D0DA7" w:rsidRPr="00616B3B" w:rsidRDefault="005D0DA7" w:rsidP="005D0DA7">
      <w:pPr>
        <w:autoSpaceDE w:val="0"/>
        <w:autoSpaceDN w:val="0"/>
        <w:adjustRightInd w:val="0"/>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6. Воспитание трудолюбия, сознательного, творческого отношения к образованию, труду и жизни, подготовка к сознательному выбору профессии:</w:t>
      </w:r>
    </w:p>
    <w:p w:rsidR="005D0DA7" w:rsidRPr="00616B3B" w:rsidRDefault="005D0DA7" w:rsidP="005D0DA7">
      <w:pPr>
        <w:widowControl/>
        <w:rPr>
          <w:rFonts w:ascii="Times New Roman" w:eastAsia="Calibri" w:hAnsi="Times New Roman" w:cs="Times New Roman"/>
          <w:bCs/>
          <w:color w:val="auto"/>
          <w:sz w:val="22"/>
          <w:szCs w:val="22"/>
          <w:lang w:bidi="ar-SA"/>
        </w:rPr>
      </w:pPr>
      <w:r w:rsidRPr="00616B3B">
        <w:rPr>
          <w:rFonts w:ascii="Times New Roman" w:eastAsia="Calibri" w:hAnsi="Times New Roman" w:cs="Times New Roman"/>
          <w:bCs/>
          <w:color w:val="auto"/>
          <w:sz w:val="22"/>
          <w:szCs w:val="22"/>
          <w:lang w:bidi="ar-SA"/>
        </w:rPr>
        <w:t>7. Воспитание ценностного отношения к прекрасному, формирование основ эстетической культуры (эстетическое воспитание).</w:t>
      </w:r>
    </w:p>
    <w:p w:rsidR="005D0DA7" w:rsidRPr="00616B3B" w:rsidRDefault="005D0DA7" w:rsidP="005D0DA7">
      <w:pPr>
        <w:overflowPunct w:val="0"/>
        <w:autoSpaceDE w:val="0"/>
        <w:autoSpaceDN w:val="0"/>
        <w:adjustRightInd w:val="0"/>
        <w:jc w:val="both"/>
        <w:textAlignment w:val="baseline"/>
        <w:rPr>
          <w:rFonts w:ascii="Times New Roman" w:eastAsia="Times New Roman" w:hAnsi="Times New Roman" w:cs="Times New Roman"/>
          <w:b/>
          <w:color w:val="auto"/>
          <w:sz w:val="22"/>
          <w:szCs w:val="22"/>
          <w:lang w:eastAsia="de-DE" w:bidi="ar-SA"/>
        </w:rPr>
      </w:pPr>
      <w:r w:rsidRPr="00616B3B">
        <w:rPr>
          <w:rFonts w:ascii="Times New Roman" w:eastAsia="Times New Roman" w:hAnsi="Times New Roman" w:cs="Times New Roman"/>
          <w:b/>
          <w:color w:val="auto"/>
          <w:sz w:val="22"/>
          <w:szCs w:val="22"/>
          <w:lang w:eastAsia="de-DE" w:bidi="ar-SA"/>
        </w:rPr>
        <w:t>II. Программа социализации обучающихся.</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1.Цель и задачи программы.</w:t>
      </w:r>
    </w:p>
    <w:p w:rsidR="005D0DA7" w:rsidRPr="00616B3B" w:rsidRDefault="005D0DA7" w:rsidP="005D0DA7">
      <w:pPr>
        <w:widowControl/>
        <w:rPr>
          <w:rFonts w:ascii="Times New Roman" w:eastAsia="Times New Roman" w:hAnsi="Times New Roman" w:cs="Times New Roman"/>
          <w:color w:val="auto"/>
          <w:sz w:val="22"/>
          <w:szCs w:val="22"/>
          <w:lang w:bidi="ar-SA"/>
        </w:rPr>
      </w:pPr>
      <w:r w:rsidRPr="00616B3B">
        <w:rPr>
          <w:rFonts w:ascii="Times New Roman" w:eastAsia="Times New Roman" w:hAnsi="Times New Roman" w:cs="Times New Roman"/>
          <w:color w:val="auto"/>
          <w:sz w:val="22"/>
          <w:szCs w:val="22"/>
          <w:lang w:bidi="ar-SA"/>
        </w:rPr>
        <w:t>2. Основные формы организации педагогической поддержки социализации обучающихся.</w:t>
      </w:r>
    </w:p>
    <w:p w:rsidR="005D0DA7" w:rsidRPr="00616B3B" w:rsidRDefault="005D0DA7" w:rsidP="005D0DA7">
      <w:pPr>
        <w:autoSpaceDE w:val="0"/>
        <w:autoSpaceDN w:val="0"/>
        <w:adjustRightInd w:val="0"/>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val="en-US" w:bidi="ar-SA"/>
        </w:rPr>
        <w:t>III</w:t>
      </w:r>
      <w:r w:rsidRPr="00616B3B">
        <w:rPr>
          <w:rFonts w:ascii="Times New Roman" w:eastAsia="Calibri" w:hAnsi="Times New Roman" w:cs="Times New Roman"/>
          <w:b/>
          <w:color w:val="auto"/>
          <w:sz w:val="22"/>
          <w:szCs w:val="22"/>
          <w:lang w:bidi="ar-SA"/>
        </w:rPr>
        <w:t xml:space="preserve">.  </w:t>
      </w:r>
      <w:r w:rsidRPr="00616B3B">
        <w:rPr>
          <w:rFonts w:ascii="Times New Roman" w:eastAsia="Calibri" w:hAnsi="Times New Roman" w:cs="Times New Roman"/>
          <w:b/>
          <w:color w:val="auto"/>
          <w:sz w:val="22"/>
          <w:szCs w:val="22"/>
          <w:lang w:val="en-US" w:bidi="ar-SA"/>
        </w:rPr>
        <w:t> </w:t>
      </w:r>
      <w:r w:rsidRPr="00616B3B">
        <w:rPr>
          <w:rFonts w:ascii="Times New Roman" w:eastAsia="Calibri" w:hAnsi="Times New Roman" w:cs="Times New Roman"/>
          <w:b/>
          <w:color w:val="auto"/>
          <w:sz w:val="22"/>
          <w:szCs w:val="22"/>
          <w:lang w:bidi="ar-SA"/>
        </w:rPr>
        <w:t>Мониторинг эффективности реализации образовательным учреждением программы воспитания и социализации обучающихся.</w:t>
      </w:r>
    </w:p>
    <w:p w:rsidR="005D0DA7" w:rsidRPr="00616B3B" w:rsidRDefault="005D0DA7" w:rsidP="005D0DA7">
      <w:pPr>
        <w:overflowPunct w:val="0"/>
        <w:autoSpaceDE w:val="0"/>
        <w:autoSpaceDN w:val="0"/>
        <w:adjustRightInd w:val="0"/>
        <w:textAlignment w:val="baseline"/>
        <w:rPr>
          <w:rFonts w:ascii="Times New Roman" w:eastAsia="Times New Roman" w:hAnsi="Times New Roman" w:cs="Times New Roman"/>
          <w:color w:val="auto"/>
          <w:sz w:val="22"/>
          <w:szCs w:val="22"/>
          <w:lang w:eastAsia="de-DE" w:bidi="ar-SA"/>
        </w:rPr>
      </w:pPr>
    </w:p>
    <w:p w:rsidR="005D0DA7" w:rsidRPr="00616B3B" w:rsidRDefault="005D0DA7" w:rsidP="005D0DA7">
      <w:pPr>
        <w:widowControl/>
        <w:rPr>
          <w:rFonts w:ascii="Times New Roman" w:eastAsia="Calibri" w:hAnsi="Times New Roman" w:cs="Times New Roman"/>
          <w:color w:val="auto"/>
          <w:sz w:val="22"/>
          <w:szCs w:val="22"/>
          <w:lang w:bidi="ar-SA"/>
        </w:rPr>
      </w:pPr>
    </w:p>
    <w:p w:rsidR="005D0DA7" w:rsidRPr="00616B3B" w:rsidRDefault="005D0DA7" w:rsidP="005D0DA7">
      <w:pPr>
        <w:autoSpaceDE w:val="0"/>
        <w:autoSpaceDN w:val="0"/>
        <w:adjustRightInd w:val="0"/>
        <w:ind w:left="709"/>
        <w:jc w:val="both"/>
        <w:rPr>
          <w:rFonts w:ascii="Times New Roman" w:eastAsia="Calibri" w:hAnsi="Times New Roman" w:cs="Times New Roman"/>
          <w:color w:val="auto"/>
          <w:sz w:val="22"/>
          <w:szCs w:val="22"/>
          <w:lang w:bidi="ar-SA"/>
        </w:rPr>
      </w:pPr>
    </w:p>
    <w:p w:rsidR="005D0DA7" w:rsidRPr="00616B3B" w:rsidRDefault="005D0DA7" w:rsidP="005D0DA7">
      <w:pPr>
        <w:autoSpaceDE w:val="0"/>
        <w:autoSpaceDN w:val="0"/>
        <w:adjustRightInd w:val="0"/>
        <w:rPr>
          <w:rFonts w:ascii="Times New Roman" w:eastAsia="Calibri" w:hAnsi="Times New Roman" w:cs="Times New Roman"/>
          <w:b/>
          <w:color w:val="auto"/>
          <w:sz w:val="22"/>
          <w:szCs w:val="22"/>
          <w:lang w:bidi="ar-SA"/>
        </w:rPr>
      </w:pPr>
    </w:p>
    <w:p w:rsidR="005D0DA7" w:rsidRPr="00616B3B" w:rsidRDefault="005D0DA7" w:rsidP="005D0DA7">
      <w:pPr>
        <w:autoSpaceDE w:val="0"/>
        <w:autoSpaceDN w:val="0"/>
        <w:adjustRightInd w:val="0"/>
        <w:ind w:firstLine="454"/>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val="en-US" w:bidi="ar-SA"/>
        </w:rPr>
        <w:t>I</w:t>
      </w:r>
      <w:r w:rsidRPr="00616B3B">
        <w:rPr>
          <w:rFonts w:ascii="Times New Roman" w:eastAsia="Calibri" w:hAnsi="Times New Roman" w:cs="Times New Roman"/>
          <w:b/>
          <w:color w:val="auto"/>
          <w:sz w:val="22"/>
          <w:szCs w:val="22"/>
          <w:lang w:bidi="ar-SA"/>
        </w:rPr>
        <w:t>. Программа воспитания</w:t>
      </w:r>
    </w:p>
    <w:p w:rsidR="005D0DA7" w:rsidRPr="00616B3B" w:rsidRDefault="005D0DA7" w:rsidP="005D0DA7">
      <w:pPr>
        <w:widowControl/>
        <w:spacing w:before="120" w:after="120"/>
        <w:jc w:val="center"/>
        <w:outlineLvl w:val="0"/>
        <w:rPr>
          <w:rFonts w:ascii="Times New Roman" w:eastAsia="Times New Roman" w:hAnsi="Times New Roman" w:cs="Times New Roman"/>
          <w:color w:val="auto"/>
          <w:sz w:val="22"/>
          <w:szCs w:val="22"/>
          <w:lang w:bidi="ar-SA"/>
        </w:rPr>
      </w:pPr>
      <w:bookmarkStart w:id="61" w:name="_Toc341547590"/>
      <w:r w:rsidRPr="00616B3B">
        <w:rPr>
          <w:rFonts w:ascii="Times New Roman" w:eastAsia="Times New Roman" w:hAnsi="Times New Roman" w:cs="Times New Roman"/>
          <w:color w:val="auto"/>
          <w:sz w:val="22"/>
          <w:szCs w:val="22"/>
          <w:lang w:bidi="ar-SA"/>
        </w:rPr>
        <w:t>1.1 Пояснительная записка</w:t>
      </w:r>
      <w:bookmarkEnd w:id="61"/>
    </w:p>
    <w:p w:rsidR="005D0DA7" w:rsidRPr="00616B3B" w:rsidRDefault="005D0DA7" w:rsidP="005D0DA7">
      <w:pPr>
        <w:widowControl/>
        <w:spacing w:before="120" w:after="120"/>
        <w:ind w:firstLine="540"/>
        <w:jc w:val="both"/>
        <w:outlineLvl w:val="0"/>
        <w:rPr>
          <w:rFonts w:ascii="Times New Roman" w:eastAsia="Times New Roman" w:hAnsi="Times New Roman" w:cs="Times New Roman"/>
          <w:color w:val="auto"/>
          <w:sz w:val="22"/>
          <w:szCs w:val="22"/>
          <w:lang w:bidi="ar-SA"/>
        </w:rPr>
      </w:pPr>
      <w:r w:rsidRPr="00616B3B">
        <w:rPr>
          <w:rFonts w:ascii="Times New Roman" w:eastAsia="Times New Roman" w:hAnsi="Times New Roman" w:cs="Times New Roman"/>
          <w:color w:val="auto"/>
          <w:sz w:val="22"/>
          <w:szCs w:val="22"/>
          <w:lang w:bidi="ar-SA"/>
        </w:rPr>
        <w:t>Программа воспитания и социализации обучающихся на ступени основного общего образования МБОУ Гимназия МР Чишминский район РБ»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5D0DA7" w:rsidRPr="00616B3B" w:rsidRDefault="005D0DA7" w:rsidP="005D0DA7">
      <w:pPr>
        <w:widowControl/>
        <w:spacing w:before="120" w:after="120"/>
        <w:ind w:firstLine="540"/>
        <w:jc w:val="both"/>
        <w:outlineLvl w:val="0"/>
        <w:rPr>
          <w:rFonts w:ascii="Times New Roman" w:eastAsia="Times New Roman" w:hAnsi="Times New Roman" w:cs="Times New Roman"/>
          <w:color w:val="auto"/>
          <w:sz w:val="22"/>
          <w:szCs w:val="22"/>
          <w:lang w:bidi="ar-SA"/>
        </w:rPr>
      </w:pPr>
      <w:r w:rsidRPr="00616B3B">
        <w:rPr>
          <w:rFonts w:ascii="Times New Roman" w:eastAsia="Times New Roman" w:hAnsi="Times New Roman" w:cs="Times New Roman"/>
          <w:color w:val="auto"/>
          <w:sz w:val="22"/>
          <w:szCs w:val="22"/>
          <w:lang w:bidi="ar-SA"/>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культуросообразным, тогда только можно сформировать гражданина своей страны, нравственно развитую личность. </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bookmarkStart w:id="62" w:name="_Toc231265551"/>
      <w:r w:rsidRPr="00616B3B">
        <w:rPr>
          <w:rFonts w:ascii="Times New Roman" w:eastAsia="Calibri" w:hAnsi="Times New Roman" w:cs="Times New Roman"/>
          <w:color w:val="auto"/>
          <w:sz w:val="22"/>
          <w:szCs w:val="22"/>
          <w:lang w:bidi="ar-SA"/>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5D0DA7" w:rsidRPr="00616B3B" w:rsidRDefault="005D0DA7" w:rsidP="005D0DA7">
      <w:pPr>
        <w:autoSpaceDE w:val="0"/>
        <w:autoSpaceDN w:val="0"/>
        <w:adjustRightInd w:val="0"/>
        <w:rPr>
          <w:rFonts w:ascii="Times New Roman" w:eastAsia="Calibri" w:hAnsi="Times New Roman" w:cs="Times New Roman"/>
          <w:b/>
          <w:color w:val="auto"/>
          <w:sz w:val="22"/>
          <w:szCs w:val="22"/>
          <w:lang w:bidi="ar-SA"/>
        </w:rPr>
      </w:pPr>
    </w:p>
    <w:p w:rsidR="005D0DA7" w:rsidRPr="00616B3B" w:rsidRDefault="005D0DA7" w:rsidP="005D0DA7">
      <w:pPr>
        <w:autoSpaceDE w:val="0"/>
        <w:autoSpaceDN w:val="0"/>
        <w:adjustRightInd w:val="0"/>
        <w:ind w:firstLine="454"/>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1.1.1.</w:t>
      </w:r>
      <w:r w:rsidRPr="00616B3B">
        <w:rPr>
          <w:rFonts w:ascii="Times New Roman" w:eastAsia="Calibri" w:hAnsi="Times New Roman" w:cs="Times New Roman"/>
          <w:b/>
          <w:color w:val="auto"/>
          <w:sz w:val="22"/>
          <w:szCs w:val="22"/>
          <w:lang w:val="en-US" w:bidi="ar-SA"/>
        </w:rPr>
        <w:t> </w:t>
      </w:r>
      <w:r w:rsidRPr="00616B3B">
        <w:rPr>
          <w:rFonts w:ascii="Times New Roman" w:eastAsia="Calibri" w:hAnsi="Times New Roman" w:cs="Times New Roman"/>
          <w:b/>
          <w:color w:val="auto"/>
          <w:sz w:val="22"/>
          <w:szCs w:val="22"/>
          <w:lang w:bidi="ar-SA"/>
        </w:rPr>
        <w:t xml:space="preserve">Цель, идеи и задачи воспитания и социализации </w:t>
      </w:r>
      <w:bookmarkEnd w:id="62"/>
      <w:r w:rsidRPr="00616B3B">
        <w:rPr>
          <w:rFonts w:ascii="Times New Roman" w:eastAsia="Calibri" w:hAnsi="Times New Roman" w:cs="Times New Roman"/>
          <w:b/>
          <w:color w:val="auto"/>
          <w:sz w:val="22"/>
          <w:szCs w:val="22"/>
          <w:lang w:bidi="ar-SA"/>
        </w:rPr>
        <w:t>обучающихся</w:t>
      </w:r>
    </w:p>
    <w:p w:rsidR="005D0DA7" w:rsidRPr="00616B3B" w:rsidRDefault="005D0DA7" w:rsidP="005D0DA7">
      <w:pPr>
        <w:widowControl/>
        <w:autoSpaceDE w:val="0"/>
        <w:autoSpaceDN w:val="0"/>
        <w:adjustRightInd w:val="0"/>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 xml:space="preserve">Целью </w:t>
      </w:r>
      <w:r w:rsidRPr="00616B3B">
        <w:rPr>
          <w:rFonts w:ascii="Times New Roman" w:eastAsia="Calibri" w:hAnsi="Times New Roman" w:cs="Times New Roman"/>
          <w:color w:val="auto"/>
          <w:sz w:val="22"/>
          <w:szCs w:val="22"/>
          <w:lang w:bidi="ar-SA"/>
        </w:rPr>
        <w:t xml:space="preserve">воспитания и социализации обучающихся на ступени основного общего образования является социально-педагогическая </w:t>
      </w:r>
      <w:r w:rsidRPr="00616B3B">
        <w:rPr>
          <w:rFonts w:ascii="Times New Roman" w:eastAsia="Calibri" w:hAnsi="Times New Roman" w:cs="Times New Roman"/>
          <w:b/>
          <w:color w:val="auto"/>
          <w:sz w:val="22"/>
          <w:szCs w:val="22"/>
          <w:u w:val="single"/>
          <w:lang w:bidi="ar-SA"/>
        </w:rPr>
        <w:t>поддержка</w:t>
      </w:r>
      <w:r w:rsidRPr="00616B3B">
        <w:rPr>
          <w:rFonts w:ascii="Times New Roman" w:eastAsia="Calibri" w:hAnsi="Times New Roman" w:cs="Times New Roman"/>
          <w:b/>
          <w:color w:val="auto"/>
          <w:sz w:val="22"/>
          <w:szCs w:val="22"/>
          <w:lang w:bidi="ar-SA"/>
        </w:rPr>
        <w:t xml:space="preserve"> </w:t>
      </w:r>
      <w:r w:rsidRPr="00616B3B">
        <w:rPr>
          <w:rFonts w:ascii="Times New Roman" w:eastAsia="Calibri" w:hAnsi="Times New Roman" w:cs="Times New Roman"/>
          <w:b/>
          <w:color w:val="auto"/>
          <w:sz w:val="22"/>
          <w:szCs w:val="22"/>
          <w:u w:val="single"/>
          <w:lang w:bidi="ar-SA"/>
        </w:rPr>
        <w:t>становления и развития</w:t>
      </w:r>
      <w:r w:rsidRPr="00616B3B">
        <w:rPr>
          <w:rFonts w:ascii="Times New Roman" w:eastAsia="Calibri" w:hAnsi="Times New Roman" w:cs="Times New Roman"/>
          <w:color w:val="auto"/>
          <w:sz w:val="22"/>
          <w:szCs w:val="22"/>
          <w:lang w:bidi="ar-SA"/>
        </w:rPr>
        <w:t xml:space="preserve"> высоконравственного, творческого, компетентного </w:t>
      </w:r>
      <w:r w:rsidRPr="00616B3B">
        <w:rPr>
          <w:rFonts w:ascii="Times New Roman" w:eastAsia="Calibri" w:hAnsi="Times New Roman" w:cs="Times New Roman"/>
          <w:b/>
          <w:color w:val="auto"/>
          <w:sz w:val="22"/>
          <w:szCs w:val="22"/>
          <w:u w:val="single"/>
          <w:lang w:bidi="ar-SA"/>
        </w:rPr>
        <w:t>гражданина России</w:t>
      </w:r>
      <w:r w:rsidRPr="00616B3B">
        <w:rPr>
          <w:rFonts w:ascii="Times New Roman" w:eastAsia="Calibri" w:hAnsi="Times New Roman" w:cs="Times New Roman"/>
          <w:color w:val="auto"/>
          <w:sz w:val="22"/>
          <w:szCs w:val="22"/>
          <w:u w:val="single"/>
          <w:lang w:bidi="ar-SA"/>
        </w:rPr>
        <w:t>,</w:t>
      </w:r>
      <w:r w:rsidRPr="00616B3B">
        <w:rPr>
          <w:rFonts w:ascii="Times New Roman" w:eastAsia="Calibri" w:hAnsi="Times New Roman" w:cs="Times New Roman"/>
          <w:color w:val="auto"/>
          <w:sz w:val="22"/>
          <w:szCs w:val="22"/>
          <w:lang w:bidi="ar-SA"/>
        </w:rPr>
        <w:t xml:space="preserve">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 xml:space="preserve"> Основной  </w:t>
      </w:r>
      <w:r w:rsidRPr="00616B3B">
        <w:rPr>
          <w:rFonts w:ascii="Times New Roman" w:eastAsiaTheme="minorHAnsi" w:hAnsi="Times New Roman" w:cs="Times New Roman"/>
          <w:b/>
          <w:iCs/>
          <w:color w:val="auto"/>
          <w:sz w:val="22"/>
          <w:szCs w:val="22"/>
          <w:lang w:eastAsia="en-US" w:bidi="ar-SA"/>
        </w:rPr>
        <w:t xml:space="preserve">идеей </w:t>
      </w:r>
      <w:r w:rsidRPr="00616B3B">
        <w:rPr>
          <w:rFonts w:ascii="Times New Roman" w:eastAsiaTheme="minorHAnsi" w:hAnsi="Times New Roman" w:cs="Times New Roman"/>
          <w:iCs/>
          <w:color w:val="auto"/>
          <w:sz w:val="22"/>
          <w:szCs w:val="22"/>
          <w:lang w:eastAsia="en-US" w:bidi="ar-SA"/>
        </w:rPr>
        <w:t>программы является:</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u w:val="single"/>
          <w:lang w:eastAsia="en-US" w:bidi="ar-SA"/>
        </w:rPr>
      </w:pPr>
      <w:r w:rsidRPr="00616B3B">
        <w:rPr>
          <w:rFonts w:ascii="Times New Roman" w:eastAsiaTheme="minorHAnsi" w:hAnsi="Times New Roman" w:cs="Times New Roman"/>
          <w:iCs/>
          <w:color w:val="auto"/>
          <w:sz w:val="22"/>
          <w:szCs w:val="22"/>
          <w:u w:val="single"/>
          <w:lang w:eastAsia="en-US" w:bidi="ar-SA"/>
        </w:rPr>
        <w:t xml:space="preserve"> Создание системы воспитательной работы учреждения.</w:t>
      </w:r>
    </w:p>
    <w:p w:rsidR="005D0DA7" w:rsidRPr="00616B3B" w:rsidRDefault="007F088A" w:rsidP="005D0DA7">
      <w:pPr>
        <w:autoSpaceDE w:val="0"/>
        <w:autoSpaceDN w:val="0"/>
        <w:adjustRightInd w:val="0"/>
        <w:ind w:firstLine="454"/>
        <w:jc w:val="both"/>
        <w:rPr>
          <w:rFonts w:ascii="Times New Roman" w:eastAsia="Calibri" w:hAnsi="Times New Roman" w:cs="Times New Roman"/>
          <w:color w:val="auto"/>
          <w:sz w:val="22"/>
          <w:szCs w:val="22"/>
          <w:lang w:bidi="ar-SA"/>
        </w:rPr>
      </w:pPr>
      <w:r>
        <w:rPr>
          <w:rFonts w:ascii="Times New Roman" w:eastAsia="Calibri" w:hAnsi="Times New Roman" w:cs="Times New Roman"/>
          <w:color w:val="auto"/>
          <w:sz w:val="22"/>
          <w:szCs w:val="22"/>
          <w:lang w:bidi="ar-SA"/>
        </w:rPr>
        <w:t>На уровне</w:t>
      </w:r>
      <w:r w:rsidR="005D0DA7" w:rsidRPr="00616B3B">
        <w:rPr>
          <w:rFonts w:ascii="Times New Roman" w:eastAsia="Calibri" w:hAnsi="Times New Roman" w:cs="Times New Roman"/>
          <w:color w:val="auto"/>
          <w:sz w:val="22"/>
          <w:szCs w:val="22"/>
          <w:lang w:bidi="ar-SA"/>
        </w:rPr>
        <w:t xml:space="preserve"> основного общего образования для достижения поставленной цели воспитания и социализации обучающихся решаются следующие </w:t>
      </w:r>
      <w:r w:rsidR="005D0DA7" w:rsidRPr="00616B3B">
        <w:rPr>
          <w:rFonts w:ascii="Times New Roman" w:eastAsia="Calibri" w:hAnsi="Times New Roman" w:cs="Times New Roman"/>
          <w:b/>
          <w:color w:val="auto"/>
          <w:sz w:val="22"/>
          <w:szCs w:val="22"/>
          <w:lang w:bidi="ar-SA"/>
        </w:rPr>
        <w:t>з а д а ч и.</w:t>
      </w:r>
    </w:p>
    <w:p w:rsidR="005D0DA7" w:rsidRPr="00616B3B" w:rsidRDefault="005D0DA7" w:rsidP="005D0DA7">
      <w:pPr>
        <w:autoSpaceDE w:val="0"/>
        <w:autoSpaceDN w:val="0"/>
        <w:adjustRightInd w:val="0"/>
        <w:ind w:firstLine="454"/>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В области формирования личностной культуры:</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 Я – человек»</w:t>
      </w:r>
    </w:p>
    <w:p w:rsidR="005D0DA7" w:rsidRPr="00616B3B" w:rsidRDefault="005D0DA7" w:rsidP="005D0DA7">
      <w:pPr>
        <w:widowControl/>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1.</w:t>
      </w:r>
      <w:r w:rsidRPr="00616B3B">
        <w:rPr>
          <w:rFonts w:ascii="Times New Roman" w:eastAsia="Calibri" w:hAnsi="Times New Roman" w:cs="Times New Roman"/>
          <w:b/>
          <w:i/>
          <w:color w:val="auto"/>
          <w:sz w:val="22"/>
          <w:szCs w:val="22"/>
          <w:u w:val="single"/>
          <w:lang w:bidi="ar-SA"/>
        </w:rPr>
        <w:t>Формирование способности к духовному развитию</w:t>
      </w:r>
      <w:r w:rsidRPr="00616B3B">
        <w:rPr>
          <w:rFonts w:ascii="Times New Roman" w:eastAsia="Calibri" w:hAnsi="Times New Roman" w:cs="Times New Roman"/>
          <w:b/>
          <w:i/>
          <w:color w:val="auto"/>
          <w:sz w:val="22"/>
          <w:szCs w:val="22"/>
          <w:lang w:bidi="ar-SA"/>
        </w:rPr>
        <w:t>,</w:t>
      </w:r>
      <w:r w:rsidRPr="00616B3B">
        <w:rPr>
          <w:rFonts w:ascii="Times New Roman" w:eastAsia="Calibri" w:hAnsi="Times New Roman" w:cs="Times New Roman"/>
          <w:color w:val="auto"/>
          <w:sz w:val="22"/>
          <w:szCs w:val="22"/>
          <w:lang w:bidi="ar-SA"/>
        </w:rPr>
        <w:t xml:space="preserve">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5D0DA7" w:rsidRPr="00616B3B" w:rsidRDefault="005D0DA7" w:rsidP="005D0DA7">
      <w:pPr>
        <w:widowControl/>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2. </w:t>
      </w:r>
      <w:r w:rsidRPr="00616B3B">
        <w:rPr>
          <w:rFonts w:ascii="Times New Roman" w:eastAsia="Calibri" w:hAnsi="Times New Roman" w:cs="Times New Roman"/>
          <w:b/>
          <w:i/>
          <w:color w:val="auto"/>
          <w:sz w:val="22"/>
          <w:szCs w:val="22"/>
          <w:u w:val="single"/>
          <w:lang w:bidi="ar-SA"/>
        </w:rPr>
        <w:t>Формирование морали и укрепление нравственности,</w:t>
      </w:r>
      <w:r w:rsidRPr="00616B3B">
        <w:rPr>
          <w:rFonts w:ascii="Times New Roman" w:eastAsia="Calibri" w:hAnsi="Times New Roman" w:cs="Times New Roman"/>
          <w:color w:val="auto"/>
          <w:sz w:val="22"/>
          <w:szCs w:val="22"/>
          <w:lang w:bidi="ar-SA"/>
        </w:rPr>
        <w:t xml:space="preserve"> основанной на свободе воли и духовных отечественных традициях, внутренней установке личности школьника поступать согласно своей совести.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Формирование нравственного смысла учения, социально ориентированной и общественно полезной деятельности. Укрепление у подростка позитивной нравственной самооценки, самоуважения и жизненного оптимизма.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 Развитие способности к самостоятельным поступкам и действиям, совершаемым на основе морального выбора, к принятию ответственности за их результаты.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D0DA7" w:rsidRPr="00616B3B" w:rsidRDefault="005D0DA7" w:rsidP="005D0DA7">
      <w:pPr>
        <w:widowControl/>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i/>
          <w:color w:val="auto"/>
          <w:sz w:val="22"/>
          <w:szCs w:val="22"/>
          <w:u w:val="single"/>
          <w:lang w:bidi="ar-SA"/>
        </w:rPr>
        <w:t>3. Развитие трудолюбия</w:t>
      </w:r>
      <w:r w:rsidRPr="00616B3B">
        <w:rPr>
          <w:rFonts w:ascii="Times New Roman" w:eastAsia="Calibri" w:hAnsi="Times New Roman" w:cs="Times New Roman"/>
          <w:color w:val="auto"/>
          <w:sz w:val="22"/>
          <w:szCs w:val="22"/>
          <w:lang w:bidi="ar-SA"/>
        </w:rPr>
        <w:t>, способности к преодолению трудностей, целеустремлённости и настойчивости в достижении результата. Формирование творческого отношения к учёбе, труду, социальной деятельности на основе нравственных ценностей и моральных норм.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5D0DA7" w:rsidRPr="00616B3B" w:rsidRDefault="005D0DA7" w:rsidP="005D0DA7">
      <w:pPr>
        <w:widowControl/>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4. </w:t>
      </w:r>
      <w:r w:rsidRPr="00616B3B">
        <w:rPr>
          <w:rFonts w:ascii="Times New Roman" w:eastAsia="Calibri" w:hAnsi="Times New Roman" w:cs="Times New Roman"/>
          <w:b/>
          <w:i/>
          <w:color w:val="auto"/>
          <w:sz w:val="22"/>
          <w:szCs w:val="22"/>
          <w:u w:val="single"/>
          <w:lang w:bidi="ar-SA"/>
        </w:rPr>
        <w:t>Развитие эстетических потребностей</w:t>
      </w:r>
      <w:r w:rsidRPr="00616B3B">
        <w:rPr>
          <w:rFonts w:ascii="Times New Roman" w:eastAsia="Calibri" w:hAnsi="Times New Roman" w:cs="Times New Roman"/>
          <w:color w:val="auto"/>
          <w:sz w:val="22"/>
          <w:szCs w:val="22"/>
          <w:lang w:bidi="ar-SA"/>
        </w:rPr>
        <w:t>, ценностей и чувств;</w:t>
      </w:r>
    </w:p>
    <w:p w:rsidR="005D0DA7" w:rsidRPr="00616B3B" w:rsidRDefault="005D0DA7" w:rsidP="005D0DA7">
      <w:pPr>
        <w:widowControl/>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i/>
          <w:color w:val="auto"/>
          <w:sz w:val="22"/>
          <w:szCs w:val="22"/>
          <w:u w:val="single"/>
          <w:lang w:bidi="ar-SA"/>
        </w:rPr>
        <w:t>5. Формирование экологической культуры</w:t>
      </w:r>
      <w:r w:rsidRPr="00616B3B">
        <w:rPr>
          <w:rFonts w:ascii="Times New Roman" w:eastAsia="Calibri" w:hAnsi="Times New Roman" w:cs="Times New Roman"/>
          <w:b/>
          <w:i/>
          <w:color w:val="auto"/>
          <w:sz w:val="22"/>
          <w:szCs w:val="22"/>
          <w:lang w:bidi="ar-SA"/>
        </w:rPr>
        <w:t>,</w:t>
      </w:r>
      <w:r w:rsidRPr="00616B3B">
        <w:rPr>
          <w:rFonts w:ascii="Times New Roman" w:eastAsia="Calibri" w:hAnsi="Times New Roman" w:cs="Times New Roman"/>
          <w:color w:val="auto"/>
          <w:sz w:val="22"/>
          <w:szCs w:val="22"/>
          <w:lang w:bidi="ar-SA"/>
        </w:rPr>
        <w:t xml:space="preserve"> культуры здорового и безопасного образа жизни.</w:t>
      </w:r>
    </w:p>
    <w:p w:rsidR="005D0DA7" w:rsidRPr="00616B3B" w:rsidRDefault="005D0DA7" w:rsidP="005D0DA7">
      <w:pPr>
        <w:autoSpaceDE w:val="0"/>
        <w:autoSpaceDN w:val="0"/>
        <w:adjustRightInd w:val="0"/>
        <w:ind w:firstLine="454"/>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В области формирования социальной культуры:</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 xml:space="preserve"> «Я – гражданин»</w:t>
      </w:r>
      <w:r w:rsidRPr="00616B3B">
        <w:rPr>
          <w:rFonts w:ascii="Times New Roman" w:eastAsia="Calibri" w:hAnsi="Times New Roman" w:cs="Times New Roman"/>
          <w:color w:val="auto"/>
          <w:sz w:val="22"/>
          <w:szCs w:val="22"/>
          <w:lang w:bidi="ar-SA"/>
        </w:rPr>
        <w:t> </w:t>
      </w:r>
    </w:p>
    <w:p w:rsidR="005D0DA7" w:rsidRPr="00616B3B" w:rsidRDefault="005D0DA7" w:rsidP="005D0DA7">
      <w:pPr>
        <w:widowControl/>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1. </w:t>
      </w:r>
      <w:r w:rsidRPr="00616B3B">
        <w:rPr>
          <w:rFonts w:ascii="Times New Roman" w:eastAsia="Calibri" w:hAnsi="Times New Roman" w:cs="Times New Roman"/>
          <w:b/>
          <w:i/>
          <w:color w:val="auto"/>
          <w:sz w:val="22"/>
          <w:szCs w:val="22"/>
          <w:u w:val="single"/>
          <w:lang w:bidi="ar-SA"/>
        </w:rPr>
        <w:t>Формирование российской гражданской идентичности</w:t>
      </w:r>
      <w:r w:rsidRPr="00616B3B">
        <w:rPr>
          <w:rFonts w:ascii="Times New Roman" w:eastAsia="Calibri" w:hAnsi="Times New Roman" w:cs="Times New Roman"/>
          <w:color w:val="auto"/>
          <w:sz w:val="22"/>
          <w:szCs w:val="22"/>
          <w:lang w:bidi="ar-SA"/>
        </w:rPr>
        <w:t>,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Укрепление веры в Россию, чувства личной ответственности за Отечество, заботы о процветании своей страны. Развитие патриотизма и гражданской солидарности.</w:t>
      </w:r>
    </w:p>
    <w:p w:rsidR="005D0DA7" w:rsidRPr="00616B3B" w:rsidRDefault="005D0DA7" w:rsidP="005D0DA7">
      <w:pPr>
        <w:widowControl/>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2. </w:t>
      </w:r>
      <w:r w:rsidRPr="00616B3B">
        <w:rPr>
          <w:rFonts w:ascii="Times New Roman" w:eastAsia="Calibri" w:hAnsi="Times New Roman" w:cs="Times New Roman"/>
          <w:b/>
          <w:i/>
          <w:color w:val="auto"/>
          <w:sz w:val="22"/>
          <w:szCs w:val="22"/>
          <w:u w:val="single"/>
          <w:lang w:bidi="ar-SA"/>
        </w:rPr>
        <w:t>Формирование   первичных навыков успешной социализации</w:t>
      </w:r>
      <w:r w:rsidRPr="00616B3B">
        <w:rPr>
          <w:rFonts w:ascii="Times New Roman" w:eastAsia="Calibri" w:hAnsi="Times New Roman" w:cs="Times New Roman"/>
          <w:color w:val="auto"/>
          <w:sz w:val="22"/>
          <w:szCs w:val="22"/>
          <w:lang w:bidi="ar-SA"/>
        </w:rPr>
        <w:t>,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образовании. Формирование у подростков социальных компетенций, необходимых для конструктивного, успешного и ответственного поведения в обществе</w:t>
      </w:r>
    </w:p>
    <w:p w:rsidR="005D0DA7" w:rsidRPr="00616B3B" w:rsidRDefault="005D0DA7" w:rsidP="005D0DA7">
      <w:pPr>
        <w:widowControl/>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3. </w:t>
      </w:r>
      <w:r w:rsidRPr="00616B3B">
        <w:rPr>
          <w:rFonts w:ascii="Times New Roman" w:eastAsia="Calibri" w:hAnsi="Times New Roman" w:cs="Times New Roman"/>
          <w:b/>
          <w:i/>
          <w:color w:val="auto"/>
          <w:sz w:val="22"/>
          <w:szCs w:val="22"/>
          <w:u w:val="single"/>
          <w:lang w:bidi="ar-SA"/>
        </w:rPr>
        <w:t>Усвоение гуманистических и демократических ценностных ориентаций</w:t>
      </w:r>
      <w:r w:rsidRPr="00616B3B">
        <w:rPr>
          <w:rFonts w:ascii="Times New Roman" w:eastAsia="Calibri" w:hAnsi="Times New Roman" w:cs="Times New Roman"/>
          <w:color w:val="auto"/>
          <w:sz w:val="22"/>
          <w:szCs w:val="22"/>
          <w:lang w:bidi="ar-SA"/>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Формирование культуры межэтнического общения, уважения к культурным, религиозным традициям, образу жизни представителей народов России.</w:t>
      </w:r>
    </w:p>
    <w:p w:rsidR="005D0DA7" w:rsidRPr="00616B3B" w:rsidRDefault="005D0DA7" w:rsidP="005D0DA7">
      <w:pPr>
        <w:widowControl/>
        <w:jc w:val="both"/>
        <w:rPr>
          <w:rFonts w:ascii="Times New Roman" w:eastAsia="Calibri" w:hAnsi="Times New Roman" w:cs="Times New Roman"/>
          <w:color w:val="auto"/>
          <w:sz w:val="22"/>
          <w:szCs w:val="22"/>
          <w:lang w:bidi="ar-SA"/>
        </w:rPr>
      </w:pP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В области формирования семейной культуры:</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«Я - семьянин»</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1. </w:t>
      </w:r>
      <w:r w:rsidRPr="00616B3B">
        <w:rPr>
          <w:rFonts w:ascii="Times New Roman" w:eastAsia="Calibri" w:hAnsi="Times New Roman" w:cs="Times New Roman"/>
          <w:b/>
          <w:i/>
          <w:color w:val="auto"/>
          <w:sz w:val="22"/>
          <w:szCs w:val="22"/>
          <w:u w:val="single"/>
          <w:lang w:bidi="ar-SA"/>
        </w:rPr>
        <w:t>Укрепление у обучающегося уважительного отношения к родителям</w:t>
      </w:r>
      <w:r w:rsidRPr="00616B3B">
        <w:rPr>
          <w:rFonts w:ascii="Times New Roman" w:eastAsia="Calibri" w:hAnsi="Times New Roman" w:cs="Times New Roman"/>
          <w:color w:val="auto"/>
          <w:sz w:val="22"/>
          <w:szCs w:val="22"/>
          <w:lang w:bidi="ar-SA"/>
        </w:rPr>
        <w:t>, осознанного, заботливого отношения к старшим и младшим.  Укрепление отношения к семье как основе российского общества формирование представлений о значении семьи для устойчивого и успешного развития человека.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 2. </w:t>
      </w:r>
      <w:r w:rsidRPr="00616B3B">
        <w:rPr>
          <w:rFonts w:ascii="Times New Roman" w:eastAsia="Calibri" w:hAnsi="Times New Roman" w:cs="Times New Roman"/>
          <w:b/>
          <w:i/>
          <w:color w:val="auto"/>
          <w:sz w:val="22"/>
          <w:szCs w:val="22"/>
          <w:u w:val="single"/>
          <w:lang w:bidi="ar-SA"/>
        </w:rPr>
        <w:t>Знание традиций своей семьи</w:t>
      </w:r>
      <w:r w:rsidRPr="00616B3B">
        <w:rPr>
          <w:rFonts w:ascii="Times New Roman" w:eastAsia="Calibri" w:hAnsi="Times New Roman" w:cs="Times New Roman"/>
          <w:color w:val="auto"/>
          <w:sz w:val="22"/>
          <w:szCs w:val="22"/>
          <w:lang w:bidi="ar-SA"/>
        </w:rPr>
        <w:t>, культурно-исторических и этнических традиций семей своего народа, других народов России.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3. </w:t>
      </w:r>
      <w:r w:rsidRPr="00616B3B">
        <w:rPr>
          <w:rFonts w:ascii="Times New Roman" w:eastAsia="Calibri" w:hAnsi="Times New Roman" w:cs="Times New Roman"/>
          <w:b/>
          <w:i/>
          <w:color w:val="auto"/>
          <w:sz w:val="22"/>
          <w:szCs w:val="22"/>
          <w:u w:val="single"/>
          <w:lang w:bidi="ar-SA"/>
        </w:rPr>
        <w:t>Формирование начального опыта</w:t>
      </w:r>
      <w:r w:rsidRPr="00616B3B">
        <w:rPr>
          <w:rFonts w:ascii="Times New Roman" w:eastAsia="Calibri" w:hAnsi="Times New Roman" w:cs="Times New Roman"/>
          <w:color w:val="auto"/>
          <w:sz w:val="22"/>
          <w:szCs w:val="22"/>
          <w:lang w:bidi="ar-SA"/>
        </w:rPr>
        <w:t xml:space="preserve"> заботы о социально-психологическом благополучии своей семьи.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 </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1.1.2.</w:t>
      </w:r>
      <w:r w:rsidRPr="00616B3B">
        <w:rPr>
          <w:rFonts w:ascii="Times New Roman" w:eastAsia="Calibri" w:hAnsi="Times New Roman" w:cs="Times New Roman"/>
          <w:b/>
          <w:color w:val="auto"/>
          <w:sz w:val="22"/>
          <w:szCs w:val="22"/>
          <w:lang w:val="en-US" w:bidi="ar-SA"/>
        </w:rPr>
        <w:t> </w:t>
      </w:r>
      <w:r w:rsidRPr="00616B3B">
        <w:rPr>
          <w:rFonts w:ascii="Times New Roman" w:eastAsia="Calibri" w:hAnsi="Times New Roman" w:cs="Times New Roman"/>
          <w:b/>
          <w:color w:val="auto"/>
          <w:sz w:val="22"/>
          <w:szCs w:val="22"/>
          <w:lang w:bidi="ar-SA"/>
        </w:rPr>
        <w:t>Основные направления и ценностные основы воспитания 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Организация </w:t>
      </w:r>
      <w:r w:rsidRPr="00616B3B">
        <w:rPr>
          <w:rFonts w:ascii="Times New Roman" w:eastAsia="Calibri" w:hAnsi="Times New Roman" w:cs="Times New Roman"/>
          <w:b/>
          <w:color w:val="auto"/>
          <w:sz w:val="22"/>
          <w:szCs w:val="22"/>
          <w:u w:val="single"/>
          <w:lang w:bidi="ar-SA"/>
        </w:rPr>
        <w:t>духовно-нравственного развития</w:t>
      </w:r>
      <w:r w:rsidRPr="00616B3B">
        <w:rPr>
          <w:rFonts w:ascii="Times New Roman" w:eastAsia="Calibri" w:hAnsi="Times New Roman" w:cs="Times New Roman"/>
          <w:color w:val="auto"/>
          <w:sz w:val="22"/>
          <w:szCs w:val="22"/>
          <w:lang w:bidi="ar-SA"/>
        </w:rPr>
        <w:t xml:space="preserve"> и воспитания обучающихся осуществляется по следующим направлениям:</w:t>
      </w:r>
    </w:p>
    <w:tbl>
      <w:tblPr>
        <w:tblStyle w:val="aff2"/>
        <w:tblW w:w="0" w:type="auto"/>
        <w:tblLook w:val="04A0" w:firstRow="1" w:lastRow="0" w:firstColumn="1" w:lastColumn="0" w:noHBand="0" w:noVBand="1"/>
      </w:tblPr>
      <w:tblGrid>
        <w:gridCol w:w="3274"/>
        <w:gridCol w:w="5890"/>
      </w:tblGrid>
      <w:tr w:rsidR="005D0DA7" w:rsidRPr="00616B3B" w:rsidTr="002A0E47">
        <w:tc>
          <w:tcPr>
            <w:tcW w:w="3369" w:type="dxa"/>
          </w:tcPr>
          <w:p w:rsidR="005D0DA7" w:rsidRPr="00616B3B" w:rsidRDefault="005D0DA7" w:rsidP="005D0DA7">
            <w:pPr>
              <w:autoSpaceDE w:val="0"/>
              <w:autoSpaceDN w:val="0"/>
              <w:adjustRightInd w:val="0"/>
              <w:jc w:val="both"/>
              <w:rPr>
                <w:rFonts w:eastAsia="Calibri"/>
                <w:color w:val="auto"/>
                <w:sz w:val="22"/>
                <w:szCs w:val="22"/>
              </w:rPr>
            </w:pPr>
            <w:r w:rsidRPr="00616B3B">
              <w:rPr>
                <w:rFonts w:eastAsia="Calibri"/>
                <w:color w:val="auto"/>
                <w:sz w:val="22"/>
                <w:szCs w:val="22"/>
              </w:rPr>
              <w:t>Направление</w:t>
            </w:r>
          </w:p>
        </w:tc>
        <w:tc>
          <w:tcPr>
            <w:tcW w:w="6202" w:type="dxa"/>
          </w:tcPr>
          <w:p w:rsidR="005D0DA7" w:rsidRPr="00616B3B" w:rsidRDefault="005D0DA7" w:rsidP="005D0DA7">
            <w:pPr>
              <w:autoSpaceDE w:val="0"/>
              <w:autoSpaceDN w:val="0"/>
              <w:adjustRightInd w:val="0"/>
              <w:jc w:val="both"/>
              <w:rPr>
                <w:rFonts w:eastAsia="Calibri"/>
                <w:color w:val="auto"/>
                <w:sz w:val="22"/>
                <w:szCs w:val="22"/>
              </w:rPr>
            </w:pPr>
            <w:r w:rsidRPr="00616B3B">
              <w:rPr>
                <w:rFonts w:eastAsia="Calibri"/>
                <w:color w:val="auto"/>
                <w:sz w:val="22"/>
                <w:szCs w:val="22"/>
              </w:rPr>
              <w:t>Система базовых национальных ценностей</w:t>
            </w:r>
          </w:p>
          <w:p w:rsidR="005D0DA7" w:rsidRPr="00616B3B" w:rsidRDefault="005D0DA7" w:rsidP="005D0DA7">
            <w:pPr>
              <w:autoSpaceDE w:val="0"/>
              <w:autoSpaceDN w:val="0"/>
              <w:adjustRightInd w:val="0"/>
              <w:jc w:val="both"/>
              <w:rPr>
                <w:rFonts w:eastAsia="Calibri"/>
                <w:color w:val="auto"/>
                <w:sz w:val="22"/>
                <w:szCs w:val="22"/>
              </w:rPr>
            </w:pPr>
          </w:p>
        </w:tc>
      </w:tr>
      <w:tr w:rsidR="005D0DA7" w:rsidRPr="00616B3B" w:rsidTr="002A0E47">
        <w:tc>
          <w:tcPr>
            <w:tcW w:w="3369" w:type="dxa"/>
          </w:tcPr>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b/>
                <w:color w:val="auto"/>
                <w:sz w:val="22"/>
                <w:szCs w:val="22"/>
                <w:lang w:val="ru-RU"/>
              </w:rPr>
              <w:t>1. Воспитание гражданственности, патриотизма, уважения к правам, свободам и обязанностям человека.</w:t>
            </w:r>
          </w:p>
        </w:tc>
        <w:tc>
          <w:tcPr>
            <w:tcW w:w="6202" w:type="dxa"/>
          </w:tcPr>
          <w:p w:rsidR="005D0DA7" w:rsidRPr="00616B3B" w:rsidRDefault="005D0DA7" w:rsidP="005D0DA7">
            <w:pPr>
              <w:autoSpaceDE w:val="0"/>
              <w:autoSpaceDN w:val="0"/>
              <w:adjustRightInd w:val="0"/>
              <w:jc w:val="both"/>
              <w:rPr>
                <w:rFonts w:eastAsia="Calibri"/>
                <w:color w:val="auto"/>
                <w:sz w:val="22"/>
                <w:szCs w:val="22"/>
                <w:lang w:val="ru-RU"/>
              </w:rPr>
            </w:pPr>
            <w:r w:rsidRPr="00616B3B">
              <w:rPr>
                <w:rFonts w:eastAsia="Calibri"/>
                <w:i/>
                <w:color w:val="auto"/>
                <w:sz w:val="22"/>
                <w:szCs w:val="22"/>
                <w:lang w:val="ru-RU"/>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616B3B">
              <w:rPr>
                <w:rFonts w:eastAsia="Calibri"/>
                <w:color w:val="auto"/>
                <w:sz w:val="22"/>
                <w:szCs w:val="22"/>
                <w:lang w:val="ru-RU"/>
              </w:rPr>
              <w:t xml:space="preserve"> </w:t>
            </w:r>
            <w:r w:rsidRPr="00616B3B">
              <w:rPr>
                <w:rFonts w:eastAsia="Calibri"/>
                <w:i/>
                <w:color w:val="auto"/>
                <w:sz w:val="22"/>
                <w:szCs w:val="22"/>
                <w:lang w:val="ru-RU"/>
              </w:rPr>
              <w:t>мир во всём мире, многообразие и уважение культур и народов</w:t>
            </w:r>
          </w:p>
        </w:tc>
      </w:tr>
      <w:tr w:rsidR="005D0DA7" w:rsidRPr="00616B3B" w:rsidTr="002A0E47">
        <w:tc>
          <w:tcPr>
            <w:tcW w:w="3369" w:type="dxa"/>
          </w:tcPr>
          <w:p w:rsidR="005D0DA7" w:rsidRPr="00616B3B" w:rsidRDefault="005D0DA7" w:rsidP="005D0DA7">
            <w:pPr>
              <w:autoSpaceDE w:val="0"/>
              <w:autoSpaceDN w:val="0"/>
              <w:adjustRightInd w:val="0"/>
              <w:jc w:val="both"/>
              <w:rPr>
                <w:rFonts w:eastAsia="Calibri"/>
                <w:color w:val="auto"/>
                <w:sz w:val="22"/>
                <w:szCs w:val="22"/>
                <w:lang w:val="ru-RU"/>
              </w:rPr>
            </w:pPr>
            <w:r w:rsidRPr="00616B3B">
              <w:rPr>
                <w:rFonts w:eastAsia="Calibri"/>
                <w:b/>
                <w:color w:val="auto"/>
                <w:sz w:val="22"/>
                <w:szCs w:val="22"/>
                <w:lang w:val="ru-RU"/>
              </w:rPr>
              <w:t>2.Воспитание социальной ответственности и компетентности.</w:t>
            </w:r>
          </w:p>
        </w:tc>
        <w:tc>
          <w:tcPr>
            <w:tcW w:w="6202" w:type="dxa"/>
          </w:tcPr>
          <w:p w:rsidR="005D0DA7" w:rsidRPr="00616B3B" w:rsidRDefault="005D0DA7" w:rsidP="005D0DA7">
            <w:pPr>
              <w:autoSpaceDE w:val="0"/>
              <w:autoSpaceDN w:val="0"/>
              <w:adjustRightInd w:val="0"/>
              <w:jc w:val="both"/>
              <w:rPr>
                <w:rFonts w:eastAsia="Calibri"/>
                <w:color w:val="auto"/>
                <w:sz w:val="22"/>
                <w:szCs w:val="22"/>
                <w:lang w:val="ru-RU"/>
              </w:rPr>
            </w:pPr>
            <w:r w:rsidRPr="00616B3B">
              <w:rPr>
                <w:rFonts w:eastAsia="Calibri"/>
                <w:i/>
                <w:color w:val="auto"/>
                <w:sz w:val="22"/>
                <w:szCs w:val="22"/>
                <w:lang w:val="ru-RU"/>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r>
      <w:tr w:rsidR="005D0DA7" w:rsidRPr="00616B3B" w:rsidTr="002A0E47">
        <w:tc>
          <w:tcPr>
            <w:tcW w:w="3369" w:type="dxa"/>
          </w:tcPr>
          <w:p w:rsidR="005D0DA7" w:rsidRPr="00616B3B" w:rsidRDefault="005D0DA7" w:rsidP="005D0DA7">
            <w:pPr>
              <w:autoSpaceDE w:val="0"/>
              <w:autoSpaceDN w:val="0"/>
              <w:adjustRightInd w:val="0"/>
              <w:jc w:val="both"/>
              <w:rPr>
                <w:rFonts w:eastAsia="Calibri"/>
                <w:color w:val="auto"/>
                <w:sz w:val="22"/>
                <w:szCs w:val="22"/>
                <w:lang w:val="ru-RU"/>
              </w:rPr>
            </w:pPr>
            <w:r w:rsidRPr="00616B3B">
              <w:rPr>
                <w:rFonts w:eastAsia="Calibri"/>
                <w:b/>
                <w:color w:val="auto"/>
                <w:sz w:val="22"/>
                <w:szCs w:val="22"/>
                <w:lang w:val="ru-RU"/>
              </w:rPr>
              <w:t>3.Воспитание нравственных чувств, убеждений, этического сознания.</w:t>
            </w:r>
          </w:p>
        </w:tc>
        <w:tc>
          <w:tcPr>
            <w:tcW w:w="6202" w:type="dxa"/>
          </w:tcPr>
          <w:p w:rsidR="005D0DA7" w:rsidRPr="00616B3B" w:rsidRDefault="005D0DA7" w:rsidP="005D0DA7">
            <w:pPr>
              <w:autoSpaceDE w:val="0"/>
              <w:autoSpaceDN w:val="0"/>
              <w:adjustRightInd w:val="0"/>
              <w:jc w:val="both"/>
              <w:rPr>
                <w:rFonts w:eastAsia="Calibri"/>
                <w:color w:val="auto"/>
                <w:sz w:val="22"/>
                <w:szCs w:val="22"/>
                <w:lang w:val="ru-RU"/>
              </w:rPr>
            </w:pPr>
            <w:r w:rsidRPr="00616B3B">
              <w:rPr>
                <w:rFonts w:eastAsia="Calibri"/>
                <w:i/>
                <w:color w:val="auto"/>
                <w:sz w:val="22"/>
                <w:szCs w:val="22"/>
                <w:lang w:val="ru-RU"/>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r>
      <w:tr w:rsidR="005D0DA7" w:rsidRPr="00616B3B" w:rsidTr="002A0E47">
        <w:tc>
          <w:tcPr>
            <w:tcW w:w="3369" w:type="dxa"/>
          </w:tcPr>
          <w:p w:rsidR="005D0DA7" w:rsidRPr="00616B3B" w:rsidRDefault="005D0DA7" w:rsidP="005D0DA7">
            <w:pPr>
              <w:autoSpaceDE w:val="0"/>
              <w:autoSpaceDN w:val="0"/>
              <w:adjustRightInd w:val="0"/>
              <w:jc w:val="both"/>
              <w:rPr>
                <w:rFonts w:eastAsia="Calibri"/>
                <w:color w:val="auto"/>
                <w:sz w:val="22"/>
                <w:szCs w:val="22"/>
                <w:lang w:val="ru-RU"/>
              </w:rPr>
            </w:pPr>
            <w:r w:rsidRPr="00616B3B">
              <w:rPr>
                <w:rFonts w:eastAsia="Calibri"/>
                <w:b/>
                <w:color w:val="auto"/>
                <w:sz w:val="22"/>
                <w:szCs w:val="22"/>
              </w:rPr>
              <w:t> </w:t>
            </w:r>
            <w:r w:rsidRPr="00616B3B">
              <w:rPr>
                <w:rFonts w:eastAsia="Calibri"/>
                <w:b/>
                <w:color w:val="auto"/>
                <w:sz w:val="22"/>
                <w:szCs w:val="22"/>
                <w:lang w:val="ru-RU"/>
              </w:rPr>
              <w:t>4</w:t>
            </w:r>
            <w:r w:rsidRPr="00616B3B">
              <w:rPr>
                <w:rFonts w:eastAsia="Calibri"/>
                <w:color w:val="auto"/>
                <w:sz w:val="22"/>
                <w:szCs w:val="22"/>
                <w:lang w:val="ru-RU"/>
              </w:rPr>
              <w:t>.</w:t>
            </w:r>
            <w:r w:rsidRPr="00616B3B">
              <w:rPr>
                <w:rFonts w:eastAsia="Calibri"/>
                <w:b/>
                <w:color w:val="auto"/>
                <w:sz w:val="22"/>
                <w:szCs w:val="22"/>
                <w:lang w:val="ru-RU"/>
              </w:rPr>
              <w:t>Воспитание экологической культуры, культуры здорового и безопасного образа жизни.</w:t>
            </w:r>
          </w:p>
        </w:tc>
        <w:tc>
          <w:tcPr>
            <w:tcW w:w="6202" w:type="dxa"/>
          </w:tcPr>
          <w:p w:rsidR="005D0DA7" w:rsidRPr="00616B3B" w:rsidRDefault="005D0DA7" w:rsidP="005D0DA7">
            <w:pPr>
              <w:autoSpaceDE w:val="0"/>
              <w:autoSpaceDN w:val="0"/>
              <w:adjustRightInd w:val="0"/>
              <w:jc w:val="both"/>
              <w:rPr>
                <w:rFonts w:eastAsia="Calibri"/>
                <w:color w:val="auto"/>
                <w:sz w:val="22"/>
                <w:szCs w:val="22"/>
                <w:lang w:val="ru-RU"/>
              </w:rPr>
            </w:pPr>
            <w:r w:rsidRPr="00616B3B">
              <w:rPr>
                <w:rFonts w:eastAsia="Calibri"/>
                <w:i/>
                <w:color w:val="auto"/>
                <w:sz w:val="22"/>
                <w:szCs w:val="22"/>
                <w:lang w:val="ru-RU"/>
              </w:rPr>
              <w:t>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tc>
      </w:tr>
      <w:tr w:rsidR="005D0DA7" w:rsidRPr="00616B3B" w:rsidTr="002A0E47">
        <w:tc>
          <w:tcPr>
            <w:tcW w:w="3369" w:type="dxa"/>
          </w:tcPr>
          <w:p w:rsidR="005D0DA7" w:rsidRPr="00616B3B" w:rsidRDefault="005D0DA7" w:rsidP="005D0DA7">
            <w:pPr>
              <w:autoSpaceDE w:val="0"/>
              <w:autoSpaceDN w:val="0"/>
              <w:adjustRightInd w:val="0"/>
              <w:jc w:val="both"/>
              <w:rPr>
                <w:rFonts w:eastAsia="Calibri"/>
                <w:color w:val="auto"/>
                <w:sz w:val="22"/>
                <w:szCs w:val="22"/>
                <w:lang w:val="ru-RU"/>
              </w:rPr>
            </w:pPr>
            <w:r w:rsidRPr="00616B3B">
              <w:rPr>
                <w:rFonts w:eastAsia="Calibri"/>
                <w:b/>
                <w:color w:val="auto"/>
                <w:sz w:val="22"/>
                <w:szCs w:val="22"/>
                <w:lang w:val="ru-RU"/>
              </w:rPr>
              <w:t>5.Воспитание трудолюбия, сознательного, творческого отношения к образованию, труду и жизни, подготовка к сознательному выбору профессии.</w:t>
            </w:r>
          </w:p>
        </w:tc>
        <w:tc>
          <w:tcPr>
            <w:tcW w:w="6202" w:type="dxa"/>
          </w:tcPr>
          <w:p w:rsidR="005D0DA7" w:rsidRPr="00616B3B" w:rsidRDefault="005D0DA7" w:rsidP="005D0DA7">
            <w:pPr>
              <w:autoSpaceDE w:val="0"/>
              <w:autoSpaceDN w:val="0"/>
              <w:adjustRightInd w:val="0"/>
              <w:jc w:val="both"/>
              <w:rPr>
                <w:rFonts w:eastAsia="Calibri"/>
                <w:color w:val="auto"/>
                <w:sz w:val="22"/>
                <w:szCs w:val="22"/>
                <w:lang w:val="ru-RU"/>
              </w:rPr>
            </w:pPr>
            <w:r w:rsidRPr="00616B3B">
              <w:rPr>
                <w:rFonts w:eastAsia="Calibri"/>
                <w:i/>
                <w:color w:val="auto"/>
                <w:sz w:val="22"/>
                <w:szCs w:val="22"/>
                <w:lang w:val="ru-RU"/>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616B3B">
              <w:rPr>
                <w:rFonts w:eastAsia="Calibri"/>
                <w:color w:val="auto"/>
                <w:sz w:val="22"/>
                <w:szCs w:val="22"/>
                <w:lang w:val="ru-RU"/>
              </w:rPr>
              <w:t xml:space="preserve"> </w:t>
            </w:r>
            <w:r w:rsidRPr="00616B3B">
              <w:rPr>
                <w:rFonts w:eastAsia="Calibri"/>
                <w:i/>
                <w:color w:val="auto"/>
                <w:sz w:val="22"/>
                <w:szCs w:val="22"/>
                <w:lang w:val="ru-RU"/>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p>
        </w:tc>
      </w:tr>
      <w:tr w:rsidR="005D0DA7" w:rsidRPr="00616B3B" w:rsidTr="002A0E47">
        <w:tc>
          <w:tcPr>
            <w:tcW w:w="3369" w:type="dxa"/>
          </w:tcPr>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b/>
                <w:color w:val="auto"/>
                <w:sz w:val="22"/>
                <w:szCs w:val="22"/>
                <w:lang w:val="ru-RU"/>
              </w:rPr>
              <w:t>6.Воспитание ценностного отношения к прекрасному, формирование основ эстетической культуры — эстетическое воспитание.</w:t>
            </w:r>
          </w:p>
        </w:tc>
        <w:tc>
          <w:tcPr>
            <w:tcW w:w="6202" w:type="dxa"/>
          </w:tcPr>
          <w:p w:rsidR="005D0DA7" w:rsidRPr="00616B3B" w:rsidRDefault="005D0DA7" w:rsidP="005D0DA7">
            <w:pPr>
              <w:autoSpaceDE w:val="0"/>
              <w:autoSpaceDN w:val="0"/>
              <w:adjustRightInd w:val="0"/>
              <w:jc w:val="both"/>
              <w:rPr>
                <w:rFonts w:eastAsia="Calibri"/>
                <w:color w:val="auto"/>
                <w:sz w:val="22"/>
                <w:szCs w:val="22"/>
                <w:lang w:val="ru-RU"/>
              </w:rPr>
            </w:pPr>
            <w:r w:rsidRPr="00616B3B">
              <w:rPr>
                <w:rFonts w:eastAsia="Calibri"/>
                <w:i/>
                <w:color w:val="auto"/>
                <w:sz w:val="22"/>
                <w:szCs w:val="22"/>
                <w:lang w:val="ru-RU"/>
              </w:rPr>
              <w:t>Красота, гармония, духовный мир человека, самовыражение личности в творчестве и искусстве, эстетическое развитие личности</w:t>
            </w:r>
          </w:p>
        </w:tc>
      </w:tr>
    </w:tbl>
    <w:p w:rsidR="005D0DA7" w:rsidRPr="00616B3B" w:rsidRDefault="005D0DA7" w:rsidP="005D0DA7">
      <w:pPr>
        <w:autoSpaceDE w:val="0"/>
        <w:autoSpaceDN w:val="0"/>
        <w:adjustRightInd w:val="0"/>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Школа отдаёт приоритет в силу сложившихся традиций </w:t>
      </w:r>
      <w:r w:rsidRPr="00616B3B">
        <w:rPr>
          <w:rFonts w:ascii="Times New Roman" w:eastAsia="Calibri" w:hAnsi="Times New Roman" w:cs="Times New Roman"/>
          <w:b/>
          <w:color w:val="auto"/>
          <w:sz w:val="22"/>
          <w:szCs w:val="22"/>
          <w:u w:val="single"/>
          <w:lang w:bidi="ar-SA"/>
        </w:rPr>
        <w:t>воспитанию нравственных чувств, убеждений, этического сознания</w:t>
      </w:r>
      <w:r w:rsidRPr="00616B3B">
        <w:rPr>
          <w:rFonts w:ascii="Times New Roman" w:eastAsia="Calibri" w:hAnsi="Times New Roman" w:cs="Times New Roman"/>
          <w:b/>
          <w:color w:val="auto"/>
          <w:sz w:val="22"/>
          <w:szCs w:val="22"/>
          <w:lang w:bidi="ar-SA"/>
        </w:rPr>
        <w:t xml:space="preserve">. </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1.1.3.</w:t>
      </w:r>
      <w:r w:rsidRPr="00616B3B">
        <w:rPr>
          <w:rFonts w:ascii="Times New Roman" w:eastAsia="Calibri" w:hAnsi="Times New Roman" w:cs="Times New Roman"/>
          <w:b/>
          <w:color w:val="auto"/>
          <w:sz w:val="22"/>
          <w:szCs w:val="22"/>
          <w:lang w:val="en-US" w:bidi="ar-SA"/>
        </w:rPr>
        <w:t> </w:t>
      </w:r>
      <w:r w:rsidRPr="00616B3B">
        <w:rPr>
          <w:rFonts w:ascii="Times New Roman" w:eastAsia="Calibri" w:hAnsi="Times New Roman" w:cs="Times New Roman"/>
          <w:b/>
          <w:color w:val="auto"/>
          <w:sz w:val="22"/>
          <w:szCs w:val="22"/>
          <w:lang w:bidi="ar-SA"/>
        </w:rPr>
        <w:t>Принципы и особенности организации содержания воспитания 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Принцип ориентации на идеал.</w:t>
      </w:r>
      <w:r w:rsidRPr="00616B3B">
        <w:rPr>
          <w:rFonts w:ascii="Times New Roman" w:eastAsia="Calibri" w:hAnsi="Times New Roman" w:cs="Times New Roman"/>
          <w:color w:val="auto"/>
          <w:sz w:val="22"/>
          <w:szCs w:val="22"/>
          <w:lang w:bidi="ar-SA"/>
        </w:rPr>
        <w:t xml:space="preserve">  В качестве идеала школа ориентирует свои учеников  в первую очередь на героев русской истории, прославивших своё имя беззаветным служением на благо и процветание Отечества.</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Аксиологический принцип.</w:t>
      </w:r>
      <w:r w:rsidRPr="00616B3B">
        <w:rPr>
          <w:rFonts w:ascii="Times New Roman" w:eastAsia="Calibri" w:hAnsi="Times New Roman" w:cs="Times New Roman"/>
          <w:color w:val="auto"/>
          <w:sz w:val="22"/>
          <w:szCs w:val="22"/>
          <w:lang w:bidi="ar-SA"/>
        </w:rPr>
        <w:t xml:space="preserve">   В пределах системы базовых национальных ценностей общественные субъекты (такие как русская православная церковь, и пр.) могут оказывать школе содействие в формировании у обучающихся той или иной группы ценностей.</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Принцип следования нравственному примеру.</w:t>
      </w:r>
      <w:r w:rsidRPr="00616B3B">
        <w:rPr>
          <w:rFonts w:ascii="Times New Roman" w:eastAsia="Calibri" w:hAnsi="Times New Roman" w:cs="Times New Roman"/>
          <w:color w:val="auto"/>
          <w:sz w:val="22"/>
          <w:szCs w:val="22"/>
          <w:lang w:bidi="ar-SA"/>
        </w:rPr>
        <w:t xml:space="preserve"> Следование примеру — признан в школе ведущим методом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Особое значение для духовно-нравственного развития обучающегося имеет пример учителя.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Принцип диалогического общения со значимыми другими.</w:t>
      </w:r>
      <w:r w:rsidRPr="00616B3B">
        <w:rPr>
          <w:rFonts w:ascii="Times New Roman" w:eastAsia="Calibri" w:hAnsi="Times New Roman" w:cs="Times New Roman"/>
          <w:color w:val="auto"/>
          <w:sz w:val="22"/>
          <w:szCs w:val="22"/>
          <w:lang w:bidi="ar-SA"/>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Принцип полисубъектности воспитания и социализации.</w:t>
      </w:r>
      <w:r w:rsidRPr="00616B3B">
        <w:rPr>
          <w:rFonts w:ascii="Times New Roman" w:eastAsia="Calibri" w:hAnsi="Times New Roman" w:cs="Times New Roman"/>
          <w:color w:val="auto"/>
          <w:sz w:val="22"/>
          <w:szCs w:val="22"/>
          <w:lang w:bidi="ar-SA"/>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 Школа берёт на себя роль ведущей в организации социально-педагогического партнёрства,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Принцип совместного решения личностно и общественно значимых проблем.</w:t>
      </w:r>
      <w:r w:rsidRPr="00616B3B">
        <w:rPr>
          <w:rFonts w:ascii="Times New Roman" w:eastAsia="Calibri" w:hAnsi="Times New Roman" w:cs="Times New Roman"/>
          <w:color w:val="auto"/>
          <w:sz w:val="22"/>
          <w:szCs w:val="22"/>
          <w:lang w:bidi="ar-SA"/>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Школа берёт на себя педагогическую поддержку процесса развития личности воспитанника в процессе совместного решения стоящих перед ним личностно и общественно значимых проблем.</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Принцип системно-деятельностной организации воспитания.</w:t>
      </w:r>
      <w:r w:rsidRPr="00616B3B">
        <w:rPr>
          <w:rFonts w:ascii="Times New Roman" w:eastAsia="Calibri" w:hAnsi="Times New Roman" w:cs="Times New Roman"/>
          <w:color w:val="auto"/>
          <w:sz w:val="22"/>
          <w:szCs w:val="22"/>
          <w:lang w:bidi="ar-SA"/>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общеобразовательных дисциплин;</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произведений искусства;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периодической печати, публикаций, радио- и телепередач, отражающих современную жизнь;</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духовной культуры и фольклора народов России;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истории, традиций и современной жизни своей Родины, своего края, своей семьи;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жизненного опыта своих родителей и прародителей;</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общественно полезной, личностно значимой деятельности в рамках педагогически организованных социальных и культурных практик;</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других источников информации и научного знания.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63" w:name="_Toc231265556"/>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2.</w:t>
      </w:r>
      <w:r w:rsidRPr="00616B3B">
        <w:rPr>
          <w:rFonts w:ascii="Times New Roman" w:eastAsia="Calibri" w:hAnsi="Times New Roman" w:cs="Times New Roman"/>
          <w:b/>
          <w:color w:val="auto"/>
          <w:sz w:val="22"/>
          <w:szCs w:val="22"/>
          <w:lang w:val="en-US" w:bidi="ar-SA"/>
        </w:rPr>
        <w:t> </w:t>
      </w:r>
      <w:r w:rsidRPr="00616B3B">
        <w:rPr>
          <w:rFonts w:ascii="Times New Roman" w:eastAsia="Calibri" w:hAnsi="Times New Roman" w:cs="Times New Roman"/>
          <w:b/>
          <w:color w:val="auto"/>
          <w:sz w:val="22"/>
          <w:szCs w:val="22"/>
          <w:lang w:bidi="ar-SA"/>
        </w:rPr>
        <w:t xml:space="preserve"> </w:t>
      </w:r>
      <w:bookmarkEnd w:id="63"/>
      <w:r w:rsidRPr="00616B3B">
        <w:rPr>
          <w:rFonts w:ascii="Times New Roman" w:eastAsia="Calibri" w:hAnsi="Times New Roman" w:cs="Times New Roman"/>
          <w:b/>
          <w:color w:val="auto"/>
          <w:sz w:val="22"/>
          <w:szCs w:val="22"/>
          <w:lang w:bidi="ar-SA"/>
        </w:rPr>
        <w:t xml:space="preserve"> Воспитание гражданственности, патриотизма, уважения к правам, свободам и обязанностям человека:</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2.1.</w:t>
      </w:r>
      <w:r w:rsidRPr="00616B3B">
        <w:rPr>
          <w:rFonts w:ascii="Times New Roman" w:eastAsia="Calibri" w:hAnsi="Times New Roman" w:cs="Times New Roman"/>
          <w:b/>
          <w:color w:val="auto"/>
          <w:sz w:val="22"/>
          <w:szCs w:val="22"/>
          <w:lang w:val="en-US" w:bidi="ar-SA"/>
        </w:rPr>
        <w:t> </w:t>
      </w:r>
      <w:r w:rsidRPr="00616B3B">
        <w:rPr>
          <w:rFonts w:ascii="Times New Roman" w:eastAsia="Calibri" w:hAnsi="Times New Roman" w:cs="Times New Roman"/>
          <w:b/>
          <w:color w:val="auto"/>
          <w:sz w:val="22"/>
          <w:szCs w:val="22"/>
          <w:lang w:bidi="ar-SA"/>
        </w:rPr>
        <w:t xml:space="preserve">  Основное содержание</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понимание и одобрение правил поведения в обществе, уважение органов и лиц, охраняющих общественный порядок;</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осознание конституционного долга и обязанностей гражданина своей Родины;</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bookmarkStart w:id="64" w:name="_Toc231265557"/>
      <w:r w:rsidRPr="00616B3B">
        <w:rPr>
          <w:rFonts w:ascii="Times New Roman" w:eastAsia="Calibri" w:hAnsi="Times New Roman" w:cs="Times New Roman"/>
          <w:b/>
          <w:color w:val="auto"/>
          <w:sz w:val="22"/>
          <w:szCs w:val="22"/>
          <w:lang w:bidi="ar-SA"/>
        </w:rPr>
        <w:t>2.2.</w:t>
      </w:r>
      <w:r w:rsidRPr="00616B3B">
        <w:rPr>
          <w:rFonts w:ascii="Times New Roman" w:eastAsia="Calibri" w:hAnsi="Times New Roman" w:cs="Times New Roman"/>
          <w:b/>
          <w:color w:val="auto"/>
          <w:sz w:val="22"/>
          <w:szCs w:val="22"/>
          <w:lang w:val="en-US" w:bidi="ar-SA"/>
        </w:rPr>
        <w:t> </w:t>
      </w:r>
      <w:r w:rsidRPr="00616B3B">
        <w:rPr>
          <w:rFonts w:ascii="Times New Roman" w:eastAsia="Calibri" w:hAnsi="Times New Roman" w:cs="Times New Roman"/>
          <w:b/>
          <w:color w:val="auto"/>
          <w:sz w:val="22"/>
          <w:szCs w:val="22"/>
          <w:lang w:bidi="ar-SA"/>
        </w:rPr>
        <w:t>Виды деятельности и формы занятий с обучающимися</w:t>
      </w:r>
      <w:bookmarkEnd w:id="64"/>
      <w:r w:rsidRPr="00616B3B">
        <w:rPr>
          <w:rFonts w:ascii="Times New Roman" w:eastAsia="Calibri" w:hAnsi="Times New Roman" w:cs="Times New Roman"/>
          <w:b/>
          <w:color w:val="auto"/>
          <w:sz w:val="22"/>
          <w:szCs w:val="22"/>
          <w:lang w:bidi="ar-SA"/>
        </w:rPr>
        <w:t xml:space="preserve">  </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Изучают</w:t>
      </w:r>
      <w:r w:rsidRPr="00616B3B">
        <w:rPr>
          <w:rFonts w:ascii="Times New Roman" w:eastAsia="Calibri" w:hAnsi="Times New Roman" w:cs="Times New Roman"/>
          <w:i/>
          <w:color w:val="auto"/>
          <w:sz w:val="22"/>
          <w:szCs w:val="22"/>
          <w:lang w:bidi="ar-SA"/>
        </w:rPr>
        <w:t xml:space="preserve"> </w:t>
      </w:r>
      <w:r w:rsidRPr="00616B3B">
        <w:rPr>
          <w:rFonts w:ascii="Times New Roman" w:eastAsia="Calibri" w:hAnsi="Times New Roman" w:cs="Times New Roman"/>
          <w:color w:val="auto"/>
          <w:sz w:val="22"/>
          <w:szCs w:val="22"/>
          <w:lang w:bidi="ar-SA"/>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616B3B">
        <w:rPr>
          <w:rFonts w:ascii="Times New Roman" w:eastAsia="Calibri" w:hAnsi="Times New Roman" w:cs="Times New Roman"/>
          <w:i/>
          <w:color w:val="auto"/>
          <w:sz w:val="22"/>
          <w:szCs w:val="22"/>
          <w:lang w:bidi="ar-SA"/>
        </w:rPr>
        <w:t xml:space="preserve"> </w:t>
      </w:r>
      <w:r w:rsidRPr="00616B3B">
        <w:rPr>
          <w:rFonts w:ascii="Times New Roman" w:eastAsia="Calibri" w:hAnsi="Times New Roman" w:cs="Times New Roman"/>
          <w:color w:val="auto"/>
          <w:sz w:val="22"/>
          <w:szCs w:val="22"/>
          <w:lang w:bidi="ar-SA"/>
        </w:rPr>
        <w:t xml:space="preserve">о символах государства </w:t>
      </w:r>
      <w:r w:rsidRPr="00616B3B">
        <w:rPr>
          <w:rFonts w:ascii="Times New Roman" w:eastAsia="Calibri" w:hAnsi="Times New Roman" w:cs="Times New Roman"/>
          <w:i/>
          <w:color w:val="auto"/>
          <w:sz w:val="22"/>
          <w:szCs w:val="22"/>
          <w:lang w:bidi="ar-SA"/>
        </w:rPr>
        <w:t xml:space="preserve">— </w:t>
      </w:r>
      <w:r w:rsidRPr="00616B3B">
        <w:rPr>
          <w:rFonts w:ascii="Times New Roman" w:eastAsia="Calibri" w:hAnsi="Times New Roman" w:cs="Times New Roman"/>
          <w:color w:val="auto"/>
          <w:sz w:val="22"/>
          <w:szCs w:val="22"/>
          <w:lang w:bidi="ar-SA"/>
        </w:rPr>
        <w:t>Флаге, Гербе России, о флаге и гербе субъекта Российской Федерации, в котором находится образовательное учреждение.</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5D0DA7" w:rsidRPr="00616B3B" w:rsidRDefault="005D0DA7" w:rsidP="005D0DA7">
      <w:pPr>
        <w:autoSpaceDE w:val="0"/>
        <w:autoSpaceDN w:val="0"/>
        <w:adjustRightInd w:val="0"/>
        <w:ind w:left="360"/>
        <w:rPr>
          <w:rFonts w:ascii="Times New Roman" w:eastAsia="Calibri" w:hAnsi="Times New Roman" w:cs="Times New Roman"/>
          <w:b/>
          <w:bCs/>
          <w:color w:val="auto"/>
          <w:sz w:val="22"/>
          <w:szCs w:val="22"/>
          <w:lang w:bidi="ar-SA"/>
        </w:rPr>
      </w:pPr>
      <w:r w:rsidRPr="00616B3B">
        <w:rPr>
          <w:rFonts w:ascii="Times New Roman" w:eastAsia="Calibri" w:hAnsi="Times New Roman" w:cs="Times New Roman"/>
          <w:b/>
          <w:bCs/>
          <w:color w:val="auto"/>
          <w:sz w:val="22"/>
          <w:szCs w:val="22"/>
          <w:lang w:bidi="ar-SA"/>
        </w:rPr>
        <w:t>2.3. Формы внеклассной работы:</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тематические классные часы;</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встречи с представителями правовых структур, органов правопорядка;</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посещение музеев, встречи с ветеранами войны и труда, солдатами и офицерами;</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конкурсы, викторины по правовой и патриотической тематике;</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Arial Unicode MS" w:hAnsi="Times New Roman" w:cs="Times New Roman"/>
          <w:iCs/>
          <w:color w:val="auto"/>
          <w:sz w:val="22"/>
          <w:szCs w:val="22"/>
          <w:lang w:eastAsia="en-US" w:bidi="en-US"/>
        </w:rPr>
        <w:t>и</w:t>
      </w:r>
      <w:r w:rsidRPr="00616B3B">
        <w:rPr>
          <w:rFonts w:ascii="Times New Roman" w:eastAsiaTheme="minorHAnsi" w:hAnsi="Times New Roman" w:cs="Times New Roman"/>
          <w:iCs/>
          <w:color w:val="auto"/>
          <w:sz w:val="22"/>
          <w:szCs w:val="22"/>
          <w:lang w:eastAsia="en-US" w:bidi="en-US"/>
        </w:rPr>
        <w:t>нтерактивные игры (заочные путешествия, игры-путешествия по станциям);</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участие в конкурсах и концертах, посвященных правовой и патриотической тематике;</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походы, праздники, часы общения, посвященные правовой и патриотической теме ;</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мероприятия месячника, посвященного Дню защитника Отечества;</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благотворительные акции «Акция Добра» (ко дню пожилого человека),</w:t>
      </w:r>
    </w:p>
    <w:p w:rsidR="005D0DA7" w:rsidRPr="00616B3B" w:rsidRDefault="005D0DA7" w:rsidP="005D0DA7">
      <w:pPr>
        <w:widowControl/>
        <w:spacing w:after="200" w:line="288" w:lineRule="auto"/>
        <w:ind w:left="720"/>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 xml:space="preserve"> «Просто так», «Новогодняя гирлянда», «Весенняя</w:t>
      </w:r>
    </w:p>
    <w:p w:rsidR="005D0DA7" w:rsidRPr="00616B3B" w:rsidRDefault="005D0DA7" w:rsidP="005D0DA7">
      <w:pPr>
        <w:widowControl/>
        <w:spacing w:after="200" w:line="288" w:lineRule="auto"/>
        <w:ind w:left="720"/>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неделя Добра», «Вахта Памяти» и др.;</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шефство над ветеранами войны и труда (встречи с ветеранами, чествование ветеранов,</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подготовка сувениров и подарков для людей, переживших тяготы войны;</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встречи с интересными людьми, ветеранами;</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конкурсы чтецов, сочинений, рисунков на темы: «Моя Россия»,  «Война в истории моей семьи» , «И помнит мир спасенный» ,«Моя семья в истории района»,  «Будем жить!» и др.</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b/>
          <w:bCs/>
          <w:iCs/>
          <w:color w:val="auto"/>
          <w:sz w:val="22"/>
          <w:szCs w:val="22"/>
          <w:lang w:eastAsia="en-US" w:bidi="ar-SA"/>
        </w:rPr>
        <w:t>2.4. Традиционные мероприятия для учащихся 5—9-х классов:</w:t>
      </w:r>
    </w:p>
    <w:tbl>
      <w:tblPr>
        <w:tblStyle w:val="aff2"/>
        <w:tblW w:w="0" w:type="auto"/>
        <w:tblLook w:val="04A0" w:firstRow="1" w:lastRow="0" w:firstColumn="1" w:lastColumn="0" w:noHBand="0" w:noVBand="1"/>
      </w:tblPr>
      <w:tblGrid>
        <w:gridCol w:w="4197"/>
        <w:gridCol w:w="4967"/>
      </w:tblGrid>
      <w:tr w:rsidR="005D0DA7" w:rsidRPr="00616B3B" w:rsidTr="002A0E47">
        <w:tc>
          <w:tcPr>
            <w:tcW w:w="4361" w:type="dxa"/>
          </w:tcPr>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Мероприятия</w:t>
            </w:r>
          </w:p>
          <w:p w:rsidR="005D0DA7" w:rsidRPr="00616B3B" w:rsidRDefault="005D0DA7" w:rsidP="005D0DA7">
            <w:pPr>
              <w:autoSpaceDE w:val="0"/>
              <w:autoSpaceDN w:val="0"/>
              <w:adjustRightInd w:val="0"/>
              <w:jc w:val="center"/>
              <w:rPr>
                <w:color w:val="auto"/>
                <w:sz w:val="22"/>
                <w:szCs w:val="22"/>
              </w:rPr>
            </w:pPr>
          </w:p>
        </w:tc>
        <w:tc>
          <w:tcPr>
            <w:tcW w:w="5210" w:type="dxa"/>
          </w:tcPr>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Ожидаемые результаты</w:t>
            </w:r>
          </w:p>
        </w:tc>
      </w:tr>
      <w:tr w:rsidR="005D0DA7" w:rsidRPr="00616B3B" w:rsidTr="002A0E47">
        <w:tc>
          <w:tcPr>
            <w:tcW w:w="9571" w:type="dxa"/>
            <w:gridSpan w:val="2"/>
          </w:tcPr>
          <w:p w:rsidR="005D0DA7" w:rsidRPr="00616B3B" w:rsidRDefault="005D0DA7" w:rsidP="005D0DA7">
            <w:pPr>
              <w:autoSpaceDE w:val="0"/>
              <w:autoSpaceDN w:val="0"/>
              <w:adjustRightInd w:val="0"/>
              <w:jc w:val="center"/>
              <w:rPr>
                <w:b/>
                <w:color w:val="auto"/>
                <w:sz w:val="22"/>
                <w:szCs w:val="22"/>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5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Классный час «Символика России»,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конкурс рисунков.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Понимание символики государства – Флага, Герба и Гимна России.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Классные часы </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«Герои земли Русской», </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 тех, кто прославил Россию».</w:t>
            </w:r>
          </w:p>
          <w:p w:rsidR="005D0DA7" w:rsidRPr="00616B3B" w:rsidRDefault="005D0DA7" w:rsidP="005D0DA7">
            <w:pPr>
              <w:autoSpaceDE w:val="0"/>
              <w:autoSpaceDN w:val="0"/>
              <w:adjustRightInd w:val="0"/>
              <w:rPr>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Знакомство детей с героическими страницами истории русского народа; формирование у детей положительной нравственной оценки</w:t>
            </w:r>
          </w:p>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защитников родной земли. Восприятие их в качестве положительного идеала. </w:t>
            </w:r>
            <w:r w:rsidRPr="00616B3B">
              <w:rPr>
                <w:color w:val="auto"/>
                <w:sz w:val="22"/>
                <w:szCs w:val="22"/>
              </w:rPr>
              <w:t>Воспитание уважения к прошлому своего народа.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Классные часы </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«Ветеран живет рядом»,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«Как бы я отпраздновал День России».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Знакомство детей с героическими страницами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истории русского народа; формирование у детей положительной нравственной оценки</w:t>
            </w:r>
          </w:p>
          <w:p w:rsidR="005D0DA7" w:rsidRPr="00616B3B" w:rsidRDefault="005D0DA7" w:rsidP="005D0DA7">
            <w:pPr>
              <w:autoSpaceDE w:val="0"/>
              <w:autoSpaceDN w:val="0"/>
              <w:adjustRightInd w:val="0"/>
              <w:rPr>
                <w:color w:val="auto"/>
                <w:sz w:val="22"/>
                <w:szCs w:val="22"/>
              </w:rPr>
            </w:pPr>
            <w:r w:rsidRPr="00616B3B">
              <w:rPr>
                <w:color w:val="auto"/>
                <w:sz w:val="22"/>
                <w:szCs w:val="22"/>
              </w:rPr>
              <w:t>защитников Родины.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Поисковая работа </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«Война в истории моей семьи»,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«Дети войны»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«Военный орден в твоей семье».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Пробуждение интереса к своим историческим</w:t>
            </w:r>
          </w:p>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корням, воспитание сознательной любви к Родине, уважения к историческому прошлому нашего народа на примере подвигов, совершённых в годы Великой Отечественной войны; формирование активной гражданской позиции. </w:t>
            </w:r>
            <w:r w:rsidRPr="00616B3B">
              <w:rPr>
                <w:color w:val="auto"/>
                <w:sz w:val="22"/>
                <w:szCs w:val="22"/>
              </w:rPr>
              <w:t>Осознание себя, своей семьи частью русской истории и культуры.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Акция «Георгиевская ленточка»</w:t>
            </w:r>
          </w:p>
          <w:p w:rsidR="005D0DA7" w:rsidRPr="00616B3B" w:rsidRDefault="005D0DA7" w:rsidP="005D0DA7">
            <w:pPr>
              <w:autoSpaceDE w:val="0"/>
              <w:autoSpaceDN w:val="0"/>
              <w:adjustRightInd w:val="0"/>
              <w:rPr>
                <w:color w:val="auto"/>
                <w:sz w:val="22"/>
                <w:szCs w:val="22"/>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соответствующего эмоционального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настроя в канун праздника Победы, пробуждение чувства сопричастности к героическим событиям, желания принять участие в акции.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Конкурс «Твои права»</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Формирование у учащихся общего представление об ООН и принятых ею документах. </w:t>
            </w:r>
            <w:r w:rsidRPr="00616B3B">
              <w:rPr>
                <w:color w:val="auto"/>
                <w:sz w:val="22"/>
                <w:szCs w:val="22"/>
              </w:rPr>
              <w:t>Знакомство учащихся с Конвенцией ООН о правах ребёнка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Дни правовых знаний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уважительного отношения к закону.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«А,ну-ка, мальчики!» - участие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мероприятиях месячника, посвященного Дню защитника Отечества.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Воспитание чувства долга, ответственности,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готовности к защите Отечества.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Участие в традиционных школьных мероприятиях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«Мы», формирование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нравственного уклада школьной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выпуске школьной газеты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«Мы», формирование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нравственного уклада школьной жизни.</w:t>
            </w:r>
          </w:p>
        </w:tc>
      </w:tr>
      <w:tr w:rsidR="005D0DA7" w:rsidRPr="00616B3B" w:rsidTr="002A0E47">
        <w:tc>
          <w:tcPr>
            <w:tcW w:w="9571" w:type="dxa"/>
            <w:gridSpan w:val="2"/>
          </w:tcPr>
          <w:p w:rsidR="005D0DA7" w:rsidRPr="00616B3B" w:rsidRDefault="005D0DA7" w:rsidP="005D0DA7">
            <w:pPr>
              <w:autoSpaceDE w:val="0"/>
              <w:autoSpaceDN w:val="0"/>
              <w:adjustRightInd w:val="0"/>
              <w:jc w:val="center"/>
              <w:rPr>
                <w:b/>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6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Изучение государственной символики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страны, края, села. Знакомство с</w:t>
            </w:r>
          </w:p>
          <w:p w:rsidR="005D0DA7" w:rsidRPr="00616B3B" w:rsidRDefault="005D0DA7" w:rsidP="005D0DA7">
            <w:pPr>
              <w:autoSpaceDE w:val="0"/>
              <w:autoSpaceDN w:val="0"/>
              <w:adjustRightInd w:val="0"/>
              <w:rPr>
                <w:rFonts w:eastAsia="Calibri"/>
                <w:color w:val="auto"/>
                <w:sz w:val="22"/>
                <w:szCs w:val="22"/>
                <w:lang w:val="ru-RU"/>
              </w:rPr>
            </w:pPr>
            <w:r w:rsidRPr="00616B3B">
              <w:rPr>
                <w:color w:val="auto"/>
                <w:sz w:val="22"/>
                <w:szCs w:val="22"/>
                <w:lang w:val="ru-RU"/>
              </w:rPr>
              <w:t>традициями, выдающимися людьми края, города:</w:t>
            </w:r>
            <w:r w:rsidRPr="00616B3B">
              <w:rPr>
                <w:rFonts w:eastAsia="Calibri"/>
                <w:color w:val="auto"/>
                <w:sz w:val="22"/>
                <w:szCs w:val="22"/>
                <w:lang w:val="ru-RU"/>
              </w:rPr>
              <w:t xml:space="preserve"> экскурсии в музеи  выход в библиотеку  цикл мероприятий «Символы России, края, района» встречи с интересными людьми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активной жизненной позиций,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гордости за свой край, свое Отечество;</w:t>
            </w:r>
          </w:p>
          <w:p w:rsidR="005D0DA7" w:rsidRPr="00616B3B" w:rsidRDefault="005D0DA7" w:rsidP="005D0DA7">
            <w:pPr>
              <w:autoSpaceDE w:val="0"/>
              <w:autoSpaceDN w:val="0"/>
              <w:adjustRightInd w:val="0"/>
              <w:rPr>
                <w:color w:val="auto"/>
                <w:sz w:val="22"/>
                <w:szCs w:val="22"/>
              </w:rPr>
            </w:pPr>
            <w:r w:rsidRPr="00616B3B">
              <w:rPr>
                <w:color w:val="auto"/>
                <w:sz w:val="22"/>
                <w:szCs w:val="22"/>
              </w:rPr>
              <w:t>нравственных личностных качеств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Викторина</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«Есть ли границы у свободы?»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Осмысление понятий «свобода», «право на</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свободу»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Встреча с инспектором ПДН: «Правовой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статус несовершеннолетних».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представления учащихся 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правовом статусе несовершеннолетних, единстве прав и обязанностей в обществе,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умений и навыков правового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поведения.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Конкурс юных правоведов </w:t>
            </w:r>
          </w:p>
          <w:p w:rsidR="005D0DA7" w:rsidRPr="00616B3B" w:rsidRDefault="005D0DA7" w:rsidP="005D0DA7">
            <w:pPr>
              <w:autoSpaceDE w:val="0"/>
              <w:autoSpaceDN w:val="0"/>
              <w:adjustRightInd w:val="0"/>
              <w:rPr>
                <w:color w:val="auto"/>
                <w:sz w:val="22"/>
                <w:szCs w:val="22"/>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уважительного отношения к закону.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Проекты «России верные сыны», «Герои последней Великой войны»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w:t>
            </w:r>
          </w:p>
          <w:p w:rsidR="005D0DA7" w:rsidRPr="00616B3B" w:rsidRDefault="005D0DA7" w:rsidP="005D0DA7">
            <w:pPr>
              <w:autoSpaceDE w:val="0"/>
              <w:autoSpaceDN w:val="0"/>
              <w:adjustRightInd w:val="0"/>
              <w:rPr>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Расширение и углубление знаний учащихся 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выдающихся людях России. Формирование у детей положительной нравственной оценки</w:t>
            </w:r>
          </w:p>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защитников родной земли. Восприятие их в качестве положительного идеала. </w:t>
            </w:r>
            <w:r w:rsidRPr="00616B3B">
              <w:rPr>
                <w:color w:val="auto"/>
                <w:sz w:val="22"/>
                <w:szCs w:val="22"/>
              </w:rPr>
              <w:t>Воспитание уважения к прошлому своего народа.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Поисковая работа «Война в истории моей семьи»,  «Дети войны»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Пробуждение интереса к своим историческим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корням, воспитание сознательной любви к Родине, уважения к историческому прошлому нашего народа на примере подвигов, совершённых в годы Великой Отечественной войны; формирование активной гражданской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позиции. Осознание себя, своей семьи частью русской истории и культуры.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 ну-ка, мальчики!» - участие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мероприятиях месячника, посвященного Дню защитника Отечества.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Воспитание чувства долга, ответственности,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готовности к защите Отечества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традиционных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Школьных мероприятиях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«Мы», формирование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нравственного уклада школьной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выпуске школьной газеты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«Мы», формирование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нравственного уклада школьной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Сюжетно-ролевые игры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осознания своих прав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обязанностей и прав и обязанностей других людей</w:t>
            </w:r>
          </w:p>
        </w:tc>
      </w:tr>
      <w:tr w:rsidR="005D0DA7" w:rsidRPr="00616B3B" w:rsidTr="002A0E47">
        <w:tc>
          <w:tcPr>
            <w:tcW w:w="9571" w:type="dxa"/>
            <w:gridSpan w:val="2"/>
          </w:tcPr>
          <w:p w:rsidR="005D0DA7" w:rsidRPr="00616B3B" w:rsidRDefault="005D0DA7" w:rsidP="005D0DA7">
            <w:pPr>
              <w:autoSpaceDE w:val="0"/>
              <w:autoSpaceDN w:val="0"/>
              <w:adjustRightInd w:val="0"/>
              <w:jc w:val="center"/>
              <w:rPr>
                <w:b/>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7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p>
        </w:tc>
        <w:tc>
          <w:tcPr>
            <w:tcW w:w="5210" w:type="dxa"/>
          </w:tcPr>
          <w:p w:rsidR="005D0DA7" w:rsidRPr="00616B3B" w:rsidRDefault="005D0DA7" w:rsidP="005D0DA7">
            <w:pPr>
              <w:autoSpaceDE w:val="0"/>
              <w:autoSpaceDN w:val="0"/>
              <w:adjustRightInd w:val="0"/>
              <w:rPr>
                <w:color w:val="auto"/>
                <w:sz w:val="22"/>
                <w:szCs w:val="22"/>
              </w:rPr>
            </w:pP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p>
        </w:tc>
        <w:tc>
          <w:tcPr>
            <w:tcW w:w="5210" w:type="dxa"/>
          </w:tcPr>
          <w:p w:rsidR="005D0DA7" w:rsidRPr="00616B3B" w:rsidRDefault="005D0DA7" w:rsidP="005D0DA7">
            <w:pPr>
              <w:autoSpaceDE w:val="0"/>
              <w:autoSpaceDN w:val="0"/>
              <w:adjustRightInd w:val="0"/>
              <w:rPr>
                <w:color w:val="auto"/>
                <w:sz w:val="22"/>
                <w:szCs w:val="22"/>
              </w:rPr>
            </w:pP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Поисковая работа «Война в истории моей семьи»</w:t>
            </w:r>
          </w:p>
          <w:p w:rsidR="005D0DA7" w:rsidRPr="00616B3B" w:rsidRDefault="005D0DA7" w:rsidP="005D0DA7">
            <w:pPr>
              <w:autoSpaceDE w:val="0"/>
              <w:autoSpaceDN w:val="0"/>
              <w:adjustRightInd w:val="0"/>
              <w:rPr>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Пробуждение интереса к своим историческим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корням, воспитание сознательной любви к Родине, уважения к историческому прошлому нашего народа на примере подвигов, совершённых в годы Великой Отечественной войны; формирование активной гражданской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позиции. Осознание себя, своей семьи частью русской истории и культуры.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«А,ну-ка, мальчики!» - участие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мероприятиях месячника, посвященного Дню защитника Отечества. Участие в деятельности объединения </w:t>
            </w:r>
            <w:r w:rsidR="000C77EB" w:rsidRPr="00D537E0">
              <w:rPr>
                <w:color w:val="auto"/>
                <w:sz w:val="22"/>
                <w:szCs w:val="22"/>
                <w:lang w:val="ru-RU"/>
              </w:rPr>
              <w:t>«Лидер</w:t>
            </w:r>
            <w:r w:rsidRPr="00D537E0">
              <w:rPr>
                <w:color w:val="auto"/>
                <w:sz w:val="22"/>
                <w:szCs w:val="22"/>
                <w:lang w:val="ru-RU"/>
              </w:rPr>
              <w:t>»</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Воспитание чувства долга, ответственности,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готовности к защите Отечества</w:t>
            </w:r>
            <w:r w:rsidR="004807DA">
              <w:rPr>
                <w:color w:val="auto"/>
                <w:sz w:val="22"/>
                <w:szCs w:val="22"/>
                <w:lang w:val="ru-RU"/>
              </w:rPr>
              <w:t xml:space="preserve"> </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традиционных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школьных мероприятиях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«Мы», формирование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нравственного уклада школьной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выпуске школьной газеты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«Мы», формирование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нравственного уклада школьной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Сюжетно-ролевые игры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осознания своих прав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обязанностей и прав и обязанностей других людей</w:t>
            </w:r>
          </w:p>
        </w:tc>
      </w:tr>
      <w:tr w:rsidR="005D0DA7" w:rsidRPr="00616B3B" w:rsidTr="002A0E47">
        <w:tc>
          <w:tcPr>
            <w:tcW w:w="9571" w:type="dxa"/>
            <w:gridSpan w:val="2"/>
          </w:tcPr>
          <w:p w:rsidR="005D0DA7" w:rsidRPr="00616B3B" w:rsidRDefault="005D0DA7" w:rsidP="005D0DA7">
            <w:pPr>
              <w:autoSpaceDE w:val="0"/>
              <w:autoSpaceDN w:val="0"/>
              <w:adjustRightInd w:val="0"/>
              <w:jc w:val="center"/>
              <w:rPr>
                <w:b/>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8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Поисковая работа «Война в истории моей семьи», «Моя родословная)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Пробуждение интереса к своим историческим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корням, воспитание сознательной любви к Родине, уважения к историческому прошлому нашего народа на примере подвигов, совершённых в годы Великой Отечественной войны; формирование активной гражданской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позиции. Осознание себя, своей семьи частью русской истории и культуры.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«А,ну-ка, мальчики!» - участие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мероприятиях месячника, посвященного Дню защитника Отечества.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Воспитание чувства долга, ответственности,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готовности к защите Отечества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традиционных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Школьных мероприятиях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«Мы», формирование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нравственного уклада школьной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волонтерском движении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«Мы», формирование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нравственного уклада школьной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Сюжетно-ролевые игры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осознания своих прав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обязанностей и прав и обязанностей других людей</w:t>
            </w:r>
          </w:p>
        </w:tc>
      </w:tr>
      <w:tr w:rsidR="005D0DA7" w:rsidRPr="00616B3B" w:rsidTr="002A0E47">
        <w:tc>
          <w:tcPr>
            <w:tcW w:w="9571" w:type="dxa"/>
            <w:gridSpan w:val="2"/>
          </w:tcPr>
          <w:p w:rsidR="005D0DA7" w:rsidRPr="00616B3B" w:rsidRDefault="005D0DA7" w:rsidP="005D0DA7">
            <w:pPr>
              <w:autoSpaceDE w:val="0"/>
              <w:autoSpaceDN w:val="0"/>
              <w:adjustRightInd w:val="0"/>
              <w:jc w:val="center"/>
              <w:rPr>
                <w:b/>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9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Поисковая работа «Война в истории моей семьи», «Дети войны»</w:t>
            </w:r>
          </w:p>
          <w:p w:rsidR="005D0DA7" w:rsidRPr="00616B3B" w:rsidRDefault="005D0DA7" w:rsidP="005D0DA7">
            <w:pPr>
              <w:autoSpaceDE w:val="0"/>
              <w:autoSpaceDN w:val="0"/>
              <w:adjustRightInd w:val="0"/>
              <w:rPr>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Пробуждение интереса к своим историческим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корням, воспитание сознательной любви к Родине, уважения к историческому прошлому нашего народа на примере подвигов, совершённых в годы Великой Отечественной войны; формирование активной гражданской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позиции. Осознание себя, своей семьи частью русской истории и культуры.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 ну-ка, парни!» - участие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мероприятиях месячника, посвященного Дню защитника Отечества. Участие в работе </w:t>
            </w:r>
            <w:r w:rsidR="000C77EB">
              <w:rPr>
                <w:color w:val="auto"/>
                <w:sz w:val="22"/>
                <w:szCs w:val="22"/>
                <w:lang w:val="ru-RU"/>
              </w:rPr>
              <w:t>объединения «Лидер».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Воспитание чувства долга, ответственности,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готовности к защите Отечества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традиционных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Школьных мероприятиях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«Мы», формирование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нравственного уклада школьной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акции «Я- гражданин России»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«Мы», формирование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нравственного уклада школьной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Сюжетно-ролевые игры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осознания своих прав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обязанностей и прав и обязанностей других людей</w:t>
            </w:r>
          </w:p>
        </w:tc>
      </w:tr>
    </w:tbl>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b/>
          <w:iCs/>
          <w:color w:val="auto"/>
          <w:sz w:val="22"/>
          <w:szCs w:val="22"/>
          <w:lang w:eastAsia="en-US" w:bidi="ar-SA"/>
        </w:rPr>
        <w:t>2.5. Мониторинг:</w:t>
      </w:r>
      <w:r w:rsidRPr="00616B3B">
        <w:rPr>
          <w:rFonts w:ascii="Times New Roman" w:eastAsiaTheme="minorHAnsi" w:hAnsi="Times New Roman" w:cs="Times New Roman"/>
          <w:iCs/>
          <w:color w:val="auto"/>
          <w:sz w:val="22"/>
          <w:szCs w:val="22"/>
          <w:lang w:eastAsia="en-US" w:bidi="ar-SA"/>
        </w:rPr>
        <w:t xml:space="preserve"> портфолио (личные достижения), периодические открытые совместные</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обсуждения, опросы (обе группы участников: подростки и взрослые (учителя, родители)</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5D0DA7" w:rsidRPr="00616B3B" w:rsidRDefault="005D0DA7" w:rsidP="005D0DA7">
      <w:pPr>
        <w:widowControl/>
        <w:autoSpaceDE w:val="0"/>
        <w:autoSpaceDN w:val="0"/>
        <w:adjustRightInd w:val="0"/>
        <w:rPr>
          <w:rFonts w:ascii="Times New Roman" w:eastAsiaTheme="minorHAnsi" w:hAnsi="Times New Roman" w:cs="Times New Roman"/>
          <w:b/>
          <w:iCs/>
          <w:color w:val="auto"/>
          <w:sz w:val="22"/>
          <w:szCs w:val="22"/>
          <w:lang w:eastAsia="en-US" w:bidi="ar-SA"/>
        </w:rPr>
      </w:pPr>
      <w:r w:rsidRPr="00616B3B">
        <w:rPr>
          <w:rFonts w:ascii="Times New Roman" w:eastAsiaTheme="minorHAnsi" w:hAnsi="Times New Roman" w:cs="Times New Roman"/>
          <w:b/>
          <w:iCs/>
          <w:color w:val="auto"/>
          <w:sz w:val="22"/>
          <w:szCs w:val="22"/>
          <w:lang w:eastAsia="en-US" w:bidi="ar-SA"/>
        </w:rPr>
        <w:t>2.6. Оценка результативности работы</w:t>
      </w:r>
    </w:p>
    <w:tbl>
      <w:tblPr>
        <w:tblStyle w:val="aff2"/>
        <w:tblW w:w="0" w:type="auto"/>
        <w:tblLook w:val="04A0" w:firstRow="1" w:lastRow="0" w:firstColumn="1" w:lastColumn="0" w:noHBand="0" w:noVBand="1"/>
      </w:tblPr>
      <w:tblGrid>
        <w:gridCol w:w="3012"/>
        <w:gridCol w:w="3141"/>
        <w:gridCol w:w="3011"/>
      </w:tblGrid>
      <w:tr w:rsidR="005D0DA7" w:rsidRPr="00616B3B" w:rsidTr="002A0E47">
        <w:tc>
          <w:tcPr>
            <w:tcW w:w="319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Уровень мотивации</w:t>
            </w:r>
          </w:p>
          <w:p w:rsidR="005D0DA7" w:rsidRPr="00616B3B" w:rsidRDefault="005D0DA7" w:rsidP="005D0DA7">
            <w:pPr>
              <w:autoSpaceDE w:val="0"/>
              <w:autoSpaceDN w:val="0"/>
              <w:adjustRightInd w:val="0"/>
              <w:jc w:val="center"/>
              <w:rPr>
                <w:color w:val="auto"/>
                <w:sz w:val="22"/>
                <w:szCs w:val="22"/>
              </w:rPr>
            </w:pPr>
            <w:r w:rsidRPr="00616B3B">
              <w:rPr>
                <w:color w:val="auto"/>
                <w:sz w:val="22"/>
                <w:szCs w:val="22"/>
              </w:rPr>
              <w:t>школьников</w:t>
            </w:r>
          </w:p>
        </w:tc>
        <w:tc>
          <w:tcPr>
            <w:tcW w:w="319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Вовлеченность учащихся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подготовку и проведение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различных мероприятий.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Количество добрых дел.</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Расширение социального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партнерства: организация и</w:t>
            </w:r>
          </w:p>
          <w:p w:rsidR="005D0DA7" w:rsidRPr="00616B3B" w:rsidRDefault="005D0DA7" w:rsidP="005D0DA7">
            <w:pPr>
              <w:autoSpaceDE w:val="0"/>
              <w:autoSpaceDN w:val="0"/>
              <w:adjustRightInd w:val="0"/>
              <w:jc w:val="center"/>
              <w:rPr>
                <w:color w:val="auto"/>
                <w:sz w:val="22"/>
                <w:szCs w:val="22"/>
                <w:lang w:val="ru-RU"/>
              </w:rPr>
            </w:pPr>
            <w:r w:rsidRPr="00616B3B">
              <w:rPr>
                <w:color w:val="auto"/>
                <w:sz w:val="22"/>
                <w:szCs w:val="22"/>
                <w:lang w:val="ru-RU"/>
              </w:rPr>
              <w:t>проведение новых встреч</w:t>
            </w:r>
          </w:p>
        </w:tc>
        <w:tc>
          <w:tcPr>
            <w:tcW w:w="319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Статистический анализ.</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Атмосфера в школе.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Отсутствие асоциального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поведения. Диагностика</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мотивационной сферы.</w:t>
            </w:r>
          </w:p>
          <w:p w:rsidR="005D0DA7" w:rsidRPr="00616B3B" w:rsidRDefault="005D0DA7" w:rsidP="005D0DA7">
            <w:pPr>
              <w:autoSpaceDE w:val="0"/>
              <w:autoSpaceDN w:val="0"/>
              <w:adjustRightInd w:val="0"/>
              <w:jc w:val="center"/>
              <w:rPr>
                <w:color w:val="auto"/>
                <w:sz w:val="22"/>
                <w:szCs w:val="22"/>
                <w:lang w:val="ru-RU"/>
              </w:rPr>
            </w:pPr>
          </w:p>
        </w:tc>
      </w:tr>
      <w:tr w:rsidR="005D0DA7" w:rsidRPr="00616B3B" w:rsidTr="002A0E47">
        <w:tc>
          <w:tcPr>
            <w:tcW w:w="319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Вовлеченность в проектную</w:t>
            </w:r>
          </w:p>
          <w:p w:rsidR="005D0DA7" w:rsidRPr="00616B3B" w:rsidRDefault="005D0DA7" w:rsidP="005D0DA7">
            <w:pPr>
              <w:autoSpaceDE w:val="0"/>
              <w:autoSpaceDN w:val="0"/>
              <w:adjustRightInd w:val="0"/>
              <w:jc w:val="center"/>
              <w:rPr>
                <w:color w:val="auto"/>
                <w:sz w:val="22"/>
                <w:szCs w:val="22"/>
              </w:rPr>
            </w:pPr>
            <w:r w:rsidRPr="00616B3B">
              <w:rPr>
                <w:color w:val="auto"/>
                <w:sz w:val="22"/>
                <w:szCs w:val="22"/>
              </w:rPr>
              <w:t>деятельность.</w:t>
            </w:r>
          </w:p>
        </w:tc>
        <w:tc>
          <w:tcPr>
            <w:tcW w:w="319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Количество вовлеченных</w:t>
            </w:r>
          </w:p>
          <w:p w:rsidR="005D0DA7" w:rsidRPr="00616B3B" w:rsidRDefault="005D0DA7" w:rsidP="005D0DA7">
            <w:pPr>
              <w:autoSpaceDE w:val="0"/>
              <w:autoSpaceDN w:val="0"/>
              <w:adjustRightInd w:val="0"/>
              <w:jc w:val="center"/>
              <w:rPr>
                <w:color w:val="auto"/>
                <w:sz w:val="22"/>
                <w:szCs w:val="22"/>
              </w:rPr>
            </w:pPr>
            <w:r w:rsidRPr="00616B3B">
              <w:rPr>
                <w:color w:val="auto"/>
                <w:sz w:val="22"/>
                <w:szCs w:val="22"/>
              </w:rPr>
              <w:t>учащихся.</w:t>
            </w:r>
          </w:p>
        </w:tc>
        <w:tc>
          <w:tcPr>
            <w:tcW w:w="319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Статистика.</w:t>
            </w:r>
          </w:p>
          <w:p w:rsidR="005D0DA7" w:rsidRPr="00616B3B" w:rsidRDefault="005D0DA7" w:rsidP="005D0DA7">
            <w:pPr>
              <w:autoSpaceDE w:val="0"/>
              <w:autoSpaceDN w:val="0"/>
              <w:adjustRightInd w:val="0"/>
              <w:rPr>
                <w:color w:val="auto"/>
                <w:sz w:val="22"/>
                <w:szCs w:val="22"/>
              </w:rPr>
            </w:pPr>
            <w:r w:rsidRPr="00616B3B">
              <w:rPr>
                <w:color w:val="auto"/>
                <w:sz w:val="22"/>
                <w:szCs w:val="22"/>
              </w:rPr>
              <w:t>Наблюдение.</w:t>
            </w:r>
          </w:p>
        </w:tc>
      </w:tr>
      <w:tr w:rsidR="005D0DA7" w:rsidRPr="00616B3B" w:rsidTr="002A0E47">
        <w:tc>
          <w:tcPr>
            <w:tcW w:w="3190" w:type="dxa"/>
          </w:tcPr>
          <w:p w:rsidR="005D0DA7" w:rsidRPr="00616B3B" w:rsidRDefault="005D0DA7" w:rsidP="005D0DA7">
            <w:pPr>
              <w:autoSpaceDE w:val="0"/>
              <w:autoSpaceDN w:val="0"/>
              <w:adjustRightInd w:val="0"/>
              <w:jc w:val="center"/>
              <w:rPr>
                <w:color w:val="auto"/>
                <w:sz w:val="22"/>
                <w:szCs w:val="22"/>
              </w:rPr>
            </w:pPr>
            <w:r w:rsidRPr="00616B3B">
              <w:rPr>
                <w:color w:val="auto"/>
                <w:sz w:val="22"/>
                <w:szCs w:val="22"/>
              </w:rPr>
              <w:t>Произвольность в общении.</w:t>
            </w:r>
          </w:p>
        </w:tc>
        <w:tc>
          <w:tcPr>
            <w:tcW w:w="3190" w:type="dxa"/>
          </w:tcPr>
          <w:p w:rsidR="005D0DA7" w:rsidRPr="00616B3B" w:rsidRDefault="005D0DA7" w:rsidP="00A10771">
            <w:pPr>
              <w:numPr>
                <w:ilvl w:val="0"/>
                <w:numId w:val="132"/>
              </w:numPr>
              <w:autoSpaceDE w:val="0"/>
              <w:autoSpaceDN w:val="0"/>
              <w:adjustRightInd w:val="0"/>
              <w:spacing w:line="288" w:lineRule="auto"/>
              <w:contextualSpacing/>
              <w:rPr>
                <w:color w:val="auto"/>
                <w:sz w:val="22"/>
                <w:szCs w:val="22"/>
              </w:rPr>
            </w:pPr>
            <w:r w:rsidRPr="00616B3B">
              <w:rPr>
                <w:color w:val="auto"/>
                <w:sz w:val="22"/>
                <w:szCs w:val="22"/>
              </w:rPr>
              <w:t>общительность;</w:t>
            </w:r>
          </w:p>
          <w:p w:rsidR="005D0DA7" w:rsidRPr="00616B3B" w:rsidRDefault="005D0DA7" w:rsidP="00A10771">
            <w:pPr>
              <w:numPr>
                <w:ilvl w:val="0"/>
                <w:numId w:val="132"/>
              </w:numPr>
              <w:autoSpaceDE w:val="0"/>
              <w:autoSpaceDN w:val="0"/>
              <w:adjustRightInd w:val="0"/>
              <w:spacing w:line="288" w:lineRule="auto"/>
              <w:contextualSpacing/>
              <w:rPr>
                <w:color w:val="auto"/>
                <w:sz w:val="22"/>
                <w:szCs w:val="22"/>
              </w:rPr>
            </w:pPr>
            <w:r w:rsidRPr="00616B3B">
              <w:rPr>
                <w:color w:val="auto"/>
                <w:sz w:val="22"/>
                <w:szCs w:val="22"/>
              </w:rPr>
              <w:t>открытость;</w:t>
            </w:r>
          </w:p>
          <w:p w:rsidR="005D0DA7" w:rsidRPr="00616B3B" w:rsidRDefault="005D0DA7" w:rsidP="00A10771">
            <w:pPr>
              <w:numPr>
                <w:ilvl w:val="0"/>
                <w:numId w:val="132"/>
              </w:numPr>
              <w:autoSpaceDE w:val="0"/>
              <w:autoSpaceDN w:val="0"/>
              <w:adjustRightInd w:val="0"/>
              <w:spacing w:line="288" w:lineRule="auto"/>
              <w:contextualSpacing/>
              <w:rPr>
                <w:color w:val="auto"/>
                <w:sz w:val="22"/>
                <w:szCs w:val="22"/>
              </w:rPr>
            </w:pPr>
            <w:r w:rsidRPr="00616B3B">
              <w:rPr>
                <w:color w:val="auto"/>
                <w:sz w:val="22"/>
                <w:szCs w:val="22"/>
              </w:rPr>
              <w:t xml:space="preserve">адекватная реакция  </w:t>
            </w:r>
          </w:p>
          <w:p w:rsidR="005D0DA7" w:rsidRPr="00616B3B" w:rsidRDefault="005D0DA7" w:rsidP="00A10771">
            <w:pPr>
              <w:numPr>
                <w:ilvl w:val="0"/>
                <w:numId w:val="132"/>
              </w:numPr>
              <w:autoSpaceDE w:val="0"/>
              <w:autoSpaceDN w:val="0"/>
              <w:adjustRightInd w:val="0"/>
              <w:spacing w:line="288" w:lineRule="auto"/>
              <w:contextualSpacing/>
              <w:rPr>
                <w:color w:val="auto"/>
                <w:sz w:val="22"/>
                <w:szCs w:val="22"/>
              </w:rPr>
            </w:pPr>
            <w:r w:rsidRPr="00616B3B">
              <w:rPr>
                <w:color w:val="auto"/>
                <w:sz w:val="22"/>
                <w:szCs w:val="22"/>
              </w:rPr>
              <w:t>выражение эмоций;</w:t>
            </w:r>
          </w:p>
          <w:p w:rsidR="005D0DA7" w:rsidRPr="00616B3B" w:rsidRDefault="005D0DA7" w:rsidP="00A10771">
            <w:pPr>
              <w:numPr>
                <w:ilvl w:val="0"/>
                <w:numId w:val="132"/>
              </w:numPr>
              <w:autoSpaceDE w:val="0"/>
              <w:autoSpaceDN w:val="0"/>
              <w:adjustRightInd w:val="0"/>
              <w:spacing w:line="288" w:lineRule="auto"/>
              <w:contextualSpacing/>
              <w:rPr>
                <w:color w:val="auto"/>
                <w:sz w:val="22"/>
                <w:szCs w:val="22"/>
              </w:rPr>
            </w:pPr>
            <w:r w:rsidRPr="00616B3B">
              <w:rPr>
                <w:color w:val="auto"/>
                <w:sz w:val="22"/>
                <w:szCs w:val="22"/>
              </w:rPr>
              <w:t>способность к поддержке другого.</w:t>
            </w:r>
          </w:p>
          <w:p w:rsidR="005D0DA7" w:rsidRPr="00616B3B" w:rsidRDefault="005D0DA7" w:rsidP="005D0DA7">
            <w:pPr>
              <w:autoSpaceDE w:val="0"/>
              <w:autoSpaceDN w:val="0"/>
              <w:adjustRightInd w:val="0"/>
              <w:jc w:val="center"/>
              <w:rPr>
                <w:color w:val="auto"/>
                <w:sz w:val="22"/>
                <w:szCs w:val="22"/>
              </w:rPr>
            </w:pPr>
          </w:p>
        </w:tc>
        <w:tc>
          <w:tcPr>
            <w:tcW w:w="319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Экспертная оценка классных руководителей.</w:t>
            </w:r>
          </w:p>
          <w:p w:rsidR="005D0DA7" w:rsidRPr="00616B3B" w:rsidRDefault="005D0DA7" w:rsidP="005D0DA7">
            <w:pPr>
              <w:autoSpaceDE w:val="0"/>
              <w:autoSpaceDN w:val="0"/>
              <w:adjustRightInd w:val="0"/>
              <w:jc w:val="center"/>
              <w:rPr>
                <w:color w:val="auto"/>
                <w:sz w:val="22"/>
                <w:szCs w:val="22"/>
              </w:rPr>
            </w:pPr>
          </w:p>
        </w:tc>
      </w:tr>
    </w:tbl>
    <w:p w:rsidR="005D0DA7" w:rsidRPr="00616B3B" w:rsidRDefault="005D0DA7" w:rsidP="005D0DA7">
      <w:pPr>
        <w:autoSpaceDE w:val="0"/>
        <w:autoSpaceDN w:val="0"/>
        <w:adjustRightInd w:val="0"/>
        <w:jc w:val="both"/>
        <w:rPr>
          <w:rFonts w:ascii="Times New Roman" w:eastAsia="Calibri" w:hAnsi="Times New Roman" w:cs="Times New Roman"/>
          <w:b/>
          <w:color w:val="auto"/>
          <w:sz w:val="22"/>
          <w:szCs w:val="22"/>
          <w:lang w:bidi="ar-SA"/>
        </w:rPr>
      </w:pPr>
    </w:p>
    <w:p w:rsidR="005D0DA7" w:rsidRPr="00616B3B" w:rsidRDefault="005D0DA7" w:rsidP="005D0DA7">
      <w:pPr>
        <w:autoSpaceDE w:val="0"/>
        <w:autoSpaceDN w:val="0"/>
        <w:adjustRightInd w:val="0"/>
        <w:ind w:firstLine="454"/>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3. Воспитание социальной ответственности и компетентности.</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3.1.</w:t>
      </w:r>
      <w:r w:rsidRPr="00616B3B">
        <w:rPr>
          <w:rFonts w:ascii="Times New Roman" w:eastAsia="Calibri" w:hAnsi="Times New Roman" w:cs="Times New Roman"/>
          <w:b/>
          <w:color w:val="auto"/>
          <w:sz w:val="22"/>
          <w:szCs w:val="22"/>
          <w:lang w:val="en-US" w:bidi="ar-SA"/>
        </w:rPr>
        <w:t> </w:t>
      </w:r>
      <w:r w:rsidRPr="00616B3B">
        <w:rPr>
          <w:rFonts w:ascii="Times New Roman" w:eastAsia="Calibri" w:hAnsi="Times New Roman" w:cs="Times New Roman"/>
          <w:b/>
          <w:color w:val="auto"/>
          <w:sz w:val="22"/>
          <w:szCs w:val="22"/>
          <w:lang w:bidi="ar-SA"/>
        </w:rPr>
        <w:t xml:space="preserve">  Основное содержание</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усвоение позитивного социального опыта, образцов поведения подростков и молодёжи в современном мире;</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осознанное принятие основных социальных ролей, соответствующих подростковому возрасту:</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социальные роли в семье: сына (дочери), брата (сестры), помощника, ответственного хозяина (хозяйки), наследника (наследницы);</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формирование собственного конструктивного стиля общественного поведения.</w:t>
      </w:r>
    </w:p>
    <w:p w:rsidR="005D0DA7" w:rsidRPr="00616B3B" w:rsidRDefault="005D0DA7" w:rsidP="005D0DA7">
      <w:pPr>
        <w:autoSpaceDE w:val="0"/>
        <w:autoSpaceDN w:val="0"/>
        <w:adjustRightInd w:val="0"/>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 xml:space="preserve">3.2. Виды деятельности и формы занятий с обучающимися  </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Активно участвуют в улучшении школьной среды, доступных сфер жизни окружающего социума.</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Приобретают опыт и осваивают основные формы учебного сотрудничества: сотрудничество со сверстниками и с учителями.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сельского поселения.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5D0DA7" w:rsidRPr="00616B3B" w:rsidRDefault="005D0DA7" w:rsidP="005D0DA7">
      <w:pPr>
        <w:autoSpaceDE w:val="0"/>
        <w:autoSpaceDN w:val="0"/>
        <w:adjustRightInd w:val="0"/>
        <w:ind w:left="360"/>
        <w:rPr>
          <w:rFonts w:ascii="Times New Roman" w:eastAsia="Calibri" w:hAnsi="Times New Roman" w:cs="Times New Roman"/>
          <w:b/>
          <w:bCs/>
          <w:color w:val="auto"/>
          <w:sz w:val="22"/>
          <w:szCs w:val="22"/>
          <w:lang w:bidi="ar-SA"/>
        </w:rPr>
      </w:pPr>
      <w:r w:rsidRPr="00616B3B">
        <w:rPr>
          <w:rFonts w:ascii="Times New Roman" w:eastAsia="Calibri" w:hAnsi="Times New Roman" w:cs="Times New Roman"/>
          <w:b/>
          <w:bCs/>
          <w:color w:val="auto"/>
          <w:sz w:val="22"/>
          <w:szCs w:val="22"/>
          <w:lang w:bidi="ar-SA"/>
        </w:rPr>
        <w:t>3.3. Формы внеклассной работы:</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тематические классные часы;</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ДОО «Родничок»</w:t>
      </w:r>
    </w:p>
    <w:p w:rsidR="005D0DA7" w:rsidRPr="00616B3B" w:rsidRDefault="005D0DA7" w:rsidP="00A10771">
      <w:pPr>
        <w:widowControl/>
        <w:numPr>
          <w:ilvl w:val="0"/>
          <w:numId w:val="131"/>
        </w:numPr>
        <w:autoSpaceDE w:val="0"/>
        <w:autoSpaceDN w:val="0"/>
        <w:adjustRightInd w:val="0"/>
        <w:spacing w:after="200" w:line="288"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объединение «Кадеты»;</w:t>
      </w:r>
    </w:p>
    <w:p w:rsidR="005D0DA7" w:rsidRPr="00616B3B" w:rsidRDefault="005D0DA7" w:rsidP="00A10771">
      <w:pPr>
        <w:widowControl/>
        <w:numPr>
          <w:ilvl w:val="0"/>
          <w:numId w:val="131"/>
        </w:numPr>
        <w:autoSpaceDE w:val="0"/>
        <w:autoSpaceDN w:val="0"/>
        <w:adjustRightInd w:val="0"/>
        <w:spacing w:after="200" w:line="288" w:lineRule="auto"/>
        <w:contextualSpacing/>
        <w:jc w:val="both"/>
        <w:rPr>
          <w:rFonts w:ascii="Times New Roman" w:eastAsia="SymbolMT" w:hAnsi="Times New Roman" w:cs="Times New Roman"/>
          <w:i/>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участие в акции «Цени свою жизнь!»</w:t>
      </w:r>
    </w:p>
    <w:p w:rsidR="005D0DA7" w:rsidRPr="00616B3B" w:rsidRDefault="005D0DA7" w:rsidP="00A10771">
      <w:pPr>
        <w:widowControl/>
        <w:numPr>
          <w:ilvl w:val="0"/>
          <w:numId w:val="131"/>
        </w:numPr>
        <w:autoSpaceDE w:val="0"/>
        <w:autoSpaceDN w:val="0"/>
        <w:adjustRightInd w:val="0"/>
        <w:spacing w:after="200" w:line="288" w:lineRule="auto"/>
        <w:contextualSpacing/>
        <w:jc w:val="both"/>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участие в волонтерском движении.</w:t>
      </w:r>
    </w:p>
    <w:p w:rsidR="005D0DA7" w:rsidRPr="00616B3B" w:rsidRDefault="005D0DA7" w:rsidP="00A10771">
      <w:pPr>
        <w:widowControl/>
        <w:numPr>
          <w:ilvl w:val="0"/>
          <w:numId w:val="131"/>
        </w:numPr>
        <w:autoSpaceDE w:val="0"/>
        <w:autoSpaceDN w:val="0"/>
        <w:adjustRightInd w:val="0"/>
        <w:spacing w:after="200" w:line="288" w:lineRule="auto"/>
        <w:contextualSpacing/>
        <w:jc w:val="both"/>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конкурсы, праздники, путешествия, конференции, выставки;</w:t>
      </w:r>
    </w:p>
    <w:p w:rsidR="005D0DA7" w:rsidRPr="00616B3B" w:rsidRDefault="005D0DA7" w:rsidP="00A10771">
      <w:pPr>
        <w:widowControl/>
        <w:numPr>
          <w:ilvl w:val="0"/>
          <w:numId w:val="131"/>
        </w:numPr>
        <w:autoSpaceDE w:val="0"/>
        <w:autoSpaceDN w:val="0"/>
        <w:adjustRightInd w:val="0"/>
        <w:spacing w:after="200" w:line="288" w:lineRule="auto"/>
        <w:contextualSpacing/>
        <w:jc w:val="both"/>
        <w:rPr>
          <w:rFonts w:ascii="Times New Roman" w:eastAsiaTheme="minorHAnsi" w:hAnsi="Times New Roman" w:cs="Times New Roman"/>
          <w:b/>
          <w:iCs/>
          <w:color w:val="auto"/>
          <w:sz w:val="22"/>
          <w:szCs w:val="22"/>
          <w:lang w:eastAsia="en-US" w:bidi="en-US"/>
        </w:rPr>
      </w:pPr>
      <w:r w:rsidRPr="00616B3B">
        <w:rPr>
          <w:rFonts w:ascii="Times New Roman" w:eastAsia="SymbolMT" w:hAnsi="Times New Roman" w:cs="Times New Roman"/>
          <w:color w:val="auto"/>
          <w:sz w:val="22"/>
          <w:szCs w:val="22"/>
          <w:lang w:eastAsia="en-US" w:bidi="en-US"/>
        </w:rPr>
        <w:t>акции «Просто так», « Я- гражданин России»;</w:t>
      </w:r>
    </w:p>
    <w:p w:rsidR="005D0DA7" w:rsidRPr="00616B3B" w:rsidRDefault="005D0DA7" w:rsidP="005D0DA7">
      <w:pPr>
        <w:widowControl/>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3.4.</w:t>
      </w:r>
      <w:r w:rsidRPr="00616B3B">
        <w:rPr>
          <w:rFonts w:ascii="TimesNewRomanPS-BoldItalicMT" w:eastAsiaTheme="minorHAnsi" w:hAnsi="TimesNewRomanPS-BoldItalicMT" w:cs="TimesNewRomanPS-BoldItalicMT"/>
          <w:b/>
          <w:bCs/>
          <w:i/>
          <w:iCs/>
          <w:color w:val="auto"/>
          <w:sz w:val="22"/>
          <w:szCs w:val="22"/>
          <w:lang w:eastAsia="en-US" w:bidi="ar-SA"/>
        </w:rPr>
        <w:t xml:space="preserve"> </w:t>
      </w:r>
      <w:r w:rsidRPr="00616B3B">
        <w:rPr>
          <w:rFonts w:ascii="Times New Roman" w:eastAsiaTheme="minorHAnsi" w:hAnsi="Times New Roman" w:cs="Times New Roman"/>
          <w:b/>
          <w:bCs/>
          <w:iCs/>
          <w:color w:val="auto"/>
          <w:sz w:val="22"/>
          <w:szCs w:val="22"/>
          <w:lang w:eastAsia="en-US" w:bidi="ar-SA"/>
        </w:rPr>
        <w:t>Традиционные мероприятия для учащихся 5—9-х классов</w:t>
      </w:r>
      <w:r w:rsidRPr="00616B3B">
        <w:rPr>
          <w:rFonts w:ascii="Times New Roman" w:eastAsiaTheme="minorHAnsi" w:hAnsi="Times New Roman" w:cs="Times New Roman"/>
          <w:b/>
          <w:iCs/>
          <w:color w:val="auto"/>
          <w:sz w:val="22"/>
          <w:szCs w:val="22"/>
          <w:lang w:eastAsia="en-US" w:bidi="ar-SA"/>
        </w:rPr>
        <w:t>:</w:t>
      </w:r>
    </w:p>
    <w:p w:rsidR="005D0DA7" w:rsidRPr="00616B3B" w:rsidRDefault="005D0DA7" w:rsidP="005D0DA7">
      <w:pPr>
        <w:widowControl/>
        <w:jc w:val="both"/>
        <w:rPr>
          <w:rFonts w:ascii="Times New Roman" w:eastAsia="Calibri" w:hAnsi="Times New Roman" w:cs="Times New Roman"/>
          <w:color w:val="auto"/>
          <w:sz w:val="22"/>
          <w:szCs w:val="22"/>
          <w:lang w:bidi="ar-SA"/>
        </w:rPr>
      </w:pPr>
    </w:p>
    <w:tbl>
      <w:tblPr>
        <w:tblStyle w:val="aff2"/>
        <w:tblW w:w="0" w:type="auto"/>
        <w:tblLook w:val="04A0" w:firstRow="1" w:lastRow="0" w:firstColumn="1" w:lastColumn="0" w:noHBand="0" w:noVBand="1"/>
      </w:tblPr>
      <w:tblGrid>
        <w:gridCol w:w="4180"/>
        <w:gridCol w:w="4984"/>
      </w:tblGrid>
      <w:tr w:rsidR="005D0DA7" w:rsidRPr="00616B3B" w:rsidTr="002A0E47">
        <w:tc>
          <w:tcPr>
            <w:tcW w:w="4361" w:type="dxa"/>
          </w:tcPr>
          <w:p w:rsidR="005D0DA7" w:rsidRPr="00616B3B" w:rsidRDefault="005D0DA7" w:rsidP="005D0DA7">
            <w:pPr>
              <w:autoSpaceDE w:val="0"/>
              <w:autoSpaceDN w:val="0"/>
              <w:adjustRightInd w:val="0"/>
              <w:jc w:val="center"/>
              <w:rPr>
                <w:color w:val="auto"/>
                <w:sz w:val="22"/>
                <w:szCs w:val="22"/>
              </w:rPr>
            </w:pPr>
            <w:r w:rsidRPr="00616B3B">
              <w:rPr>
                <w:color w:val="auto"/>
                <w:sz w:val="22"/>
                <w:szCs w:val="22"/>
              </w:rPr>
              <w:t>Мероприятия</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Ожидаемые результаты</w:t>
            </w:r>
          </w:p>
        </w:tc>
      </w:tr>
      <w:tr w:rsidR="005D0DA7" w:rsidRPr="00616B3B" w:rsidTr="002A0E47">
        <w:tc>
          <w:tcPr>
            <w:tcW w:w="9571" w:type="dxa"/>
            <w:gridSpan w:val="2"/>
          </w:tcPr>
          <w:p w:rsidR="005D0DA7" w:rsidRPr="00616B3B" w:rsidRDefault="005D0DA7" w:rsidP="005D0DA7">
            <w:pPr>
              <w:autoSpaceDE w:val="0"/>
              <w:autoSpaceDN w:val="0"/>
              <w:adjustRightInd w:val="0"/>
              <w:rPr>
                <w:b/>
                <w:color w:val="auto"/>
                <w:sz w:val="22"/>
                <w:szCs w:val="22"/>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5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Работа в общественной организации «ДОМ»</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Приобретают умения и навыки сотрудничества, ролевого взаимодействия со сверстниками.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«Что мы можем» и др.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Сформированное представление учащихся о классном самоуправлении.</w:t>
            </w:r>
          </w:p>
        </w:tc>
      </w:tr>
      <w:tr w:rsidR="005D0DA7" w:rsidRPr="00616B3B" w:rsidTr="002A0E47">
        <w:tc>
          <w:tcPr>
            <w:tcW w:w="4361" w:type="dxa"/>
          </w:tcPr>
          <w:p w:rsidR="005D0DA7" w:rsidRPr="00616B3B" w:rsidRDefault="005D0DA7" w:rsidP="005D0DA7">
            <w:pPr>
              <w:autoSpaceDE w:val="0"/>
              <w:autoSpaceDN w:val="0"/>
              <w:adjustRightInd w:val="0"/>
              <w:rPr>
                <w:rFonts w:eastAsia="SymbolMT"/>
                <w:color w:val="auto"/>
                <w:sz w:val="22"/>
                <w:szCs w:val="22"/>
              </w:rPr>
            </w:pPr>
            <w:r w:rsidRPr="00616B3B">
              <w:rPr>
                <w:color w:val="auto"/>
                <w:sz w:val="22"/>
                <w:szCs w:val="22"/>
              </w:rPr>
              <w:t>КТД.</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Опыт собственного участия в коллективной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работе. Воспитание нетерпимого отношения к</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лени, небрежности, незавершенности дела.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Психологические тренинги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Овладевают формами и методами самовоспитания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Дежурство по классу</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Решают вопросы, связанные с самообслуживанием, поддержанием порядка, дисциплины, дежурства и работы в школе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акциях, конкурсах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участвуют в реализации посильных социальных проектов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Деятельность в общественных объединиях, кружках, секциях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Приобретают опыт и осваивают основные формы учебного сотрудничества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Трудовые десанты, участие в волонтерских акциях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Участвуют в улучшении школьной среды, доступных сфер жизни окружающего социума</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6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Работа в общественной организации «ДОМ»</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Приобретают умения и навыки сотрудничества, ролевого взаимодействия со сверстниками.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«Что мы можем» и др.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Сформированное представление учащихся о классном самоуправлении.</w:t>
            </w:r>
          </w:p>
        </w:tc>
      </w:tr>
      <w:tr w:rsidR="005D0DA7" w:rsidRPr="00616B3B" w:rsidTr="002A0E47">
        <w:tc>
          <w:tcPr>
            <w:tcW w:w="4361" w:type="dxa"/>
          </w:tcPr>
          <w:p w:rsidR="005D0DA7" w:rsidRPr="00616B3B" w:rsidRDefault="005D0DA7" w:rsidP="005D0DA7">
            <w:pPr>
              <w:autoSpaceDE w:val="0"/>
              <w:autoSpaceDN w:val="0"/>
              <w:adjustRightInd w:val="0"/>
              <w:rPr>
                <w:rFonts w:eastAsia="SymbolMT"/>
                <w:color w:val="auto"/>
                <w:sz w:val="22"/>
                <w:szCs w:val="22"/>
              </w:rPr>
            </w:pPr>
            <w:r w:rsidRPr="00616B3B">
              <w:rPr>
                <w:color w:val="auto"/>
                <w:sz w:val="22"/>
                <w:szCs w:val="22"/>
              </w:rPr>
              <w:t>КТД.</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Опыт собственного участия в коллективной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работе. Воспитание нетерпимого отношения к</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лени, небрежности, незавершенности дела.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Психологические тренинги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Овладевают формами и методами самовоспитания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Дежурство по классу</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Решают вопросы, связанные с самообслуживанием, поддержанием порядка, дисциплины, дежурства и работы в школе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акциях, конкурсах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участвуют в реализации посильных социальных проектов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Деятельность в общественных объединиях, кружках, секциях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Приобретают опыт и осваивают основные формы учебного сотрудничества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Трудовые десанты, участие в волонтерских акциях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Участвуют в улучшении школьной среды, доступных сфер жизни окружающего социума</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7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Работа в общественной организации «ДОМ»</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Приобретают умения и навыки сотрудничества, ролевого взаимодействия со сверстниками.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«Что мы можем» и др.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Сформированное представление учащихся о классном самоуправлении.</w:t>
            </w:r>
          </w:p>
        </w:tc>
      </w:tr>
      <w:tr w:rsidR="005D0DA7" w:rsidRPr="00616B3B" w:rsidTr="002A0E47">
        <w:tc>
          <w:tcPr>
            <w:tcW w:w="4361" w:type="dxa"/>
          </w:tcPr>
          <w:p w:rsidR="005D0DA7" w:rsidRPr="00616B3B" w:rsidRDefault="005D0DA7" w:rsidP="005D0DA7">
            <w:pPr>
              <w:autoSpaceDE w:val="0"/>
              <w:autoSpaceDN w:val="0"/>
              <w:adjustRightInd w:val="0"/>
              <w:rPr>
                <w:rFonts w:eastAsia="SymbolMT"/>
                <w:color w:val="auto"/>
                <w:sz w:val="22"/>
                <w:szCs w:val="22"/>
              </w:rPr>
            </w:pPr>
            <w:r w:rsidRPr="00616B3B">
              <w:rPr>
                <w:color w:val="auto"/>
                <w:sz w:val="22"/>
                <w:szCs w:val="22"/>
              </w:rPr>
              <w:t>КТД.</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Опыт собственного участия в коллективной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работе. Воспитание нетерпимого отношения к</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лени, небрежности, незавершенности дела.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Психологические тренинги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Овладевают формами и методами самовоспитания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Дежурство по классу</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Решают вопросы, связанные с самообслуживанием, поддержанием порядка, дисциплины, дежурства и работы в школе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акциях, конкурсах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Участвуют в реализации посильных социальных проектов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Деятельность в общественных объединиях, кружках, секциях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Приобретают опыт и осваивают основные формы учебного сотрудничества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Трудовые десанты, участие в волонтерских акциях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Участвуют в улучшении школьной среды, доступных сфер жизни окружающего социума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Работа вожатыми в пришкольном лагере</w:t>
            </w:r>
          </w:p>
        </w:tc>
        <w:tc>
          <w:tcPr>
            <w:tcW w:w="5210" w:type="dxa"/>
          </w:tcPr>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color w:val="auto"/>
                <w:sz w:val="22"/>
                <w:szCs w:val="22"/>
                <w:lang w:val="ru-RU"/>
              </w:rPr>
              <w:t>Приобретают опыт и осваивают основные формы  сотрудничества с детьми младшего возраста</w:t>
            </w:r>
          </w:p>
        </w:tc>
      </w:tr>
      <w:tr w:rsidR="005D0DA7" w:rsidRPr="00616B3B" w:rsidTr="002A0E47">
        <w:tc>
          <w:tcPr>
            <w:tcW w:w="9571" w:type="dxa"/>
            <w:gridSpan w:val="2"/>
            <w:tcBorders>
              <w:right w:val="nil"/>
            </w:tcBorders>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8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Работа в совете старшеклассников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Приобретают умения и навыки сотрудничества, ролевого взаимодействия со сверстниками.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«Что мы можем» и др.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Сформированное представление учащихся о школьном  самоуправлении.</w:t>
            </w:r>
          </w:p>
        </w:tc>
      </w:tr>
      <w:tr w:rsidR="005D0DA7" w:rsidRPr="00616B3B" w:rsidTr="002A0E47">
        <w:tc>
          <w:tcPr>
            <w:tcW w:w="4361" w:type="dxa"/>
          </w:tcPr>
          <w:p w:rsidR="005D0DA7" w:rsidRPr="00616B3B" w:rsidRDefault="005D0DA7" w:rsidP="005D0DA7">
            <w:pPr>
              <w:autoSpaceDE w:val="0"/>
              <w:autoSpaceDN w:val="0"/>
              <w:adjustRightInd w:val="0"/>
              <w:rPr>
                <w:rFonts w:eastAsia="SymbolMT"/>
                <w:color w:val="auto"/>
                <w:sz w:val="22"/>
                <w:szCs w:val="22"/>
              </w:rPr>
            </w:pPr>
            <w:r w:rsidRPr="00616B3B">
              <w:rPr>
                <w:color w:val="auto"/>
                <w:sz w:val="22"/>
                <w:szCs w:val="22"/>
              </w:rPr>
              <w:t>КТД.</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Опыт собственного участия в коллективной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работе. Воспитание нетерпимого отношения к</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лени, небрежности, незавершенности дела.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Психологические тренинги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Овладевают формами и методами самовоспитания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Дежурство по классу и школе, работа в трудовых отрядах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Решают вопросы, связанные с самообслуживанием, поддержанием порядка, дисциплины, дежурства и работы в школе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акциях, конкурсах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Участвуют в реализации посильных социальных проектов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Деятельность в общественных объединениях, кружках, секциях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Приобретают опыт и осваивают основные формы учебного сотрудничества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Трудовые десанты, участие в волонтерских акциях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Участвуют в улучшении школьной среды, доступных сфер жизни окружающего социума</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9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Работа в совете старшеклассников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Приобретают умения и навыки сотрудничества, ролевого взаимодействия со сверстниками.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«Что мы можем» и др.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Сформированное представление учащихся о школьном  самоуправлении.</w:t>
            </w:r>
          </w:p>
        </w:tc>
      </w:tr>
      <w:tr w:rsidR="005D0DA7" w:rsidRPr="00616B3B" w:rsidTr="002A0E47">
        <w:tc>
          <w:tcPr>
            <w:tcW w:w="4361" w:type="dxa"/>
          </w:tcPr>
          <w:p w:rsidR="005D0DA7" w:rsidRPr="00616B3B" w:rsidRDefault="005D0DA7" w:rsidP="005D0DA7">
            <w:pPr>
              <w:autoSpaceDE w:val="0"/>
              <w:autoSpaceDN w:val="0"/>
              <w:adjustRightInd w:val="0"/>
              <w:rPr>
                <w:rFonts w:eastAsia="SymbolMT"/>
                <w:color w:val="auto"/>
                <w:sz w:val="22"/>
                <w:szCs w:val="22"/>
              </w:rPr>
            </w:pPr>
            <w:r w:rsidRPr="00616B3B">
              <w:rPr>
                <w:color w:val="auto"/>
                <w:sz w:val="22"/>
                <w:szCs w:val="22"/>
              </w:rPr>
              <w:t>КТД.</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Опыт собственного участия в коллективной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работе. Воспитание нетерпимого отношения к</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лени, небрежности, незавершенности дела.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Психологические тренинги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Овладевают формами и методами самовоспитания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Дежурство по классу и школе, работа в трудовых отрядах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Решают вопросы, связанные с самообслуживанием, поддержанием порядка, дисциплины, дежурства и работы в школе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акциях, конкурсах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Участвуют в реализации посильных социальных проектов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Деятельность в общественных объединиях, кружках, секциях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Приобретают опыт и осваивают основные формы учебного сотрудничества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Трудовые десанты, участие в волонтерских акциях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Участвуют в улучшении школьной среды, доступных сфер жизни окружающего социума</w:t>
            </w:r>
          </w:p>
        </w:tc>
      </w:tr>
    </w:tbl>
    <w:p w:rsidR="005D0DA7" w:rsidRPr="00616B3B" w:rsidRDefault="005D0DA7" w:rsidP="005D0DA7">
      <w:pPr>
        <w:autoSpaceDE w:val="0"/>
        <w:autoSpaceDN w:val="0"/>
        <w:adjustRightInd w:val="0"/>
        <w:jc w:val="both"/>
        <w:rPr>
          <w:rFonts w:ascii="Times New Roman" w:eastAsia="Calibri" w:hAnsi="Times New Roman" w:cs="Times New Roman"/>
          <w:color w:val="auto"/>
          <w:sz w:val="22"/>
          <w:szCs w:val="22"/>
          <w:lang w:bidi="ar-SA"/>
        </w:rPr>
      </w:pP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b/>
          <w:iCs/>
          <w:color w:val="auto"/>
          <w:sz w:val="22"/>
          <w:szCs w:val="22"/>
          <w:lang w:eastAsia="en-US" w:bidi="ar-SA"/>
        </w:rPr>
        <w:t>3.5. Мониторинг:</w:t>
      </w:r>
      <w:r w:rsidRPr="00616B3B">
        <w:rPr>
          <w:rFonts w:ascii="Times New Roman" w:eastAsiaTheme="minorHAnsi" w:hAnsi="Times New Roman" w:cs="Times New Roman"/>
          <w:iCs/>
          <w:color w:val="auto"/>
          <w:sz w:val="22"/>
          <w:szCs w:val="22"/>
          <w:lang w:eastAsia="en-US" w:bidi="ar-SA"/>
        </w:rPr>
        <w:t xml:space="preserve"> портфолио (личные достижения), периодические открытые совместные</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обсуждения, опросы (обе группы участников: подростки и взрослые (учителя, родители)</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5D0DA7" w:rsidRPr="00616B3B" w:rsidRDefault="005D0DA7" w:rsidP="005D0DA7">
      <w:pPr>
        <w:widowControl/>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4. Воспитание нравственных чувств, убеждений, этического сознания:</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4.1.</w:t>
      </w:r>
      <w:r w:rsidRPr="00616B3B">
        <w:rPr>
          <w:rFonts w:ascii="Times New Roman" w:eastAsia="Calibri" w:hAnsi="Times New Roman" w:cs="Times New Roman"/>
          <w:b/>
          <w:color w:val="auto"/>
          <w:sz w:val="22"/>
          <w:szCs w:val="22"/>
          <w:lang w:val="en-US" w:bidi="ar-SA"/>
        </w:rPr>
        <w:t> </w:t>
      </w:r>
      <w:r w:rsidRPr="00616B3B">
        <w:rPr>
          <w:rFonts w:ascii="Times New Roman" w:eastAsia="Calibri" w:hAnsi="Times New Roman" w:cs="Times New Roman"/>
          <w:b/>
          <w:color w:val="auto"/>
          <w:sz w:val="22"/>
          <w:szCs w:val="22"/>
          <w:lang w:bidi="ar-SA"/>
        </w:rPr>
        <w:t xml:space="preserve">  Основное содержание</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сознательное принятие базовых национальных российских ценностей;</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 xml:space="preserve">4.2. Виды деятельности и формы занятий с обучающимися  </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Знакомятся с конкретными примерами высоконравственных отношений людей, участвуют в подготовке и проведении бесед.</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Участвуют в общественно полезном труде в помощь школе, городу, селу, родному краю.</w:t>
      </w:r>
    </w:p>
    <w:p w:rsidR="005D0DA7" w:rsidRPr="00616B3B" w:rsidRDefault="005D0DA7" w:rsidP="005D0DA7">
      <w:pPr>
        <w:ind w:firstLine="454"/>
        <w:jc w:val="both"/>
        <w:rPr>
          <w:rFonts w:ascii="Times New Roman" w:eastAsia="Times New Roman" w:hAnsi="Times New Roman" w:cs="Times New Roman"/>
          <w:color w:val="auto"/>
          <w:sz w:val="22"/>
          <w:szCs w:val="22"/>
          <w:lang w:bidi="ar-SA"/>
        </w:rPr>
      </w:pPr>
      <w:r w:rsidRPr="00616B3B">
        <w:rPr>
          <w:rFonts w:ascii="Times New Roman" w:eastAsia="Times New Roman" w:hAnsi="Times New Roman" w:cs="Times New Roman"/>
          <w:color w:val="auto"/>
          <w:sz w:val="22"/>
          <w:szCs w:val="22"/>
          <w:lang w:bidi="ar-SA"/>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Знакомятся с деятельностью традиционных религиозных организаций.</w:t>
      </w:r>
    </w:p>
    <w:p w:rsidR="005D0DA7" w:rsidRPr="00616B3B" w:rsidRDefault="005D0DA7" w:rsidP="005D0DA7">
      <w:pPr>
        <w:autoSpaceDE w:val="0"/>
        <w:autoSpaceDN w:val="0"/>
        <w:adjustRightInd w:val="0"/>
        <w:ind w:left="360"/>
        <w:rPr>
          <w:rFonts w:ascii="Times New Roman" w:eastAsia="Calibri" w:hAnsi="Times New Roman" w:cs="Times New Roman"/>
          <w:b/>
          <w:bCs/>
          <w:color w:val="auto"/>
          <w:sz w:val="22"/>
          <w:szCs w:val="22"/>
          <w:lang w:bidi="ar-SA"/>
        </w:rPr>
      </w:pPr>
      <w:r w:rsidRPr="00616B3B">
        <w:rPr>
          <w:rFonts w:ascii="Times New Roman" w:eastAsia="Calibri" w:hAnsi="Times New Roman" w:cs="Times New Roman"/>
          <w:b/>
          <w:bCs/>
          <w:color w:val="auto"/>
          <w:sz w:val="22"/>
          <w:szCs w:val="22"/>
          <w:lang w:bidi="ar-SA"/>
        </w:rPr>
        <w:t>4.3.Формы внеклассной работы:</w:t>
      </w:r>
    </w:p>
    <w:p w:rsidR="005D0DA7" w:rsidRPr="00616B3B" w:rsidRDefault="005D0DA7" w:rsidP="00A10771">
      <w:pPr>
        <w:widowControl/>
        <w:numPr>
          <w:ilvl w:val="0"/>
          <w:numId w:val="131"/>
        </w:numPr>
        <w:autoSpaceDE w:val="0"/>
        <w:autoSpaceDN w:val="0"/>
        <w:adjustRightInd w:val="0"/>
        <w:spacing w:after="200" w:line="276" w:lineRule="auto"/>
        <w:ind w:left="714" w:hanging="357"/>
        <w:contextualSpacing/>
        <w:rPr>
          <w:rFonts w:ascii="Times New Roman" w:eastAsiaTheme="minorHAnsi" w:hAnsi="Times New Roman" w:cs="Times New Roman"/>
          <w:iCs/>
          <w:color w:val="auto"/>
          <w:sz w:val="22"/>
          <w:szCs w:val="22"/>
          <w:lang w:eastAsia="en-US" w:bidi="en-US"/>
        </w:rPr>
      </w:pPr>
      <w:r w:rsidRPr="00616B3B">
        <w:rPr>
          <w:rFonts w:ascii="Times New Roman" w:eastAsiaTheme="minorHAnsi" w:hAnsi="Times New Roman" w:cs="Times New Roman"/>
          <w:iCs/>
          <w:color w:val="auto"/>
          <w:sz w:val="22"/>
          <w:szCs w:val="22"/>
          <w:lang w:eastAsia="en-US" w:bidi="en-US"/>
        </w:rPr>
        <w:t>тематические классные часы;</w:t>
      </w:r>
    </w:p>
    <w:p w:rsidR="005D0DA7" w:rsidRPr="00616B3B" w:rsidRDefault="005D0DA7" w:rsidP="00A10771">
      <w:pPr>
        <w:widowControl/>
        <w:numPr>
          <w:ilvl w:val="0"/>
          <w:numId w:val="131"/>
        </w:numPr>
        <w:autoSpaceDE w:val="0"/>
        <w:autoSpaceDN w:val="0"/>
        <w:adjustRightInd w:val="0"/>
        <w:spacing w:after="200" w:line="276" w:lineRule="auto"/>
        <w:ind w:left="714" w:hanging="357"/>
        <w:contextualSpacing/>
        <w:rPr>
          <w:rFonts w:ascii="Times New Roman" w:eastAsiaTheme="minorHAnsi" w:hAnsi="Times New Roman" w:cs="Times New Roman"/>
          <w:iCs/>
          <w:color w:val="auto"/>
          <w:sz w:val="22"/>
          <w:szCs w:val="22"/>
          <w:lang w:eastAsia="en-US" w:bidi="en-US"/>
        </w:rPr>
      </w:pPr>
      <w:r w:rsidRPr="00616B3B">
        <w:rPr>
          <w:rFonts w:ascii="Times New Roman" w:eastAsia="SymbolMT" w:hAnsi="Times New Roman" w:cs="Times New Roman"/>
          <w:color w:val="auto"/>
          <w:sz w:val="22"/>
          <w:szCs w:val="22"/>
          <w:lang w:eastAsia="en-US" w:bidi="en-US"/>
        </w:rPr>
        <w:t>тренинги нравственного самосовершенствования;</w:t>
      </w:r>
    </w:p>
    <w:p w:rsidR="005D0DA7" w:rsidRPr="00616B3B" w:rsidRDefault="005D0DA7" w:rsidP="00A10771">
      <w:pPr>
        <w:widowControl/>
        <w:numPr>
          <w:ilvl w:val="0"/>
          <w:numId w:val="131"/>
        </w:numPr>
        <w:autoSpaceDE w:val="0"/>
        <w:autoSpaceDN w:val="0"/>
        <w:adjustRightInd w:val="0"/>
        <w:spacing w:after="200" w:line="276" w:lineRule="auto"/>
        <w:ind w:left="714" w:hanging="357"/>
        <w:contextualSpacing/>
        <w:rPr>
          <w:rFonts w:ascii="Times New Roman" w:eastAsiaTheme="minorHAnsi" w:hAnsi="Times New Roman" w:cs="Times New Roman"/>
          <w:iCs/>
          <w:color w:val="auto"/>
          <w:sz w:val="22"/>
          <w:szCs w:val="22"/>
          <w:lang w:eastAsia="en-US" w:bidi="en-US"/>
        </w:rPr>
      </w:pPr>
      <w:r w:rsidRPr="00616B3B">
        <w:rPr>
          <w:rFonts w:ascii="Times New Roman" w:eastAsia="SymbolMT" w:hAnsi="Times New Roman" w:cs="Times New Roman"/>
          <w:color w:val="auto"/>
          <w:sz w:val="22"/>
          <w:szCs w:val="22"/>
          <w:lang w:eastAsia="en-US" w:bidi="en-US"/>
        </w:rPr>
        <w:t>посещение кино и театра с последующим обсуждением;</w:t>
      </w:r>
    </w:p>
    <w:p w:rsidR="005D0DA7" w:rsidRPr="00616B3B" w:rsidRDefault="005D0DA7" w:rsidP="00A10771">
      <w:pPr>
        <w:widowControl/>
        <w:numPr>
          <w:ilvl w:val="0"/>
          <w:numId w:val="131"/>
        </w:numPr>
        <w:autoSpaceDE w:val="0"/>
        <w:autoSpaceDN w:val="0"/>
        <w:adjustRightInd w:val="0"/>
        <w:spacing w:after="200" w:line="276" w:lineRule="auto"/>
        <w:ind w:left="714" w:hanging="357"/>
        <w:contextualSpacing/>
        <w:rPr>
          <w:rFonts w:ascii="Times New Roman" w:eastAsiaTheme="minorHAnsi" w:hAnsi="Times New Roman" w:cs="Times New Roman"/>
          <w:iCs/>
          <w:color w:val="auto"/>
          <w:sz w:val="22"/>
          <w:szCs w:val="22"/>
          <w:lang w:eastAsia="en-US" w:bidi="en-US"/>
        </w:rPr>
      </w:pPr>
      <w:r w:rsidRPr="00616B3B">
        <w:rPr>
          <w:rFonts w:ascii="Times New Roman" w:eastAsia="SymbolMT" w:hAnsi="Times New Roman" w:cs="Times New Roman"/>
          <w:color w:val="auto"/>
          <w:sz w:val="22"/>
          <w:szCs w:val="22"/>
          <w:lang w:eastAsia="en-US" w:bidi="en-US"/>
        </w:rPr>
        <w:t xml:space="preserve">экскурсии, знакомство с историческими и памятными местами </w:t>
      </w:r>
    </w:p>
    <w:p w:rsidR="005D0DA7" w:rsidRPr="00616B3B" w:rsidRDefault="005D0DA7" w:rsidP="00A10771">
      <w:pPr>
        <w:widowControl/>
        <w:numPr>
          <w:ilvl w:val="0"/>
          <w:numId w:val="131"/>
        </w:numPr>
        <w:autoSpaceDE w:val="0"/>
        <w:autoSpaceDN w:val="0"/>
        <w:adjustRightInd w:val="0"/>
        <w:spacing w:after="200" w:line="276" w:lineRule="auto"/>
        <w:ind w:left="714" w:hanging="357"/>
        <w:contextualSpacing/>
        <w:rPr>
          <w:rFonts w:ascii="Times New Roman" w:eastAsiaTheme="minorHAnsi" w:hAnsi="Times New Roman" w:cs="Times New Roman"/>
          <w:iCs/>
          <w:color w:val="auto"/>
          <w:sz w:val="22"/>
          <w:szCs w:val="22"/>
          <w:lang w:eastAsia="en-US" w:bidi="en-US"/>
        </w:rPr>
      </w:pPr>
      <w:r w:rsidRPr="00616B3B">
        <w:rPr>
          <w:rFonts w:ascii="Times New Roman" w:eastAsia="SymbolMT" w:hAnsi="Times New Roman" w:cs="Times New Roman"/>
          <w:color w:val="auto"/>
          <w:sz w:val="22"/>
          <w:szCs w:val="22"/>
          <w:lang w:eastAsia="en-US" w:bidi="en-US"/>
        </w:rPr>
        <w:t>дискуссии по нравственной тематике;</w:t>
      </w:r>
    </w:p>
    <w:p w:rsidR="005D0DA7" w:rsidRPr="00616B3B" w:rsidRDefault="005D0DA7" w:rsidP="00A10771">
      <w:pPr>
        <w:widowControl/>
        <w:numPr>
          <w:ilvl w:val="0"/>
          <w:numId w:val="131"/>
        </w:numPr>
        <w:autoSpaceDE w:val="0"/>
        <w:autoSpaceDN w:val="0"/>
        <w:adjustRightInd w:val="0"/>
        <w:spacing w:after="200" w:line="276" w:lineRule="auto"/>
        <w:ind w:left="714" w:hanging="357"/>
        <w:contextualSpacing/>
        <w:rPr>
          <w:rFonts w:ascii="Times New Roman" w:eastAsiaTheme="minorHAnsi" w:hAnsi="Times New Roman" w:cs="Times New Roman"/>
          <w:iCs/>
          <w:color w:val="auto"/>
          <w:sz w:val="22"/>
          <w:szCs w:val="22"/>
          <w:lang w:eastAsia="en-US" w:bidi="en-US"/>
        </w:rPr>
      </w:pPr>
      <w:r w:rsidRPr="00616B3B">
        <w:rPr>
          <w:rFonts w:ascii="Times New Roman" w:eastAsia="SymbolMT" w:hAnsi="Times New Roman" w:cs="Times New Roman"/>
          <w:color w:val="auto"/>
          <w:sz w:val="22"/>
          <w:szCs w:val="22"/>
          <w:lang w:eastAsia="en-US" w:bidi="en-US"/>
        </w:rPr>
        <w:t>поисковая работа;</w:t>
      </w:r>
    </w:p>
    <w:p w:rsidR="005D0DA7" w:rsidRPr="00616B3B" w:rsidRDefault="005D0DA7" w:rsidP="00A10771">
      <w:pPr>
        <w:widowControl/>
        <w:numPr>
          <w:ilvl w:val="0"/>
          <w:numId w:val="131"/>
        </w:numPr>
        <w:autoSpaceDE w:val="0"/>
        <w:autoSpaceDN w:val="0"/>
        <w:adjustRightInd w:val="0"/>
        <w:spacing w:after="200" w:line="276" w:lineRule="auto"/>
        <w:ind w:left="714" w:hanging="357"/>
        <w:contextualSpacing/>
        <w:rPr>
          <w:rFonts w:ascii="Times New Roman" w:eastAsiaTheme="minorHAnsi" w:hAnsi="Times New Roman" w:cs="Times New Roman"/>
          <w:iCs/>
          <w:color w:val="auto"/>
          <w:sz w:val="22"/>
          <w:szCs w:val="22"/>
          <w:lang w:eastAsia="en-US" w:bidi="en-US"/>
        </w:rPr>
      </w:pPr>
      <w:r w:rsidRPr="00616B3B">
        <w:rPr>
          <w:rFonts w:ascii="Times New Roman" w:eastAsia="SymbolMT" w:hAnsi="Times New Roman" w:cs="Times New Roman"/>
          <w:color w:val="auto"/>
          <w:sz w:val="22"/>
          <w:szCs w:val="22"/>
          <w:lang w:eastAsia="en-US" w:bidi="en-US"/>
        </w:rPr>
        <w:t>шефская работа в СРЦ, больнице, дошкольных группах;</w:t>
      </w:r>
    </w:p>
    <w:p w:rsidR="005D0DA7" w:rsidRPr="00616B3B" w:rsidRDefault="005D0DA7" w:rsidP="00A10771">
      <w:pPr>
        <w:widowControl/>
        <w:numPr>
          <w:ilvl w:val="0"/>
          <w:numId w:val="131"/>
        </w:numPr>
        <w:autoSpaceDE w:val="0"/>
        <w:autoSpaceDN w:val="0"/>
        <w:adjustRightInd w:val="0"/>
        <w:spacing w:after="200" w:line="276" w:lineRule="auto"/>
        <w:ind w:left="714" w:hanging="357"/>
        <w:contextualSpacing/>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 xml:space="preserve">изучение нравственного наследия, имеющего общечеловеческий характер: </w:t>
      </w:r>
    </w:p>
    <w:p w:rsidR="005D0DA7" w:rsidRPr="00616B3B" w:rsidRDefault="005D0DA7" w:rsidP="00A10771">
      <w:pPr>
        <w:widowControl/>
        <w:numPr>
          <w:ilvl w:val="0"/>
          <w:numId w:val="131"/>
        </w:numPr>
        <w:autoSpaceDE w:val="0"/>
        <w:autoSpaceDN w:val="0"/>
        <w:adjustRightInd w:val="0"/>
        <w:spacing w:after="200" w:line="276" w:lineRule="auto"/>
        <w:ind w:left="714" w:hanging="357"/>
        <w:contextualSpacing/>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праздничные поздравления одноклассников, педагогов, сюрпризы, конкурсы;</w:t>
      </w:r>
    </w:p>
    <w:p w:rsidR="005D0DA7" w:rsidRPr="00616B3B" w:rsidRDefault="005D0DA7" w:rsidP="00A10771">
      <w:pPr>
        <w:widowControl/>
        <w:numPr>
          <w:ilvl w:val="0"/>
          <w:numId w:val="131"/>
        </w:numPr>
        <w:autoSpaceDE w:val="0"/>
        <w:autoSpaceDN w:val="0"/>
        <w:adjustRightInd w:val="0"/>
        <w:spacing w:after="200" w:line="276" w:lineRule="auto"/>
        <w:ind w:left="714" w:hanging="357"/>
        <w:contextualSpacing/>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Семейная гостиная</w:t>
      </w:r>
    </w:p>
    <w:p w:rsidR="005D0DA7" w:rsidRPr="00616B3B" w:rsidRDefault="005D0DA7" w:rsidP="005D0DA7">
      <w:pPr>
        <w:autoSpaceDE w:val="0"/>
        <w:autoSpaceDN w:val="0"/>
        <w:adjustRightInd w:val="0"/>
        <w:rPr>
          <w:rFonts w:ascii="Times New Roman" w:eastAsia="Calibri" w:hAnsi="Times New Roman" w:cs="Times New Roman"/>
          <w:color w:val="auto"/>
          <w:sz w:val="22"/>
          <w:szCs w:val="22"/>
          <w:lang w:bidi="ar-SA"/>
        </w:rPr>
      </w:pPr>
      <w:r w:rsidRPr="00616B3B">
        <w:rPr>
          <w:rFonts w:ascii="Times New Roman" w:eastAsia="Calibri" w:hAnsi="Times New Roman" w:cs="Times New Roman"/>
          <w:b/>
          <w:bCs/>
          <w:color w:val="auto"/>
          <w:sz w:val="22"/>
          <w:szCs w:val="22"/>
          <w:lang w:bidi="ar-SA"/>
        </w:rPr>
        <w:t>4.4. Традиционные мероприятия для учащихся 5—9-х классов:</w:t>
      </w:r>
    </w:p>
    <w:tbl>
      <w:tblPr>
        <w:tblStyle w:val="aff2"/>
        <w:tblW w:w="0" w:type="auto"/>
        <w:tblLook w:val="04A0" w:firstRow="1" w:lastRow="0" w:firstColumn="1" w:lastColumn="0" w:noHBand="0" w:noVBand="1"/>
      </w:tblPr>
      <w:tblGrid>
        <w:gridCol w:w="4189"/>
        <w:gridCol w:w="4975"/>
      </w:tblGrid>
      <w:tr w:rsidR="005D0DA7" w:rsidRPr="00616B3B" w:rsidTr="002A0E47">
        <w:tc>
          <w:tcPr>
            <w:tcW w:w="4361" w:type="dxa"/>
          </w:tcPr>
          <w:p w:rsidR="005D0DA7" w:rsidRPr="00616B3B" w:rsidRDefault="005D0DA7" w:rsidP="005D0DA7">
            <w:pPr>
              <w:autoSpaceDE w:val="0"/>
              <w:autoSpaceDN w:val="0"/>
              <w:adjustRightInd w:val="0"/>
              <w:jc w:val="center"/>
              <w:rPr>
                <w:color w:val="auto"/>
                <w:sz w:val="22"/>
                <w:szCs w:val="22"/>
              </w:rPr>
            </w:pPr>
            <w:r w:rsidRPr="00616B3B">
              <w:rPr>
                <w:color w:val="auto"/>
                <w:sz w:val="22"/>
                <w:szCs w:val="22"/>
              </w:rPr>
              <w:t>Мероприятия</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Ожидаемые результаты</w:t>
            </w:r>
          </w:p>
        </w:tc>
      </w:tr>
      <w:tr w:rsidR="005D0DA7" w:rsidRPr="00616B3B" w:rsidTr="002A0E47">
        <w:tc>
          <w:tcPr>
            <w:tcW w:w="9571" w:type="dxa"/>
            <w:gridSpan w:val="2"/>
          </w:tcPr>
          <w:p w:rsidR="005D0DA7" w:rsidRPr="00616B3B" w:rsidRDefault="005D0DA7" w:rsidP="005D0DA7">
            <w:pPr>
              <w:autoSpaceDE w:val="0"/>
              <w:autoSpaceDN w:val="0"/>
              <w:adjustRightInd w:val="0"/>
              <w:jc w:val="center"/>
              <w:rPr>
                <w:b/>
                <w:color w:val="auto"/>
                <w:sz w:val="22"/>
                <w:szCs w:val="22"/>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5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Классный час</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«Будем знакомы, будем друзьями»</w:t>
            </w:r>
          </w:p>
          <w:p w:rsidR="005D0DA7" w:rsidRPr="00616B3B" w:rsidRDefault="005D0DA7" w:rsidP="005D0DA7">
            <w:pPr>
              <w:autoSpaceDE w:val="0"/>
              <w:autoSpaceDN w:val="0"/>
              <w:adjustRightInd w:val="0"/>
              <w:rPr>
                <w:color w:val="auto"/>
                <w:sz w:val="22"/>
                <w:szCs w:val="22"/>
              </w:rPr>
            </w:pPr>
            <w:r w:rsidRPr="00616B3B">
              <w:rPr>
                <w:color w:val="auto"/>
                <w:sz w:val="22"/>
                <w:szCs w:val="22"/>
              </w:rPr>
              <w:t>(день рождения коллектива).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Знакомство детей с классным руководителем,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установление благоприятного микроклимата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«Азбука вежливости, или Этикет на каждый день».</w:t>
            </w:r>
          </w:p>
          <w:p w:rsidR="005D0DA7" w:rsidRPr="00616B3B" w:rsidRDefault="005D0DA7" w:rsidP="005D0DA7">
            <w:pPr>
              <w:autoSpaceDE w:val="0"/>
              <w:autoSpaceDN w:val="0"/>
              <w:adjustRightInd w:val="0"/>
              <w:rPr>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Сформированные представления учащихся об</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основных этических нормах и навыках</w:t>
            </w:r>
          </w:p>
          <w:p w:rsidR="005D0DA7" w:rsidRPr="00616B3B" w:rsidRDefault="005D0DA7" w:rsidP="005D0DA7">
            <w:pPr>
              <w:autoSpaceDE w:val="0"/>
              <w:autoSpaceDN w:val="0"/>
              <w:adjustRightInd w:val="0"/>
              <w:rPr>
                <w:color w:val="auto"/>
                <w:sz w:val="22"/>
                <w:szCs w:val="22"/>
              </w:rPr>
            </w:pPr>
            <w:r w:rsidRPr="00616B3B">
              <w:rPr>
                <w:color w:val="auto"/>
                <w:sz w:val="22"/>
                <w:szCs w:val="22"/>
              </w:rPr>
              <w:t>культурного общения.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 Наша родословная», «Я горжусь своей фамилией»,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«Герб моей страны, герб моей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семьи»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об истории своей семьи,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воспитание бережного отношения к традициям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своей семьи; воспитание чувства любви и</w:t>
            </w:r>
          </w:p>
          <w:p w:rsidR="005D0DA7" w:rsidRPr="00616B3B" w:rsidRDefault="005D0DA7" w:rsidP="005D0DA7">
            <w:pPr>
              <w:autoSpaceDE w:val="0"/>
              <w:autoSpaceDN w:val="0"/>
              <w:adjustRightInd w:val="0"/>
              <w:rPr>
                <w:color w:val="auto"/>
                <w:sz w:val="22"/>
                <w:szCs w:val="22"/>
              </w:rPr>
            </w:pPr>
            <w:r w:rsidRPr="00616B3B">
              <w:rPr>
                <w:color w:val="auto"/>
                <w:sz w:val="22"/>
                <w:szCs w:val="22"/>
              </w:rPr>
              <w:t>гордости за свою семью</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Семейная гостиная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об истории своей семьи, воспитание бережного отношения к традициям.</w:t>
            </w:r>
          </w:p>
        </w:tc>
      </w:tr>
      <w:tr w:rsidR="005D0DA7" w:rsidRPr="00616B3B" w:rsidTr="002A0E47">
        <w:tc>
          <w:tcPr>
            <w:tcW w:w="4361" w:type="dxa"/>
          </w:tcPr>
          <w:p w:rsidR="005D0DA7" w:rsidRPr="00616B3B" w:rsidRDefault="005D0DA7" w:rsidP="005D0DA7">
            <w:pPr>
              <w:autoSpaceDE w:val="0"/>
              <w:autoSpaceDN w:val="0"/>
              <w:adjustRightInd w:val="0"/>
              <w:rPr>
                <w:rFonts w:ascii="TimesNewRomanPSMT" w:hAnsi="TimesNewRomanPSMT" w:cs="TimesNewRomanPSMT"/>
                <w:color w:val="auto"/>
                <w:sz w:val="22"/>
                <w:szCs w:val="22"/>
                <w:lang w:val="ru-RU"/>
              </w:rPr>
            </w:pPr>
            <w:r w:rsidRPr="00616B3B">
              <w:rPr>
                <w:color w:val="auto"/>
                <w:sz w:val="22"/>
                <w:szCs w:val="22"/>
                <w:lang w:val="ru-RU"/>
              </w:rPr>
              <w:t>Совместные праздники и традиционные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общешкольные мероприятия (Восьмое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марта, День защитника Отечества, Первое сентября, День рождения класса и др.)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совместной творческой</w:t>
            </w:r>
          </w:p>
          <w:p w:rsidR="005D0DA7" w:rsidRPr="00616B3B" w:rsidRDefault="005D0DA7" w:rsidP="005D0DA7">
            <w:pPr>
              <w:autoSpaceDE w:val="0"/>
              <w:autoSpaceDN w:val="0"/>
              <w:adjustRightInd w:val="0"/>
              <w:rPr>
                <w:rFonts w:ascii="TimesNewRomanPSMT" w:hAnsi="TimesNewRomanPSMT" w:cs="TimesNewRomanPSMT"/>
                <w:color w:val="auto"/>
                <w:sz w:val="22"/>
                <w:szCs w:val="22"/>
                <w:lang w:val="ru-RU"/>
              </w:rPr>
            </w:pPr>
            <w:r w:rsidRPr="00616B3B">
              <w:rPr>
                <w:color w:val="auto"/>
                <w:sz w:val="22"/>
                <w:szCs w:val="22"/>
                <w:lang w:val="ru-RU"/>
              </w:rPr>
              <w:t>деятельности учащихся и их родителей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Выставки творческих работ учащихся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родителей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совместной творческой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трудовой деятельности учащихся и их родителей, формирование положительного отношения к совместному труду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Весенней неделе добра</w:t>
            </w:r>
          </w:p>
          <w:p w:rsidR="005D0DA7" w:rsidRPr="00616B3B" w:rsidRDefault="005D0DA7" w:rsidP="005D0DA7">
            <w:pPr>
              <w:autoSpaceDE w:val="0"/>
              <w:autoSpaceDN w:val="0"/>
              <w:adjustRightInd w:val="0"/>
              <w:rPr>
                <w:color w:val="auto"/>
                <w:sz w:val="22"/>
                <w:szCs w:val="22"/>
              </w:rPr>
            </w:pP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Уважительное отношение к людям.</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Посещение и последующее обсуждение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спектакля или фильма, затрагивающего</w:t>
            </w:r>
          </w:p>
          <w:p w:rsidR="005D0DA7" w:rsidRPr="00616B3B" w:rsidRDefault="005D0DA7" w:rsidP="005D0DA7">
            <w:pPr>
              <w:autoSpaceDE w:val="0"/>
              <w:autoSpaceDN w:val="0"/>
              <w:adjustRightInd w:val="0"/>
              <w:rPr>
                <w:color w:val="auto"/>
                <w:sz w:val="22"/>
                <w:szCs w:val="22"/>
              </w:rPr>
            </w:pPr>
            <w:r w:rsidRPr="00616B3B">
              <w:rPr>
                <w:color w:val="auto"/>
                <w:sz w:val="22"/>
                <w:szCs w:val="22"/>
              </w:rPr>
              <w:t>нравственно-этические вопросы.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способности к рефлексии, умение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ставить себя на место другого, сопереживать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искать и находить способы человеческой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Акции помощи ветеранам, пожилым,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больным людям, детям в СРЦ, больнице.</w:t>
            </w:r>
          </w:p>
          <w:p w:rsidR="005D0DA7" w:rsidRPr="00616B3B" w:rsidRDefault="005D0DA7" w:rsidP="005D0DA7">
            <w:pPr>
              <w:autoSpaceDE w:val="0"/>
              <w:autoSpaceDN w:val="0"/>
              <w:adjustRightInd w:val="0"/>
              <w:rPr>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соответствующего эмоционального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настроя на участие в Весенней акции добрых дел, пробуждение чувства сопричастности, желания принять участие в акции.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Психологические тренинги.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способности к рефлексии, умение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ставить себя на место другого, сопереживать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искать и находить способы человеческой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поддержки.</w:t>
            </w:r>
          </w:p>
        </w:tc>
      </w:tr>
      <w:tr w:rsidR="005D0DA7" w:rsidRPr="00616B3B" w:rsidTr="002A0E47">
        <w:tc>
          <w:tcPr>
            <w:tcW w:w="4361" w:type="dxa"/>
          </w:tcPr>
          <w:p w:rsidR="005D0DA7" w:rsidRPr="00616B3B" w:rsidRDefault="005D0DA7" w:rsidP="005D0DA7">
            <w:pPr>
              <w:autoSpaceDE w:val="0"/>
              <w:autoSpaceDN w:val="0"/>
              <w:adjustRightInd w:val="0"/>
              <w:rPr>
                <w:color w:val="FF0000"/>
                <w:sz w:val="22"/>
                <w:szCs w:val="22"/>
              </w:rPr>
            </w:pPr>
            <w:r w:rsidRPr="00616B3B">
              <w:rPr>
                <w:color w:val="auto"/>
                <w:sz w:val="22"/>
                <w:szCs w:val="22"/>
              </w:rPr>
              <w:t>Акция «Просто так»</w:t>
            </w:r>
            <w:r w:rsidRPr="00616B3B">
              <w:rPr>
                <w:color w:val="FF0000"/>
                <w:sz w:val="22"/>
                <w:szCs w:val="22"/>
              </w:rPr>
              <w:t xml:space="preserve">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Летняя трудовая практика.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Понимание значения нравственно-волевого усилия в выполнении   учебно-трудовых  обязанностей; стремление преодолевать трудности и доводить начатое дело до конца.</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6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Классный час с элементами проектной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«Давайте жить дружно».</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коллектива, обсуждение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принятие правил жизнедеятельности класса.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Диспут «Что такое хорошо и что такое</w:t>
            </w:r>
          </w:p>
          <w:p w:rsidR="005D0DA7" w:rsidRPr="00616B3B" w:rsidRDefault="005D0DA7" w:rsidP="005D0DA7">
            <w:pPr>
              <w:autoSpaceDE w:val="0"/>
              <w:autoSpaceDN w:val="0"/>
              <w:adjustRightInd w:val="0"/>
              <w:rPr>
                <w:color w:val="auto"/>
                <w:sz w:val="22"/>
                <w:szCs w:val="22"/>
              </w:rPr>
            </w:pPr>
            <w:r w:rsidRPr="00616B3B">
              <w:rPr>
                <w:color w:val="auto"/>
                <w:sz w:val="22"/>
                <w:szCs w:val="22"/>
              </w:rPr>
              <w:t>плохо»</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способности к рефлексии, умение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ставить себя на место другого, сопереживать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искать и находить способы человеческой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«Уроки детства моих родителей», «Что стоит за словами «Мой дом»,  «Достижения и победы моей семьи».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об истории своей семьи,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воспитание бережного отношения к традициям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своей семьи; воспитание чувства любви и</w:t>
            </w:r>
          </w:p>
          <w:p w:rsidR="005D0DA7" w:rsidRPr="00616B3B" w:rsidRDefault="005D0DA7" w:rsidP="005D0DA7">
            <w:pPr>
              <w:autoSpaceDE w:val="0"/>
              <w:autoSpaceDN w:val="0"/>
              <w:adjustRightInd w:val="0"/>
              <w:rPr>
                <w:color w:val="auto"/>
                <w:sz w:val="22"/>
                <w:szCs w:val="22"/>
              </w:rPr>
            </w:pPr>
            <w:r w:rsidRPr="00616B3B">
              <w:rPr>
                <w:color w:val="auto"/>
                <w:sz w:val="22"/>
                <w:szCs w:val="22"/>
              </w:rPr>
              <w:t>гордости за свою семью</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Семейная гостиная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об истории своей семьи, воспитание бережного отношения к традициям.</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Выставки творческих работ учащихся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родителей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совместной творческой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трудовой деятельности учащихся и их родителей, формирование положительного отношения к совместному труду</w:t>
            </w:r>
          </w:p>
        </w:tc>
      </w:tr>
      <w:tr w:rsidR="005D0DA7" w:rsidRPr="00616B3B" w:rsidTr="002A0E47">
        <w:tc>
          <w:tcPr>
            <w:tcW w:w="4361" w:type="dxa"/>
          </w:tcPr>
          <w:p w:rsidR="005D0DA7" w:rsidRPr="00616B3B" w:rsidRDefault="005D0DA7" w:rsidP="005D0DA7">
            <w:pPr>
              <w:autoSpaceDE w:val="0"/>
              <w:autoSpaceDN w:val="0"/>
              <w:adjustRightInd w:val="0"/>
              <w:rPr>
                <w:rFonts w:eastAsia="SymbolMT"/>
                <w:color w:val="auto"/>
                <w:sz w:val="22"/>
                <w:szCs w:val="22"/>
              </w:rPr>
            </w:pPr>
            <w:r w:rsidRPr="00616B3B">
              <w:rPr>
                <w:rFonts w:eastAsia="SymbolMT"/>
                <w:color w:val="auto"/>
                <w:sz w:val="22"/>
                <w:szCs w:val="22"/>
              </w:rPr>
              <w:t>Тренинги, игры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Повышение уровня социальной комфортности в коллективе.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Посещение и последующее обсуждение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спектакля или фильма, затрагивающего</w:t>
            </w:r>
          </w:p>
          <w:p w:rsidR="005D0DA7" w:rsidRPr="00616B3B" w:rsidRDefault="005D0DA7" w:rsidP="005D0DA7">
            <w:pPr>
              <w:autoSpaceDE w:val="0"/>
              <w:autoSpaceDN w:val="0"/>
              <w:adjustRightInd w:val="0"/>
              <w:rPr>
                <w:color w:val="auto"/>
                <w:sz w:val="22"/>
                <w:szCs w:val="22"/>
              </w:rPr>
            </w:pPr>
            <w:r w:rsidRPr="00616B3B">
              <w:rPr>
                <w:color w:val="auto"/>
                <w:sz w:val="22"/>
                <w:szCs w:val="22"/>
              </w:rPr>
              <w:t>нравственно-этические вопросы.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способности к рефлексии, умение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ставить себя на место другого, сопереживать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искать и находить способы человеческой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Классный час и конкурс рисунков «День Земли».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Глубокое проникновение в экологические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проблемы, желание их решать, начиная с себя. Бережное гуманное отношение ко всему живому.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благотворительных концертах.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Весенней неделе добра</w:t>
            </w:r>
          </w:p>
          <w:p w:rsidR="005D0DA7" w:rsidRPr="00616B3B" w:rsidRDefault="005D0DA7" w:rsidP="005D0DA7">
            <w:pPr>
              <w:autoSpaceDE w:val="0"/>
              <w:autoSpaceDN w:val="0"/>
              <w:adjustRightInd w:val="0"/>
              <w:rPr>
                <w:color w:val="auto"/>
                <w:sz w:val="22"/>
                <w:szCs w:val="22"/>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Летняя трудовая практика.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Понимание значения нравственно-волевого усилия в выполнении   учебно-трудовых  обязанностей; стремление преодолевать трудности и доводить начатое дело до конца.</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7 класс</w:t>
            </w:r>
          </w:p>
        </w:tc>
      </w:tr>
      <w:tr w:rsidR="005D0DA7" w:rsidRPr="00616B3B" w:rsidTr="002A0E47">
        <w:trPr>
          <w:trHeight w:val="625"/>
        </w:trPr>
        <w:tc>
          <w:tcPr>
            <w:tcW w:w="4361" w:type="dxa"/>
            <w:tcBorders>
              <w:bottom w:val="single" w:sz="4" w:space="0" w:color="auto"/>
            </w:tcBorders>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w:t>
            </w:r>
          </w:p>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color w:val="auto"/>
                <w:sz w:val="22"/>
                <w:szCs w:val="22"/>
                <w:lang w:val="ru-RU"/>
              </w:rPr>
              <w:t>«По законам совести, добра и справедливости»</w:t>
            </w:r>
          </w:p>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color w:val="auto"/>
                <w:sz w:val="22"/>
                <w:szCs w:val="22"/>
                <w:lang w:val="ru-RU"/>
              </w:rPr>
              <w:t>«Сила воли»</w:t>
            </w:r>
          </w:p>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color w:val="auto"/>
                <w:sz w:val="22"/>
                <w:szCs w:val="22"/>
                <w:lang w:val="ru-RU"/>
              </w:rPr>
              <w:t>«Сам себе контролёр»</w:t>
            </w:r>
          </w:p>
          <w:p w:rsidR="005D0DA7" w:rsidRPr="00616B3B" w:rsidRDefault="005D0DA7" w:rsidP="005D0DA7">
            <w:pPr>
              <w:autoSpaceDE w:val="0"/>
              <w:autoSpaceDN w:val="0"/>
              <w:adjustRightInd w:val="0"/>
              <w:rPr>
                <w:color w:val="auto"/>
                <w:sz w:val="22"/>
                <w:szCs w:val="22"/>
                <w:lang w:val="ru-RU"/>
              </w:rPr>
            </w:pPr>
          </w:p>
        </w:tc>
        <w:tc>
          <w:tcPr>
            <w:tcW w:w="5210" w:type="dxa"/>
            <w:tcBorders>
              <w:bottom w:val="single" w:sz="4" w:space="0" w:color="auto"/>
            </w:tcBorders>
          </w:tcPr>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color w:val="auto"/>
                <w:sz w:val="22"/>
                <w:szCs w:val="22"/>
                <w:lang w:val="ru-RU"/>
              </w:rPr>
              <w:t>Умение осуществлять нравственный выбор намерений, действий и поступков.</w:t>
            </w:r>
          </w:p>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color w:val="auto"/>
                <w:sz w:val="22"/>
                <w:szCs w:val="22"/>
                <w:lang w:val="ru-RU"/>
              </w:rPr>
              <w:t>Привитие навыков самоконтроля и самовоспитания.</w:t>
            </w:r>
          </w:p>
          <w:p w:rsidR="005D0DA7" w:rsidRPr="00616B3B" w:rsidRDefault="005D0DA7" w:rsidP="005D0DA7">
            <w:pPr>
              <w:autoSpaceDE w:val="0"/>
              <w:autoSpaceDN w:val="0"/>
              <w:adjustRightInd w:val="0"/>
              <w:rPr>
                <w:color w:val="auto"/>
                <w:sz w:val="22"/>
                <w:szCs w:val="22"/>
                <w:lang w:val="ru-RU"/>
              </w:rPr>
            </w:pPr>
          </w:p>
        </w:tc>
      </w:tr>
      <w:tr w:rsidR="005D0DA7" w:rsidRPr="00616B3B" w:rsidTr="002A0E47">
        <w:trPr>
          <w:trHeight w:val="1589"/>
        </w:trPr>
        <w:tc>
          <w:tcPr>
            <w:tcW w:w="4361" w:type="dxa"/>
            <w:tcBorders>
              <w:top w:val="single" w:sz="4" w:space="0" w:color="auto"/>
            </w:tcBorders>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Беседы: «Знаменитые фамилии России»,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«Писатели и поэты о своем детстве»,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«Материнская любовь в фильмах и книгах»</w:t>
            </w:r>
          </w:p>
        </w:tc>
        <w:tc>
          <w:tcPr>
            <w:tcW w:w="5210" w:type="dxa"/>
            <w:tcBorders>
              <w:top w:val="single" w:sz="4" w:space="0" w:color="auto"/>
            </w:tcBorders>
          </w:tcPr>
          <w:p w:rsidR="005D0DA7" w:rsidRPr="00616B3B" w:rsidRDefault="005D0DA7" w:rsidP="005D0DA7">
            <w:pPr>
              <w:autoSpaceDE w:val="0"/>
              <w:autoSpaceDN w:val="0"/>
              <w:adjustRightInd w:val="0"/>
              <w:rPr>
                <w:rFonts w:eastAsia="Calibri"/>
                <w:color w:val="auto"/>
                <w:sz w:val="22"/>
                <w:szCs w:val="22"/>
              </w:rPr>
            </w:pPr>
            <w:r w:rsidRPr="00616B3B">
              <w:rPr>
                <w:color w:val="auto"/>
                <w:sz w:val="22"/>
                <w:szCs w:val="22"/>
                <w:lang w:val="ru-RU"/>
              </w:rPr>
              <w:t xml:space="preserve">Формирование знаний об истории своей семьи, воспитание бережного отношения к традициям. </w:t>
            </w:r>
            <w:r w:rsidRPr="00616B3B">
              <w:rPr>
                <w:rFonts w:eastAsia="Calibri"/>
                <w:color w:val="auto"/>
                <w:sz w:val="22"/>
                <w:szCs w:val="22"/>
              </w:rPr>
              <w:t>Приобретение и расширение опыта позитивного взаимодействия в семье.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Тематические классные часы, посвященные истории рода и семьи: «Откуда начинается мой род», </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«История создания семьи моих родителей»</w:t>
            </w:r>
          </w:p>
        </w:tc>
        <w:tc>
          <w:tcPr>
            <w:tcW w:w="5210" w:type="dxa"/>
          </w:tcPr>
          <w:p w:rsidR="005D0DA7" w:rsidRPr="00616B3B" w:rsidRDefault="005D0DA7" w:rsidP="005D0DA7">
            <w:pPr>
              <w:autoSpaceDE w:val="0"/>
              <w:autoSpaceDN w:val="0"/>
              <w:adjustRightInd w:val="0"/>
              <w:rPr>
                <w:rFonts w:eastAsia="Calibri"/>
                <w:color w:val="auto"/>
                <w:sz w:val="22"/>
                <w:szCs w:val="22"/>
                <w:lang w:val="ru-RU"/>
              </w:rPr>
            </w:pPr>
            <w:r w:rsidRPr="00616B3B">
              <w:rPr>
                <w:color w:val="auto"/>
                <w:sz w:val="22"/>
                <w:szCs w:val="22"/>
                <w:lang w:val="ru-RU"/>
              </w:rPr>
              <w:t>Формирование знаний об истории своей семьи, воспитание бережного отношения к традициям.</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Семейная гостиная </w:t>
            </w:r>
          </w:p>
        </w:tc>
        <w:tc>
          <w:tcPr>
            <w:tcW w:w="5210" w:type="dxa"/>
          </w:tcPr>
          <w:p w:rsidR="005D0DA7" w:rsidRPr="00616B3B" w:rsidRDefault="005D0DA7" w:rsidP="005D0DA7">
            <w:pPr>
              <w:autoSpaceDE w:val="0"/>
              <w:autoSpaceDN w:val="0"/>
              <w:adjustRightInd w:val="0"/>
              <w:rPr>
                <w:rFonts w:eastAsia="Calibri"/>
                <w:color w:val="auto"/>
                <w:sz w:val="22"/>
                <w:szCs w:val="22"/>
                <w:lang w:val="ru-RU"/>
              </w:rPr>
            </w:pPr>
            <w:r w:rsidRPr="00616B3B">
              <w:rPr>
                <w:color w:val="auto"/>
                <w:sz w:val="22"/>
                <w:szCs w:val="22"/>
                <w:lang w:val="ru-RU"/>
              </w:rPr>
              <w:t>Формирование знаний об истории своей семьи, воспитание бережного отношения к традициям.</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Ролевые игры по культуре поведения.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Понимание нравственной сущности правил культуры поведения, общения и речи.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Выставки творческих работ учащихся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родителей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совместной творческой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трудовой деятельности учащихся и их родителей, формирование положительного отношения к совместному труду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Посещение и последующее обсуждение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спектакля или фильма, затрагивающего</w:t>
            </w:r>
          </w:p>
          <w:p w:rsidR="005D0DA7" w:rsidRPr="00616B3B" w:rsidRDefault="005D0DA7" w:rsidP="005D0DA7">
            <w:pPr>
              <w:autoSpaceDE w:val="0"/>
              <w:autoSpaceDN w:val="0"/>
              <w:adjustRightInd w:val="0"/>
              <w:rPr>
                <w:color w:val="auto"/>
                <w:sz w:val="22"/>
                <w:szCs w:val="22"/>
              </w:rPr>
            </w:pPr>
            <w:r w:rsidRPr="00616B3B">
              <w:rPr>
                <w:color w:val="auto"/>
                <w:sz w:val="22"/>
                <w:szCs w:val="22"/>
              </w:rPr>
              <w:t>нравственно-этические вопросы.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способности к рефлексии, умение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ставить себя на место другого, сопереживать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искать и находить способы человеческой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благотворительных концертах.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Весенней неделе добра</w:t>
            </w:r>
          </w:p>
        </w:tc>
        <w:tc>
          <w:tcPr>
            <w:tcW w:w="5210" w:type="dxa"/>
            <w:tcBorders>
              <w:right w:val="single" w:sz="4" w:space="0" w:color="auto"/>
            </w:tcBorders>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Летняя трудовая практика.</w:t>
            </w:r>
          </w:p>
        </w:tc>
        <w:tc>
          <w:tcPr>
            <w:tcW w:w="5210" w:type="dxa"/>
            <w:tcBorders>
              <w:right w:val="single" w:sz="4" w:space="0" w:color="auto"/>
            </w:tcBorders>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Понимание значения нравственно-волевого усилия в выполнении   учебно-трудовых  обязанностей; стремление преодолевать трудности и доводить начатое дело до конца.</w:t>
            </w:r>
          </w:p>
        </w:tc>
      </w:tr>
      <w:tr w:rsidR="005D0DA7" w:rsidRPr="00616B3B" w:rsidTr="002A0E47">
        <w:tc>
          <w:tcPr>
            <w:tcW w:w="9571" w:type="dxa"/>
            <w:gridSpan w:val="2"/>
            <w:tcBorders>
              <w:right w:val="single" w:sz="4" w:space="0" w:color="auto"/>
            </w:tcBorders>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8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Тематические классные часы               «Моя семья в фотографиях и воспоминаниях», «Памятные даты моей семьи» </w:t>
            </w:r>
          </w:p>
        </w:tc>
        <w:tc>
          <w:tcPr>
            <w:tcW w:w="5210" w:type="dxa"/>
            <w:tcBorders>
              <w:right w:val="single" w:sz="4" w:space="0" w:color="auto"/>
            </w:tcBorders>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об истории своей семьи, воспитание бережного отношения к традициям.</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Семейная гостиная </w:t>
            </w:r>
          </w:p>
        </w:tc>
        <w:tc>
          <w:tcPr>
            <w:tcW w:w="5210" w:type="dxa"/>
            <w:tcBorders>
              <w:right w:val="single" w:sz="4" w:space="0" w:color="auto"/>
            </w:tcBorders>
          </w:tcPr>
          <w:p w:rsidR="005D0DA7" w:rsidRPr="00616B3B" w:rsidRDefault="005D0DA7" w:rsidP="005D0DA7">
            <w:pPr>
              <w:autoSpaceDE w:val="0"/>
              <w:autoSpaceDN w:val="0"/>
              <w:adjustRightInd w:val="0"/>
              <w:rPr>
                <w:rFonts w:eastAsia="Calibri"/>
                <w:color w:val="auto"/>
                <w:sz w:val="22"/>
                <w:szCs w:val="22"/>
                <w:lang w:val="ru-RU"/>
              </w:rPr>
            </w:pPr>
            <w:r w:rsidRPr="00616B3B">
              <w:rPr>
                <w:color w:val="auto"/>
                <w:sz w:val="22"/>
                <w:szCs w:val="22"/>
                <w:lang w:val="ru-RU"/>
              </w:rPr>
              <w:t>Формирование знаний об истории своей семьи, воспитание бережного отношения к традициям.</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Выставки творческих работ учащихся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родителей </w:t>
            </w:r>
          </w:p>
        </w:tc>
        <w:tc>
          <w:tcPr>
            <w:tcW w:w="5210" w:type="dxa"/>
            <w:tcBorders>
              <w:right w:val="single" w:sz="4" w:space="0" w:color="auto"/>
            </w:tcBorders>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совместной творческой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трудовой деятельности учащихся и их родителей, формирование положительного отношения к совместному труду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Составление родословной</w:t>
            </w:r>
          </w:p>
        </w:tc>
        <w:tc>
          <w:tcPr>
            <w:tcW w:w="5210" w:type="dxa"/>
            <w:tcBorders>
              <w:right w:val="single" w:sz="4" w:space="0" w:color="auto"/>
            </w:tcBorders>
          </w:tcPr>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Формирование знаний об истории своей семьи, воспитание бережного отношения к традициям. </w:t>
            </w:r>
            <w:r w:rsidRPr="00616B3B">
              <w:rPr>
                <w:rFonts w:eastAsia="Calibri"/>
                <w:color w:val="auto"/>
                <w:sz w:val="22"/>
                <w:szCs w:val="22"/>
              </w:rPr>
              <w:t>Приобретение и расширение опыта позитивного взаимодействия в семье.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Ролевые игры по культуре поведения.</w:t>
            </w:r>
          </w:p>
        </w:tc>
        <w:tc>
          <w:tcPr>
            <w:tcW w:w="5210" w:type="dxa"/>
            <w:tcBorders>
              <w:right w:val="single" w:sz="4" w:space="0" w:color="auto"/>
            </w:tcBorders>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Понимание нравственной сущности правил культуры поведения, общения и речи.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Посещение и последующее обсуждение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спектакля или фильма, затрагивающего</w:t>
            </w:r>
          </w:p>
          <w:p w:rsidR="005D0DA7" w:rsidRPr="00616B3B" w:rsidRDefault="005D0DA7" w:rsidP="005D0DA7">
            <w:pPr>
              <w:autoSpaceDE w:val="0"/>
              <w:autoSpaceDN w:val="0"/>
              <w:adjustRightInd w:val="0"/>
              <w:rPr>
                <w:color w:val="auto"/>
                <w:sz w:val="22"/>
                <w:szCs w:val="22"/>
              </w:rPr>
            </w:pPr>
            <w:r w:rsidRPr="00616B3B">
              <w:rPr>
                <w:color w:val="auto"/>
                <w:sz w:val="22"/>
                <w:szCs w:val="22"/>
              </w:rPr>
              <w:t>нравственно-этические вопросы.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способности к рефлексии, умение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ставить себя на место другого, сопереживать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искать и находить способы человеческой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благотворительных концертах.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Весенней неделе добра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Летняя трудовая практика.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Понимание значения нравственно-волевого усилия в выполнении   учебно-трудовых  обязанностей; стремление преодолевать трудности и доводить начатое дело до конца.</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9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Семейная гостиная </w:t>
            </w:r>
          </w:p>
        </w:tc>
        <w:tc>
          <w:tcPr>
            <w:tcW w:w="5210" w:type="dxa"/>
          </w:tcPr>
          <w:p w:rsidR="005D0DA7" w:rsidRPr="00616B3B" w:rsidRDefault="005D0DA7" w:rsidP="005D0DA7">
            <w:pPr>
              <w:autoSpaceDE w:val="0"/>
              <w:autoSpaceDN w:val="0"/>
              <w:adjustRightInd w:val="0"/>
              <w:rPr>
                <w:rFonts w:eastAsia="Calibri"/>
                <w:color w:val="auto"/>
                <w:sz w:val="22"/>
                <w:szCs w:val="22"/>
                <w:lang w:val="ru-RU"/>
              </w:rPr>
            </w:pPr>
            <w:r w:rsidRPr="00616B3B">
              <w:rPr>
                <w:color w:val="auto"/>
                <w:sz w:val="22"/>
                <w:szCs w:val="22"/>
                <w:lang w:val="ru-RU"/>
              </w:rPr>
              <w:t>Формирование знаний об истории своей семьи, воспитание бережного отношения к традициям.</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Тематические классные часы   «Традиции нашей семьи», «О моих близких с любовью»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об истории своей семьи, воспитание бережного отношения к традициям</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Выставки творческих работ учащихся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родителей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совместной творческой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трудовой деятельности учащихся и их родителей, формирование положительного отношения к совместному труду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Самостоятельно подготовленные  презентации </w:t>
            </w:r>
            <w:r w:rsidRPr="00616B3B">
              <w:rPr>
                <w:rFonts w:ascii="TimesNewRomanPSMT" w:hAnsi="TimesNewRomanPSMT" w:cs="TimesNewRomanPSMT"/>
                <w:color w:val="auto"/>
                <w:sz w:val="22"/>
                <w:szCs w:val="22"/>
                <w:lang w:val="ru-RU"/>
              </w:rPr>
              <w:t>«</w:t>
            </w:r>
            <w:r w:rsidRPr="00616B3B">
              <w:rPr>
                <w:color w:val="auto"/>
                <w:sz w:val="22"/>
                <w:szCs w:val="22"/>
                <w:lang w:val="ru-RU"/>
              </w:rPr>
              <w:t xml:space="preserve">Я — продолжатель традиций семьи, традиций страны», «Счастливые минуты моего детства», </w:t>
            </w:r>
          </w:p>
          <w:p w:rsidR="005D0DA7" w:rsidRPr="00616B3B" w:rsidRDefault="005D0DA7" w:rsidP="005D0DA7">
            <w:pPr>
              <w:autoSpaceDE w:val="0"/>
              <w:autoSpaceDN w:val="0"/>
              <w:adjustRightInd w:val="0"/>
              <w:rPr>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Формирование знаний об истории своей семьи, воспитание бережного отношения к традициям. </w:t>
            </w:r>
            <w:r w:rsidRPr="00616B3B">
              <w:rPr>
                <w:rFonts w:eastAsia="Calibri"/>
                <w:color w:val="auto"/>
                <w:sz w:val="22"/>
                <w:szCs w:val="22"/>
              </w:rPr>
              <w:t>Приобретение и расширение опыта позитивного взаимодействия в семье.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Посещение и последующее обсуждение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спектакля или фильма, затрагивающего</w:t>
            </w:r>
          </w:p>
          <w:p w:rsidR="005D0DA7" w:rsidRPr="00616B3B" w:rsidRDefault="005D0DA7" w:rsidP="005D0DA7">
            <w:pPr>
              <w:autoSpaceDE w:val="0"/>
              <w:autoSpaceDN w:val="0"/>
              <w:adjustRightInd w:val="0"/>
              <w:rPr>
                <w:color w:val="auto"/>
                <w:sz w:val="22"/>
                <w:szCs w:val="22"/>
              </w:rPr>
            </w:pPr>
            <w:r w:rsidRPr="00616B3B">
              <w:rPr>
                <w:color w:val="auto"/>
                <w:sz w:val="22"/>
                <w:szCs w:val="22"/>
              </w:rPr>
              <w:t>нравственно-этические вопросы.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способности к рефлексии, умение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ставить себя на место другого, сопереживать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искать и находить способы человеческой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благотворительных концертах.</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Весенней неделе добра, в работе волонтерского отряда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Летний трудовой десант.</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Понимание значения нравственно-волевого усилия в выполнении   учебно-трудовых  обязанностей; стремление преодолевать трудности и доводить начатое дело до конца.</w:t>
            </w:r>
          </w:p>
        </w:tc>
      </w:tr>
    </w:tbl>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b/>
          <w:iCs/>
          <w:color w:val="auto"/>
          <w:sz w:val="22"/>
          <w:szCs w:val="22"/>
          <w:lang w:eastAsia="en-US" w:bidi="ar-SA"/>
        </w:rPr>
        <w:t>4.5. Мониторинг:</w:t>
      </w:r>
      <w:r w:rsidRPr="00616B3B">
        <w:rPr>
          <w:rFonts w:ascii="Times New Roman" w:eastAsiaTheme="minorHAnsi" w:hAnsi="Times New Roman" w:cs="Times New Roman"/>
          <w:iCs/>
          <w:color w:val="auto"/>
          <w:sz w:val="22"/>
          <w:szCs w:val="22"/>
          <w:lang w:eastAsia="en-US" w:bidi="ar-SA"/>
        </w:rPr>
        <w:t xml:space="preserve"> портфолио (личные достижения), периодические открытые совместные</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обсуждения, опросы (обе группы участников: подростки и взрослые (учителя, родители)</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5D0DA7" w:rsidRPr="00616B3B" w:rsidRDefault="005D0DA7" w:rsidP="005D0DA7">
      <w:pPr>
        <w:widowControl/>
        <w:autoSpaceDE w:val="0"/>
        <w:autoSpaceDN w:val="0"/>
        <w:adjustRightInd w:val="0"/>
        <w:rPr>
          <w:rFonts w:ascii="Times New Roman" w:eastAsiaTheme="minorHAnsi" w:hAnsi="Times New Roman" w:cs="Times New Roman"/>
          <w:b/>
          <w:iCs/>
          <w:color w:val="auto"/>
          <w:sz w:val="22"/>
          <w:szCs w:val="22"/>
          <w:lang w:eastAsia="en-US" w:bidi="ar-SA"/>
        </w:rPr>
      </w:pPr>
      <w:r w:rsidRPr="00616B3B">
        <w:rPr>
          <w:rFonts w:ascii="Times New Roman" w:eastAsiaTheme="minorHAnsi" w:hAnsi="Times New Roman" w:cs="Times New Roman"/>
          <w:b/>
          <w:iCs/>
          <w:color w:val="auto"/>
          <w:sz w:val="22"/>
          <w:szCs w:val="22"/>
          <w:lang w:eastAsia="en-US" w:bidi="ar-SA"/>
        </w:rPr>
        <w:t>4.6. Оценка результативности работы</w:t>
      </w:r>
    </w:p>
    <w:tbl>
      <w:tblPr>
        <w:tblStyle w:val="aff2"/>
        <w:tblW w:w="0" w:type="auto"/>
        <w:tblLook w:val="04A0" w:firstRow="1" w:lastRow="0" w:firstColumn="1" w:lastColumn="0" w:noHBand="0" w:noVBand="1"/>
      </w:tblPr>
      <w:tblGrid>
        <w:gridCol w:w="3056"/>
        <w:gridCol w:w="3053"/>
        <w:gridCol w:w="3055"/>
      </w:tblGrid>
      <w:tr w:rsidR="005D0DA7" w:rsidRPr="00616B3B" w:rsidTr="002A0E47">
        <w:tc>
          <w:tcPr>
            <w:tcW w:w="319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Уровень мотивации</w:t>
            </w:r>
          </w:p>
          <w:p w:rsidR="005D0DA7" w:rsidRPr="00616B3B" w:rsidRDefault="005D0DA7" w:rsidP="005D0DA7">
            <w:pPr>
              <w:autoSpaceDE w:val="0"/>
              <w:autoSpaceDN w:val="0"/>
              <w:adjustRightInd w:val="0"/>
              <w:rPr>
                <w:color w:val="auto"/>
                <w:sz w:val="22"/>
                <w:szCs w:val="22"/>
              </w:rPr>
            </w:pPr>
            <w:r w:rsidRPr="00616B3B">
              <w:rPr>
                <w:color w:val="auto"/>
                <w:sz w:val="22"/>
                <w:szCs w:val="22"/>
              </w:rPr>
              <w:t>школьников</w:t>
            </w:r>
          </w:p>
        </w:tc>
        <w:tc>
          <w:tcPr>
            <w:tcW w:w="319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Вовлеченность учащихся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подготовку и проведение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различных мероприятий.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Количество добрых дел.</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Расширение социального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партнерства: организация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проведение новых встреч</w:t>
            </w:r>
          </w:p>
        </w:tc>
        <w:tc>
          <w:tcPr>
            <w:tcW w:w="319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Статистический анализ.</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Атмосфера в школе.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Отсутствие асоциального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поведения.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Диагностика мотивационной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сферы</w:t>
            </w:r>
          </w:p>
        </w:tc>
      </w:tr>
      <w:tr w:rsidR="005D0DA7" w:rsidRPr="00616B3B" w:rsidTr="002A0E47">
        <w:tc>
          <w:tcPr>
            <w:tcW w:w="319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Вовлеченность в проектную</w:t>
            </w:r>
          </w:p>
          <w:p w:rsidR="005D0DA7" w:rsidRPr="00616B3B" w:rsidRDefault="005D0DA7" w:rsidP="005D0DA7">
            <w:pPr>
              <w:autoSpaceDE w:val="0"/>
              <w:autoSpaceDN w:val="0"/>
              <w:adjustRightInd w:val="0"/>
              <w:rPr>
                <w:color w:val="auto"/>
                <w:sz w:val="22"/>
                <w:szCs w:val="22"/>
              </w:rPr>
            </w:pPr>
            <w:r w:rsidRPr="00616B3B">
              <w:rPr>
                <w:color w:val="auto"/>
                <w:sz w:val="22"/>
                <w:szCs w:val="22"/>
              </w:rPr>
              <w:t>деятельность.</w:t>
            </w:r>
          </w:p>
        </w:tc>
        <w:tc>
          <w:tcPr>
            <w:tcW w:w="319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Количество вовлеченных</w:t>
            </w:r>
          </w:p>
          <w:p w:rsidR="005D0DA7" w:rsidRPr="00616B3B" w:rsidRDefault="005D0DA7" w:rsidP="005D0DA7">
            <w:pPr>
              <w:autoSpaceDE w:val="0"/>
              <w:autoSpaceDN w:val="0"/>
              <w:adjustRightInd w:val="0"/>
              <w:rPr>
                <w:color w:val="auto"/>
                <w:sz w:val="22"/>
                <w:szCs w:val="22"/>
              </w:rPr>
            </w:pPr>
            <w:r w:rsidRPr="00616B3B">
              <w:rPr>
                <w:color w:val="auto"/>
                <w:sz w:val="22"/>
                <w:szCs w:val="22"/>
              </w:rPr>
              <w:t>учащихся.</w:t>
            </w:r>
          </w:p>
        </w:tc>
        <w:tc>
          <w:tcPr>
            <w:tcW w:w="319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Статистика.</w:t>
            </w:r>
          </w:p>
          <w:p w:rsidR="005D0DA7" w:rsidRPr="00616B3B" w:rsidRDefault="005D0DA7" w:rsidP="005D0DA7">
            <w:pPr>
              <w:autoSpaceDE w:val="0"/>
              <w:autoSpaceDN w:val="0"/>
              <w:adjustRightInd w:val="0"/>
              <w:rPr>
                <w:color w:val="auto"/>
                <w:sz w:val="22"/>
                <w:szCs w:val="22"/>
              </w:rPr>
            </w:pPr>
            <w:r w:rsidRPr="00616B3B">
              <w:rPr>
                <w:color w:val="auto"/>
                <w:sz w:val="22"/>
                <w:szCs w:val="22"/>
              </w:rPr>
              <w:t>Наблюдение.</w:t>
            </w:r>
          </w:p>
        </w:tc>
      </w:tr>
      <w:tr w:rsidR="005D0DA7" w:rsidRPr="00616B3B" w:rsidTr="002A0E47">
        <w:tc>
          <w:tcPr>
            <w:tcW w:w="319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Произвольность в общении.</w:t>
            </w:r>
          </w:p>
        </w:tc>
        <w:tc>
          <w:tcPr>
            <w:tcW w:w="319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общительность;</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открытость;</w:t>
            </w:r>
          </w:p>
          <w:p w:rsidR="005D0DA7" w:rsidRPr="00616B3B" w:rsidRDefault="005D0DA7" w:rsidP="005D0DA7">
            <w:pPr>
              <w:autoSpaceDE w:val="0"/>
              <w:autoSpaceDN w:val="0"/>
              <w:adjustRightInd w:val="0"/>
              <w:rPr>
                <w:color w:val="auto"/>
                <w:sz w:val="22"/>
                <w:szCs w:val="22"/>
                <w:lang w:val="ru-RU"/>
              </w:rPr>
            </w:pPr>
            <w:r w:rsidRPr="00616B3B">
              <w:rPr>
                <w:rFonts w:eastAsia="Wingdings-Regular"/>
                <w:color w:val="auto"/>
                <w:sz w:val="22"/>
                <w:szCs w:val="22"/>
                <w:lang w:val="ru-RU"/>
              </w:rPr>
              <w:t xml:space="preserve"> </w:t>
            </w:r>
            <w:r w:rsidRPr="00616B3B">
              <w:rPr>
                <w:color w:val="auto"/>
                <w:sz w:val="22"/>
                <w:szCs w:val="22"/>
                <w:lang w:val="ru-RU"/>
              </w:rPr>
              <w:t>адекватное ситуации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выражение эмоций;</w:t>
            </w:r>
          </w:p>
          <w:p w:rsidR="005D0DA7" w:rsidRPr="00616B3B" w:rsidRDefault="005D0DA7" w:rsidP="005D0DA7">
            <w:pPr>
              <w:autoSpaceDE w:val="0"/>
              <w:autoSpaceDN w:val="0"/>
              <w:adjustRightInd w:val="0"/>
              <w:rPr>
                <w:color w:val="auto"/>
                <w:sz w:val="22"/>
                <w:szCs w:val="22"/>
              </w:rPr>
            </w:pPr>
            <w:r w:rsidRPr="00616B3B">
              <w:rPr>
                <w:rFonts w:eastAsia="Wingdings-Regular"/>
                <w:color w:val="auto"/>
                <w:sz w:val="22"/>
                <w:szCs w:val="22"/>
                <w:lang w:val="ru-RU"/>
              </w:rPr>
              <w:t xml:space="preserve"> </w:t>
            </w:r>
            <w:r w:rsidRPr="00616B3B">
              <w:rPr>
                <w:color w:val="auto"/>
                <w:sz w:val="22"/>
                <w:szCs w:val="22"/>
              </w:rPr>
              <w:t>способность к</w:t>
            </w:r>
          </w:p>
          <w:p w:rsidR="005D0DA7" w:rsidRPr="00616B3B" w:rsidRDefault="005D0DA7" w:rsidP="005D0DA7">
            <w:pPr>
              <w:autoSpaceDE w:val="0"/>
              <w:autoSpaceDN w:val="0"/>
              <w:adjustRightInd w:val="0"/>
              <w:rPr>
                <w:color w:val="auto"/>
                <w:sz w:val="22"/>
                <w:szCs w:val="22"/>
              </w:rPr>
            </w:pPr>
            <w:r w:rsidRPr="00616B3B">
              <w:rPr>
                <w:color w:val="auto"/>
                <w:sz w:val="22"/>
                <w:szCs w:val="22"/>
              </w:rPr>
              <w:t>поддержке другого.</w:t>
            </w:r>
          </w:p>
        </w:tc>
        <w:tc>
          <w:tcPr>
            <w:tcW w:w="319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Экспертная оценка классных</w:t>
            </w:r>
          </w:p>
          <w:p w:rsidR="005D0DA7" w:rsidRPr="00616B3B" w:rsidRDefault="005D0DA7" w:rsidP="005D0DA7">
            <w:pPr>
              <w:autoSpaceDE w:val="0"/>
              <w:autoSpaceDN w:val="0"/>
              <w:adjustRightInd w:val="0"/>
              <w:rPr>
                <w:color w:val="auto"/>
                <w:sz w:val="22"/>
                <w:szCs w:val="22"/>
              </w:rPr>
            </w:pPr>
            <w:r w:rsidRPr="00616B3B">
              <w:rPr>
                <w:color w:val="auto"/>
                <w:sz w:val="22"/>
                <w:szCs w:val="22"/>
              </w:rPr>
              <w:t>руководителей.</w:t>
            </w:r>
          </w:p>
        </w:tc>
      </w:tr>
    </w:tbl>
    <w:p w:rsidR="005D0DA7" w:rsidRPr="00616B3B" w:rsidRDefault="005D0DA7" w:rsidP="005D0DA7">
      <w:pPr>
        <w:widowControl/>
        <w:rPr>
          <w:rFonts w:ascii="Times New Roman" w:eastAsia="Calibri" w:hAnsi="Times New Roman" w:cs="Times New Roman"/>
          <w:b/>
          <w:color w:val="auto"/>
          <w:sz w:val="22"/>
          <w:szCs w:val="22"/>
          <w:lang w:bidi="ar-SA"/>
        </w:rPr>
      </w:pPr>
    </w:p>
    <w:p w:rsidR="005D0DA7" w:rsidRPr="00616B3B" w:rsidRDefault="005D0DA7" w:rsidP="005D0DA7">
      <w:pPr>
        <w:widowControl/>
        <w:ind w:firstLine="454"/>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5. Воспитание экологической культуры, культуры</w:t>
      </w:r>
    </w:p>
    <w:p w:rsidR="005D0DA7" w:rsidRPr="00616B3B" w:rsidRDefault="005D0DA7" w:rsidP="005D0DA7">
      <w:pPr>
        <w:widowControl/>
        <w:ind w:firstLine="454"/>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здорового и безопасного образа жизни. Профилактика правонарушений, аутоагрессивных (суицидальных) тенденций у обучающихся, профилактика вредных привычек.</w:t>
      </w:r>
    </w:p>
    <w:p w:rsidR="005D0DA7" w:rsidRPr="00616B3B" w:rsidRDefault="005D0DA7" w:rsidP="005D0DA7">
      <w:pPr>
        <w:widowControl/>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5.1</w:t>
      </w:r>
      <w:r w:rsidRPr="00616B3B">
        <w:rPr>
          <w:rFonts w:ascii="Times New Roman" w:eastAsia="Calibri" w:hAnsi="Times New Roman" w:cs="Times New Roman"/>
          <w:b/>
          <w:color w:val="auto"/>
          <w:sz w:val="22"/>
          <w:szCs w:val="22"/>
          <w:lang w:val="en-US" w:bidi="ar-SA"/>
        </w:rPr>
        <w:t> </w:t>
      </w:r>
      <w:r w:rsidRPr="00616B3B">
        <w:rPr>
          <w:rFonts w:ascii="Times New Roman" w:eastAsia="Calibri" w:hAnsi="Times New Roman" w:cs="Times New Roman"/>
          <w:b/>
          <w:color w:val="auto"/>
          <w:sz w:val="22"/>
          <w:szCs w:val="22"/>
          <w:lang w:bidi="ar-SA"/>
        </w:rPr>
        <w:t>Деятельность образовательного учреждения в области непрерывного экологического здоровьесберегающего образования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Экологически безопасная здоровьесберегающая инфраструктура образовательного учреждения</w:t>
      </w:r>
      <w:r w:rsidRPr="00616B3B">
        <w:rPr>
          <w:rFonts w:ascii="Times New Roman" w:eastAsia="Calibri" w:hAnsi="Times New Roman" w:cs="Times New Roman"/>
          <w:color w:val="auto"/>
          <w:sz w:val="22"/>
          <w:szCs w:val="22"/>
          <w:lang w:bidi="ar-SA"/>
        </w:rPr>
        <w:t xml:space="preserve"> включает:</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наличие и необходимое оснащение помещений для питания обучающихся, а также для хранения и приготовления пищи;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организация качественного горячего питания обучающихся, в том числе горячих завтраков;</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оснащённость кабинетов, физкультурных залов, спортплощадок необходимым игровым и спортивным оборудованием и инвентарём;</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наличие помещений для медицинского персонала;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наличие пришкольной площадки, кабинета или лаборатории для экологического образования.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Ответственность за реализацию этого блока и контроль возлагаются на администрацию школы.</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Рациональная организация учебной и внеучебной деятельности обучающихся</w:t>
      </w:r>
      <w:r w:rsidRPr="00616B3B">
        <w:rPr>
          <w:rFonts w:ascii="Times New Roman" w:eastAsia="Calibri" w:hAnsi="Times New Roman" w:cs="Times New Roman"/>
          <w:color w:val="auto"/>
          <w:sz w:val="22"/>
          <w:szCs w:val="22"/>
          <w:lang w:bidi="ar-SA"/>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обучение обучающихся вариантам рациональных способов и приёмов работы с учебной информацией и организации учебного труда;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введение любых инноваций в учебный процесс только под контролем специалистов;</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строгое соблюдение всех требований к использованию технических средств обучения, в том числе компьютеров и аудиовизуальных средств;</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Эффективность реализации этого блока зависит от администрации школы и деятельности каждого педагога.</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u w:val="single"/>
          <w:lang w:bidi="ar-SA"/>
        </w:rPr>
      </w:pPr>
      <w:r w:rsidRPr="00616B3B">
        <w:rPr>
          <w:rFonts w:ascii="Times New Roman" w:eastAsia="Calibri" w:hAnsi="Times New Roman" w:cs="Times New Roman"/>
          <w:b/>
          <w:color w:val="auto"/>
          <w:sz w:val="22"/>
          <w:szCs w:val="22"/>
          <w:lang w:bidi="ar-SA"/>
        </w:rPr>
        <w:t>Эффективная организация физкультурно-оздоровительной работы,</w:t>
      </w:r>
      <w:r w:rsidRPr="00616B3B">
        <w:rPr>
          <w:rFonts w:ascii="Times New Roman" w:eastAsia="Calibri" w:hAnsi="Times New Roman" w:cs="Times New Roman"/>
          <w:color w:val="auto"/>
          <w:sz w:val="22"/>
          <w:szCs w:val="22"/>
          <w:lang w:bidi="ar-SA"/>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организацию занятий по лечебной физкультуре;</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 • организацию динамических перемен, физкультминуток на уроках, способствующих эмоциональной разгрузке и повышению двигательной активности;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регулярное проведение спортивно-оздоровительных, туристических мероприятий (дней спорта, соревнований, олимпиад, походов и т. п.).</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 xml:space="preserve">Реализация модульных образовательных программ </w:t>
      </w:r>
      <w:r w:rsidRPr="00616B3B">
        <w:rPr>
          <w:rFonts w:ascii="Times New Roman" w:eastAsia="Calibri" w:hAnsi="Times New Roman" w:cs="Times New Roman"/>
          <w:color w:val="auto"/>
          <w:sz w:val="22"/>
          <w:szCs w:val="22"/>
          <w:lang w:bidi="ar-SA"/>
        </w:rPr>
        <w:t>предусматривает:</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проведение дней экологической культуры и здоровья, конкурсов, праздников и т. п.;</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Программа предусматривают разные формы организации занятий:</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w:t>
      </w:r>
      <w:r w:rsidRPr="00616B3B">
        <w:rPr>
          <w:rFonts w:ascii="Times New Roman" w:eastAsia="Calibri" w:hAnsi="Times New Roman" w:cs="Times New Roman"/>
          <w:color w:val="auto"/>
          <w:sz w:val="22"/>
          <w:szCs w:val="22"/>
          <w:lang w:val="en-US" w:bidi="ar-SA"/>
        </w:rPr>
        <w:t> </w:t>
      </w:r>
      <w:r w:rsidRPr="00616B3B">
        <w:rPr>
          <w:rFonts w:ascii="Times New Roman" w:eastAsia="Calibri" w:hAnsi="Times New Roman" w:cs="Times New Roman"/>
          <w:color w:val="auto"/>
          <w:sz w:val="22"/>
          <w:szCs w:val="22"/>
          <w:lang w:bidi="ar-SA"/>
        </w:rPr>
        <w:t>интеграцию в базовые образовательные дисциплины;</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w:t>
      </w:r>
      <w:r w:rsidRPr="00616B3B">
        <w:rPr>
          <w:rFonts w:ascii="Times New Roman" w:eastAsia="Calibri" w:hAnsi="Times New Roman" w:cs="Times New Roman"/>
          <w:color w:val="auto"/>
          <w:sz w:val="22"/>
          <w:szCs w:val="22"/>
          <w:lang w:val="en-US" w:bidi="ar-SA"/>
        </w:rPr>
        <w:t> </w:t>
      </w:r>
      <w:r w:rsidRPr="00616B3B">
        <w:rPr>
          <w:rFonts w:ascii="Times New Roman" w:eastAsia="Calibri" w:hAnsi="Times New Roman" w:cs="Times New Roman"/>
          <w:color w:val="auto"/>
          <w:sz w:val="22"/>
          <w:szCs w:val="22"/>
          <w:lang w:bidi="ar-SA"/>
        </w:rPr>
        <w:t>проведение часов здоровья и экологической безопасности;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w:t>
      </w:r>
      <w:r w:rsidRPr="00616B3B">
        <w:rPr>
          <w:rFonts w:ascii="Times New Roman" w:eastAsia="Calibri" w:hAnsi="Times New Roman" w:cs="Times New Roman"/>
          <w:color w:val="auto"/>
          <w:sz w:val="22"/>
          <w:szCs w:val="22"/>
          <w:lang w:val="en-US" w:bidi="ar-SA"/>
        </w:rPr>
        <w:t> </w:t>
      </w:r>
      <w:r w:rsidRPr="00616B3B">
        <w:rPr>
          <w:rFonts w:ascii="Times New Roman" w:eastAsia="Calibri" w:hAnsi="Times New Roman" w:cs="Times New Roman"/>
          <w:color w:val="auto"/>
          <w:sz w:val="22"/>
          <w:szCs w:val="22"/>
          <w:lang w:bidi="ar-SA"/>
        </w:rPr>
        <w:t>факультативные занятия;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w:t>
      </w:r>
      <w:r w:rsidRPr="00616B3B">
        <w:rPr>
          <w:rFonts w:ascii="Times New Roman" w:eastAsia="Calibri" w:hAnsi="Times New Roman" w:cs="Times New Roman"/>
          <w:color w:val="auto"/>
          <w:sz w:val="22"/>
          <w:szCs w:val="22"/>
          <w:lang w:val="en-US" w:bidi="ar-SA"/>
        </w:rPr>
        <w:t> </w:t>
      </w:r>
      <w:r w:rsidRPr="00616B3B">
        <w:rPr>
          <w:rFonts w:ascii="Times New Roman" w:eastAsia="Calibri" w:hAnsi="Times New Roman" w:cs="Times New Roman"/>
          <w:color w:val="auto"/>
          <w:sz w:val="22"/>
          <w:szCs w:val="22"/>
          <w:lang w:bidi="ar-SA"/>
        </w:rPr>
        <w:t>проведение классных часов;</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w:t>
      </w:r>
      <w:r w:rsidRPr="00616B3B">
        <w:rPr>
          <w:rFonts w:ascii="Times New Roman" w:eastAsia="Calibri" w:hAnsi="Times New Roman" w:cs="Times New Roman"/>
          <w:color w:val="auto"/>
          <w:sz w:val="22"/>
          <w:szCs w:val="22"/>
          <w:lang w:val="en-US" w:bidi="ar-SA"/>
        </w:rPr>
        <w:t> </w:t>
      </w:r>
      <w:r w:rsidRPr="00616B3B">
        <w:rPr>
          <w:rFonts w:ascii="Times New Roman" w:eastAsia="Calibri" w:hAnsi="Times New Roman" w:cs="Times New Roman"/>
          <w:color w:val="auto"/>
          <w:sz w:val="22"/>
          <w:szCs w:val="22"/>
          <w:lang w:bidi="ar-SA"/>
        </w:rPr>
        <w:t>занятия в кружках;</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проведение досуговых мероприятий: конкурсов, праздников, викторин, экскурсий и т. п.;</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организацию дней экологической культуры и здоровья.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 xml:space="preserve">Просветительская работа с родителями (законными представителями) </w:t>
      </w:r>
      <w:r w:rsidRPr="00616B3B">
        <w:rPr>
          <w:rFonts w:ascii="Times New Roman" w:eastAsia="Calibri" w:hAnsi="Times New Roman" w:cs="Times New Roman"/>
          <w:color w:val="auto"/>
          <w:sz w:val="22"/>
          <w:szCs w:val="22"/>
          <w:lang w:bidi="ar-SA"/>
        </w:rPr>
        <w:t>включает:</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содействие в приобретении для родителей (законных представителей) необходимой научно-методической литературы;</w:t>
      </w:r>
    </w:p>
    <w:p w:rsidR="005D0DA7" w:rsidRPr="00616B3B" w:rsidRDefault="005D0DA7" w:rsidP="005D0DA7">
      <w:pPr>
        <w:widowControl/>
        <w:ind w:firstLine="454"/>
        <w:jc w:val="both"/>
        <w:rPr>
          <w:rFonts w:ascii="Times New Roman" w:eastAsia="Times New Roman" w:hAnsi="Times New Roman" w:cs="Times New Roman"/>
          <w:b/>
          <w:color w:val="auto"/>
          <w:sz w:val="22"/>
          <w:szCs w:val="22"/>
          <w:lang w:bidi="ar-SA"/>
        </w:rPr>
      </w:pPr>
      <w:r w:rsidRPr="00616B3B">
        <w:rPr>
          <w:rFonts w:ascii="Times New Roman" w:eastAsia="Times New Roman" w:hAnsi="Times New Roman" w:cs="Times New Roman"/>
          <w:color w:val="auto"/>
          <w:sz w:val="22"/>
          <w:szCs w:val="22"/>
          <w:lang w:bidi="ar-SA"/>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r w:rsidRPr="00616B3B">
        <w:rPr>
          <w:rFonts w:ascii="Times New Roman" w:eastAsia="Times New Roman" w:hAnsi="Times New Roman" w:cs="Times New Roman"/>
          <w:b/>
          <w:color w:val="auto"/>
          <w:sz w:val="22"/>
          <w:szCs w:val="22"/>
          <w:lang w:bidi="ar-SA"/>
        </w:rPr>
        <w:t xml:space="preserve"> </w:t>
      </w:r>
    </w:p>
    <w:p w:rsidR="005D0DA7" w:rsidRPr="00616B3B" w:rsidRDefault="005D0DA7" w:rsidP="005D0DA7">
      <w:pPr>
        <w:widowControl/>
        <w:ind w:firstLine="454"/>
        <w:jc w:val="both"/>
        <w:rPr>
          <w:rFonts w:ascii="Times New Roman" w:eastAsia="Times New Roman" w:hAnsi="Times New Roman" w:cs="Times New Roman"/>
          <w:color w:val="auto"/>
          <w:sz w:val="22"/>
          <w:szCs w:val="22"/>
          <w:lang w:bidi="ar-SA"/>
        </w:rPr>
      </w:pPr>
      <w:r w:rsidRPr="00616B3B">
        <w:rPr>
          <w:rFonts w:ascii="Times New Roman" w:eastAsia="Times New Roman" w:hAnsi="Times New Roman" w:cs="Times New Roman"/>
          <w:b/>
          <w:color w:val="auto"/>
          <w:sz w:val="22"/>
          <w:szCs w:val="22"/>
          <w:lang w:bidi="ar-SA"/>
        </w:rPr>
        <w:t> Организация работы по формированию экологически целесообразного, здорового и безопасного образа жизни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u w:val="single"/>
          <w:lang w:bidi="ar-SA"/>
        </w:rPr>
        <w:t>МОДУЛЬ 1</w:t>
      </w:r>
      <w:r w:rsidRPr="00616B3B">
        <w:rPr>
          <w:rFonts w:ascii="Times New Roman" w:eastAsia="Calibri" w:hAnsi="Times New Roman" w:cs="Times New Roman"/>
          <w:color w:val="auto"/>
          <w:sz w:val="22"/>
          <w:szCs w:val="22"/>
          <w:lang w:bidi="ar-SA"/>
        </w:rPr>
        <w:t xml:space="preserve"> — комплекс мероприятий, позволяющих сформировать у обучающихся: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знание основ профилактики переутомления и перенапряжения.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u w:val="single"/>
          <w:lang w:bidi="ar-SA"/>
        </w:rPr>
        <w:t>МОДУЛЬ 2</w:t>
      </w:r>
      <w:r w:rsidRPr="00616B3B">
        <w:rPr>
          <w:rFonts w:ascii="Times New Roman" w:eastAsia="Calibri" w:hAnsi="Times New Roman" w:cs="Times New Roman"/>
          <w:color w:val="auto"/>
          <w:sz w:val="22"/>
          <w:szCs w:val="22"/>
          <w:lang w:bidi="ar-SA"/>
        </w:rPr>
        <w:t xml:space="preserve"> — комплекс мероприятий, позволяющих сформировать у обучающихся: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 представление о рисках для здоровья неадекватных нагрузок и использования биостимуляторов; </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потребность в двигательной активности и ежедневных занятиях физической культурой;</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Для реализации этого модуля необходима интеграция с курсом физической культуры.</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u w:val="single"/>
          <w:lang w:bidi="ar-SA"/>
        </w:rPr>
        <w:t>МОДУЛЬ 3</w:t>
      </w:r>
      <w:r w:rsidRPr="00616B3B">
        <w:rPr>
          <w:rFonts w:ascii="Times New Roman" w:eastAsia="Calibri" w:hAnsi="Times New Roman" w:cs="Times New Roman"/>
          <w:color w:val="auto"/>
          <w:sz w:val="22"/>
          <w:szCs w:val="22"/>
          <w:lang w:bidi="ar-SA"/>
        </w:rPr>
        <w:t xml:space="preserve"> — комплекс мероприятий, позволяющих сформировать у обучающихся: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навыки работы в условиях стрессовых ситуаций;</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владение элементами саморегуляции для снятия эмоционального и физического напряжения;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навыки самоконтроля за собственным состоянием, чувствами в стрессовых ситуациях;</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навыки эмоциональной разгрузки и их использование в повседневной жизни;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навыки управления своим эмоциональным состоянием и поведением.</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u w:val="single"/>
          <w:lang w:bidi="ar-SA"/>
        </w:rPr>
        <w:t>МОДУЛЬ 4</w:t>
      </w:r>
      <w:r w:rsidRPr="00616B3B">
        <w:rPr>
          <w:rFonts w:ascii="Times New Roman" w:eastAsia="Calibri" w:hAnsi="Times New Roman" w:cs="Times New Roman"/>
          <w:color w:val="auto"/>
          <w:sz w:val="22"/>
          <w:szCs w:val="22"/>
          <w:lang w:bidi="ar-SA"/>
        </w:rPr>
        <w:t xml:space="preserve"> — комплекс мероприятий, позволяющих сформировать у обучающихся: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u w:val="single"/>
          <w:lang w:bidi="ar-SA"/>
        </w:rPr>
        <w:t>МОДУЛЬ 5</w:t>
      </w:r>
      <w:r w:rsidRPr="00616B3B">
        <w:rPr>
          <w:rFonts w:ascii="Times New Roman" w:eastAsia="Calibri" w:hAnsi="Times New Roman" w:cs="Times New Roman"/>
          <w:color w:val="auto"/>
          <w:sz w:val="22"/>
          <w:szCs w:val="22"/>
          <w:lang w:bidi="ar-SA"/>
        </w:rPr>
        <w:t xml:space="preserve"> — комплекс мероприятий, позволяющих провести профилактику разного рода зависимостей:</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развитие способности контролировать время, проведённое за компьютером.</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u w:val="single"/>
          <w:lang w:bidi="ar-SA"/>
        </w:rPr>
        <w:t>МОДУЛЬ 6</w:t>
      </w:r>
      <w:r w:rsidRPr="00616B3B">
        <w:rPr>
          <w:rFonts w:ascii="Times New Roman" w:eastAsia="Calibri" w:hAnsi="Times New Roman" w:cs="Times New Roman"/>
          <w:color w:val="auto"/>
          <w:sz w:val="22"/>
          <w:szCs w:val="22"/>
          <w:lang w:bidi="ar-SA"/>
        </w:rPr>
        <w:t xml:space="preserve"> — комплекс мероприятий, позволяющих овладеть основами позитивного коммуникативного общения: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развитие умения бесконфликтного решения спорных вопросов;</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формирование умения оценивать себя (своё состояние, поступки, поведение), а также поступки и поведение других людей</w:t>
      </w:r>
    </w:p>
    <w:p w:rsidR="005D0DA7" w:rsidRPr="00616B3B" w:rsidRDefault="005D0DA7" w:rsidP="005D0DA7">
      <w:pPr>
        <w:widowControl/>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5.2.</w:t>
      </w:r>
      <w:r w:rsidRPr="00616B3B">
        <w:rPr>
          <w:rFonts w:ascii="Times New Roman" w:eastAsia="Calibri" w:hAnsi="Times New Roman" w:cs="Times New Roman"/>
          <w:b/>
          <w:color w:val="auto"/>
          <w:sz w:val="22"/>
          <w:szCs w:val="22"/>
          <w:lang w:val="en-US" w:bidi="ar-SA"/>
        </w:rPr>
        <w:t> </w:t>
      </w:r>
      <w:r w:rsidRPr="00616B3B">
        <w:rPr>
          <w:rFonts w:ascii="Times New Roman" w:eastAsia="Calibri" w:hAnsi="Times New Roman" w:cs="Times New Roman"/>
          <w:b/>
          <w:color w:val="auto"/>
          <w:sz w:val="22"/>
          <w:szCs w:val="22"/>
          <w:lang w:bidi="ar-SA"/>
        </w:rPr>
        <w:t xml:space="preserve">  Основное содержание работы Гимназии в области воспитания экологической культуры, культуры здорового и безопасного образа жизни.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понимание взаимной связи здоровья, экологического качества окружающей среды и экологической культуры человека;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sym w:font="Symbol" w:char="F0B7"/>
      </w:r>
      <w:r w:rsidRPr="00616B3B">
        <w:rPr>
          <w:rFonts w:ascii="Times New Roman" w:eastAsia="Calibri" w:hAnsi="Times New Roman" w:cs="Times New Roman"/>
          <w:color w:val="auto"/>
          <w:sz w:val="22"/>
          <w:szCs w:val="22"/>
          <w:lang w:bidi="ar-SA"/>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616B3B">
        <w:rPr>
          <w:rFonts w:ascii="Times New Roman" w:eastAsia="Calibri" w:hAnsi="Times New Roman" w:cs="Times New Roman"/>
          <w:color w:val="auto"/>
          <w:spacing w:val="-6"/>
          <w:sz w:val="22"/>
          <w:szCs w:val="22"/>
          <w:lang w:bidi="ar-SA"/>
        </w:rPr>
        <w:t>(работоспособность, устойчивость к заболеваниям), психическог</w:t>
      </w:r>
      <w:r w:rsidRPr="00616B3B">
        <w:rPr>
          <w:rFonts w:ascii="Times New Roman" w:eastAsia="Calibri" w:hAnsi="Times New Roman" w:cs="Times New Roman"/>
          <w:color w:val="auto"/>
          <w:sz w:val="22"/>
          <w:szCs w:val="22"/>
          <w:lang w:bidi="ar-SA"/>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опыт самооценки личного вклада в ресурсосбережение, сохранение качества окружающей среды, биоразнообразия, экологическую безопасность;</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знание основ законодательства в области защиты здоровья и экологического качества окружающей среды и выполнение его требований;</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опыт участия в физкультурно-оздоровительных, санитарно-гигиенических мероприятиях, экологическом туризме;</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xml:space="preserve">• резко негативное отношение к курению, употреблению алкогольных напитков, наркотиков и других психоактивных веществ (ПАВ); </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отрицательное отношение к лицам и организациям, пропагандирующим курение и пьянство, распространяющим наркотики и другие ПАВ.</w:t>
      </w:r>
    </w:p>
    <w:p w:rsidR="005D0DA7" w:rsidRPr="00616B3B" w:rsidRDefault="005D0DA7" w:rsidP="005D0DA7">
      <w:pPr>
        <w:autoSpaceDE w:val="0"/>
        <w:autoSpaceDN w:val="0"/>
        <w:adjustRightInd w:val="0"/>
        <w:rPr>
          <w:rFonts w:ascii="Times New Roman" w:eastAsia="Calibri" w:hAnsi="Times New Roman" w:cs="Times New Roman"/>
          <w:b/>
          <w:color w:val="auto"/>
          <w:sz w:val="22"/>
          <w:szCs w:val="22"/>
          <w:lang w:bidi="ar-SA"/>
        </w:rPr>
      </w:pPr>
    </w:p>
    <w:p w:rsidR="005D0DA7" w:rsidRPr="00616B3B" w:rsidRDefault="005D0DA7" w:rsidP="005D0DA7">
      <w:pPr>
        <w:autoSpaceDE w:val="0"/>
        <w:autoSpaceDN w:val="0"/>
        <w:adjustRightInd w:val="0"/>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 xml:space="preserve">5.3.Виды деятельности и формы занятий с обучающимися  </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Учатся экологически грамотному поведению в школе, дома, в природной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Учатся оказывать первую доврачебную помощь пострадавшим.</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Проводят школьный экологический мониторинг, включающий:</w:t>
      </w:r>
    </w:p>
    <w:p w:rsidR="005D0DA7" w:rsidRPr="00616B3B" w:rsidRDefault="005D0DA7" w:rsidP="005D0DA7">
      <w:pPr>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систематические и целенаправленные наблюдения за состоянием окружающей среды своей местности, школы, своего жилища;</w:t>
      </w:r>
    </w:p>
    <w:p w:rsidR="005D0DA7" w:rsidRPr="00616B3B" w:rsidRDefault="005D0DA7" w:rsidP="005D0DA7">
      <w:pPr>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мониторинг состояния водной и воздушной среды в своём жилище, школе, населённом пункте;</w:t>
      </w:r>
    </w:p>
    <w:p w:rsidR="005D0DA7" w:rsidRPr="00616B3B" w:rsidRDefault="005D0DA7" w:rsidP="005D0DA7">
      <w:pPr>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выявление источников загрязнения почвы, воды и воздуха, состава и интенсивности загрязнений, определение причин загрязнения;</w:t>
      </w:r>
    </w:p>
    <w:p w:rsidR="005D0DA7" w:rsidRPr="00616B3B" w:rsidRDefault="005D0DA7" w:rsidP="005D0DA7">
      <w:pPr>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5D0DA7" w:rsidRPr="00616B3B" w:rsidRDefault="005D0DA7" w:rsidP="005D0DA7">
      <w:pPr>
        <w:autoSpaceDE w:val="0"/>
        <w:autoSpaceDN w:val="0"/>
        <w:adjustRightInd w:val="0"/>
        <w:ind w:left="360"/>
        <w:rPr>
          <w:rFonts w:ascii="Times New Roman" w:eastAsia="Calibri" w:hAnsi="Times New Roman" w:cs="Times New Roman"/>
          <w:b/>
          <w:bCs/>
          <w:color w:val="auto"/>
          <w:sz w:val="22"/>
          <w:szCs w:val="22"/>
          <w:lang w:bidi="ar-SA"/>
        </w:rPr>
      </w:pPr>
      <w:r w:rsidRPr="00616B3B">
        <w:rPr>
          <w:rFonts w:ascii="Times New Roman" w:eastAsia="Calibri" w:hAnsi="Times New Roman" w:cs="Times New Roman"/>
          <w:b/>
          <w:bCs/>
          <w:color w:val="auto"/>
          <w:sz w:val="22"/>
          <w:szCs w:val="22"/>
          <w:lang w:bidi="ar-SA"/>
        </w:rPr>
        <w:t>5.4. Формы внеклассной работы:</w:t>
      </w:r>
    </w:p>
    <w:p w:rsidR="005D0DA7" w:rsidRPr="00616B3B" w:rsidRDefault="005D0DA7" w:rsidP="00A10771">
      <w:pPr>
        <w:widowControl/>
        <w:numPr>
          <w:ilvl w:val="0"/>
          <w:numId w:val="133"/>
        </w:numPr>
        <w:autoSpaceDE w:val="0"/>
        <w:autoSpaceDN w:val="0"/>
        <w:adjustRightInd w:val="0"/>
        <w:spacing w:after="200" w:line="276" w:lineRule="auto"/>
        <w:contextualSpacing/>
        <w:rPr>
          <w:rFonts w:ascii="Times New Roman" w:eastAsiaTheme="minorHAnsi" w:hAnsi="Times New Roman" w:cs="Times New Roman"/>
          <w:b/>
          <w:bCs/>
          <w:i/>
          <w:iCs/>
          <w:color w:val="auto"/>
          <w:sz w:val="22"/>
          <w:szCs w:val="22"/>
          <w:lang w:eastAsia="en-US" w:bidi="en-US"/>
        </w:rPr>
      </w:pPr>
      <w:r w:rsidRPr="00616B3B">
        <w:rPr>
          <w:rFonts w:ascii="Times New Roman" w:eastAsiaTheme="minorHAnsi" w:hAnsi="Times New Roman" w:cs="Times New Roman"/>
          <w:bCs/>
          <w:iCs/>
          <w:color w:val="auto"/>
          <w:sz w:val="22"/>
          <w:szCs w:val="22"/>
          <w:lang w:eastAsia="en-US" w:bidi="en-US"/>
        </w:rPr>
        <w:t>классные часы;</w:t>
      </w:r>
    </w:p>
    <w:p w:rsidR="005D0DA7" w:rsidRPr="00616B3B" w:rsidRDefault="005D0DA7" w:rsidP="00A10771">
      <w:pPr>
        <w:widowControl/>
        <w:numPr>
          <w:ilvl w:val="0"/>
          <w:numId w:val="133"/>
        </w:numPr>
        <w:autoSpaceDE w:val="0"/>
        <w:autoSpaceDN w:val="0"/>
        <w:adjustRightInd w:val="0"/>
        <w:spacing w:after="200" w:line="276" w:lineRule="auto"/>
        <w:contextualSpacing/>
        <w:rPr>
          <w:rFonts w:ascii="Times New Roman" w:eastAsiaTheme="minorHAnsi" w:hAnsi="Times New Roman" w:cs="Times New Roman"/>
          <w:b/>
          <w:bCs/>
          <w:i/>
          <w:iCs/>
          <w:color w:val="auto"/>
          <w:sz w:val="22"/>
          <w:szCs w:val="22"/>
          <w:lang w:eastAsia="en-US" w:bidi="en-US"/>
        </w:rPr>
      </w:pPr>
      <w:r w:rsidRPr="00616B3B">
        <w:rPr>
          <w:rFonts w:ascii="Times New Roman" w:eastAsiaTheme="minorHAnsi" w:hAnsi="Times New Roman" w:cs="Times New Roman"/>
          <w:bCs/>
          <w:iCs/>
          <w:color w:val="auto"/>
          <w:sz w:val="22"/>
          <w:szCs w:val="22"/>
          <w:lang w:eastAsia="en-US" w:bidi="en-US"/>
        </w:rPr>
        <w:t>конкурсы рассказов, рисунков, фотографий, плакатов;</w:t>
      </w:r>
    </w:p>
    <w:p w:rsidR="005D0DA7" w:rsidRPr="00616B3B" w:rsidRDefault="005D0DA7" w:rsidP="00A10771">
      <w:pPr>
        <w:widowControl/>
        <w:numPr>
          <w:ilvl w:val="0"/>
          <w:numId w:val="133"/>
        </w:numPr>
        <w:autoSpaceDE w:val="0"/>
        <w:autoSpaceDN w:val="0"/>
        <w:adjustRightInd w:val="0"/>
        <w:spacing w:after="200" w:line="276" w:lineRule="auto"/>
        <w:contextualSpacing/>
        <w:rPr>
          <w:rFonts w:ascii="Times New Roman" w:eastAsiaTheme="minorHAnsi" w:hAnsi="Times New Roman" w:cs="Times New Roman"/>
          <w:b/>
          <w:bCs/>
          <w:i/>
          <w:iCs/>
          <w:color w:val="auto"/>
          <w:sz w:val="22"/>
          <w:szCs w:val="22"/>
          <w:lang w:eastAsia="en-US" w:bidi="en-US"/>
        </w:rPr>
      </w:pPr>
      <w:r w:rsidRPr="00616B3B">
        <w:rPr>
          <w:rFonts w:ascii="Times New Roman" w:eastAsiaTheme="minorHAnsi" w:hAnsi="Times New Roman" w:cs="Times New Roman"/>
          <w:bCs/>
          <w:iCs/>
          <w:color w:val="auto"/>
          <w:sz w:val="22"/>
          <w:szCs w:val="22"/>
          <w:lang w:eastAsia="en-US" w:bidi="en-US"/>
        </w:rPr>
        <w:t>акции;</w:t>
      </w:r>
    </w:p>
    <w:p w:rsidR="005D0DA7" w:rsidRPr="00616B3B" w:rsidRDefault="005D0DA7" w:rsidP="00A10771">
      <w:pPr>
        <w:widowControl/>
        <w:numPr>
          <w:ilvl w:val="0"/>
          <w:numId w:val="133"/>
        </w:numPr>
        <w:autoSpaceDE w:val="0"/>
        <w:autoSpaceDN w:val="0"/>
        <w:adjustRightInd w:val="0"/>
        <w:spacing w:after="200" w:line="276" w:lineRule="auto"/>
        <w:contextualSpacing/>
        <w:rPr>
          <w:rFonts w:ascii="Times New Roman" w:eastAsiaTheme="minorHAnsi" w:hAnsi="Times New Roman" w:cs="Times New Roman"/>
          <w:b/>
          <w:bCs/>
          <w:i/>
          <w:iCs/>
          <w:color w:val="auto"/>
          <w:sz w:val="22"/>
          <w:szCs w:val="22"/>
          <w:lang w:eastAsia="en-US" w:bidi="en-US"/>
        </w:rPr>
      </w:pPr>
      <w:r w:rsidRPr="00616B3B">
        <w:rPr>
          <w:rFonts w:ascii="Times New Roman" w:eastAsiaTheme="minorHAnsi" w:hAnsi="Times New Roman" w:cs="Times New Roman"/>
          <w:bCs/>
          <w:iCs/>
          <w:color w:val="auto"/>
          <w:sz w:val="22"/>
          <w:szCs w:val="22"/>
          <w:lang w:eastAsia="en-US" w:bidi="en-US"/>
        </w:rPr>
        <w:t>экологические субботники;</w:t>
      </w:r>
    </w:p>
    <w:p w:rsidR="005D0DA7" w:rsidRPr="00616B3B" w:rsidRDefault="005D0DA7" w:rsidP="00A10771">
      <w:pPr>
        <w:widowControl/>
        <w:numPr>
          <w:ilvl w:val="0"/>
          <w:numId w:val="133"/>
        </w:numPr>
        <w:autoSpaceDE w:val="0"/>
        <w:autoSpaceDN w:val="0"/>
        <w:adjustRightInd w:val="0"/>
        <w:spacing w:after="200" w:line="276" w:lineRule="auto"/>
        <w:contextualSpacing/>
        <w:rPr>
          <w:rFonts w:ascii="Times New Roman" w:eastAsiaTheme="minorHAnsi" w:hAnsi="Times New Roman" w:cs="Times New Roman"/>
          <w:b/>
          <w:bCs/>
          <w:i/>
          <w:iCs/>
          <w:color w:val="auto"/>
          <w:sz w:val="22"/>
          <w:szCs w:val="22"/>
          <w:lang w:eastAsia="en-US" w:bidi="en-US"/>
        </w:rPr>
      </w:pPr>
      <w:r w:rsidRPr="00616B3B">
        <w:rPr>
          <w:rFonts w:ascii="Times New Roman" w:eastAsiaTheme="minorHAnsi" w:hAnsi="Times New Roman" w:cs="Times New Roman"/>
          <w:bCs/>
          <w:iCs/>
          <w:color w:val="auto"/>
          <w:sz w:val="22"/>
          <w:szCs w:val="22"/>
          <w:lang w:eastAsia="en-US" w:bidi="en-US"/>
        </w:rPr>
        <w:t>проектная и исследовательская деятельность;</w:t>
      </w:r>
    </w:p>
    <w:p w:rsidR="005D0DA7" w:rsidRPr="00616B3B" w:rsidRDefault="005D0DA7" w:rsidP="00A10771">
      <w:pPr>
        <w:widowControl/>
        <w:numPr>
          <w:ilvl w:val="0"/>
          <w:numId w:val="133"/>
        </w:numPr>
        <w:autoSpaceDE w:val="0"/>
        <w:autoSpaceDN w:val="0"/>
        <w:adjustRightInd w:val="0"/>
        <w:spacing w:after="200" w:line="276" w:lineRule="auto"/>
        <w:contextualSpacing/>
        <w:rPr>
          <w:rFonts w:ascii="Times New Roman" w:eastAsiaTheme="minorHAnsi" w:hAnsi="Times New Roman" w:cs="Times New Roman"/>
          <w:b/>
          <w:bCs/>
          <w:i/>
          <w:iCs/>
          <w:color w:val="auto"/>
          <w:sz w:val="22"/>
          <w:szCs w:val="22"/>
          <w:lang w:eastAsia="en-US" w:bidi="en-US"/>
        </w:rPr>
      </w:pPr>
      <w:r w:rsidRPr="00616B3B">
        <w:rPr>
          <w:rFonts w:ascii="Times New Roman" w:eastAsiaTheme="minorHAnsi" w:hAnsi="Times New Roman" w:cs="Times New Roman"/>
          <w:bCs/>
          <w:iCs/>
          <w:color w:val="auto"/>
          <w:sz w:val="22"/>
          <w:szCs w:val="22"/>
          <w:lang w:eastAsia="en-US" w:bidi="en-US"/>
        </w:rPr>
        <w:t>викторины, игры, олимпиады;</w:t>
      </w:r>
    </w:p>
    <w:p w:rsidR="005D0DA7" w:rsidRPr="00616B3B" w:rsidRDefault="005D0DA7" w:rsidP="00A10771">
      <w:pPr>
        <w:widowControl/>
        <w:numPr>
          <w:ilvl w:val="0"/>
          <w:numId w:val="133"/>
        </w:numPr>
        <w:autoSpaceDE w:val="0"/>
        <w:autoSpaceDN w:val="0"/>
        <w:adjustRightInd w:val="0"/>
        <w:spacing w:after="200" w:line="276" w:lineRule="auto"/>
        <w:contextualSpacing/>
        <w:rPr>
          <w:rFonts w:ascii="Times New Roman" w:eastAsiaTheme="minorHAnsi" w:hAnsi="Times New Roman" w:cs="Times New Roman"/>
          <w:b/>
          <w:bCs/>
          <w:i/>
          <w:iCs/>
          <w:color w:val="auto"/>
          <w:sz w:val="22"/>
          <w:szCs w:val="22"/>
          <w:lang w:eastAsia="en-US" w:bidi="en-US"/>
        </w:rPr>
      </w:pPr>
      <w:r w:rsidRPr="00616B3B">
        <w:rPr>
          <w:rFonts w:ascii="Times New Roman" w:eastAsiaTheme="minorHAnsi" w:hAnsi="Times New Roman" w:cs="Times New Roman"/>
          <w:bCs/>
          <w:iCs/>
          <w:color w:val="auto"/>
          <w:sz w:val="22"/>
          <w:szCs w:val="22"/>
          <w:lang w:eastAsia="en-US" w:bidi="en-US"/>
        </w:rPr>
        <w:t>путешествия и экскурсии (в том числе и заочные);</w:t>
      </w:r>
    </w:p>
    <w:p w:rsidR="005D0DA7" w:rsidRPr="00616B3B" w:rsidRDefault="005D0DA7" w:rsidP="00A10771">
      <w:pPr>
        <w:widowControl/>
        <w:numPr>
          <w:ilvl w:val="0"/>
          <w:numId w:val="133"/>
        </w:numPr>
        <w:autoSpaceDE w:val="0"/>
        <w:autoSpaceDN w:val="0"/>
        <w:adjustRightInd w:val="0"/>
        <w:spacing w:after="200" w:line="276" w:lineRule="auto"/>
        <w:contextualSpacing/>
        <w:rPr>
          <w:rFonts w:ascii="Times New Roman" w:eastAsiaTheme="minorHAnsi" w:hAnsi="Times New Roman" w:cs="Times New Roman"/>
          <w:b/>
          <w:bCs/>
          <w:i/>
          <w:iCs/>
          <w:color w:val="auto"/>
          <w:sz w:val="22"/>
          <w:szCs w:val="22"/>
          <w:lang w:eastAsia="en-US" w:bidi="en-US"/>
        </w:rPr>
      </w:pPr>
      <w:r w:rsidRPr="00616B3B">
        <w:rPr>
          <w:rFonts w:ascii="Times New Roman" w:eastAsiaTheme="minorHAnsi" w:hAnsi="Times New Roman" w:cs="Times New Roman"/>
          <w:bCs/>
          <w:iCs/>
          <w:color w:val="auto"/>
          <w:sz w:val="22"/>
          <w:szCs w:val="22"/>
          <w:lang w:eastAsia="en-US" w:bidi="en-US"/>
        </w:rPr>
        <w:t>выставки поделок;</w:t>
      </w:r>
    </w:p>
    <w:p w:rsidR="005D0DA7" w:rsidRPr="00616B3B" w:rsidRDefault="005D0DA7" w:rsidP="00A10771">
      <w:pPr>
        <w:widowControl/>
        <w:numPr>
          <w:ilvl w:val="0"/>
          <w:numId w:val="133"/>
        </w:numPr>
        <w:autoSpaceDE w:val="0"/>
        <w:autoSpaceDN w:val="0"/>
        <w:adjustRightInd w:val="0"/>
        <w:spacing w:after="200" w:line="276" w:lineRule="auto"/>
        <w:contextualSpacing/>
        <w:rPr>
          <w:rFonts w:ascii="Times New Roman" w:eastAsiaTheme="minorHAnsi" w:hAnsi="Times New Roman" w:cs="Times New Roman"/>
          <w:b/>
          <w:bCs/>
          <w:i/>
          <w:iCs/>
          <w:color w:val="auto"/>
          <w:sz w:val="22"/>
          <w:szCs w:val="22"/>
          <w:lang w:eastAsia="en-US" w:bidi="en-US"/>
        </w:rPr>
      </w:pPr>
      <w:r w:rsidRPr="00616B3B">
        <w:rPr>
          <w:rFonts w:ascii="Times New Roman" w:eastAsiaTheme="minorHAnsi" w:hAnsi="Times New Roman" w:cs="Times New Roman"/>
          <w:bCs/>
          <w:iCs/>
          <w:color w:val="auto"/>
          <w:sz w:val="22"/>
          <w:szCs w:val="22"/>
          <w:lang w:eastAsia="en-US" w:bidi="en-US"/>
        </w:rPr>
        <w:t>традиционные походы по родному краю и турслёты;</w:t>
      </w:r>
    </w:p>
    <w:p w:rsidR="005D0DA7" w:rsidRPr="00616B3B" w:rsidRDefault="005D0DA7" w:rsidP="00A10771">
      <w:pPr>
        <w:widowControl/>
        <w:numPr>
          <w:ilvl w:val="0"/>
          <w:numId w:val="133"/>
        </w:numPr>
        <w:autoSpaceDE w:val="0"/>
        <w:autoSpaceDN w:val="0"/>
        <w:adjustRightInd w:val="0"/>
        <w:spacing w:after="200" w:line="276" w:lineRule="auto"/>
        <w:contextualSpacing/>
        <w:rPr>
          <w:rFonts w:ascii="Times New Roman" w:eastAsiaTheme="minorHAnsi" w:hAnsi="Times New Roman" w:cs="Times New Roman"/>
          <w:b/>
          <w:bCs/>
          <w:i/>
          <w:iCs/>
          <w:color w:val="auto"/>
          <w:sz w:val="22"/>
          <w:szCs w:val="22"/>
          <w:lang w:eastAsia="en-US" w:bidi="en-US"/>
        </w:rPr>
      </w:pPr>
      <w:r w:rsidRPr="00616B3B">
        <w:rPr>
          <w:rFonts w:ascii="Times New Roman" w:eastAsiaTheme="minorHAnsi" w:hAnsi="Times New Roman" w:cs="Times New Roman"/>
          <w:bCs/>
          <w:iCs/>
          <w:color w:val="auto"/>
          <w:sz w:val="22"/>
          <w:szCs w:val="22"/>
          <w:lang w:eastAsia="en-US" w:bidi="en-US"/>
        </w:rPr>
        <w:t>профилактические программы, лектории;</w:t>
      </w:r>
    </w:p>
    <w:p w:rsidR="005D0DA7" w:rsidRPr="00616B3B" w:rsidRDefault="005D0DA7" w:rsidP="005D0DA7">
      <w:pPr>
        <w:autoSpaceDE w:val="0"/>
        <w:autoSpaceDN w:val="0"/>
        <w:adjustRightInd w:val="0"/>
        <w:rPr>
          <w:rFonts w:ascii="Times New Roman" w:eastAsia="Calibri" w:hAnsi="Times New Roman" w:cs="Times New Roman"/>
          <w:color w:val="auto"/>
          <w:sz w:val="22"/>
          <w:szCs w:val="22"/>
          <w:lang w:bidi="ar-SA"/>
        </w:rPr>
      </w:pPr>
      <w:r w:rsidRPr="00616B3B">
        <w:rPr>
          <w:rFonts w:ascii="Times New Roman" w:eastAsia="Calibri" w:hAnsi="Times New Roman" w:cs="Times New Roman"/>
          <w:b/>
          <w:bCs/>
          <w:color w:val="auto"/>
          <w:sz w:val="22"/>
          <w:szCs w:val="22"/>
          <w:lang w:bidi="ar-SA"/>
        </w:rPr>
        <w:t>5.5. Традиционные мероприятия для учащихся 5—9-х классов:</w:t>
      </w:r>
    </w:p>
    <w:tbl>
      <w:tblPr>
        <w:tblStyle w:val="aff2"/>
        <w:tblW w:w="0" w:type="auto"/>
        <w:tblLook w:val="04A0" w:firstRow="1" w:lastRow="0" w:firstColumn="1" w:lastColumn="0" w:noHBand="0" w:noVBand="1"/>
      </w:tblPr>
      <w:tblGrid>
        <w:gridCol w:w="4188"/>
        <w:gridCol w:w="4976"/>
      </w:tblGrid>
      <w:tr w:rsidR="005D0DA7" w:rsidRPr="00616B3B" w:rsidTr="002A0E47">
        <w:tc>
          <w:tcPr>
            <w:tcW w:w="4361" w:type="dxa"/>
          </w:tcPr>
          <w:p w:rsidR="005D0DA7" w:rsidRPr="00616B3B" w:rsidRDefault="005D0DA7" w:rsidP="005D0DA7">
            <w:pPr>
              <w:autoSpaceDE w:val="0"/>
              <w:autoSpaceDN w:val="0"/>
              <w:adjustRightInd w:val="0"/>
              <w:jc w:val="center"/>
              <w:rPr>
                <w:color w:val="auto"/>
                <w:sz w:val="22"/>
                <w:szCs w:val="22"/>
              </w:rPr>
            </w:pPr>
            <w:r w:rsidRPr="00616B3B">
              <w:rPr>
                <w:color w:val="auto"/>
                <w:sz w:val="22"/>
                <w:szCs w:val="22"/>
              </w:rPr>
              <w:t>Мероприятия</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Ожидаемые результаты</w:t>
            </w:r>
          </w:p>
        </w:tc>
      </w:tr>
      <w:tr w:rsidR="005D0DA7" w:rsidRPr="00616B3B" w:rsidTr="002A0E47">
        <w:tc>
          <w:tcPr>
            <w:tcW w:w="9571" w:type="dxa"/>
            <w:gridSpan w:val="2"/>
          </w:tcPr>
          <w:p w:rsidR="005D0DA7" w:rsidRPr="00616B3B" w:rsidRDefault="005D0DA7" w:rsidP="005D0DA7">
            <w:pPr>
              <w:autoSpaceDE w:val="0"/>
              <w:autoSpaceDN w:val="0"/>
              <w:adjustRightInd w:val="0"/>
              <w:jc w:val="center"/>
              <w:rPr>
                <w:b/>
                <w:color w:val="auto"/>
                <w:sz w:val="22"/>
                <w:szCs w:val="22"/>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5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Участие в осеннем кроссе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Приобретают навыки </w:t>
            </w:r>
            <w:r w:rsidRPr="00616B3B">
              <w:rPr>
                <w:rFonts w:eastAsia="Calibri"/>
                <w:color w:val="auto"/>
                <w:sz w:val="22"/>
                <w:szCs w:val="22"/>
                <w:lang w:val="ru-RU"/>
              </w:rPr>
              <w:t>экологически грамотного поведения в школе, дома, в природной   среде.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о природе и экологии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Усвоение ценностного отношения к природе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всем формам жизни, развитие художественно-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эстетического восприятия явлений природы,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животного и растительного мира, способность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потребность наслаждаться природой, не только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не нанося ей ущерба, но и поддерживая ее</w:t>
            </w:r>
          </w:p>
          <w:p w:rsidR="005D0DA7" w:rsidRPr="00616B3B" w:rsidRDefault="005D0DA7" w:rsidP="005D0DA7">
            <w:pPr>
              <w:autoSpaceDE w:val="0"/>
              <w:autoSpaceDN w:val="0"/>
              <w:adjustRightInd w:val="0"/>
              <w:rPr>
                <w:color w:val="auto"/>
                <w:sz w:val="22"/>
                <w:szCs w:val="22"/>
              </w:rPr>
            </w:pPr>
            <w:r w:rsidRPr="00616B3B">
              <w:rPr>
                <w:color w:val="auto"/>
                <w:sz w:val="22"/>
                <w:szCs w:val="22"/>
              </w:rPr>
              <w:t>жизненные силы.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Конкурс рисунков «Голубая планета Земля» и др.</w:t>
            </w:r>
          </w:p>
          <w:p w:rsidR="005D0DA7" w:rsidRPr="00616B3B" w:rsidRDefault="005D0DA7" w:rsidP="005D0DA7">
            <w:pPr>
              <w:autoSpaceDE w:val="0"/>
              <w:autoSpaceDN w:val="0"/>
              <w:adjustRightInd w:val="0"/>
              <w:rPr>
                <w:rFonts w:eastAsia="SymbolMT"/>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Усвоение ценностного отношения к природе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всем формам жизни, развитие художественно-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эстетического восприятия явлений природы,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животного и растительного мира, способность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потребность наслаждаться природой, не только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не нанося ей ущерба, но и поддерживая ее</w:t>
            </w:r>
          </w:p>
          <w:p w:rsidR="005D0DA7" w:rsidRPr="00616B3B" w:rsidRDefault="005D0DA7" w:rsidP="005D0DA7">
            <w:pPr>
              <w:autoSpaceDE w:val="0"/>
              <w:autoSpaceDN w:val="0"/>
              <w:adjustRightInd w:val="0"/>
              <w:rPr>
                <w:color w:val="auto"/>
                <w:sz w:val="22"/>
                <w:szCs w:val="22"/>
              </w:rPr>
            </w:pPr>
            <w:r w:rsidRPr="00616B3B">
              <w:rPr>
                <w:color w:val="auto"/>
                <w:sz w:val="22"/>
                <w:szCs w:val="22"/>
              </w:rPr>
              <w:t>жизненные силы.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Конкурсы рассказов «О братьях наших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меньших» и др.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Нетерпимое отношение к проявлениям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жестокости к братьям нашим меньшим со стороны других людей.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Выставка поделок  из природного материала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художественно-эстетического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восприятия явлений природы. Опыт</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собственного участия в коллективной работе.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 </w:t>
            </w:r>
            <w:r w:rsidRPr="00616B3B">
              <w:rPr>
                <w:color w:val="auto"/>
                <w:sz w:val="22"/>
                <w:szCs w:val="22"/>
              </w:rPr>
              <w:t xml:space="preserve">Акции помощи птицам («Кормушка»)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Посильное участие в делах благотворительности,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милосердия, в оказании помощи нуждающимся,</w:t>
            </w:r>
          </w:p>
          <w:p w:rsidR="005D0DA7" w:rsidRPr="00616B3B" w:rsidRDefault="005D0DA7" w:rsidP="005D0DA7">
            <w:pPr>
              <w:autoSpaceDE w:val="0"/>
              <w:autoSpaceDN w:val="0"/>
              <w:adjustRightInd w:val="0"/>
              <w:rPr>
                <w:color w:val="auto"/>
                <w:sz w:val="22"/>
                <w:szCs w:val="22"/>
              </w:rPr>
            </w:pPr>
            <w:r w:rsidRPr="00616B3B">
              <w:rPr>
                <w:color w:val="auto"/>
                <w:sz w:val="22"/>
                <w:szCs w:val="22"/>
              </w:rPr>
              <w:t>пробуждение эмпатии, чувства сопричастности.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Весенняя неделя добра,экологические субботники.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Проектная и исследовательская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деятельность. «Я познаю мир».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создании и реализации коллективных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природоохранных проектов. Проявление учащимися своих интеллектуальных</w:t>
            </w:r>
          </w:p>
          <w:p w:rsidR="005D0DA7" w:rsidRPr="00616B3B" w:rsidRDefault="005D0DA7" w:rsidP="005D0DA7">
            <w:pPr>
              <w:autoSpaceDE w:val="0"/>
              <w:autoSpaceDN w:val="0"/>
              <w:adjustRightInd w:val="0"/>
              <w:rPr>
                <w:color w:val="auto"/>
                <w:sz w:val="22"/>
                <w:szCs w:val="22"/>
              </w:rPr>
            </w:pPr>
            <w:r w:rsidRPr="00616B3B">
              <w:rPr>
                <w:color w:val="auto"/>
                <w:sz w:val="22"/>
                <w:szCs w:val="22"/>
              </w:rPr>
              <w:t>возможностей.</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color w:val="auto"/>
                <w:sz w:val="22"/>
                <w:szCs w:val="22"/>
              </w:rPr>
              <w:t>Экскурсии.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ascii="TimesNewRomanPSMT" w:hAnsi="TimesNewRomanPSMT" w:cs="TimesNewRomanPSMT"/>
                <w:color w:val="auto"/>
                <w:sz w:val="22"/>
                <w:szCs w:val="22"/>
                <w:lang w:val="ru-RU"/>
              </w:rPr>
              <w:t xml:space="preserve"> </w:t>
            </w:r>
            <w:r w:rsidRPr="00616B3B">
              <w:rPr>
                <w:color w:val="auto"/>
                <w:sz w:val="22"/>
                <w:szCs w:val="22"/>
                <w:lang w:val="ru-RU"/>
              </w:rPr>
              <w:t>Усвоение ценностного отношения к природе и</w:t>
            </w:r>
          </w:p>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всем формам жизни. Глубокое проникновение в экологические проблемы, желание их решать, начиная с себя. </w:t>
            </w:r>
            <w:r w:rsidRPr="00616B3B">
              <w:rPr>
                <w:color w:val="auto"/>
                <w:sz w:val="22"/>
                <w:szCs w:val="22"/>
              </w:rPr>
              <w:t>Бережное гуманное отношение ко всему живому.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Профилактическая программа</w:t>
            </w:r>
          </w:p>
          <w:p w:rsidR="005D0DA7" w:rsidRPr="00616B3B" w:rsidRDefault="005D0DA7" w:rsidP="005D0DA7">
            <w:pPr>
              <w:autoSpaceDE w:val="0"/>
              <w:autoSpaceDN w:val="0"/>
              <w:adjustRightInd w:val="0"/>
              <w:rPr>
                <w:color w:val="auto"/>
                <w:sz w:val="22"/>
                <w:szCs w:val="22"/>
              </w:rPr>
            </w:pPr>
            <w:r w:rsidRPr="00616B3B">
              <w:rPr>
                <w:color w:val="auto"/>
                <w:sz w:val="22"/>
                <w:szCs w:val="22"/>
              </w:rPr>
              <w:t>«Полезная привычка»</w:t>
            </w:r>
          </w:p>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 ценности своего здоровья и здоровья других людей для самореализации каждой личности, и о том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вреде, который можно нанести здоровью различными действиями.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Психолого-педагогические консультации для родителей уч-ся 5</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классов «Адаптация в среднем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звене школы»</w:t>
            </w:r>
          </w:p>
          <w:p w:rsidR="005D0DA7" w:rsidRPr="00616B3B" w:rsidRDefault="005D0DA7" w:rsidP="005D0DA7">
            <w:pPr>
              <w:autoSpaceDE w:val="0"/>
              <w:autoSpaceDN w:val="0"/>
              <w:adjustRightInd w:val="0"/>
              <w:rPr>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Повышение  психологическая компетенция в вопросах переживаемого детьми периода, представления об ответственности и совместном решении с ребенком</w:t>
            </w:r>
          </w:p>
          <w:p w:rsidR="005D0DA7" w:rsidRPr="00616B3B" w:rsidRDefault="005D0DA7" w:rsidP="005D0DA7">
            <w:pPr>
              <w:autoSpaceDE w:val="0"/>
              <w:autoSpaceDN w:val="0"/>
              <w:adjustRightInd w:val="0"/>
              <w:rPr>
                <w:color w:val="auto"/>
                <w:sz w:val="22"/>
                <w:szCs w:val="22"/>
              </w:rPr>
            </w:pPr>
            <w:r w:rsidRPr="00616B3B">
              <w:rPr>
                <w:color w:val="auto"/>
                <w:sz w:val="22"/>
                <w:szCs w:val="22"/>
              </w:rPr>
              <w:t>проблемных ситуаций (дать рекомендации).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Встречи с медицинскими работниками, посещение «Кабинета здоровья».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 необходимости соблюдения правил</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гигиены и здорового режима дня;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Акции: «Быть здоровым здорово!» и др.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положительного отношения к здоровому образу жизни, тренировка на выносливость, развитие творческих способностей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Экологические десанты</w:t>
            </w:r>
          </w:p>
          <w:p w:rsidR="005D0DA7" w:rsidRPr="00616B3B" w:rsidRDefault="005D0DA7" w:rsidP="005D0DA7">
            <w:pPr>
              <w:autoSpaceDE w:val="0"/>
              <w:autoSpaceDN w:val="0"/>
              <w:adjustRightInd w:val="0"/>
              <w:rPr>
                <w:color w:val="auto"/>
                <w:sz w:val="22"/>
                <w:szCs w:val="22"/>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негативного отношения к загрязнению природы, приобщение к социально-значимому труду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проектной деятельности по ЗОЖ.</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творческого мышления, расширение кругозора о здоровом образе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Физкультминутки во время</w:t>
            </w:r>
          </w:p>
          <w:p w:rsidR="005D0DA7" w:rsidRPr="00616B3B" w:rsidRDefault="005D0DA7" w:rsidP="005D0DA7">
            <w:pPr>
              <w:autoSpaceDE w:val="0"/>
              <w:autoSpaceDN w:val="0"/>
              <w:adjustRightInd w:val="0"/>
              <w:rPr>
                <w:color w:val="auto"/>
                <w:sz w:val="22"/>
                <w:szCs w:val="22"/>
              </w:rPr>
            </w:pPr>
            <w:r w:rsidRPr="00616B3B">
              <w:rPr>
                <w:color w:val="auto"/>
                <w:sz w:val="22"/>
                <w:szCs w:val="22"/>
              </w:rPr>
              <w:t>уроков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Отдых от учебных действий для лучшего восприятия дальнейшей информации.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День здоровья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Привлечение обучающихся и родителей к занятиям спортом.</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Школьные спартакиады, соревнования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 основным видам спорта.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Укрепление здоровья, содействие гармоническому физическому развитию.</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Спортивные праздники: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«Папа, мама и я здоровая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семья», «Веселые старты»,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«Сильные, смелые, ловкие»</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Воспитание потребности и умения самостоятельно заниматься физическими упражнениями, сознательно применять их в отдыхе. </w:t>
            </w:r>
            <w:r w:rsidRPr="00616B3B">
              <w:rPr>
                <w:color w:val="auto"/>
                <w:sz w:val="22"/>
                <w:szCs w:val="22"/>
              </w:rPr>
              <w:t>Укрепление здоровья, развитие творческих способностей.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Встречи с инспекторами</w:t>
            </w:r>
          </w:p>
          <w:p w:rsidR="005D0DA7" w:rsidRPr="00616B3B" w:rsidRDefault="005D0DA7" w:rsidP="005D0DA7">
            <w:pPr>
              <w:autoSpaceDE w:val="0"/>
              <w:autoSpaceDN w:val="0"/>
              <w:adjustRightInd w:val="0"/>
              <w:rPr>
                <w:color w:val="auto"/>
                <w:sz w:val="22"/>
                <w:szCs w:val="22"/>
              </w:rPr>
            </w:pPr>
            <w:r w:rsidRPr="00616B3B">
              <w:rPr>
                <w:color w:val="auto"/>
                <w:sz w:val="22"/>
                <w:szCs w:val="22"/>
              </w:rPr>
              <w:t>ГИБДД</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Обобщение знаний по ПДД</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Весёлые старты по ПДД</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«Азбука пешехода»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применения теоретических знаний по ПДД на практике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по соблюдению</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правил ПДД «Экстремальная ситуация»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Снизить вероятность детского травматизма на дорогах</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Проект «Безопасный маршрут</w:t>
            </w:r>
          </w:p>
          <w:p w:rsidR="005D0DA7" w:rsidRPr="00616B3B" w:rsidRDefault="005D0DA7" w:rsidP="005D0DA7">
            <w:pPr>
              <w:autoSpaceDE w:val="0"/>
              <w:autoSpaceDN w:val="0"/>
              <w:adjustRightInd w:val="0"/>
              <w:rPr>
                <w:color w:val="auto"/>
                <w:sz w:val="22"/>
                <w:szCs w:val="22"/>
              </w:rPr>
            </w:pPr>
            <w:r w:rsidRPr="00616B3B">
              <w:rPr>
                <w:color w:val="auto"/>
                <w:sz w:val="22"/>
                <w:szCs w:val="22"/>
              </w:rPr>
              <w:t>домой»</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Снизить вероятность детского травматизма на дорогах, создать наиболее благоприятный маршрут учащегося от дома до школы и обратно</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6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Участие в осеннем кроссе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Приобретают навыки </w:t>
            </w:r>
            <w:r w:rsidRPr="00616B3B">
              <w:rPr>
                <w:rFonts w:eastAsia="Calibri"/>
                <w:color w:val="auto"/>
                <w:sz w:val="22"/>
                <w:szCs w:val="22"/>
                <w:lang w:val="ru-RU"/>
              </w:rPr>
              <w:t>экологически грамотного поведения в школе, дома, в природной   среде.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о природе и экологии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Усвоение ценностного отношения к природе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всем формам жизни, развитие художественно-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эстетического восприятия явлений природы,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животного и растительного мира, способность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потребность наслаждаться природой, не только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не нанося ей ущерба, но и поддерживая ее</w:t>
            </w:r>
          </w:p>
          <w:p w:rsidR="005D0DA7" w:rsidRPr="00616B3B" w:rsidRDefault="005D0DA7" w:rsidP="005D0DA7">
            <w:pPr>
              <w:autoSpaceDE w:val="0"/>
              <w:autoSpaceDN w:val="0"/>
              <w:adjustRightInd w:val="0"/>
              <w:rPr>
                <w:color w:val="auto"/>
                <w:sz w:val="22"/>
                <w:szCs w:val="22"/>
              </w:rPr>
            </w:pPr>
            <w:r w:rsidRPr="00616B3B">
              <w:rPr>
                <w:color w:val="auto"/>
                <w:sz w:val="22"/>
                <w:szCs w:val="22"/>
              </w:rPr>
              <w:t>жизненные силы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Конкурс рисунков и фотографий «Голубая планета Земля» «Красота родного края»  и др.</w:t>
            </w:r>
          </w:p>
          <w:p w:rsidR="005D0DA7" w:rsidRPr="00616B3B" w:rsidRDefault="005D0DA7" w:rsidP="005D0DA7">
            <w:pPr>
              <w:autoSpaceDE w:val="0"/>
              <w:autoSpaceDN w:val="0"/>
              <w:adjustRightInd w:val="0"/>
              <w:rPr>
                <w:rFonts w:eastAsia="SymbolMT"/>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Усвоение ценностного отношения к природе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всем формам жизни, развитие художественно-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эстетического восприятия явлений природы,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животного и растительного мира, способность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потребность наслаждаться природой, не только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не нанося ей ущерба, но и поддерживая ее</w:t>
            </w:r>
          </w:p>
          <w:p w:rsidR="005D0DA7" w:rsidRPr="00616B3B" w:rsidRDefault="005D0DA7" w:rsidP="005D0DA7">
            <w:pPr>
              <w:autoSpaceDE w:val="0"/>
              <w:autoSpaceDN w:val="0"/>
              <w:adjustRightInd w:val="0"/>
              <w:rPr>
                <w:color w:val="auto"/>
                <w:sz w:val="22"/>
                <w:szCs w:val="22"/>
              </w:rPr>
            </w:pPr>
            <w:r w:rsidRPr="00616B3B">
              <w:rPr>
                <w:color w:val="auto"/>
                <w:sz w:val="22"/>
                <w:szCs w:val="22"/>
              </w:rPr>
              <w:t>жизненные силы.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Выставка поделок  из природного материала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художественно-эстетического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восприятия явлений природы. Опыт</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собственного участия в коллективной работе.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 </w:t>
            </w:r>
            <w:r w:rsidRPr="00616B3B">
              <w:rPr>
                <w:color w:val="auto"/>
                <w:sz w:val="22"/>
                <w:szCs w:val="22"/>
              </w:rPr>
              <w:t xml:space="preserve">Акции помощи птицам («Кормушка»)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Посильное участие в делах благотворительности,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милосердия, в оказании помощи нуждающимся,</w:t>
            </w:r>
          </w:p>
          <w:p w:rsidR="005D0DA7" w:rsidRPr="00616B3B" w:rsidRDefault="005D0DA7" w:rsidP="005D0DA7">
            <w:pPr>
              <w:autoSpaceDE w:val="0"/>
              <w:autoSpaceDN w:val="0"/>
              <w:adjustRightInd w:val="0"/>
              <w:rPr>
                <w:color w:val="auto"/>
                <w:sz w:val="22"/>
                <w:szCs w:val="22"/>
              </w:rPr>
            </w:pPr>
            <w:r w:rsidRPr="00616B3B">
              <w:rPr>
                <w:color w:val="auto"/>
                <w:sz w:val="22"/>
                <w:szCs w:val="22"/>
              </w:rPr>
              <w:t>пробуждение эмпатии, чувства сопричастности.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Весенняя неделя добра , экологические субботники.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Проектная и исследовательская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деятельность. Проведение школьной НПК</w:t>
            </w:r>
          </w:p>
          <w:p w:rsidR="005D0DA7" w:rsidRPr="00616B3B" w:rsidRDefault="005D0DA7" w:rsidP="005D0DA7">
            <w:pPr>
              <w:autoSpaceDE w:val="0"/>
              <w:autoSpaceDN w:val="0"/>
              <w:adjustRightInd w:val="0"/>
              <w:rPr>
                <w:color w:val="auto"/>
                <w:sz w:val="22"/>
                <w:szCs w:val="22"/>
              </w:rPr>
            </w:pPr>
            <w:r w:rsidRPr="00616B3B">
              <w:rPr>
                <w:color w:val="auto"/>
                <w:sz w:val="22"/>
                <w:szCs w:val="22"/>
              </w:rPr>
              <w:t>«Я познаю мир».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создании и реализации коллективных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природоохранных проектов. Проявление учащимися своих интеллектуальных</w:t>
            </w:r>
          </w:p>
          <w:p w:rsidR="005D0DA7" w:rsidRPr="00616B3B" w:rsidRDefault="005D0DA7" w:rsidP="005D0DA7">
            <w:pPr>
              <w:autoSpaceDE w:val="0"/>
              <w:autoSpaceDN w:val="0"/>
              <w:adjustRightInd w:val="0"/>
              <w:rPr>
                <w:color w:val="auto"/>
                <w:sz w:val="22"/>
                <w:szCs w:val="22"/>
              </w:rPr>
            </w:pPr>
            <w:r w:rsidRPr="00616B3B">
              <w:rPr>
                <w:color w:val="auto"/>
                <w:sz w:val="22"/>
                <w:szCs w:val="22"/>
              </w:rPr>
              <w:t>возможностей.</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color w:val="auto"/>
                <w:sz w:val="22"/>
                <w:szCs w:val="22"/>
              </w:rPr>
              <w:t>Экскурсии.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ascii="TimesNewRomanPSMT" w:hAnsi="TimesNewRomanPSMT" w:cs="TimesNewRomanPSMT"/>
                <w:color w:val="auto"/>
                <w:sz w:val="22"/>
                <w:szCs w:val="22"/>
                <w:lang w:val="ru-RU"/>
              </w:rPr>
              <w:t xml:space="preserve"> </w:t>
            </w:r>
            <w:r w:rsidRPr="00616B3B">
              <w:rPr>
                <w:color w:val="auto"/>
                <w:sz w:val="22"/>
                <w:szCs w:val="22"/>
                <w:lang w:val="ru-RU"/>
              </w:rPr>
              <w:t>Усвоение ценностного отношения к природе и</w:t>
            </w:r>
          </w:p>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всем формам жизни. Глубокое проникновение в экологические проблемы, желание их решать, начиная с себя. </w:t>
            </w:r>
            <w:r w:rsidRPr="00616B3B">
              <w:rPr>
                <w:color w:val="auto"/>
                <w:sz w:val="22"/>
                <w:szCs w:val="22"/>
              </w:rPr>
              <w:t>Бережное гуманное отношение ко всему живому.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Профилактическая программа</w:t>
            </w:r>
          </w:p>
          <w:p w:rsidR="005D0DA7" w:rsidRPr="00616B3B" w:rsidRDefault="005D0DA7" w:rsidP="005D0DA7">
            <w:pPr>
              <w:autoSpaceDE w:val="0"/>
              <w:autoSpaceDN w:val="0"/>
              <w:adjustRightInd w:val="0"/>
              <w:rPr>
                <w:color w:val="auto"/>
                <w:sz w:val="22"/>
                <w:szCs w:val="22"/>
              </w:rPr>
            </w:pPr>
            <w:r w:rsidRPr="00616B3B">
              <w:rPr>
                <w:color w:val="auto"/>
                <w:sz w:val="22"/>
                <w:szCs w:val="22"/>
              </w:rPr>
              <w:t>«Полезная привычка»</w:t>
            </w:r>
          </w:p>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 ценности своего здоровья и здоровья других людей для самореализации каждой личности, и о том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вреде, который можно нанести здоровью различными действиями.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Психолого-педагогический</w:t>
            </w:r>
          </w:p>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лекторий для родителей  «Компьютер в жизни подростка. </w:t>
            </w:r>
            <w:r w:rsidRPr="00616B3B">
              <w:rPr>
                <w:color w:val="auto"/>
                <w:sz w:val="22"/>
                <w:szCs w:val="22"/>
              </w:rPr>
              <w:t>Друг или враг?»</w:t>
            </w:r>
          </w:p>
          <w:p w:rsidR="005D0DA7" w:rsidRPr="00616B3B" w:rsidRDefault="005D0DA7" w:rsidP="005D0DA7">
            <w:pPr>
              <w:autoSpaceDE w:val="0"/>
              <w:autoSpaceDN w:val="0"/>
              <w:adjustRightInd w:val="0"/>
              <w:rPr>
                <w:rFonts w:ascii="TimesNewRomanPSMT" w:hAnsi="TimesNewRomanPSMT" w:cs="TimesNewRomanPSMT"/>
                <w:color w:val="auto"/>
                <w:sz w:val="22"/>
                <w:szCs w:val="22"/>
              </w:rPr>
            </w:pPr>
          </w:p>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Повышение  психологическая компетенция в вопросах переживаемого детьми периода, представления об ответственности и совместном решении с ребенком</w:t>
            </w:r>
          </w:p>
          <w:p w:rsidR="005D0DA7" w:rsidRPr="00616B3B" w:rsidRDefault="005D0DA7" w:rsidP="005D0DA7">
            <w:pPr>
              <w:autoSpaceDE w:val="0"/>
              <w:autoSpaceDN w:val="0"/>
              <w:adjustRightInd w:val="0"/>
              <w:rPr>
                <w:color w:val="auto"/>
                <w:sz w:val="22"/>
                <w:szCs w:val="22"/>
              </w:rPr>
            </w:pPr>
            <w:r w:rsidRPr="00616B3B">
              <w:rPr>
                <w:color w:val="auto"/>
                <w:sz w:val="22"/>
                <w:szCs w:val="22"/>
              </w:rPr>
              <w:t>проблемных ситуаций (дать рекомендации).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Акции: «Будем жить!» и др.</w:t>
            </w:r>
          </w:p>
          <w:p w:rsidR="005D0DA7" w:rsidRPr="00616B3B" w:rsidRDefault="005D0DA7" w:rsidP="005D0DA7">
            <w:pPr>
              <w:autoSpaceDE w:val="0"/>
              <w:autoSpaceDN w:val="0"/>
              <w:adjustRightInd w:val="0"/>
              <w:rPr>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негативного отношения к табакокурению, пропаганда здорового и безопасного образа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Акции: «Быть здоровым  здорово!» и др.</w:t>
            </w:r>
          </w:p>
          <w:p w:rsidR="005D0DA7" w:rsidRPr="00616B3B" w:rsidRDefault="005D0DA7" w:rsidP="005D0DA7">
            <w:pPr>
              <w:autoSpaceDE w:val="0"/>
              <w:autoSpaceDN w:val="0"/>
              <w:adjustRightInd w:val="0"/>
              <w:rPr>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положительного отношения к здоровому образу жизни, тренировка на выносливость, развитие творческих способностей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Экологические десанты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негативного отношения к загрязнению природы, приобщение к социально-значимому труду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проектной деятельности по ЗОЖ.</w:t>
            </w:r>
          </w:p>
          <w:p w:rsidR="005D0DA7" w:rsidRPr="00616B3B" w:rsidRDefault="005D0DA7" w:rsidP="005D0DA7">
            <w:pPr>
              <w:autoSpaceDE w:val="0"/>
              <w:autoSpaceDN w:val="0"/>
              <w:adjustRightInd w:val="0"/>
              <w:rPr>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творческого мышления, расширение кругозора о здоровом образе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Встречи с медицинскими работниками, посещение «Кабинета здоровья».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 необходимости соблюдения правил</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гигиены и здорового режима дня.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Физкультминутки во время</w:t>
            </w:r>
          </w:p>
          <w:p w:rsidR="005D0DA7" w:rsidRPr="00616B3B" w:rsidRDefault="005D0DA7" w:rsidP="005D0DA7">
            <w:pPr>
              <w:autoSpaceDE w:val="0"/>
              <w:autoSpaceDN w:val="0"/>
              <w:adjustRightInd w:val="0"/>
              <w:rPr>
                <w:color w:val="auto"/>
                <w:sz w:val="22"/>
                <w:szCs w:val="22"/>
              </w:rPr>
            </w:pPr>
            <w:r w:rsidRPr="00616B3B">
              <w:rPr>
                <w:color w:val="auto"/>
                <w:sz w:val="22"/>
                <w:szCs w:val="22"/>
              </w:rPr>
              <w:t>уроков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Отдых от учебных действий для лучшего восприятия дальнейшей информации.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День здоровья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Привлечение обучающихся и родителей к занятиям спортом.</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Школьные спартакиады, соревнования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 основным видам спорта.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Укрепление здоровья, содействие гармоническому физическому развитию.</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Спортивные праздники: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«Папа, мама и я здоровая</w:t>
            </w:r>
          </w:p>
          <w:p w:rsidR="005D0DA7" w:rsidRPr="00616B3B" w:rsidRDefault="005D0DA7" w:rsidP="005D0DA7">
            <w:pPr>
              <w:autoSpaceDE w:val="0"/>
              <w:autoSpaceDN w:val="0"/>
              <w:adjustRightInd w:val="0"/>
              <w:rPr>
                <w:color w:val="auto"/>
                <w:sz w:val="22"/>
                <w:szCs w:val="22"/>
              </w:rPr>
            </w:pPr>
            <w:r w:rsidRPr="00616B3B">
              <w:rPr>
                <w:color w:val="auto"/>
                <w:sz w:val="22"/>
                <w:szCs w:val="22"/>
              </w:rPr>
              <w:t>семья», «Веселые старты»</w:t>
            </w:r>
          </w:p>
          <w:p w:rsidR="005D0DA7" w:rsidRPr="00616B3B" w:rsidRDefault="005D0DA7" w:rsidP="005D0DA7">
            <w:pPr>
              <w:autoSpaceDE w:val="0"/>
              <w:autoSpaceDN w:val="0"/>
              <w:adjustRightInd w:val="0"/>
              <w:rPr>
                <w:color w:val="auto"/>
                <w:sz w:val="22"/>
                <w:szCs w:val="22"/>
              </w:rPr>
            </w:pP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Воспитание потребности и умения самостоятельно заниматься физическими упражнениями, сознательно применять их в отдыхе. </w:t>
            </w:r>
            <w:r w:rsidRPr="00616B3B">
              <w:rPr>
                <w:color w:val="auto"/>
                <w:sz w:val="22"/>
                <w:szCs w:val="22"/>
              </w:rPr>
              <w:t>Укрепление здоровья, развитие творческих способностей.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Встречи с инспекторами</w:t>
            </w:r>
          </w:p>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 ГИБДД</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Обобщение знаний по ПДД</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Весёлые старты по ПДД</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«Азбука пешехода»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применения теоретических знаний по ПДД на практике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по соблюдению</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правил ПДД «Экстремальная ситуация»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Снизить вероятность детского травматизма на дорогах</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Проект «Безопасный маршрут</w:t>
            </w:r>
          </w:p>
          <w:p w:rsidR="005D0DA7" w:rsidRPr="00616B3B" w:rsidRDefault="005D0DA7" w:rsidP="005D0DA7">
            <w:pPr>
              <w:autoSpaceDE w:val="0"/>
              <w:autoSpaceDN w:val="0"/>
              <w:adjustRightInd w:val="0"/>
              <w:rPr>
                <w:color w:val="auto"/>
                <w:sz w:val="22"/>
                <w:szCs w:val="22"/>
              </w:rPr>
            </w:pPr>
            <w:r w:rsidRPr="00616B3B">
              <w:rPr>
                <w:color w:val="auto"/>
                <w:sz w:val="22"/>
                <w:szCs w:val="22"/>
              </w:rPr>
              <w:t>домой»</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Снизить вероятность детского травматизма на дорогах, создать наиболее благоприятный маршрут учащегося от дома до школы и обратно</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7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осеннем кроссе , профильном лагере и туристическом слёте.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Приобретают навыки </w:t>
            </w:r>
            <w:r w:rsidRPr="00616B3B">
              <w:rPr>
                <w:rFonts w:eastAsia="Calibri"/>
                <w:color w:val="auto"/>
                <w:sz w:val="22"/>
                <w:szCs w:val="22"/>
                <w:lang w:val="ru-RU"/>
              </w:rPr>
              <w:t>экологически грамотного поведения в школе, дома, в природной   среде.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о природе и экологии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Усвоение ценностного отношения к природе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всем формам жизни, развитие художественно-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эстетического восприятия явлений природы,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животного и растительного мира, способность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потребность наслаждаться природой, не только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не нанося ей ущерба, но и поддерживая ее</w:t>
            </w:r>
          </w:p>
          <w:p w:rsidR="005D0DA7" w:rsidRPr="00616B3B" w:rsidRDefault="005D0DA7" w:rsidP="005D0DA7">
            <w:pPr>
              <w:autoSpaceDE w:val="0"/>
              <w:autoSpaceDN w:val="0"/>
              <w:adjustRightInd w:val="0"/>
              <w:rPr>
                <w:color w:val="auto"/>
                <w:sz w:val="22"/>
                <w:szCs w:val="22"/>
              </w:rPr>
            </w:pPr>
            <w:r w:rsidRPr="00616B3B">
              <w:rPr>
                <w:color w:val="auto"/>
                <w:sz w:val="22"/>
                <w:szCs w:val="22"/>
              </w:rPr>
              <w:t>жизненные силы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Выставка поделок  из природного материала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художественно-эстетического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восприятия явлений природы. Опыт</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собственного участия в коллективной работе.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 </w:t>
            </w:r>
            <w:r w:rsidRPr="00616B3B">
              <w:rPr>
                <w:color w:val="auto"/>
                <w:sz w:val="22"/>
                <w:szCs w:val="22"/>
              </w:rPr>
              <w:t xml:space="preserve">Акции помощи птицам («Кормушка»)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Посильное участие в делах благотворительности,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милосердия, в оказании помощи нуждающимся,</w:t>
            </w:r>
          </w:p>
          <w:p w:rsidR="005D0DA7" w:rsidRPr="00616B3B" w:rsidRDefault="005D0DA7" w:rsidP="005D0DA7">
            <w:pPr>
              <w:autoSpaceDE w:val="0"/>
              <w:autoSpaceDN w:val="0"/>
              <w:adjustRightInd w:val="0"/>
              <w:rPr>
                <w:color w:val="auto"/>
                <w:sz w:val="22"/>
                <w:szCs w:val="22"/>
              </w:rPr>
            </w:pPr>
            <w:r w:rsidRPr="00616B3B">
              <w:rPr>
                <w:color w:val="auto"/>
                <w:sz w:val="22"/>
                <w:szCs w:val="22"/>
              </w:rPr>
              <w:t>пробуждение эмпатии, чувства сопричастности.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Весенняя неделя добра, экологические субботники.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Проектная и исследовательская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деятельность. Проведение школьной НПК</w:t>
            </w:r>
          </w:p>
          <w:p w:rsidR="005D0DA7" w:rsidRPr="00616B3B" w:rsidRDefault="005D0DA7" w:rsidP="005D0DA7">
            <w:pPr>
              <w:autoSpaceDE w:val="0"/>
              <w:autoSpaceDN w:val="0"/>
              <w:adjustRightInd w:val="0"/>
              <w:rPr>
                <w:color w:val="auto"/>
                <w:sz w:val="22"/>
                <w:szCs w:val="22"/>
              </w:rPr>
            </w:pPr>
            <w:r w:rsidRPr="00616B3B">
              <w:rPr>
                <w:color w:val="auto"/>
                <w:sz w:val="22"/>
                <w:szCs w:val="22"/>
              </w:rPr>
              <w:t>«Я познаю мир».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создании и реализации коллективных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природоохранных проектов. Проявление учащимися своих интеллектуальных</w:t>
            </w:r>
          </w:p>
          <w:p w:rsidR="005D0DA7" w:rsidRPr="00616B3B" w:rsidRDefault="005D0DA7" w:rsidP="005D0DA7">
            <w:pPr>
              <w:autoSpaceDE w:val="0"/>
              <w:autoSpaceDN w:val="0"/>
              <w:adjustRightInd w:val="0"/>
              <w:rPr>
                <w:color w:val="auto"/>
                <w:sz w:val="22"/>
                <w:szCs w:val="22"/>
              </w:rPr>
            </w:pPr>
            <w:r w:rsidRPr="00616B3B">
              <w:rPr>
                <w:color w:val="auto"/>
                <w:sz w:val="22"/>
                <w:szCs w:val="22"/>
              </w:rPr>
              <w:t>возможностей.</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color w:val="auto"/>
                <w:sz w:val="22"/>
                <w:szCs w:val="22"/>
              </w:rPr>
              <w:t>Экскурсии.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ascii="TimesNewRomanPSMT" w:hAnsi="TimesNewRomanPSMT" w:cs="TimesNewRomanPSMT"/>
                <w:color w:val="auto"/>
                <w:sz w:val="22"/>
                <w:szCs w:val="22"/>
                <w:lang w:val="ru-RU"/>
              </w:rPr>
              <w:t xml:space="preserve"> </w:t>
            </w:r>
            <w:r w:rsidRPr="00616B3B">
              <w:rPr>
                <w:color w:val="auto"/>
                <w:sz w:val="22"/>
                <w:szCs w:val="22"/>
                <w:lang w:val="ru-RU"/>
              </w:rPr>
              <w:t>Усвоение ценностного отношения к природе и</w:t>
            </w:r>
          </w:p>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всем формам жизни. Глубокое проникновение в экологические проблемы, желание их решать, начиная с себя. </w:t>
            </w:r>
            <w:r w:rsidRPr="00616B3B">
              <w:rPr>
                <w:color w:val="auto"/>
                <w:sz w:val="22"/>
                <w:szCs w:val="22"/>
              </w:rPr>
              <w:t>Бережное гуманное отношение ко всему живому.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Акция  «Добрые руки человеческой помощи»</w:t>
            </w:r>
          </w:p>
          <w:p w:rsidR="005D0DA7" w:rsidRPr="00616B3B" w:rsidRDefault="005D0DA7" w:rsidP="005D0DA7">
            <w:pPr>
              <w:autoSpaceDE w:val="0"/>
              <w:autoSpaceDN w:val="0"/>
              <w:adjustRightInd w:val="0"/>
              <w:rPr>
                <w:rFonts w:ascii="TimesNewRomanPSMT" w:hAnsi="TimesNewRomanPSMT" w:cs="TimesNewRomanPSMT"/>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Нетерпимое отношение к проявлениям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жестокости к братьям нашим меньшим со</w:t>
            </w:r>
          </w:p>
          <w:p w:rsidR="005D0DA7" w:rsidRPr="00616B3B" w:rsidRDefault="005D0DA7" w:rsidP="005D0DA7">
            <w:pPr>
              <w:autoSpaceDE w:val="0"/>
              <w:autoSpaceDN w:val="0"/>
              <w:adjustRightInd w:val="0"/>
              <w:rPr>
                <w:rFonts w:eastAsia="Calibri"/>
                <w:color w:val="auto"/>
                <w:sz w:val="22"/>
                <w:szCs w:val="22"/>
              </w:rPr>
            </w:pPr>
            <w:r w:rsidRPr="00616B3B">
              <w:rPr>
                <w:color w:val="auto"/>
                <w:sz w:val="22"/>
                <w:szCs w:val="22"/>
              </w:rPr>
              <w:t>стороны других людей</w:t>
            </w:r>
            <w:r w:rsidRPr="00616B3B">
              <w:rPr>
                <w:rFonts w:ascii="TimesNewRomanPSMT" w:hAnsi="TimesNewRomanPSMT" w:cs="TimesNewRomanPSMT"/>
                <w:color w:val="auto"/>
                <w:sz w:val="22"/>
                <w:szCs w:val="22"/>
              </w:rPr>
              <w:t>.</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Физкультминутки во время</w:t>
            </w:r>
          </w:p>
          <w:p w:rsidR="005D0DA7" w:rsidRPr="00616B3B" w:rsidRDefault="005D0DA7" w:rsidP="005D0DA7">
            <w:pPr>
              <w:autoSpaceDE w:val="0"/>
              <w:autoSpaceDN w:val="0"/>
              <w:adjustRightInd w:val="0"/>
              <w:rPr>
                <w:color w:val="auto"/>
                <w:sz w:val="22"/>
                <w:szCs w:val="22"/>
              </w:rPr>
            </w:pPr>
            <w:r w:rsidRPr="00616B3B">
              <w:rPr>
                <w:color w:val="auto"/>
                <w:sz w:val="22"/>
                <w:szCs w:val="22"/>
              </w:rPr>
              <w:t>уроков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Отдых от учебных действий для лучшего восприятия дальнейшей информации.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День здоровья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Привлечение обучающихся и родителей к занятиям спортом.</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Школьные спартакиады, соревнования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 основным видам спорта.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Укрепление здоровья, содействие гармоническому физическому развитию.</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Спортивные праздники: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«Папа, мама и я здоровая</w:t>
            </w:r>
          </w:p>
          <w:p w:rsidR="005D0DA7" w:rsidRPr="00616B3B" w:rsidRDefault="005D0DA7" w:rsidP="005D0DA7">
            <w:pPr>
              <w:autoSpaceDE w:val="0"/>
              <w:autoSpaceDN w:val="0"/>
              <w:adjustRightInd w:val="0"/>
              <w:rPr>
                <w:color w:val="auto"/>
                <w:sz w:val="22"/>
                <w:szCs w:val="22"/>
              </w:rPr>
            </w:pPr>
            <w:r w:rsidRPr="00616B3B">
              <w:rPr>
                <w:color w:val="auto"/>
                <w:sz w:val="22"/>
                <w:szCs w:val="22"/>
              </w:rPr>
              <w:t>семья», «Веселые старты»</w:t>
            </w:r>
          </w:p>
          <w:p w:rsidR="005D0DA7" w:rsidRPr="00616B3B" w:rsidRDefault="005D0DA7" w:rsidP="005D0DA7">
            <w:pPr>
              <w:autoSpaceDE w:val="0"/>
              <w:autoSpaceDN w:val="0"/>
              <w:adjustRightInd w:val="0"/>
              <w:rPr>
                <w:color w:val="auto"/>
                <w:sz w:val="22"/>
                <w:szCs w:val="22"/>
              </w:rPr>
            </w:pP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Воспитание потребности и умения самостоятельно заниматься физическими упражнениями, сознательно применять их в отдыхе. </w:t>
            </w:r>
            <w:r w:rsidRPr="00616B3B">
              <w:rPr>
                <w:color w:val="auto"/>
                <w:sz w:val="22"/>
                <w:szCs w:val="22"/>
              </w:rPr>
              <w:t>Укрепление здоровья, развитие творческих способностей.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Встречи с инспекторами</w:t>
            </w:r>
          </w:p>
          <w:p w:rsidR="005D0DA7" w:rsidRPr="00616B3B" w:rsidRDefault="005D0DA7" w:rsidP="005D0DA7">
            <w:pPr>
              <w:autoSpaceDE w:val="0"/>
              <w:autoSpaceDN w:val="0"/>
              <w:adjustRightInd w:val="0"/>
              <w:rPr>
                <w:color w:val="auto"/>
                <w:sz w:val="22"/>
                <w:szCs w:val="22"/>
              </w:rPr>
            </w:pPr>
            <w:r w:rsidRPr="00616B3B">
              <w:rPr>
                <w:color w:val="auto"/>
                <w:sz w:val="22"/>
                <w:szCs w:val="22"/>
              </w:rPr>
              <w:t>ГИБДД</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Обобщение знаний по ПДД</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Весёлые старты по ПДД</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«Азбука пешехода»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применения теоретических знаний по ПДД на практике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по соблюдению</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правил ПДД «Экстремальная ситуация»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Снизить вероятность детского травматизма на дорогах</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Проект «Безопасный маршрут</w:t>
            </w:r>
          </w:p>
          <w:p w:rsidR="005D0DA7" w:rsidRPr="00616B3B" w:rsidRDefault="005D0DA7" w:rsidP="005D0DA7">
            <w:pPr>
              <w:autoSpaceDE w:val="0"/>
              <w:autoSpaceDN w:val="0"/>
              <w:adjustRightInd w:val="0"/>
              <w:rPr>
                <w:color w:val="auto"/>
                <w:sz w:val="22"/>
                <w:szCs w:val="22"/>
              </w:rPr>
            </w:pPr>
            <w:r w:rsidRPr="00616B3B">
              <w:rPr>
                <w:color w:val="auto"/>
                <w:sz w:val="22"/>
                <w:szCs w:val="22"/>
              </w:rPr>
              <w:t>домой»</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Снизить вероятность детского травматизма на дорогах, создать наиболее благоприятный маршрут учащегося от дома до школы и обратно</w:t>
            </w:r>
          </w:p>
        </w:tc>
      </w:tr>
      <w:tr w:rsidR="005D0DA7" w:rsidRPr="00616B3B" w:rsidTr="002A0E47">
        <w:tc>
          <w:tcPr>
            <w:tcW w:w="9571" w:type="dxa"/>
            <w:gridSpan w:val="2"/>
            <w:tcBorders>
              <w:right w:val="nil"/>
            </w:tcBorders>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8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осеннем кроссе , профильном лагере и туристическом слёте.</w:t>
            </w:r>
          </w:p>
        </w:tc>
        <w:tc>
          <w:tcPr>
            <w:tcW w:w="5210" w:type="dxa"/>
            <w:tcBorders>
              <w:right w:val="nil"/>
            </w:tcBorders>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Приобретают навыки </w:t>
            </w:r>
            <w:r w:rsidRPr="00616B3B">
              <w:rPr>
                <w:rFonts w:eastAsia="Calibri"/>
                <w:color w:val="auto"/>
                <w:sz w:val="22"/>
                <w:szCs w:val="22"/>
                <w:lang w:val="ru-RU"/>
              </w:rPr>
              <w:t>экологически грамотного поведения в школе, дома, в природной   среде.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о природе и экологии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Усвоение ценностного отношения к природе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всем формам жизни, развитие художественно-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эстетического восприятия явлений природы,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животного и растительного мира, способность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потребность наслаждаться природой, не только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не нанося ей ущерба, но и поддерживая ее</w:t>
            </w:r>
          </w:p>
          <w:p w:rsidR="005D0DA7" w:rsidRPr="00616B3B" w:rsidRDefault="005D0DA7" w:rsidP="005D0DA7">
            <w:pPr>
              <w:autoSpaceDE w:val="0"/>
              <w:autoSpaceDN w:val="0"/>
              <w:adjustRightInd w:val="0"/>
              <w:rPr>
                <w:color w:val="auto"/>
                <w:sz w:val="22"/>
                <w:szCs w:val="22"/>
              </w:rPr>
            </w:pPr>
            <w:r w:rsidRPr="00616B3B">
              <w:rPr>
                <w:color w:val="auto"/>
                <w:sz w:val="22"/>
                <w:szCs w:val="22"/>
              </w:rPr>
              <w:t>жизненные силы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Выставка поделок  из природного материала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художественно-эстетического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восприятия явлений природы. Опыт</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собственного участия в коллективной работе.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 </w:t>
            </w:r>
            <w:r w:rsidRPr="00616B3B">
              <w:rPr>
                <w:color w:val="auto"/>
                <w:sz w:val="22"/>
                <w:szCs w:val="22"/>
              </w:rPr>
              <w:t xml:space="preserve">Акции помощи птицам («Кормушка»)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Посильное участие в делах благотворительности,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милосердия, в оказании помощи нуждающимся,</w:t>
            </w:r>
          </w:p>
          <w:p w:rsidR="005D0DA7" w:rsidRPr="00616B3B" w:rsidRDefault="005D0DA7" w:rsidP="005D0DA7">
            <w:pPr>
              <w:autoSpaceDE w:val="0"/>
              <w:autoSpaceDN w:val="0"/>
              <w:adjustRightInd w:val="0"/>
              <w:rPr>
                <w:color w:val="auto"/>
                <w:sz w:val="22"/>
                <w:szCs w:val="22"/>
              </w:rPr>
            </w:pPr>
            <w:r w:rsidRPr="00616B3B">
              <w:rPr>
                <w:color w:val="auto"/>
                <w:sz w:val="22"/>
                <w:szCs w:val="22"/>
              </w:rPr>
              <w:t>пробуждение эмпатии, чувства сопричастности.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Весенняя неделя добра, экологические субботники.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Проектная и исследовательская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деятельность. Проведение школьной НПК</w:t>
            </w:r>
          </w:p>
          <w:p w:rsidR="005D0DA7" w:rsidRPr="00616B3B" w:rsidRDefault="005D0DA7" w:rsidP="005D0DA7">
            <w:pPr>
              <w:autoSpaceDE w:val="0"/>
              <w:autoSpaceDN w:val="0"/>
              <w:adjustRightInd w:val="0"/>
              <w:rPr>
                <w:color w:val="auto"/>
                <w:sz w:val="22"/>
                <w:szCs w:val="22"/>
              </w:rPr>
            </w:pPr>
            <w:r w:rsidRPr="00616B3B">
              <w:rPr>
                <w:color w:val="auto"/>
                <w:sz w:val="22"/>
                <w:szCs w:val="22"/>
              </w:rPr>
              <w:t>«Я познаю мир».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создании и реализации коллективных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природоохранных проектов. Проявление учащимися своих интеллектуальных</w:t>
            </w:r>
          </w:p>
          <w:p w:rsidR="005D0DA7" w:rsidRPr="00616B3B" w:rsidRDefault="005D0DA7" w:rsidP="005D0DA7">
            <w:pPr>
              <w:autoSpaceDE w:val="0"/>
              <w:autoSpaceDN w:val="0"/>
              <w:adjustRightInd w:val="0"/>
              <w:rPr>
                <w:color w:val="auto"/>
                <w:sz w:val="22"/>
                <w:szCs w:val="22"/>
              </w:rPr>
            </w:pPr>
            <w:r w:rsidRPr="00616B3B">
              <w:rPr>
                <w:color w:val="auto"/>
                <w:sz w:val="22"/>
                <w:szCs w:val="22"/>
              </w:rPr>
              <w:t>возможностей.</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color w:val="auto"/>
                <w:sz w:val="22"/>
                <w:szCs w:val="22"/>
              </w:rPr>
              <w:t>Экскурсии.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ascii="TimesNewRomanPSMT" w:hAnsi="TimesNewRomanPSMT" w:cs="TimesNewRomanPSMT"/>
                <w:color w:val="auto"/>
                <w:sz w:val="22"/>
                <w:szCs w:val="22"/>
                <w:lang w:val="ru-RU"/>
              </w:rPr>
              <w:t xml:space="preserve"> </w:t>
            </w:r>
            <w:r w:rsidRPr="00616B3B">
              <w:rPr>
                <w:color w:val="auto"/>
                <w:sz w:val="22"/>
                <w:szCs w:val="22"/>
                <w:lang w:val="ru-RU"/>
              </w:rPr>
              <w:t>Усвоение ценностного отношения к природе и</w:t>
            </w:r>
          </w:p>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всем формам жизни. Глубокое проникновение в экологические проблемы, желание их решать, начиная с себя. </w:t>
            </w:r>
            <w:r w:rsidRPr="00616B3B">
              <w:rPr>
                <w:color w:val="auto"/>
                <w:sz w:val="22"/>
                <w:szCs w:val="22"/>
              </w:rPr>
              <w:t>Бережное гуманное отношение ко всему живому.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Профилактическая программа</w:t>
            </w:r>
          </w:p>
          <w:p w:rsidR="005D0DA7" w:rsidRPr="00616B3B" w:rsidRDefault="005D0DA7" w:rsidP="005D0DA7">
            <w:pPr>
              <w:autoSpaceDE w:val="0"/>
              <w:autoSpaceDN w:val="0"/>
              <w:adjustRightInd w:val="0"/>
              <w:rPr>
                <w:color w:val="auto"/>
                <w:sz w:val="22"/>
                <w:szCs w:val="22"/>
              </w:rPr>
            </w:pPr>
            <w:r w:rsidRPr="00616B3B">
              <w:rPr>
                <w:color w:val="auto"/>
                <w:sz w:val="22"/>
                <w:szCs w:val="22"/>
              </w:rPr>
              <w:t>«Полезная привычка»</w:t>
            </w:r>
          </w:p>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 ценности своего здоровья и здоровья других людей для самореализации каждой личности, и о том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вреде, который можно нанести здоровью различными действиями.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Психолого-педагогические консультации  для родителей  «Здоровье тела и души»</w:t>
            </w:r>
          </w:p>
          <w:p w:rsidR="005D0DA7" w:rsidRPr="00616B3B" w:rsidRDefault="005D0DA7" w:rsidP="005D0DA7">
            <w:pPr>
              <w:autoSpaceDE w:val="0"/>
              <w:autoSpaceDN w:val="0"/>
              <w:adjustRightInd w:val="0"/>
              <w:rPr>
                <w:rFonts w:ascii="TimesNewRomanPSMT" w:hAnsi="TimesNewRomanPSMT" w:cs="TimesNewRomanPSMT"/>
                <w:color w:val="auto"/>
                <w:sz w:val="22"/>
                <w:szCs w:val="22"/>
                <w:lang w:val="ru-RU"/>
              </w:rPr>
            </w:pP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Повышение  психологическая компетенция в вопросах переживаемого детьми периода, представления об ответственности и совместном решении с ребенком</w:t>
            </w:r>
          </w:p>
          <w:p w:rsidR="005D0DA7" w:rsidRPr="00616B3B" w:rsidRDefault="005D0DA7" w:rsidP="005D0DA7">
            <w:pPr>
              <w:autoSpaceDE w:val="0"/>
              <w:autoSpaceDN w:val="0"/>
              <w:adjustRightInd w:val="0"/>
              <w:rPr>
                <w:color w:val="auto"/>
                <w:sz w:val="22"/>
                <w:szCs w:val="22"/>
              </w:rPr>
            </w:pPr>
            <w:r w:rsidRPr="00616B3B">
              <w:rPr>
                <w:color w:val="auto"/>
                <w:sz w:val="22"/>
                <w:szCs w:val="22"/>
              </w:rPr>
              <w:t>проблемных ситуаций (дать рекомендации).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Акции: «Будем жить»</w:t>
            </w:r>
          </w:p>
          <w:p w:rsidR="005D0DA7" w:rsidRPr="00616B3B" w:rsidRDefault="005D0DA7" w:rsidP="005D0DA7">
            <w:pPr>
              <w:autoSpaceDE w:val="0"/>
              <w:autoSpaceDN w:val="0"/>
              <w:adjustRightInd w:val="0"/>
              <w:rPr>
                <w:color w:val="auto"/>
                <w:sz w:val="22"/>
                <w:szCs w:val="22"/>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негативного отношения к алкогольным напиткам, пропаганда здорового и безопасного образа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Акции: «Крутой маршрут</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здоровья» и др.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положительного отношения к здоровому образу жизни, тренировка на выносливость, развитие творческих способностей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Экологические десанты, волонтерское движение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негативного отношения к загрязнению природы, приобщение к социально-значимому труду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проектной</w:t>
            </w:r>
          </w:p>
          <w:p w:rsidR="005D0DA7" w:rsidRPr="00616B3B" w:rsidRDefault="005D0DA7" w:rsidP="005D0DA7">
            <w:pPr>
              <w:autoSpaceDE w:val="0"/>
              <w:autoSpaceDN w:val="0"/>
              <w:adjustRightInd w:val="0"/>
              <w:rPr>
                <w:color w:val="auto"/>
                <w:sz w:val="22"/>
                <w:szCs w:val="22"/>
              </w:rPr>
            </w:pPr>
            <w:r w:rsidRPr="00616B3B">
              <w:rPr>
                <w:color w:val="auto"/>
                <w:sz w:val="22"/>
                <w:szCs w:val="22"/>
              </w:rPr>
              <w:t>деятельности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творческого мышления, расширение кругозора о здоровом образе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Встречи с медицинскими работниками, посещение «Кабинета здоровья».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 необходимости соблюдения правил</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гигиены и здорового режима дня.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Встречи с инспекторами</w:t>
            </w:r>
          </w:p>
          <w:p w:rsidR="005D0DA7" w:rsidRPr="00616B3B" w:rsidRDefault="005D0DA7" w:rsidP="005D0DA7">
            <w:pPr>
              <w:autoSpaceDE w:val="0"/>
              <w:autoSpaceDN w:val="0"/>
              <w:adjustRightInd w:val="0"/>
              <w:rPr>
                <w:color w:val="auto"/>
                <w:sz w:val="22"/>
                <w:szCs w:val="22"/>
              </w:rPr>
            </w:pPr>
            <w:r w:rsidRPr="00616B3B">
              <w:rPr>
                <w:color w:val="auto"/>
                <w:sz w:val="22"/>
                <w:szCs w:val="22"/>
              </w:rPr>
              <w:t>ГИБДД</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Обобщение знаний по ПДД</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Весёлые старты по ПДД</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«Азбука пешехода»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применения теоретических знаний по ПДД на практике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по соблюдению</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правил ПДД «Экстремальная ситуация»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Снизить вероятность детского травматизма на дорогах</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Проект «Безопасный маршрут</w:t>
            </w:r>
          </w:p>
          <w:p w:rsidR="005D0DA7" w:rsidRPr="00616B3B" w:rsidRDefault="005D0DA7" w:rsidP="005D0DA7">
            <w:pPr>
              <w:autoSpaceDE w:val="0"/>
              <w:autoSpaceDN w:val="0"/>
              <w:adjustRightInd w:val="0"/>
              <w:rPr>
                <w:color w:val="auto"/>
                <w:sz w:val="22"/>
                <w:szCs w:val="22"/>
              </w:rPr>
            </w:pPr>
            <w:r w:rsidRPr="00616B3B">
              <w:rPr>
                <w:color w:val="auto"/>
                <w:sz w:val="22"/>
                <w:szCs w:val="22"/>
              </w:rPr>
              <w:t>домой»</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Снизить вероятность детского травматизма на дорогах, создать наиболее благоприятный маршрут учащегося от дома до школы и обратно</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9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осеннем кроссе, турслете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Приобретают навыки </w:t>
            </w:r>
            <w:r w:rsidRPr="00616B3B">
              <w:rPr>
                <w:rFonts w:eastAsia="Calibri"/>
                <w:color w:val="auto"/>
                <w:sz w:val="22"/>
                <w:szCs w:val="22"/>
                <w:lang w:val="ru-RU"/>
              </w:rPr>
              <w:t>экологически грамотного поведения в школе, дома, в природной   среде.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о природе и экологии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Усвоение ценностного отношения к природе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всем формам жизни, развитие художественно-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эстетического восприятия явлений природы,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животного и растительного мира, способность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потребность наслаждаться природой, не только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не нанося ей ущерба, но и поддерживая ее</w:t>
            </w:r>
          </w:p>
          <w:p w:rsidR="005D0DA7" w:rsidRPr="00616B3B" w:rsidRDefault="005D0DA7" w:rsidP="005D0DA7">
            <w:pPr>
              <w:autoSpaceDE w:val="0"/>
              <w:autoSpaceDN w:val="0"/>
              <w:adjustRightInd w:val="0"/>
              <w:rPr>
                <w:color w:val="auto"/>
                <w:sz w:val="22"/>
                <w:szCs w:val="22"/>
              </w:rPr>
            </w:pPr>
            <w:r w:rsidRPr="00616B3B">
              <w:rPr>
                <w:color w:val="auto"/>
                <w:sz w:val="22"/>
                <w:szCs w:val="22"/>
              </w:rPr>
              <w:t>жизненные силы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Выставка поделок  из природного материала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художественно-эстетического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восприятия явлений природы. Опыт</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собственного участия в коллективной работе.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 </w:t>
            </w:r>
            <w:r w:rsidRPr="00616B3B">
              <w:rPr>
                <w:color w:val="auto"/>
                <w:sz w:val="22"/>
                <w:szCs w:val="22"/>
              </w:rPr>
              <w:t xml:space="preserve">Акции помощи птицам («Кормушка»)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Посильное участие в делах благотворительности,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милосердия, в оказании помощи нуждающимся,</w:t>
            </w:r>
          </w:p>
          <w:p w:rsidR="005D0DA7" w:rsidRPr="00616B3B" w:rsidRDefault="005D0DA7" w:rsidP="005D0DA7">
            <w:pPr>
              <w:autoSpaceDE w:val="0"/>
              <w:autoSpaceDN w:val="0"/>
              <w:adjustRightInd w:val="0"/>
              <w:rPr>
                <w:color w:val="auto"/>
                <w:sz w:val="22"/>
                <w:szCs w:val="22"/>
              </w:rPr>
            </w:pPr>
            <w:r w:rsidRPr="00616B3B">
              <w:rPr>
                <w:color w:val="auto"/>
                <w:sz w:val="22"/>
                <w:szCs w:val="22"/>
              </w:rPr>
              <w:t>пробуждение эмпатии, чувства сопричастности.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Весенняя неделя добра, экологические субботники.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потребности в совершении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нравственных поступков.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Проектная и исследовательская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деятельность. Проведение школьной НПК</w:t>
            </w:r>
          </w:p>
          <w:p w:rsidR="005D0DA7" w:rsidRPr="00616B3B" w:rsidRDefault="005D0DA7" w:rsidP="005D0DA7">
            <w:pPr>
              <w:autoSpaceDE w:val="0"/>
              <w:autoSpaceDN w:val="0"/>
              <w:adjustRightInd w:val="0"/>
              <w:rPr>
                <w:color w:val="auto"/>
                <w:sz w:val="22"/>
                <w:szCs w:val="22"/>
              </w:rPr>
            </w:pPr>
            <w:r w:rsidRPr="00616B3B">
              <w:rPr>
                <w:color w:val="auto"/>
                <w:sz w:val="22"/>
                <w:szCs w:val="22"/>
              </w:rPr>
              <w:t>«Я познаю мир».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создании и реализации коллективных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природоохранных проектов. Проявление учащимися своих интеллектуальных</w:t>
            </w:r>
          </w:p>
          <w:p w:rsidR="005D0DA7" w:rsidRPr="00616B3B" w:rsidRDefault="005D0DA7" w:rsidP="005D0DA7">
            <w:pPr>
              <w:autoSpaceDE w:val="0"/>
              <w:autoSpaceDN w:val="0"/>
              <w:adjustRightInd w:val="0"/>
              <w:rPr>
                <w:color w:val="auto"/>
                <w:sz w:val="22"/>
                <w:szCs w:val="22"/>
              </w:rPr>
            </w:pPr>
            <w:r w:rsidRPr="00616B3B">
              <w:rPr>
                <w:color w:val="auto"/>
                <w:sz w:val="22"/>
                <w:szCs w:val="22"/>
              </w:rPr>
              <w:t>возможностей.</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color w:val="auto"/>
                <w:sz w:val="22"/>
                <w:szCs w:val="22"/>
              </w:rPr>
              <w:t>Экскурсии.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ascii="TimesNewRomanPSMT" w:hAnsi="TimesNewRomanPSMT" w:cs="TimesNewRomanPSMT"/>
                <w:color w:val="auto"/>
                <w:sz w:val="22"/>
                <w:szCs w:val="22"/>
                <w:lang w:val="ru-RU"/>
              </w:rPr>
              <w:t xml:space="preserve"> </w:t>
            </w:r>
            <w:r w:rsidRPr="00616B3B">
              <w:rPr>
                <w:color w:val="auto"/>
                <w:sz w:val="22"/>
                <w:szCs w:val="22"/>
                <w:lang w:val="ru-RU"/>
              </w:rPr>
              <w:t>Усвоение ценностного отношения к природе и</w:t>
            </w:r>
          </w:p>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всем формам жизни. Глубокое проникновение в экологические проблемы, желание их решать, начиная с себя. </w:t>
            </w:r>
            <w:r w:rsidRPr="00616B3B">
              <w:rPr>
                <w:color w:val="auto"/>
                <w:sz w:val="22"/>
                <w:szCs w:val="22"/>
              </w:rPr>
              <w:t>Бережное гуманное отношение ко всему живому.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Создание экологических проектов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Экологическое воспитание, воспитание любви к родному краю.</w:t>
            </w:r>
          </w:p>
          <w:p w:rsidR="005D0DA7" w:rsidRPr="00616B3B" w:rsidRDefault="005D0DA7" w:rsidP="005D0DA7">
            <w:pPr>
              <w:autoSpaceDE w:val="0"/>
              <w:autoSpaceDN w:val="0"/>
              <w:adjustRightInd w:val="0"/>
              <w:rPr>
                <w:color w:val="auto"/>
                <w:sz w:val="22"/>
                <w:szCs w:val="22"/>
                <w:lang w:val="ru-RU"/>
              </w:rPr>
            </w:pP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Профилактическая программа</w:t>
            </w:r>
          </w:p>
          <w:p w:rsidR="005D0DA7" w:rsidRPr="00616B3B" w:rsidRDefault="005D0DA7" w:rsidP="005D0DA7">
            <w:pPr>
              <w:autoSpaceDE w:val="0"/>
              <w:autoSpaceDN w:val="0"/>
              <w:adjustRightInd w:val="0"/>
              <w:rPr>
                <w:color w:val="auto"/>
                <w:sz w:val="22"/>
                <w:szCs w:val="22"/>
              </w:rPr>
            </w:pPr>
            <w:r w:rsidRPr="00616B3B">
              <w:rPr>
                <w:color w:val="auto"/>
                <w:sz w:val="22"/>
                <w:szCs w:val="22"/>
              </w:rPr>
              <w:t>«Полезная привычка»</w:t>
            </w:r>
          </w:p>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 ценности своего здоровья и здоровья других людей для самореализации каждой личности, и о том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вреде, который можно нанести здоровью различными действиями.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Психолого-педагогические кнсультации для родителей  «ГИА без страха»</w:t>
            </w:r>
          </w:p>
          <w:p w:rsidR="005D0DA7" w:rsidRPr="00616B3B" w:rsidRDefault="005D0DA7" w:rsidP="005D0DA7">
            <w:pPr>
              <w:autoSpaceDE w:val="0"/>
              <w:autoSpaceDN w:val="0"/>
              <w:adjustRightInd w:val="0"/>
              <w:rPr>
                <w:rFonts w:ascii="TimesNewRomanPSMT" w:hAnsi="TimesNewRomanPSMT" w:cs="TimesNewRomanPSMT"/>
                <w:color w:val="auto"/>
                <w:sz w:val="22"/>
                <w:szCs w:val="22"/>
                <w:lang w:val="ru-RU"/>
              </w:rPr>
            </w:pP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Повышение  психологическая компетенция в вопросах переживаемого детьми периода, представления об ответственности и совместном решении с ребенком</w:t>
            </w:r>
          </w:p>
          <w:p w:rsidR="005D0DA7" w:rsidRPr="00616B3B" w:rsidRDefault="005D0DA7" w:rsidP="005D0DA7">
            <w:pPr>
              <w:autoSpaceDE w:val="0"/>
              <w:autoSpaceDN w:val="0"/>
              <w:adjustRightInd w:val="0"/>
              <w:rPr>
                <w:color w:val="auto"/>
                <w:sz w:val="22"/>
                <w:szCs w:val="22"/>
              </w:rPr>
            </w:pPr>
            <w:r w:rsidRPr="00616B3B">
              <w:rPr>
                <w:color w:val="auto"/>
                <w:sz w:val="22"/>
                <w:szCs w:val="22"/>
              </w:rPr>
              <w:t>проблемных ситуаций (дать рекомендации).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Акции: «Будем жить!», «Здоровое поколение» и др.</w:t>
            </w:r>
          </w:p>
          <w:p w:rsidR="005D0DA7" w:rsidRPr="00616B3B" w:rsidRDefault="005D0DA7" w:rsidP="005D0DA7">
            <w:pPr>
              <w:autoSpaceDE w:val="0"/>
              <w:autoSpaceDN w:val="0"/>
              <w:adjustRightInd w:val="0"/>
              <w:rPr>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негативного отношения к наркотикам и ПАВам, пропаганда здорового и безопасного образа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Акции: «Крутой маршрут</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здоровья» и др.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положительного отношения к здоровому образу жизни, тренировка на выносливость, развитие творческих способностей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Экологические десанты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негативного отношения к загрязнению природы, приобщение к социально-значимому труду</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Участие в проектной</w:t>
            </w:r>
          </w:p>
          <w:p w:rsidR="005D0DA7" w:rsidRPr="00616B3B" w:rsidRDefault="005D0DA7" w:rsidP="005D0DA7">
            <w:pPr>
              <w:autoSpaceDE w:val="0"/>
              <w:autoSpaceDN w:val="0"/>
              <w:adjustRightInd w:val="0"/>
              <w:rPr>
                <w:color w:val="auto"/>
                <w:sz w:val="22"/>
                <w:szCs w:val="22"/>
              </w:rPr>
            </w:pPr>
            <w:r w:rsidRPr="00616B3B">
              <w:rPr>
                <w:color w:val="auto"/>
                <w:sz w:val="22"/>
                <w:szCs w:val="22"/>
              </w:rPr>
              <w:t>деятельности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творческого мышления, расширение кругозора о здоровом образе жизни.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Встречи с медицинскими работниками, посещение «Кабинета здоровья».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знаний о необходимости соблюдения правил</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гигиены и здорового режима дня.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Физкультминутки во время</w:t>
            </w:r>
          </w:p>
          <w:p w:rsidR="005D0DA7" w:rsidRPr="00616B3B" w:rsidRDefault="005D0DA7" w:rsidP="005D0DA7">
            <w:pPr>
              <w:autoSpaceDE w:val="0"/>
              <w:autoSpaceDN w:val="0"/>
              <w:adjustRightInd w:val="0"/>
              <w:rPr>
                <w:color w:val="auto"/>
                <w:sz w:val="22"/>
                <w:szCs w:val="22"/>
              </w:rPr>
            </w:pPr>
            <w:r w:rsidRPr="00616B3B">
              <w:rPr>
                <w:color w:val="auto"/>
                <w:sz w:val="22"/>
                <w:szCs w:val="22"/>
              </w:rPr>
              <w:t>уроков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Отдых от учебных действий для лучшего восприятия дальнейшей информации.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День здоровья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Привлечение обучающихся и родителей к занятиям спортом.</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Школьные спартакиады, соревнования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 основным видам спорта.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Укрепление здоровья, содействие гармоническому физическому развитию.</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Спортивные праздники: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«Папа, мама и я здоровая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семья», «Веселые старты»,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«Сильные, смелые, ловкие»,</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Воспитание потребности и умения самостоятельно заниматься физическими упражнениями, сознательно применять их в отдыхе. </w:t>
            </w:r>
            <w:r w:rsidRPr="00616B3B">
              <w:rPr>
                <w:color w:val="auto"/>
                <w:sz w:val="22"/>
                <w:szCs w:val="22"/>
              </w:rPr>
              <w:t>Укрепление здоровья, развитие творческих способностей.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Встречи с инспекторами</w:t>
            </w:r>
          </w:p>
          <w:p w:rsidR="005D0DA7" w:rsidRPr="00616B3B" w:rsidRDefault="005D0DA7" w:rsidP="005D0DA7">
            <w:pPr>
              <w:autoSpaceDE w:val="0"/>
              <w:autoSpaceDN w:val="0"/>
              <w:adjustRightInd w:val="0"/>
              <w:rPr>
                <w:color w:val="auto"/>
                <w:sz w:val="22"/>
                <w:szCs w:val="22"/>
              </w:rPr>
            </w:pPr>
            <w:r w:rsidRPr="00616B3B">
              <w:rPr>
                <w:color w:val="auto"/>
                <w:sz w:val="22"/>
                <w:szCs w:val="22"/>
              </w:rPr>
              <w:t>ГИБДД</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Обобщение знаний по ПДД</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Конкурс «Безопасное колесо»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«Азбука пешехода»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применения теоретических знаний по ПДД на практике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по соблюдению</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правил ПДД «Экстремальная ситуация»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Снизить вероятность детского травматизма на дорогах</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Проект «Безопасный маршрут</w:t>
            </w:r>
          </w:p>
          <w:p w:rsidR="005D0DA7" w:rsidRPr="00616B3B" w:rsidRDefault="005D0DA7" w:rsidP="005D0DA7">
            <w:pPr>
              <w:autoSpaceDE w:val="0"/>
              <w:autoSpaceDN w:val="0"/>
              <w:adjustRightInd w:val="0"/>
              <w:rPr>
                <w:color w:val="auto"/>
                <w:sz w:val="22"/>
                <w:szCs w:val="22"/>
              </w:rPr>
            </w:pPr>
            <w:r w:rsidRPr="00616B3B">
              <w:rPr>
                <w:color w:val="auto"/>
                <w:sz w:val="22"/>
                <w:szCs w:val="22"/>
              </w:rPr>
              <w:t>домой»</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Снизить вероятность детского травматизма на дорогах, создать наиболее благоприятный маршрут учащегося от дома до школы и обратно</w:t>
            </w:r>
          </w:p>
        </w:tc>
      </w:tr>
    </w:tbl>
    <w:p w:rsidR="005D0DA7" w:rsidRPr="00616B3B" w:rsidRDefault="005D0DA7" w:rsidP="005D0DA7">
      <w:pPr>
        <w:autoSpaceDE w:val="0"/>
        <w:autoSpaceDN w:val="0"/>
        <w:adjustRightInd w:val="0"/>
        <w:jc w:val="both"/>
        <w:rPr>
          <w:rFonts w:ascii="Times New Roman" w:eastAsia="Calibri" w:hAnsi="Times New Roman" w:cs="Times New Roman"/>
          <w:color w:val="auto"/>
          <w:sz w:val="22"/>
          <w:szCs w:val="22"/>
          <w:lang w:bidi="ar-SA"/>
        </w:rPr>
      </w:pPr>
    </w:p>
    <w:p w:rsidR="005D0DA7" w:rsidRPr="00616B3B" w:rsidRDefault="005D0DA7" w:rsidP="005D0DA7">
      <w:pPr>
        <w:widowControl/>
        <w:autoSpaceDE w:val="0"/>
        <w:autoSpaceDN w:val="0"/>
        <w:adjustRightInd w:val="0"/>
        <w:rPr>
          <w:rFonts w:ascii="Times New Roman" w:eastAsiaTheme="minorHAnsi" w:hAnsi="Times New Roman" w:cs="Times New Roman"/>
          <w:b/>
          <w:iCs/>
          <w:color w:val="auto"/>
          <w:sz w:val="22"/>
          <w:szCs w:val="22"/>
          <w:lang w:eastAsia="en-US" w:bidi="ar-SA"/>
        </w:rPr>
      </w:pPr>
      <w:r w:rsidRPr="00616B3B">
        <w:rPr>
          <w:rFonts w:ascii="Times New Roman" w:eastAsiaTheme="minorHAnsi" w:hAnsi="Times New Roman" w:cs="Times New Roman"/>
          <w:b/>
          <w:iCs/>
          <w:color w:val="auto"/>
          <w:sz w:val="22"/>
          <w:szCs w:val="22"/>
          <w:lang w:eastAsia="en-US" w:bidi="ar-SA"/>
        </w:rPr>
        <w:t>5.6.Мониторинг:</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 периодические открытые совместные обсуждения и опросы происходящих перемен (их</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глубины, характера, индивидуального и общественного значения и т.п.);</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 оценочные суждения, зафиксированные в виде персональных характеристик, в качестве</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личных достижений для пополнения своего портфолио, в виде благодарностей,</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вынесенных не от имени администрации, а от имени всего детско-взрослого</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«программного сообщества»;</w:t>
      </w:r>
    </w:p>
    <w:p w:rsidR="005D0DA7" w:rsidRPr="00616B3B" w:rsidRDefault="005D0DA7" w:rsidP="005D0DA7">
      <w:pPr>
        <w:widowControl/>
        <w:jc w:val="both"/>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-анкетирование.</w:t>
      </w:r>
    </w:p>
    <w:p w:rsidR="005D0DA7" w:rsidRPr="00616B3B" w:rsidRDefault="005D0DA7" w:rsidP="005D0DA7">
      <w:pPr>
        <w:widowControl/>
        <w:autoSpaceDE w:val="0"/>
        <w:autoSpaceDN w:val="0"/>
        <w:adjustRightInd w:val="0"/>
        <w:rPr>
          <w:rFonts w:ascii="Times New Roman" w:eastAsia="Wingdings-Regular" w:hAnsi="Times New Roman" w:cs="Times New Roman"/>
          <w:iCs/>
          <w:color w:val="auto"/>
          <w:sz w:val="22"/>
          <w:szCs w:val="22"/>
          <w:lang w:eastAsia="en-US" w:bidi="ar-SA"/>
        </w:rPr>
      </w:pPr>
      <w:r w:rsidRPr="00616B3B">
        <w:rPr>
          <w:rFonts w:ascii="Times New Roman" w:eastAsia="Wingdings-Regular" w:hAnsi="Times New Roman" w:cs="Times New Roman"/>
          <w:iCs/>
          <w:color w:val="auto"/>
          <w:sz w:val="22"/>
          <w:szCs w:val="22"/>
          <w:lang w:eastAsia="en-US" w:bidi="ar-SA"/>
        </w:rPr>
        <w:t>-психолого-медико-педагогический мониторинг (начальные и конечные результаты в</w:t>
      </w:r>
    </w:p>
    <w:p w:rsidR="005D0DA7" w:rsidRPr="00616B3B" w:rsidRDefault="005D0DA7" w:rsidP="005D0DA7">
      <w:pPr>
        <w:widowControl/>
        <w:autoSpaceDE w:val="0"/>
        <w:autoSpaceDN w:val="0"/>
        <w:adjustRightInd w:val="0"/>
        <w:rPr>
          <w:rFonts w:ascii="Times New Roman" w:eastAsia="Wingdings-Regular" w:hAnsi="Times New Roman" w:cs="Times New Roman"/>
          <w:iCs/>
          <w:color w:val="auto"/>
          <w:sz w:val="22"/>
          <w:szCs w:val="22"/>
          <w:lang w:eastAsia="en-US" w:bidi="ar-SA"/>
        </w:rPr>
      </w:pPr>
      <w:r w:rsidRPr="00616B3B">
        <w:rPr>
          <w:rFonts w:ascii="Times New Roman" w:eastAsia="Wingdings-Regular" w:hAnsi="Times New Roman" w:cs="Times New Roman"/>
          <w:iCs/>
          <w:color w:val="auto"/>
          <w:sz w:val="22"/>
          <w:szCs w:val="22"/>
          <w:lang w:eastAsia="en-US" w:bidi="ar-SA"/>
        </w:rPr>
        <w:t>течение полугодия и года)</w:t>
      </w:r>
    </w:p>
    <w:p w:rsidR="005D0DA7" w:rsidRPr="00616B3B" w:rsidRDefault="005D0DA7" w:rsidP="005D0DA7">
      <w:pPr>
        <w:widowControl/>
        <w:autoSpaceDE w:val="0"/>
        <w:autoSpaceDN w:val="0"/>
        <w:adjustRightInd w:val="0"/>
        <w:rPr>
          <w:rFonts w:ascii="Times New Roman" w:eastAsia="Wingdings-Regular" w:hAnsi="Times New Roman" w:cs="Times New Roman"/>
          <w:iCs/>
          <w:color w:val="auto"/>
          <w:sz w:val="22"/>
          <w:szCs w:val="22"/>
          <w:lang w:eastAsia="en-US" w:bidi="ar-SA"/>
        </w:rPr>
      </w:pPr>
      <w:r w:rsidRPr="00616B3B">
        <w:rPr>
          <w:rFonts w:ascii="Times New Roman" w:eastAsia="Arial Unicode MS" w:hAnsi="Times New Roman" w:cs="Times New Roman"/>
          <w:iCs/>
          <w:color w:val="auto"/>
          <w:sz w:val="22"/>
          <w:szCs w:val="22"/>
          <w:lang w:eastAsia="en-US" w:bidi="ar-SA"/>
        </w:rPr>
        <w:t xml:space="preserve">- </w:t>
      </w:r>
      <w:r w:rsidRPr="00616B3B">
        <w:rPr>
          <w:rFonts w:ascii="Times New Roman" w:eastAsia="Wingdings-Regular" w:hAnsi="Times New Roman" w:cs="Times New Roman"/>
          <w:iCs/>
          <w:color w:val="auto"/>
          <w:sz w:val="22"/>
          <w:szCs w:val="22"/>
          <w:lang w:eastAsia="en-US" w:bidi="ar-SA"/>
        </w:rPr>
        <w:t>повышение отдельных составляющих психического благополучия: снижение</w:t>
      </w:r>
    </w:p>
    <w:p w:rsidR="005D0DA7" w:rsidRPr="00616B3B" w:rsidRDefault="005D0DA7" w:rsidP="005D0DA7">
      <w:pPr>
        <w:widowControl/>
        <w:autoSpaceDE w:val="0"/>
        <w:autoSpaceDN w:val="0"/>
        <w:adjustRightInd w:val="0"/>
        <w:rPr>
          <w:rFonts w:ascii="Times New Roman" w:eastAsia="Wingdings-Regular" w:hAnsi="Times New Roman" w:cs="Times New Roman"/>
          <w:iCs/>
          <w:color w:val="auto"/>
          <w:sz w:val="22"/>
          <w:szCs w:val="22"/>
          <w:lang w:eastAsia="en-US" w:bidi="ar-SA"/>
        </w:rPr>
      </w:pPr>
      <w:r w:rsidRPr="00616B3B">
        <w:rPr>
          <w:rFonts w:ascii="Times New Roman" w:eastAsia="Wingdings-Regular" w:hAnsi="Times New Roman" w:cs="Times New Roman"/>
          <w:iCs/>
          <w:color w:val="auto"/>
          <w:sz w:val="22"/>
          <w:szCs w:val="22"/>
          <w:lang w:eastAsia="en-US" w:bidi="ar-SA"/>
        </w:rPr>
        <w:t>тревожности, рост самооценки и т.д.;</w:t>
      </w:r>
    </w:p>
    <w:p w:rsidR="005D0DA7" w:rsidRPr="00616B3B" w:rsidRDefault="005D0DA7" w:rsidP="005D0DA7">
      <w:pPr>
        <w:widowControl/>
        <w:autoSpaceDE w:val="0"/>
        <w:autoSpaceDN w:val="0"/>
        <w:adjustRightInd w:val="0"/>
        <w:rPr>
          <w:rFonts w:ascii="Times New Roman" w:eastAsia="Wingdings-Regular" w:hAnsi="Times New Roman" w:cs="Times New Roman"/>
          <w:iCs/>
          <w:color w:val="auto"/>
          <w:sz w:val="22"/>
          <w:szCs w:val="22"/>
          <w:lang w:eastAsia="en-US" w:bidi="ar-SA"/>
        </w:rPr>
      </w:pPr>
      <w:r w:rsidRPr="00616B3B">
        <w:rPr>
          <w:rFonts w:ascii="Times New Roman" w:eastAsia="Arial Unicode MS" w:hAnsi="Times New Roman" w:cs="Times New Roman"/>
          <w:iCs/>
          <w:color w:val="auto"/>
          <w:sz w:val="22"/>
          <w:szCs w:val="22"/>
          <w:lang w:eastAsia="en-US" w:bidi="ar-SA"/>
        </w:rPr>
        <w:t xml:space="preserve">- </w:t>
      </w:r>
      <w:r w:rsidRPr="00616B3B">
        <w:rPr>
          <w:rFonts w:ascii="Times New Roman" w:eastAsia="Wingdings-Regular" w:hAnsi="Times New Roman" w:cs="Times New Roman"/>
          <w:iCs/>
          <w:color w:val="auto"/>
          <w:sz w:val="22"/>
          <w:szCs w:val="22"/>
          <w:lang w:eastAsia="en-US" w:bidi="ar-SA"/>
        </w:rPr>
        <w:t>улучшение состояния здоровья и успешность реабилитационных мероприятий;</w:t>
      </w:r>
    </w:p>
    <w:p w:rsidR="005D0DA7" w:rsidRPr="00616B3B" w:rsidRDefault="005D0DA7" w:rsidP="005D0DA7">
      <w:pPr>
        <w:widowControl/>
        <w:autoSpaceDE w:val="0"/>
        <w:autoSpaceDN w:val="0"/>
        <w:adjustRightInd w:val="0"/>
        <w:rPr>
          <w:rFonts w:ascii="Times New Roman" w:eastAsia="Wingdings-Regular" w:hAnsi="Times New Roman" w:cs="Times New Roman"/>
          <w:iCs/>
          <w:color w:val="auto"/>
          <w:sz w:val="22"/>
          <w:szCs w:val="22"/>
          <w:lang w:eastAsia="en-US" w:bidi="ar-SA"/>
        </w:rPr>
      </w:pPr>
      <w:r w:rsidRPr="00616B3B">
        <w:rPr>
          <w:rFonts w:ascii="Times New Roman" w:eastAsia="Arial Unicode MS" w:hAnsi="Times New Roman" w:cs="Times New Roman"/>
          <w:iCs/>
          <w:color w:val="auto"/>
          <w:sz w:val="22"/>
          <w:szCs w:val="22"/>
          <w:lang w:eastAsia="en-US" w:bidi="ar-SA"/>
        </w:rPr>
        <w:t xml:space="preserve">- </w:t>
      </w:r>
      <w:r w:rsidRPr="00616B3B">
        <w:rPr>
          <w:rFonts w:ascii="Times New Roman" w:eastAsia="Wingdings-Regular" w:hAnsi="Times New Roman" w:cs="Times New Roman"/>
          <w:iCs/>
          <w:color w:val="auto"/>
          <w:sz w:val="22"/>
          <w:szCs w:val="22"/>
          <w:lang w:eastAsia="en-US" w:bidi="ar-SA"/>
        </w:rPr>
        <w:t>учебная успешность (повышение учебной мотивации, познавательный интерес);</w:t>
      </w:r>
    </w:p>
    <w:p w:rsidR="005D0DA7" w:rsidRPr="00616B3B" w:rsidRDefault="005D0DA7" w:rsidP="005D0DA7">
      <w:pPr>
        <w:widowControl/>
        <w:autoSpaceDE w:val="0"/>
        <w:autoSpaceDN w:val="0"/>
        <w:adjustRightInd w:val="0"/>
        <w:rPr>
          <w:rFonts w:ascii="Times New Roman" w:eastAsia="Wingdings-Regular" w:hAnsi="Times New Roman" w:cs="Times New Roman"/>
          <w:iCs/>
          <w:color w:val="auto"/>
          <w:sz w:val="22"/>
          <w:szCs w:val="22"/>
          <w:lang w:eastAsia="en-US" w:bidi="ar-SA"/>
        </w:rPr>
      </w:pPr>
      <w:r w:rsidRPr="00616B3B">
        <w:rPr>
          <w:rFonts w:ascii="Times New Roman" w:eastAsia="Arial Unicode MS" w:hAnsi="Times New Roman" w:cs="Times New Roman"/>
          <w:iCs/>
          <w:color w:val="auto"/>
          <w:sz w:val="22"/>
          <w:szCs w:val="22"/>
          <w:lang w:eastAsia="en-US" w:bidi="ar-SA"/>
        </w:rPr>
        <w:t xml:space="preserve">- </w:t>
      </w:r>
      <w:r w:rsidRPr="00616B3B">
        <w:rPr>
          <w:rFonts w:ascii="Times New Roman" w:eastAsia="Wingdings-Regular" w:hAnsi="Times New Roman" w:cs="Times New Roman"/>
          <w:iCs/>
          <w:color w:val="auto"/>
          <w:sz w:val="22"/>
          <w:szCs w:val="22"/>
          <w:lang w:eastAsia="en-US" w:bidi="ar-SA"/>
        </w:rPr>
        <w:t>рост показателей социализации личности, повышение социальной компетентности,</w:t>
      </w:r>
    </w:p>
    <w:p w:rsidR="005D0DA7" w:rsidRPr="00616B3B" w:rsidRDefault="005D0DA7" w:rsidP="005D0DA7">
      <w:pPr>
        <w:widowControl/>
        <w:autoSpaceDE w:val="0"/>
        <w:autoSpaceDN w:val="0"/>
        <w:adjustRightInd w:val="0"/>
        <w:rPr>
          <w:rFonts w:ascii="Times New Roman" w:eastAsia="Wingdings-Regular" w:hAnsi="Times New Roman" w:cs="Times New Roman"/>
          <w:iCs/>
          <w:color w:val="auto"/>
          <w:sz w:val="22"/>
          <w:szCs w:val="22"/>
          <w:lang w:eastAsia="en-US" w:bidi="ar-SA"/>
        </w:rPr>
      </w:pPr>
      <w:r w:rsidRPr="00616B3B">
        <w:rPr>
          <w:rFonts w:ascii="Times New Roman" w:eastAsia="Wingdings-Regular" w:hAnsi="Times New Roman" w:cs="Times New Roman"/>
          <w:iCs/>
          <w:color w:val="auto"/>
          <w:sz w:val="22"/>
          <w:szCs w:val="22"/>
          <w:lang w:eastAsia="en-US" w:bidi="ar-SA"/>
        </w:rPr>
        <w:t>адаптивность личности в коллективе;</w:t>
      </w:r>
    </w:p>
    <w:p w:rsidR="005D0DA7" w:rsidRPr="00616B3B" w:rsidRDefault="005D0DA7" w:rsidP="005D0DA7">
      <w:pPr>
        <w:widowControl/>
        <w:jc w:val="both"/>
        <w:rPr>
          <w:rFonts w:ascii="Times New Roman" w:eastAsia="Calibri" w:hAnsi="Times New Roman" w:cs="Times New Roman"/>
          <w:color w:val="auto"/>
          <w:sz w:val="22"/>
          <w:szCs w:val="22"/>
          <w:lang w:bidi="ar-SA"/>
        </w:rPr>
      </w:pPr>
      <w:r w:rsidRPr="00616B3B">
        <w:rPr>
          <w:rFonts w:ascii="Times New Roman" w:eastAsia="Arial Unicode MS" w:hAnsi="Times New Roman" w:cs="Times New Roman"/>
          <w:iCs/>
          <w:color w:val="auto"/>
          <w:sz w:val="22"/>
          <w:szCs w:val="22"/>
          <w:lang w:eastAsia="en-US" w:bidi="ar-SA"/>
        </w:rPr>
        <w:t xml:space="preserve">- </w:t>
      </w:r>
      <w:r w:rsidRPr="00616B3B">
        <w:rPr>
          <w:rFonts w:ascii="Times New Roman" w:eastAsia="Wingdings-Regular" w:hAnsi="Times New Roman" w:cs="Times New Roman"/>
          <w:iCs/>
          <w:color w:val="auto"/>
          <w:sz w:val="22"/>
          <w:szCs w:val="22"/>
          <w:lang w:eastAsia="en-US" w:bidi="ar-SA"/>
        </w:rPr>
        <w:t>улучшение стиля воспитания и обстановки в семье.</w:t>
      </w:r>
    </w:p>
    <w:p w:rsidR="005D0DA7" w:rsidRPr="00616B3B" w:rsidRDefault="005D0DA7" w:rsidP="005D0DA7">
      <w:pPr>
        <w:widowControl/>
        <w:jc w:val="both"/>
        <w:rPr>
          <w:rFonts w:ascii="Times New Roman" w:eastAsia="Calibri" w:hAnsi="Times New Roman" w:cs="Times New Roman"/>
          <w:color w:val="auto"/>
          <w:sz w:val="22"/>
          <w:szCs w:val="22"/>
          <w:lang w:bidi="ar-SA"/>
        </w:rPr>
      </w:pPr>
    </w:p>
    <w:p w:rsidR="005D0DA7" w:rsidRPr="00616B3B" w:rsidRDefault="005D0DA7" w:rsidP="005D0DA7">
      <w:pPr>
        <w:autoSpaceDE w:val="0"/>
        <w:autoSpaceDN w:val="0"/>
        <w:adjustRightInd w:val="0"/>
        <w:ind w:firstLine="454"/>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6.Воспитание трудолюбия, сознательного, творческого отношения к образованию, труду и жизни, подготовка к сознательному выбору профессии:</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6.1. Основное содержание</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понимание необходимости научных знаний для развития личности и общества, их роли в жизни, труде, творчестве;</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осознание нравственных основ образования;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осознание важности непрерывного образования и самообразования в течение всей жизни;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общее знакомство с трудовым законодательством;</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нетерпимое отношение к лени, безответственности и пассивности в образовании и труде.</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6.2.</w:t>
      </w:r>
      <w:r w:rsidRPr="00616B3B">
        <w:rPr>
          <w:rFonts w:ascii="Times New Roman" w:eastAsia="Calibri" w:hAnsi="Times New Roman" w:cs="Times New Roman"/>
          <w:color w:val="auto"/>
          <w:sz w:val="22"/>
          <w:szCs w:val="22"/>
          <w:lang w:bidi="ar-SA"/>
        </w:rPr>
        <w:t xml:space="preserve"> </w:t>
      </w:r>
      <w:r w:rsidRPr="00616B3B">
        <w:rPr>
          <w:rFonts w:ascii="Times New Roman" w:eastAsia="Calibri" w:hAnsi="Times New Roman" w:cs="Times New Roman"/>
          <w:b/>
          <w:color w:val="auto"/>
          <w:sz w:val="22"/>
          <w:szCs w:val="22"/>
          <w:lang w:bidi="ar-SA"/>
        </w:rPr>
        <w:t xml:space="preserve">Виды деятельности и формы занятий с обучающимися  </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Участвуют в подготовке и проведении «Недели науки», конкурсов научно-фантастических проектов, вечеров неразгаданных тайн.</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Ведут дневники экскурсий, походов, наблюдений по оценке окружающей среды.</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5D0DA7" w:rsidRPr="00616B3B" w:rsidRDefault="005D0DA7" w:rsidP="005D0DA7">
      <w:pPr>
        <w:overflowPunct w:val="0"/>
        <w:autoSpaceDE w:val="0"/>
        <w:autoSpaceDN w:val="0"/>
        <w:adjustRightInd w:val="0"/>
        <w:ind w:firstLine="454"/>
        <w:jc w:val="both"/>
        <w:textAlignment w:val="baseline"/>
        <w:rPr>
          <w:rFonts w:ascii="Times New Roman" w:eastAsia="Times New Roman" w:hAnsi="Times New Roman" w:cs="Times New Roman"/>
          <w:color w:val="auto"/>
          <w:sz w:val="22"/>
          <w:szCs w:val="22"/>
          <w:lang w:eastAsia="de-DE" w:bidi="ar-SA"/>
        </w:rPr>
      </w:pPr>
      <w:r w:rsidRPr="00616B3B">
        <w:rPr>
          <w:rFonts w:ascii="Times New Roman" w:eastAsia="Times New Roman" w:hAnsi="Times New Roman" w:cs="Times New Roman"/>
          <w:color w:val="auto"/>
          <w:sz w:val="22"/>
          <w:szCs w:val="22"/>
          <w:lang w:eastAsia="de-DE" w:bidi="ar-SA"/>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5D0DA7" w:rsidRPr="00616B3B" w:rsidRDefault="005D0DA7" w:rsidP="005D0DA7">
      <w:pPr>
        <w:overflowPunct w:val="0"/>
        <w:autoSpaceDE w:val="0"/>
        <w:autoSpaceDN w:val="0"/>
        <w:adjustRightInd w:val="0"/>
        <w:ind w:firstLine="454"/>
        <w:jc w:val="both"/>
        <w:textAlignment w:val="baseline"/>
        <w:rPr>
          <w:rFonts w:ascii="Times New Roman" w:eastAsia="Times New Roman" w:hAnsi="Times New Roman" w:cs="Times New Roman"/>
          <w:color w:val="auto"/>
          <w:sz w:val="22"/>
          <w:szCs w:val="22"/>
          <w:lang w:eastAsia="de-DE" w:bidi="ar-SA"/>
        </w:rPr>
      </w:pPr>
      <w:r w:rsidRPr="00616B3B">
        <w:rPr>
          <w:rFonts w:ascii="Times New Roman" w:eastAsia="Times New Roman" w:hAnsi="Times New Roman" w:cs="Times New Roman"/>
          <w:color w:val="auto"/>
          <w:sz w:val="22"/>
          <w:szCs w:val="22"/>
          <w:lang w:eastAsia="de-DE" w:bidi="ar-SA"/>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5D0DA7" w:rsidRPr="00616B3B" w:rsidRDefault="005D0DA7" w:rsidP="005D0DA7">
      <w:pPr>
        <w:overflowPunct w:val="0"/>
        <w:autoSpaceDE w:val="0"/>
        <w:autoSpaceDN w:val="0"/>
        <w:adjustRightInd w:val="0"/>
        <w:ind w:firstLine="454"/>
        <w:jc w:val="both"/>
        <w:textAlignment w:val="baseline"/>
        <w:rPr>
          <w:rFonts w:ascii="Times New Roman" w:eastAsia="Times New Roman" w:hAnsi="Times New Roman" w:cs="Times New Roman"/>
          <w:color w:val="auto"/>
          <w:sz w:val="22"/>
          <w:szCs w:val="22"/>
          <w:lang w:eastAsia="de-DE" w:bidi="ar-SA"/>
        </w:rPr>
      </w:pPr>
      <w:r w:rsidRPr="00616B3B">
        <w:rPr>
          <w:rFonts w:ascii="Times New Roman" w:eastAsia="Times New Roman" w:hAnsi="Times New Roman" w:cs="Times New Roman"/>
          <w:color w:val="auto"/>
          <w:sz w:val="22"/>
          <w:szCs w:val="22"/>
          <w:lang w:eastAsia="de-DE" w:bidi="ar-SA"/>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5D0DA7" w:rsidRPr="00616B3B" w:rsidRDefault="005D0DA7" w:rsidP="005D0DA7">
      <w:pPr>
        <w:overflowPunct w:val="0"/>
        <w:autoSpaceDE w:val="0"/>
        <w:autoSpaceDN w:val="0"/>
        <w:adjustRightInd w:val="0"/>
        <w:ind w:firstLine="454"/>
        <w:jc w:val="both"/>
        <w:textAlignment w:val="baseline"/>
        <w:rPr>
          <w:rFonts w:ascii="Times New Roman" w:eastAsia="Times New Roman" w:hAnsi="Times New Roman" w:cs="Times New Roman"/>
          <w:color w:val="auto"/>
          <w:sz w:val="22"/>
          <w:szCs w:val="22"/>
          <w:lang w:eastAsia="de-DE" w:bidi="ar-SA"/>
        </w:rPr>
      </w:pPr>
      <w:r w:rsidRPr="00616B3B">
        <w:rPr>
          <w:rFonts w:ascii="Times New Roman" w:eastAsia="Times New Roman" w:hAnsi="Times New Roman" w:cs="Times New Roman"/>
          <w:color w:val="auto"/>
          <w:sz w:val="22"/>
          <w:szCs w:val="22"/>
          <w:lang w:eastAsia="de-DE" w:bidi="ar-SA"/>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5D0DA7" w:rsidRPr="00616B3B" w:rsidRDefault="005D0DA7" w:rsidP="005D0DA7">
      <w:pPr>
        <w:overflowPunct w:val="0"/>
        <w:autoSpaceDE w:val="0"/>
        <w:autoSpaceDN w:val="0"/>
        <w:adjustRightInd w:val="0"/>
        <w:ind w:firstLine="454"/>
        <w:jc w:val="both"/>
        <w:textAlignment w:val="baseline"/>
        <w:rPr>
          <w:rFonts w:ascii="Times New Roman" w:eastAsia="Times New Roman" w:hAnsi="Times New Roman" w:cs="Times New Roman"/>
          <w:color w:val="auto"/>
          <w:sz w:val="22"/>
          <w:szCs w:val="22"/>
          <w:lang w:eastAsia="de-DE" w:bidi="ar-SA"/>
        </w:rPr>
      </w:pPr>
      <w:r w:rsidRPr="00616B3B">
        <w:rPr>
          <w:rFonts w:ascii="Times New Roman" w:eastAsia="Times New Roman" w:hAnsi="Times New Roman" w:cs="Times New Roman"/>
          <w:color w:val="auto"/>
          <w:sz w:val="22"/>
          <w:szCs w:val="22"/>
          <w:lang w:eastAsia="de-DE" w:bidi="ar-SA"/>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5D0DA7" w:rsidRPr="00616B3B" w:rsidRDefault="005D0DA7" w:rsidP="005D0DA7">
      <w:pPr>
        <w:overflowPunct w:val="0"/>
        <w:autoSpaceDE w:val="0"/>
        <w:autoSpaceDN w:val="0"/>
        <w:adjustRightInd w:val="0"/>
        <w:ind w:firstLine="454"/>
        <w:jc w:val="both"/>
        <w:textAlignment w:val="baseline"/>
        <w:rPr>
          <w:rFonts w:ascii="Times New Roman" w:eastAsia="Times New Roman" w:hAnsi="Times New Roman" w:cs="Times New Roman"/>
          <w:color w:val="auto"/>
          <w:sz w:val="22"/>
          <w:szCs w:val="22"/>
          <w:lang w:eastAsia="de-DE" w:bidi="ar-SA"/>
        </w:rPr>
      </w:pPr>
      <w:r w:rsidRPr="00616B3B">
        <w:rPr>
          <w:rFonts w:ascii="Times New Roman" w:eastAsia="Times New Roman" w:hAnsi="Times New Roman" w:cs="Times New Roman"/>
          <w:color w:val="auto"/>
          <w:sz w:val="22"/>
          <w:szCs w:val="22"/>
          <w:lang w:eastAsia="de-DE" w:bidi="ar-SA"/>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5D0DA7" w:rsidRPr="00616B3B" w:rsidRDefault="005D0DA7" w:rsidP="005D0DA7">
      <w:pPr>
        <w:overflowPunct w:val="0"/>
        <w:autoSpaceDE w:val="0"/>
        <w:autoSpaceDN w:val="0"/>
        <w:adjustRightInd w:val="0"/>
        <w:ind w:firstLine="454"/>
        <w:jc w:val="both"/>
        <w:textAlignment w:val="baseline"/>
        <w:rPr>
          <w:rFonts w:ascii="Times New Roman" w:eastAsia="Times New Roman" w:hAnsi="Times New Roman" w:cs="Times New Roman"/>
          <w:color w:val="auto"/>
          <w:sz w:val="22"/>
          <w:szCs w:val="22"/>
          <w:lang w:eastAsia="de-DE" w:bidi="ar-SA"/>
        </w:rPr>
      </w:pPr>
    </w:p>
    <w:p w:rsidR="005D0DA7" w:rsidRPr="00616B3B" w:rsidRDefault="005D0DA7" w:rsidP="005D0DA7">
      <w:pPr>
        <w:widowControl/>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6.3. Формы внеклассной работы</w:t>
      </w:r>
    </w:p>
    <w:p w:rsidR="005D0DA7" w:rsidRPr="00616B3B" w:rsidRDefault="005D0DA7" w:rsidP="00A10771">
      <w:pPr>
        <w:widowControl/>
        <w:numPr>
          <w:ilvl w:val="0"/>
          <w:numId w:val="134"/>
        </w:numPr>
        <w:autoSpaceDE w:val="0"/>
        <w:autoSpaceDN w:val="0"/>
        <w:adjustRightInd w:val="0"/>
        <w:spacing w:after="200" w:line="288"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общественные объединения;</w:t>
      </w:r>
    </w:p>
    <w:p w:rsidR="005D0DA7" w:rsidRPr="00616B3B" w:rsidRDefault="005D0DA7" w:rsidP="00A10771">
      <w:pPr>
        <w:widowControl/>
        <w:numPr>
          <w:ilvl w:val="0"/>
          <w:numId w:val="134"/>
        </w:numPr>
        <w:autoSpaceDE w:val="0"/>
        <w:autoSpaceDN w:val="0"/>
        <w:adjustRightInd w:val="0"/>
        <w:spacing w:after="200" w:line="288"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интеллектуальные марафоны в классе;</w:t>
      </w:r>
    </w:p>
    <w:p w:rsidR="005D0DA7" w:rsidRPr="00616B3B" w:rsidRDefault="005D0DA7" w:rsidP="00A10771">
      <w:pPr>
        <w:widowControl/>
        <w:numPr>
          <w:ilvl w:val="0"/>
          <w:numId w:val="134"/>
        </w:numPr>
        <w:autoSpaceDE w:val="0"/>
        <w:autoSpaceDN w:val="0"/>
        <w:adjustRightInd w:val="0"/>
        <w:spacing w:after="200" w:line="288"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 xml:space="preserve"> интеллектуальные бои, ринги, дебаты, научно-исследовательские конференции;</w:t>
      </w:r>
    </w:p>
    <w:p w:rsidR="005D0DA7" w:rsidRPr="00616B3B" w:rsidRDefault="005D0DA7" w:rsidP="00A10771">
      <w:pPr>
        <w:widowControl/>
        <w:numPr>
          <w:ilvl w:val="0"/>
          <w:numId w:val="134"/>
        </w:numPr>
        <w:autoSpaceDE w:val="0"/>
        <w:autoSpaceDN w:val="0"/>
        <w:adjustRightInd w:val="0"/>
        <w:spacing w:after="200" w:line="288"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творческие объединения по интересам по интересам в классе и в школе;</w:t>
      </w:r>
    </w:p>
    <w:p w:rsidR="005D0DA7" w:rsidRPr="00616B3B" w:rsidRDefault="005D0DA7" w:rsidP="00A10771">
      <w:pPr>
        <w:widowControl/>
        <w:numPr>
          <w:ilvl w:val="0"/>
          <w:numId w:val="134"/>
        </w:numPr>
        <w:autoSpaceDE w:val="0"/>
        <w:autoSpaceDN w:val="0"/>
        <w:adjustRightInd w:val="0"/>
        <w:spacing w:after="200" w:line="288"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студии для развития учащихся школы;</w:t>
      </w:r>
    </w:p>
    <w:p w:rsidR="005D0DA7" w:rsidRPr="00616B3B" w:rsidRDefault="005D0DA7" w:rsidP="00A10771">
      <w:pPr>
        <w:widowControl/>
        <w:numPr>
          <w:ilvl w:val="0"/>
          <w:numId w:val="134"/>
        </w:numPr>
        <w:autoSpaceDE w:val="0"/>
        <w:autoSpaceDN w:val="0"/>
        <w:adjustRightInd w:val="0"/>
        <w:spacing w:after="200" w:line="288"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творческие конкурсы;</w:t>
      </w:r>
    </w:p>
    <w:p w:rsidR="005D0DA7" w:rsidRPr="00616B3B" w:rsidRDefault="005D0DA7" w:rsidP="00A10771">
      <w:pPr>
        <w:widowControl/>
        <w:numPr>
          <w:ilvl w:val="0"/>
          <w:numId w:val="134"/>
        </w:numPr>
        <w:autoSpaceDE w:val="0"/>
        <w:autoSpaceDN w:val="0"/>
        <w:adjustRightInd w:val="0"/>
        <w:spacing w:after="200" w:line="288"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создание в классах команд и проведение в масштабах школы интеллектуальных состязаний ;</w:t>
      </w:r>
    </w:p>
    <w:p w:rsidR="005D0DA7" w:rsidRPr="00616B3B" w:rsidRDefault="005D0DA7" w:rsidP="00A10771">
      <w:pPr>
        <w:widowControl/>
        <w:numPr>
          <w:ilvl w:val="0"/>
          <w:numId w:val="134"/>
        </w:numPr>
        <w:autoSpaceDE w:val="0"/>
        <w:autoSpaceDN w:val="0"/>
        <w:adjustRightInd w:val="0"/>
        <w:spacing w:after="200" w:line="288"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предметные недели;</w:t>
      </w:r>
    </w:p>
    <w:p w:rsidR="005D0DA7" w:rsidRPr="00616B3B" w:rsidRDefault="005D0DA7" w:rsidP="00A10771">
      <w:pPr>
        <w:widowControl/>
        <w:numPr>
          <w:ilvl w:val="0"/>
          <w:numId w:val="134"/>
        </w:numPr>
        <w:autoSpaceDE w:val="0"/>
        <w:autoSpaceDN w:val="0"/>
        <w:adjustRightInd w:val="0"/>
        <w:spacing w:after="200" w:line="288"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литературные гостиные;</w:t>
      </w:r>
    </w:p>
    <w:p w:rsidR="005D0DA7" w:rsidRPr="00616B3B" w:rsidRDefault="005D0DA7" w:rsidP="00A10771">
      <w:pPr>
        <w:widowControl/>
        <w:numPr>
          <w:ilvl w:val="0"/>
          <w:numId w:val="134"/>
        </w:numPr>
        <w:autoSpaceDE w:val="0"/>
        <w:autoSpaceDN w:val="0"/>
        <w:adjustRightInd w:val="0"/>
        <w:spacing w:after="200" w:line="288" w:lineRule="auto"/>
        <w:contextualSpacing/>
        <w:jc w:val="both"/>
        <w:rPr>
          <w:rFonts w:ascii="Times New Roman" w:eastAsiaTheme="minorHAnsi" w:hAnsi="Times New Roman" w:cs="Times New Roman"/>
          <w:b/>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читательские конференции ;</w:t>
      </w:r>
    </w:p>
    <w:p w:rsidR="005D0DA7" w:rsidRPr="00616B3B" w:rsidRDefault="005D0DA7" w:rsidP="00A10771">
      <w:pPr>
        <w:widowControl/>
        <w:numPr>
          <w:ilvl w:val="0"/>
          <w:numId w:val="134"/>
        </w:numPr>
        <w:autoSpaceDE w:val="0"/>
        <w:autoSpaceDN w:val="0"/>
        <w:adjustRightInd w:val="0"/>
        <w:spacing w:after="200" w:line="288"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экскурсии в музеи, галереи, посещение выставок;</w:t>
      </w:r>
    </w:p>
    <w:p w:rsidR="005D0DA7" w:rsidRPr="00616B3B" w:rsidRDefault="005D0DA7" w:rsidP="00A10771">
      <w:pPr>
        <w:widowControl/>
        <w:numPr>
          <w:ilvl w:val="0"/>
          <w:numId w:val="134"/>
        </w:numPr>
        <w:autoSpaceDE w:val="0"/>
        <w:autoSpaceDN w:val="0"/>
        <w:adjustRightInd w:val="0"/>
        <w:spacing w:after="200" w:line="288" w:lineRule="auto"/>
        <w:contextualSpacing/>
        <w:jc w:val="both"/>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встречи с талантливыми людьми;</w:t>
      </w:r>
    </w:p>
    <w:p w:rsidR="005D0DA7" w:rsidRPr="00616B3B" w:rsidRDefault="005D0DA7" w:rsidP="00A10771">
      <w:pPr>
        <w:widowControl/>
        <w:numPr>
          <w:ilvl w:val="0"/>
          <w:numId w:val="134"/>
        </w:numPr>
        <w:autoSpaceDE w:val="0"/>
        <w:autoSpaceDN w:val="0"/>
        <w:adjustRightInd w:val="0"/>
        <w:spacing w:after="200" w:line="288" w:lineRule="auto"/>
        <w:contextualSpacing/>
        <w:jc w:val="both"/>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часы общения и беседы, обсуждение газетных статей и журналов и т.д.</w:t>
      </w:r>
    </w:p>
    <w:p w:rsidR="005D0DA7" w:rsidRPr="00616B3B" w:rsidRDefault="005D0DA7" w:rsidP="00A10771">
      <w:pPr>
        <w:widowControl/>
        <w:numPr>
          <w:ilvl w:val="0"/>
          <w:numId w:val="134"/>
        </w:numPr>
        <w:autoSpaceDE w:val="0"/>
        <w:autoSpaceDN w:val="0"/>
        <w:adjustRightInd w:val="0"/>
        <w:spacing w:after="200" w:line="288" w:lineRule="auto"/>
        <w:contextualSpacing/>
        <w:jc w:val="both"/>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конкурсы, праздники, путешествия, конференции, выставки;</w:t>
      </w:r>
    </w:p>
    <w:p w:rsidR="005D0DA7" w:rsidRPr="00616B3B" w:rsidRDefault="005D0DA7" w:rsidP="00A10771">
      <w:pPr>
        <w:widowControl/>
        <w:numPr>
          <w:ilvl w:val="0"/>
          <w:numId w:val="134"/>
        </w:numPr>
        <w:autoSpaceDE w:val="0"/>
        <w:autoSpaceDN w:val="0"/>
        <w:adjustRightInd w:val="0"/>
        <w:spacing w:after="200" w:line="288" w:lineRule="auto"/>
        <w:contextualSpacing/>
        <w:jc w:val="both"/>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научно-практическая конференция «Я познаю мир»;</w:t>
      </w:r>
    </w:p>
    <w:p w:rsidR="005D0DA7" w:rsidRPr="00616B3B" w:rsidRDefault="005D0DA7" w:rsidP="00A10771">
      <w:pPr>
        <w:widowControl/>
        <w:numPr>
          <w:ilvl w:val="0"/>
          <w:numId w:val="134"/>
        </w:numPr>
        <w:autoSpaceDE w:val="0"/>
        <w:autoSpaceDN w:val="0"/>
        <w:adjustRightInd w:val="0"/>
        <w:spacing w:after="200" w:line="288" w:lineRule="auto"/>
        <w:contextualSpacing/>
        <w:jc w:val="both"/>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общешкольный конкурс «Ученик года»;</w:t>
      </w:r>
    </w:p>
    <w:p w:rsidR="005D0DA7" w:rsidRPr="00616B3B" w:rsidRDefault="005D0DA7" w:rsidP="00A10771">
      <w:pPr>
        <w:widowControl/>
        <w:numPr>
          <w:ilvl w:val="0"/>
          <w:numId w:val="134"/>
        </w:numPr>
        <w:autoSpaceDE w:val="0"/>
        <w:autoSpaceDN w:val="0"/>
        <w:adjustRightInd w:val="0"/>
        <w:spacing w:after="200" w:line="288" w:lineRule="auto"/>
        <w:contextualSpacing/>
        <w:jc w:val="both"/>
        <w:rPr>
          <w:rFonts w:ascii="Times New Roman" w:eastAsiaTheme="minorHAnsi" w:hAnsi="Times New Roman" w:cs="Times New Roman"/>
          <w:b/>
          <w:iCs/>
          <w:color w:val="auto"/>
          <w:sz w:val="22"/>
          <w:szCs w:val="22"/>
          <w:lang w:eastAsia="en-US" w:bidi="en-US"/>
        </w:rPr>
      </w:pPr>
      <w:r w:rsidRPr="00616B3B">
        <w:rPr>
          <w:rFonts w:ascii="Times New Roman" w:eastAsia="SymbolMT" w:hAnsi="Times New Roman" w:cs="Times New Roman"/>
          <w:color w:val="auto"/>
          <w:sz w:val="22"/>
          <w:szCs w:val="22"/>
          <w:lang w:eastAsia="en-US" w:bidi="en-US"/>
        </w:rPr>
        <w:t>акции «Милосердие», «Просто так», «Дорогою добра»;</w:t>
      </w:r>
    </w:p>
    <w:p w:rsidR="005D0DA7" w:rsidRPr="00616B3B" w:rsidRDefault="005D0DA7" w:rsidP="005D0DA7">
      <w:pPr>
        <w:widowControl/>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6.4.</w:t>
      </w:r>
      <w:r w:rsidRPr="00616B3B">
        <w:rPr>
          <w:rFonts w:ascii="TimesNewRomanPS-BoldItalicMT" w:eastAsiaTheme="minorHAnsi" w:hAnsi="TimesNewRomanPS-BoldItalicMT" w:cs="TimesNewRomanPS-BoldItalicMT"/>
          <w:b/>
          <w:bCs/>
          <w:i/>
          <w:iCs/>
          <w:color w:val="auto"/>
          <w:sz w:val="22"/>
          <w:szCs w:val="22"/>
          <w:lang w:eastAsia="en-US" w:bidi="ar-SA"/>
        </w:rPr>
        <w:t xml:space="preserve"> </w:t>
      </w:r>
      <w:r w:rsidRPr="00616B3B">
        <w:rPr>
          <w:rFonts w:ascii="Times New Roman" w:eastAsiaTheme="minorHAnsi" w:hAnsi="Times New Roman" w:cs="Times New Roman"/>
          <w:b/>
          <w:bCs/>
          <w:iCs/>
          <w:color w:val="auto"/>
          <w:sz w:val="22"/>
          <w:szCs w:val="22"/>
          <w:lang w:eastAsia="en-US" w:bidi="ar-SA"/>
        </w:rPr>
        <w:t>Традиционные мероприятия для учащихся 5—9-х классов</w:t>
      </w:r>
      <w:r w:rsidRPr="00616B3B">
        <w:rPr>
          <w:rFonts w:ascii="Times New Roman" w:eastAsiaTheme="minorHAnsi" w:hAnsi="Times New Roman" w:cs="Times New Roman"/>
          <w:b/>
          <w:iCs/>
          <w:color w:val="auto"/>
          <w:sz w:val="22"/>
          <w:szCs w:val="22"/>
          <w:lang w:eastAsia="en-US" w:bidi="ar-SA"/>
        </w:rPr>
        <w:t>:</w:t>
      </w:r>
    </w:p>
    <w:tbl>
      <w:tblPr>
        <w:tblStyle w:val="aff2"/>
        <w:tblW w:w="0" w:type="auto"/>
        <w:tblLook w:val="04A0" w:firstRow="1" w:lastRow="0" w:firstColumn="1" w:lastColumn="0" w:noHBand="0" w:noVBand="1"/>
      </w:tblPr>
      <w:tblGrid>
        <w:gridCol w:w="4182"/>
        <w:gridCol w:w="4982"/>
      </w:tblGrid>
      <w:tr w:rsidR="005D0DA7" w:rsidRPr="00616B3B" w:rsidTr="002A0E47">
        <w:tc>
          <w:tcPr>
            <w:tcW w:w="4361" w:type="dxa"/>
          </w:tcPr>
          <w:p w:rsidR="005D0DA7" w:rsidRPr="00616B3B" w:rsidRDefault="005D0DA7" w:rsidP="005D0DA7">
            <w:pPr>
              <w:autoSpaceDE w:val="0"/>
              <w:autoSpaceDN w:val="0"/>
              <w:adjustRightInd w:val="0"/>
              <w:jc w:val="center"/>
              <w:rPr>
                <w:color w:val="auto"/>
                <w:sz w:val="22"/>
                <w:szCs w:val="22"/>
              </w:rPr>
            </w:pPr>
            <w:r w:rsidRPr="00616B3B">
              <w:rPr>
                <w:color w:val="auto"/>
                <w:sz w:val="22"/>
                <w:szCs w:val="22"/>
              </w:rPr>
              <w:t>Мероприятия</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Ожидаемые результаты</w:t>
            </w:r>
          </w:p>
        </w:tc>
      </w:tr>
      <w:tr w:rsidR="005D0DA7" w:rsidRPr="00616B3B" w:rsidTr="002A0E47">
        <w:tc>
          <w:tcPr>
            <w:tcW w:w="9571" w:type="dxa"/>
            <w:gridSpan w:val="2"/>
          </w:tcPr>
          <w:p w:rsidR="005D0DA7" w:rsidRPr="00616B3B" w:rsidRDefault="005D0DA7" w:rsidP="005D0DA7">
            <w:pPr>
              <w:autoSpaceDE w:val="0"/>
              <w:autoSpaceDN w:val="0"/>
              <w:adjustRightInd w:val="0"/>
              <w:jc w:val="center"/>
              <w:rPr>
                <w:b/>
                <w:color w:val="auto"/>
                <w:sz w:val="22"/>
                <w:szCs w:val="22"/>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5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Приём в пятиклассники. Работа в общественной организации «ДОМ»</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Приобретают умения и навыки сотрудничества, ролевого взаимодействия со сверстниками.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«Жизнь замечательных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людей» и др.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Сформированное представление учащихся об</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интеллектуальных достижениях различных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людей, усвоение ценностного отношения к</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результатам человеческого труда.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Викторина «Умники и умницы».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формирования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положительного отношения к знаниям, книгам;</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способствовать развитию любознательности,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расширение кругозора в разных областях науки.</w:t>
            </w:r>
          </w:p>
        </w:tc>
      </w:tr>
      <w:tr w:rsidR="005D0DA7" w:rsidRPr="00616B3B" w:rsidTr="002A0E47">
        <w:tc>
          <w:tcPr>
            <w:tcW w:w="4361" w:type="dxa"/>
          </w:tcPr>
          <w:p w:rsidR="005D0DA7" w:rsidRPr="00616B3B" w:rsidRDefault="005D0DA7" w:rsidP="005D0DA7">
            <w:pPr>
              <w:autoSpaceDE w:val="0"/>
              <w:autoSpaceDN w:val="0"/>
              <w:adjustRightInd w:val="0"/>
              <w:rPr>
                <w:rFonts w:eastAsia="SymbolMT"/>
                <w:color w:val="auto"/>
                <w:sz w:val="22"/>
                <w:szCs w:val="22"/>
              </w:rPr>
            </w:pPr>
            <w:r w:rsidRPr="00616B3B">
              <w:rPr>
                <w:color w:val="auto"/>
                <w:sz w:val="22"/>
                <w:szCs w:val="22"/>
              </w:rPr>
              <w:t>Выставка поделок «Город мастеров».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Опыт собственного участия в коллективной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работе. Воспитание нетерпимого отношения к</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лени, небрежности, незавершенности дела.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Общешкольный конкурс «Ученик года»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Проявление учащимися своих интеллектуальных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возможностей и достижений в школе.</w:t>
            </w:r>
          </w:p>
          <w:p w:rsidR="005D0DA7" w:rsidRPr="00616B3B" w:rsidRDefault="005D0DA7" w:rsidP="005D0DA7">
            <w:pPr>
              <w:autoSpaceDE w:val="0"/>
              <w:autoSpaceDN w:val="0"/>
              <w:adjustRightInd w:val="0"/>
              <w:rPr>
                <w:color w:val="auto"/>
                <w:sz w:val="22"/>
                <w:szCs w:val="22"/>
              </w:rPr>
            </w:pPr>
            <w:r w:rsidRPr="00616B3B">
              <w:rPr>
                <w:color w:val="auto"/>
                <w:sz w:val="22"/>
                <w:szCs w:val="22"/>
              </w:rPr>
              <w:t>Поощрение одаренных учеников.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Классные часы «Моё любимое занятие», «Все профессии важны, все профессии нужны», «Кем мечтаю быть», </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«Профессии наших родителей», «Здоровье и выбор профессии»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Ясное представление о профессиональных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требованиях к человеку и его здоровью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соответствии с выбираемой профессией, о месте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получения профессии, потребности общества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этой профессии.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Анкета «Твои знания и увлечения»</w:t>
            </w:r>
          </w:p>
        </w:tc>
        <w:tc>
          <w:tcPr>
            <w:tcW w:w="5210" w:type="dxa"/>
          </w:tcPr>
          <w:p w:rsidR="005D0DA7" w:rsidRPr="00616B3B" w:rsidRDefault="005D0DA7" w:rsidP="005D0DA7">
            <w:pPr>
              <w:autoSpaceDE w:val="0"/>
              <w:autoSpaceDN w:val="0"/>
              <w:adjustRightInd w:val="0"/>
              <w:rPr>
                <w:color w:val="333333"/>
                <w:sz w:val="22"/>
                <w:szCs w:val="22"/>
                <w:lang w:val="ru-RU"/>
              </w:rPr>
            </w:pPr>
            <w:r w:rsidRPr="00616B3B">
              <w:rPr>
                <w:color w:val="333333"/>
                <w:sz w:val="22"/>
                <w:szCs w:val="22"/>
                <w:lang w:val="ru-RU"/>
              </w:rPr>
              <w:t>Анализ профориентационной направленности</w:t>
            </w:r>
          </w:p>
          <w:p w:rsidR="005D0DA7" w:rsidRPr="00616B3B" w:rsidRDefault="005D0DA7" w:rsidP="005D0DA7">
            <w:pPr>
              <w:autoSpaceDE w:val="0"/>
              <w:autoSpaceDN w:val="0"/>
              <w:adjustRightInd w:val="0"/>
              <w:rPr>
                <w:color w:val="333333"/>
                <w:sz w:val="22"/>
                <w:szCs w:val="22"/>
                <w:lang w:val="ru-RU"/>
              </w:rPr>
            </w:pPr>
            <w:r w:rsidRPr="00616B3B">
              <w:rPr>
                <w:color w:val="333333"/>
                <w:sz w:val="22"/>
                <w:szCs w:val="22"/>
                <w:lang w:val="ru-RU"/>
              </w:rPr>
              <w:t>учащихся для определения в кружки,</w:t>
            </w:r>
          </w:p>
          <w:p w:rsidR="005D0DA7" w:rsidRPr="00616B3B" w:rsidRDefault="005D0DA7" w:rsidP="005D0DA7">
            <w:pPr>
              <w:autoSpaceDE w:val="0"/>
              <w:autoSpaceDN w:val="0"/>
              <w:adjustRightInd w:val="0"/>
              <w:rPr>
                <w:color w:val="auto"/>
                <w:sz w:val="22"/>
                <w:szCs w:val="22"/>
              </w:rPr>
            </w:pPr>
            <w:r w:rsidRPr="00616B3B">
              <w:rPr>
                <w:color w:val="333333"/>
                <w:sz w:val="22"/>
                <w:szCs w:val="22"/>
              </w:rPr>
              <w:t>факультативы, секции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Выставка поделок, творческих работ «Мир моих увлечений»</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творческих способностей, приобщение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 трудовой деятельности</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color w:val="auto"/>
                <w:sz w:val="22"/>
                <w:szCs w:val="22"/>
              </w:rPr>
              <w:t>Экскурсии на предприятия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Знакомство с приоритетными профессиями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предприятий</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6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Классный час «Интеллект, наука,</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культура...» и др.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Организация общения с успешными учениками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победителями и призерами олимпиад.</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мотивации у учащихся к</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интеллектуальной деятельности.</w:t>
            </w:r>
          </w:p>
        </w:tc>
      </w:tr>
      <w:tr w:rsidR="005D0DA7" w:rsidRPr="00616B3B" w:rsidTr="002A0E47">
        <w:tc>
          <w:tcPr>
            <w:tcW w:w="4361" w:type="dxa"/>
          </w:tcPr>
          <w:p w:rsidR="005D0DA7" w:rsidRPr="00616B3B" w:rsidRDefault="005D0DA7" w:rsidP="005D0DA7">
            <w:pPr>
              <w:autoSpaceDE w:val="0"/>
              <w:autoSpaceDN w:val="0"/>
              <w:adjustRightInd w:val="0"/>
              <w:rPr>
                <w:rFonts w:eastAsia="SymbolMT"/>
                <w:color w:val="auto"/>
                <w:sz w:val="22"/>
                <w:szCs w:val="22"/>
              </w:rPr>
            </w:pPr>
            <w:r w:rsidRPr="00616B3B">
              <w:rPr>
                <w:color w:val="auto"/>
                <w:sz w:val="22"/>
                <w:szCs w:val="22"/>
              </w:rPr>
              <w:t>Выставка поделок «Город мастеров».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Опыт собственного участия в коллективной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работе. Воспитание нетерпимого отношения к</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лени, небрежности, незавершенности дела.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Общешкольный конкурс «Ученик года»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Проявление учащимися своих интеллектуальных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возможностей и достижений в школе.</w:t>
            </w:r>
          </w:p>
          <w:p w:rsidR="005D0DA7" w:rsidRPr="00616B3B" w:rsidRDefault="005D0DA7" w:rsidP="005D0DA7">
            <w:pPr>
              <w:autoSpaceDE w:val="0"/>
              <w:autoSpaceDN w:val="0"/>
              <w:adjustRightInd w:val="0"/>
              <w:rPr>
                <w:color w:val="auto"/>
                <w:sz w:val="22"/>
                <w:szCs w:val="22"/>
              </w:rPr>
            </w:pPr>
            <w:r w:rsidRPr="00616B3B">
              <w:rPr>
                <w:color w:val="auto"/>
                <w:sz w:val="22"/>
                <w:szCs w:val="22"/>
              </w:rPr>
              <w:t>Поощрение одаренных учеников.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Интеллектуальная игра «Брейн-ринг».</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Побуждение учащихся к поиску новых знаний,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расширению своего кругозора, развивать умение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работать в команде.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Встречи и беседы с выпускниками своей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школы, знакомство с биографиями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выпускников, показавших достойные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примеры высокого профессионализма,</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творческого отношения к труду и жизни.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Ознакомление учащихся с достижениями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выпускников школы в разных областях науки и</w:t>
            </w:r>
          </w:p>
          <w:p w:rsidR="005D0DA7" w:rsidRPr="00616B3B" w:rsidRDefault="005D0DA7" w:rsidP="005D0DA7">
            <w:pPr>
              <w:autoSpaceDE w:val="0"/>
              <w:autoSpaceDN w:val="0"/>
              <w:adjustRightInd w:val="0"/>
              <w:rPr>
                <w:color w:val="auto"/>
                <w:sz w:val="22"/>
                <w:szCs w:val="22"/>
              </w:rPr>
            </w:pPr>
            <w:r w:rsidRPr="00616B3B">
              <w:rPr>
                <w:color w:val="auto"/>
                <w:sz w:val="22"/>
                <w:szCs w:val="22"/>
              </w:rPr>
              <w:t>труда.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Конкурс проектов «Что я знаю о…».</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развития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инициативы и активности учащихся в</w:t>
            </w:r>
          </w:p>
          <w:p w:rsidR="005D0DA7" w:rsidRPr="00616B3B" w:rsidRDefault="005D0DA7" w:rsidP="005D0DA7">
            <w:pPr>
              <w:autoSpaceDE w:val="0"/>
              <w:autoSpaceDN w:val="0"/>
              <w:adjustRightInd w:val="0"/>
              <w:rPr>
                <w:color w:val="auto"/>
                <w:sz w:val="22"/>
                <w:szCs w:val="22"/>
              </w:rPr>
            </w:pPr>
            <w:r w:rsidRPr="00616B3B">
              <w:rPr>
                <w:color w:val="auto"/>
                <w:sz w:val="22"/>
                <w:szCs w:val="22"/>
              </w:rPr>
              <w:t>интеллектуальной деятельности.</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color w:val="auto"/>
                <w:sz w:val="22"/>
                <w:szCs w:val="22"/>
              </w:rPr>
              <w:t>Экскурсии на предприятия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Знакомство с приоритетными профессиями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предприятий</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7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Классный час «Ученье - свет» и др.</w:t>
            </w:r>
          </w:p>
          <w:p w:rsidR="005D0DA7" w:rsidRPr="00616B3B" w:rsidRDefault="005D0DA7" w:rsidP="005D0DA7">
            <w:pPr>
              <w:autoSpaceDE w:val="0"/>
              <w:autoSpaceDN w:val="0"/>
              <w:adjustRightInd w:val="0"/>
              <w:rPr>
                <w:color w:val="auto"/>
                <w:sz w:val="22"/>
                <w:szCs w:val="22"/>
                <w:lang w:val="ru-RU"/>
              </w:rPr>
            </w:pP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Организация общения с успешными учениками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победителями и призерами олимпиад.</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мотивации у учащихся к</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интеллектуальной деятельности.</w:t>
            </w:r>
          </w:p>
        </w:tc>
      </w:tr>
      <w:tr w:rsidR="005D0DA7" w:rsidRPr="00616B3B" w:rsidTr="002A0E47">
        <w:tc>
          <w:tcPr>
            <w:tcW w:w="4361" w:type="dxa"/>
          </w:tcPr>
          <w:p w:rsidR="005D0DA7" w:rsidRPr="00616B3B" w:rsidRDefault="005D0DA7" w:rsidP="005D0DA7">
            <w:pPr>
              <w:autoSpaceDE w:val="0"/>
              <w:autoSpaceDN w:val="0"/>
              <w:adjustRightInd w:val="0"/>
              <w:rPr>
                <w:rFonts w:eastAsia="SymbolMT"/>
                <w:color w:val="auto"/>
                <w:sz w:val="22"/>
                <w:szCs w:val="22"/>
              </w:rPr>
            </w:pPr>
            <w:r w:rsidRPr="00616B3B">
              <w:rPr>
                <w:color w:val="auto"/>
                <w:sz w:val="22"/>
                <w:szCs w:val="22"/>
              </w:rPr>
              <w:t>Выставка поделок «Город мастеров».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Опыт собственного участия в коллективной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работе. Воспитание нетерпимого отношения к</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лени, небрежности, незавершенности дела.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Общешкольный конкурс «Ученик года»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Проявление учащимися своих интеллектуальных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возможностей и достижений в школе.</w:t>
            </w:r>
          </w:p>
          <w:p w:rsidR="005D0DA7" w:rsidRPr="00616B3B" w:rsidRDefault="005D0DA7" w:rsidP="005D0DA7">
            <w:pPr>
              <w:autoSpaceDE w:val="0"/>
              <w:autoSpaceDN w:val="0"/>
              <w:adjustRightInd w:val="0"/>
              <w:rPr>
                <w:color w:val="auto"/>
                <w:sz w:val="22"/>
                <w:szCs w:val="22"/>
              </w:rPr>
            </w:pPr>
            <w:r w:rsidRPr="00616B3B">
              <w:rPr>
                <w:color w:val="auto"/>
                <w:sz w:val="22"/>
                <w:szCs w:val="22"/>
              </w:rPr>
              <w:t>Поощрение одаренных учеников.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Интеллектуальная игра «Умники и умницы».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Побуждение учащихся к поиску новых знаний,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расширению своего кругозора, развивать умение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работать в команде.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Встречи и беседы с выпускниками своей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школы, знакомство с биографиями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выпускников, показавших достойные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примеры высокого профессионализма,</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творческого отношения к труду и жизни.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Ознакомление учащихся с достижениями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выпускников школы в разных областях науки и</w:t>
            </w:r>
          </w:p>
          <w:p w:rsidR="005D0DA7" w:rsidRPr="00616B3B" w:rsidRDefault="005D0DA7" w:rsidP="005D0DA7">
            <w:pPr>
              <w:autoSpaceDE w:val="0"/>
              <w:autoSpaceDN w:val="0"/>
              <w:adjustRightInd w:val="0"/>
              <w:rPr>
                <w:color w:val="auto"/>
                <w:sz w:val="22"/>
                <w:szCs w:val="22"/>
              </w:rPr>
            </w:pPr>
            <w:r w:rsidRPr="00616B3B">
              <w:rPr>
                <w:color w:val="auto"/>
                <w:sz w:val="22"/>
                <w:szCs w:val="22"/>
              </w:rPr>
              <w:t>труда.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Конкурс проектов «Что я знаю о…».</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развития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инициативы и активности учащихся в</w:t>
            </w:r>
          </w:p>
          <w:p w:rsidR="005D0DA7" w:rsidRPr="00616B3B" w:rsidRDefault="005D0DA7" w:rsidP="005D0DA7">
            <w:pPr>
              <w:autoSpaceDE w:val="0"/>
              <w:autoSpaceDN w:val="0"/>
              <w:adjustRightInd w:val="0"/>
              <w:rPr>
                <w:color w:val="auto"/>
                <w:sz w:val="22"/>
                <w:szCs w:val="22"/>
              </w:rPr>
            </w:pPr>
            <w:r w:rsidRPr="00616B3B">
              <w:rPr>
                <w:color w:val="auto"/>
                <w:sz w:val="22"/>
                <w:szCs w:val="22"/>
              </w:rPr>
              <w:t>интеллектуальной деятельности.</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color w:val="auto"/>
                <w:sz w:val="22"/>
                <w:szCs w:val="22"/>
              </w:rPr>
              <w:t>Экскурсии на предприятия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Знакомство с приоритетными профессиями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предприятий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«Моё любимое занятие», «Все профессии важны, все профессии нужны», «Кем мечтаю быть»</w:t>
            </w:r>
          </w:p>
          <w:p w:rsidR="005D0DA7" w:rsidRPr="00616B3B" w:rsidRDefault="005D0DA7" w:rsidP="005D0DA7">
            <w:pPr>
              <w:autoSpaceDE w:val="0"/>
              <w:autoSpaceDN w:val="0"/>
              <w:adjustRightInd w:val="0"/>
              <w:rPr>
                <w:color w:val="auto"/>
                <w:sz w:val="22"/>
                <w:szCs w:val="22"/>
              </w:rPr>
            </w:pPr>
            <w:r w:rsidRPr="00616B3B">
              <w:rPr>
                <w:color w:val="auto"/>
                <w:sz w:val="22"/>
                <w:szCs w:val="22"/>
              </w:rPr>
              <w:t>«Профессии наших родителей»</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Ясное представление о профессиональных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требованиях к человеку и его здоровью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соответствии с выбираемой профессией, о месте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получения профессии, потребности общества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этой профессии.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Анкета «Твои знания и увлечения»</w:t>
            </w:r>
          </w:p>
        </w:tc>
        <w:tc>
          <w:tcPr>
            <w:tcW w:w="5210" w:type="dxa"/>
          </w:tcPr>
          <w:p w:rsidR="005D0DA7" w:rsidRPr="00616B3B" w:rsidRDefault="005D0DA7" w:rsidP="005D0DA7">
            <w:pPr>
              <w:autoSpaceDE w:val="0"/>
              <w:autoSpaceDN w:val="0"/>
              <w:adjustRightInd w:val="0"/>
              <w:rPr>
                <w:color w:val="333333"/>
                <w:sz w:val="22"/>
                <w:szCs w:val="22"/>
                <w:lang w:val="ru-RU"/>
              </w:rPr>
            </w:pPr>
            <w:r w:rsidRPr="00616B3B">
              <w:rPr>
                <w:color w:val="333333"/>
                <w:sz w:val="22"/>
                <w:szCs w:val="22"/>
                <w:lang w:val="ru-RU"/>
              </w:rPr>
              <w:t>Анализ профориентационной направленности</w:t>
            </w:r>
          </w:p>
          <w:p w:rsidR="005D0DA7" w:rsidRPr="00616B3B" w:rsidRDefault="005D0DA7" w:rsidP="005D0DA7">
            <w:pPr>
              <w:autoSpaceDE w:val="0"/>
              <w:autoSpaceDN w:val="0"/>
              <w:adjustRightInd w:val="0"/>
              <w:rPr>
                <w:color w:val="333333"/>
                <w:sz w:val="22"/>
                <w:szCs w:val="22"/>
                <w:lang w:val="ru-RU"/>
              </w:rPr>
            </w:pPr>
            <w:r w:rsidRPr="00616B3B">
              <w:rPr>
                <w:color w:val="333333"/>
                <w:sz w:val="22"/>
                <w:szCs w:val="22"/>
                <w:lang w:val="ru-RU"/>
              </w:rPr>
              <w:t>учащихся для определения в кружки,</w:t>
            </w:r>
          </w:p>
          <w:p w:rsidR="005D0DA7" w:rsidRPr="00616B3B" w:rsidRDefault="005D0DA7" w:rsidP="005D0DA7">
            <w:pPr>
              <w:autoSpaceDE w:val="0"/>
              <w:autoSpaceDN w:val="0"/>
              <w:adjustRightInd w:val="0"/>
              <w:rPr>
                <w:color w:val="auto"/>
                <w:sz w:val="22"/>
                <w:szCs w:val="22"/>
              </w:rPr>
            </w:pPr>
            <w:r w:rsidRPr="00616B3B">
              <w:rPr>
                <w:color w:val="333333"/>
                <w:sz w:val="22"/>
                <w:szCs w:val="22"/>
              </w:rPr>
              <w:t>факультативы, секции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Выставка поделок, творческих работ «Мир моих увлечений»</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творческих способностей, приобщение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 трудовой деятельности</w:t>
            </w:r>
          </w:p>
        </w:tc>
      </w:tr>
      <w:tr w:rsidR="005D0DA7" w:rsidRPr="00616B3B" w:rsidTr="002A0E47">
        <w:tc>
          <w:tcPr>
            <w:tcW w:w="9571" w:type="dxa"/>
            <w:gridSpan w:val="2"/>
            <w:tcBorders>
              <w:right w:val="nil"/>
            </w:tcBorders>
          </w:tcPr>
          <w:p w:rsidR="005D0DA7" w:rsidRPr="00616B3B" w:rsidRDefault="005D0DA7" w:rsidP="005D0DA7">
            <w:pPr>
              <w:autoSpaceDE w:val="0"/>
              <w:autoSpaceDN w:val="0"/>
              <w:adjustRightInd w:val="0"/>
              <w:rPr>
                <w:color w:val="auto"/>
                <w:sz w:val="22"/>
                <w:szCs w:val="22"/>
                <w:lang w:val="ru-RU"/>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8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Работа в общественной организации «ДОМ»</w:t>
            </w:r>
          </w:p>
        </w:tc>
        <w:tc>
          <w:tcPr>
            <w:tcW w:w="5210" w:type="dxa"/>
            <w:tcBorders>
              <w:right w:val="nil"/>
            </w:tcBorders>
          </w:tcPr>
          <w:p w:rsidR="005D0DA7" w:rsidRPr="00616B3B" w:rsidRDefault="005D0DA7" w:rsidP="005D0DA7">
            <w:pPr>
              <w:autoSpaceDE w:val="0"/>
              <w:autoSpaceDN w:val="0"/>
              <w:adjustRightInd w:val="0"/>
              <w:rPr>
                <w:color w:val="auto"/>
                <w:sz w:val="22"/>
                <w:szCs w:val="22"/>
                <w:lang w:val="ru-RU"/>
              </w:rPr>
            </w:pPr>
            <w:r w:rsidRPr="00616B3B">
              <w:rPr>
                <w:rFonts w:eastAsia="Calibri"/>
                <w:color w:val="auto"/>
                <w:sz w:val="22"/>
                <w:szCs w:val="22"/>
                <w:lang w:val="ru-RU"/>
              </w:rPr>
              <w:t>Приобретают умения и навыки сотрудничества, ролевого взаимодействия со сверстниками.</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Классный час «Секрет успеха» </w:t>
            </w:r>
            <w:r w:rsidRPr="00616B3B">
              <w:rPr>
                <w:rFonts w:ascii="TimesNewRomanPSMT" w:hAnsi="TimesNewRomanPSMT" w:cs="TimesNewRomanPSMT"/>
                <w:color w:val="auto"/>
                <w:sz w:val="22"/>
                <w:szCs w:val="22"/>
                <w:lang w:val="ru-RU"/>
              </w:rPr>
              <w:t xml:space="preserve">  </w:t>
            </w:r>
            <w:r w:rsidRPr="00616B3B">
              <w:rPr>
                <w:color w:val="auto"/>
                <w:sz w:val="22"/>
                <w:szCs w:val="22"/>
                <w:lang w:val="ru-RU"/>
              </w:rPr>
              <w:t>«Ошибки в выборе профессии», «Престижные профессии» и др.</w:t>
            </w:r>
          </w:p>
        </w:tc>
        <w:tc>
          <w:tcPr>
            <w:tcW w:w="5210" w:type="dxa"/>
            <w:tcBorders>
              <w:right w:val="nil"/>
            </w:tcBorders>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Формирование способности соотносить свои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индивидуально- психологические особенности с</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требованиями выбираемой профессии и умение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сделать самостоятельный выбор.</w:t>
            </w:r>
          </w:p>
        </w:tc>
      </w:tr>
      <w:tr w:rsidR="005D0DA7" w:rsidRPr="00616B3B" w:rsidTr="002A0E47">
        <w:tc>
          <w:tcPr>
            <w:tcW w:w="4361" w:type="dxa"/>
          </w:tcPr>
          <w:p w:rsidR="005D0DA7" w:rsidRPr="00616B3B" w:rsidRDefault="005D0DA7" w:rsidP="005D0DA7">
            <w:pPr>
              <w:autoSpaceDE w:val="0"/>
              <w:autoSpaceDN w:val="0"/>
              <w:adjustRightInd w:val="0"/>
              <w:rPr>
                <w:rFonts w:eastAsia="SymbolMT"/>
                <w:color w:val="auto"/>
                <w:sz w:val="22"/>
                <w:szCs w:val="22"/>
              </w:rPr>
            </w:pPr>
            <w:r w:rsidRPr="00616B3B">
              <w:rPr>
                <w:color w:val="auto"/>
                <w:sz w:val="22"/>
                <w:szCs w:val="22"/>
              </w:rPr>
              <w:t>Выставка поделок «Город мастеров».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Опыт собственного участия в коллективной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работе. Воспитание нетерпимого отношения к</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лени, небрежности, незавершенности дела.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Общешкольный конкурс «Ученик года»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Проявление учащимися своих интеллектуальных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возможностей и достижений в школе.</w:t>
            </w:r>
          </w:p>
          <w:p w:rsidR="005D0DA7" w:rsidRPr="00616B3B" w:rsidRDefault="005D0DA7" w:rsidP="005D0DA7">
            <w:pPr>
              <w:autoSpaceDE w:val="0"/>
              <w:autoSpaceDN w:val="0"/>
              <w:adjustRightInd w:val="0"/>
              <w:rPr>
                <w:color w:val="auto"/>
                <w:sz w:val="22"/>
                <w:szCs w:val="22"/>
              </w:rPr>
            </w:pPr>
            <w:r w:rsidRPr="00616B3B">
              <w:rPr>
                <w:color w:val="auto"/>
                <w:sz w:val="22"/>
                <w:szCs w:val="22"/>
              </w:rPr>
              <w:t>Поощрение одаренных учеников.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Интеллектуальная игра «Слабое звено».</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Побуждение учащихся к поиску новых знаний,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расширению своего кругозора, развивать умение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работать в команде.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Встречи и беседы с выпускниками своей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школы, знакомство с биографиями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выпускников, показавших достойные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примеры высокого профессионализма,</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творческого отношения к труду и жизни.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Ознакомление учащихся с достижениями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выпускников школы в разных областях науки и</w:t>
            </w:r>
          </w:p>
          <w:p w:rsidR="005D0DA7" w:rsidRPr="00616B3B" w:rsidRDefault="005D0DA7" w:rsidP="005D0DA7">
            <w:pPr>
              <w:autoSpaceDE w:val="0"/>
              <w:autoSpaceDN w:val="0"/>
              <w:adjustRightInd w:val="0"/>
              <w:rPr>
                <w:color w:val="auto"/>
                <w:sz w:val="22"/>
                <w:szCs w:val="22"/>
              </w:rPr>
            </w:pPr>
            <w:r w:rsidRPr="00616B3B">
              <w:rPr>
                <w:color w:val="auto"/>
                <w:sz w:val="22"/>
                <w:szCs w:val="22"/>
              </w:rPr>
              <w:t>труда.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Конкурс проектов «Что я знаю о…».</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развития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инициативы и активности учащихся в</w:t>
            </w:r>
          </w:p>
          <w:p w:rsidR="005D0DA7" w:rsidRPr="00616B3B" w:rsidRDefault="005D0DA7" w:rsidP="005D0DA7">
            <w:pPr>
              <w:autoSpaceDE w:val="0"/>
              <w:autoSpaceDN w:val="0"/>
              <w:adjustRightInd w:val="0"/>
              <w:rPr>
                <w:color w:val="auto"/>
                <w:sz w:val="22"/>
                <w:szCs w:val="22"/>
              </w:rPr>
            </w:pPr>
            <w:r w:rsidRPr="00616B3B">
              <w:rPr>
                <w:color w:val="auto"/>
                <w:sz w:val="22"/>
                <w:szCs w:val="22"/>
              </w:rPr>
              <w:t>интеллектуальной деятельности.</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color w:val="auto"/>
                <w:sz w:val="22"/>
                <w:szCs w:val="22"/>
              </w:rPr>
              <w:t>Экскурсии на предприятия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Знакомство с приоритетными профессиями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предприятий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Тест-анкета «Мои способности»</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Выявление своих способностей</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9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Классный час «Профессии наших родителей», «Формула успеха – труд по призванию</w:t>
            </w:r>
            <w:r w:rsidRPr="00616B3B">
              <w:rPr>
                <w:rFonts w:ascii="TimesNewRomanPSMT" w:hAnsi="TimesNewRomanPSMT" w:cs="TimesNewRomanPSMT"/>
                <w:color w:val="auto"/>
                <w:sz w:val="22"/>
                <w:szCs w:val="22"/>
                <w:lang w:val="ru-RU"/>
              </w:rPr>
              <w:t>»</w:t>
            </w:r>
            <w:r w:rsidRPr="00616B3B">
              <w:rPr>
                <w:color w:val="auto"/>
                <w:sz w:val="22"/>
                <w:szCs w:val="22"/>
                <w:lang w:val="ru-RU"/>
              </w:rPr>
              <w:t xml:space="preserve"> и др.</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Формирование способности соотносить свои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индивидуально- психологические особенности с</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требованиями выбираемой профессии и умение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сделать самостоятельный выбор.</w:t>
            </w:r>
          </w:p>
        </w:tc>
      </w:tr>
      <w:tr w:rsidR="005D0DA7" w:rsidRPr="00616B3B" w:rsidTr="002A0E47">
        <w:tc>
          <w:tcPr>
            <w:tcW w:w="4361" w:type="dxa"/>
          </w:tcPr>
          <w:p w:rsidR="005D0DA7" w:rsidRPr="00616B3B" w:rsidRDefault="005D0DA7" w:rsidP="005D0DA7">
            <w:pPr>
              <w:autoSpaceDE w:val="0"/>
              <w:autoSpaceDN w:val="0"/>
              <w:adjustRightInd w:val="0"/>
              <w:rPr>
                <w:rFonts w:eastAsia="SymbolMT"/>
                <w:color w:val="auto"/>
                <w:sz w:val="22"/>
                <w:szCs w:val="22"/>
              </w:rPr>
            </w:pPr>
            <w:r w:rsidRPr="00616B3B">
              <w:rPr>
                <w:color w:val="auto"/>
                <w:sz w:val="22"/>
                <w:szCs w:val="22"/>
              </w:rPr>
              <w:t>Выставка поделок «Город мастеров».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Опыт собственного участия в коллективной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работе. Воспитание нетерпимого отношения к</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лени, небрежности, незавершенности дела.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Общешкольный конкурс «Ученик года»</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Проявление учащимися своих интеллектуальных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возможностей и достижений в школе.</w:t>
            </w:r>
          </w:p>
          <w:p w:rsidR="005D0DA7" w:rsidRPr="00616B3B" w:rsidRDefault="005D0DA7" w:rsidP="005D0DA7">
            <w:pPr>
              <w:autoSpaceDE w:val="0"/>
              <w:autoSpaceDN w:val="0"/>
              <w:adjustRightInd w:val="0"/>
              <w:rPr>
                <w:color w:val="auto"/>
                <w:sz w:val="22"/>
                <w:szCs w:val="22"/>
              </w:rPr>
            </w:pPr>
            <w:r w:rsidRPr="00616B3B">
              <w:rPr>
                <w:color w:val="auto"/>
                <w:sz w:val="22"/>
                <w:szCs w:val="22"/>
              </w:rPr>
              <w:t>Поощрение одаренных учеников.</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 xml:space="preserve">Интеллектуальные игры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Побуждение учащихся к поиску новых знаний,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расширению своего кругозора, развивать умение работать в команде.</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Встречи и беседы с выпускниками своей школы, знакомство с биографиями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выпускников, показавших достойные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примеры высокого профессионализма,</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творческого отношения к труду и жизни.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Ознакомление учащихся с достижениями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выпускников школы в разных областях науки и</w:t>
            </w:r>
          </w:p>
          <w:p w:rsidR="005D0DA7" w:rsidRPr="00616B3B" w:rsidRDefault="005D0DA7" w:rsidP="005D0DA7">
            <w:pPr>
              <w:autoSpaceDE w:val="0"/>
              <w:autoSpaceDN w:val="0"/>
              <w:adjustRightInd w:val="0"/>
              <w:rPr>
                <w:color w:val="auto"/>
                <w:sz w:val="22"/>
                <w:szCs w:val="22"/>
              </w:rPr>
            </w:pPr>
            <w:r w:rsidRPr="00616B3B">
              <w:rPr>
                <w:color w:val="auto"/>
                <w:sz w:val="22"/>
                <w:szCs w:val="22"/>
              </w:rPr>
              <w:t>труда.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Парад проектов «В мире профессий»</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развития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инициативы и активности учащихся в</w:t>
            </w:r>
          </w:p>
          <w:p w:rsidR="005D0DA7" w:rsidRPr="00616B3B" w:rsidRDefault="005D0DA7" w:rsidP="005D0DA7">
            <w:pPr>
              <w:autoSpaceDE w:val="0"/>
              <w:autoSpaceDN w:val="0"/>
              <w:adjustRightInd w:val="0"/>
              <w:rPr>
                <w:color w:val="auto"/>
                <w:sz w:val="22"/>
                <w:szCs w:val="22"/>
              </w:rPr>
            </w:pPr>
            <w:r w:rsidRPr="00616B3B">
              <w:rPr>
                <w:color w:val="auto"/>
                <w:sz w:val="22"/>
                <w:szCs w:val="22"/>
              </w:rPr>
              <w:t>интеллектуальной деятельности.</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color w:val="auto"/>
                <w:sz w:val="22"/>
                <w:szCs w:val="22"/>
              </w:rPr>
              <w:t>Экскурсии на предприятия</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Знакомство с приоритетными профессиями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предприятий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Тест-анкета «Мои способности»</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Выявление своих способностей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Оформление рекламного стенда «Выбери свою профессию»</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Расширение знаний о мире профессий,</w:t>
            </w:r>
          </w:p>
          <w:p w:rsidR="005D0DA7" w:rsidRPr="00616B3B" w:rsidRDefault="005D0DA7" w:rsidP="005D0DA7">
            <w:pPr>
              <w:autoSpaceDE w:val="0"/>
              <w:autoSpaceDN w:val="0"/>
              <w:adjustRightInd w:val="0"/>
              <w:rPr>
                <w:color w:val="auto"/>
                <w:sz w:val="22"/>
                <w:szCs w:val="22"/>
              </w:rPr>
            </w:pPr>
            <w:r w:rsidRPr="00616B3B">
              <w:rPr>
                <w:color w:val="auto"/>
                <w:sz w:val="22"/>
                <w:szCs w:val="22"/>
              </w:rPr>
              <w:t>приобщение к трудовой деятельности</w:t>
            </w:r>
          </w:p>
        </w:tc>
      </w:tr>
    </w:tbl>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b/>
          <w:iCs/>
          <w:color w:val="auto"/>
          <w:sz w:val="22"/>
          <w:szCs w:val="22"/>
          <w:lang w:eastAsia="en-US" w:bidi="ar-SA"/>
        </w:rPr>
        <w:t>6.5. Мониторинг:</w:t>
      </w:r>
      <w:r w:rsidRPr="00616B3B">
        <w:rPr>
          <w:rFonts w:ascii="Times New Roman" w:eastAsiaTheme="minorHAnsi" w:hAnsi="Times New Roman" w:cs="Times New Roman"/>
          <w:iCs/>
          <w:color w:val="auto"/>
          <w:sz w:val="22"/>
          <w:szCs w:val="22"/>
          <w:lang w:eastAsia="en-US" w:bidi="ar-SA"/>
        </w:rPr>
        <w:t xml:space="preserve"> портфолио (личные достижения), периодические открытые совместные</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обсуждения, опросы (обе группы участников: подростки и взрослые (учителя, родители)</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w:t>
      </w:r>
    </w:p>
    <w:p w:rsidR="005D0DA7" w:rsidRPr="00616B3B" w:rsidRDefault="005D0DA7" w:rsidP="005D0DA7">
      <w:pPr>
        <w:widowControl/>
        <w:jc w:val="both"/>
        <w:rPr>
          <w:rFonts w:ascii="Times New Roman" w:eastAsia="Calibri" w:hAnsi="Times New Roman" w:cs="Times New Roman"/>
          <w:color w:val="auto"/>
          <w:sz w:val="22"/>
          <w:szCs w:val="22"/>
          <w:lang w:bidi="ar-SA"/>
        </w:rPr>
      </w:pPr>
    </w:p>
    <w:p w:rsidR="005D0DA7" w:rsidRPr="00616B3B" w:rsidRDefault="005D0DA7" w:rsidP="005D0DA7">
      <w:pPr>
        <w:widowControl/>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 xml:space="preserve">6.6. Оценка эффективности работы </w:t>
      </w:r>
    </w:p>
    <w:tbl>
      <w:tblPr>
        <w:tblStyle w:val="aff2"/>
        <w:tblW w:w="0" w:type="auto"/>
        <w:tblLook w:val="04A0" w:firstRow="1" w:lastRow="0" w:firstColumn="1" w:lastColumn="0" w:noHBand="0" w:noVBand="1"/>
      </w:tblPr>
      <w:tblGrid>
        <w:gridCol w:w="3050"/>
        <w:gridCol w:w="3074"/>
        <w:gridCol w:w="3040"/>
      </w:tblGrid>
      <w:tr w:rsidR="005D0DA7" w:rsidRPr="00616B3B" w:rsidTr="002A0E47">
        <w:tc>
          <w:tcPr>
            <w:tcW w:w="3190" w:type="dxa"/>
          </w:tcPr>
          <w:p w:rsidR="005D0DA7" w:rsidRPr="00616B3B" w:rsidRDefault="005D0DA7" w:rsidP="005D0DA7">
            <w:pPr>
              <w:jc w:val="both"/>
              <w:rPr>
                <w:rFonts w:eastAsia="Calibri"/>
                <w:b/>
                <w:color w:val="auto"/>
                <w:sz w:val="22"/>
                <w:szCs w:val="22"/>
              </w:rPr>
            </w:pPr>
            <w:r w:rsidRPr="00616B3B">
              <w:rPr>
                <w:rFonts w:eastAsia="Calibri"/>
                <w:b/>
                <w:color w:val="auto"/>
                <w:sz w:val="22"/>
                <w:szCs w:val="22"/>
              </w:rPr>
              <w:t xml:space="preserve">Критерии </w:t>
            </w:r>
          </w:p>
        </w:tc>
        <w:tc>
          <w:tcPr>
            <w:tcW w:w="3190" w:type="dxa"/>
          </w:tcPr>
          <w:p w:rsidR="005D0DA7" w:rsidRPr="00616B3B" w:rsidRDefault="005D0DA7" w:rsidP="005D0DA7">
            <w:pPr>
              <w:jc w:val="both"/>
              <w:rPr>
                <w:rFonts w:eastAsia="Calibri"/>
                <w:b/>
                <w:color w:val="auto"/>
                <w:sz w:val="22"/>
                <w:szCs w:val="22"/>
              </w:rPr>
            </w:pPr>
            <w:r w:rsidRPr="00616B3B">
              <w:rPr>
                <w:rFonts w:eastAsia="Calibri"/>
                <w:b/>
                <w:color w:val="auto"/>
                <w:sz w:val="22"/>
                <w:szCs w:val="22"/>
              </w:rPr>
              <w:t>Показатели</w:t>
            </w:r>
          </w:p>
        </w:tc>
        <w:tc>
          <w:tcPr>
            <w:tcW w:w="3191" w:type="dxa"/>
          </w:tcPr>
          <w:p w:rsidR="005D0DA7" w:rsidRPr="00616B3B" w:rsidRDefault="005D0DA7" w:rsidP="005D0DA7">
            <w:pPr>
              <w:jc w:val="both"/>
              <w:rPr>
                <w:rFonts w:eastAsia="Calibri"/>
                <w:b/>
                <w:color w:val="auto"/>
                <w:sz w:val="22"/>
                <w:szCs w:val="22"/>
              </w:rPr>
            </w:pPr>
            <w:r w:rsidRPr="00616B3B">
              <w:rPr>
                <w:rFonts w:eastAsia="Calibri"/>
                <w:b/>
                <w:color w:val="auto"/>
                <w:sz w:val="22"/>
                <w:szCs w:val="22"/>
              </w:rPr>
              <w:t>Инструментарий</w:t>
            </w:r>
          </w:p>
        </w:tc>
      </w:tr>
      <w:tr w:rsidR="005D0DA7" w:rsidRPr="00616B3B" w:rsidTr="002A0E47">
        <w:tc>
          <w:tcPr>
            <w:tcW w:w="319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Уровень мотивации</w:t>
            </w:r>
          </w:p>
          <w:p w:rsidR="005D0DA7" w:rsidRPr="00616B3B" w:rsidRDefault="005D0DA7" w:rsidP="005D0DA7">
            <w:pPr>
              <w:rPr>
                <w:rFonts w:eastAsia="Calibri"/>
                <w:color w:val="auto"/>
                <w:sz w:val="22"/>
                <w:szCs w:val="22"/>
              </w:rPr>
            </w:pPr>
            <w:r w:rsidRPr="00616B3B">
              <w:rPr>
                <w:color w:val="auto"/>
                <w:sz w:val="22"/>
                <w:szCs w:val="22"/>
              </w:rPr>
              <w:t>школьников</w:t>
            </w:r>
          </w:p>
        </w:tc>
        <w:tc>
          <w:tcPr>
            <w:tcW w:w="319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Вовлеченность обучающихся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подготовку и проведение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мероприятий . Количество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мероприятий.</w:t>
            </w:r>
          </w:p>
          <w:p w:rsidR="005D0DA7" w:rsidRPr="00616B3B" w:rsidRDefault="005D0DA7" w:rsidP="005D0DA7">
            <w:pPr>
              <w:rPr>
                <w:rFonts w:eastAsia="Calibri"/>
                <w:color w:val="auto"/>
                <w:sz w:val="22"/>
                <w:szCs w:val="22"/>
                <w:lang w:val="ru-RU"/>
              </w:rPr>
            </w:pPr>
            <w:r w:rsidRPr="00616B3B">
              <w:rPr>
                <w:color w:val="auto"/>
                <w:sz w:val="22"/>
                <w:szCs w:val="22"/>
                <w:lang w:val="ru-RU"/>
              </w:rPr>
              <w:t>Уровень познавательных мотивов</w:t>
            </w:r>
          </w:p>
        </w:tc>
        <w:tc>
          <w:tcPr>
            <w:tcW w:w="319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Статистический анализ.</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Анкетирование.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Диагностика мотивационной</w:t>
            </w:r>
          </w:p>
          <w:p w:rsidR="005D0DA7" w:rsidRPr="00616B3B" w:rsidRDefault="005D0DA7" w:rsidP="005D0DA7">
            <w:pPr>
              <w:rPr>
                <w:rFonts w:eastAsia="Calibri"/>
                <w:color w:val="auto"/>
                <w:sz w:val="22"/>
                <w:szCs w:val="22"/>
                <w:lang w:val="ru-RU"/>
              </w:rPr>
            </w:pPr>
            <w:r w:rsidRPr="00616B3B">
              <w:rPr>
                <w:color w:val="auto"/>
                <w:sz w:val="22"/>
                <w:szCs w:val="22"/>
                <w:lang w:val="ru-RU"/>
              </w:rPr>
              <w:t>сферы</w:t>
            </w:r>
          </w:p>
        </w:tc>
      </w:tr>
      <w:tr w:rsidR="005D0DA7" w:rsidRPr="00616B3B" w:rsidTr="002A0E47">
        <w:tc>
          <w:tcPr>
            <w:tcW w:w="319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Вовлеченность</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школьников в</w:t>
            </w:r>
          </w:p>
          <w:p w:rsidR="005D0DA7" w:rsidRPr="00616B3B" w:rsidRDefault="005D0DA7" w:rsidP="005D0DA7">
            <w:pPr>
              <w:rPr>
                <w:rFonts w:eastAsia="Calibri"/>
                <w:color w:val="auto"/>
                <w:sz w:val="22"/>
                <w:szCs w:val="22"/>
                <w:lang w:val="ru-RU"/>
              </w:rPr>
            </w:pPr>
            <w:r w:rsidRPr="00616B3B">
              <w:rPr>
                <w:color w:val="auto"/>
                <w:sz w:val="22"/>
                <w:szCs w:val="22"/>
                <w:lang w:val="ru-RU"/>
              </w:rPr>
              <w:t>олимпиадное движение</w:t>
            </w:r>
          </w:p>
        </w:tc>
        <w:tc>
          <w:tcPr>
            <w:tcW w:w="319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Количество вовлеченных учащихся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олимпиадное движение. Количество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победителей олимпиад разного</w:t>
            </w:r>
          </w:p>
          <w:p w:rsidR="005D0DA7" w:rsidRPr="00616B3B" w:rsidRDefault="005D0DA7" w:rsidP="005D0DA7">
            <w:pPr>
              <w:autoSpaceDE w:val="0"/>
              <w:autoSpaceDN w:val="0"/>
              <w:adjustRightInd w:val="0"/>
              <w:rPr>
                <w:color w:val="auto"/>
                <w:sz w:val="22"/>
                <w:szCs w:val="22"/>
              </w:rPr>
            </w:pPr>
            <w:r w:rsidRPr="00616B3B">
              <w:rPr>
                <w:color w:val="auto"/>
                <w:sz w:val="22"/>
                <w:szCs w:val="22"/>
                <w:lang w:val="ru-RU"/>
              </w:rPr>
              <w:t xml:space="preserve">уровня. </w:t>
            </w:r>
            <w:r w:rsidRPr="00616B3B">
              <w:rPr>
                <w:color w:val="auto"/>
                <w:sz w:val="22"/>
                <w:szCs w:val="22"/>
              </w:rPr>
              <w:t>Количество педагогов,</w:t>
            </w:r>
          </w:p>
          <w:p w:rsidR="005D0DA7" w:rsidRPr="00616B3B" w:rsidRDefault="005D0DA7" w:rsidP="005D0DA7">
            <w:pPr>
              <w:rPr>
                <w:rFonts w:eastAsia="Calibri"/>
                <w:color w:val="auto"/>
                <w:sz w:val="22"/>
                <w:szCs w:val="22"/>
              </w:rPr>
            </w:pPr>
            <w:r w:rsidRPr="00616B3B">
              <w:rPr>
                <w:color w:val="auto"/>
                <w:sz w:val="22"/>
                <w:szCs w:val="22"/>
              </w:rPr>
              <w:t>подготовивших победителей.</w:t>
            </w:r>
          </w:p>
        </w:tc>
        <w:tc>
          <w:tcPr>
            <w:tcW w:w="319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Протоколы олимпиад.</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Статистические отчеты.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Анализ поступления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выпускников школы в</w:t>
            </w:r>
          </w:p>
          <w:p w:rsidR="005D0DA7" w:rsidRPr="00616B3B" w:rsidRDefault="005D0DA7" w:rsidP="005D0DA7">
            <w:pPr>
              <w:rPr>
                <w:rFonts w:eastAsia="Calibri"/>
                <w:color w:val="auto"/>
                <w:sz w:val="22"/>
                <w:szCs w:val="22"/>
                <w:lang w:val="ru-RU"/>
              </w:rPr>
            </w:pPr>
            <w:r w:rsidRPr="00616B3B">
              <w:rPr>
                <w:color w:val="auto"/>
                <w:sz w:val="22"/>
                <w:szCs w:val="22"/>
                <w:lang w:val="ru-RU"/>
              </w:rPr>
              <w:t>учебные заведения.</w:t>
            </w:r>
          </w:p>
        </w:tc>
      </w:tr>
      <w:tr w:rsidR="005D0DA7" w:rsidRPr="00616B3B" w:rsidTr="002A0E47">
        <w:tc>
          <w:tcPr>
            <w:tcW w:w="319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Вовлеченность</w:t>
            </w:r>
          </w:p>
          <w:p w:rsidR="005D0DA7" w:rsidRPr="00616B3B" w:rsidRDefault="005D0DA7" w:rsidP="005D0DA7">
            <w:pPr>
              <w:rPr>
                <w:rFonts w:eastAsia="Calibri"/>
                <w:color w:val="auto"/>
                <w:sz w:val="22"/>
                <w:szCs w:val="22"/>
              </w:rPr>
            </w:pPr>
            <w:r w:rsidRPr="00616B3B">
              <w:rPr>
                <w:color w:val="auto"/>
                <w:sz w:val="22"/>
                <w:szCs w:val="22"/>
              </w:rPr>
              <w:t>школьников в конкурсы</w:t>
            </w:r>
          </w:p>
        </w:tc>
        <w:tc>
          <w:tcPr>
            <w:tcW w:w="319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Количество вовлеченных учащихся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различные конкурсы. Количество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победителей этих конкурсов.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Количество педагогов</w:t>
            </w:r>
          </w:p>
          <w:p w:rsidR="005D0DA7" w:rsidRPr="00616B3B" w:rsidRDefault="005D0DA7" w:rsidP="005D0DA7">
            <w:pPr>
              <w:rPr>
                <w:rFonts w:eastAsia="Calibri"/>
                <w:color w:val="auto"/>
                <w:sz w:val="22"/>
                <w:szCs w:val="22"/>
              </w:rPr>
            </w:pPr>
            <w:r w:rsidRPr="00616B3B">
              <w:rPr>
                <w:color w:val="auto"/>
                <w:sz w:val="22"/>
                <w:szCs w:val="22"/>
              </w:rPr>
              <w:t>подготовивших победителей.</w:t>
            </w:r>
          </w:p>
        </w:tc>
        <w:tc>
          <w:tcPr>
            <w:tcW w:w="319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Статистический анализ</w:t>
            </w:r>
          </w:p>
          <w:p w:rsidR="005D0DA7" w:rsidRPr="00616B3B" w:rsidRDefault="005D0DA7" w:rsidP="005D0DA7">
            <w:pPr>
              <w:rPr>
                <w:rFonts w:eastAsia="Calibri"/>
                <w:color w:val="auto"/>
                <w:sz w:val="22"/>
                <w:szCs w:val="22"/>
              </w:rPr>
            </w:pPr>
            <w:r w:rsidRPr="00616B3B">
              <w:rPr>
                <w:color w:val="auto"/>
                <w:sz w:val="22"/>
                <w:szCs w:val="22"/>
              </w:rPr>
              <w:t>проведенных мероприятий</w:t>
            </w:r>
          </w:p>
        </w:tc>
      </w:tr>
      <w:tr w:rsidR="005D0DA7" w:rsidRPr="00616B3B" w:rsidTr="002A0E47">
        <w:tc>
          <w:tcPr>
            <w:tcW w:w="319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Вовлеченность</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школьников в</w:t>
            </w:r>
          </w:p>
          <w:p w:rsidR="005D0DA7" w:rsidRPr="00616B3B" w:rsidRDefault="005D0DA7" w:rsidP="005D0DA7">
            <w:pPr>
              <w:rPr>
                <w:rFonts w:eastAsia="Calibri"/>
                <w:color w:val="auto"/>
                <w:sz w:val="22"/>
                <w:szCs w:val="22"/>
                <w:lang w:val="ru-RU"/>
              </w:rPr>
            </w:pPr>
            <w:r w:rsidRPr="00616B3B">
              <w:rPr>
                <w:color w:val="auto"/>
                <w:sz w:val="22"/>
                <w:szCs w:val="22"/>
                <w:lang w:val="ru-RU"/>
              </w:rPr>
              <w:t>интеллектуальные игры</w:t>
            </w:r>
          </w:p>
        </w:tc>
        <w:tc>
          <w:tcPr>
            <w:tcW w:w="319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Количество вовлеченных учащихся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интеллектуальные игры, количество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команд, выступающих за школу.</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Количество побед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интеллектуальных играх.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Количество педагогов</w:t>
            </w:r>
          </w:p>
          <w:p w:rsidR="005D0DA7" w:rsidRPr="00616B3B" w:rsidRDefault="005D0DA7" w:rsidP="005D0DA7">
            <w:pPr>
              <w:rPr>
                <w:rFonts w:eastAsia="Calibri"/>
                <w:color w:val="auto"/>
                <w:sz w:val="22"/>
                <w:szCs w:val="22"/>
                <w:lang w:val="ru-RU"/>
              </w:rPr>
            </w:pPr>
            <w:r w:rsidRPr="00616B3B">
              <w:rPr>
                <w:color w:val="auto"/>
                <w:sz w:val="22"/>
                <w:szCs w:val="22"/>
                <w:lang w:val="ru-RU"/>
              </w:rPr>
              <w:t>подготовивших победителей.</w:t>
            </w:r>
          </w:p>
        </w:tc>
        <w:tc>
          <w:tcPr>
            <w:tcW w:w="319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Статистический анализ</w:t>
            </w:r>
          </w:p>
          <w:p w:rsidR="005D0DA7" w:rsidRPr="00616B3B" w:rsidRDefault="005D0DA7" w:rsidP="005D0DA7">
            <w:pPr>
              <w:rPr>
                <w:rFonts w:eastAsia="Calibri"/>
                <w:color w:val="auto"/>
                <w:sz w:val="22"/>
                <w:szCs w:val="22"/>
              </w:rPr>
            </w:pPr>
            <w:r w:rsidRPr="00616B3B">
              <w:rPr>
                <w:color w:val="auto"/>
                <w:sz w:val="22"/>
                <w:szCs w:val="22"/>
              </w:rPr>
              <w:t>проведенных мероприятий.</w:t>
            </w:r>
          </w:p>
        </w:tc>
      </w:tr>
      <w:tr w:rsidR="005D0DA7" w:rsidRPr="00616B3B" w:rsidTr="002A0E47">
        <w:tc>
          <w:tcPr>
            <w:tcW w:w="319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Вовлеченность</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школьников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проектную</w:t>
            </w:r>
          </w:p>
          <w:p w:rsidR="005D0DA7" w:rsidRPr="00616B3B" w:rsidRDefault="005D0DA7" w:rsidP="005D0DA7">
            <w:pPr>
              <w:rPr>
                <w:rFonts w:eastAsia="Calibri"/>
                <w:color w:val="auto"/>
                <w:sz w:val="22"/>
                <w:szCs w:val="22"/>
                <w:lang w:val="ru-RU"/>
              </w:rPr>
            </w:pPr>
            <w:r w:rsidRPr="00616B3B">
              <w:rPr>
                <w:color w:val="auto"/>
                <w:sz w:val="22"/>
                <w:szCs w:val="22"/>
                <w:lang w:val="ru-RU"/>
              </w:rPr>
              <w:t>деятельность</w:t>
            </w:r>
          </w:p>
        </w:tc>
        <w:tc>
          <w:tcPr>
            <w:tcW w:w="319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Количество учащихся, вовлеченных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 проектную деятельность.</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Количество краткосрочных,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среднесрочных и долгосрочных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учебных проектов.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Количество выполненных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учащимися междисциплинарных</w:t>
            </w:r>
          </w:p>
          <w:p w:rsidR="005D0DA7" w:rsidRPr="00616B3B" w:rsidRDefault="005D0DA7" w:rsidP="005D0DA7">
            <w:pPr>
              <w:rPr>
                <w:rFonts w:eastAsia="Calibri"/>
                <w:color w:val="auto"/>
                <w:sz w:val="22"/>
                <w:szCs w:val="22"/>
                <w:lang w:val="ru-RU"/>
              </w:rPr>
            </w:pPr>
            <w:r w:rsidRPr="00616B3B">
              <w:rPr>
                <w:color w:val="auto"/>
                <w:sz w:val="22"/>
                <w:szCs w:val="22"/>
                <w:lang w:val="ru-RU"/>
              </w:rPr>
              <w:t>проектов</w:t>
            </w:r>
          </w:p>
        </w:tc>
        <w:tc>
          <w:tcPr>
            <w:tcW w:w="319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Отчеты педагогов –</w:t>
            </w:r>
          </w:p>
          <w:p w:rsidR="005D0DA7" w:rsidRPr="00616B3B" w:rsidRDefault="005D0DA7" w:rsidP="005D0DA7">
            <w:pPr>
              <w:rPr>
                <w:rFonts w:eastAsia="Calibri"/>
                <w:color w:val="auto"/>
                <w:sz w:val="22"/>
                <w:szCs w:val="22"/>
              </w:rPr>
            </w:pPr>
            <w:r w:rsidRPr="00616B3B">
              <w:rPr>
                <w:color w:val="auto"/>
                <w:sz w:val="22"/>
                <w:szCs w:val="22"/>
              </w:rPr>
              <w:t>руководителей проектов</w:t>
            </w:r>
          </w:p>
        </w:tc>
      </w:tr>
      <w:tr w:rsidR="005D0DA7" w:rsidRPr="00616B3B" w:rsidTr="002A0E47">
        <w:tc>
          <w:tcPr>
            <w:tcW w:w="319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интеллектуального и</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творческого</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потенциалов</w:t>
            </w:r>
          </w:p>
          <w:p w:rsidR="005D0DA7" w:rsidRPr="00616B3B" w:rsidRDefault="005D0DA7" w:rsidP="005D0DA7">
            <w:pPr>
              <w:rPr>
                <w:rFonts w:eastAsia="Calibri"/>
                <w:color w:val="auto"/>
                <w:sz w:val="22"/>
                <w:szCs w:val="22"/>
                <w:lang w:val="ru-RU"/>
              </w:rPr>
            </w:pPr>
            <w:r w:rsidRPr="00616B3B">
              <w:rPr>
                <w:color w:val="auto"/>
                <w:sz w:val="22"/>
                <w:szCs w:val="22"/>
                <w:lang w:val="ru-RU"/>
              </w:rPr>
              <w:t>школьников</w:t>
            </w:r>
          </w:p>
        </w:tc>
        <w:tc>
          <w:tcPr>
            <w:tcW w:w="319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Количество учащихся, вовлеченных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 исследовательскую и проектную</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деятельность, количество педагогов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подготовивших победителей.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Уровень интеллекта и творческих</w:t>
            </w:r>
          </w:p>
          <w:p w:rsidR="005D0DA7" w:rsidRPr="00616B3B" w:rsidRDefault="005D0DA7" w:rsidP="005D0DA7">
            <w:pPr>
              <w:rPr>
                <w:rFonts w:eastAsia="Calibri"/>
                <w:color w:val="auto"/>
                <w:sz w:val="22"/>
                <w:szCs w:val="22"/>
                <w:lang w:val="ru-RU"/>
              </w:rPr>
            </w:pPr>
            <w:r w:rsidRPr="00616B3B">
              <w:rPr>
                <w:color w:val="auto"/>
                <w:sz w:val="22"/>
                <w:szCs w:val="22"/>
                <w:lang w:val="ru-RU"/>
              </w:rPr>
              <w:t>способностей учащихся</w:t>
            </w:r>
          </w:p>
        </w:tc>
        <w:tc>
          <w:tcPr>
            <w:tcW w:w="319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Статистический анализ</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проведенных мероприятий.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Психологическая диагностика</w:t>
            </w:r>
          </w:p>
          <w:p w:rsidR="005D0DA7" w:rsidRPr="00616B3B" w:rsidRDefault="005D0DA7" w:rsidP="005D0DA7">
            <w:pPr>
              <w:rPr>
                <w:rFonts w:eastAsia="Calibri"/>
                <w:color w:val="auto"/>
                <w:sz w:val="22"/>
                <w:szCs w:val="22"/>
              </w:rPr>
            </w:pPr>
            <w:r w:rsidRPr="00616B3B">
              <w:rPr>
                <w:color w:val="auto"/>
                <w:sz w:val="22"/>
                <w:szCs w:val="22"/>
              </w:rPr>
              <w:t>интеллекта и креативности.</w:t>
            </w:r>
          </w:p>
        </w:tc>
      </w:tr>
    </w:tbl>
    <w:p w:rsidR="005D0DA7" w:rsidRPr="00616B3B" w:rsidRDefault="005D0DA7" w:rsidP="005D0DA7">
      <w:pPr>
        <w:widowControl/>
        <w:jc w:val="both"/>
        <w:rPr>
          <w:rFonts w:ascii="Times New Roman" w:eastAsia="Calibri" w:hAnsi="Times New Roman" w:cs="Times New Roman"/>
          <w:color w:val="auto"/>
          <w:sz w:val="22"/>
          <w:szCs w:val="22"/>
          <w:lang w:bidi="ar-SA"/>
        </w:rPr>
      </w:pPr>
    </w:p>
    <w:p w:rsidR="005D0DA7" w:rsidRPr="00616B3B" w:rsidRDefault="005D0DA7" w:rsidP="005D0DA7">
      <w:pPr>
        <w:widowControl/>
        <w:ind w:firstLine="454"/>
        <w:jc w:val="center"/>
        <w:rPr>
          <w:rFonts w:ascii="Times New Roman" w:eastAsia="Calibri" w:hAnsi="Times New Roman" w:cs="Times New Roman"/>
          <w:b/>
          <w:bCs/>
          <w:color w:val="auto"/>
          <w:sz w:val="22"/>
          <w:szCs w:val="22"/>
          <w:lang w:bidi="ar-SA"/>
        </w:rPr>
      </w:pPr>
      <w:r w:rsidRPr="00616B3B">
        <w:rPr>
          <w:rFonts w:ascii="Times New Roman" w:eastAsia="Calibri" w:hAnsi="Times New Roman" w:cs="Times New Roman"/>
          <w:b/>
          <w:bCs/>
          <w:color w:val="auto"/>
          <w:sz w:val="22"/>
          <w:szCs w:val="22"/>
          <w:lang w:bidi="ar-SA"/>
        </w:rPr>
        <w:t>7. Воспитание ценностного отношения к прекрасному, формирование основ эстетической культуры (эстетическое воспитание):</w:t>
      </w:r>
    </w:p>
    <w:p w:rsidR="005D0DA7" w:rsidRPr="00616B3B" w:rsidRDefault="005D0DA7" w:rsidP="005D0DA7">
      <w:pPr>
        <w:widowControl/>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7.1. Основное содержание</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ценностное отношение к прекрасному, восприятие искусства как особой формы познания и преобразования мира;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представление об искусстве народов России.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7.2.</w:t>
      </w:r>
      <w:r w:rsidRPr="00616B3B">
        <w:rPr>
          <w:rFonts w:ascii="Times New Roman" w:eastAsia="Calibri" w:hAnsi="Times New Roman" w:cs="Times New Roman"/>
          <w:color w:val="auto"/>
          <w:sz w:val="22"/>
          <w:szCs w:val="22"/>
          <w:lang w:bidi="ar-SA"/>
        </w:rPr>
        <w:t xml:space="preserve"> </w:t>
      </w:r>
      <w:r w:rsidRPr="00616B3B">
        <w:rPr>
          <w:rFonts w:ascii="Times New Roman" w:eastAsia="Calibri" w:hAnsi="Times New Roman" w:cs="Times New Roman"/>
          <w:b/>
          <w:color w:val="auto"/>
          <w:sz w:val="22"/>
          <w:szCs w:val="22"/>
          <w:lang w:bidi="ar-SA"/>
        </w:rPr>
        <w:t xml:space="preserve">Виды деятельности и формы занятий с обучающимися  </w:t>
      </w:r>
    </w:p>
    <w:p w:rsidR="005D0DA7" w:rsidRPr="00616B3B" w:rsidRDefault="005D0DA7" w:rsidP="005D0DA7">
      <w:pPr>
        <w:overflowPunct w:val="0"/>
        <w:autoSpaceDE w:val="0"/>
        <w:autoSpaceDN w:val="0"/>
        <w:adjustRightInd w:val="0"/>
        <w:jc w:val="both"/>
        <w:textAlignment w:val="baseline"/>
        <w:rPr>
          <w:rFonts w:ascii="Times New Roman" w:eastAsia="Times New Roman" w:hAnsi="Times New Roman" w:cs="Times New Roman"/>
          <w:color w:val="auto"/>
          <w:sz w:val="22"/>
          <w:szCs w:val="22"/>
          <w:lang w:eastAsia="de-DE" w:bidi="ar-SA"/>
        </w:rPr>
      </w:pPr>
      <w:r w:rsidRPr="00616B3B">
        <w:rPr>
          <w:rFonts w:ascii="Times New Roman" w:eastAsia="Times New Roman" w:hAnsi="Times New Roman" w:cs="Times New Roman"/>
          <w:color w:val="auto"/>
          <w:sz w:val="22"/>
          <w:szCs w:val="22"/>
          <w:lang w:eastAsia="de-DE" w:bidi="ar-SA"/>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D0DA7" w:rsidRPr="00616B3B" w:rsidRDefault="005D0DA7" w:rsidP="005D0DA7">
      <w:pPr>
        <w:overflowPunct w:val="0"/>
        <w:autoSpaceDE w:val="0"/>
        <w:autoSpaceDN w:val="0"/>
        <w:adjustRightInd w:val="0"/>
        <w:ind w:firstLine="454"/>
        <w:jc w:val="both"/>
        <w:textAlignment w:val="baseline"/>
        <w:rPr>
          <w:rFonts w:ascii="Times New Roman" w:eastAsia="Times New Roman" w:hAnsi="Times New Roman" w:cs="Times New Roman"/>
          <w:color w:val="auto"/>
          <w:sz w:val="22"/>
          <w:szCs w:val="22"/>
          <w:lang w:eastAsia="de-DE" w:bidi="ar-SA"/>
        </w:rPr>
      </w:pPr>
      <w:r w:rsidRPr="00616B3B">
        <w:rPr>
          <w:rFonts w:ascii="Times New Roman" w:eastAsia="Times New Roman" w:hAnsi="Times New Roman" w:cs="Times New Roman"/>
          <w:color w:val="auto"/>
          <w:sz w:val="22"/>
          <w:szCs w:val="22"/>
          <w:lang w:eastAsia="de-DE" w:bidi="ar-SA"/>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5D0DA7" w:rsidRPr="00616B3B" w:rsidRDefault="005D0DA7" w:rsidP="005D0DA7">
      <w:pPr>
        <w:overflowPunct w:val="0"/>
        <w:autoSpaceDE w:val="0"/>
        <w:autoSpaceDN w:val="0"/>
        <w:adjustRightInd w:val="0"/>
        <w:ind w:firstLine="454"/>
        <w:jc w:val="both"/>
        <w:textAlignment w:val="baseline"/>
        <w:rPr>
          <w:rFonts w:ascii="Times New Roman" w:eastAsia="Times New Roman" w:hAnsi="Times New Roman" w:cs="Times New Roman"/>
          <w:color w:val="auto"/>
          <w:sz w:val="22"/>
          <w:szCs w:val="22"/>
          <w:lang w:eastAsia="de-DE" w:bidi="ar-SA"/>
        </w:rPr>
      </w:pPr>
      <w:r w:rsidRPr="00616B3B">
        <w:rPr>
          <w:rFonts w:ascii="Times New Roman" w:eastAsia="Times New Roman" w:hAnsi="Times New Roman" w:cs="Times New Roman"/>
          <w:color w:val="auto"/>
          <w:sz w:val="22"/>
          <w:szCs w:val="22"/>
          <w:lang w:eastAsia="de-DE" w:bidi="ar-SA"/>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5D0DA7" w:rsidRPr="00616B3B" w:rsidRDefault="005D0DA7" w:rsidP="005D0DA7">
      <w:pPr>
        <w:overflowPunct w:val="0"/>
        <w:autoSpaceDE w:val="0"/>
        <w:autoSpaceDN w:val="0"/>
        <w:adjustRightInd w:val="0"/>
        <w:ind w:firstLine="454"/>
        <w:jc w:val="both"/>
        <w:textAlignment w:val="baseline"/>
        <w:rPr>
          <w:rFonts w:ascii="Times New Roman" w:eastAsia="Times New Roman" w:hAnsi="Times New Roman" w:cs="Times New Roman"/>
          <w:color w:val="auto"/>
          <w:sz w:val="22"/>
          <w:szCs w:val="22"/>
          <w:lang w:eastAsia="de-DE" w:bidi="ar-SA"/>
        </w:rPr>
      </w:pPr>
      <w:r w:rsidRPr="00616B3B">
        <w:rPr>
          <w:rFonts w:ascii="Times New Roman" w:eastAsia="Times New Roman" w:hAnsi="Times New Roman" w:cs="Times New Roman"/>
          <w:color w:val="auto"/>
          <w:sz w:val="22"/>
          <w:szCs w:val="22"/>
          <w:lang w:eastAsia="de-DE" w:bidi="ar-SA"/>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5D0DA7" w:rsidRPr="00616B3B" w:rsidRDefault="005D0DA7" w:rsidP="005D0DA7">
      <w:pPr>
        <w:overflowPunct w:val="0"/>
        <w:autoSpaceDE w:val="0"/>
        <w:autoSpaceDN w:val="0"/>
        <w:adjustRightInd w:val="0"/>
        <w:ind w:firstLine="454"/>
        <w:jc w:val="both"/>
        <w:textAlignment w:val="baseline"/>
        <w:rPr>
          <w:rFonts w:ascii="Times New Roman" w:eastAsia="Times New Roman" w:hAnsi="Times New Roman" w:cs="Times New Roman"/>
          <w:color w:val="auto"/>
          <w:sz w:val="22"/>
          <w:szCs w:val="22"/>
          <w:lang w:eastAsia="de-DE" w:bidi="ar-SA"/>
        </w:rPr>
      </w:pPr>
      <w:r w:rsidRPr="00616B3B">
        <w:rPr>
          <w:rFonts w:ascii="Times New Roman" w:eastAsia="Times New Roman" w:hAnsi="Times New Roman" w:cs="Times New Roman"/>
          <w:color w:val="auto"/>
          <w:sz w:val="22"/>
          <w:szCs w:val="22"/>
          <w:lang w:eastAsia="de-DE" w:bidi="ar-SA"/>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5D0DA7" w:rsidRPr="00616B3B" w:rsidRDefault="005D0DA7" w:rsidP="005D0DA7">
      <w:pPr>
        <w:overflowPunct w:val="0"/>
        <w:autoSpaceDE w:val="0"/>
        <w:autoSpaceDN w:val="0"/>
        <w:adjustRightInd w:val="0"/>
        <w:ind w:firstLine="454"/>
        <w:jc w:val="both"/>
        <w:textAlignment w:val="baseline"/>
        <w:rPr>
          <w:rFonts w:ascii="Times New Roman" w:eastAsia="Times New Roman" w:hAnsi="Times New Roman" w:cs="Times New Roman"/>
          <w:color w:val="auto"/>
          <w:sz w:val="22"/>
          <w:szCs w:val="22"/>
          <w:lang w:eastAsia="de-DE" w:bidi="ar-SA"/>
        </w:rPr>
      </w:pPr>
      <w:r w:rsidRPr="00616B3B">
        <w:rPr>
          <w:rFonts w:ascii="Times New Roman" w:eastAsia="Times New Roman" w:hAnsi="Times New Roman" w:cs="Times New Roman"/>
          <w:color w:val="auto"/>
          <w:sz w:val="22"/>
          <w:szCs w:val="22"/>
          <w:lang w:eastAsia="de-DE" w:bidi="ar-SA"/>
        </w:rPr>
        <w:t xml:space="preserve">Участвуют в оформлении класса и школы, озеленении пришкольного участка, стремятся внести красоту в домашний быт. </w:t>
      </w:r>
    </w:p>
    <w:p w:rsidR="005D0DA7" w:rsidRPr="00616B3B" w:rsidRDefault="005D0DA7" w:rsidP="005D0DA7">
      <w:pPr>
        <w:widowControl/>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7.3. Формы внеклассной работы</w:t>
      </w:r>
    </w:p>
    <w:p w:rsidR="005D0DA7" w:rsidRPr="00616B3B" w:rsidRDefault="005D0DA7" w:rsidP="00A10771">
      <w:pPr>
        <w:widowControl/>
        <w:numPr>
          <w:ilvl w:val="0"/>
          <w:numId w:val="134"/>
        </w:numPr>
        <w:autoSpaceDE w:val="0"/>
        <w:autoSpaceDN w:val="0"/>
        <w:adjustRightInd w:val="0"/>
        <w:spacing w:after="200" w:line="276"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общественное объединение «Лидер»</w:t>
      </w:r>
    </w:p>
    <w:p w:rsidR="005D0DA7" w:rsidRPr="00616B3B" w:rsidRDefault="005D0DA7" w:rsidP="00A10771">
      <w:pPr>
        <w:widowControl/>
        <w:numPr>
          <w:ilvl w:val="0"/>
          <w:numId w:val="134"/>
        </w:numPr>
        <w:autoSpaceDE w:val="0"/>
        <w:autoSpaceDN w:val="0"/>
        <w:adjustRightInd w:val="0"/>
        <w:spacing w:after="200" w:line="276"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творческие объединения по интересам по интересам в классе и в школе;</w:t>
      </w:r>
    </w:p>
    <w:p w:rsidR="005D0DA7" w:rsidRPr="00616B3B" w:rsidRDefault="005D0DA7" w:rsidP="00A10771">
      <w:pPr>
        <w:widowControl/>
        <w:numPr>
          <w:ilvl w:val="0"/>
          <w:numId w:val="134"/>
        </w:numPr>
        <w:autoSpaceDE w:val="0"/>
        <w:autoSpaceDN w:val="0"/>
        <w:adjustRightInd w:val="0"/>
        <w:spacing w:after="200" w:line="276"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студии для развития учащихся школы;</w:t>
      </w:r>
    </w:p>
    <w:p w:rsidR="005D0DA7" w:rsidRPr="00616B3B" w:rsidRDefault="005D0DA7" w:rsidP="00A10771">
      <w:pPr>
        <w:widowControl/>
        <w:numPr>
          <w:ilvl w:val="0"/>
          <w:numId w:val="134"/>
        </w:numPr>
        <w:autoSpaceDE w:val="0"/>
        <w:autoSpaceDN w:val="0"/>
        <w:adjustRightInd w:val="0"/>
        <w:spacing w:after="200" w:line="276"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 xml:space="preserve">творческие конкурсы: </w:t>
      </w:r>
    </w:p>
    <w:p w:rsidR="005D0DA7" w:rsidRPr="00616B3B" w:rsidRDefault="005D0DA7" w:rsidP="00A10771">
      <w:pPr>
        <w:widowControl/>
        <w:numPr>
          <w:ilvl w:val="0"/>
          <w:numId w:val="134"/>
        </w:numPr>
        <w:autoSpaceDE w:val="0"/>
        <w:autoSpaceDN w:val="0"/>
        <w:adjustRightInd w:val="0"/>
        <w:spacing w:after="200" w:line="276" w:lineRule="auto"/>
        <w:contextualSpacing/>
        <w:jc w:val="both"/>
        <w:rPr>
          <w:rFonts w:ascii="Times New Roman" w:eastAsiaTheme="minorHAnsi" w:hAnsi="Times New Roman" w:cs="Times New Roman"/>
          <w:b/>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 xml:space="preserve">читательские конференции </w:t>
      </w:r>
    </w:p>
    <w:p w:rsidR="005D0DA7" w:rsidRPr="00616B3B" w:rsidRDefault="005D0DA7" w:rsidP="00A10771">
      <w:pPr>
        <w:widowControl/>
        <w:numPr>
          <w:ilvl w:val="0"/>
          <w:numId w:val="134"/>
        </w:numPr>
        <w:autoSpaceDE w:val="0"/>
        <w:autoSpaceDN w:val="0"/>
        <w:adjustRightInd w:val="0"/>
        <w:spacing w:after="200" w:line="276" w:lineRule="auto"/>
        <w:contextualSpacing/>
        <w:rPr>
          <w:rFonts w:ascii="Times New Roman" w:eastAsia="SymbolMT" w:hAnsi="Times New Roman" w:cs="Times New Roman"/>
          <w:iCs/>
          <w:color w:val="auto"/>
          <w:sz w:val="22"/>
          <w:szCs w:val="22"/>
          <w:lang w:eastAsia="en-US" w:bidi="en-US"/>
        </w:rPr>
      </w:pPr>
      <w:r w:rsidRPr="00616B3B">
        <w:rPr>
          <w:rFonts w:ascii="Times New Roman" w:eastAsia="SymbolMT" w:hAnsi="Times New Roman" w:cs="Times New Roman"/>
          <w:iCs/>
          <w:color w:val="auto"/>
          <w:sz w:val="22"/>
          <w:szCs w:val="22"/>
          <w:lang w:eastAsia="en-US" w:bidi="en-US"/>
        </w:rPr>
        <w:t>экскурсии в музеи, галереи, посещение выставок;</w:t>
      </w:r>
    </w:p>
    <w:p w:rsidR="005D0DA7" w:rsidRPr="00616B3B" w:rsidRDefault="005D0DA7" w:rsidP="00A10771">
      <w:pPr>
        <w:widowControl/>
        <w:numPr>
          <w:ilvl w:val="0"/>
          <w:numId w:val="134"/>
        </w:numPr>
        <w:autoSpaceDE w:val="0"/>
        <w:autoSpaceDN w:val="0"/>
        <w:adjustRightInd w:val="0"/>
        <w:spacing w:after="200" w:line="276" w:lineRule="auto"/>
        <w:contextualSpacing/>
        <w:jc w:val="both"/>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встречи с творческими людьми;</w:t>
      </w:r>
    </w:p>
    <w:p w:rsidR="005D0DA7" w:rsidRPr="00616B3B" w:rsidRDefault="005D0DA7" w:rsidP="00A10771">
      <w:pPr>
        <w:widowControl/>
        <w:numPr>
          <w:ilvl w:val="0"/>
          <w:numId w:val="134"/>
        </w:numPr>
        <w:autoSpaceDE w:val="0"/>
        <w:autoSpaceDN w:val="0"/>
        <w:adjustRightInd w:val="0"/>
        <w:spacing w:after="200" w:line="276" w:lineRule="auto"/>
        <w:contextualSpacing/>
        <w:jc w:val="both"/>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часы общения и беседы, обсуждение газетных статей и журналов и т.д.</w:t>
      </w:r>
    </w:p>
    <w:p w:rsidR="005D0DA7" w:rsidRPr="00616B3B" w:rsidRDefault="005D0DA7" w:rsidP="00A10771">
      <w:pPr>
        <w:widowControl/>
        <w:numPr>
          <w:ilvl w:val="0"/>
          <w:numId w:val="134"/>
        </w:numPr>
        <w:autoSpaceDE w:val="0"/>
        <w:autoSpaceDN w:val="0"/>
        <w:adjustRightInd w:val="0"/>
        <w:spacing w:after="200" w:line="276" w:lineRule="auto"/>
        <w:contextualSpacing/>
        <w:jc w:val="both"/>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 xml:space="preserve"> годовой круг праздников,  </w:t>
      </w:r>
    </w:p>
    <w:p w:rsidR="005D0DA7" w:rsidRPr="00616B3B" w:rsidRDefault="005D0DA7" w:rsidP="00A10771">
      <w:pPr>
        <w:widowControl/>
        <w:numPr>
          <w:ilvl w:val="0"/>
          <w:numId w:val="134"/>
        </w:numPr>
        <w:autoSpaceDE w:val="0"/>
        <w:autoSpaceDN w:val="0"/>
        <w:adjustRightInd w:val="0"/>
        <w:spacing w:after="200" w:line="276" w:lineRule="auto"/>
        <w:contextualSpacing/>
        <w:jc w:val="both"/>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Концерты художественной самодеятельности;</w:t>
      </w:r>
    </w:p>
    <w:p w:rsidR="005D0DA7" w:rsidRPr="00616B3B" w:rsidRDefault="005D0DA7" w:rsidP="00A10771">
      <w:pPr>
        <w:widowControl/>
        <w:numPr>
          <w:ilvl w:val="0"/>
          <w:numId w:val="134"/>
        </w:numPr>
        <w:autoSpaceDE w:val="0"/>
        <w:autoSpaceDN w:val="0"/>
        <w:adjustRightInd w:val="0"/>
        <w:spacing w:after="200" w:line="276" w:lineRule="auto"/>
        <w:contextualSpacing/>
        <w:jc w:val="both"/>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Театрализованные постановки;</w:t>
      </w:r>
    </w:p>
    <w:p w:rsidR="005D0DA7" w:rsidRPr="00616B3B" w:rsidRDefault="005D0DA7" w:rsidP="00A10771">
      <w:pPr>
        <w:widowControl/>
        <w:numPr>
          <w:ilvl w:val="0"/>
          <w:numId w:val="134"/>
        </w:numPr>
        <w:autoSpaceDE w:val="0"/>
        <w:autoSpaceDN w:val="0"/>
        <w:adjustRightInd w:val="0"/>
        <w:spacing w:after="200" w:line="276" w:lineRule="auto"/>
        <w:contextualSpacing/>
        <w:jc w:val="both"/>
        <w:rPr>
          <w:rFonts w:ascii="Times New Roman" w:eastAsia="SymbolMT" w:hAnsi="Times New Roman" w:cs="Times New Roman"/>
          <w:color w:val="auto"/>
          <w:sz w:val="22"/>
          <w:szCs w:val="22"/>
          <w:lang w:eastAsia="en-US" w:bidi="en-US"/>
        </w:rPr>
      </w:pPr>
      <w:r w:rsidRPr="00616B3B">
        <w:rPr>
          <w:rFonts w:ascii="Times New Roman" w:eastAsia="SymbolMT" w:hAnsi="Times New Roman" w:cs="Times New Roman"/>
          <w:color w:val="auto"/>
          <w:sz w:val="22"/>
          <w:szCs w:val="22"/>
          <w:lang w:eastAsia="en-US" w:bidi="en-US"/>
        </w:rPr>
        <w:t>Выставки рисунков, фотографий прикладного творчества</w:t>
      </w:r>
    </w:p>
    <w:p w:rsidR="005D0DA7" w:rsidRPr="00616B3B" w:rsidRDefault="005D0DA7" w:rsidP="005D0DA7">
      <w:pPr>
        <w:widowControl/>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7.4.</w:t>
      </w:r>
      <w:r w:rsidRPr="00616B3B">
        <w:rPr>
          <w:rFonts w:ascii="TimesNewRomanPS-BoldItalicMT" w:eastAsiaTheme="minorHAnsi" w:hAnsi="TimesNewRomanPS-BoldItalicMT" w:cs="TimesNewRomanPS-BoldItalicMT"/>
          <w:b/>
          <w:bCs/>
          <w:i/>
          <w:iCs/>
          <w:color w:val="auto"/>
          <w:sz w:val="22"/>
          <w:szCs w:val="22"/>
          <w:lang w:eastAsia="en-US" w:bidi="ar-SA"/>
        </w:rPr>
        <w:t xml:space="preserve"> </w:t>
      </w:r>
      <w:r w:rsidRPr="00616B3B">
        <w:rPr>
          <w:rFonts w:ascii="Times New Roman" w:eastAsiaTheme="minorHAnsi" w:hAnsi="Times New Roman" w:cs="Times New Roman"/>
          <w:b/>
          <w:bCs/>
          <w:iCs/>
          <w:color w:val="auto"/>
          <w:sz w:val="22"/>
          <w:szCs w:val="22"/>
          <w:lang w:eastAsia="en-US" w:bidi="ar-SA"/>
        </w:rPr>
        <w:t>Традиционные мероприятия для учащихся 5—9-х классов</w:t>
      </w:r>
      <w:r w:rsidRPr="00616B3B">
        <w:rPr>
          <w:rFonts w:ascii="Times New Roman" w:eastAsiaTheme="minorHAnsi" w:hAnsi="Times New Roman" w:cs="Times New Roman"/>
          <w:b/>
          <w:iCs/>
          <w:color w:val="auto"/>
          <w:sz w:val="22"/>
          <w:szCs w:val="22"/>
          <w:lang w:eastAsia="en-US" w:bidi="ar-SA"/>
        </w:rPr>
        <w:t>:</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p>
    <w:tbl>
      <w:tblPr>
        <w:tblStyle w:val="aff2"/>
        <w:tblW w:w="9571" w:type="dxa"/>
        <w:tblLook w:val="04A0" w:firstRow="1" w:lastRow="0" w:firstColumn="1" w:lastColumn="0" w:noHBand="0" w:noVBand="1"/>
      </w:tblPr>
      <w:tblGrid>
        <w:gridCol w:w="4361"/>
        <w:gridCol w:w="5210"/>
      </w:tblGrid>
      <w:tr w:rsidR="005D0DA7" w:rsidRPr="00616B3B" w:rsidTr="002A0E47">
        <w:tc>
          <w:tcPr>
            <w:tcW w:w="4361" w:type="dxa"/>
          </w:tcPr>
          <w:p w:rsidR="005D0DA7" w:rsidRPr="00616B3B" w:rsidRDefault="005D0DA7" w:rsidP="005D0DA7">
            <w:pPr>
              <w:autoSpaceDE w:val="0"/>
              <w:autoSpaceDN w:val="0"/>
              <w:adjustRightInd w:val="0"/>
              <w:jc w:val="center"/>
              <w:rPr>
                <w:color w:val="auto"/>
                <w:sz w:val="22"/>
                <w:szCs w:val="22"/>
              </w:rPr>
            </w:pPr>
            <w:r w:rsidRPr="00616B3B">
              <w:rPr>
                <w:color w:val="auto"/>
                <w:sz w:val="22"/>
                <w:szCs w:val="22"/>
              </w:rPr>
              <w:t>Мероприятия</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Ожидаемые результаты</w:t>
            </w:r>
          </w:p>
        </w:tc>
      </w:tr>
      <w:tr w:rsidR="005D0DA7" w:rsidRPr="00616B3B" w:rsidTr="002A0E47">
        <w:tc>
          <w:tcPr>
            <w:tcW w:w="9571" w:type="dxa"/>
            <w:gridSpan w:val="2"/>
          </w:tcPr>
          <w:p w:rsidR="005D0DA7" w:rsidRPr="00616B3B" w:rsidRDefault="005D0DA7" w:rsidP="005D0DA7">
            <w:pPr>
              <w:autoSpaceDE w:val="0"/>
              <w:autoSpaceDN w:val="0"/>
              <w:adjustRightInd w:val="0"/>
              <w:jc w:val="center"/>
              <w:rPr>
                <w:b/>
                <w:color w:val="auto"/>
                <w:sz w:val="22"/>
                <w:szCs w:val="22"/>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5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Годовой круг праздников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взаимодействия, творческих возможностей</w:t>
            </w:r>
          </w:p>
          <w:p w:rsidR="005D0DA7" w:rsidRPr="00616B3B" w:rsidRDefault="005D0DA7" w:rsidP="005D0DA7">
            <w:pPr>
              <w:autoSpaceDE w:val="0"/>
              <w:autoSpaceDN w:val="0"/>
              <w:adjustRightInd w:val="0"/>
              <w:rPr>
                <w:color w:val="auto"/>
                <w:sz w:val="22"/>
                <w:szCs w:val="22"/>
              </w:rPr>
            </w:pPr>
            <w:r w:rsidRPr="00616B3B">
              <w:rPr>
                <w:color w:val="auto"/>
                <w:sz w:val="22"/>
                <w:szCs w:val="22"/>
              </w:rPr>
              <w:t>учащихся.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Классные часы  по теме «Художественные традиции» </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Сформированное представление учащихся об интеллектуальных достижениях различных людей, усвоение ценностного отношения к результатам человеческого труда.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Праздник совместно с родителями «Мир моих увлечений»</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совместной творческой деятельности учащихся и их родителей, поддержка подростковой творческой деятельности,  сплочение коллектива учащихся и родителей.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Творческие конкурсы (рисунков, стихов, чтецов, сочинений, эссе)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прекрасного. Развитие взаимодействия, творческих возможностей учащихся, творческой инициативы.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Выставки рисунков, фото, поделок «Это сделали мы сами»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взаимодействия, творческих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возможностей учащихся.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Встречи, экскурсии, ролевые игры,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тематические часы, беседы</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прекрасного. Развитие взаимодействия, творческих возможностей учащихся, творческой инициативы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Концерты художественной</w:t>
            </w:r>
          </w:p>
          <w:p w:rsidR="005D0DA7" w:rsidRPr="00616B3B" w:rsidRDefault="005D0DA7" w:rsidP="005D0DA7">
            <w:pPr>
              <w:autoSpaceDE w:val="0"/>
              <w:autoSpaceDN w:val="0"/>
              <w:adjustRightInd w:val="0"/>
              <w:rPr>
                <w:color w:val="auto"/>
                <w:sz w:val="22"/>
                <w:szCs w:val="22"/>
              </w:rPr>
            </w:pPr>
            <w:r w:rsidRPr="00616B3B">
              <w:rPr>
                <w:color w:val="auto"/>
                <w:sz w:val="22"/>
                <w:szCs w:val="22"/>
              </w:rPr>
              <w:t>самодеятельности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 умения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выражать себя вербально</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Дни театра</w:t>
            </w:r>
          </w:p>
          <w:p w:rsidR="005D0DA7" w:rsidRPr="00616B3B" w:rsidRDefault="005D0DA7" w:rsidP="005D0DA7">
            <w:pPr>
              <w:autoSpaceDE w:val="0"/>
              <w:autoSpaceDN w:val="0"/>
              <w:adjustRightInd w:val="0"/>
              <w:rPr>
                <w:color w:val="auto"/>
                <w:sz w:val="22"/>
                <w:szCs w:val="22"/>
              </w:rPr>
            </w:pP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Формирование чувства прекрасного</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Участие в общешкольном конкурсе «Самый уютный класс»</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прекрасного. Развитие взаимодействия, творческих возможностей учащихся, творческой инициативы.</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rFonts w:eastAsia="Calibri"/>
                <w:color w:val="auto"/>
                <w:sz w:val="22"/>
                <w:szCs w:val="22"/>
              </w:rPr>
              <w:t>Участие в  новогоднем спектакле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 умения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выражать себя вербально</w:t>
            </w:r>
          </w:p>
        </w:tc>
      </w:tr>
      <w:tr w:rsidR="005D0DA7" w:rsidRPr="00616B3B" w:rsidTr="002A0E47">
        <w:tc>
          <w:tcPr>
            <w:tcW w:w="9571" w:type="dxa"/>
            <w:gridSpan w:val="2"/>
          </w:tcPr>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6 класс</w:t>
            </w:r>
          </w:p>
          <w:p w:rsidR="005D0DA7" w:rsidRPr="00616B3B" w:rsidRDefault="005D0DA7" w:rsidP="005D0DA7">
            <w:pPr>
              <w:autoSpaceDE w:val="0"/>
              <w:autoSpaceDN w:val="0"/>
              <w:adjustRightInd w:val="0"/>
              <w:rPr>
                <w:color w:val="auto"/>
                <w:sz w:val="22"/>
                <w:szCs w:val="22"/>
              </w:rPr>
            </w:pP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Годовой круг праздников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взаимодействия, творческих возможностей</w:t>
            </w:r>
          </w:p>
          <w:p w:rsidR="005D0DA7" w:rsidRPr="00616B3B" w:rsidRDefault="005D0DA7" w:rsidP="005D0DA7">
            <w:pPr>
              <w:autoSpaceDE w:val="0"/>
              <w:autoSpaceDN w:val="0"/>
              <w:adjustRightInd w:val="0"/>
              <w:rPr>
                <w:color w:val="auto"/>
                <w:sz w:val="22"/>
                <w:szCs w:val="22"/>
              </w:rPr>
            </w:pPr>
            <w:r w:rsidRPr="00616B3B">
              <w:rPr>
                <w:color w:val="auto"/>
                <w:sz w:val="22"/>
                <w:szCs w:val="22"/>
              </w:rPr>
              <w:t>учащихся.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по теме «Прикладное искусство»и другие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Сформированное представление учащихся об интеллектуальных достижениях различных людей, усвоение ценностного отношения к результатам человеческого труда.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Праздник совместно с родителями «Мир моих увлечений»</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совместной творческой деятельности учащихся и их родителей, поддержка подростковой творческой деятельности,  сплочение коллектива учащихся и родителей.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Творческие конкурсы (рисунков, стихов, чтецов, сочинений, эссе)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прекрасного. Развитие взаимодействия, творческих возможностей учащихся, творческой инициативы.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Выставки рисунков, фото, поделок «Это сделали мы сами»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взаимодействия, творческих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возможностей учащихся.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Встречи, экскурсии, ролевые игры,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тематические часы, беседы о мире прекрасного.</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прекрасного. Развитие взаимодействия, творческих возможностей учащихся, творческой инициативы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Концерты художественной</w:t>
            </w:r>
          </w:p>
          <w:p w:rsidR="005D0DA7" w:rsidRPr="00616B3B" w:rsidRDefault="005D0DA7" w:rsidP="005D0DA7">
            <w:pPr>
              <w:autoSpaceDE w:val="0"/>
              <w:autoSpaceDN w:val="0"/>
              <w:adjustRightInd w:val="0"/>
              <w:rPr>
                <w:color w:val="auto"/>
                <w:sz w:val="22"/>
                <w:szCs w:val="22"/>
              </w:rPr>
            </w:pPr>
            <w:r w:rsidRPr="00616B3B">
              <w:rPr>
                <w:color w:val="auto"/>
                <w:sz w:val="22"/>
                <w:szCs w:val="22"/>
              </w:rPr>
              <w:t>самодеятельности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 умения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выражать себя вербально</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rFonts w:eastAsia="Calibri"/>
                <w:color w:val="auto"/>
                <w:sz w:val="22"/>
                <w:szCs w:val="22"/>
              </w:rPr>
              <w:t>Участие в новогоднем спектакле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 умения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выражать себя вербально</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color w:val="auto"/>
                <w:sz w:val="22"/>
                <w:szCs w:val="22"/>
                <w:lang w:val="ru-RU"/>
              </w:rPr>
              <w:t>Поездки в кино, театр, музеи на выставки , с последующим обсуждением увиденного.</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Формирование чувства прекрасного.</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7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Годовой круг праздников»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взаимодействия, творческих возможностей</w:t>
            </w:r>
          </w:p>
          <w:p w:rsidR="005D0DA7" w:rsidRPr="00616B3B" w:rsidRDefault="005D0DA7" w:rsidP="005D0DA7">
            <w:pPr>
              <w:autoSpaceDE w:val="0"/>
              <w:autoSpaceDN w:val="0"/>
              <w:adjustRightInd w:val="0"/>
              <w:rPr>
                <w:color w:val="auto"/>
                <w:sz w:val="22"/>
                <w:szCs w:val="22"/>
              </w:rPr>
            </w:pPr>
            <w:r w:rsidRPr="00616B3B">
              <w:rPr>
                <w:color w:val="auto"/>
                <w:sz w:val="22"/>
                <w:szCs w:val="22"/>
              </w:rPr>
              <w:t>учащихся.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Классные часы  по теме «Интеллект, наука, культура» и другие.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Сформированное представление учащихся об интеллектуальных достижениях различных людей, усвоение ценностного отношения к результатам человеческого труда.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Праздник совместно с родителями «Мир моих увлечений»</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совместной творческой деятельности учащихся и их родителей, поддержка подростковой творческой деятельности,  сплочение коллектива учащихся и родителей.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Творческие конкурсы (рисунков, стихов, чтецов, сочинений, эссе)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прекрасного. Развитие взаимодействия, творческих возможностей учащихся, творческой инициативы.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Выставки рисунков, фото, поделок «Это сделали мы сами»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взаимодействия, творческих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возможностей учащихся.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Встречи, экскурсии, ролевые игры,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тематические часы, беседы о мире прекрасного.</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прекрасного. Развитие взаимодействия, творческих возможностей учащихся, творческой инициативы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Концерты художественной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самодеятельности, участие в работе ИЗО-студии.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 умения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выражать себя вербально</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color w:val="auto"/>
                <w:sz w:val="22"/>
                <w:szCs w:val="22"/>
                <w:lang w:val="ru-RU"/>
              </w:rPr>
              <w:t>Участие в общешкольном конкурсе                 « Праздник осени»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взаимодействия, творческих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возможностей учащихся</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rFonts w:eastAsia="Calibri"/>
                <w:color w:val="auto"/>
                <w:sz w:val="22"/>
                <w:szCs w:val="22"/>
              </w:rPr>
              <w:t>Участие в Масленице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 умения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выражать себя вербально</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color w:val="auto"/>
                <w:sz w:val="22"/>
                <w:szCs w:val="22"/>
                <w:lang w:val="ru-RU"/>
              </w:rPr>
              <w:t>Поездки в кино, театр, музеи на выставки , с последующим обсуждением увиденного.</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Формирование чувства прекрасного.</w:t>
            </w:r>
          </w:p>
        </w:tc>
      </w:tr>
      <w:tr w:rsidR="005D0DA7" w:rsidRPr="00616B3B" w:rsidTr="002A0E47">
        <w:tc>
          <w:tcPr>
            <w:tcW w:w="9571" w:type="dxa"/>
            <w:gridSpan w:val="2"/>
            <w:tcBorders>
              <w:right w:val="nil"/>
            </w:tcBorders>
          </w:tcPr>
          <w:p w:rsidR="005D0DA7" w:rsidRPr="00616B3B" w:rsidRDefault="005D0DA7" w:rsidP="005D0DA7">
            <w:pPr>
              <w:autoSpaceDE w:val="0"/>
              <w:autoSpaceDN w:val="0"/>
              <w:adjustRightInd w:val="0"/>
              <w:rPr>
                <w:color w:val="auto"/>
                <w:sz w:val="22"/>
                <w:szCs w:val="22"/>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8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Годовой круг праздников</w:t>
            </w:r>
          </w:p>
        </w:tc>
        <w:tc>
          <w:tcPr>
            <w:tcW w:w="5210" w:type="dxa"/>
            <w:tcBorders>
              <w:right w:val="nil"/>
            </w:tcBorders>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взаимодействия, творческих возможностей</w:t>
            </w:r>
          </w:p>
          <w:p w:rsidR="005D0DA7" w:rsidRPr="00616B3B" w:rsidRDefault="005D0DA7" w:rsidP="005D0DA7">
            <w:pPr>
              <w:autoSpaceDE w:val="0"/>
              <w:autoSpaceDN w:val="0"/>
              <w:adjustRightInd w:val="0"/>
              <w:rPr>
                <w:color w:val="auto"/>
                <w:sz w:val="22"/>
                <w:szCs w:val="22"/>
              </w:rPr>
            </w:pPr>
            <w:r w:rsidRPr="00616B3B">
              <w:rPr>
                <w:color w:val="auto"/>
                <w:sz w:val="22"/>
                <w:szCs w:val="22"/>
              </w:rPr>
              <w:t>учащихся.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Классные часы  по теме </w:t>
            </w:r>
            <w:r w:rsidRPr="00616B3B">
              <w:rPr>
                <w:rFonts w:eastAsia="Calibri"/>
                <w:color w:val="auto"/>
                <w:sz w:val="22"/>
                <w:szCs w:val="22"/>
                <w:lang w:val="ru-RU"/>
              </w:rPr>
              <w:t xml:space="preserve">«Красивые и некрасивые поступки», «Чем красивы люди вокруг нас» </w:t>
            </w:r>
            <w:r w:rsidRPr="00616B3B">
              <w:rPr>
                <w:color w:val="auto"/>
                <w:sz w:val="22"/>
                <w:szCs w:val="22"/>
                <w:lang w:val="ru-RU"/>
              </w:rPr>
              <w:t xml:space="preserve"> и другие.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w:t>
            </w:r>
          </w:p>
        </w:tc>
        <w:tc>
          <w:tcPr>
            <w:tcW w:w="5210" w:type="dxa"/>
            <w:tcBorders>
              <w:right w:val="nil"/>
            </w:tcBorders>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Сформированное представление учащихся об интеллектуальных достижениях различных людей, усвоение ценностного отношения к результатам человеческого труда.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Семейная выставка творческих работ «Город мастеров»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совместной творческой деятельности учащихся и их родителей, поддержка подростковой творческой деятельности,  сплочение коллектива учащихся и родителей.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Творческие конкурсы (рисунков, стихов, чтецов, сочинений, эссе)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прекрасного. Развитие взаимодействия, творческих возможностей учащихся, творческой инициативы.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Выставки рисунков, фото, поделок «Это сделали мы сами»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взаимодействия, творческих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возможностей учащихся.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Встречи, экскурсии, ролевые игры,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тематические часы, беседы о мире прекрасного.</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прекрасного. Развитие взаимодействия, творческих возможностей учащихся, творческой инициативы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Концерты художественной</w:t>
            </w:r>
          </w:p>
          <w:p w:rsidR="005D0DA7" w:rsidRPr="00616B3B" w:rsidRDefault="005D0DA7" w:rsidP="005D0DA7">
            <w:pPr>
              <w:autoSpaceDE w:val="0"/>
              <w:autoSpaceDN w:val="0"/>
              <w:adjustRightInd w:val="0"/>
              <w:rPr>
                <w:color w:val="auto"/>
                <w:sz w:val="22"/>
                <w:szCs w:val="22"/>
              </w:rPr>
            </w:pPr>
            <w:r w:rsidRPr="00616B3B">
              <w:rPr>
                <w:color w:val="auto"/>
                <w:sz w:val="22"/>
                <w:szCs w:val="22"/>
              </w:rPr>
              <w:t>самодеятельности.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 умения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выражать себя вербально</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color w:val="auto"/>
                <w:sz w:val="22"/>
                <w:szCs w:val="22"/>
                <w:lang w:val="ru-RU"/>
              </w:rPr>
              <w:t>Участие в общешкольном конкурсе                 « Праздник осени»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взаимодействия, творческих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возможностей учащихся</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rFonts w:eastAsia="Calibri"/>
                <w:color w:val="auto"/>
                <w:sz w:val="22"/>
                <w:szCs w:val="22"/>
              </w:rPr>
              <w:t>Участие в КВНе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 умения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выражать себя вербально</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color w:val="auto"/>
                <w:sz w:val="22"/>
                <w:szCs w:val="22"/>
                <w:lang w:val="ru-RU"/>
              </w:rPr>
              <w:t>Поездки в кино, театр, музеи на выставки , с последующим обсуждением увиденного.</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Формирование чувства прекрасного.</w:t>
            </w:r>
          </w:p>
        </w:tc>
      </w:tr>
      <w:tr w:rsidR="005D0DA7" w:rsidRPr="00616B3B" w:rsidTr="002A0E47">
        <w:tc>
          <w:tcPr>
            <w:tcW w:w="9571" w:type="dxa"/>
            <w:gridSpan w:val="2"/>
          </w:tcPr>
          <w:p w:rsidR="005D0DA7" w:rsidRPr="00616B3B" w:rsidRDefault="005D0DA7" w:rsidP="005D0DA7">
            <w:pPr>
              <w:autoSpaceDE w:val="0"/>
              <w:autoSpaceDN w:val="0"/>
              <w:adjustRightInd w:val="0"/>
              <w:rPr>
                <w:color w:val="auto"/>
                <w:sz w:val="22"/>
                <w:szCs w:val="22"/>
              </w:rPr>
            </w:pPr>
          </w:p>
          <w:p w:rsidR="005D0DA7" w:rsidRPr="00616B3B" w:rsidRDefault="005D0DA7" w:rsidP="005D0DA7">
            <w:pPr>
              <w:autoSpaceDE w:val="0"/>
              <w:autoSpaceDN w:val="0"/>
              <w:adjustRightInd w:val="0"/>
              <w:jc w:val="center"/>
              <w:rPr>
                <w:b/>
                <w:color w:val="auto"/>
                <w:sz w:val="22"/>
                <w:szCs w:val="22"/>
              </w:rPr>
            </w:pPr>
            <w:r w:rsidRPr="00616B3B">
              <w:rPr>
                <w:b/>
                <w:color w:val="auto"/>
                <w:sz w:val="22"/>
                <w:szCs w:val="22"/>
              </w:rPr>
              <w:t>9 класс</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Годовой круг праздников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взаимодействия, творческих возможностей</w:t>
            </w:r>
          </w:p>
          <w:p w:rsidR="005D0DA7" w:rsidRPr="00616B3B" w:rsidRDefault="005D0DA7" w:rsidP="005D0DA7">
            <w:pPr>
              <w:autoSpaceDE w:val="0"/>
              <w:autoSpaceDN w:val="0"/>
              <w:adjustRightInd w:val="0"/>
              <w:rPr>
                <w:color w:val="auto"/>
                <w:sz w:val="22"/>
                <w:szCs w:val="22"/>
              </w:rPr>
            </w:pPr>
            <w:r w:rsidRPr="00616B3B">
              <w:rPr>
                <w:color w:val="auto"/>
                <w:sz w:val="22"/>
                <w:szCs w:val="22"/>
              </w:rPr>
              <w:t>учащихся.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Классные часы  по теме </w:t>
            </w:r>
            <w:r w:rsidRPr="00616B3B">
              <w:rPr>
                <w:rFonts w:eastAsia="Calibri"/>
                <w:color w:val="auto"/>
                <w:sz w:val="22"/>
                <w:szCs w:val="22"/>
                <w:lang w:val="ru-RU"/>
              </w:rPr>
              <w:t xml:space="preserve">«Красивые и некрасивые поступки», «Чем красивы люди вокруг нас» </w:t>
            </w:r>
            <w:r w:rsidRPr="00616B3B">
              <w:rPr>
                <w:color w:val="auto"/>
                <w:sz w:val="22"/>
                <w:szCs w:val="22"/>
                <w:lang w:val="ru-RU"/>
              </w:rPr>
              <w:t xml:space="preserve"> и другие.</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 xml:space="preserve"> </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Сформированное представление учащихся об интеллектуальных достижениях различных людей, усвоение ценностного отношения к результатам человеческого труда.</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Семейная выставка творческих работ «Город мастеров»</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Создание условий для совместной творческой деятельности учащихся и их родителей, поддержка подростковой творческой деятельности,  сплочение коллектива учащихся и родителей.</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Творческие конкурсы (рисунков, стихов, чтецов, сочинений, эссе)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прекрасного. Развитие взаимодействия, творческих возможностей учащихся, творческой инициативы.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Выставки рисунков, фото, поделок «Это сделали мы сами»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взаимодействия, творческих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возможностей учащихся.</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Встречи, экскурсии, ролевые игры,</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тематические часы, беседы о мире прекрасного.</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Формирование чувства прекрасного. Развитие взаимодействия, творческих возможностей учащихся, творческой инициативы</w:t>
            </w:r>
          </w:p>
        </w:tc>
      </w:tr>
      <w:tr w:rsidR="005D0DA7" w:rsidRPr="00616B3B" w:rsidTr="002A0E47">
        <w:tc>
          <w:tcPr>
            <w:tcW w:w="4361"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Концерты художественной</w:t>
            </w:r>
          </w:p>
          <w:p w:rsidR="005D0DA7" w:rsidRPr="00616B3B" w:rsidRDefault="005D0DA7" w:rsidP="005D0DA7">
            <w:pPr>
              <w:autoSpaceDE w:val="0"/>
              <w:autoSpaceDN w:val="0"/>
              <w:adjustRightInd w:val="0"/>
              <w:rPr>
                <w:color w:val="auto"/>
                <w:sz w:val="22"/>
                <w:szCs w:val="22"/>
              </w:rPr>
            </w:pPr>
            <w:r w:rsidRPr="00616B3B">
              <w:rPr>
                <w:color w:val="auto"/>
                <w:sz w:val="22"/>
                <w:szCs w:val="22"/>
              </w:rPr>
              <w:t>самодеятельности.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 умения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выражать себя вербально</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color w:val="auto"/>
                <w:sz w:val="22"/>
                <w:szCs w:val="22"/>
                <w:lang w:val="ru-RU"/>
              </w:rPr>
              <w:t>Участие в общешкольном конкурсе                 « Праздник осени»</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Развитие взаимодействия, творческих</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возможностей учащихся</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rPr>
            </w:pPr>
            <w:r w:rsidRPr="00616B3B">
              <w:rPr>
                <w:rFonts w:eastAsia="Calibri"/>
                <w:color w:val="auto"/>
                <w:sz w:val="22"/>
                <w:szCs w:val="22"/>
              </w:rPr>
              <w:t>Участие в КВНе</w:t>
            </w:r>
          </w:p>
        </w:tc>
        <w:tc>
          <w:tcPr>
            <w:tcW w:w="5210" w:type="dxa"/>
          </w:tcPr>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Поддержка подростковой творческой</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деятельности посредством вынесения ее в</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публичное пространство, развитие умения</w:t>
            </w:r>
          </w:p>
          <w:p w:rsidR="005D0DA7" w:rsidRPr="00616B3B" w:rsidRDefault="005D0DA7" w:rsidP="005D0DA7">
            <w:pPr>
              <w:autoSpaceDE w:val="0"/>
              <w:autoSpaceDN w:val="0"/>
              <w:adjustRightInd w:val="0"/>
              <w:rPr>
                <w:color w:val="auto"/>
                <w:sz w:val="22"/>
                <w:szCs w:val="22"/>
                <w:lang w:val="ru-RU"/>
              </w:rPr>
            </w:pPr>
            <w:r w:rsidRPr="00616B3B">
              <w:rPr>
                <w:color w:val="auto"/>
                <w:sz w:val="22"/>
                <w:szCs w:val="22"/>
                <w:lang w:val="ru-RU"/>
              </w:rPr>
              <w:t>выражать себя вербально</w:t>
            </w:r>
          </w:p>
        </w:tc>
      </w:tr>
      <w:tr w:rsidR="005D0DA7" w:rsidRPr="00616B3B" w:rsidTr="002A0E47">
        <w:tc>
          <w:tcPr>
            <w:tcW w:w="4361" w:type="dxa"/>
          </w:tcPr>
          <w:p w:rsidR="005D0DA7" w:rsidRPr="00616B3B" w:rsidRDefault="005D0DA7" w:rsidP="005D0DA7">
            <w:pPr>
              <w:autoSpaceDE w:val="0"/>
              <w:autoSpaceDN w:val="0"/>
              <w:adjustRightInd w:val="0"/>
              <w:rPr>
                <w:rFonts w:eastAsia="Calibri"/>
                <w:color w:val="auto"/>
                <w:sz w:val="22"/>
                <w:szCs w:val="22"/>
                <w:lang w:val="ru-RU"/>
              </w:rPr>
            </w:pPr>
            <w:r w:rsidRPr="00616B3B">
              <w:rPr>
                <w:rFonts w:eastAsia="Calibri"/>
                <w:color w:val="auto"/>
                <w:sz w:val="22"/>
                <w:szCs w:val="22"/>
                <w:lang w:val="ru-RU"/>
              </w:rPr>
              <w:t>Поездки в кино, театр, музеи на выставки , с последующим обсуждением увиденного.</w:t>
            </w:r>
          </w:p>
        </w:tc>
        <w:tc>
          <w:tcPr>
            <w:tcW w:w="5210" w:type="dxa"/>
          </w:tcPr>
          <w:p w:rsidR="005D0DA7" w:rsidRPr="00616B3B" w:rsidRDefault="005D0DA7" w:rsidP="005D0DA7">
            <w:pPr>
              <w:autoSpaceDE w:val="0"/>
              <w:autoSpaceDN w:val="0"/>
              <w:adjustRightInd w:val="0"/>
              <w:rPr>
                <w:color w:val="auto"/>
                <w:sz w:val="22"/>
                <w:szCs w:val="22"/>
              </w:rPr>
            </w:pPr>
            <w:r w:rsidRPr="00616B3B">
              <w:rPr>
                <w:color w:val="auto"/>
                <w:sz w:val="22"/>
                <w:szCs w:val="22"/>
              </w:rPr>
              <w:t>Формирование чувства прекрасного.</w:t>
            </w:r>
          </w:p>
        </w:tc>
      </w:tr>
    </w:tbl>
    <w:p w:rsidR="005D0DA7" w:rsidRPr="00616B3B" w:rsidRDefault="005D0DA7" w:rsidP="005D0DA7">
      <w:pPr>
        <w:overflowPunct w:val="0"/>
        <w:autoSpaceDE w:val="0"/>
        <w:autoSpaceDN w:val="0"/>
        <w:adjustRightInd w:val="0"/>
        <w:jc w:val="both"/>
        <w:textAlignment w:val="baseline"/>
        <w:rPr>
          <w:rFonts w:ascii="Times New Roman" w:eastAsia="Times New Roman" w:hAnsi="Times New Roman" w:cs="Times New Roman"/>
          <w:color w:val="auto"/>
          <w:sz w:val="22"/>
          <w:szCs w:val="22"/>
          <w:lang w:eastAsia="de-DE" w:bidi="ar-SA"/>
        </w:rPr>
      </w:pPr>
    </w:p>
    <w:p w:rsidR="005D0DA7" w:rsidRPr="00616B3B" w:rsidRDefault="005D0DA7" w:rsidP="005D0DA7">
      <w:pPr>
        <w:overflowPunct w:val="0"/>
        <w:autoSpaceDE w:val="0"/>
        <w:autoSpaceDN w:val="0"/>
        <w:adjustRightInd w:val="0"/>
        <w:ind w:firstLine="454"/>
        <w:jc w:val="center"/>
        <w:textAlignment w:val="baseline"/>
        <w:rPr>
          <w:rFonts w:ascii="Times New Roman" w:eastAsia="Times New Roman" w:hAnsi="Times New Roman" w:cs="Times New Roman"/>
          <w:color w:val="auto"/>
          <w:sz w:val="22"/>
          <w:szCs w:val="22"/>
          <w:lang w:eastAsia="de-DE" w:bidi="ar-SA"/>
        </w:rPr>
      </w:pPr>
      <w:r w:rsidRPr="00616B3B">
        <w:rPr>
          <w:rFonts w:ascii="Times New Roman" w:eastAsia="Times New Roman" w:hAnsi="Times New Roman" w:cs="Times New Roman"/>
          <w:b/>
          <w:color w:val="auto"/>
          <w:sz w:val="22"/>
          <w:szCs w:val="22"/>
          <w:lang w:eastAsia="de-DE" w:bidi="ar-SA"/>
        </w:rPr>
        <w:t>II. Программа социализации обучающихся.</w:t>
      </w:r>
      <w:bookmarkStart w:id="65" w:name="_Toc231265558"/>
      <w:bookmarkStart w:id="66" w:name="_Toc231265559"/>
    </w:p>
    <w:p w:rsidR="005D0DA7" w:rsidRPr="00616B3B" w:rsidRDefault="005D0DA7" w:rsidP="005D0DA7">
      <w:pPr>
        <w:widowControl/>
        <w:autoSpaceDE w:val="0"/>
        <w:autoSpaceDN w:val="0"/>
        <w:adjustRightInd w:val="0"/>
        <w:rPr>
          <w:rFonts w:ascii="Times New Roman" w:eastAsiaTheme="minorHAnsi" w:hAnsi="Times New Roman" w:cs="Times New Roman"/>
          <w:b/>
          <w:bCs/>
          <w:iCs/>
          <w:color w:val="auto"/>
          <w:sz w:val="22"/>
          <w:szCs w:val="22"/>
          <w:lang w:eastAsia="en-US" w:bidi="ar-SA"/>
        </w:rPr>
      </w:pPr>
      <w:r w:rsidRPr="00616B3B">
        <w:rPr>
          <w:rFonts w:ascii="Times New Roman" w:eastAsiaTheme="minorHAnsi" w:hAnsi="Times New Roman" w:cs="Times New Roman"/>
          <w:b/>
          <w:bCs/>
          <w:iCs/>
          <w:color w:val="auto"/>
          <w:sz w:val="22"/>
          <w:szCs w:val="22"/>
          <w:lang w:eastAsia="en-US" w:bidi="ar-SA"/>
        </w:rPr>
        <w:t>1.Цель и задачи программы:</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b/>
          <w:bCs/>
          <w:i/>
          <w:iCs/>
          <w:color w:val="auto"/>
          <w:sz w:val="22"/>
          <w:szCs w:val="22"/>
          <w:lang w:eastAsia="en-US" w:bidi="ar-SA"/>
        </w:rPr>
        <w:t xml:space="preserve">Цель: </w:t>
      </w:r>
      <w:r w:rsidRPr="00616B3B">
        <w:rPr>
          <w:rFonts w:ascii="Times New Roman" w:eastAsiaTheme="minorHAnsi" w:hAnsi="Times New Roman" w:cs="Times New Roman"/>
          <w:iCs/>
          <w:color w:val="auto"/>
          <w:sz w:val="22"/>
          <w:szCs w:val="22"/>
          <w:lang w:eastAsia="en-US" w:bidi="ar-SA"/>
        </w:rPr>
        <w:t>обогащение и совершенствование человеческой сущности учащихся 5-9 классов</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через поддержку их собственных усилий с целью приобретения ими жизненного опыта и</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умения связать этот опыт с жизненными ценностями социума.</w:t>
      </w:r>
    </w:p>
    <w:p w:rsidR="005D0DA7" w:rsidRPr="00616B3B" w:rsidRDefault="005D0DA7" w:rsidP="005D0DA7">
      <w:pPr>
        <w:widowControl/>
        <w:autoSpaceDE w:val="0"/>
        <w:autoSpaceDN w:val="0"/>
        <w:adjustRightInd w:val="0"/>
        <w:rPr>
          <w:rFonts w:ascii="Times New Roman" w:eastAsiaTheme="minorHAnsi" w:hAnsi="Times New Roman" w:cs="Times New Roman"/>
          <w:b/>
          <w:bCs/>
          <w:i/>
          <w:iCs/>
          <w:color w:val="auto"/>
          <w:sz w:val="22"/>
          <w:szCs w:val="22"/>
          <w:lang w:eastAsia="en-US" w:bidi="ar-SA"/>
        </w:rPr>
      </w:pPr>
    </w:p>
    <w:p w:rsidR="005D0DA7" w:rsidRPr="00616B3B" w:rsidRDefault="005D0DA7" w:rsidP="005D0DA7">
      <w:pPr>
        <w:widowControl/>
        <w:autoSpaceDE w:val="0"/>
        <w:autoSpaceDN w:val="0"/>
        <w:adjustRightInd w:val="0"/>
        <w:rPr>
          <w:rFonts w:ascii="Times New Roman" w:eastAsiaTheme="minorHAnsi" w:hAnsi="Times New Roman" w:cs="Times New Roman"/>
          <w:b/>
          <w:bCs/>
          <w:i/>
          <w:iCs/>
          <w:color w:val="auto"/>
          <w:sz w:val="22"/>
          <w:szCs w:val="22"/>
          <w:lang w:eastAsia="en-US" w:bidi="ar-SA"/>
        </w:rPr>
      </w:pPr>
      <w:r w:rsidRPr="00616B3B">
        <w:rPr>
          <w:rFonts w:ascii="Times New Roman" w:eastAsiaTheme="minorHAnsi" w:hAnsi="Times New Roman" w:cs="Times New Roman"/>
          <w:b/>
          <w:bCs/>
          <w:i/>
          <w:iCs/>
          <w:color w:val="auto"/>
          <w:sz w:val="22"/>
          <w:szCs w:val="22"/>
          <w:lang w:eastAsia="en-US" w:bidi="ar-SA"/>
        </w:rPr>
        <w:t>Задачи программы:</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Arial Unicode MS" w:hAnsi="Times New Roman" w:cs="Times New Roman"/>
          <w:iCs/>
          <w:color w:val="auto"/>
          <w:sz w:val="22"/>
          <w:szCs w:val="22"/>
          <w:lang w:eastAsia="en-US" w:bidi="ar-SA"/>
        </w:rPr>
        <w:t>-</w:t>
      </w:r>
      <w:r w:rsidRPr="00616B3B">
        <w:rPr>
          <w:rFonts w:ascii="Times New Roman" w:eastAsiaTheme="minorHAnsi" w:hAnsi="Times New Roman" w:cs="Times New Roman"/>
          <w:iCs/>
          <w:color w:val="auto"/>
          <w:sz w:val="22"/>
          <w:szCs w:val="22"/>
          <w:lang w:eastAsia="en-US" w:bidi="ar-SA"/>
        </w:rPr>
        <w:t>создать условия для успешной социализации учащихся в классе, школе, внешкольном</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пространстве;</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Arial Unicode MS" w:hAnsi="Times New Roman" w:cs="Times New Roman"/>
          <w:iCs/>
          <w:color w:val="auto"/>
          <w:sz w:val="22"/>
          <w:szCs w:val="22"/>
          <w:lang w:eastAsia="en-US" w:bidi="ar-SA"/>
        </w:rPr>
        <w:t>-</w:t>
      </w:r>
      <w:r w:rsidRPr="00616B3B">
        <w:rPr>
          <w:rFonts w:ascii="Times New Roman" w:eastAsiaTheme="minorHAnsi" w:hAnsi="Times New Roman" w:cs="Times New Roman"/>
          <w:iCs/>
          <w:color w:val="auto"/>
          <w:sz w:val="22"/>
          <w:szCs w:val="22"/>
          <w:lang w:eastAsia="en-US" w:bidi="ar-SA"/>
        </w:rPr>
        <w:t>формировать знания о нормах и правилах поведения в обществе, социальных ролях</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человека;</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Arial Unicode MS" w:hAnsi="Times New Roman" w:cs="Times New Roman"/>
          <w:iCs/>
          <w:color w:val="auto"/>
          <w:sz w:val="22"/>
          <w:szCs w:val="22"/>
          <w:lang w:eastAsia="en-US" w:bidi="ar-SA"/>
        </w:rPr>
        <w:t>-</w:t>
      </w:r>
      <w:r w:rsidRPr="00616B3B">
        <w:rPr>
          <w:rFonts w:ascii="Times New Roman" w:eastAsia="Wingdings-Regular" w:hAnsi="Times New Roman" w:cs="Times New Roman"/>
          <w:iCs/>
          <w:color w:val="auto"/>
          <w:sz w:val="22"/>
          <w:szCs w:val="22"/>
          <w:lang w:eastAsia="en-US" w:bidi="ar-SA"/>
        </w:rPr>
        <w:t xml:space="preserve"> </w:t>
      </w:r>
      <w:r w:rsidRPr="00616B3B">
        <w:rPr>
          <w:rFonts w:ascii="Times New Roman" w:eastAsiaTheme="minorHAnsi" w:hAnsi="Times New Roman" w:cs="Times New Roman"/>
          <w:iCs/>
          <w:color w:val="auto"/>
          <w:sz w:val="22"/>
          <w:szCs w:val="22"/>
          <w:lang w:eastAsia="en-US" w:bidi="ar-SA"/>
        </w:rPr>
        <w:t>согласовывать свои потребности с возможностями их реализации в наличной</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социальной среде;</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Arial Unicode MS" w:hAnsi="Times New Roman" w:cs="Times New Roman"/>
          <w:iCs/>
          <w:color w:val="auto"/>
          <w:sz w:val="22"/>
          <w:szCs w:val="22"/>
          <w:lang w:eastAsia="en-US" w:bidi="ar-SA"/>
        </w:rPr>
        <w:t>-</w:t>
      </w:r>
      <w:r w:rsidRPr="00616B3B">
        <w:rPr>
          <w:rFonts w:ascii="Times New Roman" w:eastAsia="Wingdings-Regular" w:hAnsi="Times New Roman" w:cs="Times New Roman"/>
          <w:iCs/>
          <w:color w:val="auto"/>
          <w:sz w:val="22"/>
          <w:szCs w:val="22"/>
          <w:lang w:eastAsia="en-US" w:bidi="ar-SA"/>
        </w:rPr>
        <w:t xml:space="preserve"> </w:t>
      </w:r>
      <w:r w:rsidRPr="00616B3B">
        <w:rPr>
          <w:rFonts w:ascii="Times New Roman" w:eastAsiaTheme="minorHAnsi" w:hAnsi="Times New Roman" w:cs="Times New Roman"/>
          <w:iCs/>
          <w:color w:val="auto"/>
          <w:sz w:val="22"/>
          <w:szCs w:val="22"/>
          <w:lang w:eastAsia="en-US" w:bidi="ar-SA"/>
        </w:rPr>
        <w:t>формировать позитивную самооценку, самоуважение, конструктивные способы</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самореализации.</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b/>
          <w:bCs/>
          <w:i/>
          <w:iCs/>
          <w:color w:val="auto"/>
          <w:sz w:val="22"/>
          <w:szCs w:val="22"/>
          <w:lang w:eastAsia="en-US" w:bidi="ar-SA"/>
        </w:rPr>
        <w:t>Направление программы:</w:t>
      </w:r>
      <w:r w:rsidRPr="00616B3B">
        <w:rPr>
          <w:rFonts w:ascii="Times New Roman" w:eastAsiaTheme="minorHAnsi" w:hAnsi="Times New Roman" w:cs="Times New Roman"/>
          <w:iCs/>
          <w:color w:val="auto"/>
          <w:sz w:val="22"/>
          <w:szCs w:val="22"/>
          <w:lang w:eastAsia="en-US" w:bidi="ar-SA"/>
        </w:rPr>
        <w:t xml:space="preserve"> создание режима максимального благоприятствования процессам позитивной социализации подростков.</w:t>
      </w:r>
    </w:p>
    <w:p w:rsidR="005D0DA7" w:rsidRPr="00616B3B" w:rsidRDefault="005D0DA7" w:rsidP="005D0DA7">
      <w:pPr>
        <w:widowControl/>
        <w:autoSpaceDE w:val="0"/>
        <w:autoSpaceDN w:val="0"/>
        <w:adjustRightInd w:val="0"/>
        <w:rPr>
          <w:rFonts w:ascii="Times New Roman" w:eastAsiaTheme="minorHAnsi" w:hAnsi="Times New Roman" w:cs="Times New Roman"/>
          <w:b/>
          <w:bCs/>
          <w:i/>
          <w:iCs/>
          <w:color w:val="auto"/>
          <w:sz w:val="22"/>
          <w:szCs w:val="22"/>
          <w:lang w:eastAsia="en-US" w:bidi="ar-SA"/>
        </w:rPr>
      </w:pPr>
    </w:p>
    <w:p w:rsidR="005D0DA7" w:rsidRPr="00616B3B" w:rsidRDefault="005D0DA7" w:rsidP="005D0DA7">
      <w:pPr>
        <w:widowControl/>
        <w:autoSpaceDE w:val="0"/>
        <w:autoSpaceDN w:val="0"/>
        <w:adjustRightInd w:val="0"/>
        <w:rPr>
          <w:rFonts w:ascii="Times New Roman" w:eastAsiaTheme="minorHAnsi" w:hAnsi="Times New Roman" w:cs="Times New Roman"/>
          <w:b/>
          <w:i/>
          <w:iCs/>
          <w:color w:val="auto"/>
          <w:sz w:val="22"/>
          <w:szCs w:val="22"/>
          <w:lang w:eastAsia="en-US" w:bidi="ar-SA"/>
        </w:rPr>
      </w:pPr>
      <w:r w:rsidRPr="00616B3B">
        <w:rPr>
          <w:rFonts w:ascii="Times New Roman" w:eastAsiaTheme="minorHAnsi" w:hAnsi="Times New Roman" w:cs="Times New Roman"/>
          <w:b/>
          <w:i/>
          <w:iCs/>
          <w:color w:val="auto"/>
          <w:sz w:val="22"/>
          <w:szCs w:val="22"/>
          <w:lang w:eastAsia="en-US" w:bidi="ar-SA"/>
        </w:rPr>
        <w:t>Этапы организации работы:</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1. Анализ широкого социального пространства   и социально-психологического,</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существующего в школе.</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2. Анализ психологического, социального, культурного «фона» внутри школы, степени и</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способов влияния внешних факторов на главных субъектов процесса социализации:</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учителей, учащихся и их родителей в целях выяснения сильных и слабых сторон,</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характера их взаимоотношений между собой и с внешней средой и т.д.</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3. Социальное проектирование как условие формирования личностных результатов</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образования.</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4. Определение объектов деятельности (социальные явления, социальные отношения,</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социальные институты, социальная среда: ландшафт в целом, социальный ландшафт).</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.Субъекты социальной деятельности (учащиеся и взрослые, вовлечённые в социальное</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проектирование)</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i/>
          <w:color w:val="auto"/>
          <w:sz w:val="22"/>
          <w:szCs w:val="22"/>
          <w:lang w:bidi="ar-SA"/>
        </w:rPr>
        <w:t>Этап социализации обучающихся</w:t>
      </w:r>
      <w:r w:rsidRPr="00616B3B">
        <w:rPr>
          <w:rFonts w:ascii="Times New Roman" w:eastAsia="Calibri" w:hAnsi="Times New Roman" w:cs="Times New Roman"/>
          <w:color w:val="auto"/>
          <w:sz w:val="22"/>
          <w:szCs w:val="22"/>
          <w:lang w:bidi="ar-SA"/>
        </w:rPr>
        <w:t xml:space="preserve"> включает:</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достижение уровня физического, социального и духовного развития, адекватного своему возрасту;</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активное участие в изменении школьной среды и в изменении доступных сфер жизни окружающего социума;</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осознание мотивов своей социальной деятельности;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5D0DA7" w:rsidRPr="00616B3B" w:rsidRDefault="005D0DA7" w:rsidP="005D0DA7">
      <w:pPr>
        <w:widowControl/>
        <w:autoSpaceDE w:val="0"/>
        <w:autoSpaceDN w:val="0"/>
        <w:adjustRightInd w:val="0"/>
        <w:rPr>
          <w:rFonts w:ascii="Times New Roman" w:eastAsiaTheme="minorHAnsi" w:hAnsi="Times New Roman" w:cs="Times New Roman"/>
          <w:b/>
          <w:bCs/>
          <w:i/>
          <w:iCs/>
          <w:color w:val="auto"/>
          <w:sz w:val="22"/>
          <w:szCs w:val="22"/>
          <w:lang w:eastAsia="en-US" w:bidi="ar-SA"/>
        </w:rPr>
      </w:pPr>
      <w:r w:rsidRPr="00616B3B">
        <w:rPr>
          <w:rFonts w:ascii="Times New Roman" w:eastAsiaTheme="minorHAnsi" w:hAnsi="Times New Roman" w:cs="Times New Roman"/>
          <w:b/>
          <w:bCs/>
          <w:i/>
          <w:iCs/>
          <w:color w:val="auto"/>
          <w:sz w:val="22"/>
          <w:szCs w:val="22"/>
          <w:lang w:eastAsia="en-US" w:bidi="ar-SA"/>
        </w:rPr>
        <w:t>Виды деятельности.</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1. Школьный уровень</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Wingdings-Regular" w:hAnsi="Times New Roman" w:cs="Times New Roman"/>
          <w:bCs/>
          <w:iCs/>
          <w:color w:val="auto"/>
          <w:sz w:val="22"/>
          <w:szCs w:val="22"/>
          <w:lang w:eastAsia="en-US" w:bidi="ar-SA"/>
        </w:rPr>
        <w:t xml:space="preserve"> </w:t>
      </w:r>
      <w:r w:rsidRPr="00616B3B">
        <w:rPr>
          <w:rFonts w:ascii="Times New Roman" w:eastAsiaTheme="minorHAnsi" w:hAnsi="Times New Roman" w:cs="Times New Roman"/>
          <w:bCs/>
          <w:iCs/>
          <w:color w:val="auto"/>
          <w:sz w:val="22"/>
          <w:szCs w:val="22"/>
          <w:lang w:eastAsia="en-US" w:bidi="ar-SA"/>
        </w:rPr>
        <w:t>развитие и поддержка гуманистического уклада школьной жизни и системы школьного</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самоуправления;</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Wingdings-Regular" w:hAnsi="Times New Roman" w:cs="Times New Roman"/>
          <w:bCs/>
          <w:iCs/>
          <w:color w:val="auto"/>
          <w:sz w:val="22"/>
          <w:szCs w:val="22"/>
          <w:lang w:eastAsia="en-US" w:bidi="ar-SA"/>
        </w:rPr>
        <w:t xml:space="preserve"> </w:t>
      </w:r>
      <w:r w:rsidRPr="00616B3B">
        <w:rPr>
          <w:rFonts w:ascii="Times New Roman" w:eastAsiaTheme="minorHAnsi" w:hAnsi="Times New Roman" w:cs="Times New Roman"/>
          <w:bCs/>
          <w:iCs/>
          <w:color w:val="auto"/>
          <w:sz w:val="22"/>
          <w:szCs w:val="22"/>
          <w:lang w:eastAsia="en-US" w:bidi="ar-SA"/>
        </w:rPr>
        <w:t>участие в благоустройстве школьного и пришкольного пространства;</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Wingdings-Regular" w:hAnsi="Times New Roman" w:cs="Times New Roman"/>
          <w:bCs/>
          <w:iCs/>
          <w:color w:val="auto"/>
          <w:sz w:val="22"/>
          <w:szCs w:val="22"/>
          <w:lang w:eastAsia="en-US" w:bidi="ar-SA"/>
        </w:rPr>
        <w:t xml:space="preserve"> </w:t>
      </w:r>
      <w:r w:rsidRPr="00616B3B">
        <w:rPr>
          <w:rFonts w:ascii="Times New Roman" w:eastAsiaTheme="minorHAnsi" w:hAnsi="Times New Roman" w:cs="Times New Roman"/>
          <w:bCs/>
          <w:iCs/>
          <w:color w:val="auto"/>
          <w:sz w:val="22"/>
          <w:szCs w:val="22"/>
          <w:lang w:eastAsia="en-US" w:bidi="ar-SA"/>
        </w:rPr>
        <w:t xml:space="preserve">участие в подготовке и выпуске печатной и электронной школьной газеты;  </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Theme="minorHAnsi" w:hAnsi="Times New Roman" w:cs="Times New Roman"/>
          <w:bCs/>
          <w:iCs/>
          <w:color w:val="auto"/>
          <w:sz w:val="22"/>
          <w:szCs w:val="22"/>
          <w:lang w:eastAsia="en-US" w:bidi="ar-SA"/>
        </w:rPr>
        <w:t>участие в общешкольной деятельности (посвящение в пятиклассники, КВН, вечера</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вопросов и ответов, выставка поделок семейного творчества, походы и поездки с</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родителями);</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Wingdings-Regular" w:hAnsi="Times New Roman" w:cs="Times New Roman"/>
          <w:bCs/>
          <w:iCs/>
          <w:color w:val="auto"/>
          <w:sz w:val="22"/>
          <w:szCs w:val="22"/>
          <w:lang w:eastAsia="en-US" w:bidi="ar-SA"/>
        </w:rPr>
        <w:t xml:space="preserve"> </w:t>
      </w:r>
      <w:r w:rsidRPr="00616B3B">
        <w:rPr>
          <w:rFonts w:ascii="Times New Roman" w:eastAsiaTheme="minorHAnsi" w:hAnsi="Times New Roman" w:cs="Times New Roman"/>
          <w:bCs/>
          <w:iCs/>
          <w:color w:val="auto"/>
          <w:sz w:val="22"/>
          <w:szCs w:val="22"/>
          <w:lang w:eastAsia="en-US" w:bidi="ar-SA"/>
        </w:rPr>
        <w:t>участие в массовых мероприятиях (спортивные соревнования, предметные олимпиады,</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всероссийские интеллектуальные игры по предметам, поздравления ветеранов и пожилых</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людей, конкурс чтецов);</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Theme="minorHAnsi" w:hAnsi="Times New Roman" w:cs="Times New Roman"/>
          <w:bCs/>
          <w:iCs/>
          <w:color w:val="auto"/>
          <w:sz w:val="22"/>
          <w:szCs w:val="22"/>
          <w:lang w:eastAsia="en-US" w:bidi="ar-SA"/>
        </w:rPr>
        <w:t>участие в реализации образовательной программы школы , участие в подготовке публичных презентаций по проектной и</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исследовательской деятельности)</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2. Муниципальный уровень</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Theme="minorHAnsi" w:hAnsi="Times New Roman" w:cs="Times New Roman"/>
          <w:bCs/>
          <w:iCs/>
          <w:color w:val="auto"/>
          <w:sz w:val="22"/>
          <w:szCs w:val="22"/>
          <w:lang w:eastAsia="en-US" w:bidi="ar-SA"/>
        </w:rPr>
        <w:t>участие в выставках изобразительного искусства, в конкурсах и акциях, посвящённых</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 xml:space="preserve">социальным проблемам родного края  </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3. Персональный уровень</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 xml:space="preserve"> Через классные часы, индивидуальные беседы, игры, конкурсы, походы развивать</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следующие способности:</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Wingdings-Regular" w:hAnsi="Times New Roman" w:cs="Times New Roman"/>
          <w:bCs/>
          <w:iCs/>
          <w:color w:val="auto"/>
          <w:sz w:val="22"/>
          <w:szCs w:val="22"/>
          <w:lang w:eastAsia="en-US" w:bidi="ar-SA"/>
        </w:rPr>
        <w:t xml:space="preserve">- </w:t>
      </w:r>
      <w:r w:rsidRPr="00616B3B">
        <w:rPr>
          <w:rFonts w:ascii="Times New Roman" w:eastAsiaTheme="minorHAnsi" w:hAnsi="Times New Roman" w:cs="Times New Roman"/>
          <w:bCs/>
          <w:iCs/>
          <w:color w:val="auto"/>
          <w:sz w:val="22"/>
          <w:szCs w:val="22"/>
          <w:lang w:eastAsia="en-US" w:bidi="ar-SA"/>
        </w:rPr>
        <w:t>сохранять и поддерживать собственное здоровье и не иметь дурных привычек;</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 xml:space="preserve">- </w:t>
      </w:r>
      <w:r w:rsidRPr="00616B3B">
        <w:rPr>
          <w:rFonts w:ascii="Times New Roman" w:eastAsiaTheme="minorHAnsi" w:hAnsi="Times New Roman" w:cs="Times New Roman"/>
          <w:bCs/>
          <w:iCs/>
          <w:color w:val="auto"/>
          <w:sz w:val="22"/>
          <w:szCs w:val="22"/>
          <w:lang w:eastAsia="en-US" w:bidi="ar-SA"/>
        </w:rPr>
        <w:t>развивать творческие и деловые отношения со старшими и младшими школьниками;</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Wingdings-Regular" w:hAnsi="Times New Roman" w:cs="Times New Roman"/>
          <w:bCs/>
          <w:iCs/>
          <w:color w:val="auto"/>
          <w:sz w:val="22"/>
          <w:szCs w:val="22"/>
          <w:lang w:eastAsia="en-US" w:bidi="ar-SA"/>
        </w:rPr>
        <w:t xml:space="preserve"> </w:t>
      </w:r>
      <w:r w:rsidRPr="00616B3B">
        <w:rPr>
          <w:rFonts w:ascii="Times New Roman" w:eastAsiaTheme="minorHAnsi" w:hAnsi="Times New Roman" w:cs="Times New Roman"/>
          <w:bCs/>
          <w:iCs/>
          <w:color w:val="auto"/>
          <w:sz w:val="22"/>
          <w:szCs w:val="22"/>
          <w:lang w:eastAsia="en-US" w:bidi="ar-SA"/>
        </w:rPr>
        <w:t>занимать социально ответственную позицию в отношении негативных событий и явлений</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окружающей жизни;</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Wingdings-Regular" w:hAnsi="Times New Roman" w:cs="Times New Roman"/>
          <w:bCs/>
          <w:iCs/>
          <w:color w:val="auto"/>
          <w:sz w:val="22"/>
          <w:szCs w:val="22"/>
          <w:lang w:eastAsia="en-US" w:bidi="ar-SA"/>
        </w:rPr>
        <w:t xml:space="preserve"> </w:t>
      </w:r>
      <w:r w:rsidRPr="00616B3B">
        <w:rPr>
          <w:rFonts w:ascii="Times New Roman" w:eastAsiaTheme="minorHAnsi" w:hAnsi="Times New Roman" w:cs="Times New Roman"/>
          <w:bCs/>
          <w:iCs/>
          <w:color w:val="auto"/>
          <w:sz w:val="22"/>
          <w:szCs w:val="22"/>
          <w:lang w:eastAsia="en-US" w:bidi="ar-SA"/>
        </w:rPr>
        <w:t>быть толерантными, эмпатически настроенными к носителям иных культурных</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традиций;</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Wingdings-Regular" w:hAnsi="Times New Roman" w:cs="Times New Roman"/>
          <w:bCs/>
          <w:iCs/>
          <w:color w:val="auto"/>
          <w:sz w:val="22"/>
          <w:szCs w:val="22"/>
          <w:lang w:eastAsia="en-US" w:bidi="ar-SA"/>
        </w:rPr>
        <w:t xml:space="preserve"> </w:t>
      </w:r>
      <w:r w:rsidRPr="00616B3B">
        <w:rPr>
          <w:rFonts w:ascii="Times New Roman" w:eastAsiaTheme="minorHAnsi" w:hAnsi="Times New Roman" w:cs="Times New Roman"/>
          <w:bCs/>
          <w:iCs/>
          <w:color w:val="auto"/>
          <w:sz w:val="22"/>
          <w:szCs w:val="22"/>
          <w:lang w:eastAsia="en-US" w:bidi="ar-SA"/>
        </w:rPr>
        <w:t>публично выражать своё мнение.</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Система поощрения социальной успешности и проявлений активной жизненной</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позиции обучающихся (формирование портфолио, ценные подарки)</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Критерии, показатели эффективности деятельности образовательного учреждения по</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Theme="minorHAnsi" w:hAnsi="Times New Roman" w:cs="Times New Roman"/>
          <w:bCs/>
          <w:iCs/>
          <w:color w:val="auto"/>
          <w:sz w:val="22"/>
          <w:szCs w:val="22"/>
          <w:lang w:eastAsia="en-US" w:bidi="ar-SA"/>
        </w:rPr>
        <w:t>психолого-педагогической поддержке социализации обучающихся</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SymbolMT" w:hAnsi="Times New Roman" w:cs="Times New Roman"/>
          <w:bCs/>
          <w:iCs/>
          <w:color w:val="auto"/>
          <w:sz w:val="22"/>
          <w:szCs w:val="22"/>
          <w:lang w:eastAsia="en-US" w:bidi="ar-SA"/>
        </w:rPr>
        <w:t xml:space="preserve"> </w:t>
      </w:r>
      <w:r w:rsidRPr="00616B3B">
        <w:rPr>
          <w:rFonts w:ascii="Times New Roman" w:eastAsiaTheme="minorHAnsi" w:hAnsi="Times New Roman" w:cs="Times New Roman"/>
          <w:bCs/>
          <w:iCs/>
          <w:color w:val="auto"/>
          <w:sz w:val="22"/>
          <w:szCs w:val="22"/>
          <w:lang w:eastAsia="en-US" w:bidi="ar-SA"/>
        </w:rPr>
        <w:t>степень развитости речевого общения подростков;</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SymbolMT" w:hAnsi="Times New Roman" w:cs="Times New Roman"/>
          <w:bCs/>
          <w:iCs/>
          <w:color w:val="auto"/>
          <w:sz w:val="22"/>
          <w:szCs w:val="22"/>
          <w:lang w:eastAsia="en-US" w:bidi="ar-SA"/>
        </w:rPr>
        <w:t xml:space="preserve"> </w:t>
      </w:r>
      <w:r w:rsidRPr="00616B3B">
        <w:rPr>
          <w:rFonts w:ascii="Times New Roman" w:eastAsiaTheme="minorHAnsi" w:hAnsi="Times New Roman" w:cs="Times New Roman"/>
          <w:bCs/>
          <w:iCs/>
          <w:color w:val="auto"/>
          <w:sz w:val="22"/>
          <w:szCs w:val="22"/>
          <w:lang w:eastAsia="en-US" w:bidi="ar-SA"/>
        </w:rPr>
        <w:t>способность к конструктивному и продуктивному сотрудничеству;</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SymbolMT" w:hAnsi="Times New Roman" w:cs="Times New Roman"/>
          <w:bCs/>
          <w:iCs/>
          <w:color w:val="auto"/>
          <w:sz w:val="22"/>
          <w:szCs w:val="22"/>
          <w:lang w:eastAsia="en-US" w:bidi="ar-SA"/>
        </w:rPr>
        <w:t xml:space="preserve"> </w:t>
      </w:r>
      <w:r w:rsidRPr="00616B3B">
        <w:rPr>
          <w:rFonts w:ascii="Times New Roman" w:eastAsiaTheme="minorHAnsi" w:hAnsi="Times New Roman" w:cs="Times New Roman"/>
          <w:bCs/>
          <w:iCs/>
          <w:color w:val="auto"/>
          <w:sz w:val="22"/>
          <w:szCs w:val="22"/>
          <w:lang w:eastAsia="en-US" w:bidi="ar-SA"/>
        </w:rPr>
        <w:t>толерантность;</w:t>
      </w:r>
    </w:p>
    <w:p w:rsidR="005D0DA7" w:rsidRPr="00616B3B" w:rsidRDefault="005D0DA7" w:rsidP="005D0DA7">
      <w:pPr>
        <w:widowControl/>
        <w:autoSpaceDE w:val="0"/>
        <w:autoSpaceDN w:val="0"/>
        <w:adjustRightInd w:val="0"/>
        <w:rPr>
          <w:rFonts w:ascii="Times New Roman" w:eastAsiaTheme="minorHAnsi" w:hAnsi="Times New Roman" w:cs="Times New Roman"/>
          <w:bCs/>
          <w:iCs/>
          <w:color w:val="auto"/>
          <w:sz w:val="22"/>
          <w:szCs w:val="22"/>
          <w:lang w:eastAsia="en-US" w:bidi="ar-SA"/>
        </w:rPr>
      </w:pPr>
      <w:r w:rsidRPr="00616B3B">
        <w:rPr>
          <w:rFonts w:ascii="Times New Roman" w:eastAsia="Arial Unicode MS" w:hAnsi="Times New Roman" w:cs="Times New Roman"/>
          <w:bCs/>
          <w:iCs/>
          <w:color w:val="auto"/>
          <w:sz w:val="22"/>
          <w:szCs w:val="22"/>
          <w:lang w:eastAsia="en-US" w:bidi="ar-SA"/>
        </w:rPr>
        <w:t>-</w:t>
      </w:r>
      <w:r w:rsidRPr="00616B3B">
        <w:rPr>
          <w:rFonts w:ascii="Times New Roman" w:eastAsia="SymbolMT" w:hAnsi="Times New Roman" w:cs="Times New Roman"/>
          <w:bCs/>
          <w:iCs/>
          <w:color w:val="auto"/>
          <w:sz w:val="22"/>
          <w:szCs w:val="22"/>
          <w:lang w:eastAsia="en-US" w:bidi="ar-SA"/>
        </w:rPr>
        <w:t xml:space="preserve"> </w:t>
      </w:r>
      <w:r w:rsidRPr="00616B3B">
        <w:rPr>
          <w:rFonts w:ascii="Times New Roman" w:eastAsiaTheme="minorHAnsi" w:hAnsi="Times New Roman" w:cs="Times New Roman"/>
          <w:bCs/>
          <w:iCs/>
          <w:color w:val="auto"/>
          <w:sz w:val="22"/>
          <w:szCs w:val="22"/>
          <w:lang w:eastAsia="en-US" w:bidi="ar-SA"/>
        </w:rPr>
        <w:t>включённость учащихся в процесс самообразования.</w:t>
      </w:r>
    </w:p>
    <w:p w:rsidR="005D0DA7" w:rsidRPr="00616B3B" w:rsidRDefault="005D0DA7" w:rsidP="005D0DA7">
      <w:pPr>
        <w:widowControl/>
        <w:ind w:firstLine="454"/>
        <w:jc w:val="both"/>
        <w:rPr>
          <w:rFonts w:ascii="Times New Roman" w:eastAsia="Times New Roman" w:hAnsi="Times New Roman" w:cs="Times New Roman"/>
          <w:b/>
          <w:color w:val="auto"/>
          <w:sz w:val="22"/>
          <w:szCs w:val="22"/>
          <w:lang w:bidi="ar-SA"/>
        </w:rPr>
      </w:pPr>
      <w:r w:rsidRPr="00616B3B">
        <w:rPr>
          <w:rFonts w:ascii="Times New Roman" w:eastAsiaTheme="minorHAnsi" w:hAnsi="Times New Roman" w:cs="Times New Roman"/>
          <w:bCs/>
          <w:iCs/>
          <w:color w:val="auto"/>
          <w:sz w:val="22"/>
          <w:szCs w:val="22"/>
          <w:lang w:eastAsia="en-US" w:bidi="ar-SA"/>
        </w:rPr>
        <w:t xml:space="preserve">Данная программа включает социальную </w:t>
      </w:r>
      <w:r w:rsidRPr="00616B3B">
        <w:rPr>
          <w:rFonts w:ascii="Times New Roman" w:eastAsiaTheme="minorHAnsi" w:hAnsi="Times New Roman" w:cs="Times New Roman"/>
          <w:b/>
          <w:bCs/>
          <w:iCs/>
          <w:color w:val="auto"/>
          <w:sz w:val="22"/>
          <w:szCs w:val="22"/>
          <w:lang w:eastAsia="en-US" w:bidi="ar-SA"/>
        </w:rPr>
        <w:t xml:space="preserve">целевую программу «Профилактика правонарушений и безнадзорности» </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b/>
          <w:i/>
          <w:iCs/>
          <w:color w:val="auto"/>
          <w:sz w:val="22"/>
          <w:szCs w:val="22"/>
          <w:lang w:eastAsia="en-US" w:bidi="ar-SA"/>
        </w:rPr>
        <w:t>Ожидаемые результаты:</w:t>
      </w:r>
      <w:r w:rsidRPr="00616B3B">
        <w:rPr>
          <w:rFonts w:ascii="Times New Roman" w:eastAsiaTheme="minorHAnsi" w:hAnsi="Times New Roman" w:cs="Times New Roman"/>
          <w:iCs/>
          <w:color w:val="auto"/>
          <w:sz w:val="22"/>
          <w:szCs w:val="22"/>
          <w:lang w:eastAsia="en-US" w:bidi="ar-SA"/>
        </w:rPr>
        <w:t xml:space="preserve"> повышение социальной активности учащихся, их готовности</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принять личное практическое участие и внести реальный вклад в улучшение социальной</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ситуации в местном сообществе; повышение уровня общей культуры учащихся;</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формирование навыков коллективной работы по подготовке и реализации собственными</w:t>
      </w:r>
    </w:p>
    <w:p w:rsidR="005D0DA7" w:rsidRPr="00616B3B" w:rsidRDefault="005D0DA7" w:rsidP="005D0DA7">
      <w:pPr>
        <w:widowControl/>
        <w:autoSpaceDE w:val="0"/>
        <w:autoSpaceDN w:val="0"/>
        <w:adjustRightInd w:val="0"/>
        <w:rPr>
          <w:rFonts w:ascii="Times New Roman" w:eastAsiaTheme="minorHAnsi" w:hAnsi="Times New Roman" w:cs="Times New Roman"/>
          <w:iCs/>
          <w:color w:val="auto"/>
          <w:sz w:val="22"/>
          <w:szCs w:val="22"/>
          <w:lang w:eastAsia="en-US" w:bidi="ar-SA"/>
        </w:rPr>
      </w:pPr>
      <w:r w:rsidRPr="00616B3B">
        <w:rPr>
          <w:rFonts w:ascii="Times New Roman" w:eastAsiaTheme="minorHAnsi" w:hAnsi="Times New Roman" w:cs="Times New Roman"/>
          <w:iCs/>
          <w:color w:val="auto"/>
          <w:sz w:val="22"/>
          <w:szCs w:val="22"/>
          <w:lang w:eastAsia="en-US" w:bidi="ar-SA"/>
        </w:rPr>
        <w:t>силами реального социально полезного дела;</w:t>
      </w:r>
      <w:bookmarkEnd w:id="65"/>
    </w:p>
    <w:p w:rsidR="005D0DA7" w:rsidRPr="00616B3B" w:rsidRDefault="005D0DA7" w:rsidP="005D0DA7">
      <w:pPr>
        <w:widowControl/>
        <w:ind w:firstLine="454"/>
        <w:jc w:val="both"/>
        <w:rPr>
          <w:rFonts w:ascii="Times New Roman" w:eastAsia="Times New Roman" w:hAnsi="Times New Roman" w:cs="Times New Roman"/>
          <w:b/>
          <w:color w:val="auto"/>
          <w:sz w:val="22"/>
          <w:szCs w:val="22"/>
          <w:lang w:bidi="ar-SA"/>
        </w:rPr>
      </w:pPr>
      <w:r w:rsidRPr="00616B3B">
        <w:rPr>
          <w:rFonts w:ascii="Times New Roman" w:eastAsia="Times New Roman" w:hAnsi="Times New Roman" w:cs="Times New Roman"/>
          <w:b/>
          <w:color w:val="auto"/>
          <w:sz w:val="22"/>
          <w:szCs w:val="22"/>
          <w:lang w:bidi="ar-SA"/>
        </w:rPr>
        <w:t>2. Основные формы организации педагогической поддержки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616B3B">
        <w:rPr>
          <w:rFonts w:ascii="Times New Roman" w:eastAsia="Calibri" w:hAnsi="Times New Roman" w:cs="Times New Roman"/>
          <w:b/>
          <w:color w:val="auto"/>
          <w:sz w:val="22"/>
          <w:szCs w:val="22"/>
          <w:lang w:bidi="ar-SA"/>
        </w:rPr>
        <w:t xml:space="preserve"> </w:t>
      </w:r>
      <w:r w:rsidRPr="00616B3B">
        <w:rPr>
          <w:rFonts w:ascii="Times New Roman" w:eastAsia="Calibri" w:hAnsi="Times New Roman" w:cs="Times New Roman"/>
          <w:color w:val="auto"/>
          <w:sz w:val="22"/>
          <w:szCs w:val="22"/>
          <w:lang w:bidi="ar-SA"/>
        </w:rPr>
        <w:t>социализация обучающихся средствами общественной  и трудовой деятельности.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Ролевые игры.</w:t>
      </w:r>
      <w:r w:rsidRPr="00616B3B">
        <w:rPr>
          <w:rFonts w:ascii="Times New Roman" w:eastAsia="Calibri" w:hAnsi="Times New Roman" w:cs="Times New Roman"/>
          <w:color w:val="auto"/>
          <w:sz w:val="22"/>
          <w:szCs w:val="22"/>
          <w:lang w:bidi="ar-SA"/>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Педагогическая поддержка социализации обучающихся в ходе познавательной деятельности.</w:t>
      </w:r>
      <w:r w:rsidRPr="00616B3B">
        <w:rPr>
          <w:rFonts w:ascii="Times New Roman" w:eastAsia="Calibri" w:hAnsi="Times New Roman" w:cs="Times New Roman"/>
          <w:color w:val="auto"/>
          <w:sz w:val="22"/>
          <w:szCs w:val="22"/>
          <w:lang w:bidi="ar-SA"/>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Педагогическая поддержка социализации обучающихся средствами общественной деятельности.</w:t>
      </w:r>
      <w:r w:rsidRPr="00616B3B">
        <w:rPr>
          <w:rFonts w:ascii="Times New Roman" w:eastAsia="Calibri" w:hAnsi="Times New Roman" w:cs="Times New Roman"/>
          <w:color w:val="auto"/>
          <w:sz w:val="22"/>
          <w:szCs w:val="22"/>
          <w:lang w:bidi="ar-SA"/>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участвовать в принятии решений  совета школы;</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решать вопросы, связанные с самообслуживанием, поддержанием порядка, дисциплины, дежурства и работы в школе;</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контролировать выполнение обучающимися основных прав и обязанностей;</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защищать права обучающихся на всех уровнях управления школой.</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придания общественного характера системе управления образовательным процессом;</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создания общешкольного уклада, комфортного для учеников и педагогов, способствующего активной общественной жизни школы.</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Педагогическая поддержка социализации обучающихся средствами трудовой деятельности.</w:t>
      </w:r>
      <w:r w:rsidRPr="00616B3B">
        <w:rPr>
          <w:rFonts w:ascii="Times New Roman" w:eastAsia="Calibri" w:hAnsi="Times New Roman" w:cs="Times New Roman"/>
          <w:color w:val="auto"/>
          <w:sz w:val="22"/>
          <w:szCs w:val="22"/>
          <w:lang w:bidi="ar-SA"/>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p>
    <w:bookmarkEnd w:id="66"/>
    <w:p w:rsidR="005D0DA7" w:rsidRPr="00616B3B" w:rsidRDefault="005D0DA7" w:rsidP="005D0DA7">
      <w:pPr>
        <w:autoSpaceDE w:val="0"/>
        <w:autoSpaceDN w:val="0"/>
        <w:adjustRightInd w:val="0"/>
        <w:ind w:firstLine="454"/>
        <w:jc w:val="center"/>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val="en-US" w:bidi="ar-SA"/>
        </w:rPr>
        <w:t>III</w:t>
      </w:r>
      <w:r w:rsidRPr="00616B3B">
        <w:rPr>
          <w:rFonts w:ascii="Times New Roman" w:eastAsia="Calibri" w:hAnsi="Times New Roman" w:cs="Times New Roman"/>
          <w:b/>
          <w:color w:val="auto"/>
          <w:sz w:val="22"/>
          <w:szCs w:val="22"/>
          <w:lang w:bidi="ar-SA"/>
        </w:rPr>
        <w:t xml:space="preserve">.  </w:t>
      </w:r>
      <w:r w:rsidRPr="00616B3B">
        <w:rPr>
          <w:rFonts w:ascii="Times New Roman" w:eastAsia="Calibri" w:hAnsi="Times New Roman" w:cs="Times New Roman"/>
          <w:b/>
          <w:color w:val="auto"/>
          <w:sz w:val="22"/>
          <w:szCs w:val="22"/>
          <w:lang w:val="en-US" w:bidi="ar-SA"/>
        </w:rPr>
        <w:t> </w:t>
      </w:r>
      <w:r w:rsidRPr="00616B3B">
        <w:rPr>
          <w:rFonts w:ascii="Times New Roman" w:eastAsia="Calibri" w:hAnsi="Times New Roman" w:cs="Times New Roman"/>
          <w:b/>
          <w:color w:val="auto"/>
          <w:sz w:val="22"/>
          <w:szCs w:val="22"/>
          <w:lang w:bidi="ar-SA"/>
        </w:rPr>
        <w:t>Мониторинг эффективности реализации образовательным учреждением программы воспитания 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color w:val="auto"/>
          <w:sz w:val="22"/>
          <w:szCs w:val="22"/>
          <w:lang w:bidi="ar-SA"/>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color w:val="auto"/>
          <w:sz w:val="22"/>
          <w:szCs w:val="22"/>
          <w:lang w:bidi="ar-SA"/>
        </w:rPr>
        <w:t xml:space="preserve">В качестве </w:t>
      </w:r>
      <w:r w:rsidRPr="00616B3B">
        <w:rPr>
          <w:rFonts w:ascii="Times New Roman" w:eastAsia="Calibri" w:hAnsi="Times New Roman" w:cs="Times New Roman"/>
          <w:b/>
          <w:color w:val="auto"/>
          <w:sz w:val="22"/>
          <w:szCs w:val="22"/>
          <w:lang w:bidi="ar-SA"/>
        </w:rPr>
        <w:t>основных показателей</w:t>
      </w:r>
      <w:r w:rsidRPr="00616B3B">
        <w:rPr>
          <w:rFonts w:ascii="Times New Roman" w:eastAsia="Calibri" w:hAnsi="Times New Roman" w:cs="Times New Roman"/>
          <w:color w:val="auto"/>
          <w:sz w:val="22"/>
          <w:szCs w:val="22"/>
          <w:lang w:bidi="ar-SA"/>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5D0DA7" w:rsidRPr="00616B3B" w:rsidRDefault="005D0DA7" w:rsidP="005D0DA7">
      <w:pPr>
        <w:widowControl/>
        <w:ind w:firstLine="454"/>
        <w:jc w:val="both"/>
        <w:rPr>
          <w:rFonts w:ascii="Times New Roman" w:eastAsia="Times New Roman" w:hAnsi="Times New Roman" w:cs="Times New Roman"/>
          <w:color w:val="auto"/>
          <w:sz w:val="22"/>
          <w:szCs w:val="22"/>
          <w:lang w:bidi="ar-SA"/>
        </w:rPr>
      </w:pPr>
      <w:r w:rsidRPr="00616B3B">
        <w:rPr>
          <w:rFonts w:ascii="Times New Roman" w:eastAsia="Times New Roman" w:hAnsi="Times New Roman" w:cs="Times New Roman"/>
          <w:color w:val="auto"/>
          <w:sz w:val="22"/>
          <w:szCs w:val="22"/>
          <w:lang w:bidi="ar-SA"/>
        </w:rPr>
        <w:t>1. Особенности развития личностной, социальной, экологической, трудовой (профессиональной) и здоровьесберегающей культуры обучающихся.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2. Социально-педагогическая среда, общая психологическая атмосфера и нравственный уклад школьной жизни в образовательном учреждении.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color w:val="auto"/>
          <w:sz w:val="22"/>
          <w:szCs w:val="22"/>
          <w:lang w:bidi="ar-SA"/>
        </w:rPr>
        <w:t>Основные принципы</w:t>
      </w:r>
      <w:r w:rsidRPr="00616B3B">
        <w:rPr>
          <w:rFonts w:ascii="Times New Roman" w:eastAsia="Calibri" w:hAnsi="Times New Roman" w:cs="Times New Roman"/>
          <w:color w:val="auto"/>
          <w:sz w:val="22"/>
          <w:szCs w:val="22"/>
          <w:lang w:bidi="ar-SA"/>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Cs/>
          <w:iCs/>
          <w:color w:val="auto"/>
          <w:sz w:val="22"/>
          <w:szCs w:val="22"/>
          <w:lang w:bidi="ar-SA"/>
        </w:rPr>
        <w:t>— </w:t>
      </w:r>
      <w:r w:rsidRPr="00616B3B">
        <w:rPr>
          <w:rFonts w:ascii="Times New Roman" w:eastAsia="Calibri" w:hAnsi="Times New Roman" w:cs="Times New Roman"/>
          <w:bCs/>
          <w:i/>
          <w:iCs/>
          <w:color w:val="auto"/>
          <w:sz w:val="22"/>
          <w:szCs w:val="22"/>
          <w:lang w:bidi="ar-SA"/>
        </w:rPr>
        <w:t>принцип системности</w:t>
      </w:r>
      <w:r w:rsidRPr="00616B3B">
        <w:rPr>
          <w:rFonts w:ascii="Times New Roman" w:eastAsia="Calibri" w:hAnsi="Times New Roman" w:cs="Times New Roman"/>
          <w:color w:val="auto"/>
          <w:sz w:val="22"/>
          <w:szCs w:val="22"/>
          <w:lang w:bidi="ar-SA"/>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w:t>
      </w:r>
      <w:r w:rsidRPr="00616B3B">
        <w:rPr>
          <w:rFonts w:ascii="Times New Roman" w:eastAsia="Calibri" w:hAnsi="Times New Roman" w:cs="Times New Roman"/>
          <w:i/>
          <w:color w:val="auto"/>
          <w:sz w:val="22"/>
          <w:szCs w:val="22"/>
          <w:lang w:bidi="ar-SA"/>
        </w:rPr>
        <w:t>принцип личностно-социально-деятельностного подхода</w:t>
      </w:r>
      <w:r w:rsidRPr="00616B3B">
        <w:rPr>
          <w:rFonts w:ascii="Times New Roman" w:eastAsia="Calibri" w:hAnsi="Times New Roman" w:cs="Times New Roman"/>
          <w:color w:val="auto"/>
          <w:sz w:val="22"/>
          <w:szCs w:val="22"/>
          <w:lang w:bidi="ar-SA"/>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Cs/>
          <w:iCs/>
          <w:color w:val="auto"/>
          <w:sz w:val="22"/>
          <w:szCs w:val="22"/>
          <w:lang w:bidi="ar-SA"/>
        </w:rPr>
        <w:t>— </w:t>
      </w:r>
      <w:r w:rsidRPr="00616B3B">
        <w:rPr>
          <w:rFonts w:ascii="Times New Roman" w:eastAsia="Calibri" w:hAnsi="Times New Roman" w:cs="Times New Roman"/>
          <w:bCs/>
          <w:i/>
          <w:iCs/>
          <w:color w:val="auto"/>
          <w:sz w:val="22"/>
          <w:szCs w:val="22"/>
          <w:lang w:bidi="ar-SA"/>
        </w:rPr>
        <w:t>принцип объективности</w:t>
      </w:r>
      <w:r w:rsidRPr="00616B3B">
        <w:rPr>
          <w:rFonts w:ascii="Times New Roman" w:eastAsia="Calibri" w:hAnsi="Times New Roman" w:cs="Times New Roman"/>
          <w:color w:val="auto"/>
          <w:sz w:val="22"/>
          <w:szCs w:val="22"/>
          <w:lang w:bidi="ar-SA"/>
        </w:rPr>
        <w:t xml:space="preserve"> предполагает формализованность оценки (независимость исследования и интерпретации данных) и предусматривает необходимость</w:t>
      </w:r>
      <w:r w:rsidRPr="00616B3B">
        <w:rPr>
          <w:rFonts w:ascii="Times New Roman" w:eastAsia="Calibri" w:hAnsi="Times New Roman" w:cs="Times New Roman"/>
          <w:bCs/>
          <w:i/>
          <w:iCs/>
          <w:color w:val="auto"/>
          <w:sz w:val="22"/>
          <w:szCs w:val="22"/>
          <w:lang w:bidi="ar-SA"/>
        </w:rPr>
        <w:t xml:space="preserve"> </w:t>
      </w:r>
      <w:r w:rsidRPr="00616B3B">
        <w:rPr>
          <w:rFonts w:ascii="Times New Roman" w:eastAsia="Calibri" w:hAnsi="Times New Roman" w:cs="Times New Roman"/>
          <w:color w:val="auto"/>
          <w:sz w:val="22"/>
          <w:szCs w:val="22"/>
          <w:lang w:bidi="ar-SA"/>
        </w:rPr>
        <w:t xml:space="preserve">принимать </w:t>
      </w:r>
      <w:r w:rsidRPr="00616B3B">
        <w:rPr>
          <w:rFonts w:ascii="Times New Roman" w:eastAsia="Calibri" w:hAnsi="Times New Roman" w:cs="Times New Roman"/>
          <w:iCs/>
          <w:color w:val="auto"/>
          <w:sz w:val="22"/>
          <w:szCs w:val="22"/>
          <w:lang w:bidi="ar-SA"/>
        </w:rPr>
        <w:t>все меры</w:t>
      </w:r>
      <w:r w:rsidRPr="00616B3B">
        <w:rPr>
          <w:rFonts w:ascii="Times New Roman" w:eastAsia="Calibri" w:hAnsi="Times New Roman" w:cs="Times New Roman"/>
          <w:i/>
          <w:iCs/>
          <w:color w:val="auto"/>
          <w:sz w:val="22"/>
          <w:szCs w:val="22"/>
          <w:lang w:bidi="ar-SA"/>
        </w:rPr>
        <w:t xml:space="preserve"> </w:t>
      </w:r>
      <w:r w:rsidRPr="00616B3B">
        <w:rPr>
          <w:rFonts w:ascii="Times New Roman" w:eastAsia="Calibri" w:hAnsi="Times New Roman" w:cs="Times New Roman"/>
          <w:color w:val="auto"/>
          <w:sz w:val="22"/>
          <w:szCs w:val="22"/>
          <w:lang w:bidi="ar-SA"/>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 </w:t>
      </w:r>
      <w:r w:rsidRPr="00616B3B">
        <w:rPr>
          <w:rFonts w:ascii="Times New Roman" w:eastAsia="Calibri" w:hAnsi="Times New Roman" w:cs="Times New Roman"/>
          <w:i/>
          <w:color w:val="auto"/>
          <w:sz w:val="22"/>
          <w:szCs w:val="22"/>
          <w:lang w:bidi="ar-SA"/>
        </w:rPr>
        <w:t>п</w:t>
      </w:r>
      <w:r w:rsidRPr="00616B3B">
        <w:rPr>
          <w:rFonts w:ascii="Times New Roman" w:eastAsia="Calibri" w:hAnsi="Times New Roman" w:cs="Times New Roman"/>
          <w:bCs/>
          <w:i/>
          <w:color w:val="auto"/>
          <w:sz w:val="22"/>
          <w:szCs w:val="22"/>
          <w:lang w:bidi="ar-SA"/>
        </w:rPr>
        <w:t xml:space="preserve">ринцип детерминизма (причинной обусловленности) </w:t>
      </w:r>
      <w:r w:rsidRPr="00616B3B">
        <w:rPr>
          <w:rFonts w:ascii="Times New Roman" w:eastAsia="Calibri" w:hAnsi="Times New Roman" w:cs="Times New Roman"/>
          <w:color w:val="auto"/>
          <w:sz w:val="22"/>
          <w:szCs w:val="22"/>
          <w:lang w:bidi="ar-SA"/>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w:t>
      </w:r>
      <w:r w:rsidRPr="00616B3B">
        <w:rPr>
          <w:rFonts w:ascii="Times New Roman" w:eastAsia="Calibri" w:hAnsi="Times New Roman" w:cs="Times New Roman"/>
          <w:i/>
          <w:color w:val="auto"/>
          <w:sz w:val="22"/>
          <w:szCs w:val="22"/>
          <w:lang w:bidi="ar-SA"/>
        </w:rPr>
        <w:t xml:space="preserve"> принцип признания безусловного уважения прав </w:t>
      </w:r>
      <w:r w:rsidRPr="00616B3B">
        <w:rPr>
          <w:rFonts w:ascii="Times New Roman" w:eastAsia="Calibri" w:hAnsi="Times New Roman" w:cs="Times New Roman"/>
          <w:color w:val="auto"/>
          <w:sz w:val="22"/>
          <w:szCs w:val="22"/>
          <w:lang w:bidi="ar-SA"/>
        </w:rPr>
        <w:t>предполагает отказ от прямых негативных оценок и личностных характеристик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Образовательное учреждение должно соблюдать моральные и правовые нормы исследования, создавать условия для проведения мониторинга</w:t>
      </w:r>
      <w:r w:rsidRPr="00616B3B">
        <w:rPr>
          <w:rFonts w:ascii="Times New Roman" w:eastAsia="Calibri" w:hAnsi="Times New Roman" w:cs="Times New Roman"/>
          <w:b/>
          <w:color w:val="auto"/>
          <w:sz w:val="22"/>
          <w:szCs w:val="22"/>
          <w:lang w:bidi="ar-SA"/>
        </w:rPr>
        <w:t xml:space="preserve"> </w:t>
      </w:r>
      <w:r w:rsidRPr="00616B3B">
        <w:rPr>
          <w:rFonts w:ascii="Times New Roman" w:eastAsia="Calibri" w:hAnsi="Times New Roman" w:cs="Times New Roman"/>
          <w:color w:val="auto"/>
          <w:sz w:val="22"/>
          <w:szCs w:val="22"/>
          <w:lang w:bidi="ar-SA"/>
        </w:rPr>
        <w:t>эффективности реализации образовательным учреждением Программы воспитания и социализации обучающихся.</w:t>
      </w:r>
    </w:p>
    <w:p w:rsidR="005D0DA7" w:rsidRPr="00616B3B" w:rsidRDefault="005D0DA7" w:rsidP="005D0DA7">
      <w:pPr>
        <w:autoSpaceDE w:val="0"/>
        <w:autoSpaceDN w:val="0"/>
        <w:adjustRightInd w:val="0"/>
        <w:jc w:val="both"/>
        <w:rPr>
          <w:rFonts w:ascii="Times New Roman" w:eastAsia="Calibri" w:hAnsi="Times New Roman" w:cs="Times New Roman"/>
          <w:b/>
          <w:color w:val="auto"/>
          <w:sz w:val="22"/>
          <w:szCs w:val="22"/>
          <w:lang w:bidi="ar-SA"/>
        </w:rPr>
      </w:pP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b/>
          <w:color w:val="auto"/>
          <w:sz w:val="22"/>
          <w:szCs w:val="22"/>
          <w:lang w:bidi="ar-SA"/>
        </w:rPr>
        <w:t>Методологический инструментарий мониторинга воспитания и социализации обучающихся</w:t>
      </w:r>
    </w:p>
    <w:p w:rsidR="005D0DA7" w:rsidRPr="00616B3B" w:rsidRDefault="005D0DA7" w:rsidP="005D0DA7">
      <w:pPr>
        <w:widowControl/>
        <w:ind w:firstLine="454"/>
        <w:jc w:val="both"/>
        <w:rPr>
          <w:rFonts w:ascii="Times New Roman" w:eastAsia="Cambria" w:hAnsi="Times New Roman" w:cs="Times New Roman"/>
          <w:b/>
          <w:color w:val="auto"/>
          <w:sz w:val="22"/>
          <w:szCs w:val="22"/>
          <w:lang w:eastAsia="en-US" w:bidi="ar-SA"/>
        </w:rPr>
      </w:pPr>
      <w:r w:rsidRPr="00616B3B">
        <w:rPr>
          <w:rFonts w:ascii="Times New Roman" w:eastAsia="Cambria" w:hAnsi="Times New Roman" w:cs="Times New Roman"/>
          <w:color w:val="auto"/>
          <w:sz w:val="22"/>
          <w:szCs w:val="22"/>
          <w:lang w:eastAsia="en-US" w:bidi="ar-SA"/>
        </w:rPr>
        <w:t>Методологический инструментарий мониторинга воспитания и социализации обучающихся предусматривает использование следующих методов:</w:t>
      </w:r>
    </w:p>
    <w:p w:rsidR="005D0DA7" w:rsidRPr="00616B3B" w:rsidRDefault="005D0DA7" w:rsidP="005D0DA7">
      <w:pPr>
        <w:widowControl/>
        <w:ind w:firstLine="454"/>
        <w:jc w:val="both"/>
        <w:rPr>
          <w:rFonts w:ascii="Times New Roman" w:eastAsia="Cambria" w:hAnsi="Times New Roman" w:cs="Times New Roman"/>
          <w:color w:val="auto"/>
          <w:sz w:val="22"/>
          <w:szCs w:val="22"/>
          <w:lang w:eastAsia="en-US" w:bidi="ar-SA"/>
        </w:rPr>
      </w:pPr>
      <w:r w:rsidRPr="00616B3B">
        <w:rPr>
          <w:rFonts w:ascii="Times New Roman" w:eastAsia="Cambria" w:hAnsi="Times New Roman" w:cs="Times New Roman"/>
          <w:b/>
          <w:i/>
          <w:color w:val="auto"/>
          <w:sz w:val="22"/>
          <w:szCs w:val="22"/>
          <w:lang w:eastAsia="en-US" w:bidi="ar-SA"/>
        </w:rPr>
        <w:t>Тестирование (метод тестов)</w:t>
      </w:r>
      <w:r w:rsidRPr="00616B3B">
        <w:rPr>
          <w:rFonts w:ascii="Times New Roman" w:eastAsia="Cambria" w:hAnsi="Times New Roman" w:cs="Times New Roman"/>
          <w:color w:val="auto"/>
          <w:sz w:val="22"/>
          <w:szCs w:val="22"/>
          <w:lang w:eastAsia="en-US" w:bidi="ar-SA"/>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5D0DA7" w:rsidRPr="00616B3B" w:rsidRDefault="005D0DA7" w:rsidP="005D0DA7">
      <w:pPr>
        <w:widowControl/>
        <w:ind w:firstLine="454"/>
        <w:jc w:val="both"/>
        <w:rPr>
          <w:rFonts w:ascii="Times New Roman" w:eastAsia="Cambria" w:hAnsi="Times New Roman" w:cs="Times New Roman"/>
          <w:bCs/>
          <w:color w:val="auto"/>
          <w:sz w:val="22"/>
          <w:szCs w:val="22"/>
          <w:lang w:eastAsia="en-US" w:bidi="ar-SA"/>
        </w:rPr>
      </w:pPr>
      <w:r w:rsidRPr="00616B3B">
        <w:rPr>
          <w:rFonts w:ascii="Times New Roman" w:eastAsia="Cambria" w:hAnsi="Times New Roman" w:cs="Times New Roman"/>
          <w:b/>
          <w:bCs/>
          <w:i/>
          <w:color w:val="auto"/>
          <w:sz w:val="22"/>
          <w:szCs w:val="22"/>
          <w:lang w:eastAsia="en-US" w:bidi="ar-SA"/>
        </w:rPr>
        <w:t>Опрос</w:t>
      </w:r>
      <w:r w:rsidRPr="00616B3B">
        <w:rPr>
          <w:rFonts w:ascii="Times New Roman" w:eastAsia="Cambria" w:hAnsi="Times New Roman" w:cs="Times New Roman"/>
          <w:bCs/>
          <w:i/>
          <w:color w:val="auto"/>
          <w:sz w:val="22"/>
          <w:szCs w:val="22"/>
          <w:lang w:eastAsia="en-US" w:bidi="ar-SA"/>
        </w:rPr>
        <w:t xml:space="preserve"> </w:t>
      </w:r>
      <w:r w:rsidRPr="00616B3B">
        <w:rPr>
          <w:rFonts w:ascii="Times New Roman" w:eastAsia="Cambria" w:hAnsi="Times New Roman" w:cs="Times New Roman"/>
          <w:bCs/>
          <w:color w:val="auto"/>
          <w:sz w:val="22"/>
          <w:szCs w:val="22"/>
          <w:lang w:eastAsia="en-US" w:bidi="ar-SA"/>
        </w:rPr>
        <w:t>— получение информации, заключённой в словесных сообщениях обучающихся. Для оценки</w:t>
      </w:r>
      <w:r w:rsidRPr="00616B3B">
        <w:rPr>
          <w:rFonts w:ascii="Times New Roman" w:eastAsia="Cambria" w:hAnsi="Times New Roman" w:cs="Times New Roman"/>
          <w:color w:val="auto"/>
          <w:sz w:val="22"/>
          <w:szCs w:val="22"/>
          <w:lang w:eastAsia="en-US" w:bidi="ar-SA"/>
        </w:rPr>
        <w:t xml:space="preserve"> эффективности деятельности образовательного учреждения по воспитанию и социализации обучающихся используются </w:t>
      </w:r>
      <w:r w:rsidRPr="00616B3B">
        <w:rPr>
          <w:rFonts w:ascii="Times New Roman" w:eastAsia="Cambria" w:hAnsi="Times New Roman" w:cs="Times New Roman"/>
          <w:bCs/>
          <w:color w:val="auto"/>
          <w:sz w:val="22"/>
          <w:szCs w:val="22"/>
          <w:lang w:eastAsia="en-US" w:bidi="ar-SA"/>
        </w:rPr>
        <w:t>следующие виды опроса:</w:t>
      </w:r>
    </w:p>
    <w:p w:rsidR="005D0DA7" w:rsidRPr="00616B3B" w:rsidRDefault="005D0DA7" w:rsidP="005D0DA7">
      <w:pPr>
        <w:widowControl/>
        <w:ind w:firstLine="454"/>
        <w:jc w:val="both"/>
        <w:rPr>
          <w:rFonts w:ascii="Times New Roman" w:eastAsia="Cambria" w:hAnsi="Times New Roman" w:cs="Times New Roman"/>
          <w:color w:val="auto"/>
          <w:sz w:val="22"/>
          <w:szCs w:val="22"/>
          <w:lang w:eastAsia="en-US" w:bidi="ar-SA"/>
        </w:rPr>
      </w:pPr>
      <w:r w:rsidRPr="00616B3B">
        <w:rPr>
          <w:rFonts w:ascii="Times New Roman" w:eastAsia="Cambria" w:hAnsi="Times New Roman" w:cs="Times New Roman"/>
          <w:color w:val="auto"/>
          <w:sz w:val="22"/>
          <w:szCs w:val="22"/>
          <w:lang w:eastAsia="en-US" w:bidi="ar-SA"/>
        </w:rPr>
        <w:t>•</w:t>
      </w:r>
      <w:r w:rsidRPr="00616B3B">
        <w:rPr>
          <w:rFonts w:ascii="Times New Roman" w:eastAsia="Cambria" w:hAnsi="Times New Roman" w:cs="Times New Roman"/>
          <w:bCs/>
          <w:color w:val="auto"/>
          <w:sz w:val="22"/>
          <w:szCs w:val="22"/>
          <w:lang w:eastAsia="en-US" w:bidi="ar-SA"/>
        </w:rPr>
        <w:t> </w:t>
      </w:r>
      <w:r w:rsidRPr="00616B3B">
        <w:rPr>
          <w:rFonts w:ascii="Times New Roman" w:eastAsia="Cambria" w:hAnsi="Times New Roman" w:cs="Times New Roman"/>
          <w:bCs/>
          <w:i/>
          <w:color w:val="auto"/>
          <w:sz w:val="22"/>
          <w:szCs w:val="22"/>
          <w:lang w:eastAsia="en-US" w:bidi="ar-SA"/>
        </w:rPr>
        <w:t>анкетирование</w:t>
      </w:r>
      <w:r w:rsidRPr="00616B3B">
        <w:rPr>
          <w:rFonts w:ascii="Times New Roman" w:eastAsia="Cambria" w:hAnsi="Times New Roman" w:cs="Times New Roman"/>
          <w:bCs/>
          <w:color w:val="auto"/>
          <w:sz w:val="22"/>
          <w:szCs w:val="22"/>
          <w:lang w:eastAsia="en-US" w:bidi="ar-SA"/>
        </w:rPr>
        <w:t xml:space="preserve"> — </w:t>
      </w:r>
      <w:r w:rsidRPr="00616B3B">
        <w:rPr>
          <w:rFonts w:ascii="Times New Roman" w:eastAsia="Cambria" w:hAnsi="Times New Roman" w:cs="Times New Roman"/>
          <w:color w:val="auto"/>
          <w:sz w:val="22"/>
          <w:szCs w:val="22"/>
          <w:lang w:eastAsia="en-US" w:bidi="ar-SA"/>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5D0DA7" w:rsidRPr="00616B3B" w:rsidRDefault="005D0DA7" w:rsidP="005D0DA7">
      <w:pPr>
        <w:widowControl/>
        <w:ind w:firstLine="454"/>
        <w:jc w:val="both"/>
        <w:rPr>
          <w:rFonts w:ascii="Times New Roman" w:eastAsia="Cambria" w:hAnsi="Times New Roman" w:cs="Times New Roman"/>
          <w:color w:val="auto"/>
          <w:sz w:val="22"/>
          <w:szCs w:val="22"/>
          <w:lang w:eastAsia="en-US" w:bidi="ar-SA"/>
        </w:rPr>
      </w:pPr>
      <w:r w:rsidRPr="00616B3B">
        <w:rPr>
          <w:rFonts w:ascii="Times New Roman" w:eastAsia="Cambria" w:hAnsi="Times New Roman" w:cs="Times New Roman"/>
          <w:color w:val="auto"/>
          <w:sz w:val="22"/>
          <w:szCs w:val="22"/>
          <w:lang w:eastAsia="en-US" w:bidi="ar-SA"/>
        </w:rPr>
        <w:t>•</w:t>
      </w:r>
      <w:r w:rsidRPr="00616B3B">
        <w:rPr>
          <w:rFonts w:ascii="Times New Roman" w:eastAsia="Cambria" w:hAnsi="Times New Roman" w:cs="Times New Roman"/>
          <w:bCs/>
          <w:color w:val="auto"/>
          <w:sz w:val="22"/>
          <w:szCs w:val="22"/>
          <w:lang w:eastAsia="en-US" w:bidi="ar-SA"/>
        </w:rPr>
        <w:t> </w:t>
      </w:r>
      <w:r w:rsidRPr="00616B3B">
        <w:rPr>
          <w:rFonts w:ascii="Times New Roman" w:eastAsia="Cambria" w:hAnsi="Times New Roman" w:cs="Times New Roman"/>
          <w:bCs/>
          <w:i/>
          <w:color w:val="auto"/>
          <w:sz w:val="22"/>
          <w:szCs w:val="22"/>
          <w:lang w:eastAsia="en-US" w:bidi="ar-SA"/>
        </w:rPr>
        <w:t>интервью —</w:t>
      </w:r>
      <w:r w:rsidRPr="00616B3B">
        <w:rPr>
          <w:rFonts w:ascii="Times New Roman" w:eastAsia="Times New Roman" w:hAnsi="Times New Roman" w:cs="Times New Roman"/>
          <w:color w:val="auto"/>
          <w:sz w:val="22"/>
          <w:szCs w:val="22"/>
          <w:lang w:eastAsia="en-US" w:bidi="ar-SA"/>
        </w:rPr>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5D0DA7" w:rsidRPr="00616B3B" w:rsidRDefault="005D0DA7" w:rsidP="005D0DA7">
      <w:pPr>
        <w:widowControl/>
        <w:ind w:firstLine="454"/>
        <w:jc w:val="both"/>
        <w:rPr>
          <w:rFonts w:ascii="Times New Roman" w:eastAsia="Cambria" w:hAnsi="Times New Roman" w:cs="Times New Roman"/>
          <w:color w:val="auto"/>
          <w:sz w:val="22"/>
          <w:szCs w:val="22"/>
          <w:lang w:eastAsia="en-US" w:bidi="ar-SA"/>
        </w:rPr>
      </w:pPr>
      <w:r w:rsidRPr="00616B3B">
        <w:rPr>
          <w:rFonts w:ascii="Times New Roman" w:eastAsia="Cambria" w:hAnsi="Times New Roman" w:cs="Times New Roman"/>
          <w:color w:val="auto"/>
          <w:sz w:val="22"/>
          <w:szCs w:val="22"/>
          <w:lang w:eastAsia="en-US" w:bidi="ar-SA"/>
        </w:rPr>
        <w:t>•</w:t>
      </w:r>
      <w:r w:rsidRPr="00616B3B">
        <w:rPr>
          <w:rFonts w:ascii="Times New Roman" w:eastAsia="Cambria" w:hAnsi="Times New Roman" w:cs="Times New Roman"/>
          <w:bCs/>
          <w:color w:val="auto"/>
          <w:sz w:val="22"/>
          <w:szCs w:val="22"/>
          <w:lang w:eastAsia="en-US" w:bidi="ar-SA"/>
        </w:rPr>
        <w:t> </w:t>
      </w:r>
      <w:r w:rsidRPr="00616B3B">
        <w:rPr>
          <w:rFonts w:ascii="Times New Roman" w:eastAsia="Cambria" w:hAnsi="Times New Roman" w:cs="Times New Roman"/>
          <w:bCs/>
          <w:i/>
          <w:color w:val="auto"/>
          <w:sz w:val="22"/>
          <w:szCs w:val="22"/>
          <w:lang w:eastAsia="en-US" w:bidi="ar-SA"/>
        </w:rPr>
        <w:t>беседа —</w:t>
      </w:r>
      <w:r w:rsidRPr="00616B3B">
        <w:rPr>
          <w:rFonts w:ascii="Times New Roman" w:eastAsia="Cambria" w:hAnsi="Times New Roman" w:cs="Times New Roman"/>
          <w:color w:val="auto"/>
          <w:sz w:val="22"/>
          <w:szCs w:val="22"/>
          <w:lang w:eastAsia="en-US" w:bidi="ar-SA"/>
        </w:rPr>
        <w:t xml:space="preserve"> специфический метод исследования, </w:t>
      </w:r>
      <w:r w:rsidRPr="00616B3B">
        <w:rPr>
          <w:rFonts w:ascii="Times New Roman" w:eastAsia="Times New Roman" w:hAnsi="Times New Roman" w:cs="Times New Roman"/>
          <w:color w:val="auto"/>
          <w:sz w:val="22"/>
          <w:szCs w:val="22"/>
          <w:lang w:eastAsia="en-US" w:bidi="ar-SA"/>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i/>
          <w:color w:val="auto"/>
          <w:sz w:val="22"/>
          <w:szCs w:val="22"/>
          <w:lang w:bidi="ar-SA"/>
        </w:rPr>
        <w:t>Психолого-педагогическое наблюдение</w:t>
      </w:r>
      <w:r w:rsidRPr="00616B3B">
        <w:rPr>
          <w:rFonts w:ascii="Times New Roman" w:eastAsia="Calibri" w:hAnsi="Times New Roman" w:cs="Times New Roman"/>
          <w:i/>
          <w:color w:val="auto"/>
          <w:sz w:val="22"/>
          <w:szCs w:val="22"/>
          <w:lang w:bidi="ar-SA"/>
        </w:rPr>
        <w:t xml:space="preserve"> </w:t>
      </w:r>
      <w:r w:rsidRPr="00616B3B">
        <w:rPr>
          <w:rFonts w:ascii="Times New Roman" w:eastAsia="Calibri" w:hAnsi="Times New Roman" w:cs="Times New Roman"/>
          <w:color w:val="auto"/>
          <w:sz w:val="22"/>
          <w:szCs w:val="22"/>
          <w:lang w:bidi="ar-SA"/>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w:t>
      </w:r>
      <w:r w:rsidRPr="00616B3B">
        <w:rPr>
          <w:rFonts w:ascii="Times New Roman" w:eastAsia="Calibri" w:hAnsi="Times New Roman" w:cs="Times New Roman"/>
          <w:bCs/>
          <w:color w:val="auto"/>
          <w:sz w:val="22"/>
          <w:szCs w:val="22"/>
          <w:lang w:bidi="ar-SA"/>
        </w:rPr>
        <w:t> </w:t>
      </w:r>
      <w:r w:rsidRPr="00616B3B">
        <w:rPr>
          <w:rFonts w:ascii="Times New Roman" w:eastAsia="Calibri" w:hAnsi="Times New Roman" w:cs="Times New Roman"/>
          <w:i/>
          <w:color w:val="auto"/>
          <w:sz w:val="22"/>
          <w:szCs w:val="22"/>
          <w:lang w:bidi="ar-SA"/>
        </w:rPr>
        <w:t>включённое наблюдение</w:t>
      </w:r>
      <w:r w:rsidRPr="00616B3B">
        <w:rPr>
          <w:rFonts w:ascii="Times New Roman" w:eastAsia="Calibri" w:hAnsi="Times New Roman" w:cs="Times New Roman"/>
          <w:color w:val="auto"/>
          <w:sz w:val="22"/>
          <w:szCs w:val="22"/>
          <w:lang w:bidi="ar-SA"/>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w:t>
      </w:r>
      <w:r w:rsidRPr="00616B3B">
        <w:rPr>
          <w:rFonts w:ascii="Times New Roman" w:eastAsia="Calibri" w:hAnsi="Times New Roman" w:cs="Times New Roman"/>
          <w:bCs/>
          <w:color w:val="auto"/>
          <w:sz w:val="22"/>
          <w:szCs w:val="22"/>
          <w:lang w:bidi="ar-SA"/>
        </w:rPr>
        <w:t> </w:t>
      </w:r>
      <w:r w:rsidRPr="00616B3B">
        <w:rPr>
          <w:rFonts w:ascii="Times New Roman" w:eastAsia="Calibri" w:hAnsi="Times New Roman" w:cs="Times New Roman"/>
          <w:i/>
          <w:color w:val="auto"/>
          <w:sz w:val="22"/>
          <w:szCs w:val="22"/>
          <w:lang w:bidi="ar-SA"/>
        </w:rPr>
        <w:t>узкоспециальное наблюдение</w:t>
      </w:r>
      <w:r w:rsidRPr="00616B3B">
        <w:rPr>
          <w:rFonts w:ascii="Times New Roman" w:eastAsia="Calibri" w:hAnsi="Times New Roman" w:cs="Times New Roman"/>
          <w:color w:val="auto"/>
          <w:sz w:val="22"/>
          <w:szCs w:val="22"/>
          <w:lang w:bidi="ar-SA"/>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b/>
          <w:color w:val="auto"/>
          <w:sz w:val="22"/>
          <w:szCs w:val="22"/>
          <w:lang w:bidi="ar-SA"/>
        </w:rPr>
      </w:pPr>
      <w:r w:rsidRPr="00616B3B">
        <w:rPr>
          <w:rFonts w:ascii="Times New Roman" w:eastAsia="Calibri" w:hAnsi="Times New Roman" w:cs="Times New Roman"/>
          <w:color w:val="auto"/>
          <w:sz w:val="22"/>
          <w:szCs w:val="22"/>
          <w:lang w:bidi="ar-SA"/>
        </w:rPr>
        <w:t>Особо следует выделить</w:t>
      </w:r>
      <w:r w:rsidRPr="00616B3B">
        <w:rPr>
          <w:rFonts w:ascii="Times New Roman" w:eastAsia="Calibri" w:hAnsi="Times New Roman" w:cs="Times New Roman"/>
          <w:b/>
          <w:color w:val="auto"/>
          <w:sz w:val="22"/>
          <w:szCs w:val="22"/>
          <w:lang w:bidi="ar-SA"/>
        </w:rPr>
        <w:t xml:space="preserve"> психолого-педагогический эксперимент как основной метод исследования воспитания и социализации обучающихся.</w:t>
      </w:r>
      <w:r w:rsidRPr="00616B3B">
        <w:rPr>
          <w:rFonts w:ascii="Times New Roman" w:eastAsia="Calibri" w:hAnsi="Times New Roman" w:cs="Times New Roman"/>
          <w:color w:val="auto"/>
          <w:sz w:val="22"/>
          <w:szCs w:val="22"/>
          <w:lang w:bidi="ar-SA"/>
        </w:rPr>
        <w:t xml:space="preserve"> </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Основной</w:t>
      </w:r>
      <w:r w:rsidRPr="00616B3B">
        <w:rPr>
          <w:rFonts w:ascii="Times New Roman" w:eastAsia="Calibri" w:hAnsi="Times New Roman" w:cs="Times New Roman"/>
          <w:b/>
          <w:color w:val="auto"/>
          <w:sz w:val="22"/>
          <w:szCs w:val="22"/>
          <w:lang w:bidi="ar-SA"/>
        </w:rPr>
        <w:t xml:space="preserve"> целью</w:t>
      </w:r>
      <w:r w:rsidRPr="00616B3B">
        <w:rPr>
          <w:rFonts w:ascii="Times New Roman" w:eastAsia="Calibri" w:hAnsi="Times New Roman" w:cs="Times New Roman"/>
          <w:color w:val="auto"/>
          <w:sz w:val="22"/>
          <w:szCs w:val="22"/>
          <w:lang w:bidi="ar-SA"/>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В рамках психолого-педагогического исследования следует выделить три этапа:</w:t>
      </w:r>
    </w:p>
    <w:p w:rsidR="005D0DA7" w:rsidRPr="00616B3B" w:rsidRDefault="005D0DA7" w:rsidP="005D0DA7">
      <w:pPr>
        <w:autoSpaceDE w:val="0"/>
        <w:autoSpaceDN w:val="0"/>
        <w:adjustRightInd w:val="0"/>
        <w:ind w:firstLine="454"/>
        <w:jc w:val="both"/>
        <w:rPr>
          <w:rFonts w:ascii="Times New Roman" w:eastAsia="Calibri" w:hAnsi="Times New Roman" w:cs="Times New Roman"/>
          <w:i/>
          <w:color w:val="auto"/>
          <w:sz w:val="22"/>
          <w:szCs w:val="22"/>
          <w:lang w:bidi="ar-SA"/>
        </w:rPr>
      </w:pPr>
      <w:r w:rsidRPr="00616B3B">
        <w:rPr>
          <w:rFonts w:ascii="Times New Roman" w:eastAsia="Calibri" w:hAnsi="Times New Roman" w:cs="Times New Roman"/>
          <w:b/>
          <w:i/>
          <w:color w:val="auto"/>
          <w:sz w:val="22"/>
          <w:szCs w:val="22"/>
          <w:lang w:bidi="ar-SA"/>
        </w:rPr>
        <w:t>Этап 1.</w:t>
      </w:r>
      <w:r w:rsidRPr="00616B3B">
        <w:rPr>
          <w:rFonts w:ascii="Times New Roman" w:eastAsia="Calibri" w:hAnsi="Times New Roman" w:cs="Times New Roman"/>
          <w:color w:val="auto"/>
          <w:sz w:val="22"/>
          <w:szCs w:val="22"/>
          <w:lang w:bidi="ar-SA"/>
        </w:rPr>
        <w:t xml:space="preserve"> </w:t>
      </w:r>
      <w:r w:rsidRPr="00616B3B">
        <w:rPr>
          <w:rFonts w:ascii="Times New Roman" w:eastAsia="Calibri" w:hAnsi="Times New Roman" w:cs="Times New Roman"/>
          <w:i/>
          <w:color w:val="auto"/>
          <w:sz w:val="22"/>
          <w:szCs w:val="22"/>
          <w:lang w:bidi="ar-SA"/>
        </w:rPr>
        <w:t xml:space="preserve">Контрольный этап исследования (диагностический срез) </w:t>
      </w:r>
      <w:r w:rsidRPr="00616B3B">
        <w:rPr>
          <w:rFonts w:ascii="Times New Roman" w:eastAsia="Calibri" w:hAnsi="Times New Roman" w:cs="Times New Roman"/>
          <w:color w:val="auto"/>
          <w:sz w:val="22"/>
          <w:szCs w:val="22"/>
          <w:lang w:bidi="ar-SA"/>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i/>
          <w:color w:val="auto"/>
          <w:sz w:val="22"/>
          <w:szCs w:val="22"/>
          <w:lang w:bidi="ar-SA"/>
        </w:rPr>
      </w:pPr>
      <w:r w:rsidRPr="00616B3B">
        <w:rPr>
          <w:rFonts w:ascii="Times New Roman" w:eastAsia="Calibri" w:hAnsi="Times New Roman" w:cs="Times New Roman"/>
          <w:b/>
          <w:i/>
          <w:color w:val="auto"/>
          <w:sz w:val="22"/>
          <w:szCs w:val="22"/>
          <w:lang w:bidi="ar-SA"/>
        </w:rPr>
        <w:t>Этап 2.</w:t>
      </w:r>
      <w:r w:rsidRPr="00616B3B">
        <w:rPr>
          <w:rFonts w:ascii="Times New Roman" w:eastAsia="Calibri" w:hAnsi="Times New Roman" w:cs="Times New Roman"/>
          <w:color w:val="auto"/>
          <w:sz w:val="22"/>
          <w:szCs w:val="22"/>
          <w:lang w:bidi="ar-SA"/>
        </w:rPr>
        <w:t xml:space="preserve"> </w:t>
      </w:r>
      <w:r w:rsidRPr="00616B3B">
        <w:rPr>
          <w:rFonts w:ascii="Times New Roman" w:eastAsia="Calibri" w:hAnsi="Times New Roman" w:cs="Times New Roman"/>
          <w:i/>
          <w:color w:val="auto"/>
          <w:sz w:val="22"/>
          <w:szCs w:val="22"/>
          <w:lang w:bidi="ar-SA"/>
        </w:rPr>
        <w:t xml:space="preserve">Формирующий этап исследования </w:t>
      </w:r>
      <w:r w:rsidRPr="00616B3B">
        <w:rPr>
          <w:rFonts w:ascii="Times New Roman" w:eastAsia="Calibri" w:hAnsi="Times New Roman" w:cs="Times New Roman"/>
          <w:color w:val="auto"/>
          <w:sz w:val="22"/>
          <w:szCs w:val="22"/>
          <w:lang w:bidi="ar-SA"/>
        </w:rPr>
        <w:t>предполагает реализацию образовательным учреждением основных направлений Программы воспитания 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b/>
          <w:i/>
          <w:color w:val="auto"/>
          <w:sz w:val="22"/>
          <w:szCs w:val="22"/>
          <w:lang w:bidi="ar-SA"/>
        </w:rPr>
        <w:t>Этап 3.</w:t>
      </w:r>
      <w:r w:rsidRPr="00616B3B">
        <w:rPr>
          <w:rFonts w:ascii="Times New Roman" w:eastAsia="Calibri" w:hAnsi="Times New Roman" w:cs="Times New Roman"/>
          <w:color w:val="auto"/>
          <w:sz w:val="22"/>
          <w:szCs w:val="22"/>
          <w:lang w:bidi="ar-SA"/>
        </w:rPr>
        <w:t xml:space="preserve"> </w:t>
      </w:r>
      <w:r w:rsidRPr="00616B3B">
        <w:rPr>
          <w:rFonts w:ascii="Times New Roman" w:eastAsia="Calibri" w:hAnsi="Times New Roman" w:cs="Times New Roman"/>
          <w:i/>
          <w:color w:val="auto"/>
          <w:sz w:val="22"/>
          <w:szCs w:val="22"/>
          <w:lang w:bidi="ar-SA"/>
        </w:rPr>
        <w:t xml:space="preserve">Интерпретационный этап исследования </w:t>
      </w:r>
      <w:r w:rsidRPr="00616B3B">
        <w:rPr>
          <w:rFonts w:ascii="Times New Roman" w:eastAsia="Calibri" w:hAnsi="Times New Roman" w:cs="Times New Roman"/>
          <w:color w:val="auto"/>
          <w:sz w:val="22"/>
          <w:szCs w:val="22"/>
          <w:lang w:bidi="ar-SA"/>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616B3B">
        <w:rPr>
          <w:rFonts w:ascii="Times New Roman" w:eastAsia="Calibri" w:hAnsi="Times New Roman" w:cs="Times New Roman"/>
          <w:b/>
          <w:color w:val="auto"/>
          <w:sz w:val="22"/>
          <w:szCs w:val="22"/>
          <w:lang w:bidi="ar-SA"/>
        </w:rPr>
        <w:t>исследование динамики</w:t>
      </w:r>
      <w:r w:rsidRPr="00616B3B">
        <w:rPr>
          <w:rFonts w:ascii="Times New Roman" w:eastAsia="Calibri" w:hAnsi="Times New Roman" w:cs="Times New Roman"/>
          <w:color w:val="auto"/>
          <w:sz w:val="22"/>
          <w:szCs w:val="22"/>
          <w:lang w:bidi="ar-SA"/>
        </w:rPr>
        <w:t xml:space="preserve"> воспитания и социализации обучающихся.</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5D0DA7" w:rsidRPr="00616B3B" w:rsidRDefault="005D0DA7" w:rsidP="005D0DA7">
      <w:pPr>
        <w:widowControl/>
        <w:ind w:firstLine="454"/>
        <w:jc w:val="both"/>
        <w:rPr>
          <w:rFonts w:ascii="Times New Roman" w:eastAsia="Times New Roman" w:hAnsi="Times New Roman" w:cs="Times New Roman"/>
          <w:color w:val="auto"/>
          <w:sz w:val="22"/>
          <w:szCs w:val="22"/>
          <w:lang w:bidi="ar-SA"/>
        </w:rPr>
      </w:pPr>
      <w:r w:rsidRPr="00616B3B">
        <w:rPr>
          <w:rFonts w:ascii="Times New Roman" w:eastAsia="Times New Roman" w:hAnsi="Times New Roman" w:cs="Times New Roman"/>
          <w:b/>
          <w:color w:val="auto"/>
          <w:sz w:val="22"/>
          <w:szCs w:val="22"/>
          <w:lang w:bidi="ar-SA"/>
        </w:rPr>
        <w:t>Критериями</w:t>
      </w:r>
      <w:r w:rsidRPr="00616B3B">
        <w:rPr>
          <w:rFonts w:ascii="Times New Roman" w:eastAsia="Times New Roman" w:hAnsi="Times New Roman" w:cs="Times New Roman"/>
          <w:color w:val="auto"/>
          <w:sz w:val="22"/>
          <w:szCs w:val="22"/>
          <w:lang w:bidi="ar-SA"/>
        </w:rPr>
        <w:t xml:space="preserve"> </w:t>
      </w:r>
      <w:r w:rsidRPr="00616B3B">
        <w:rPr>
          <w:rFonts w:ascii="Times New Roman" w:eastAsia="Times New Roman" w:hAnsi="Times New Roman" w:cs="Times New Roman"/>
          <w:b/>
          <w:color w:val="auto"/>
          <w:sz w:val="22"/>
          <w:szCs w:val="22"/>
          <w:lang w:bidi="ar-SA"/>
        </w:rPr>
        <w:t>эффективности</w:t>
      </w:r>
      <w:r w:rsidRPr="00616B3B">
        <w:rPr>
          <w:rFonts w:ascii="Times New Roman" w:eastAsia="Times New Roman" w:hAnsi="Times New Roman" w:cs="Times New Roman"/>
          <w:color w:val="auto"/>
          <w:sz w:val="22"/>
          <w:szCs w:val="22"/>
          <w:lang w:bidi="ar-SA"/>
        </w:rPr>
        <w:t xml:space="preserve"> реализации учебным учреждением воспитательной и развивающей программы является </w:t>
      </w:r>
      <w:r w:rsidRPr="00616B3B">
        <w:rPr>
          <w:rFonts w:ascii="Times New Roman" w:eastAsia="Times New Roman" w:hAnsi="Times New Roman" w:cs="Times New Roman"/>
          <w:b/>
          <w:color w:val="auto"/>
          <w:sz w:val="22"/>
          <w:szCs w:val="22"/>
          <w:lang w:bidi="ar-SA"/>
        </w:rPr>
        <w:t>динамика</w:t>
      </w:r>
      <w:r w:rsidRPr="00616B3B">
        <w:rPr>
          <w:rFonts w:ascii="Times New Roman" w:eastAsia="Times New Roman" w:hAnsi="Times New Roman" w:cs="Times New Roman"/>
          <w:color w:val="auto"/>
          <w:sz w:val="22"/>
          <w:szCs w:val="22"/>
          <w:lang w:bidi="ar-SA"/>
        </w:rPr>
        <w:t xml:space="preserve"> основных показателей воспитания и социализации обучающихся:</w:t>
      </w:r>
    </w:p>
    <w:p w:rsidR="005D0DA7" w:rsidRPr="00616B3B" w:rsidRDefault="005D0DA7" w:rsidP="005D0DA7">
      <w:pPr>
        <w:widowControl/>
        <w:ind w:firstLine="454"/>
        <w:jc w:val="both"/>
        <w:rPr>
          <w:rFonts w:ascii="Times New Roman" w:eastAsia="Times New Roman" w:hAnsi="Times New Roman" w:cs="Times New Roman"/>
          <w:color w:val="auto"/>
          <w:sz w:val="22"/>
          <w:szCs w:val="22"/>
          <w:lang w:bidi="ar-SA"/>
        </w:rPr>
      </w:pPr>
      <w:r w:rsidRPr="00616B3B">
        <w:rPr>
          <w:rFonts w:ascii="Times New Roman" w:eastAsia="Times New Roman" w:hAnsi="Times New Roman" w:cs="Times New Roman"/>
          <w:color w:val="auto"/>
          <w:sz w:val="22"/>
          <w:szCs w:val="22"/>
          <w:lang w:bidi="ar-SA"/>
        </w:rPr>
        <w:t>1. Динамика развития личностной, социальной, экологической, трудовой (профессиональной) и здоровьесберегающей культуры обучающихся.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2. Динамика (характер изменения) социальной, психолого-педагогической и нравственной атмосферы в образовательном учреждении.</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5D0DA7" w:rsidRPr="00616B3B" w:rsidRDefault="005D0DA7" w:rsidP="005D0DA7">
      <w:pPr>
        <w:autoSpaceDE w:val="0"/>
        <w:autoSpaceDN w:val="0"/>
        <w:adjustRightInd w:val="0"/>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Необходимо указать критерии, по которым изучается динамика процесса воспитания и социализации обучающихся.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1.</w:t>
      </w:r>
      <w:r w:rsidRPr="00616B3B">
        <w:rPr>
          <w:rFonts w:ascii="Times New Roman" w:eastAsia="Calibri" w:hAnsi="Times New Roman" w:cs="Times New Roman"/>
          <w:i/>
          <w:color w:val="auto"/>
          <w:sz w:val="22"/>
          <w:szCs w:val="22"/>
          <w:lang w:bidi="ar-SA"/>
        </w:rPr>
        <w:t> Положительная динамика (тенденция повышения уровня нравственного развития обучающихся)</w:t>
      </w:r>
      <w:r w:rsidRPr="00616B3B">
        <w:rPr>
          <w:rFonts w:ascii="Times New Roman" w:eastAsia="Calibri" w:hAnsi="Times New Roman" w:cs="Times New Roman"/>
          <w:color w:val="auto"/>
          <w:sz w:val="22"/>
          <w:szCs w:val="22"/>
          <w:lang w:bidi="ar-SA"/>
        </w:rPr>
        <w:t xml:space="preserve"> —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2.</w:t>
      </w:r>
      <w:r w:rsidRPr="00616B3B">
        <w:rPr>
          <w:rFonts w:ascii="Times New Roman" w:eastAsia="Calibri" w:hAnsi="Times New Roman" w:cs="Times New Roman"/>
          <w:i/>
          <w:color w:val="auto"/>
          <w:sz w:val="22"/>
          <w:szCs w:val="22"/>
          <w:lang w:bidi="ar-SA"/>
        </w:rPr>
        <w:t xml:space="preserve"> Инертность положительной динамики </w:t>
      </w:r>
      <w:r w:rsidRPr="00616B3B">
        <w:rPr>
          <w:rFonts w:ascii="Times New Roman" w:eastAsia="Calibri" w:hAnsi="Times New Roman" w:cs="Times New Roman"/>
          <w:color w:val="auto"/>
          <w:sz w:val="22"/>
          <w:szCs w:val="22"/>
          <w:lang w:bidi="ar-SA"/>
        </w:rPr>
        <w:t>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3.</w:t>
      </w:r>
      <w:r w:rsidRPr="00616B3B">
        <w:rPr>
          <w:rFonts w:ascii="Times New Roman" w:eastAsia="Calibri" w:hAnsi="Times New Roman" w:cs="Times New Roman"/>
          <w:i/>
          <w:color w:val="auto"/>
          <w:sz w:val="22"/>
          <w:szCs w:val="22"/>
          <w:lang w:bidi="ar-SA"/>
        </w:rPr>
        <w:t xml:space="preserve"> Устойчивость (стабильность) исследуемых показателей духовно-нравственного развития, воспитания и социализации обучающихся </w:t>
      </w:r>
      <w:r w:rsidRPr="00616B3B">
        <w:rPr>
          <w:rFonts w:ascii="Times New Roman" w:eastAsia="Calibri" w:hAnsi="Times New Roman" w:cs="Times New Roman"/>
          <w:color w:val="auto"/>
          <w:sz w:val="22"/>
          <w:szCs w:val="22"/>
          <w:lang w:bidi="ar-SA"/>
        </w:rPr>
        <w:t>на интерпретационном и контрольным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r w:rsidRPr="00616B3B">
        <w:rPr>
          <w:rFonts w:ascii="Times New Roman" w:eastAsia="Calibri" w:hAnsi="Times New Roman" w:cs="Times New Roman"/>
          <w:color w:val="auto"/>
          <w:sz w:val="22"/>
          <w:szCs w:val="22"/>
          <w:lang w:bidi="ar-SA"/>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5D0DA7" w:rsidRPr="00616B3B" w:rsidRDefault="005D0DA7" w:rsidP="005D0DA7">
      <w:pPr>
        <w:widowControl/>
        <w:ind w:firstLine="454"/>
        <w:jc w:val="both"/>
        <w:rPr>
          <w:rFonts w:ascii="Times New Roman" w:eastAsia="Calibri" w:hAnsi="Times New Roman" w:cs="Times New Roman"/>
          <w:color w:val="auto"/>
          <w:sz w:val="22"/>
          <w:szCs w:val="22"/>
          <w:lang w:bidi="ar-SA"/>
        </w:rPr>
      </w:pPr>
    </w:p>
    <w:p w:rsidR="005D0DA7" w:rsidRPr="00616B3B" w:rsidRDefault="005D0DA7" w:rsidP="005D0DA7">
      <w:pPr>
        <w:widowControl/>
        <w:jc w:val="center"/>
        <w:rPr>
          <w:rFonts w:ascii="Times New Roman" w:eastAsia="Times New Roman" w:hAnsi="Times New Roman" w:cs="Times New Roman"/>
          <w:b/>
          <w:color w:val="auto"/>
          <w:sz w:val="22"/>
          <w:szCs w:val="22"/>
          <w:lang w:bidi="ar-SA"/>
        </w:rPr>
      </w:pPr>
      <w:r w:rsidRPr="00616B3B">
        <w:rPr>
          <w:rFonts w:ascii="Times New Roman" w:eastAsia="Times New Roman" w:hAnsi="Times New Roman" w:cs="Times New Roman"/>
          <w:b/>
          <w:color w:val="auto"/>
          <w:sz w:val="22"/>
          <w:szCs w:val="22"/>
          <w:lang w:bidi="ar-SA"/>
        </w:rPr>
        <w:t>Критерии оценки эффективности воспитательного процесса школы.</w:t>
      </w:r>
    </w:p>
    <w:tbl>
      <w:tblPr>
        <w:tblStyle w:val="17"/>
        <w:tblW w:w="0" w:type="auto"/>
        <w:tblLayout w:type="fixed"/>
        <w:tblLook w:val="01E0" w:firstRow="1" w:lastRow="1" w:firstColumn="1" w:lastColumn="1" w:noHBand="0" w:noVBand="0"/>
      </w:tblPr>
      <w:tblGrid>
        <w:gridCol w:w="2841"/>
        <w:gridCol w:w="3221"/>
        <w:gridCol w:w="3509"/>
      </w:tblGrid>
      <w:tr w:rsidR="005D0DA7" w:rsidRPr="00616B3B" w:rsidTr="002A0E47">
        <w:tc>
          <w:tcPr>
            <w:tcW w:w="2841" w:type="dxa"/>
          </w:tcPr>
          <w:p w:rsidR="005D0DA7" w:rsidRPr="00616B3B" w:rsidRDefault="005D0DA7" w:rsidP="005D0DA7">
            <w:pPr>
              <w:tabs>
                <w:tab w:val="left" w:pos="7797"/>
              </w:tabs>
              <w:jc w:val="both"/>
              <w:rPr>
                <w:b/>
                <w:color w:val="auto"/>
                <w:sz w:val="22"/>
                <w:szCs w:val="22"/>
              </w:rPr>
            </w:pPr>
            <w:r w:rsidRPr="00616B3B">
              <w:rPr>
                <w:b/>
                <w:color w:val="auto"/>
                <w:sz w:val="22"/>
                <w:szCs w:val="22"/>
              </w:rPr>
              <w:t>Ожидаемые результаты</w:t>
            </w:r>
          </w:p>
        </w:tc>
        <w:tc>
          <w:tcPr>
            <w:tcW w:w="3221" w:type="dxa"/>
          </w:tcPr>
          <w:p w:rsidR="005D0DA7" w:rsidRPr="00616B3B" w:rsidRDefault="005D0DA7" w:rsidP="005D0DA7">
            <w:pPr>
              <w:tabs>
                <w:tab w:val="left" w:pos="7797"/>
              </w:tabs>
              <w:jc w:val="both"/>
              <w:rPr>
                <w:b/>
                <w:color w:val="auto"/>
                <w:sz w:val="22"/>
                <w:szCs w:val="22"/>
              </w:rPr>
            </w:pPr>
            <w:r w:rsidRPr="00616B3B">
              <w:rPr>
                <w:b/>
                <w:color w:val="auto"/>
                <w:sz w:val="22"/>
                <w:szCs w:val="22"/>
              </w:rPr>
              <w:t>Критерии отслеживания результата</w:t>
            </w:r>
          </w:p>
        </w:tc>
        <w:tc>
          <w:tcPr>
            <w:tcW w:w="3509" w:type="dxa"/>
          </w:tcPr>
          <w:p w:rsidR="005D0DA7" w:rsidRPr="00616B3B" w:rsidRDefault="005D0DA7" w:rsidP="005D0DA7">
            <w:pPr>
              <w:tabs>
                <w:tab w:val="left" w:pos="7797"/>
              </w:tabs>
              <w:jc w:val="both"/>
              <w:rPr>
                <w:b/>
                <w:color w:val="auto"/>
                <w:sz w:val="22"/>
                <w:szCs w:val="22"/>
              </w:rPr>
            </w:pPr>
            <w:r w:rsidRPr="00616B3B">
              <w:rPr>
                <w:b/>
                <w:color w:val="auto"/>
                <w:sz w:val="22"/>
                <w:szCs w:val="22"/>
              </w:rPr>
              <w:t xml:space="preserve">Методики </w:t>
            </w:r>
          </w:p>
        </w:tc>
      </w:tr>
      <w:tr w:rsidR="005D0DA7" w:rsidRPr="00616B3B" w:rsidTr="002A0E47">
        <w:tc>
          <w:tcPr>
            <w:tcW w:w="2841" w:type="dxa"/>
          </w:tcPr>
          <w:p w:rsidR="005D0DA7" w:rsidRPr="00616B3B" w:rsidRDefault="005D0DA7" w:rsidP="005D0DA7">
            <w:pPr>
              <w:rPr>
                <w:color w:val="auto"/>
                <w:sz w:val="22"/>
                <w:szCs w:val="22"/>
              </w:rPr>
            </w:pPr>
            <w:r w:rsidRPr="00616B3B">
              <w:rPr>
                <w:color w:val="auto"/>
                <w:sz w:val="22"/>
                <w:szCs w:val="22"/>
              </w:rPr>
              <w:t>Охват внеурочной деятельностью</w:t>
            </w:r>
          </w:p>
        </w:tc>
        <w:tc>
          <w:tcPr>
            <w:tcW w:w="3221" w:type="dxa"/>
          </w:tcPr>
          <w:p w:rsidR="005D0DA7" w:rsidRPr="00616B3B" w:rsidRDefault="005D0DA7" w:rsidP="005D0DA7">
            <w:pPr>
              <w:rPr>
                <w:color w:val="auto"/>
                <w:sz w:val="22"/>
                <w:szCs w:val="22"/>
              </w:rPr>
            </w:pPr>
            <w:r w:rsidRPr="00616B3B">
              <w:rPr>
                <w:color w:val="auto"/>
                <w:sz w:val="22"/>
                <w:szCs w:val="22"/>
              </w:rPr>
              <w:t xml:space="preserve">         1. Занятость учащихся во внеурочное время</w:t>
            </w:r>
          </w:p>
        </w:tc>
        <w:tc>
          <w:tcPr>
            <w:tcW w:w="3509" w:type="dxa"/>
          </w:tcPr>
          <w:p w:rsidR="005D0DA7" w:rsidRPr="00616B3B" w:rsidRDefault="005D0DA7" w:rsidP="005D0DA7">
            <w:pPr>
              <w:rPr>
                <w:color w:val="auto"/>
                <w:sz w:val="22"/>
                <w:szCs w:val="22"/>
              </w:rPr>
            </w:pPr>
            <w:r w:rsidRPr="00616B3B">
              <w:rPr>
                <w:color w:val="auto"/>
                <w:sz w:val="22"/>
                <w:szCs w:val="22"/>
              </w:rPr>
              <w:t>сводная таблица</w:t>
            </w:r>
          </w:p>
          <w:p w:rsidR="005D0DA7" w:rsidRPr="00616B3B" w:rsidRDefault="005D0DA7" w:rsidP="005D0DA7">
            <w:pPr>
              <w:rPr>
                <w:color w:val="auto"/>
                <w:sz w:val="22"/>
                <w:szCs w:val="22"/>
              </w:rPr>
            </w:pPr>
          </w:p>
        </w:tc>
      </w:tr>
      <w:tr w:rsidR="005D0DA7" w:rsidRPr="00616B3B" w:rsidTr="002A0E47">
        <w:trPr>
          <w:trHeight w:val="579"/>
        </w:trPr>
        <w:tc>
          <w:tcPr>
            <w:tcW w:w="2841" w:type="dxa"/>
          </w:tcPr>
          <w:p w:rsidR="005D0DA7" w:rsidRPr="00616B3B" w:rsidRDefault="005D0DA7" w:rsidP="005D0DA7">
            <w:pPr>
              <w:rPr>
                <w:color w:val="auto"/>
                <w:sz w:val="22"/>
                <w:szCs w:val="22"/>
              </w:rPr>
            </w:pPr>
            <w:r w:rsidRPr="00616B3B">
              <w:rPr>
                <w:color w:val="auto"/>
                <w:sz w:val="22"/>
                <w:szCs w:val="22"/>
              </w:rPr>
              <w:t xml:space="preserve">Состояние преступности                      </w:t>
            </w:r>
          </w:p>
        </w:tc>
        <w:tc>
          <w:tcPr>
            <w:tcW w:w="3221" w:type="dxa"/>
          </w:tcPr>
          <w:p w:rsidR="005D0DA7" w:rsidRPr="00616B3B" w:rsidRDefault="005D0DA7" w:rsidP="00A10771">
            <w:pPr>
              <w:numPr>
                <w:ilvl w:val="0"/>
                <w:numId w:val="135"/>
              </w:numPr>
              <w:shd w:val="clear" w:color="auto" w:fill="FFFFFF"/>
              <w:autoSpaceDE w:val="0"/>
              <w:autoSpaceDN w:val="0"/>
              <w:adjustRightInd w:val="0"/>
              <w:ind w:left="278"/>
              <w:rPr>
                <w:sz w:val="22"/>
                <w:szCs w:val="22"/>
              </w:rPr>
            </w:pPr>
            <w:r w:rsidRPr="00616B3B">
              <w:rPr>
                <w:sz w:val="22"/>
                <w:szCs w:val="22"/>
              </w:rPr>
              <w:t>1. Отсутствие правонарушений и отсева учащихся;</w:t>
            </w:r>
          </w:p>
        </w:tc>
        <w:tc>
          <w:tcPr>
            <w:tcW w:w="3509" w:type="dxa"/>
          </w:tcPr>
          <w:p w:rsidR="005D0DA7" w:rsidRPr="00616B3B" w:rsidRDefault="005D0DA7" w:rsidP="005D0DA7">
            <w:pPr>
              <w:rPr>
                <w:color w:val="auto"/>
                <w:sz w:val="22"/>
                <w:szCs w:val="22"/>
              </w:rPr>
            </w:pPr>
            <w:r w:rsidRPr="00616B3B">
              <w:rPr>
                <w:color w:val="auto"/>
                <w:sz w:val="22"/>
                <w:szCs w:val="22"/>
              </w:rPr>
              <w:t xml:space="preserve">количество учащихся, состоящих на </w:t>
            </w:r>
          </w:p>
          <w:p w:rsidR="005D0DA7" w:rsidRPr="00616B3B" w:rsidRDefault="005D0DA7" w:rsidP="005D0DA7">
            <w:pPr>
              <w:rPr>
                <w:color w:val="auto"/>
                <w:sz w:val="22"/>
                <w:szCs w:val="22"/>
              </w:rPr>
            </w:pPr>
            <w:r w:rsidRPr="00616B3B">
              <w:rPr>
                <w:color w:val="auto"/>
                <w:sz w:val="22"/>
                <w:szCs w:val="22"/>
              </w:rPr>
              <w:t>учете в ПДН и КДН</w:t>
            </w:r>
          </w:p>
        </w:tc>
      </w:tr>
      <w:tr w:rsidR="005D0DA7" w:rsidRPr="00616B3B" w:rsidTr="002A0E47">
        <w:trPr>
          <w:trHeight w:val="1721"/>
        </w:trPr>
        <w:tc>
          <w:tcPr>
            <w:tcW w:w="2841" w:type="dxa"/>
          </w:tcPr>
          <w:p w:rsidR="005D0DA7" w:rsidRPr="00616B3B" w:rsidRDefault="005D0DA7" w:rsidP="005D0DA7">
            <w:pPr>
              <w:rPr>
                <w:color w:val="auto"/>
                <w:sz w:val="22"/>
                <w:szCs w:val="22"/>
              </w:rPr>
            </w:pPr>
            <w:r w:rsidRPr="00616B3B">
              <w:rPr>
                <w:color w:val="auto"/>
                <w:sz w:val="22"/>
                <w:szCs w:val="22"/>
              </w:rPr>
              <w:t xml:space="preserve">Уровень воспитанности                          </w:t>
            </w:r>
          </w:p>
        </w:tc>
        <w:tc>
          <w:tcPr>
            <w:tcW w:w="3221" w:type="dxa"/>
          </w:tcPr>
          <w:p w:rsidR="005D0DA7" w:rsidRPr="00616B3B" w:rsidRDefault="005D0DA7" w:rsidP="00A10771">
            <w:pPr>
              <w:numPr>
                <w:ilvl w:val="0"/>
                <w:numId w:val="135"/>
              </w:numPr>
              <w:shd w:val="clear" w:color="auto" w:fill="FFFFFF"/>
              <w:autoSpaceDE w:val="0"/>
              <w:autoSpaceDN w:val="0"/>
              <w:adjustRightInd w:val="0"/>
              <w:ind w:left="278"/>
              <w:rPr>
                <w:sz w:val="22"/>
                <w:szCs w:val="22"/>
              </w:rPr>
            </w:pPr>
            <w:r w:rsidRPr="00616B3B">
              <w:rPr>
                <w:sz w:val="22"/>
                <w:szCs w:val="22"/>
              </w:rPr>
              <w:t>1. Уважение к школьным традициям и фундаменталь</w:t>
            </w:r>
            <w:r w:rsidRPr="00616B3B">
              <w:rPr>
                <w:sz w:val="22"/>
                <w:szCs w:val="22"/>
              </w:rPr>
              <w:softHyphen/>
              <w:t xml:space="preserve">ным ценностям; </w:t>
            </w:r>
          </w:p>
          <w:p w:rsidR="005D0DA7" w:rsidRPr="00616B3B" w:rsidRDefault="005D0DA7" w:rsidP="00A10771">
            <w:pPr>
              <w:numPr>
                <w:ilvl w:val="0"/>
                <w:numId w:val="135"/>
              </w:numPr>
              <w:shd w:val="clear" w:color="auto" w:fill="FFFFFF"/>
              <w:autoSpaceDE w:val="0"/>
              <w:autoSpaceDN w:val="0"/>
              <w:adjustRightInd w:val="0"/>
              <w:ind w:left="278"/>
              <w:rPr>
                <w:sz w:val="22"/>
                <w:szCs w:val="22"/>
              </w:rPr>
            </w:pPr>
            <w:r w:rsidRPr="00616B3B">
              <w:rPr>
                <w:sz w:val="22"/>
                <w:szCs w:val="22"/>
              </w:rPr>
              <w:t xml:space="preserve">2. Демонстрация знаний этикета и делового общения; </w:t>
            </w:r>
          </w:p>
          <w:p w:rsidR="005D0DA7" w:rsidRPr="00616B3B" w:rsidRDefault="005D0DA7" w:rsidP="00A10771">
            <w:pPr>
              <w:numPr>
                <w:ilvl w:val="0"/>
                <w:numId w:val="135"/>
              </w:numPr>
              <w:shd w:val="clear" w:color="auto" w:fill="FFFFFF"/>
              <w:autoSpaceDE w:val="0"/>
              <w:autoSpaceDN w:val="0"/>
              <w:adjustRightInd w:val="0"/>
              <w:ind w:left="278"/>
              <w:rPr>
                <w:sz w:val="22"/>
                <w:szCs w:val="22"/>
              </w:rPr>
            </w:pPr>
            <w:r w:rsidRPr="00616B3B">
              <w:rPr>
                <w:sz w:val="22"/>
                <w:szCs w:val="22"/>
              </w:rPr>
              <w:t>3. Овладение социальными навыками</w:t>
            </w:r>
          </w:p>
        </w:tc>
        <w:tc>
          <w:tcPr>
            <w:tcW w:w="3509" w:type="dxa"/>
          </w:tcPr>
          <w:p w:rsidR="005D0DA7" w:rsidRPr="00616B3B" w:rsidRDefault="005D0DA7" w:rsidP="005D0DA7">
            <w:pPr>
              <w:rPr>
                <w:color w:val="auto"/>
                <w:sz w:val="22"/>
                <w:szCs w:val="22"/>
              </w:rPr>
            </w:pPr>
            <w:r w:rsidRPr="00616B3B">
              <w:rPr>
                <w:color w:val="auto"/>
                <w:sz w:val="22"/>
                <w:szCs w:val="22"/>
              </w:rPr>
              <w:t>сводная таблица по классам</w:t>
            </w:r>
          </w:p>
        </w:tc>
      </w:tr>
      <w:tr w:rsidR="005D0DA7" w:rsidRPr="00616B3B" w:rsidTr="002A0E47">
        <w:tc>
          <w:tcPr>
            <w:tcW w:w="2841" w:type="dxa"/>
          </w:tcPr>
          <w:p w:rsidR="005D0DA7" w:rsidRPr="00616B3B" w:rsidRDefault="005D0DA7" w:rsidP="005D0DA7">
            <w:pPr>
              <w:rPr>
                <w:color w:val="auto"/>
                <w:sz w:val="22"/>
                <w:szCs w:val="22"/>
              </w:rPr>
            </w:pPr>
            <w:r w:rsidRPr="00616B3B">
              <w:rPr>
                <w:color w:val="auto"/>
                <w:sz w:val="22"/>
                <w:szCs w:val="22"/>
              </w:rPr>
              <w:t>Сформированность познавательного потенциала</w:t>
            </w:r>
          </w:p>
        </w:tc>
        <w:tc>
          <w:tcPr>
            <w:tcW w:w="3221" w:type="dxa"/>
          </w:tcPr>
          <w:p w:rsidR="005D0DA7" w:rsidRPr="00616B3B" w:rsidRDefault="005D0DA7" w:rsidP="00A10771">
            <w:pPr>
              <w:numPr>
                <w:ilvl w:val="0"/>
                <w:numId w:val="136"/>
              </w:numPr>
              <w:autoSpaceDE w:val="0"/>
              <w:autoSpaceDN w:val="0"/>
              <w:adjustRightInd w:val="0"/>
              <w:ind w:left="278"/>
              <w:rPr>
                <w:color w:val="333333"/>
                <w:sz w:val="22"/>
                <w:szCs w:val="22"/>
              </w:rPr>
            </w:pPr>
            <w:r w:rsidRPr="00616B3B">
              <w:rPr>
                <w:color w:val="333333"/>
                <w:sz w:val="22"/>
                <w:szCs w:val="22"/>
              </w:rPr>
              <w:t xml:space="preserve">Освоение учащимися образовательной программы </w:t>
            </w:r>
          </w:p>
          <w:p w:rsidR="005D0DA7" w:rsidRPr="00616B3B" w:rsidRDefault="005D0DA7" w:rsidP="00A10771">
            <w:pPr>
              <w:numPr>
                <w:ilvl w:val="0"/>
                <w:numId w:val="136"/>
              </w:numPr>
              <w:autoSpaceDE w:val="0"/>
              <w:autoSpaceDN w:val="0"/>
              <w:adjustRightInd w:val="0"/>
              <w:ind w:left="278"/>
              <w:rPr>
                <w:color w:val="333333"/>
                <w:sz w:val="22"/>
                <w:szCs w:val="22"/>
              </w:rPr>
            </w:pPr>
            <w:r w:rsidRPr="00616B3B">
              <w:rPr>
                <w:color w:val="333333"/>
                <w:sz w:val="22"/>
                <w:szCs w:val="22"/>
              </w:rPr>
              <w:t xml:space="preserve">Развитость мышления </w:t>
            </w:r>
          </w:p>
          <w:p w:rsidR="005D0DA7" w:rsidRPr="00616B3B" w:rsidRDefault="005D0DA7" w:rsidP="00A10771">
            <w:pPr>
              <w:numPr>
                <w:ilvl w:val="0"/>
                <w:numId w:val="136"/>
              </w:numPr>
              <w:autoSpaceDE w:val="0"/>
              <w:autoSpaceDN w:val="0"/>
              <w:adjustRightInd w:val="0"/>
              <w:ind w:left="278"/>
              <w:rPr>
                <w:color w:val="333333"/>
                <w:sz w:val="22"/>
                <w:szCs w:val="22"/>
              </w:rPr>
            </w:pPr>
            <w:r w:rsidRPr="00616B3B">
              <w:rPr>
                <w:color w:val="333333"/>
                <w:sz w:val="22"/>
                <w:szCs w:val="22"/>
              </w:rPr>
              <w:t xml:space="preserve">Познавательная активность учащихся </w:t>
            </w:r>
          </w:p>
          <w:p w:rsidR="005D0DA7" w:rsidRPr="00616B3B" w:rsidRDefault="005D0DA7" w:rsidP="005D0DA7">
            <w:pPr>
              <w:ind w:left="278"/>
              <w:rPr>
                <w:color w:val="auto"/>
                <w:sz w:val="22"/>
                <w:szCs w:val="22"/>
              </w:rPr>
            </w:pPr>
            <w:r w:rsidRPr="00616B3B">
              <w:rPr>
                <w:color w:val="333333"/>
                <w:sz w:val="22"/>
                <w:szCs w:val="22"/>
              </w:rPr>
              <w:t xml:space="preserve">      4. Сформированность учебной деятельности</w:t>
            </w:r>
          </w:p>
        </w:tc>
        <w:tc>
          <w:tcPr>
            <w:tcW w:w="3509" w:type="dxa"/>
          </w:tcPr>
          <w:p w:rsidR="005D0DA7" w:rsidRPr="00616B3B" w:rsidRDefault="005D0DA7" w:rsidP="005D0DA7">
            <w:pPr>
              <w:jc w:val="both"/>
              <w:rPr>
                <w:color w:val="auto"/>
                <w:sz w:val="22"/>
                <w:szCs w:val="22"/>
              </w:rPr>
            </w:pPr>
            <w:r w:rsidRPr="00616B3B">
              <w:rPr>
                <w:color w:val="auto"/>
                <w:sz w:val="22"/>
                <w:szCs w:val="22"/>
              </w:rPr>
              <w:t xml:space="preserve">1. Школьный тест умственного развития </w:t>
            </w:r>
          </w:p>
          <w:p w:rsidR="005D0DA7" w:rsidRPr="00616B3B" w:rsidRDefault="005D0DA7" w:rsidP="005D0DA7">
            <w:pPr>
              <w:jc w:val="both"/>
              <w:rPr>
                <w:color w:val="auto"/>
                <w:sz w:val="22"/>
                <w:szCs w:val="22"/>
              </w:rPr>
            </w:pPr>
            <w:r w:rsidRPr="00616B3B">
              <w:rPr>
                <w:color w:val="auto"/>
                <w:sz w:val="22"/>
                <w:szCs w:val="22"/>
              </w:rPr>
              <w:t xml:space="preserve">2. Статистический анализ текущей и итоговой успеваемости </w:t>
            </w:r>
          </w:p>
          <w:p w:rsidR="005D0DA7" w:rsidRPr="00616B3B" w:rsidRDefault="005D0DA7" w:rsidP="005D0DA7">
            <w:pPr>
              <w:jc w:val="both"/>
              <w:rPr>
                <w:color w:val="auto"/>
                <w:sz w:val="22"/>
                <w:szCs w:val="22"/>
              </w:rPr>
            </w:pPr>
            <w:r w:rsidRPr="00616B3B">
              <w:rPr>
                <w:color w:val="auto"/>
                <w:sz w:val="22"/>
                <w:szCs w:val="22"/>
              </w:rPr>
              <w:t xml:space="preserve">3. Методики изучения развития познавательных процессов личности ребенка </w:t>
            </w:r>
          </w:p>
          <w:p w:rsidR="005D0DA7" w:rsidRPr="00616B3B" w:rsidRDefault="005D0DA7" w:rsidP="005D0DA7">
            <w:pPr>
              <w:jc w:val="both"/>
              <w:rPr>
                <w:color w:val="auto"/>
                <w:sz w:val="22"/>
                <w:szCs w:val="22"/>
              </w:rPr>
            </w:pPr>
            <w:r w:rsidRPr="00616B3B">
              <w:rPr>
                <w:color w:val="auto"/>
                <w:sz w:val="22"/>
                <w:szCs w:val="22"/>
              </w:rPr>
              <w:t xml:space="preserve">4. Метод экспертной оценки педагогов и самооценки учащихс </w:t>
            </w:r>
          </w:p>
          <w:p w:rsidR="005D0DA7" w:rsidRPr="00616B3B" w:rsidRDefault="005D0DA7" w:rsidP="005D0DA7">
            <w:pPr>
              <w:jc w:val="both"/>
              <w:rPr>
                <w:color w:val="auto"/>
                <w:sz w:val="22"/>
                <w:szCs w:val="22"/>
              </w:rPr>
            </w:pPr>
            <w:r w:rsidRPr="00616B3B">
              <w:rPr>
                <w:color w:val="auto"/>
                <w:sz w:val="22"/>
                <w:szCs w:val="22"/>
              </w:rPr>
              <w:t xml:space="preserve">5. Педагогическое наблюдение </w:t>
            </w:r>
          </w:p>
        </w:tc>
      </w:tr>
      <w:tr w:rsidR="005D0DA7" w:rsidRPr="00616B3B" w:rsidTr="002A0E47">
        <w:tc>
          <w:tcPr>
            <w:tcW w:w="2841" w:type="dxa"/>
          </w:tcPr>
          <w:p w:rsidR="005D0DA7" w:rsidRPr="00616B3B" w:rsidRDefault="005D0DA7" w:rsidP="005D0DA7">
            <w:pPr>
              <w:jc w:val="both"/>
              <w:rPr>
                <w:color w:val="auto"/>
                <w:sz w:val="22"/>
                <w:szCs w:val="22"/>
              </w:rPr>
            </w:pPr>
            <w:r w:rsidRPr="00616B3B">
              <w:rPr>
                <w:color w:val="auto"/>
                <w:sz w:val="22"/>
                <w:szCs w:val="22"/>
              </w:rPr>
              <w:t xml:space="preserve">Сформированность коммуникативного потенциала личности выпускника </w:t>
            </w:r>
          </w:p>
          <w:p w:rsidR="005D0DA7" w:rsidRPr="00616B3B" w:rsidRDefault="005D0DA7" w:rsidP="005D0DA7">
            <w:pPr>
              <w:rPr>
                <w:color w:val="auto"/>
                <w:sz w:val="22"/>
                <w:szCs w:val="22"/>
              </w:rPr>
            </w:pPr>
          </w:p>
        </w:tc>
        <w:tc>
          <w:tcPr>
            <w:tcW w:w="3221" w:type="dxa"/>
          </w:tcPr>
          <w:p w:rsidR="005D0DA7" w:rsidRPr="00616B3B" w:rsidRDefault="005D0DA7" w:rsidP="00A10771">
            <w:pPr>
              <w:numPr>
                <w:ilvl w:val="0"/>
                <w:numId w:val="138"/>
              </w:numPr>
              <w:autoSpaceDE w:val="0"/>
              <w:autoSpaceDN w:val="0"/>
              <w:adjustRightInd w:val="0"/>
              <w:ind w:left="800"/>
              <w:jc w:val="both"/>
              <w:rPr>
                <w:color w:val="333333"/>
                <w:sz w:val="22"/>
                <w:szCs w:val="22"/>
              </w:rPr>
            </w:pPr>
            <w:r w:rsidRPr="00616B3B">
              <w:rPr>
                <w:color w:val="333333"/>
                <w:sz w:val="22"/>
                <w:szCs w:val="22"/>
              </w:rPr>
              <w:t xml:space="preserve">Коммуникабельность </w:t>
            </w:r>
          </w:p>
          <w:p w:rsidR="005D0DA7" w:rsidRPr="00616B3B" w:rsidRDefault="005D0DA7" w:rsidP="00A10771">
            <w:pPr>
              <w:numPr>
                <w:ilvl w:val="0"/>
                <w:numId w:val="138"/>
              </w:numPr>
              <w:autoSpaceDE w:val="0"/>
              <w:autoSpaceDN w:val="0"/>
              <w:adjustRightInd w:val="0"/>
              <w:ind w:left="800"/>
              <w:jc w:val="both"/>
              <w:rPr>
                <w:color w:val="333333"/>
                <w:sz w:val="22"/>
                <w:szCs w:val="22"/>
              </w:rPr>
            </w:pPr>
            <w:r w:rsidRPr="00616B3B">
              <w:rPr>
                <w:color w:val="333333"/>
                <w:sz w:val="22"/>
                <w:szCs w:val="22"/>
              </w:rPr>
              <w:t xml:space="preserve">Сформированность коммуникативной культуры учащихся </w:t>
            </w:r>
          </w:p>
          <w:p w:rsidR="005D0DA7" w:rsidRPr="00616B3B" w:rsidRDefault="005D0DA7" w:rsidP="00A10771">
            <w:pPr>
              <w:numPr>
                <w:ilvl w:val="0"/>
                <w:numId w:val="138"/>
              </w:numPr>
              <w:autoSpaceDE w:val="0"/>
              <w:autoSpaceDN w:val="0"/>
              <w:adjustRightInd w:val="0"/>
              <w:ind w:left="800"/>
              <w:jc w:val="both"/>
              <w:rPr>
                <w:color w:val="333333"/>
                <w:sz w:val="22"/>
                <w:szCs w:val="22"/>
              </w:rPr>
            </w:pPr>
            <w:r w:rsidRPr="00616B3B">
              <w:rPr>
                <w:color w:val="333333"/>
                <w:sz w:val="22"/>
                <w:szCs w:val="22"/>
              </w:rPr>
              <w:t>Знание этикета поведения</w:t>
            </w:r>
          </w:p>
        </w:tc>
        <w:tc>
          <w:tcPr>
            <w:tcW w:w="3509" w:type="dxa"/>
          </w:tcPr>
          <w:p w:rsidR="005D0DA7" w:rsidRPr="00616B3B" w:rsidRDefault="005D0DA7" w:rsidP="005D0DA7">
            <w:pPr>
              <w:rPr>
                <w:color w:val="auto"/>
                <w:sz w:val="22"/>
                <w:szCs w:val="22"/>
              </w:rPr>
            </w:pPr>
            <w:r w:rsidRPr="00616B3B">
              <w:rPr>
                <w:color w:val="auto"/>
                <w:sz w:val="22"/>
                <w:szCs w:val="22"/>
              </w:rPr>
              <w:t>1. Методика выявления коммуникативных склонностей.</w:t>
            </w:r>
          </w:p>
          <w:p w:rsidR="005D0DA7" w:rsidRPr="00616B3B" w:rsidRDefault="005D0DA7" w:rsidP="005D0DA7">
            <w:pPr>
              <w:rPr>
                <w:color w:val="auto"/>
                <w:sz w:val="22"/>
                <w:szCs w:val="22"/>
              </w:rPr>
            </w:pPr>
            <w:r w:rsidRPr="00616B3B">
              <w:rPr>
                <w:color w:val="auto"/>
                <w:sz w:val="22"/>
                <w:szCs w:val="22"/>
              </w:rPr>
              <w:t>2. Методы экспертной оценки педагогов и самооценки учащихся.</w:t>
            </w:r>
          </w:p>
          <w:p w:rsidR="005D0DA7" w:rsidRPr="00616B3B" w:rsidRDefault="005D0DA7" w:rsidP="005D0DA7">
            <w:pPr>
              <w:jc w:val="both"/>
              <w:rPr>
                <w:color w:val="auto"/>
                <w:sz w:val="22"/>
                <w:szCs w:val="22"/>
              </w:rPr>
            </w:pPr>
            <w:r w:rsidRPr="00616B3B">
              <w:rPr>
                <w:color w:val="auto"/>
                <w:sz w:val="22"/>
                <w:szCs w:val="22"/>
              </w:rPr>
              <w:t xml:space="preserve">3. Педагогическое наблюдение. </w:t>
            </w:r>
          </w:p>
        </w:tc>
      </w:tr>
      <w:tr w:rsidR="005D0DA7" w:rsidRPr="00616B3B" w:rsidTr="002A0E47">
        <w:tc>
          <w:tcPr>
            <w:tcW w:w="2841" w:type="dxa"/>
          </w:tcPr>
          <w:p w:rsidR="005D0DA7" w:rsidRPr="00616B3B" w:rsidRDefault="005D0DA7" w:rsidP="005D0DA7">
            <w:pPr>
              <w:rPr>
                <w:color w:val="auto"/>
                <w:sz w:val="22"/>
                <w:szCs w:val="22"/>
              </w:rPr>
            </w:pPr>
            <w:r w:rsidRPr="00616B3B">
              <w:rPr>
                <w:color w:val="auto"/>
                <w:sz w:val="22"/>
                <w:szCs w:val="22"/>
              </w:rPr>
              <w:t>Сформированность нравственного потенциала</w:t>
            </w:r>
          </w:p>
          <w:p w:rsidR="005D0DA7" w:rsidRPr="00616B3B" w:rsidRDefault="005D0DA7" w:rsidP="005D0DA7">
            <w:pPr>
              <w:rPr>
                <w:color w:val="auto"/>
                <w:sz w:val="22"/>
                <w:szCs w:val="22"/>
              </w:rPr>
            </w:pPr>
          </w:p>
        </w:tc>
        <w:tc>
          <w:tcPr>
            <w:tcW w:w="3221" w:type="dxa"/>
          </w:tcPr>
          <w:p w:rsidR="005D0DA7" w:rsidRPr="00616B3B" w:rsidRDefault="005D0DA7" w:rsidP="00A10771">
            <w:pPr>
              <w:numPr>
                <w:ilvl w:val="0"/>
                <w:numId w:val="137"/>
              </w:numPr>
              <w:tabs>
                <w:tab w:val="num" w:pos="278"/>
              </w:tabs>
              <w:autoSpaceDE w:val="0"/>
              <w:autoSpaceDN w:val="0"/>
              <w:adjustRightInd w:val="0"/>
              <w:ind w:left="278"/>
              <w:jc w:val="both"/>
              <w:rPr>
                <w:color w:val="333333"/>
                <w:sz w:val="22"/>
                <w:szCs w:val="22"/>
              </w:rPr>
            </w:pPr>
            <w:r w:rsidRPr="00616B3B">
              <w:rPr>
                <w:color w:val="333333"/>
                <w:sz w:val="22"/>
                <w:szCs w:val="22"/>
              </w:rPr>
              <w:t xml:space="preserve">Нравственная направленность личности </w:t>
            </w:r>
          </w:p>
          <w:p w:rsidR="005D0DA7" w:rsidRPr="00616B3B" w:rsidRDefault="005D0DA7" w:rsidP="005D0DA7">
            <w:pPr>
              <w:tabs>
                <w:tab w:val="num" w:pos="278"/>
              </w:tabs>
              <w:ind w:left="278"/>
              <w:jc w:val="both"/>
              <w:rPr>
                <w:color w:val="auto"/>
                <w:sz w:val="22"/>
                <w:szCs w:val="22"/>
              </w:rPr>
            </w:pPr>
            <w:r w:rsidRPr="00616B3B">
              <w:rPr>
                <w:color w:val="333333"/>
                <w:sz w:val="22"/>
                <w:szCs w:val="22"/>
              </w:rPr>
              <w:t xml:space="preserve">     2. Сформированность отношений ребенка к Родине, обществу, семье, школе, себе, природе, труду.</w:t>
            </w:r>
          </w:p>
        </w:tc>
        <w:tc>
          <w:tcPr>
            <w:tcW w:w="3509" w:type="dxa"/>
          </w:tcPr>
          <w:p w:rsidR="005D0DA7" w:rsidRPr="00616B3B" w:rsidRDefault="005D0DA7" w:rsidP="005D0DA7">
            <w:pPr>
              <w:jc w:val="both"/>
              <w:rPr>
                <w:color w:val="auto"/>
                <w:sz w:val="22"/>
                <w:szCs w:val="22"/>
              </w:rPr>
            </w:pPr>
            <w:r w:rsidRPr="00616B3B">
              <w:rPr>
                <w:color w:val="auto"/>
                <w:sz w:val="22"/>
                <w:szCs w:val="22"/>
              </w:rPr>
              <w:t xml:space="preserve">. Тест Н.Е. Щурковой "Размышляем о жизненном опыте" </w:t>
            </w:r>
          </w:p>
          <w:p w:rsidR="005D0DA7" w:rsidRPr="00616B3B" w:rsidRDefault="005D0DA7" w:rsidP="005D0DA7">
            <w:pPr>
              <w:jc w:val="both"/>
              <w:rPr>
                <w:color w:val="auto"/>
                <w:sz w:val="22"/>
                <w:szCs w:val="22"/>
              </w:rPr>
            </w:pPr>
            <w:r w:rsidRPr="00616B3B">
              <w:rPr>
                <w:color w:val="auto"/>
                <w:sz w:val="22"/>
                <w:szCs w:val="22"/>
              </w:rPr>
              <w:t xml:space="preserve">2. Методика С.М. Петровой "Русские пословицы" </w:t>
            </w:r>
          </w:p>
          <w:p w:rsidR="005D0DA7" w:rsidRPr="00616B3B" w:rsidRDefault="005D0DA7" w:rsidP="005D0DA7">
            <w:pPr>
              <w:jc w:val="both"/>
              <w:rPr>
                <w:color w:val="auto"/>
                <w:sz w:val="22"/>
                <w:szCs w:val="22"/>
              </w:rPr>
            </w:pPr>
            <w:r w:rsidRPr="00616B3B">
              <w:rPr>
                <w:color w:val="auto"/>
                <w:sz w:val="22"/>
                <w:szCs w:val="22"/>
              </w:rPr>
              <w:t xml:space="preserve">3. Методики "Акт добровольцев", "Недописанный тезис", "Ситуация свободного выбора" </w:t>
            </w:r>
          </w:p>
          <w:p w:rsidR="005D0DA7" w:rsidRPr="00616B3B" w:rsidRDefault="005D0DA7" w:rsidP="005D0DA7">
            <w:pPr>
              <w:jc w:val="both"/>
              <w:rPr>
                <w:color w:val="auto"/>
                <w:sz w:val="22"/>
                <w:szCs w:val="22"/>
              </w:rPr>
            </w:pPr>
            <w:r w:rsidRPr="00616B3B">
              <w:rPr>
                <w:color w:val="auto"/>
                <w:sz w:val="22"/>
                <w:szCs w:val="22"/>
              </w:rPr>
              <w:t>4. Метод ранжирования</w:t>
            </w:r>
          </w:p>
          <w:p w:rsidR="005D0DA7" w:rsidRPr="00616B3B" w:rsidRDefault="005D0DA7" w:rsidP="005D0DA7">
            <w:pPr>
              <w:jc w:val="both"/>
              <w:rPr>
                <w:color w:val="auto"/>
                <w:sz w:val="22"/>
                <w:szCs w:val="22"/>
              </w:rPr>
            </w:pPr>
            <w:r w:rsidRPr="00616B3B">
              <w:rPr>
                <w:color w:val="auto"/>
                <w:sz w:val="22"/>
                <w:szCs w:val="22"/>
              </w:rPr>
              <w:t xml:space="preserve"> 5. Методики "Репка" ("Что во мне выросло"), "Магазин", "Золотая рыбка", "Цветик - семицветик" </w:t>
            </w:r>
          </w:p>
        </w:tc>
      </w:tr>
      <w:tr w:rsidR="005D0DA7" w:rsidRPr="00616B3B" w:rsidTr="002A0E47">
        <w:tc>
          <w:tcPr>
            <w:tcW w:w="2841" w:type="dxa"/>
          </w:tcPr>
          <w:p w:rsidR="005D0DA7" w:rsidRPr="00616B3B" w:rsidRDefault="005D0DA7" w:rsidP="005D0DA7">
            <w:pPr>
              <w:rPr>
                <w:color w:val="auto"/>
                <w:sz w:val="22"/>
                <w:szCs w:val="22"/>
              </w:rPr>
            </w:pPr>
            <w:r w:rsidRPr="00616B3B">
              <w:rPr>
                <w:color w:val="auto"/>
                <w:sz w:val="22"/>
                <w:szCs w:val="22"/>
              </w:rPr>
              <w:t>Сформированность физического потенциала</w:t>
            </w:r>
          </w:p>
          <w:p w:rsidR="005D0DA7" w:rsidRPr="00616B3B" w:rsidRDefault="005D0DA7" w:rsidP="005D0DA7">
            <w:pPr>
              <w:rPr>
                <w:color w:val="auto"/>
                <w:sz w:val="22"/>
                <w:szCs w:val="22"/>
              </w:rPr>
            </w:pPr>
          </w:p>
        </w:tc>
        <w:tc>
          <w:tcPr>
            <w:tcW w:w="3221" w:type="dxa"/>
          </w:tcPr>
          <w:p w:rsidR="005D0DA7" w:rsidRPr="00616B3B" w:rsidRDefault="005D0DA7" w:rsidP="00A10771">
            <w:pPr>
              <w:numPr>
                <w:ilvl w:val="0"/>
                <w:numId w:val="140"/>
              </w:numPr>
              <w:tabs>
                <w:tab w:val="num" w:pos="278"/>
              </w:tabs>
              <w:autoSpaceDE w:val="0"/>
              <w:autoSpaceDN w:val="0"/>
              <w:adjustRightInd w:val="0"/>
              <w:ind w:left="278"/>
              <w:rPr>
                <w:color w:val="333333"/>
                <w:sz w:val="22"/>
                <w:szCs w:val="22"/>
              </w:rPr>
            </w:pPr>
            <w:r w:rsidRPr="00616B3B">
              <w:rPr>
                <w:color w:val="333333"/>
                <w:sz w:val="22"/>
                <w:szCs w:val="22"/>
              </w:rPr>
              <w:t xml:space="preserve">Состояние здоровья  </w:t>
            </w:r>
          </w:p>
          <w:p w:rsidR="005D0DA7" w:rsidRPr="00616B3B" w:rsidRDefault="005D0DA7" w:rsidP="005D0DA7">
            <w:pPr>
              <w:tabs>
                <w:tab w:val="num" w:pos="278"/>
              </w:tabs>
              <w:ind w:left="278"/>
              <w:jc w:val="both"/>
              <w:rPr>
                <w:color w:val="auto"/>
                <w:sz w:val="22"/>
                <w:szCs w:val="22"/>
              </w:rPr>
            </w:pPr>
            <w:r w:rsidRPr="00616B3B">
              <w:rPr>
                <w:color w:val="333333"/>
                <w:sz w:val="22"/>
                <w:szCs w:val="22"/>
              </w:rPr>
              <w:t xml:space="preserve">       2. Развитость физических качеств личности</w:t>
            </w:r>
          </w:p>
        </w:tc>
        <w:tc>
          <w:tcPr>
            <w:tcW w:w="3509" w:type="dxa"/>
          </w:tcPr>
          <w:p w:rsidR="005D0DA7" w:rsidRPr="00616B3B" w:rsidRDefault="005D0DA7" w:rsidP="005D0DA7">
            <w:pPr>
              <w:jc w:val="both"/>
              <w:rPr>
                <w:color w:val="auto"/>
                <w:sz w:val="22"/>
                <w:szCs w:val="22"/>
              </w:rPr>
            </w:pPr>
            <w:r w:rsidRPr="00616B3B">
              <w:rPr>
                <w:color w:val="auto"/>
                <w:sz w:val="22"/>
                <w:szCs w:val="22"/>
              </w:rPr>
              <w:t xml:space="preserve">1. Состояние здоровья выпускника школы </w:t>
            </w:r>
          </w:p>
          <w:p w:rsidR="005D0DA7" w:rsidRPr="00616B3B" w:rsidRDefault="005D0DA7" w:rsidP="005D0DA7">
            <w:pPr>
              <w:jc w:val="both"/>
              <w:rPr>
                <w:color w:val="auto"/>
                <w:sz w:val="22"/>
                <w:szCs w:val="22"/>
              </w:rPr>
            </w:pPr>
            <w:r w:rsidRPr="00616B3B">
              <w:rPr>
                <w:color w:val="auto"/>
                <w:sz w:val="22"/>
                <w:szCs w:val="22"/>
              </w:rPr>
              <w:t xml:space="preserve">2. Развитость физических качеств личности </w:t>
            </w:r>
          </w:p>
          <w:p w:rsidR="005D0DA7" w:rsidRPr="00616B3B" w:rsidRDefault="005D0DA7" w:rsidP="005D0DA7">
            <w:pPr>
              <w:jc w:val="both"/>
              <w:rPr>
                <w:color w:val="auto"/>
                <w:sz w:val="22"/>
                <w:szCs w:val="22"/>
              </w:rPr>
            </w:pPr>
            <w:r w:rsidRPr="00616B3B">
              <w:rPr>
                <w:color w:val="auto"/>
                <w:sz w:val="22"/>
                <w:szCs w:val="22"/>
              </w:rPr>
              <w:t xml:space="preserve">3. Статистический медицинский анализ состояния здоровья ученика </w:t>
            </w:r>
          </w:p>
          <w:p w:rsidR="005D0DA7" w:rsidRPr="00616B3B" w:rsidRDefault="005D0DA7" w:rsidP="005D0DA7">
            <w:pPr>
              <w:jc w:val="both"/>
              <w:rPr>
                <w:color w:val="auto"/>
                <w:sz w:val="22"/>
                <w:szCs w:val="22"/>
              </w:rPr>
            </w:pPr>
            <w:r w:rsidRPr="00616B3B">
              <w:rPr>
                <w:color w:val="auto"/>
                <w:sz w:val="22"/>
                <w:szCs w:val="22"/>
              </w:rPr>
              <w:t xml:space="preserve">4. Выполнение контрольных нормативов по проверке развития физических качеств </w:t>
            </w:r>
          </w:p>
          <w:p w:rsidR="005D0DA7" w:rsidRPr="00616B3B" w:rsidRDefault="005D0DA7" w:rsidP="005D0DA7">
            <w:pPr>
              <w:jc w:val="both"/>
              <w:rPr>
                <w:color w:val="auto"/>
                <w:sz w:val="22"/>
                <w:szCs w:val="22"/>
              </w:rPr>
            </w:pPr>
            <w:r w:rsidRPr="00616B3B">
              <w:rPr>
                <w:color w:val="auto"/>
                <w:sz w:val="22"/>
                <w:szCs w:val="22"/>
              </w:rPr>
              <w:t>5. Отсутствие вредных привычек</w:t>
            </w:r>
          </w:p>
        </w:tc>
      </w:tr>
      <w:tr w:rsidR="005D0DA7" w:rsidRPr="00616B3B" w:rsidTr="002A0E47">
        <w:tc>
          <w:tcPr>
            <w:tcW w:w="2841" w:type="dxa"/>
          </w:tcPr>
          <w:p w:rsidR="005D0DA7" w:rsidRPr="00616B3B" w:rsidRDefault="005D0DA7" w:rsidP="005D0DA7">
            <w:pPr>
              <w:rPr>
                <w:color w:val="auto"/>
                <w:sz w:val="22"/>
                <w:szCs w:val="22"/>
              </w:rPr>
            </w:pPr>
            <w:r w:rsidRPr="00616B3B">
              <w:rPr>
                <w:color w:val="333333"/>
                <w:sz w:val="22"/>
                <w:szCs w:val="22"/>
              </w:rPr>
              <w:t>Сформированность эстетического потенциала</w:t>
            </w:r>
          </w:p>
        </w:tc>
        <w:tc>
          <w:tcPr>
            <w:tcW w:w="3221" w:type="dxa"/>
          </w:tcPr>
          <w:p w:rsidR="005D0DA7" w:rsidRPr="00616B3B" w:rsidRDefault="005D0DA7" w:rsidP="00A10771">
            <w:pPr>
              <w:numPr>
                <w:ilvl w:val="0"/>
                <w:numId w:val="139"/>
              </w:numPr>
              <w:tabs>
                <w:tab w:val="num" w:pos="278"/>
              </w:tabs>
              <w:autoSpaceDE w:val="0"/>
              <w:autoSpaceDN w:val="0"/>
              <w:adjustRightInd w:val="0"/>
              <w:ind w:left="278"/>
              <w:rPr>
                <w:color w:val="333333"/>
                <w:sz w:val="22"/>
                <w:szCs w:val="22"/>
              </w:rPr>
            </w:pPr>
            <w:r w:rsidRPr="00616B3B">
              <w:rPr>
                <w:color w:val="333333"/>
                <w:sz w:val="22"/>
                <w:szCs w:val="22"/>
              </w:rPr>
              <w:t xml:space="preserve">Развитость чувства прекрасного </w:t>
            </w:r>
          </w:p>
          <w:p w:rsidR="005D0DA7" w:rsidRPr="00616B3B" w:rsidRDefault="005D0DA7" w:rsidP="005D0DA7">
            <w:pPr>
              <w:tabs>
                <w:tab w:val="num" w:pos="278"/>
              </w:tabs>
              <w:ind w:left="278"/>
              <w:jc w:val="both"/>
              <w:rPr>
                <w:color w:val="auto"/>
                <w:sz w:val="22"/>
                <w:szCs w:val="22"/>
              </w:rPr>
            </w:pPr>
            <w:r w:rsidRPr="00616B3B">
              <w:rPr>
                <w:color w:val="333333"/>
                <w:sz w:val="22"/>
                <w:szCs w:val="22"/>
              </w:rPr>
              <w:t xml:space="preserve">      2. Сформированность других эстетических чувств</w:t>
            </w:r>
          </w:p>
        </w:tc>
        <w:tc>
          <w:tcPr>
            <w:tcW w:w="3509" w:type="dxa"/>
          </w:tcPr>
          <w:p w:rsidR="005D0DA7" w:rsidRPr="00616B3B" w:rsidRDefault="005D0DA7" w:rsidP="005D0DA7">
            <w:pPr>
              <w:jc w:val="both"/>
              <w:rPr>
                <w:color w:val="auto"/>
                <w:sz w:val="22"/>
                <w:szCs w:val="22"/>
              </w:rPr>
            </w:pPr>
          </w:p>
        </w:tc>
      </w:tr>
      <w:tr w:rsidR="005D0DA7" w:rsidRPr="00616B3B" w:rsidTr="002A0E47">
        <w:tc>
          <w:tcPr>
            <w:tcW w:w="2841" w:type="dxa"/>
          </w:tcPr>
          <w:p w:rsidR="005D0DA7" w:rsidRPr="00616B3B" w:rsidRDefault="005D0DA7" w:rsidP="005D0DA7">
            <w:pPr>
              <w:rPr>
                <w:color w:val="auto"/>
                <w:sz w:val="22"/>
                <w:szCs w:val="22"/>
              </w:rPr>
            </w:pPr>
            <w:r w:rsidRPr="00616B3B">
              <w:rPr>
                <w:color w:val="auto"/>
                <w:sz w:val="22"/>
                <w:szCs w:val="22"/>
              </w:rPr>
              <w:t>Результативность работы ДО</w:t>
            </w:r>
          </w:p>
          <w:p w:rsidR="005D0DA7" w:rsidRPr="00616B3B" w:rsidRDefault="005D0DA7" w:rsidP="005D0DA7">
            <w:pPr>
              <w:rPr>
                <w:color w:val="auto"/>
                <w:sz w:val="22"/>
                <w:szCs w:val="22"/>
              </w:rPr>
            </w:pPr>
          </w:p>
        </w:tc>
        <w:tc>
          <w:tcPr>
            <w:tcW w:w="3221" w:type="dxa"/>
          </w:tcPr>
          <w:p w:rsidR="005D0DA7" w:rsidRPr="00616B3B" w:rsidRDefault="005D0DA7" w:rsidP="005D0DA7">
            <w:pPr>
              <w:tabs>
                <w:tab w:val="left" w:pos="7797"/>
              </w:tabs>
              <w:jc w:val="both"/>
              <w:rPr>
                <w:color w:val="auto"/>
                <w:sz w:val="22"/>
                <w:szCs w:val="22"/>
              </w:rPr>
            </w:pPr>
            <w:r w:rsidRPr="00616B3B">
              <w:rPr>
                <w:color w:val="auto"/>
                <w:sz w:val="22"/>
                <w:szCs w:val="22"/>
              </w:rPr>
              <w:t xml:space="preserve">      1. Эффективность деятельности органов, объединений.</w:t>
            </w:r>
          </w:p>
          <w:p w:rsidR="005D0DA7" w:rsidRPr="00616B3B" w:rsidRDefault="005D0DA7" w:rsidP="005D0DA7">
            <w:pPr>
              <w:rPr>
                <w:color w:val="auto"/>
                <w:sz w:val="22"/>
                <w:szCs w:val="22"/>
              </w:rPr>
            </w:pPr>
            <w:r w:rsidRPr="00616B3B">
              <w:rPr>
                <w:color w:val="auto"/>
                <w:sz w:val="22"/>
                <w:szCs w:val="22"/>
              </w:rPr>
              <w:t xml:space="preserve">      2. Расширение круга вопросов, самостоятельно решаемых детьми.</w:t>
            </w:r>
          </w:p>
        </w:tc>
        <w:tc>
          <w:tcPr>
            <w:tcW w:w="3509" w:type="dxa"/>
          </w:tcPr>
          <w:p w:rsidR="005D0DA7" w:rsidRPr="00616B3B" w:rsidRDefault="005D0DA7" w:rsidP="005D0DA7">
            <w:pPr>
              <w:jc w:val="both"/>
              <w:rPr>
                <w:color w:val="auto"/>
                <w:sz w:val="22"/>
                <w:szCs w:val="22"/>
              </w:rPr>
            </w:pPr>
            <w:r w:rsidRPr="00616B3B">
              <w:rPr>
                <w:color w:val="auto"/>
                <w:sz w:val="22"/>
                <w:szCs w:val="22"/>
              </w:rPr>
              <w:t>Методика М.И. Рожкова «Диагностика уровня творческой активности учащихся»</w:t>
            </w:r>
          </w:p>
          <w:p w:rsidR="005D0DA7" w:rsidRPr="00616B3B" w:rsidRDefault="005D0DA7" w:rsidP="005D0DA7">
            <w:pPr>
              <w:rPr>
                <w:color w:val="auto"/>
                <w:sz w:val="22"/>
                <w:szCs w:val="22"/>
              </w:rPr>
            </w:pPr>
            <w:r w:rsidRPr="00616B3B">
              <w:rPr>
                <w:color w:val="auto"/>
                <w:sz w:val="22"/>
                <w:szCs w:val="22"/>
              </w:rPr>
              <w:t>Сводная таблица</w:t>
            </w:r>
          </w:p>
        </w:tc>
      </w:tr>
      <w:tr w:rsidR="005D0DA7" w:rsidRPr="00616B3B" w:rsidTr="002A0E47">
        <w:tc>
          <w:tcPr>
            <w:tcW w:w="2841" w:type="dxa"/>
          </w:tcPr>
          <w:p w:rsidR="005D0DA7" w:rsidRPr="00616B3B" w:rsidRDefault="005D0DA7" w:rsidP="005D0DA7">
            <w:pPr>
              <w:rPr>
                <w:color w:val="auto"/>
                <w:sz w:val="22"/>
                <w:szCs w:val="22"/>
              </w:rPr>
            </w:pPr>
            <w:r w:rsidRPr="00616B3B">
              <w:rPr>
                <w:color w:val="auto"/>
                <w:sz w:val="22"/>
                <w:szCs w:val="22"/>
              </w:rPr>
              <w:t>Результативность в районных и областных мероприятиях</w:t>
            </w:r>
          </w:p>
        </w:tc>
        <w:tc>
          <w:tcPr>
            <w:tcW w:w="3221" w:type="dxa"/>
          </w:tcPr>
          <w:p w:rsidR="005D0DA7" w:rsidRPr="00616B3B" w:rsidRDefault="005D0DA7" w:rsidP="005D0DA7">
            <w:pPr>
              <w:rPr>
                <w:color w:val="auto"/>
                <w:sz w:val="22"/>
                <w:szCs w:val="22"/>
              </w:rPr>
            </w:pPr>
            <w:r w:rsidRPr="00616B3B">
              <w:rPr>
                <w:color w:val="auto"/>
                <w:sz w:val="22"/>
                <w:szCs w:val="22"/>
              </w:rPr>
              <w:t>Имидж школы</w:t>
            </w:r>
          </w:p>
        </w:tc>
        <w:tc>
          <w:tcPr>
            <w:tcW w:w="3509" w:type="dxa"/>
          </w:tcPr>
          <w:p w:rsidR="005D0DA7" w:rsidRPr="00616B3B" w:rsidRDefault="005D0DA7" w:rsidP="005D0DA7">
            <w:pPr>
              <w:rPr>
                <w:color w:val="auto"/>
                <w:sz w:val="22"/>
                <w:szCs w:val="22"/>
              </w:rPr>
            </w:pPr>
            <w:r w:rsidRPr="00616B3B">
              <w:rPr>
                <w:color w:val="auto"/>
                <w:sz w:val="22"/>
                <w:szCs w:val="22"/>
              </w:rPr>
              <w:t>Сводная таблица</w:t>
            </w:r>
          </w:p>
        </w:tc>
      </w:tr>
      <w:tr w:rsidR="005D0DA7" w:rsidRPr="00616B3B" w:rsidTr="002A0E47">
        <w:tc>
          <w:tcPr>
            <w:tcW w:w="2841" w:type="dxa"/>
          </w:tcPr>
          <w:p w:rsidR="005D0DA7" w:rsidRPr="00616B3B" w:rsidRDefault="005D0DA7" w:rsidP="005D0DA7">
            <w:pPr>
              <w:rPr>
                <w:color w:val="auto"/>
                <w:sz w:val="22"/>
                <w:szCs w:val="22"/>
              </w:rPr>
            </w:pPr>
            <w:r w:rsidRPr="00616B3B">
              <w:rPr>
                <w:color w:val="auto"/>
                <w:sz w:val="22"/>
                <w:szCs w:val="22"/>
              </w:rPr>
              <w:t>Оценка микроклимата в школе</w:t>
            </w:r>
          </w:p>
          <w:p w:rsidR="005D0DA7" w:rsidRPr="00616B3B" w:rsidRDefault="005D0DA7" w:rsidP="005D0DA7">
            <w:pPr>
              <w:rPr>
                <w:color w:val="auto"/>
                <w:sz w:val="22"/>
                <w:szCs w:val="22"/>
              </w:rPr>
            </w:pPr>
          </w:p>
        </w:tc>
        <w:tc>
          <w:tcPr>
            <w:tcW w:w="3221" w:type="dxa"/>
          </w:tcPr>
          <w:p w:rsidR="005D0DA7" w:rsidRPr="00616B3B" w:rsidRDefault="005D0DA7" w:rsidP="005D0DA7">
            <w:pPr>
              <w:tabs>
                <w:tab w:val="left" w:pos="7797"/>
              </w:tabs>
              <w:jc w:val="both"/>
              <w:rPr>
                <w:color w:val="auto"/>
                <w:sz w:val="22"/>
                <w:szCs w:val="22"/>
              </w:rPr>
            </w:pPr>
            <w:r w:rsidRPr="00616B3B">
              <w:rPr>
                <w:color w:val="auto"/>
                <w:sz w:val="22"/>
                <w:szCs w:val="22"/>
              </w:rPr>
              <w:t xml:space="preserve">       1. Характер отношений между участниками учебно-воспитательного процесса </w:t>
            </w:r>
          </w:p>
          <w:p w:rsidR="005D0DA7" w:rsidRPr="00616B3B" w:rsidRDefault="005D0DA7" w:rsidP="005D0DA7">
            <w:pPr>
              <w:tabs>
                <w:tab w:val="left" w:pos="7797"/>
              </w:tabs>
              <w:jc w:val="both"/>
              <w:rPr>
                <w:color w:val="auto"/>
                <w:sz w:val="22"/>
                <w:szCs w:val="22"/>
              </w:rPr>
            </w:pPr>
            <w:r w:rsidRPr="00616B3B">
              <w:rPr>
                <w:color w:val="auto"/>
                <w:sz w:val="22"/>
                <w:szCs w:val="22"/>
              </w:rPr>
              <w:t xml:space="preserve">       2. Единые требования педагогов и родителей к ребенку.</w:t>
            </w:r>
          </w:p>
          <w:p w:rsidR="005D0DA7" w:rsidRPr="00616B3B" w:rsidRDefault="005D0DA7" w:rsidP="005D0DA7">
            <w:pPr>
              <w:tabs>
                <w:tab w:val="left" w:pos="7797"/>
              </w:tabs>
              <w:jc w:val="both"/>
              <w:rPr>
                <w:color w:val="auto"/>
                <w:sz w:val="22"/>
                <w:szCs w:val="22"/>
              </w:rPr>
            </w:pPr>
            <w:r w:rsidRPr="00616B3B">
              <w:rPr>
                <w:color w:val="auto"/>
                <w:sz w:val="22"/>
                <w:szCs w:val="22"/>
              </w:rPr>
              <w:t xml:space="preserve">        3. Участие детей, родителей, учителей в мероприятиях. </w:t>
            </w:r>
          </w:p>
          <w:p w:rsidR="005D0DA7" w:rsidRPr="00616B3B" w:rsidRDefault="005D0DA7" w:rsidP="005D0DA7">
            <w:pPr>
              <w:tabs>
                <w:tab w:val="left" w:pos="7797"/>
              </w:tabs>
              <w:jc w:val="both"/>
              <w:rPr>
                <w:color w:val="auto"/>
                <w:sz w:val="22"/>
                <w:szCs w:val="22"/>
              </w:rPr>
            </w:pPr>
            <w:r w:rsidRPr="00616B3B">
              <w:rPr>
                <w:color w:val="auto"/>
                <w:sz w:val="22"/>
                <w:szCs w:val="22"/>
              </w:rPr>
              <w:t xml:space="preserve">        4. Нравственные ценности.</w:t>
            </w:r>
          </w:p>
          <w:p w:rsidR="005D0DA7" w:rsidRPr="00616B3B" w:rsidRDefault="005D0DA7" w:rsidP="005D0DA7">
            <w:pPr>
              <w:rPr>
                <w:color w:val="auto"/>
                <w:sz w:val="22"/>
                <w:szCs w:val="22"/>
              </w:rPr>
            </w:pPr>
            <w:r w:rsidRPr="00616B3B">
              <w:rPr>
                <w:color w:val="auto"/>
                <w:sz w:val="22"/>
                <w:szCs w:val="22"/>
              </w:rPr>
              <w:t xml:space="preserve">        5. Создание благоприятного психологического климата в коллективе.</w:t>
            </w:r>
          </w:p>
        </w:tc>
        <w:tc>
          <w:tcPr>
            <w:tcW w:w="3509" w:type="dxa"/>
          </w:tcPr>
          <w:p w:rsidR="005D0DA7" w:rsidRPr="00616B3B" w:rsidRDefault="005D0DA7" w:rsidP="005D0DA7">
            <w:pPr>
              <w:jc w:val="both"/>
              <w:rPr>
                <w:color w:val="auto"/>
                <w:sz w:val="22"/>
                <w:szCs w:val="22"/>
              </w:rPr>
            </w:pPr>
            <w:r w:rsidRPr="00616B3B">
              <w:rPr>
                <w:color w:val="auto"/>
                <w:sz w:val="22"/>
                <w:szCs w:val="22"/>
              </w:rPr>
              <w:t>Тест Н.Е.Щурковой «Размышляем о жизненном опыте».</w:t>
            </w:r>
          </w:p>
          <w:p w:rsidR="005D0DA7" w:rsidRPr="00616B3B" w:rsidRDefault="005D0DA7" w:rsidP="005D0DA7">
            <w:pPr>
              <w:jc w:val="both"/>
              <w:rPr>
                <w:color w:val="auto"/>
                <w:sz w:val="22"/>
                <w:szCs w:val="22"/>
              </w:rPr>
            </w:pPr>
            <w:r w:rsidRPr="00616B3B">
              <w:rPr>
                <w:color w:val="auto"/>
                <w:sz w:val="22"/>
                <w:szCs w:val="22"/>
              </w:rPr>
              <w:t>Методика С.М. Петровой «Пословицы»</w:t>
            </w:r>
          </w:p>
          <w:p w:rsidR="005D0DA7" w:rsidRPr="00616B3B" w:rsidRDefault="005D0DA7" w:rsidP="005D0DA7">
            <w:pPr>
              <w:jc w:val="both"/>
              <w:rPr>
                <w:color w:val="auto"/>
                <w:sz w:val="22"/>
                <w:szCs w:val="22"/>
              </w:rPr>
            </w:pPr>
            <w:r w:rsidRPr="00616B3B">
              <w:rPr>
                <w:color w:val="auto"/>
                <w:sz w:val="22"/>
                <w:szCs w:val="22"/>
              </w:rPr>
              <w:t>Методика М.И. Рожковой «Изучение социализированности личности».</w:t>
            </w:r>
          </w:p>
          <w:p w:rsidR="005D0DA7" w:rsidRPr="00616B3B" w:rsidRDefault="005D0DA7" w:rsidP="005D0DA7">
            <w:pPr>
              <w:jc w:val="both"/>
              <w:rPr>
                <w:color w:val="auto"/>
                <w:sz w:val="22"/>
                <w:szCs w:val="22"/>
              </w:rPr>
            </w:pPr>
            <w:r w:rsidRPr="00616B3B">
              <w:rPr>
                <w:color w:val="auto"/>
                <w:sz w:val="22"/>
                <w:szCs w:val="22"/>
              </w:rPr>
              <w:t>Методика Л.В. Байбородовой «Ситуация выбора».</w:t>
            </w:r>
          </w:p>
          <w:p w:rsidR="005D0DA7" w:rsidRPr="00616B3B" w:rsidRDefault="005D0DA7" w:rsidP="005D0DA7">
            <w:pPr>
              <w:jc w:val="both"/>
              <w:rPr>
                <w:color w:val="auto"/>
                <w:sz w:val="22"/>
                <w:szCs w:val="22"/>
              </w:rPr>
            </w:pPr>
            <w:r w:rsidRPr="00616B3B">
              <w:rPr>
                <w:color w:val="auto"/>
                <w:sz w:val="22"/>
                <w:szCs w:val="22"/>
              </w:rPr>
              <w:t>Анкета «Что такое счастье?»</w:t>
            </w:r>
          </w:p>
          <w:p w:rsidR="005D0DA7" w:rsidRPr="00616B3B" w:rsidRDefault="005D0DA7" w:rsidP="005D0DA7">
            <w:pPr>
              <w:rPr>
                <w:color w:val="auto"/>
                <w:sz w:val="22"/>
                <w:szCs w:val="22"/>
              </w:rPr>
            </w:pPr>
            <w:r w:rsidRPr="00616B3B">
              <w:rPr>
                <w:color w:val="auto"/>
                <w:sz w:val="22"/>
                <w:szCs w:val="22"/>
              </w:rPr>
              <w:t>Игра  «Фантастический выбор»</w:t>
            </w:r>
          </w:p>
          <w:p w:rsidR="005D0DA7" w:rsidRPr="00616B3B" w:rsidRDefault="005D0DA7" w:rsidP="005D0DA7">
            <w:pPr>
              <w:rPr>
                <w:color w:val="auto"/>
                <w:sz w:val="22"/>
                <w:szCs w:val="22"/>
              </w:rPr>
            </w:pPr>
            <w:r w:rsidRPr="00616B3B">
              <w:rPr>
                <w:color w:val="auto"/>
                <w:sz w:val="22"/>
                <w:szCs w:val="22"/>
              </w:rPr>
              <w:t>Анкета «Моя семья». Методика Е.Н. Степановой «Изучение удовлетворенности педагогов жизнедеятельностью в образовательном учреждении».</w:t>
            </w:r>
          </w:p>
          <w:p w:rsidR="005D0DA7" w:rsidRPr="00616B3B" w:rsidRDefault="005D0DA7" w:rsidP="005D0DA7">
            <w:pPr>
              <w:jc w:val="both"/>
              <w:rPr>
                <w:color w:val="auto"/>
                <w:sz w:val="22"/>
                <w:szCs w:val="22"/>
              </w:rPr>
            </w:pPr>
            <w:r w:rsidRPr="00616B3B">
              <w:rPr>
                <w:color w:val="auto"/>
                <w:sz w:val="22"/>
                <w:szCs w:val="22"/>
              </w:rPr>
              <w:t>Методика А.А. Андреева. «Изучение удовлетворенности родителей жизнедеятельностью в образовательном учреждении».</w:t>
            </w:r>
          </w:p>
          <w:p w:rsidR="005D0DA7" w:rsidRPr="00616B3B" w:rsidRDefault="005D0DA7" w:rsidP="005D0DA7">
            <w:pPr>
              <w:jc w:val="both"/>
              <w:rPr>
                <w:color w:val="auto"/>
                <w:sz w:val="22"/>
                <w:szCs w:val="22"/>
              </w:rPr>
            </w:pPr>
            <w:r w:rsidRPr="00616B3B">
              <w:rPr>
                <w:color w:val="auto"/>
                <w:sz w:val="22"/>
                <w:szCs w:val="22"/>
              </w:rPr>
              <w:t>Методика Е.А. Степановой «Изучение удовлетворенности родителей жизнедеятельностью в образовательном учреждении».</w:t>
            </w:r>
          </w:p>
          <w:p w:rsidR="005D0DA7" w:rsidRPr="00616B3B" w:rsidRDefault="005D0DA7" w:rsidP="005D0DA7">
            <w:pPr>
              <w:jc w:val="both"/>
              <w:rPr>
                <w:color w:val="auto"/>
                <w:sz w:val="22"/>
                <w:szCs w:val="22"/>
              </w:rPr>
            </w:pPr>
            <w:r w:rsidRPr="00616B3B">
              <w:rPr>
                <w:color w:val="auto"/>
                <w:sz w:val="22"/>
                <w:szCs w:val="22"/>
              </w:rPr>
              <w:t>Методика А.А. Андреева  «Изучение удовлетворенности подростков жизнедеятельностью в образовательном учреждении».</w:t>
            </w:r>
          </w:p>
          <w:p w:rsidR="005D0DA7" w:rsidRPr="00616B3B" w:rsidRDefault="005D0DA7" w:rsidP="005D0DA7">
            <w:pPr>
              <w:rPr>
                <w:color w:val="auto"/>
                <w:sz w:val="22"/>
                <w:szCs w:val="22"/>
              </w:rPr>
            </w:pPr>
            <w:r w:rsidRPr="00616B3B">
              <w:rPr>
                <w:color w:val="auto"/>
                <w:sz w:val="22"/>
                <w:szCs w:val="22"/>
              </w:rPr>
              <w:t>Анкета для старшеклассников.</w:t>
            </w:r>
          </w:p>
        </w:tc>
      </w:tr>
      <w:tr w:rsidR="005D0DA7" w:rsidRPr="00616B3B" w:rsidTr="002A0E47">
        <w:tc>
          <w:tcPr>
            <w:tcW w:w="2841" w:type="dxa"/>
          </w:tcPr>
          <w:p w:rsidR="005D0DA7" w:rsidRPr="00616B3B" w:rsidRDefault="005D0DA7" w:rsidP="005D0DA7">
            <w:pPr>
              <w:rPr>
                <w:color w:val="auto"/>
                <w:sz w:val="22"/>
                <w:szCs w:val="22"/>
              </w:rPr>
            </w:pPr>
            <w:r w:rsidRPr="00616B3B">
              <w:rPr>
                <w:color w:val="auto"/>
                <w:sz w:val="22"/>
                <w:szCs w:val="22"/>
              </w:rPr>
              <w:t xml:space="preserve">Сформированность общешкольного коллектива </w:t>
            </w:r>
          </w:p>
        </w:tc>
        <w:tc>
          <w:tcPr>
            <w:tcW w:w="3221" w:type="dxa"/>
          </w:tcPr>
          <w:p w:rsidR="005D0DA7" w:rsidRPr="00616B3B" w:rsidRDefault="005D0DA7" w:rsidP="00A10771">
            <w:pPr>
              <w:numPr>
                <w:ilvl w:val="0"/>
                <w:numId w:val="142"/>
              </w:numPr>
              <w:autoSpaceDE w:val="0"/>
              <w:autoSpaceDN w:val="0"/>
              <w:adjustRightInd w:val="0"/>
              <w:ind w:left="800"/>
              <w:rPr>
                <w:color w:val="333333"/>
                <w:sz w:val="22"/>
                <w:szCs w:val="22"/>
              </w:rPr>
            </w:pPr>
            <w:r w:rsidRPr="00616B3B">
              <w:rPr>
                <w:color w:val="333333"/>
                <w:sz w:val="22"/>
                <w:szCs w:val="22"/>
              </w:rPr>
              <w:t xml:space="preserve">Состояние эмоционально-психологических отношений в коллективе </w:t>
            </w:r>
          </w:p>
          <w:p w:rsidR="005D0DA7" w:rsidRPr="00616B3B" w:rsidRDefault="005D0DA7" w:rsidP="00A10771">
            <w:pPr>
              <w:numPr>
                <w:ilvl w:val="0"/>
                <w:numId w:val="142"/>
              </w:numPr>
              <w:autoSpaceDE w:val="0"/>
              <w:autoSpaceDN w:val="0"/>
              <w:adjustRightInd w:val="0"/>
              <w:ind w:left="800"/>
              <w:rPr>
                <w:color w:val="333333"/>
                <w:sz w:val="22"/>
                <w:szCs w:val="22"/>
              </w:rPr>
            </w:pPr>
            <w:r w:rsidRPr="00616B3B">
              <w:rPr>
                <w:color w:val="333333"/>
                <w:sz w:val="22"/>
                <w:szCs w:val="22"/>
              </w:rPr>
              <w:t xml:space="preserve">Развитость самоуправления </w:t>
            </w:r>
          </w:p>
          <w:p w:rsidR="005D0DA7" w:rsidRPr="00616B3B" w:rsidRDefault="005D0DA7" w:rsidP="00A10771">
            <w:pPr>
              <w:numPr>
                <w:ilvl w:val="0"/>
                <w:numId w:val="142"/>
              </w:numPr>
              <w:autoSpaceDE w:val="0"/>
              <w:autoSpaceDN w:val="0"/>
              <w:adjustRightInd w:val="0"/>
              <w:ind w:left="800"/>
              <w:rPr>
                <w:color w:val="333333"/>
                <w:sz w:val="22"/>
                <w:szCs w:val="22"/>
              </w:rPr>
            </w:pPr>
            <w:r w:rsidRPr="00616B3B">
              <w:rPr>
                <w:color w:val="333333"/>
                <w:sz w:val="22"/>
                <w:szCs w:val="22"/>
              </w:rPr>
              <w:t xml:space="preserve">Сформированность совместной деятельности </w:t>
            </w:r>
          </w:p>
          <w:p w:rsidR="005D0DA7" w:rsidRPr="00616B3B" w:rsidRDefault="005D0DA7" w:rsidP="005D0DA7">
            <w:pPr>
              <w:rPr>
                <w:color w:val="auto"/>
                <w:sz w:val="22"/>
                <w:szCs w:val="22"/>
              </w:rPr>
            </w:pPr>
          </w:p>
        </w:tc>
        <w:tc>
          <w:tcPr>
            <w:tcW w:w="3509" w:type="dxa"/>
          </w:tcPr>
          <w:p w:rsidR="005D0DA7" w:rsidRPr="00616B3B" w:rsidRDefault="005D0DA7" w:rsidP="005D0DA7">
            <w:pPr>
              <w:rPr>
                <w:color w:val="auto"/>
                <w:sz w:val="22"/>
                <w:szCs w:val="22"/>
              </w:rPr>
            </w:pPr>
            <w:r w:rsidRPr="00616B3B">
              <w:rPr>
                <w:color w:val="auto"/>
                <w:sz w:val="22"/>
                <w:szCs w:val="22"/>
              </w:rPr>
              <w:t xml:space="preserve"> 1. Анкетирование;</w:t>
            </w:r>
          </w:p>
          <w:p w:rsidR="005D0DA7" w:rsidRPr="00616B3B" w:rsidRDefault="005D0DA7" w:rsidP="005D0DA7">
            <w:pPr>
              <w:rPr>
                <w:color w:val="auto"/>
                <w:sz w:val="22"/>
                <w:szCs w:val="22"/>
              </w:rPr>
            </w:pPr>
            <w:r w:rsidRPr="00616B3B">
              <w:rPr>
                <w:color w:val="auto"/>
                <w:sz w:val="22"/>
                <w:szCs w:val="22"/>
              </w:rPr>
              <w:t xml:space="preserve"> 2. Тест «Размышляем о жизненном опыте» Н.Е.Щурковой;</w:t>
            </w:r>
          </w:p>
          <w:p w:rsidR="005D0DA7" w:rsidRPr="00616B3B" w:rsidRDefault="005D0DA7" w:rsidP="005D0DA7">
            <w:pPr>
              <w:rPr>
                <w:color w:val="auto"/>
                <w:sz w:val="22"/>
                <w:szCs w:val="22"/>
              </w:rPr>
            </w:pPr>
            <w:r w:rsidRPr="00616B3B">
              <w:rPr>
                <w:color w:val="auto"/>
                <w:sz w:val="22"/>
                <w:szCs w:val="22"/>
              </w:rPr>
              <w:t xml:space="preserve"> 3. Методика «Изучение социализированности личности учащегося» М.И.Рожкова;</w:t>
            </w:r>
          </w:p>
          <w:p w:rsidR="005D0DA7" w:rsidRPr="00616B3B" w:rsidRDefault="005D0DA7" w:rsidP="005D0DA7">
            <w:pPr>
              <w:rPr>
                <w:color w:val="auto"/>
                <w:sz w:val="22"/>
                <w:szCs w:val="22"/>
              </w:rPr>
            </w:pPr>
            <w:r w:rsidRPr="00616B3B">
              <w:rPr>
                <w:color w:val="auto"/>
                <w:sz w:val="22"/>
                <w:szCs w:val="22"/>
              </w:rPr>
              <w:t>4. Методика «Определение уровня развития самоуправления в ученическом коллективе» М.И.Рожкова;</w:t>
            </w:r>
          </w:p>
          <w:p w:rsidR="005D0DA7" w:rsidRPr="00616B3B" w:rsidRDefault="005D0DA7" w:rsidP="005D0DA7">
            <w:pPr>
              <w:rPr>
                <w:color w:val="auto"/>
                <w:sz w:val="22"/>
                <w:szCs w:val="22"/>
              </w:rPr>
            </w:pPr>
            <w:r w:rsidRPr="00616B3B">
              <w:rPr>
                <w:color w:val="auto"/>
                <w:sz w:val="22"/>
                <w:szCs w:val="22"/>
              </w:rPr>
              <w:t>5. Методика «Изучения удовлетворенности учащихся школьной жизнью» А.А.Андреева;</w:t>
            </w:r>
          </w:p>
          <w:p w:rsidR="005D0DA7" w:rsidRPr="00616B3B" w:rsidRDefault="005D0DA7" w:rsidP="005D0DA7">
            <w:pPr>
              <w:rPr>
                <w:color w:val="auto"/>
                <w:sz w:val="22"/>
                <w:szCs w:val="22"/>
              </w:rPr>
            </w:pPr>
            <w:r w:rsidRPr="00616B3B">
              <w:rPr>
                <w:color w:val="auto"/>
                <w:sz w:val="22"/>
                <w:szCs w:val="22"/>
              </w:rPr>
              <w:t>6. Комплексная методика «Изучения удовлетворенности родителей жизнедеятельностью образовательного учреждения» А.А.Андреева;</w:t>
            </w:r>
          </w:p>
          <w:p w:rsidR="005D0DA7" w:rsidRPr="00616B3B" w:rsidRDefault="005D0DA7" w:rsidP="005D0DA7">
            <w:pPr>
              <w:rPr>
                <w:color w:val="auto"/>
                <w:sz w:val="22"/>
                <w:szCs w:val="22"/>
              </w:rPr>
            </w:pPr>
            <w:r w:rsidRPr="00616B3B">
              <w:rPr>
                <w:color w:val="auto"/>
                <w:sz w:val="22"/>
                <w:szCs w:val="22"/>
              </w:rPr>
              <w:t>7. Методика «Социально-психологическая самоаттестация коллектива» Р.С.Немова.</w:t>
            </w:r>
          </w:p>
          <w:p w:rsidR="005D0DA7" w:rsidRPr="00616B3B" w:rsidRDefault="005D0DA7" w:rsidP="005D0DA7">
            <w:pPr>
              <w:jc w:val="both"/>
              <w:rPr>
                <w:color w:val="auto"/>
                <w:sz w:val="22"/>
                <w:szCs w:val="22"/>
              </w:rPr>
            </w:pPr>
            <w:r w:rsidRPr="00616B3B">
              <w:rPr>
                <w:color w:val="auto"/>
                <w:sz w:val="22"/>
                <w:szCs w:val="22"/>
              </w:rPr>
              <w:t xml:space="preserve">8.  Методика "Наши отношения" </w:t>
            </w:r>
          </w:p>
        </w:tc>
      </w:tr>
      <w:tr w:rsidR="005D0DA7" w:rsidRPr="00616B3B" w:rsidTr="002A0E47">
        <w:tc>
          <w:tcPr>
            <w:tcW w:w="2841" w:type="dxa"/>
          </w:tcPr>
          <w:p w:rsidR="005D0DA7" w:rsidRPr="00616B3B" w:rsidRDefault="005D0DA7" w:rsidP="005D0DA7">
            <w:pPr>
              <w:rPr>
                <w:color w:val="auto"/>
                <w:sz w:val="22"/>
                <w:szCs w:val="22"/>
              </w:rPr>
            </w:pPr>
            <w:r w:rsidRPr="00616B3B">
              <w:rPr>
                <w:color w:val="auto"/>
                <w:sz w:val="22"/>
                <w:szCs w:val="22"/>
              </w:rPr>
              <w:t>Удовлетворенность учащихся и их родителей жизнедеятельностью</w:t>
            </w:r>
          </w:p>
          <w:p w:rsidR="005D0DA7" w:rsidRPr="00616B3B" w:rsidRDefault="005D0DA7" w:rsidP="005D0DA7">
            <w:pPr>
              <w:rPr>
                <w:color w:val="auto"/>
                <w:sz w:val="22"/>
                <w:szCs w:val="22"/>
              </w:rPr>
            </w:pPr>
          </w:p>
        </w:tc>
        <w:tc>
          <w:tcPr>
            <w:tcW w:w="3221" w:type="dxa"/>
          </w:tcPr>
          <w:p w:rsidR="005D0DA7" w:rsidRPr="00616B3B" w:rsidRDefault="005D0DA7" w:rsidP="00A10771">
            <w:pPr>
              <w:numPr>
                <w:ilvl w:val="0"/>
                <w:numId w:val="141"/>
              </w:numPr>
              <w:autoSpaceDE w:val="0"/>
              <w:autoSpaceDN w:val="0"/>
              <w:adjustRightInd w:val="0"/>
              <w:ind w:left="800"/>
              <w:rPr>
                <w:color w:val="333333"/>
                <w:sz w:val="22"/>
                <w:szCs w:val="22"/>
              </w:rPr>
            </w:pPr>
            <w:r w:rsidRPr="00616B3B">
              <w:rPr>
                <w:color w:val="333333"/>
                <w:sz w:val="22"/>
                <w:szCs w:val="22"/>
              </w:rPr>
              <w:t xml:space="preserve">Комфортность ребенка в школе </w:t>
            </w:r>
          </w:p>
          <w:p w:rsidR="005D0DA7" w:rsidRPr="00616B3B" w:rsidRDefault="005D0DA7" w:rsidP="005D0DA7">
            <w:pPr>
              <w:jc w:val="both"/>
              <w:rPr>
                <w:color w:val="auto"/>
                <w:sz w:val="22"/>
                <w:szCs w:val="22"/>
              </w:rPr>
            </w:pPr>
            <w:r w:rsidRPr="00616B3B">
              <w:rPr>
                <w:color w:val="333333"/>
                <w:sz w:val="22"/>
                <w:szCs w:val="22"/>
              </w:rPr>
              <w:t xml:space="preserve">    2. Эмоционально-психологическое положение ученика в школе (классе)</w:t>
            </w:r>
          </w:p>
        </w:tc>
        <w:tc>
          <w:tcPr>
            <w:tcW w:w="3509" w:type="dxa"/>
          </w:tcPr>
          <w:p w:rsidR="005D0DA7" w:rsidRPr="00616B3B" w:rsidRDefault="005D0DA7" w:rsidP="005D0DA7">
            <w:pPr>
              <w:jc w:val="both"/>
              <w:rPr>
                <w:color w:val="auto"/>
                <w:sz w:val="22"/>
                <w:szCs w:val="22"/>
              </w:rPr>
            </w:pPr>
            <w:r w:rsidRPr="00616B3B">
              <w:rPr>
                <w:color w:val="auto"/>
                <w:sz w:val="22"/>
                <w:szCs w:val="22"/>
              </w:rPr>
              <w:t xml:space="preserve">1. Методика А.А. Андреева "Изучение удовлетворенности учащегося школьной жизнью" </w:t>
            </w:r>
          </w:p>
          <w:p w:rsidR="005D0DA7" w:rsidRPr="00616B3B" w:rsidRDefault="005D0DA7" w:rsidP="005D0DA7">
            <w:pPr>
              <w:jc w:val="both"/>
              <w:rPr>
                <w:color w:val="auto"/>
                <w:sz w:val="22"/>
                <w:szCs w:val="22"/>
              </w:rPr>
            </w:pPr>
            <w:r w:rsidRPr="00616B3B">
              <w:rPr>
                <w:color w:val="auto"/>
                <w:sz w:val="22"/>
                <w:szCs w:val="22"/>
              </w:rPr>
              <w:t xml:space="preserve">2. Методики "Наши отношения", "Психологическая атмосфера в коллективе" </w:t>
            </w:r>
          </w:p>
          <w:p w:rsidR="005D0DA7" w:rsidRPr="00616B3B" w:rsidRDefault="005D0DA7" w:rsidP="005D0DA7">
            <w:pPr>
              <w:jc w:val="both"/>
              <w:rPr>
                <w:color w:val="auto"/>
                <w:sz w:val="22"/>
                <w:szCs w:val="22"/>
              </w:rPr>
            </w:pPr>
            <w:r w:rsidRPr="00616B3B">
              <w:rPr>
                <w:color w:val="auto"/>
                <w:sz w:val="22"/>
                <w:szCs w:val="22"/>
              </w:rPr>
              <w:t xml:space="preserve">3. Анкета "Ты и твоя школа" </w:t>
            </w:r>
          </w:p>
          <w:p w:rsidR="005D0DA7" w:rsidRPr="00616B3B" w:rsidRDefault="005D0DA7" w:rsidP="005D0DA7">
            <w:pPr>
              <w:jc w:val="both"/>
              <w:rPr>
                <w:color w:val="auto"/>
                <w:sz w:val="22"/>
                <w:szCs w:val="22"/>
              </w:rPr>
            </w:pPr>
            <w:r w:rsidRPr="00616B3B">
              <w:rPr>
                <w:color w:val="auto"/>
                <w:sz w:val="22"/>
                <w:szCs w:val="22"/>
              </w:rPr>
              <w:t>4. Социометрия</w:t>
            </w:r>
          </w:p>
          <w:p w:rsidR="005D0DA7" w:rsidRPr="00616B3B" w:rsidRDefault="005D0DA7" w:rsidP="005D0DA7">
            <w:pPr>
              <w:jc w:val="both"/>
              <w:rPr>
                <w:color w:val="auto"/>
                <w:sz w:val="22"/>
                <w:szCs w:val="22"/>
              </w:rPr>
            </w:pPr>
            <w:r w:rsidRPr="00616B3B">
              <w:rPr>
                <w:color w:val="auto"/>
                <w:sz w:val="22"/>
                <w:szCs w:val="22"/>
              </w:rPr>
              <w:t>5. Сводная ведомость трудоустройства выпускников</w:t>
            </w:r>
          </w:p>
        </w:tc>
      </w:tr>
      <w:tr w:rsidR="005D0DA7" w:rsidRPr="00616B3B" w:rsidTr="002A0E47">
        <w:tc>
          <w:tcPr>
            <w:tcW w:w="2841" w:type="dxa"/>
          </w:tcPr>
          <w:p w:rsidR="005D0DA7" w:rsidRPr="00616B3B" w:rsidRDefault="005D0DA7" w:rsidP="005D0DA7">
            <w:pPr>
              <w:shd w:val="clear" w:color="auto" w:fill="FFFFFF"/>
              <w:tabs>
                <w:tab w:val="left" w:pos="7797"/>
              </w:tabs>
              <w:jc w:val="both"/>
              <w:rPr>
                <w:color w:val="auto"/>
                <w:sz w:val="22"/>
                <w:szCs w:val="22"/>
              </w:rPr>
            </w:pPr>
            <w:r w:rsidRPr="00616B3B">
              <w:rPr>
                <w:color w:val="auto"/>
                <w:sz w:val="22"/>
                <w:szCs w:val="22"/>
              </w:rPr>
              <w:t>Интеграция учебной и внеучебной деятельности.</w:t>
            </w:r>
          </w:p>
          <w:p w:rsidR="005D0DA7" w:rsidRPr="00616B3B" w:rsidRDefault="005D0DA7" w:rsidP="005D0DA7">
            <w:pPr>
              <w:rPr>
                <w:color w:val="auto"/>
                <w:sz w:val="22"/>
                <w:szCs w:val="22"/>
              </w:rPr>
            </w:pPr>
          </w:p>
        </w:tc>
        <w:tc>
          <w:tcPr>
            <w:tcW w:w="3221" w:type="dxa"/>
          </w:tcPr>
          <w:p w:rsidR="005D0DA7" w:rsidRPr="00616B3B" w:rsidRDefault="005D0DA7" w:rsidP="005D0DA7">
            <w:pPr>
              <w:tabs>
                <w:tab w:val="left" w:pos="7797"/>
              </w:tabs>
              <w:rPr>
                <w:color w:val="auto"/>
                <w:sz w:val="22"/>
                <w:szCs w:val="22"/>
              </w:rPr>
            </w:pPr>
            <w:r w:rsidRPr="00616B3B">
              <w:rPr>
                <w:color w:val="auto"/>
                <w:sz w:val="22"/>
                <w:szCs w:val="22"/>
              </w:rPr>
              <w:t>Рост познавательной активности учащихся.</w:t>
            </w:r>
          </w:p>
          <w:p w:rsidR="005D0DA7" w:rsidRPr="00616B3B" w:rsidRDefault="005D0DA7" w:rsidP="005D0DA7">
            <w:pPr>
              <w:tabs>
                <w:tab w:val="left" w:pos="7797"/>
              </w:tabs>
              <w:rPr>
                <w:color w:val="auto"/>
                <w:sz w:val="22"/>
                <w:szCs w:val="22"/>
              </w:rPr>
            </w:pPr>
            <w:r w:rsidRPr="00616B3B">
              <w:rPr>
                <w:color w:val="auto"/>
                <w:sz w:val="22"/>
                <w:szCs w:val="22"/>
              </w:rPr>
              <w:t>Наличие высокой мотивации в учебе.</w:t>
            </w:r>
          </w:p>
          <w:p w:rsidR="005D0DA7" w:rsidRPr="00616B3B" w:rsidRDefault="005D0DA7" w:rsidP="005D0DA7">
            <w:pPr>
              <w:tabs>
                <w:tab w:val="left" w:pos="7797"/>
              </w:tabs>
              <w:rPr>
                <w:color w:val="auto"/>
                <w:sz w:val="22"/>
                <w:szCs w:val="22"/>
              </w:rPr>
            </w:pPr>
            <w:r w:rsidRPr="00616B3B">
              <w:rPr>
                <w:color w:val="auto"/>
                <w:sz w:val="22"/>
                <w:szCs w:val="22"/>
              </w:rPr>
              <w:t>Расширение кругозора учащихся.</w:t>
            </w:r>
          </w:p>
          <w:p w:rsidR="005D0DA7" w:rsidRPr="00616B3B" w:rsidRDefault="005D0DA7" w:rsidP="005D0DA7">
            <w:pPr>
              <w:tabs>
                <w:tab w:val="left" w:pos="7797"/>
              </w:tabs>
              <w:rPr>
                <w:color w:val="auto"/>
                <w:sz w:val="22"/>
                <w:szCs w:val="22"/>
              </w:rPr>
            </w:pPr>
            <w:r w:rsidRPr="00616B3B">
              <w:rPr>
                <w:color w:val="auto"/>
                <w:sz w:val="22"/>
                <w:szCs w:val="22"/>
              </w:rPr>
              <w:t>Самореализация в разных видах творчества.</w:t>
            </w:r>
          </w:p>
          <w:p w:rsidR="005D0DA7" w:rsidRPr="00616B3B" w:rsidRDefault="005D0DA7" w:rsidP="005D0DA7">
            <w:pPr>
              <w:jc w:val="both"/>
              <w:rPr>
                <w:color w:val="auto"/>
                <w:sz w:val="22"/>
                <w:szCs w:val="22"/>
              </w:rPr>
            </w:pPr>
            <w:r w:rsidRPr="00616B3B">
              <w:rPr>
                <w:color w:val="auto"/>
                <w:sz w:val="22"/>
                <w:szCs w:val="22"/>
              </w:rPr>
              <w:t>Самоопределение после окончания школы.</w:t>
            </w:r>
          </w:p>
        </w:tc>
        <w:tc>
          <w:tcPr>
            <w:tcW w:w="3509" w:type="dxa"/>
          </w:tcPr>
          <w:p w:rsidR="005D0DA7" w:rsidRPr="00616B3B" w:rsidRDefault="005D0DA7" w:rsidP="005D0DA7">
            <w:pPr>
              <w:jc w:val="both"/>
              <w:rPr>
                <w:color w:val="auto"/>
                <w:sz w:val="22"/>
                <w:szCs w:val="22"/>
              </w:rPr>
            </w:pPr>
            <w:r w:rsidRPr="00616B3B">
              <w:rPr>
                <w:color w:val="auto"/>
                <w:sz w:val="22"/>
                <w:szCs w:val="22"/>
              </w:rPr>
              <w:t>Анализ результативности участия во внеклассной работе.</w:t>
            </w:r>
          </w:p>
          <w:p w:rsidR="005D0DA7" w:rsidRPr="00616B3B" w:rsidRDefault="005D0DA7" w:rsidP="005D0DA7">
            <w:pPr>
              <w:jc w:val="both"/>
              <w:rPr>
                <w:color w:val="auto"/>
                <w:sz w:val="22"/>
                <w:szCs w:val="22"/>
              </w:rPr>
            </w:pPr>
            <w:r w:rsidRPr="00616B3B">
              <w:rPr>
                <w:color w:val="auto"/>
                <w:sz w:val="22"/>
                <w:szCs w:val="22"/>
              </w:rPr>
              <w:t>Анкета «Зеркало».</w:t>
            </w:r>
          </w:p>
          <w:p w:rsidR="005D0DA7" w:rsidRPr="00616B3B" w:rsidRDefault="005D0DA7" w:rsidP="005D0DA7">
            <w:pPr>
              <w:jc w:val="both"/>
              <w:rPr>
                <w:color w:val="auto"/>
                <w:sz w:val="22"/>
                <w:szCs w:val="22"/>
              </w:rPr>
            </w:pPr>
            <w:r w:rsidRPr="00616B3B">
              <w:rPr>
                <w:color w:val="auto"/>
                <w:sz w:val="22"/>
                <w:szCs w:val="22"/>
              </w:rPr>
              <w:t>Анкета «Патриот».</w:t>
            </w:r>
          </w:p>
          <w:p w:rsidR="005D0DA7" w:rsidRPr="00616B3B" w:rsidRDefault="005D0DA7" w:rsidP="005D0DA7">
            <w:pPr>
              <w:jc w:val="both"/>
              <w:rPr>
                <w:color w:val="auto"/>
                <w:sz w:val="22"/>
                <w:szCs w:val="22"/>
              </w:rPr>
            </w:pPr>
            <w:r w:rsidRPr="00616B3B">
              <w:rPr>
                <w:color w:val="auto"/>
                <w:sz w:val="22"/>
                <w:szCs w:val="22"/>
              </w:rPr>
              <w:t>Анкета «Что вам интересно?»</w:t>
            </w:r>
          </w:p>
          <w:p w:rsidR="005D0DA7" w:rsidRPr="00616B3B" w:rsidRDefault="005D0DA7" w:rsidP="005D0DA7">
            <w:pPr>
              <w:rPr>
                <w:color w:val="auto"/>
                <w:sz w:val="22"/>
                <w:szCs w:val="22"/>
              </w:rPr>
            </w:pPr>
            <w:r w:rsidRPr="00616B3B">
              <w:rPr>
                <w:color w:val="auto"/>
                <w:sz w:val="22"/>
                <w:szCs w:val="22"/>
              </w:rPr>
              <w:t>Анкета «Анализ интересов и направленности подростков».</w:t>
            </w:r>
          </w:p>
          <w:p w:rsidR="005D0DA7" w:rsidRPr="00616B3B" w:rsidRDefault="005D0DA7" w:rsidP="005D0DA7">
            <w:pPr>
              <w:rPr>
                <w:color w:val="auto"/>
                <w:sz w:val="22"/>
                <w:szCs w:val="22"/>
              </w:rPr>
            </w:pPr>
            <w:r w:rsidRPr="00616B3B">
              <w:rPr>
                <w:color w:val="auto"/>
                <w:sz w:val="22"/>
                <w:szCs w:val="22"/>
              </w:rPr>
              <w:t xml:space="preserve"> Анкета «Интересы и досуг».</w:t>
            </w:r>
          </w:p>
          <w:p w:rsidR="005D0DA7" w:rsidRPr="00616B3B" w:rsidRDefault="005D0DA7" w:rsidP="005D0DA7">
            <w:pPr>
              <w:rPr>
                <w:color w:val="auto"/>
                <w:sz w:val="22"/>
                <w:szCs w:val="22"/>
              </w:rPr>
            </w:pPr>
            <w:r w:rsidRPr="00616B3B">
              <w:rPr>
                <w:color w:val="auto"/>
                <w:sz w:val="22"/>
                <w:szCs w:val="22"/>
              </w:rPr>
              <w:t xml:space="preserve"> Анкета «Профориентация </w:t>
            </w:r>
          </w:p>
          <w:p w:rsidR="005D0DA7" w:rsidRPr="00616B3B" w:rsidRDefault="005D0DA7" w:rsidP="005D0DA7">
            <w:pPr>
              <w:rPr>
                <w:color w:val="auto"/>
                <w:sz w:val="22"/>
                <w:szCs w:val="22"/>
              </w:rPr>
            </w:pPr>
            <w:r w:rsidRPr="00616B3B">
              <w:rPr>
                <w:color w:val="auto"/>
                <w:sz w:val="22"/>
                <w:szCs w:val="22"/>
              </w:rPr>
              <w:t>подростков.</w:t>
            </w:r>
          </w:p>
          <w:p w:rsidR="005D0DA7" w:rsidRPr="00616B3B" w:rsidRDefault="005D0DA7" w:rsidP="005D0DA7">
            <w:pPr>
              <w:jc w:val="both"/>
              <w:rPr>
                <w:color w:val="auto"/>
                <w:sz w:val="22"/>
                <w:szCs w:val="22"/>
              </w:rPr>
            </w:pPr>
            <w:r w:rsidRPr="00616B3B">
              <w:rPr>
                <w:color w:val="auto"/>
                <w:sz w:val="22"/>
                <w:szCs w:val="22"/>
              </w:rPr>
              <w:t xml:space="preserve"> Анкета «Познавательные потребности подростка».</w:t>
            </w:r>
          </w:p>
          <w:p w:rsidR="005D0DA7" w:rsidRPr="00616B3B" w:rsidRDefault="005D0DA7" w:rsidP="005D0DA7">
            <w:pPr>
              <w:jc w:val="both"/>
              <w:rPr>
                <w:color w:val="auto"/>
                <w:sz w:val="22"/>
                <w:szCs w:val="22"/>
              </w:rPr>
            </w:pPr>
            <w:r w:rsidRPr="00616B3B">
              <w:rPr>
                <w:color w:val="auto"/>
                <w:sz w:val="22"/>
                <w:szCs w:val="22"/>
              </w:rPr>
              <w:t xml:space="preserve"> Методика Д.В. Григорьевой «Личностный рост»</w:t>
            </w:r>
          </w:p>
        </w:tc>
      </w:tr>
    </w:tbl>
    <w:p w:rsidR="005D0DA7" w:rsidRPr="00616B3B" w:rsidRDefault="005D0DA7" w:rsidP="000C6BDC">
      <w:pPr>
        <w:pStyle w:val="22"/>
        <w:shd w:val="clear" w:color="auto" w:fill="auto"/>
        <w:spacing w:after="0" w:line="288" w:lineRule="exact"/>
        <w:ind w:right="20" w:firstLine="0"/>
        <w:jc w:val="left"/>
        <w:rPr>
          <w:b/>
        </w:rPr>
      </w:pPr>
    </w:p>
    <w:p w:rsidR="00C239A6" w:rsidRPr="00616B3B" w:rsidRDefault="00C239A6">
      <w:pPr>
        <w:pStyle w:val="82"/>
        <w:shd w:val="clear" w:color="auto" w:fill="auto"/>
        <w:spacing w:before="0" w:after="0"/>
        <w:ind w:left="2360" w:firstLine="0"/>
        <w:jc w:val="left"/>
        <w:rPr>
          <w:b/>
          <w:sz w:val="22"/>
          <w:szCs w:val="22"/>
        </w:rPr>
      </w:pPr>
    </w:p>
    <w:p w:rsidR="00C239A6" w:rsidRDefault="007B665E" w:rsidP="000C6BDC">
      <w:pPr>
        <w:pStyle w:val="22"/>
        <w:shd w:val="clear" w:color="auto" w:fill="auto"/>
        <w:spacing w:after="0" w:line="240" w:lineRule="auto"/>
        <w:ind w:firstLine="600"/>
        <w:jc w:val="both"/>
        <w:rPr>
          <w:b/>
        </w:rPr>
      </w:pPr>
      <w:r w:rsidRPr="000C6BDC">
        <w:rPr>
          <w:b/>
        </w:rPr>
        <w:t>2.4. Программа коррекционной работы основного общего образования.</w:t>
      </w:r>
      <w:r w:rsidR="000C6BDC">
        <w:rPr>
          <w:b/>
        </w:rPr>
        <w:t xml:space="preserve"> </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D537E0">
      <w:pPr>
        <w:widowControl/>
        <w:ind w:firstLine="581"/>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firstLine="581"/>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firstLine="581"/>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создание в МБОУ Гимназия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0C6BDC" w:rsidRPr="000C6BDC" w:rsidRDefault="000C6BDC" w:rsidP="00D537E0">
      <w:pPr>
        <w:widowControl/>
        <w:spacing w:after="200"/>
        <w:rPr>
          <w:rFonts w:ascii="Calibri" w:eastAsia="Times New Roman" w:hAnsi="Calibri" w:cs="Times New Roman"/>
          <w:color w:val="auto"/>
          <w:sz w:val="20"/>
          <w:szCs w:val="20"/>
          <w:lang w:bidi="ar-SA"/>
        </w:rPr>
      </w:pPr>
    </w:p>
    <w:p w:rsidR="000C6BDC" w:rsidRPr="000C6BDC" w:rsidRDefault="000C6BDC" w:rsidP="00D537E0">
      <w:pPr>
        <w:widowControl/>
        <w:spacing w:after="200"/>
        <w:ind w:firstLine="581"/>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дальнейшую социальную адаптацию и интеграцию детей с особыми образовательными потребностями в общеобразовательном учреждении.</w:t>
      </w:r>
    </w:p>
    <w:p w:rsidR="000C6BDC" w:rsidRPr="000C6BDC" w:rsidRDefault="000C6BDC" w:rsidP="00D537E0">
      <w:pPr>
        <w:widowControl/>
        <w:spacing w:after="200"/>
        <w:rPr>
          <w:rFonts w:ascii="Calibri" w:eastAsia="Times New Roman" w:hAnsi="Calibri" w:cs="Times New Roman"/>
          <w:color w:val="auto"/>
          <w:sz w:val="20"/>
          <w:szCs w:val="20"/>
          <w:lang w:bidi="ar-SA"/>
        </w:rPr>
      </w:pPr>
    </w:p>
    <w:p w:rsidR="000C6BDC" w:rsidRPr="000C6BDC" w:rsidRDefault="000C6BDC" w:rsidP="00D537E0">
      <w:pPr>
        <w:widowControl/>
        <w:spacing w:after="200"/>
        <w:ind w:firstLine="581"/>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Разработка и реализация программы коррекционной работы осуществляется  Гимназией самостоятельно.</w:t>
      </w:r>
    </w:p>
    <w:p w:rsidR="000C6BDC" w:rsidRPr="000C6BDC" w:rsidRDefault="000C6BDC" w:rsidP="00D537E0">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ind w:left="580" w:right="456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2.4.1. Цели и задачи коррекционной работы Цели программы:</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D537E0">
      <w:pPr>
        <w:widowControl/>
        <w:ind w:firstLine="566"/>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w:t>
      </w:r>
      <w:r w:rsidRPr="000C6BDC">
        <w:rPr>
          <w:rFonts w:ascii="Calibri" w:eastAsia="Times New Roman" w:hAnsi="Calibri" w:cs="Times New Roman"/>
          <w:color w:val="auto"/>
          <w:sz w:val="20"/>
          <w:szCs w:val="20"/>
          <w:lang w:bidi="ar-SA"/>
        </w:rPr>
        <w:t xml:space="preserve"> </w:t>
      </w:r>
      <w:r w:rsidRPr="000C6BDC">
        <w:rPr>
          <w:rFonts w:ascii="Times New Roman" w:eastAsia="Times New Roman" w:hAnsi="Times New Roman" w:cs="Times New Roman"/>
          <w:color w:val="auto"/>
          <w:sz w:val="22"/>
          <w:szCs w:val="22"/>
          <w:lang w:bidi="ar-SA"/>
        </w:rPr>
        <w:t>представителям);</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firstLine="566"/>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1"/>
          <w:szCs w:val="21"/>
          <w:lang w:bidi="ar-SA"/>
        </w:rPr>
        <w:t>— осуществление педагогической коррекции недостатков в психическом развитии обучающихся с ограниченными возможностями здоровья при освоении основных программ.</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firstLine="566"/>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1"/>
          <w:szCs w:val="21"/>
          <w:lang w:bidi="ar-SA"/>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0C6BDC" w:rsidRPr="000C6BDC" w:rsidRDefault="000C6BDC" w:rsidP="00D537E0">
      <w:pPr>
        <w:widowControl/>
        <w:ind w:left="58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Задачи программы:</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firstLine="566"/>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firstLine="566"/>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ребѐнка, структурой нарушения развития и степенью выраженности (в соответствии с рекомендациями психолого-медико-педагогической комиссии);</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firstLine="566"/>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консилиума);</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firstLine="581"/>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разработка и реализация индивидуальных программ, организация индивидуальных и групповых занятий для детей с выраженным нарушением в физическом и (или) психическом развитии;</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firstLine="581"/>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firstLine="581"/>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формирование зрелых личностных установок, способствующих оптимальной адаптации в условиях реальной жизненной ситуации;</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firstLine="581"/>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left="580" w:firstLine="142"/>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развитие коммуникативной компетенции, форм и навыков конструктивного личностного общения в группе сверстников;</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firstLine="581"/>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firstLine="581"/>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xml:space="preserve">— оказание консультативной и методической помощи родителям (законным представителям) детей с ограниченными возможностями здоровья. </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left="72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 xml:space="preserve">Целевая группа: </w:t>
      </w:r>
      <w:r w:rsidRPr="000C6BDC">
        <w:rPr>
          <w:rFonts w:ascii="Times New Roman" w:eastAsia="Times New Roman" w:hAnsi="Times New Roman" w:cs="Times New Roman"/>
          <w:color w:val="auto"/>
          <w:sz w:val="22"/>
          <w:szCs w:val="22"/>
          <w:lang w:bidi="ar-SA"/>
        </w:rPr>
        <w:t>дети с ограниченными возможностями здоровья</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left="20" w:firstLine="708"/>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1"/>
          <w:szCs w:val="21"/>
          <w:lang w:bidi="ar-SA"/>
        </w:rPr>
        <w:t>В основе коррекционной работы лежит единство четырех функций: диагностика проблем, информация о проблеме и путях ее решения, консультация на этапе принятия решения и разработка плана решения проблемы, помощь на этапе решения проблемы. Основными принципами содержания программы коррекционной работы в образовательном учреждении являются: соблюдение интересов ребенка; системность; непрерывность; вариативность и рекомендательный характер.</w:t>
      </w:r>
    </w:p>
    <w:p w:rsidR="000C6BDC" w:rsidRPr="000C6BDC" w:rsidRDefault="000C6BDC" w:rsidP="00D537E0">
      <w:pPr>
        <w:widowControl/>
        <w:rPr>
          <w:rFonts w:ascii="Calibri" w:eastAsia="Times New Roman" w:hAnsi="Calibri" w:cs="Times New Roman"/>
          <w:color w:val="auto"/>
          <w:sz w:val="20"/>
          <w:szCs w:val="20"/>
          <w:lang w:bidi="ar-SA"/>
        </w:rPr>
      </w:pPr>
    </w:p>
    <w:p w:rsidR="000C6BDC" w:rsidRPr="000C6BDC" w:rsidRDefault="000C6BDC" w:rsidP="00D537E0">
      <w:pPr>
        <w:widowControl/>
        <w:ind w:left="20" w:firstLine="708"/>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1"/>
          <w:szCs w:val="21"/>
          <w:lang w:bidi="ar-SA"/>
        </w:rPr>
        <w:t>Организационно-управленческой формой коррекционного сопровождения является медико– психолого–педагогический консилиум, который проводится по графику 4 раза в год в МБОУ Гимназия</w:t>
      </w:r>
    </w:p>
    <w:p w:rsidR="000C6BDC" w:rsidRPr="000C6BDC" w:rsidRDefault="000C6BDC" w:rsidP="00D537E0">
      <w:pPr>
        <w:widowControl/>
        <w:tabs>
          <w:tab w:val="left" w:pos="308"/>
        </w:tabs>
        <w:ind w:left="20"/>
        <w:jc w:val="both"/>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Его главная задача: защита прав интересов ребенка; диагностика по проблемам развития; выявление групп детей, требующих внимания специалистов; консультирование всех участников образовательного процесса.</w:t>
      </w:r>
    </w:p>
    <w:p w:rsidR="000C6BDC" w:rsidRPr="000C6BDC" w:rsidRDefault="000C6BDC" w:rsidP="00D537E0">
      <w:pPr>
        <w:widowControl/>
        <w:rPr>
          <w:rFonts w:ascii="Calibri" w:eastAsia="Times New Roman" w:hAnsi="Calibri" w:cs="Times New Roman"/>
          <w:color w:val="auto"/>
          <w:sz w:val="22"/>
          <w:szCs w:val="22"/>
          <w:lang w:bidi="ar-SA"/>
        </w:rPr>
      </w:pPr>
    </w:p>
    <w:p w:rsidR="000C6BDC" w:rsidRPr="000C6BDC" w:rsidRDefault="000C6BDC" w:rsidP="00D537E0">
      <w:pPr>
        <w:widowControl/>
        <w:ind w:left="20" w:firstLine="708"/>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Нормативно-правовой и документальной основой Программы коррекционной работы обучающихся являются:</w:t>
      </w:r>
    </w:p>
    <w:p w:rsidR="000C6BDC" w:rsidRPr="000C6BDC" w:rsidRDefault="000C6BDC" w:rsidP="00D537E0">
      <w:pPr>
        <w:widowControl/>
        <w:tabs>
          <w:tab w:val="left" w:pos="1440"/>
        </w:tabs>
        <w:contextualSpacing/>
        <w:rPr>
          <w:rFonts w:ascii="Calibri" w:eastAsia="Times New Roman" w:hAnsi="Calibri" w:cs="Times New Roman"/>
          <w:color w:val="auto"/>
          <w:sz w:val="21"/>
          <w:szCs w:val="21"/>
          <w:lang w:bidi="ar-SA"/>
        </w:rPr>
      </w:pPr>
      <w:r w:rsidRPr="000C6BDC">
        <w:rPr>
          <w:rFonts w:ascii="Times New Roman" w:eastAsia="Times New Roman" w:hAnsi="Times New Roman" w:cs="Times New Roman"/>
          <w:color w:val="auto"/>
          <w:sz w:val="21"/>
          <w:szCs w:val="21"/>
          <w:lang w:bidi="ar-SA"/>
        </w:rPr>
        <w:t>Федеральный закон «Об Образовании в Российской Федерации» от 29.12.2012 № 273.</w:t>
      </w:r>
    </w:p>
    <w:p w:rsidR="000C6BDC" w:rsidRPr="000C6BDC" w:rsidRDefault="000C6BDC" w:rsidP="000C6BDC">
      <w:pPr>
        <w:widowControl/>
        <w:spacing w:after="200"/>
        <w:rPr>
          <w:rFonts w:ascii="Calibri" w:eastAsia="Times New Roman" w:hAnsi="Calibri" w:cs="Times New Roman"/>
          <w:color w:val="auto"/>
          <w:sz w:val="22"/>
          <w:szCs w:val="22"/>
          <w:lang w:bidi="ar-SA"/>
        </w:rPr>
        <w:sectPr w:rsidR="000C6BDC" w:rsidRPr="000C6BDC" w:rsidSect="003A3A9D">
          <w:type w:val="continuous"/>
          <w:pgSz w:w="11900" w:h="16838"/>
          <w:pgMar w:top="1215" w:right="1552" w:bottom="481" w:left="1400" w:header="0" w:footer="0" w:gutter="0"/>
          <w:cols w:space="720" w:equalWidth="0">
            <w:col w:w="8948"/>
          </w:cols>
        </w:sectPr>
      </w:pPr>
    </w:p>
    <w:p w:rsidR="000C6BDC" w:rsidRPr="000C6BDC" w:rsidRDefault="000C6BDC" w:rsidP="00D537E0">
      <w:pPr>
        <w:widowControl/>
        <w:tabs>
          <w:tab w:val="left" w:pos="1438"/>
        </w:tabs>
        <w:spacing w:after="20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Приказ № 1897 от 17.12.2010г. об утверждении Федерального государственного образовательного стандарта основного общего образования (с изменениями и дополнениями).</w:t>
      </w:r>
    </w:p>
    <w:p w:rsidR="000C6BDC" w:rsidRPr="000C6BDC" w:rsidRDefault="000C6BDC" w:rsidP="00D537E0">
      <w:pPr>
        <w:widowControl/>
        <w:tabs>
          <w:tab w:val="left" w:pos="1438"/>
        </w:tabs>
        <w:spacing w:after="20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Изменение требований к рабочим программам учебных предметов в ФГОС ООО на основании приказа № 1577 от 31 декабря 2015 г. Минобрнауки России.</w:t>
      </w:r>
    </w:p>
    <w:p w:rsidR="000C6BDC" w:rsidRPr="000C6BDC" w:rsidRDefault="000C6BDC" w:rsidP="00D537E0">
      <w:pPr>
        <w:widowControl/>
        <w:tabs>
          <w:tab w:val="left" w:pos="1438"/>
        </w:tabs>
        <w:spacing w:after="200"/>
        <w:jc w:val="both"/>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w:t>
      </w:r>
    </w:p>
    <w:p w:rsidR="000C6BDC" w:rsidRPr="000C6BDC" w:rsidRDefault="000C6BDC" w:rsidP="00D537E0">
      <w:pPr>
        <w:widowControl/>
        <w:tabs>
          <w:tab w:val="left" w:pos="1438"/>
        </w:tabs>
        <w:spacing w:after="200"/>
        <w:jc w:val="both"/>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Приказа Министерства образования и науки РФ «Об утверждении Порядка организации и осуществления образовательной деятельности по основным общеобразовательным программам образовательным программам начального общего, основного общего и среднего общего образования» от 30.08.2013г. № 1015 (с изменениями и дополнениями);</w:t>
      </w:r>
    </w:p>
    <w:p w:rsidR="000C6BDC" w:rsidRPr="000C6BDC" w:rsidRDefault="000C6BDC" w:rsidP="00D537E0">
      <w:pPr>
        <w:widowControl/>
        <w:tabs>
          <w:tab w:val="left" w:pos="1438"/>
        </w:tabs>
        <w:spacing w:after="200"/>
        <w:jc w:val="both"/>
        <w:rPr>
          <w:rFonts w:ascii="Calibri" w:eastAsia="Times New Roman" w:hAnsi="Calibri" w:cs="Times New Roman"/>
          <w:color w:val="auto"/>
          <w:sz w:val="21"/>
          <w:szCs w:val="21"/>
          <w:lang w:bidi="ar-SA"/>
        </w:rPr>
      </w:pPr>
      <w:r w:rsidRPr="000C6BDC">
        <w:rPr>
          <w:rFonts w:ascii="Times New Roman" w:eastAsia="Times New Roman" w:hAnsi="Times New Roman" w:cs="Times New Roman"/>
          <w:color w:val="auto"/>
          <w:sz w:val="21"/>
          <w:szCs w:val="21"/>
          <w:lang w:bidi="ar-SA"/>
        </w:rPr>
        <w:t>Постановления Главного государственного санитарного врача Российской Федерации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(с изменениями и дополнениями).</w:t>
      </w:r>
    </w:p>
    <w:p w:rsidR="000C6BDC" w:rsidRPr="000C6BDC" w:rsidRDefault="000C6BDC" w:rsidP="000C6BDC">
      <w:pPr>
        <w:widowControl/>
        <w:spacing w:after="200"/>
        <w:ind w:left="720"/>
        <w:rPr>
          <w:rFonts w:ascii="Calibri" w:eastAsia="Times New Roman" w:hAnsi="Calibri" w:cs="Times New Roman"/>
          <w:color w:val="auto"/>
          <w:sz w:val="21"/>
          <w:szCs w:val="21"/>
          <w:lang w:bidi="ar-SA"/>
        </w:rPr>
      </w:pPr>
      <w:r w:rsidRPr="000C6BDC">
        <w:rPr>
          <w:rFonts w:ascii="Times New Roman" w:eastAsia="Times New Roman" w:hAnsi="Times New Roman" w:cs="Times New Roman"/>
          <w:color w:val="auto"/>
          <w:sz w:val="22"/>
          <w:szCs w:val="22"/>
          <w:lang w:bidi="ar-SA"/>
        </w:rPr>
        <w:t xml:space="preserve">Содержание программы коррекционной работы определяют следующие </w:t>
      </w:r>
      <w:r w:rsidRPr="000C6BDC">
        <w:rPr>
          <w:rFonts w:ascii="Times New Roman" w:eastAsia="Times New Roman" w:hAnsi="Times New Roman" w:cs="Times New Roman"/>
          <w:b/>
          <w:bCs/>
          <w:color w:val="auto"/>
          <w:sz w:val="22"/>
          <w:szCs w:val="22"/>
          <w:lang w:bidi="ar-SA"/>
        </w:rPr>
        <w:t>принципы</w:t>
      </w:r>
      <w:r w:rsidRPr="000C6BDC">
        <w:rPr>
          <w:rFonts w:ascii="Times New Roman" w:eastAsia="Times New Roman" w:hAnsi="Times New Roman" w:cs="Times New Roman"/>
          <w:color w:val="auto"/>
          <w:sz w:val="22"/>
          <w:szCs w:val="22"/>
          <w:lang w:bidi="ar-SA"/>
        </w:rPr>
        <w:t>:</w:t>
      </w:r>
    </w:p>
    <w:p w:rsidR="000C6BDC" w:rsidRPr="000C6BDC" w:rsidRDefault="000C6BDC" w:rsidP="000C6BDC">
      <w:pPr>
        <w:widowControl/>
        <w:spacing w:after="200"/>
        <w:rPr>
          <w:rFonts w:ascii="Calibri" w:eastAsia="Times New Roman" w:hAnsi="Calibri" w:cs="Times New Roman"/>
          <w:color w:val="auto"/>
          <w:sz w:val="21"/>
          <w:szCs w:val="21"/>
          <w:lang w:bidi="ar-SA"/>
        </w:rPr>
      </w:pPr>
    </w:p>
    <w:p w:rsidR="000C6BDC" w:rsidRPr="000C6BDC" w:rsidRDefault="000C6BDC" w:rsidP="00D537E0">
      <w:pPr>
        <w:widowControl/>
        <w:spacing w:after="200"/>
        <w:ind w:firstLine="708"/>
        <w:jc w:val="both"/>
        <w:rPr>
          <w:rFonts w:ascii="Calibri" w:eastAsia="Times New Roman" w:hAnsi="Calibri" w:cs="Times New Roman"/>
          <w:color w:val="auto"/>
          <w:sz w:val="21"/>
          <w:szCs w:val="21"/>
          <w:lang w:bidi="ar-SA"/>
        </w:rPr>
      </w:pPr>
      <w:r w:rsidRPr="000C6BDC">
        <w:rPr>
          <w:rFonts w:ascii="Times New Roman" w:eastAsia="Times New Roman" w:hAnsi="Times New Roman" w:cs="Times New Roman"/>
          <w:color w:val="auto"/>
          <w:sz w:val="22"/>
          <w:szCs w:val="22"/>
          <w:lang w:bidi="ar-SA"/>
        </w:rPr>
        <w:t xml:space="preserve">— </w:t>
      </w:r>
      <w:r w:rsidRPr="000C6BDC">
        <w:rPr>
          <w:rFonts w:ascii="Times New Roman" w:eastAsia="Times New Roman" w:hAnsi="Times New Roman" w:cs="Times New Roman"/>
          <w:i/>
          <w:iCs/>
          <w:color w:val="auto"/>
          <w:sz w:val="22"/>
          <w:szCs w:val="22"/>
          <w:lang w:bidi="ar-SA"/>
        </w:rPr>
        <w:t>Преемственность.</w:t>
      </w:r>
      <w:r w:rsidRPr="000C6BDC">
        <w:rPr>
          <w:rFonts w:ascii="Times New Roman" w:eastAsia="Times New Roman" w:hAnsi="Times New Roman" w:cs="Times New Roman"/>
          <w:color w:val="auto"/>
          <w:sz w:val="22"/>
          <w:szCs w:val="22"/>
          <w:lang w:bidi="ar-SA"/>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w:t>
      </w:r>
    </w:p>
    <w:p w:rsidR="000C6BDC" w:rsidRPr="000C6BDC" w:rsidRDefault="000C6BDC" w:rsidP="00D537E0">
      <w:pPr>
        <w:widowControl/>
        <w:spacing w:after="200"/>
        <w:rPr>
          <w:rFonts w:ascii="Calibri" w:eastAsia="Times New Roman" w:hAnsi="Calibri" w:cs="Times New Roman"/>
          <w:color w:val="auto"/>
          <w:sz w:val="21"/>
          <w:szCs w:val="21"/>
          <w:lang w:bidi="ar-SA"/>
        </w:rPr>
      </w:pPr>
      <w:r w:rsidRPr="000C6BDC">
        <w:rPr>
          <w:rFonts w:ascii="Times New Roman" w:eastAsia="Times New Roman" w:hAnsi="Times New Roman" w:cs="Times New Roman"/>
          <w:color w:val="auto"/>
          <w:sz w:val="22"/>
          <w:szCs w:val="22"/>
          <w:lang w:bidi="ar-SA"/>
        </w:rPr>
        <w:t xml:space="preserve">— </w:t>
      </w:r>
      <w:r w:rsidRPr="000C6BDC">
        <w:rPr>
          <w:rFonts w:ascii="Times New Roman" w:eastAsia="Times New Roman" w:hAnsi="Times New Roman" w:cs="Times New Roman"/>
          <w:i/>
          <w:iCs/>
          <w:color w:val="auto"/>
          <w:sz w:val="22"/>
          <w:szCs w:val="22"/>
          <w:lang w:bidi="ar-SA"/>
        </w:rPr>
        <w:t>Соблюдение интересов ребёнка.</w:t>
      </w:r>
      <w:r w:rsidRPr="000C6BDC">
        <w:rPr>
          <w:rFonts w:ascii="Times New Roman" w:eastAsia="Times New Roman" w:hAnsi="Times New Roman" w:cs="Times New Roman"/>
          <w:color w:val="auto"/>
          <w:sz w:val="22"/>
          <w:szCs w:val="22"/>
          <w:lang w:bidi="ar-SA"/>
        </w:rPr>
        <w:t xml:space="preserve"> Принцип определяет позицию специалиста, который призван решать проблему ребёнка с максимальной пользой и в интересах ребёнка.</w:t>
      </w:r>
    </w:p>
    <w:p w:rsidR="000C6BDC" w:rsidRPr="000C6BDC" w:rsidRDefault="000C6BDC" w:rsidP="00D537E0">
      <w:pPr>
        <w:widowControl/>
        <w:spacing w:after="200"/>
        <w:jc w:val="both"/>
        <w:rPr>
          <w:rFonts w:ascii="Calibri" w:eastAsia="Times New Roman" w:hAnsi="Calibri" w:cs="Times New Roman"/>
          <w:color w:val="auto"/>
          <w:sz w:val="21"/>
          <w:szCs w:val="21"/>
          <w:lang w:bidi="ar-SA"/>
        </w:rPr>
      </w:pPr>
      <w:r w:rsidRPr="000C6BDC">
        <w:rPr>
          <w:rFonts w:ascii="Times New Roman" w:eastAsia="Times New Roman" w:hAnsi="Times New Roman" w:cs="Times New Roman"/>
          <w:color w:val="auto"/>
          <w:sz w:val="22"/>
          <w:szCs w:val="22"/>
          <w:lang w:bidi="ar-SA"/>
        </w:rPr>
        <w:t xml:space="preserve">— </w:t>
      </w:r>
      <w:r w:rsidRPr="000C6BDC">
        <w:rPr>
          <w:rFonts w:ascii="Times New Roman" w:eastAsia="Times New Roman" w:hAnsi="Times New Roman" w:cs="Times New Roman"/>
          <w:i/>
          <w:iCs/>
          <w:color w:val="auto"/>
          <w:sz w:val="22"/>
          <w:szCs w:val="22"/>
          <w:lang w:bidi="ar-SA"/>
        </w:rPr>
        <w:t>Системность.</w:t>
      </w:r>
      <w:r w:rsidRPr="000C6BDC">
        <w:rPr>
          <w:rFonts w:ascii="Times New Roman" w:eastAsia="Times New Roman" w:hAnsi="Times New Roman" w:cs="Times New Roman"/>
          <w:color w:val="auto"/>
          <w:sz w:val="22"/>
          <w:szCs w:val="22"/>
          <w:lang w:bidi="ar-SA"/>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0C6BDC" w:rsidRPr="000C6BDC" w:rsidRDefault="000C6BDC" w:rsidP="00D537E0">
      <w:pPr>
        <w:widowControl/>
        <w:spacing w:after="200"/>
        <w:jc w:val="both"/>
        <w:rPr>
          <w:rFonts w:ascii="Calibri" w:eastAsia="Times New Roman" w:hAnsi="Calibri" w:cs="Times New Roman"/>
          <w:color w:val="auto"/>
          <w:sz w:val="21"/>
          <w:szCs w:val="21"/>
          <w:lang w:bidi="ar-SA"/>
        </w:rPr>
      </w:pPr>
      <w:r w:rsidRPr="000C6BDC">
        <w:rPr>
          <w:rFonts w:ascii="Times New Roman" w:eastAsia="Times New Roman" w:hAnsi="Times New Roman" w:cs="Times New Roman"/>
          <w:color w:val="auto"/>
          <w:sz w:val="22"/>
          <w:szCs w:val="22"/>
          <w:lang w:bidi="ar-SA"/>
        </w:rPr>
        <w:t xml:space="preserve">— </w:t>
      </w:r>
      <w:r w:rsidRPr="000C6BDC">
        <w:rPr>
          <w:rFonts w:ascii="Times New Roman" w:eastAsia="Times New Roman" w:hAnsi="Times New Roman" w:cs="Times New Roman"/>
          <w:i/>
          <w:iCs/>
          <w:color w:val="auto"/>
          <w:sz w:val="22"/>
          <w:szCs w:val="22"/>
          <w:lang w:bidi="ar-SA"/>
        </w:rPr>
        <w:t>Непрерывность.</w:t>
      </w:r>
      <w:r w:rsidRPr="000C6BDC">
        <w:rPr>
          <w:rFonts w:ascii="Times New Roman" w:eastAsia="Times New Roman" w:hAnsi="Times New Roman" w:cs="Times New Roman"/>
          <w:color w:val="auto"/>
          <w:sz w:val="22"/>
          <w:szCs w:val="22"/>
          <w:lang w:bidi="ar-SA"/>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еѐ решению.</w:t>
      </w:r>
    </w:p>
    <w:p w:rsidR="000C6BDC" w:rsidRPr="000C6BDC" w:rsidRDefault="000C6BDC" w:rsidP="00D537E0">
      <w:pPr>
        <w:widowControl/>
        <w:spacing w:after="200"/>
        <w:jc w:val="both"/>
        <w:rPr>
          <w:rFonts w:ascii="Calibri" w:eastAsia="Times New Roman" w:hAnsi="Calibri" w:cs="Times New Roman"/>
          <w:color w:val="auto"/>
          <w:sz w:val="21"/>
          <w:szCs w:val="21"/>
          <w:lang w:bidi="ar-SA"/>
        </w:rPr>
      </w:pPr>
      <w:r w:rsidRPr="000C6BDC">
        <w:rPr>
          <w:rFonts w:ascii="Times New Roman" w:eastAsia="Times New Roman" w:hAnsi="Times New Roman" w:cs="Times New Roman"/>
          <w:color w:val="auto"/>
          <w:sz w:val="22"/>
          <w:szCs w:val="22"/>
          <w:lang w:bidi="ar-SA"/>
        </w:rPr>
        <w:t xml:space="preserve">— </w:t>
      </w:r>
      <w:r w:rsidRPr="000C6BDC">
        <w:rPr>
          <w:rFonts w:ascii="Times New Roman" w:eastAsia="Times New Roman" w:hAnsi="Times New Roman" w:cs="Times New Roman"/>
          <w:i/>
          <w:iCs/>
          <w:color w:val="auto"/>
          <w:sz w:val="22"/>
          <w:szCs w:val="22"/>
          <w:lang w:bidi="ar-SA"/>
        </w:rPr>
        <w:t>Вариативность.</w:t>
      </w:r>
      <w:r w:rsidRPr="000C6BDC">
        <w:rPr>
          <w:rFonts w:ascii="Times New Roman" w:eastAsia="Times New Roman" w:hAnsi="Times New Roman" w:cs="Times New Roman"/>
          <w:color w:val="auto"/>
          <w:sz w:val="22"/>
          <w:szCs w:val="22"/>
          <w:lang w:bidi="ar-SA"/>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0C6BDC" w:rsidRPr="000C6BDC" w:rsidRDefault="000C6BDC" w:rsidP="00D537E0">
      <w:pPr>
        <w:widowControl/>
        <w:spacing w:after="200"/>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xml:space="preserve">— </w:t>
      </w:r>
      <w:r w:rsidRPr="000C6BDC">
        <w:rPr>
          <w:rFonts w:ascii="Times New Roman" w:eastAsia="Times New Roman" w:hAnsi="Times New Roman" w:cs="Times New Roman"/>
          <w:i/>
          <w:iCs/>
          <w:color w:val="auto"/>
          <w:sz w:val="22"/>
          <w:szCs w:val="22"/>
          <w:lang w:bidi="ar-SA"/>
        </w:rPr>
        <w:t>Рекомендательный характер оказания помощи.</w:t>
      </w:r>
      <w:r w:rsidRPr="000C6BDC">
        <w:rPr>
          <w:rFonts w:ascii="Times New Roman" w:eastAsia="Times New Roman" w:hAnsi="Times New Roman" w:cs="Times New Roman"/>
          <w:color w:val="auto"/>
          <w:sz w:val="22"/>
          <w:szCs w:val="22"/>
          <w:lang w:bidi="ar-SA"/>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r w:rsidRPr="000C6BDC">
        <w:rPr>
          <w:rFonts w:ascii="Calibri" w:eastAsia="Times New Roman" w:hAnsi="Calibri" w:cs="Times New Roman"/>
          <w:color w:val="auto"/>
          <w:sz w:val="20"/>
          <w:szCs w:val="20"/>
          <w:lang w:bidi="ar-SA"/>
        </w:rPr>
        <w:t xml:space="preserve"> </w:t>
      </w:r>
    </w:p>
    <w:p w:rsidR="000C6BDC" w:rsidRPr="000C6BDC" w:rsidRDefault="000C6BDC" w:rsidP="000C6BDC">
      <w:pPr>
        <w:widowControl/>
        <w:spacing w:after="200"/>
        <w:ind w:left="4100"/>
        <w:rPr>
          <w:rFonts w:ascii="Calibri" w:eastAsia="Times New Roman" w:hAnsi="Calibri" w:cs="Times New Roman"/>
          <w:color w:val="auto"/>
          <w:sz w:val="20"/>
          <w:szCs w:val="20"/>
          <w:lang w:bidi="ar-SA"/>
        </w:rPr>
        <w:sectPr w:rsidR="000C6BDC" w:rsidRPr="000C6BDC">
          <w:pgSz w:w="11900" w:h="16838"/>
          <w:pgMar w:top="1215" w:right="986" w:bottom="481" w:left="1400" w:header="0" w:footer="0" w:gutter="0"/>
          <w:cols w:space="720" w:equalWidth="0">
            <w:col w:w="9520"/>
          </w:cols>
        </w:sectPr>
      </w:pPr>
    </w:p>
    <w:p w:rsidR="000C6BDC" w:rsidRPr="000C6BDC" w:rsidRDefault="000C6BDC" w:rsidP="00D537E0">
      <w:pPr>
        <w:widowControl/>
        <w:spacing w:after="200"/>
        <w:ind w:left="80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lang w:bidi="ar-SA"/>
        </w:rPr>
        <w:t>2.4.2. Содержание коррекционных направлении работы.</w:t>
      </w:r>
    </w:p>
    <w:p w:rsidR="000C6BDC" w:rsidRPr="000C6BDC" w:rsidRDefault="000C6BDC" w:rsidP="000C6BDC">
      <w:pPr>
        <w:widowControl/>
        <w:spacing w:after="200"/>
        <w:ind w:left="80" w:right="140" w:firstLine="708"/>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Программа коррекционной работы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ind w:left="370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Характеристика содержания</w:t>
      </w:r>
    </w:p>
    <w:tbl>
      <w:tblPr>
        <w:tblW w:w="0" w:type="auto"/>
        <w:tblInd w:w="10" w:type="dxa"/>
        <w:tblLayout w:type="fixed"/>
        <w:tblCellMar>
          <w:left w:w="0" w:type="dxa"/>
          <w:right w:w="0" w:type="dxa"/>
        </w:tblCellMar>
        <w:tblLook w:val="04A0" w:firstRow="1" w:lastRow="0" w:firstColumn="1" w:lastColumn="0" w:noHBand="0" w:noVBand="1"/>
      </w:tblPr>
      <w:tblGrid>
        <w:gridCol w:w="1720"/>
        <w:gridCol w:w="1800"/>
        <w:gridCol w:w="1460"/>
        <w:gridCol w:w="1660"/>
        <w:gridCol w:w="3120"/>
        <w:gridCol w:w="30"/>
      </w:tblGrid>
      <w:tr w:rsidR="000C6BDC" w:rsidRPr="000C6BDC" w:rsidTr="00DB3576">
        <w:trPr>
          <w:trHeight w:val="228"/>
        </w:trPr>
        <w:tc>
          <w:tcPr>
            <w:tcW w:w="1720" w:type="dxa"/>
            <w:tcBorders>
              <w:top w:val="single" w:sz="8" w:space="0" w:color="auto"/>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Направление</w:t>
            </w:r>
          </w:p>
        </w:tc>
        <w:tc>
          <w:tcPr>
            <w:tcW w:w="1800" w:type="dxa"/>
            <w:tcBorders>
              <w:top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Формы и методы</w:t>
            </w:r>
          </w:p>
        </w:tc>
        <w:tc>
          <w:tcPr>
            <w:tcW w:w="3120" w:type="dxa"/>
            <w:gridSpan w:val="2"/>
            <w:tcBorders>
              <w:top w:val="single" w:sz="8" w:space="0" w:color="auto"/>
              <w:right w:val="single" w:sz="8" w:space="0" w:color="auto"/>
            </w:tcBorders>
            <w:vAlign w:val="bottom"/>
          </w:tcPr>
          <w:p w:rsidR="000C6BDC" w:rsidRPr="000C6BDC" w:rsidRDefault="000C6BDC" w:rsidP="000C6BDC">
            <w:pPr>
              <w:widowControl/>
              <w:spacing w:after="200"/>
              <w:ind w:left="16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Содержание деятельности</w:t>
            </w:r>
          </w:p>
        </w:tc>
        <w:tc>
          <w:tcPr>
            <w:tcW w:w="3120" w:type="dxa"/>
            <w:tcBorders>
              <w:top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Ответственные</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6"/>
        </w:trPr>
        <w:tc>
          <w:tcPr>
            <w:tcW w:w="172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работы</w:t>
            </w:r>
          </w:p>
        </w:tc>
        <w:tc>
          <w:tcPr>
            <w:tcW w:w="1800" w:type="dxa"/>
            <w:tcBorders>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работы</w:t>
            </w:r>
          </w:p>
        </w:tc>
        <w:tc>
          <w:tcPr>
            <w:tcW w:w="1460" w:type="dxa"/>
            <w:tcBorders>
              <w:bottom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66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4"/>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Изучение</w:t>
            </w:r>
          </w:p>
        </w:tc>
        <w:tc>
          <w:tcPr>
            <w:tcW w:w="1460" w:type="dxa"/>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выявление</w:t>
            </w:r>
          </w:p>
        </w:tc>
        <w:tc>
          <w:tcPr>
            <w:tcW w:w="1660" w:type="dxa"/>
            <w:tcBorders>
              <w:right w:val="single" w:sz="8" w:space="0" w:color="auto"/>
            </w:tcBorders>
            <w:vAlign w:val="bottom"/>
          </w:tcPr>
          <w:p w:rsidR="000C6BDC" w:rsidRPr="000C6BDC" w:rsidRDefault="000C6BDC" w:rsidP="000C6BDC">
            <w:pPr>
              <w:widowControl/>
              <w:spacing w:after="200"/>
              <w:ind w:left="4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особых</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Классный</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42"/>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документации</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образовательных потребностей</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руководитель</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2"/>
        </w:trPr>
        <w:tc>
          <w:tcPr>
            <w:tcW w:w="1720" w:type="dxa"/>
            <w:tcBorders>
              <w:left w:val="single" w:sz="8" w:space="0" w:color="auto"/>
              <w:right w:val="single" w:sz="8" w:space="0" w:color="auto"/>
            </w:tcBorders>
            <w:vAlign w:val="bottom"/>
          </w:tcPr>
          <w:p w:rsidR="000C6BDC" w:rsidRPr="000C6BDC" w:rsidRDefault="000C6BDC" w:rsidP="000C6BDC">
            <w:pPr>
              <w:widowControl/>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(журнал обследования</w:t>
            </w:r>
          </w:p>
        </w:tc>
        <w:tc>
          <w:tcPr>
            <w:tcW w:w="3120" w:type="dxa"/>
            <w:gridSpan w:val="2"/>
            <w:tcBorders>
              <w:right w:val="single" w:sz="8" w:space="0" w:color="auto"/>
            </w:tcBorders>
            <w:vAlign w:val="bottom"/>
          </w:tcPr>
          <w:p w:rsidR="000C6BDC" w:rsidRPr="000C6BDC" w:rsidRDefault="000C6BDC" w:rsidP="000C6BDC">
            <w:pPr>
              <w:widowControl/>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обучающихся с ограниченными</w:t>
            </w:r>
          </w:p>
        </w:tc>
        <w:tc>
          <w:tcPr>
            <w:tcW w:w="3120" w:type="dxa"/>
            <w:tcBorders>
              <w:right w:val="single" w:sz="8" w:space="0" w:color="auto"/>
            </w:tcBorders>
            <w:vAlign w:val="bottom"/>
          </w:tcPr>
          <w:p w:rsidR="000C6BDC" w:rsidRPr="000C6BDC" w:rsidRDefault="000C6BDC" w:rsidP="000C6BDC">
            <w:pPr>
              <w:widowControl/>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rPr>
                <w:rFonts w:ascii="Calibri" w:eastAsia="Times New Roman" w:hAnsi="Calibri" w:cs="Times New Roman"/>
                <w:color w:val="auto"/>
                <w:sz w:val="1"/>
                <w:szCs w:val="1"/>
                <w:lang w:bidi="ar-SA"/>
              </w:rPr>
            </w:pPr>
          </w:p>
        </w:tc>
      </w:tr>
      <w:tr w:rsidR="000C6BDC" w:rsidRPr="000C6BDC" w:rsidTr="00DB3576">
        <w:trPr>
          <w:trHeight w:val="262"/>
        </w:trPr>
        <w:tc>
          <w:tcPr>
            <w:tcW w:w="1720" w:type="dxa"/>
            <w:tcBorders>
              <w:left w:val="single" w:sz="8" w:space="0" w:color="auto"/>
              <w:right w:val="single" w:sz="8" w:space="0" w:color="auto"/>
            </w:tcBorders>
            <w:vAlign w:val="bottom"/>
          </w:tcPr>
          <w:p w:rsidR="000C6BDC" w:rsidRPr="000C6BDC" w:rsidRDefault="000C6BDC" w:rsidP="000C6BDC">
            <w:pPr>
              <w:widowControl/>
              <w:rPr>
                <w:rFonts w:ascii="Calibri" w:eastAsia="Times New Roman" w:hAnsi="Calibri" w:cs="Times New Roman"/>
                <w:color w:val="auto"/>
                <w:sz w:val="22"/>
                <w:szCs w:val="22"/>
                <w:lang w:bidi="ar-SA"/>
              </w:rPr>
            </w:pPr>
          </w:p>
        </w:tc>
        <w:tc>
          <w:tcPr>
            <w:tcW w:w="1800" w:type="dxa"/>
            <w:tcBorders>
              <w:right w:val="single" w:sz="8" w:space="0" w:color="auto"/>
            </w:tcBorders>
            <w:vAlign w:val="bottom"/>
          </w:tcPr>
          <w:p w:rsidR="000C6BDC" w:rsidRPr="000C6BDC" w:rsidRDefault="000C6BDC" w:rsidP="000C6BDC">
            <w:pPr>
              <w:widowControl/>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 т.д.)</w:t>
            </w:r>
          </w:p>
        </w:tc>
        <w:tc>
          <w:tcPr>
            <w:tcW w:w="3120" w:type="dxa"/>
            <w:gridSpan w:val="2"/>
            <w:tcBorders>
              <w:right w:val="single" w:sz="8" w:space="0" w:color="auto"/>
            </w:tcBorders>
            <w:vAlign w:val="bottom"/>
          </w:tcPr>
          <w:p w:rsidR="000C6BDC" w:rsidRPr="000C6BDC" w:rsidRDefault="000C6BDC" w:rsidP="000C6BDC">
            <w:pPr>
              <w:widowControl/>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возможностями здоровья</w:t>
            </w:r>
          </w:p>
        </w:tc>
        <w:tc>
          <w:tcPr>
            <w:tcW w:w="3120" w:type="dxa"/>
            <w:tcBorders>
              <w:right w:val="single" w:sz="8" w:space="0" w:color="auto"/>
            </w:tcBorders>
            <w:vAlign w:val="bottom"/>
          </w:tcPr>
          <w:p w:rsidR="000C6BDC" w:rsidRPr="000C6BDC" w:rsidRDefault="000C6BDC" w:rsidP="000C6BDC">
            <w:pPr>
              <w:widowControl/>
              <w:rPr>
                <w:rFonts w:ascii="Calibri" w:eastAsia="Times New Roman" w:hAnsi="Calibri" w:cs="Times New Roman"/>
                <w:color w:val="auto"/>
                <w:sz w:val="22"/>
                <w:szCs w:val="22"/>
                <w:lang w:bidi="ar-SA"/>
              </w:rPr>
            </w:pPr>
          </w:p>
        </w:tc>
        <w:tc>
          <w:tcPr>
            <w:tcW w:w="0" w:type="dxa"/>
            <w:vAlign w:val="bottom"/>
          </w:tcPr>
          <w:p w:rsidR="000C6BDC" w:rsidRPr="000C6BDC" w:rsidRDefault="000C6BDC" w:rsidP="000C6BDC">
            <w:pPr>
              <w:widowControl/>
              <w:rPr>
                <w:rFonts w:ascii="Calibri" w:eastAsia="Times New Roman" w:hAnsi="Calibri" w:cs="Times New Roman"/>
                <w:color w:val="auto"/>
                <w:sz w:val="1"/>
                <w:szCs w:val="1"/>
                <w:lang w:bidi="ar-SA"/>
              </w:rPr>
            </w:pPr>
          </w:p>
        </w:tc>
      </w:tr>
      <w:tr w:rsidR="000C6BDC" w:rsidRPr="000C6BDC" w:rsidTr="00DB3576">
        <w:trPr>
          <w:trHeight w:val="114"/>
        </w:trPr>
        <w:tc>
          <w:tcPr>
            <w:tcW w:w="1720" w:type="dxa"/>
            <w:tcBorders>
              <w:left w:val="single" w:sz="8" w:space="0" w:color="auto"/>
              <w:right w:val="single" w:sz="8" w:space="0" w:color="auto"/>
            </w:tcBorders>
            <w:vAlign w:val="bottom"/>
          </w:tcPr>
          <w:p w:rsidR="000C6BDC" w:rsidRPr="000C6BDC" w:rsidRDefault="000C6BDC" w:rsidP="000C6BDC">
            <w:pPr>
              <w:widowControl/>
              <w:rPr>
                <w:rFonts w:ascii="Calibri" w:eastAsia="Times New Roman" w:hAnsi="Calibri" w:cs="Times New Roman"/>
                <w:color w:val="auto"/>
                <w:sz w:val="9"/>
                <w:szCs w:val="9"/>
                <w:lang w:bidi="ar-SA"/>
              </w:rPr>
            </w:pPr>
          </w:p>
        </w:tc>
        <w:tc>
          <w:tcPr>
            <w:tcW w:w="180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9"/>
                <w:szCs w:val="9"/>
                <w:lang w:bidi="ar-SA"/>
              </w:rPr>
            </w:pPr>
          </w:p>
        </w:tc>
        <w:tc>
          <w:tcPr>
            <w:tcW w:w="3120" w:type="dxa"/>
            <w:gridSpan w:val="2"/>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9"/>
                <w:szCs w:val="9"/>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9"/>
                <w:szCs w:val="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1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Наблюдение</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определение уровня актуального</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Классный руководитель, педагог-</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 зоны ближайшего развития</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психолог,учитель-логопед</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3"/>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обучающегося с ограниченными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8"/>
        </w:trPr>
        <w:tc>
          <w:tcPr>
            <w:tcW w:w="1720" w:type="dxa"/>
            <w:vMerge w:val="restart"/>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Диагностическое</w:t>
            </w: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возможностями здоровья,</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1"/>
        </w:trPr>
        <w:tc>
          <w:tcPr>
            <w:tcW w:w="1720" w:type="dxa"/>
            <w:vMerge/>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выявление его резервных</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460" w:type="dxa"/>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возможностей</w:t>
            </w:r>
          </w:p>
        </w:tc>
        <w:tc>
          <w:tcPr>
            <w:tcW w:w="166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
                <w:szCs w:val="2"/>
                <w:lang w:bidi="ar-SA"/>
              </w:rPr>
            </w:pPr>
          </w:p>
        </w:tc>
        <w:tc>
          <w:tcPr>
            <w:tcW w:w="180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
                <w:szCs w:val="2"/>
                <w:lang w:bidi="ar-SA"/>
              </w:rPr>
            </w:pPr>
          </w:p>
        </w:tc>
        <w:tc>
          <w:tcPr>
            <w:tcW w:w="3120" w:type="dxa"/>
            <w:gridSpan w:val="2"/>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
                <w:szCs w:val="2"/>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
                <w:szCs w:val="2"/>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1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Тестирование</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изучение развития эмоционально-</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Педагог-психолог</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волевой, познавательной, речевой</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сфер и личностных особенностей</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2"/>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460" w:type="dxa"/>
            <w:tcBorders>
              <w:bottom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обучающихся;</w:t>
            </w:r>
          </w:p>
        </w:tc>
        <w:tc>
          <w:tcPr>
            <w:tcW w:w="166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3"/>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Беседа</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изучение социальной ситуации</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Классный руководитель</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развития и условий семейного</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5"/>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bottom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воспитания ребёнка;</w:t>
            </w: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3"/>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Тестирование,</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изучение адаптивных</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Социальный педагог, классный</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наблюдение</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возможностей и уровня</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руководитель</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социализации ребёнка с</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ограниченными возможностями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5"/>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460" w:type="dxa"/>
            <w:tcBorders>
              <w:bottom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здоровья;</w:t>
            </w:r>
          </w:p>
        </w:tc>
        <w:tc>
          <w:tcPr>
            <w:tcW w:w="166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3"/>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Мониторинг</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системный разносторонний</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Учитель-предметник,</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динамики</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контроль за уровнем и динамикой</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зам. директора по</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развития</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развития ребёнка с</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УВР</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1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ограниченными возможностями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здоровья (мониторинг динамики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развития, успешности освоения</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образовательных программ</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5"/>
        </w:trPr>
        <w:tc>
          <w:tcPr>
            <w:tcW w:w="172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bottom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основного общего образования).</w:t>
            </w: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3"/>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реализация комплексного</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Специалисты ПМПКа, учитель-</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460" w:type="dxa"/>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индивидуально</w:t>
            </w:r>
          </w:p>
        </w:tc>
        <w:tc>
          <w:tcPr>
            <w:tcW w:w="166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предметники</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ориентированного социально-</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психолого-педагогического</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сопровождения в условиях</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Индивидуальные</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образовательного процесса с</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1"/>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учётом особенностей</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6"/>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 в малых группах</w:t>
            </w:r>
          </w:p>
        </w:tc>
        <w:tc>
          <w:tcPr>
            <w:tcW w:w="3120" w:type="dxa"/>
            <w:gridSpan w:val="2"/>
            <w:tcBorders>
              <w:bottom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психофизического развития;</w:t>
            </w: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04"/>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7"/>
                <w:szCs w:val="17"/>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коррекционно-</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организация и проведение</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Педагог-психолог, учитель-</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5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Коррекционно-</w:t>
            </w: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развивающие</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индивидуальных и групповых</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предметник, классный</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развивающее</w:t>
            </w: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занятия с</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коррекционно-развивающих</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руководитель, социальный</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обучающимися с</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занятий, необходимых для</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педагог,учитель-логопед</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ОВЗ</w:t>
            </w: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преодоления нарушений развития</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 трудностей обучения</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474"/>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lang w:bidi="ar-SA"/>
              </w:rPr>
            </w:pPr>
          </w:p>
        </w:tc>
        <w:tc>
          <w:tcPr>
            <w:tcW w:w="3120" w:type="dxa"/>
            <w:gridSpan w:val="2"/>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1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коррекция и развитие высших</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Педагог-психолог, учитель-</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психических функций,</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предметник</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эмоционально-волевой,</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познавательной и речевой сфер</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c>
          <w:tcPr>
            <w:tcW w:w="1460" w:type="dxa"/>
            <w:tcBorders>
              <w:bottom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c>
          <w:tcPr>
            <w:tcW w:w="166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bl>
    <w:p w:rsidR="000C6BDC" w:rsidRPr="000C6BDC" w:rsidRDefault="004C4834" w:rsidP="000C6BDC">
      <w:pPr>
        <w:widowControl/>
        <w:spacing w:after="200"/>
        <w:rPr>
          <w:rFonts w:ascii="Calibri" w:eastAsia="Times New Roman" w:hAnsi="Calibri" w:cs="Times New Roman"/>
          <w:color w:val="auto"/>
          <w:sz w:val="20"/>
          <w:szCs w:val="20"/>
          <w:lang w:bidi="ar-SA"/>
        </w:rPr>
      </w:pPr>
      <w:r>
        <w:rPr>
          <w:rFonts w:ascii="Calibri" w:eastAsia="Times New Roman" w:hAnsi="Calibri" w:cs="Times New Roman"/>
          <w:noProof/>
          <w:color w:val="auto"/>
          <w:sz w:val="20"/>
          <w:szCs w:val="20"/>
          <w:lang w:bidi="ar-SA"/>
        </w:rPr>
        <mc:AlternateContent>
          <mc:Choice Requires="wps">
            <w:drawing>
              <wp:anchor distT="0" distB="0" distL="0" distR="0" simplePos="0" relativeHeight="251668480" behindDoc="1" locked="0" layoutInCell="0" allowOverlap="1">
                <wp:simplePos x="0" y="0"/>
                <wp:positionH relativeFrom="column">
                  <wp:posOffset>1069975</wp:posOffset>
                </wp:positionH>
                <wp:positionV relativeFrom="paragraph">
                  <wp:posOffset>-2974340</wp:posOffset>
                </wp:positionV>
                <wp:extent cx="12065" cy="12700"/>
                <wp:effectExtent l="3175" t="0" r="3810" b="0"/>
                <wp:wrapNone/>
                <wp:docPr id="27"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A127DE" id="Rectangle 39" o:spid="_x0000_s1026" style="position:absolute;margin-left:84.25pt;margin-top:-234.2pt;width:.95pt;height:1pt;z-index:-2516480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" o:allowincell="f" fillcolor="black" stroked="f"/>
            </w:pict>
          </mc:Fallback>
        </mc:AlternateConten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D537E0" w:rsidRDefault="000C6BDC" w:rsidP="00D537E0">
      <w:pPr>
        <w:widowControl/>
        <w:spacing w:after="200"/>
        <w:ind w:left="4180"/>
        <w:rPr>
          <w:rFonts w:ascii="Calibri" w:eastAsia="Times New Roman" w:hAnsi="Calibri" w:cs="Times New Roman"/>
          <w:color w:val="auto"/>
          <w:sz w:val="20"/>
          <w:szCs w:val="20"/>
          <w:lang w:bidi="ar-SA"/>
        </w:rPr>
        <w:sectPr w:rsidR="000C6BDC" w:rsidRPr="00D537E0">
          <w:pgSz w:w="11900" w:h="16838"/>
          <w:pgMar w:top="1209" w:right="846" w:bottom="481" w:left="1320" w:header="0" w:footer="0" w:gutter="0"/>
          <w:cols w:space="720" w:equalWidth="0">
            <w:col w:w="9740"/>
          </w:cols>
        </w:sectPr>
      </w:pPr>
    </w:p>
    <w:tbl>
      <w:tblPr>
        <w:tblW w:w="0" w:type="auto"/>
        <w:tblInd w:w="10" w:type="dxa"/>
        <w:tblLayout w:type="fixed"/>
        <w:tblCellMar>
          <w:left w:w="0" w:type="dxa"/>
          <w:right w:w="0" w:type="dxa"/>
        </w:tblCellMar>
        <w:tblLook w:val="04A0" w:firstRow="1" w:lastRow="0" w:firstColumn="1" w:lastColumn="0" w:noHBand="0" w:noVBand="1"/>
      </w:tblPr>
      <w:tblGrid>
        <w:gridCol w:w="1720"/>
        <w:gridCol w:w="1800"/>
        <w:gridCol w:w="3120"/>
        <w:gridCol w:w="3120"/>
        <w:gridCol w:w="30"/>
      </w:tblGrid>
      <w:tr w:rsidR="000C6BDC" w:rsidRPr="000C6BDC" w:rsidTr="00DB3576">
        <w:trPr>
          <w:trHeight w:val="23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top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развитие универсальных учебных</w:t>
            </w:r>
          </w:p>
        </w:tc>
        <w:tc>
          <w:tcPr>
            <w:tcW w:w="3120" w:type="dxa"/>
            <w:tcBorders>
              <w:top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учитель-предметник</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действий в соответствии с</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1"/>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требованиями основного общего</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образования</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52"/>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4"/>
                <w:szCs w:val="4"/>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4"/>
                <w:szCs w:val="4"/>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4"/>
                <w:szCs w:val="4"/>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4"/>
                <w:szCs w:val="4"/>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1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развитие и укрепление зрелых</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Педагог-психолог</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личностных установок,</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формирование адекватных форм</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утверждения самостоятельности,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5"/>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личностной автономии</w:t>
            </w: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3"/>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формирование способов</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Педагог-психолог</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регуляции поведения 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эмоциональных состояний</w:t>
            </w: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развитие форм и навыков</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Учитель-предметник</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личностного общения в группе</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сверстников, коммуникативной</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компетенции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4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1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развитие компетенций,</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Классный руководитель, педагог-психолог</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необходимых для продолжения</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образования 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профессионального</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5"/>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самоопределения</w:t>
            </w: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3"/>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формирование навыков</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Классный руководитель</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получения и использования</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информации (на основе ИКТ),</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способствующих повышению</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социальных компетенций 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3"/>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адаптации в реальных жизненных</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6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3"/>
                <w:szCs w:val="23"/>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3"/>
                <w:szCs w:val="23"/>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условиях</w:t>
            </w: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3"/>
                <w:szCs w:val="23"/>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3"/>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социальная защита ребёнка в</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Социальный педагог</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случаях неблагоприятных</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1"/>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условий жизни при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психотравмирующих</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3"/>
        </w:trPr>
        <w:tc>
          <w:tcPr>
            <w:tcW w:w="172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обстоятельствах</w:t>
            </w: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2"/>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Консультации</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консультирование специалистами</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Специалисты ПМПКа</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42"/>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18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специалистов</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педагогов по выбору</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1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индивидуально ориентированных</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методов и приёмов работы с</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обучающимися с ограниченными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возможностями здоровья</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19"/>
        </w:trPr>
        <w:tc>
          <w:tcPr>
            <w:tcW w:w="1720" w:type="dxa"/>
            <w:vMerge w:val="restart"/>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Консультативное</w:t>
            </w: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консультативная помощь семье в</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Социальный педагог, классный</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96"/>
        </w:trPr>
        <w:tc>
          <w:tcPr>
            <w:tcW w:w="1720" w:type="dxa"/>
            <w:vMerge/>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8"/>
                <w:szCs w:val="8"/>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8"/>
                <w:szCs w:val="8"/>
                <w:lang w:bidi="ar-SA"/>
              </w:rPr>
            </w:pPr>
          </w:p>
        </w:tc>
        <w:tc>
          <w:tcPr>
            <w:tcW w:w="312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вопросах выбора стратегии</w:t>
            </w:r>
          </w:p>
        </w:tc>
        <w:tc>
          <w:tcPr>
            <w:tcW w:w="312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руководитель</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134"/>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1"/>
                <w:szCs w:val="11"/>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1"/>
                <w:szCs w:val="11"/>
                <w:lang w:bidi="ar-SA"/>
              </w:rPr>
            </w:pPr>
          </w:p>
        </w:tc>
        <w:tc>
          <w:tcPr>
            <w:tcW w:w="312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1"/>
                <w:szCs w:val="11"/>
                <w:lang w:bidi="ar-SA"/>
              </w:rPr>
            </w:pPr>
          </w:p>
        </w:tc>
        <w:tc>
          <w:tcPr>
            <w:tcW w:w="312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1"/>
                <w:szCs w:val="11"/>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воспитания и приёмов</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коррекционного обучения</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ребёнка с ограниченными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возможностями здоровья</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47"/>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19"/>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консультационная поддержка и</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Педагог-психолог</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помощь, направленная на</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содействие свободному 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осознанному выбору</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обучающимися с ограниченными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возможностями здоровья</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профессии, формы и места</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обучения в соответствии с</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профессиональными интересами,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индивидуальными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способностями 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психофизиологическими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особенностями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37"/>
        </w:trPr>
        <w:tc>
          <w:tcPr>
            <w:tcW w:w="172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3"/>
                <w:szCs w:val="3"/>
                <w:lang w:bidi="ar-SA"/>
              </w:rPr>
            </w:pPr>
          </w:p>
        </w:tc>
        <w:tc>
          <w:tcPr>
            <w:tcW w:w="180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3"/>
                <w:szCs w:val="3"/>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3"/>
                <w:szCs w:val="3"/>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3"/>
                <w:szCs w:val="3"/>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bl>
    <w:p w:rsidR="000C6BDC" w:rsidRPr="000C6BDC" w:rsidRDefault="000C6BDC" w:rsidP="000C6BDC">
      <w:pPr>
        <w:widowControl/>
        <w:spacing w:after="200"/>
        <w:ind w:left="4180"/>
        <w:rPr>
          <w:rFonts w:ascii="Calibri" w:eastAsia="Times New Roman" w:hAnsi="Calibri" w:cs="Times New Roman"/>
          <w:color w:val="auto"/>
          <w:sz w:val="20"/>
          <w:szCs w:val="20"/>
          <w:lang w:bidi="ar-SA"/>
        </w:rPr>
        <w:sectPr w:rsidR="000C6BDC" w:rsidRPr="000C6BDC">
          <w:pgSz w:w="11900" w:h="16838"/>
          <w:pgMar w:top="1191" w:right="846" w:bottom="481" w:left="1320" w:header="0" w:footer="0" w:gutter="0"/>
          <w:cols w:space="720" w:equalWidth="0">
            <w:col w:w="9740"/>
          </w:cols>
        </w:sectPr>
      </w:pPr>
    </w:p>
    <w:tbl>
      <w:tblPr>
        <w:tblW w:w="0" w:type="auto"/>
        <w:tblInd w:w="10" w:type="dxa"/>
        <w:tblLayout w:type="fixed"/>
        <w:tblCellMar>
          <w:left w:w="0" w:type="dxa"/>
          <w:right w:w="0" w:type="dxa"/>
        </w:tblCellMar>
        <w:tblLook w:val="04A0" w:firstRow="1" w:lastRow="0" w:firstColumn="1" w:lastColumn="0" w:noHBand="0" w:noVBand="1"/>
      </w:tblPr>
      <w:tblGrid>
        <w:gridCol w:w="1720"/>
        <w:gridCol w:w="1800"/>
        <w:gridCol w:w="3120"/>
        <w:gridCol w:w="3120"/>
        <w:gridCol w:w="30"/>
      </w:tblGrid>
      <w:tr w:rsidR="000C6BDC" w:rsidRPr="000C6BDC" w:rsidTr="00DB3576">
        <w:trPr>
          <w:trHeight w:val="239"/>
        </w:trPr>
        <w:tc>
          <w:tcPr>
            <w:tcW w:w="1720" w:type="dxa"/>
            <w:tcBorders>
              <w:top w:val="single" w:sz="8" w:space="0" w:color="auto"/>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top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top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информационная поддержка</w:t>
            </w:r>
          </w:p>
        </w:tc>
        <w:tc>
          <w:tcPr>
            <w:tcW w:w="3120" w:type="dxa"/>
            <w:tcBorders>
              <w:top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Зам. директора по УВР</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образовательной</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1"/>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деятельности обучающихся с</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особыми образовательными</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Лекции</w:t>
            </w: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потребностями, их родителей</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11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9"/>
                <w:szCs w:val="9"/>
                <w:lang w:bidi="ar-SA"/>
              </w:rPr>
            </w:pPr>
          </w:p>
        </w:tc>
        <w:tc>
          <w:tcPr>
            <w:tcW w:w="180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9"/>
                <w:szCs w:val="9"/>
                <w:lang w:bidi="ar-SA"/>
              </w:rPr>
            </w:pPr>
          </w:p>
        </w:tc>
        <w:tc>
          <w:tcPr>
            <w:tcW w:w="312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(законных представителей),</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9"/>
                <w:szCs w:val="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12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0"/>
                <w:szCs w:val="10"/>
                <w:lang w:bidi="ar-SA"/>
              </w:rPr>
            </w:pPr>
          </w:p>
        </w:tc>
        <w:tc>
          <w:tcPr>
            <w:tcW w:w="180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Беседы</w:t>
            </w:r>
          </w:p>
        </w:tc>
        <w:tc>
          <w:tcPr>
            <w:tcW w:w="312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0"/>
                <w:szCs w:val="10"/>
                <w:lang w:bidi="ar-SA"/>
              </w:rPr>
            </w:pP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0"/>
                <w:szCs w:val="1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11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9"/>
                <w:szCs w:val="9"/>
                <w:lang w:bidi="ar-SA"/>
              </w:rPr>
            </w:pPr>
          </w:p>
        </w:tc>
        <w:tc>
          <w:tcPr>
            <w:tcW w:w="180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9"/>
                <w:szCs w:val="9"/>
                <w:lang w:bidi="ar-SA"/>
              </w:rPr>
            </w:pPr>
          </w:p>
        </w:tc>
        <w:tc>
          <w:tcPr>
            <w:tcW w:w="312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педагогических работников</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9"/>
                <w:szCs w:val="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12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1"/>
                <w:szCs w:val="11"/>
                <w:lang w:bidi="ar-SA"/>
              </w:rPr>
            </w:pPr>
          </w:p>
        </w:tc>
        <w:tc>
          <w:tcPr>
            <w:tcW w:w="180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Печатные</w:t>
            </w:r>
          </w:p>
        </w:tc>
        <w:tc>
          <w:tcPr>
            <w:tcW w:w="3120" w:type="dxa"/>
            <w:vMerge/>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1"/>
                <w:szCs w:val="11"/>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1"/>
                <w:szCs w:val="11"/>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8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6"/>
                <w:szCs w:val="6"/>
                <w:lang w:bidi="ar-SA"/>
              </w:rPr>
            </w:pPr>
          </w:p>
        </w:tc>
        <w:tc>
          <w:tcPr>
            <w:tcW w:w="180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6"/>
                <w:szCs w:val="6"/>
                <w:lang w:bidi="ar-SA"/>
              </w:rPr>
            </w:pPr>
          </w:p>
        </w:tc>
        <w:tc>
          <w:tcPr>
            <w:tcW w:w="312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различные формы</w:t>
            </w:r>
          </w:p>
        </w:tc>
        <w:tc>
          <w:tcPr>
            <w:tcW w:w="312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Зам. директора по УВР, педагог-</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149"/>
        </w:trPr>
        <w:tc>
          <w:tcPr>
            <w:tcW w:w="1720" w:type="dxa"/>
            <w:vMerge w:val="restart"/>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Информационно-</w:t>
            </w:r>
          </w:p>
        </w:tc>
        <w:tc>
          <w:tcPr>
            <w:tcW w:w="180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материалы</w:t>
            </w:r>
          </w:p>
        </w:tc>
        <w:tc>
          <w:tcPr>
            <w:tcW w:w="312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2"/>
                <w:szCs w:val="12"/>
                <w:lang w:bidi="ar-SA"/>
              </w:rPr>
            </w:pPr>
          </w:p>
        </w:tc>
        <w:tc>
          <w:tcPr>
            <w:tcW w:w="312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2"/>
                <w:szCs w:val="12"/>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93"/>
        </w:trPr>
        <w:tc>
          <w:tcPr>
            <w:tcW w:w="1720" w:type="dxa"/>
            <w:vMerge/>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8"/>
                <w:szCs w:val="8"/>
                <w:lang w:bidi="ar-SA"/>
              </w:rPr>
            </w:pPr>
          </w:p>
        </w:tc>
        <w:tc>
          <w:tcPr>
            <w:tcW w:w="180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8"/>
                <w:szCs w:val="8"/>
                <w:lang w:bidi="ar-SA"/>
              </w:rPr>
            </w:pPr>
          </w:p>
        </w:tc>
        <w:tc>
          <w:tcPr>
            <w:tcW w:w="312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просветительской деятельности,</w:t>
            </w:r>
          </w:p>
        </w:tc>
        <w:tc>
          <w:tcPr>
            <w:tcW w:w="312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психолог, учитель-логопед,</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138"/>
        </w:trPr>
        <w:tc>
          <w:tcPr>
            <w:tcW w:w="1720" w:type="dxa"/>
            <w:vMerge w:val="restart"/>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просветительское</w:t>
            </w:r>
          </w:p>
        </w:tc>
        <w:tc>
          <w:tcPr>
            <w:tcW w:w="180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Информационные</w:t>
            </w:r>
          </w:p>
        </w:tc>
        <w:tc>
          <w:tcPr>
            <w:tcW w:w="312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1"/>
                <w:szCs w:val="11"/>
                <w:lang w:bidi="ar-SA"/>
              </w:rPr>
            </w:pPr>
          </w:p>
        </w:tc>
        <w:tc>
          <w:tcPr>
            <w:tcW w:w="312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1"/>
                <w:szCs w:val="11"/>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93"/>
        </w:trPr>
        <w:tc>
          <w:tcPr>
            <w:tcW w:w="1720" w:type="dxa"/>
            <w:vMerge/>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8"/>
                <w:szCs w:val="8"/>
                <w:lang w:bidi="ar-SA"/>
              </w:rPr>
            </w:pPr>
          </w:p>
        </w:tc>
        <w:tc>
          <w:tcPr>
            <w:tcW w:w="180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8"/>
                <w:szCs w:val="8"/>
                <w:lang w:bidi="ar-SA"/>
              </w:rPr>
            </w:pPr>
          </w:p>
        </w:tc>
        <w:tc>
          <w:tcPr>
            <w:tcW w:w="312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направленные на разъяснение</w:t>
            </w:r>
          </w:p>
        </w:tc>
        <w:tc>
          <w:tcPr>
            <w:tcW w:w="312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социальный педагог</w:t>
            </w: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135"/>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1"/>
                <w:szCs w:val="11"/>
                <w:lang w:bidi="ar-SA"/>
              </w:rPr>
            </w:pPr>
          </w:p>
        </w:tc>
        <w:tc>
          <w:tcPr>
            <w:tcW w:w="180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стенды</w:t>
            </w:r>
          </w:p>
        </w:tc>
        <w:tc>
          <w:tcPr>
            <w:tcW w:w="312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1"/>
                <w:szCs w:val="11"/>
                <w:lang w:bidi="ar-SA"/>
              </w:rPr>
            </w:pPr>
          </w:p>
        </w:tc>
        <w:tc>
          <w:tcPr>
            <w:tcW w:w="312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1"/>
                <w:szCs w:val="11"/>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84"/>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7"/>
                <w:szCs w:val="7"/>
                <w:lang w:bidi="ar-SA"/>
              </w:rPr>
            </w:pPr>
          </w:p>
        </w:tc>
        <w:tc>
          <w:tcPr>
            <w:tcW w:w="180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7"/>
                <w:szCs w:val="7"/>
                <w:lang w:bidi="ar-SA"/>
              </w:rPr>
            </w:pPr>
          </w:p>
        </w:tc>
        <w:tc>
          <w:tcPr>
            <w:tcW w:w="3120" w:type="dxa"/>
            <w:vMerge w:val="restart"/>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участникам образовательного</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7"/>
                <w:szCs w:val="7"/>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146"/>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2"/>
                <w:szCs w:val="12"/>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2"/>
                <w:szCs w:val="12"/>
                <w:lang w:bidi="ar-SA"/>
              </w:rPr>
            </w:pPr>
          </w:p>
        </w:tc>
        <w:tc>
          <w:tcPr>
            <w:tcW w:w="3120" w:type="dxa"/>
            <w:vMerge/>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2"/>
                <w:szCs w:val="12"/>
                <w:lang w:bidi="ar-SA"/>
              </w:rPr>
            </w:pP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2"/>
                <w:szCs w:val="12"/>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процесса — обучающимся (как</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имеющим, так и не имеющим</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недостатки в развитии), их</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28"/>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родителям (законным</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30"/>
        </w:trPr>
        <w:tc>
          <w:tcPr>
            <w:tcW w:w="172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8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12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представителям),</w:t>
            </w:r>
          </w:p>
        </w:tc>
        <w:tc>
          <w:tcPr>
            <w:tcW w:w="31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49"/>
        </w:trPr>
        <w:tc>
          <w:tcPr>
            <w:tcW w:w="172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180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31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0" w:type="dxa"/>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bl>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D537E0">
      <w:pPr>
        <w:widowControl/>
        <w:spacing w:after="200"/>
        <w:ind w:left="100" w:right="140"/>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lang w:bidi="ar-SA"/>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p>
    <w:p w:rsidR="000C6BDC" w:rsidRPr="000C6BDC" w:rsidRDefault="000C6BDC" w:rsidP="00D537E0">
      <w:pPr>
        <w:widowControl/>
        <w:spacing w:after="200"/>
        <w:ind w:left="80" w:right="260" w:firstLine="698"/>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i/>
          <w:iCs/>
          <w:color w:val="auto"/>
          <w:sz w:val="22"/>
          <w:szCs w:val="22"/>
          <w:lang w:bidi="ar-SA"/>
        </w:rPr>
        <w:t xml:space="preserve">Исходным положением для формирования теории и практики комплексного сопровождения стал системный подход. Ведущей идеей сопровождения является понимание специалистами необходимости самостоятельности ребенка в решении проблем его развития. </w:t>
      </w:r>
      <w:r w:rsidRPr="000C6BDC">
        <w:rPr>
          <w:rFonts w:ascii="Times New Roman" w:eastAsia="Times New Roman" w:hAnsi="Times New Roman" w:cs="Times New Roman"/>
          <w:color w:val="auto"/>
          <w:sz w:val="22"/>
          <w:szCs w:val="22"/>
          <w:lang w:bidi="ar-SA"/>
        </w:rPr>
        <w:t>В рамках этой</w:t>
      </w:r>
      <w:r w:rsidRPr="000C6BDC">
        <w:rPr>
          <w:rFonts w:ascii="Times New Roman" w:eastAsia="Times New Roman" w:hAnsi="Times New Roman" w:cs="Times New Roman"/>
          <w:i/>
          <w:iCs/>
          <w:color w:val="auto"/>
          <w:sz w:val="22"/>
          <w:szCs w:val="22"/>
          <w:lang w:bidi="ar-SA"/>
        </w:rPr>
        <w:t xml:space="preserve"> </w:t>
      </w:r>
      <w:r w:rsidRPr="000C6BDC">
        <w:rPr>
          <w:rFonts w:ascii="Times New Roman" w:eastAsia="Times New Roman" w:hAnsi="Times New Roman" w:cs="Times New Roman"/>
          <w:color w:val="auto"/>
          <w:sz w:val="22"/>
          <w:szCs w:val="22"/>
          <w:lang w:bidi="ar-SA"/>
        </w:rPr>
        <w:t>идеологии могут быть выделены:</w:t>
      </w:r>
    </w:p>
    <w:p w:rsidR="000C6BDC" w:rsidRPr="00D537E0" w:rsidRDefault="000C6BDC" w:rsidP="00A10771">
      <w:pPr>
        <w:widowControl/>
        <w:numPr>
          <w:ilvl w:val="0"/>
          <w:numId w:val="166"/>
        </w:numPr>
        <w:tabs>
          <w:tab w:val="left" w:pos="808"/>
        </w:tabs>
        <w:spacing w:after="200"/>
        <w:ind w:right="26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систематическое отслеживание психолого-педагогического статуса ребенка и динамики его психического развития в процессе школьного обучения;</w:t>
      </w:r>
    </w:p>
    <w:p w:rsidR="000C6BDC" w:rsidRPr="00D537E0" w:rsidRDefault="000C6BDC" w:rsidP="00A10771">
      <w:pPr>
        <w:widowControl/>
        <w:numPr>
          <w:ilvl w:val="0"/>
          <w:numId w:val="166"/>
        </w:numPr>
        <w:tabs>
          <w:tab w:val="left" w:pos="808"/>
        </w:tabs>
        <w:spacing w:after="200"/>
        <w:ind w:right="26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создание социально-психологических условий для развития личности учащихся и их успешного обучения;</w:t>
      </w:r>
    </w:p>
    <w:p w:rsidR="000C6BDC" w:rsidRPr="00D537E0" w:rsidRDefault="000C6BDC" w:rsidP="00A10771">
      <w:pPr>
        <w:widowControl/>
        <w:numPr>
          <w:ilvl w:val="0"/>
          <w:numId w:val="166"/>
        </w:numPr>
        <w:tabs>
          <w:tab w:val="left" w:pos="808"/>
        </w:tabs>
        <w:spacing w:after="200"/>
        <w:ind w:right="28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создание специальных психолого-педагогических и медико-социальных условий для оказания помощи семьям и детям с особыми образовательными потребностями</w:t>
      </w:r>
    </w:p>
    <w:p w:rsidR="000C6BDC" w:rsidRDefault="00D537E0" w:rsidP="000C6BDC">
      <w:pPr>
        <w:widowControl/>
        <w:spacing w:after="200"/>
        <w:ind w:left="100" w:right="320"/>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 xml:space="preserve">          </w:t>
      </w:r>
      <w:r w:rsidR="000C6BDC" w:rsidRPr="000C6BDC">
        <w:rPr>
          <w:rFonts w:ascii="Times New Roman" w:eastAsia="Times New Roman" w:hAnsi="Times New Roman" w:cs="Times New Roman"/>
          <w:color w:val="auto"/>
          <w:sz w:val="22"/>
          <w:szCs w:val="22"/>
          <w:lang w:bidi="ar-SA"/>
        </w:rPr>
        <w:t>Работа с детьми, которые имеют особые образовательные потребности, нацелена, прежде всего, на помощь в освоении социально и жизненно значимых компетенций:</w:t>
      </w:r>
    </w:p>
    <w:p w:rsidR="00D537E0" w:rsidRPr="000C6BDC" w:rsidRDefault="00D537E0" w:rsidP="000C6BDC">
      <w:pPr>
        <w:widowControl/>
        <w:spacing w:after="200"/>
        <w:ind w:left="100" w:right="320"/>
        <w:rPr>
          <w:rFonts w:ascii="Arial" w:eastAsia="Arial" w:hAnsi="Arial" w:cs="Arial"/>
          <w:color w:val="auto"/>
          <w:sz w:val="22"/>
          <w:szCs w:val="22"/>
          <w:lang w:bidi="ar-SA"/>
        </w:rPr>
      </w:pPr>
    </w:p>
    <w:p w:rsidR="000C6BDC" w:rsidRPr="000C6BDC" w:rsidRDefault="000C6BDC" w:rsidP="000C6BDC">
      <w:pPr>
        <w:widowControl/>
        <w:spacing w:after="200"/>
        <w:rPr>
          <w:rFonts w:ascii="Calibri" w:eastAsia="Times New Roman" w:hAnsi="Calibri" w:cs="Times New Roman"/>
          <w:color w:val="auto"/>
          <w:sz w:val="20"/>
          <w:szCs w:val="20"/>
          <w:lang w:bidi="ar-SA"/>
        </w:rPr>
      </w:pPr>
    </w:p>
    <w:tbl>
      <w:tblPr>
        <w:tblW w:w="0" w:type="auto"/>
        <w:tblInd w:w="110" w:type="dxa"/>
        <w:tblLayout w:type="fixed"/>
        <w:tblCellMar>
          <w:left w:w="0" w:type="dxa"/>
          <w:right w:w="0" w:type="dxa"/>
        </w:tblCellMar>
        <w:tblLook w:val="04A0" w:firstRow="1" w:lastRow="0" w:firstColumn="1" w:lastColumn="0" w:noHBand="0" w:noVBand="1"/>
      </w:tblPr>
      <w:tblGrid>
        <w:gridCol w:w="7140"/>
        <w:gridCol w:w="2340"/>
      </w:tblGrid>
      <w:tr w:rsidR="000C6BDC" w:rsidRPr="000C6BDC" w:rsidTr="00DB3576">
        <w:trPr>
          <w:trHeight w:val="282"/>
        </w:trPr>
        <w:tc>
          <w:tcPr>
            <w:tcW w:w="7140" w:type="dxa"/>
            <w:tcBorders>
              <w:top w:val="single" w:sz="8" w:space="0" w:color="auto"/>
              <w:left w:val="single" w:sz="8" w:space="0" w:color="auto"/>
              <w:right w:val="single" w:sz="8" w:space="0" w:color="auto"/>
            </w:tcBorders>
            <w:vAlign w:val="bottom"/>
          </w:tcPr>
          <w:p w:rsidR="000C6BDC" w:rsidRPr="000C6BDC" w:rsidRDefault="000C6BDC" w:rsidP="000C6BDC">
            <w:pPr>
              <w:widowControl/>
              <w:spacing w:after="200"/>
              <w:ind w:left="142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Социально и жизненно значимые компетенции</w:t>
            </w:r>
          </w:p>
        </w:tc>
        <w:tc>
          <w:tcPr>
            <w:tcW w:w="2340" w:type="dxa"/>
            <w:tcBorders>
              <w:top w:val="single" w:sz="8" w:space="0" w:color="auto"/>
              <w:right w:val="single" w:sz="8" w:space="0" w:color="auto"/>
            </w:tcBorders>
            <w:vAlign w:val="bottom"/>
          </w:tcPr>
          <w:p w:rsidR="000C6BDC" w:rsidRPr="000C6BDC" w:rsidRDefault="000C6BDC" w:rsidP="000C6BDC">
            <w:pPr>
              <w:widowControl/>
              <w:spacing w:after="200"/>
              <w:ind w:left="44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Ответственный</w:t>
            </w:r>
          </w:p>
        </w:tc>
      </w:tr>
      <w:tr w:rsidR="000C6BDC" w:rsidRPr="000C6BDC" w:rsidTr="00DB3576">
        <w:trPr>
          <w:trHeight w:val="20"/>
        </w:trPr>
        <w:tc>
          <w:tcPr>
            <w:tcW w:w="714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c>
          <w:tcPr>
            <w:tcW w:w="234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57"/>
        </w:trPr>
        <w:tc>
          <w:tcPr>
            <w:tcW w:w="7140" w:type="dxa"/>
            <w:tcBorders>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Развитие у ребёнка адекватных представлений о собственных возможностях и</w:t>
            </w:r>
          </w:p>
        </w:tc>
        <w:tc>
          <w:tcPr>
            <w:tcW w:w="234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Классный руководитель,</w:t>
            </w:r>
          </w:p>
        </w:tc>
      </w:tr>
      <w:tr w:rsidR="000C6BDC" w:rsidRPr="000C6BDC" w:rsidTr="00DB3576">
        <w:trPr>
          <w:trHeight w:val="247"/>
        </w:trPr>
        <w:tc>
          <w:tcPr>
            <w:tcW w:w="7140" w:type="dxa"/>
            <w:tcBorders>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ограничениях, представлений о своих нуждах и правах в организации обучения</w:t>
            </w:r>
          </w:p>
        </w:tc>
        <w:tc>
          <w:tcPr>
            <w:tcW w:w="234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учитель</w:t>
            </w:r>
          </w:p>
        </w:tc>
      </w:tr>
      <w:tr w:rsidR="000C6BDC" w:rsidRPr="000C6BDC" w:rsidTr="00DB3576">
        <w:trPr>
          <w:trHeight w:val="229"/>
        </w:trPr>
        <w:tc>
          <w:tcPr>
            <w:tcW w:w="714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234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r>
      <w:tr w:rsidR="000C6BDC" w:rsidRPr="000C6BDC" w:rsidTr="00DB3576">
        <w:trPr>
          <w:trHeight w:val="257"/>
        </w:trPr>
        <w:tc>
          <w:tcPr>
            <w:tcW w:w="7140" w:type="dxa"/>
            <w:tcBorders>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Формирование активной позиции ребёнка и укрепление веры в свои силы в</w:t>
            </w:r>
          </w:p>
        </w:tc>
        <w:tc>
          <w:tcPr>
            <w:tcW w:w="234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Классный руководитель,</w:t>
            </w:r>
          </w:p>
        </w:tc>
      </w:tr>
      <w:tr w:rsidR="000C6BDC" w:rsidRPr="000C6BDC" w:rsidTr="00DB3576">
        <w:trPr>
          <w:trHeight w:val="248"/>
        </w:trPr>
        <w:tc>
          <w:tcPr>
            <w:tcW w:w="7140" w:type="dxa"/>
            <w:tcBorders>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овладении навыками самообслуживания: дома и в лицее,</w:t>
            </w:r>
          </w:p>
        </w:tc>
        <w:tc>
          <w:tcPr>
            <w:tcW w:w="234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учитель</w:t>
            </w:r>
          </w:p>
        </w:tc>
      </w:tr>
      <w:tr w:rsidR="000C6BDC" w:rsidRPr="000C6BDC" w:rsidTr="00DB3576">
        <w:trPr>
          <w:trHeight w:val="25"/>
        </w:trPr>
        <w:tc>
          <w:tcPr>
            <w:tcW w:w="714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
                <w:szCs w:val="2"/>
                <w:lang w:bidi="ar-SA"/>
              </w:rPr>
            </w:pPr>
          </w:p>
        </w:tc>
        <w:tc>
          <w:tcPr>
            <w:tcW w:w="234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
                <w:szCs w:val="2"/>
                <w:lang w:bidi="ar-SA"/>
              </w:rPr>
            </w:pPr>
          </w:p>
        </w:tc>
      </w:tr>
      <w:tr w:rsidR="000C6BDC" w:rsidRPr="000C6BDC" w:rsidTr="00DB3576">
        <w:trPr>
          <w:trHeight w:val="257"/>
        </w:trPr>
        <w:tc>
          <w:tcPr>
            <w:tcW w:w="7140" w:type="dxa"/>
            <w:tcBorders>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Формирование знания правил коммуникации и умения использовать их в</w:t>
            </w:r>
          </w:p>
        </w:tc>
        <w:tc>
          <w:tcPr>
            <w:tcW w:w="234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Педагог-психолог</w:t>
            </w:r>
          </w:p>
        </w:tc>
      </w:tr>
      <w:tr w:rsidR="000C6BDC" w:rsidRPr="000C6BDC" w:rsidTr="00DB3576">
        <w:trPr>
          <w:trHeight w:val="247"/>
        </w:trPr>
        <w:tc>
          <w:tcPr>
            <w:tcW w:w="7140" w:type="dxa"/>
            <w:tcBorders>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актуальных для ребёнка житейских ситуациях</w:t>
            </w:r>
          </w:p>
        </w:tc>
        <w:tc>
          <w:tcPr>
            <w:tcW w:w="234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r>
      <w:tr w:rsidR="000C6BDC" w:rsidRPr="000C6BDC" w:rsidTr="00DB3576">
        <w:trPr>
          <w:trHeight w:val="28"/>
        </w:trPr>
        <w:tc>
          <w:tcPr>
            <w:tcW w:w="714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
                <w:szCs w:val="2"/>
                <w:lang w:bidi="ar-SA"/>
              </w:rPr>
            </w:pPr>
          </w:p>
        </w:tc>
        <w:tc>
          <w:tcPr>
            <w:tcW w:w="234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
                <w:szCs w:val="2"/>
                <w:lang w:bidi="ar-SA"/>
              </w:rPr>
            </w:pPr>
          </w:p>
        </w:tc>
      </w:tr>
      <w:tr w:rsidR="000C6BDC" w:rsidRPr="000C6BDC" w:rsidTr="00DB3576">
        <w:trPr>
          <w:trHeight w:val="255"/>
        </w:trPr>
        <w:tc>
          <w:tcPr>
            <w:tcW w:w="7140" w:type="dxa"/>
            <w:tcBorders>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Расширение и обогащение опыта реального взаимодействия ребёнка с бытовым</w:t>
            </w:r>
          </w:p>
        </w:tc>
        <w:tc>
          <w:tcPr>
            <w:tcW w:w="234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Классный руководитель,</w:t>
            </w:r>
          </w:p>
        </w:tc>
      </w:tr>
      <w:tr w:rsidR="000C6BDC" w:rsidRPr="000C6BDC" w:rsidTr="00DB3576">
        <w:trPr>
          <w:trHeight w:val="250"/>
        </w:trPr>
        <w:tc>
          <w:tcPr>
            <w:tcW w:w="7140" w:type="dxa"/>
            <w:tcBorders>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окружением, миром природных явлений и вещей, формирование адекватного</w:t>
            </w:r>
          </w:p>
        </w:tc>
        <w:tc>
          <w:tcPr>
            <w:tcW w:w="234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учитель</w:t>
            </w:r>
          </w:p>
        </w:tc>
      </w:tr>
      <w:tr w:rsidR="000C6BDC" w:rsidRPr="000C6BDC" w:rsidTr="00DB3576">
        <w:trPr>
          <w:trHeight w:val="247"/>
        </w:trPr>
        <w:tc>
          <w:tcPr>
            <w:tcW w:w="7140" w:type="dxa"/>
            <w:tcBorders>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представления об опасности и безопасности</w:t>
            </w:r>
          </w:p>
        </w:tc>
        <w:tc>
          <w:tcPr>
            <w:tcW w:w="234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r>
      <w:tr w:rsidR="000C6BDC" w:rsidRPr="000C6BDC" w:rsidTr="00DB3576">
        <w:trPr>
          <w:trHeight w:val="28"/>
        </w:trPr>
        <w:tc>
          <w:tcPr>
            <w:tcW w:w="714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
                <w:szCs w:val="2"/>
                <w:lang w:bidi="ar-SA"/>
              </w:rPr>
            </w:pPr>
          </w:p>
        </w:tc>
        <w:tc>
          <w:tcPr>
            <w:tcW w:w="234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
                <w:szCs w:val="2"/>
                <w:lang w:bidi="ar-SA"/>
              </w:rPr>
            </w:pPr>
          </w:p>
        </w:tc>
      </w:tr>
      <w:tr w:rsidR="000C6BDC" w:rsidRPr="000C6BDC" w:rsidTr="00DB3576">
        <w:trPr>
          <w:trHeight w:val="255"/>
        </w:trPr>
        <w:tc>
          <w:tcPr>
            <w:tcW w:w="7140" w:type="dxa"/>
            <w:tcBorders>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Формирование представлений о правилах поведения в разных социальных</w:t>
            </w:r>
          </w:p>
        </w:tc>
        <w:tc>
          <w:tcPr>
            <w:tcW w:w="234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Социальный педагог</w:t>
            </w:r>
          </w:p>
        </w:tc>
      </w:tr>
      <w:tr w:rsidR="000C6BDC" w:rsidRPr="000C6BDC" w:rsidTr="00DB3576">
        <w:trPr>
          <w:trHeight w:val="247"/>
        </w:trPr>
        <w:tc>
          <w:tcPr>
            <w:tcW w:w="7140" w:type="dxa"/>
            <w:tcBorders>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ситуациях и с людьми разного социального статуса, со взрослыми разного</w:t>
            </w:r>
          </w:p>
        </w:tc>
        <w:tc>
          <w:tcPr>
            <w:tcW w:w="234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r>
      <w:tr w:rsidR="000C6BDC" w:rsidRPr="000C6BDC" w:rsidTr="00DB3576">
        <w:trPr>
          <w:trHeight w:val="250"/>
        </w:trPr>
        <w:tc>
          <w:tcPr>
            <w:tcW w:w="7140" w:type="dxa"/>
            <w:tcBorders>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возраста и детьми (старшими, младшими, сверстниками), со знакомыми и</w:t>
            </w:r>
          </w:p>
        </w:tc>
        <w:tc>
          <w:tcPr>
            <w:tcW w:w="234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r>
      <w:tr w:rsidR="000C6BDC" w:rsidRPr="000C6BDC" w:rsidTr="00DB3576">
        <w:trPr>
          <w:trHeight w:val="247"/>
        </w:trPr>
        <w:tc>
          <w:tcPr>
            <w:tcW w:w="7140" w:type="dxa"/>
            <w:tcBorders>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незнакомыми людьми.</w:t>
            </w:r>
          </w:p>
        </w:tc>
        <w:tc>
          <w:tcPr>
            <w:tcW w:w="234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r>
      <w:tr w:rsidR="000C6BDC" w:rsidRPr="000C6BDC" w:rsidTr="00DB3576">
        <w:trPr>
          <w:trHeight w:val="56"/>
        </w:trPr>
        <w:tc>
          <w:tcPr>
            <w:tcW w:w="714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4"/>
                <w:szCs w:val="4"/>
                <w:lang w:bidi="ar-SA"/>
              </w:rPr>
            </w:pPr>
          </w:p>
        </w:tc>
        <w:tc>
          <w:tcPr>
            <w:tcW w:w="234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4"/>
                <w:szCs w:val="4"/>
                <w:lang w:bidi="ar-SA"/>
              </w:rPr>
            </w:pPr>
          </w:p>
        </w:tc>
      </w:tr>
    </w:tbl>
    <w:p w:rsidR="00D537E0" w:rsidRPr="000C6BDC" w:rsidRDefault="00D537E0" w:rsidP="000C6BDC">
      <w:pPr>
        <w:widowControl/>
        <w:spacing w:after="200"/>
        <w:rPr>
          <w:rFonts w:ascii="Calibri" w:eastAsia="Times New Roman" w:hAnsi="Calibri" w:cs="Times New Roman"/>
          <w:color w:val="auto"/>
          <w:sz w:val="20"/>
          <w:szCs w:val="20"/>
          <w:lang w:bidi="ar-SA"/>
        </w:rPr>
      </w:pPr>
    </w:p>
    <w:p w:rsidR="000C6BDC" w:rsidRPr="00D537E0" w:rsidRDefault="00D537E0" w:rsidP="00D537E0">
      <w:pPr>
        <w:widowControl/>
        <w:spacing w:after="200"/>
        <w:ind w:left="800"/>
        <w:rPr>
          <w:rFonts w:ascii="Times New Roman" w:eastAsia="Times New Roman" w:hAnsi="Times New Roman" w:cs="Times New Roman"/>
          <w:b/>
          <w:bCs/>
          <w:color w:val="auto"/>
          <w:sz w:val="22"/>
          <w:szCs w:val="22"/>
          <w:lang w:bidi="ar-SA"/>
        </w:rPr>
        <w:sectPr w:rsidR="000C6BDC" w:rsidRPr="00D537E0">
          <w:pgSz w:w="11900" w:h="16838"/>
          <w:pgMar w:top="1191" w:right="846" w:bottom="481" w:left="1320" w:header="0" w:footer="0" w:gutter="0"/>
          <w:cols w:space="720" w:equalWidth="0">
            <w:col w:w="9740"/>
          </w:cols>
        </w:sectPr>
      </w:pPr>
      <w:r>
        <w:rPr>
          <w:rFonts w:ascii="Times New Roman" w:eastAsia="Times New Roman" w:hAnsi="Times New Roman" w:cs="Times New Roman"/>
          <w:b/>
          <w:bCs/>
          <w:color w:val="auto"/>
          <w:sz w:val="22"/>
          <w:szCs w:val="22"/>
          <w:lang w:bidi="ar-SA"/>
        </w:rPr>
        <w:t>Структура работы:</w:t>
      </w:r>
    </w:p>
    <w:p w:rsidR="000C6BDC" w:rsidRPr="000C6BDC" w:rsidRDefault="00684697" w:rsidP="00684697">
      <w:pPr>
        <w:widowControl/>
        <w:tabs>
          <w:tab w:val="left" w:pos="740"/>
        </w:tabs>
        <w:rPr>
          <w:rFonts w:ascii="Times New Roman" w:eastAsia="Times New Roman" w:hAnsi="Times New Roman" w:cs="Times New Roman"/>
          <w:color w:val="auto"/>
          <w:sz w:val="22"/>
          <w:szCs w:val="22"/>
          <w:lang w:bidi="ar-SA"/>
        </w:rPr>
      </w:pPr>
      <w:r>
        <w:rPr>
          <w:rFonts w:ascii="Times New Roman" w:eastAsia="Times New Roman" w:hAnsi="Times New Roman" w:cs="Times New Roman"/>
          <w:color w:val="auto"/>
          <w:sz w:val="22"/>
          <w:szCs w:val="22"/>
          <w:lang w:bidi="ar-SA"/>
        </w:rPr>
        <w:t>1.</w:t>
      </w:r>
      <w:r w:rsidR="000C6BDC" w:rsidRPr="000C6BDC">
        <w:rPr>
          <w:rFonts w:ascii="Times New Roman" w:eastAsia="Times New Roman" w:hAnsi="Times New Roman" w:cs="Times New Roman"/>
          <w:color w:val="auto"/>
          <w:sz w:val="22"/>
          <w:szCs w:val="22"/>
          <w:lang w:bidi="ar-SA"/>
        </w:rPr>
        <w:t>Психологический блок</w:t>
      </w:r>
    </w:p>
    <w:p w:rsidR="000C6BDC" w:rsidRPr="000C6BDC" w:rsidRDefault="000C6BDC" w:rsidP="00684697">
      <w:pPr>
        <w:widowControl/>
        <w:tabs>
          <w:tab w:val="left" w:pos="740"/>
        </w:tabs>
        <w:rPr>
          <w:rFonts w:ascii="Times New Roman" w:eastAsia="Times New Roman" w:hAnsi="Times New Roman" w:cs="Times New Roman"/>
          <w:color w:val="auto"/>
          <w:sz w:val="22"/>
          <w:szCs w:val="22"/>
          <w:lang w:bidi="ar-SA"/>
        </w:rPr>
      </w:pPr>
    </w:p>
    <w:p w:rsidR="000C6BDC" w:rsidRPr="000C6BDC" w:rsidRDefault="000C6BDC" w:rsidP="00684697">
      <w:pPr>
        <w:widowControl/>
        <w:tabs>
          <w:tab w:val="left" w:pos="740"/>
        </w:tabs>
        <w:rPr>
          <w:rFonts w:ascii="Calibri" w:eastAsia="Times New Roman" w:hAnsi="Calibri" w:cs="Times New Roman"/>
          <w:color w:val="auto"/>
          <w:sz w:val="22"/>
          <w:szCs w:val="22"/>
          <w:lang w:bidi="ar-SA"/>
        </w:rPr>
      </w:pPr>
      <w:r w:rsidRPr="000C6BDC">
        <w:rPr>
          <w:rFonts w:ascii="Calibri" w:eastAsia="Times New Roman" w:hAnsi="Calibri" w:cs="Times New Roman"/>
          <w:color w:val="auto"/>
          <w:sz w:val="22"/>
          <w:szCs w:val="22"/>
          <w:lang w:bidi="ar-SA"/>
        </w:rPr>
        <w:t xml:space="preserve">2. </w:t>
      </w:r>
      <w:r w:rsidRPr="000C6BDC">
        <w:rPr>
          <w:rFonts w:ascii="Times New Roman" w:eastAsia="Times New Roman" w:hAnsi="Times New Roman" w:cs="Times New Roman"/>
          <w:color w:val="auto"/>
          <w:sz w:val="22"/>
          <w:szCs w:val="22"/>
          <w:lang w:bidi="ar-SA"/>
        </w:rPr>
        <w:t>Социальный блок</w:t>
      </w:r>
    </w:p>
    <w:p w:rsidR="000C6BDC" w:rsidRPr="000C6BDC" w:rsidRDefault="000C6BDC" w:rsidP="00684697">
      <w:pPr>
        <w:widowControl/>
        <w:spacing w:after="200"/>
        <w:rPr>
          <w:rFonts w:ascii="Calibri" w:eastAsia="Times New Roman" w:hAnsi="Calibri" w:cs="Times New Roman"/>
          <w:color w:val="auto"/>
          <w:sz w:val="22"/>
          <w:szCs w:val="22"/>
          <w:lang w:bidi="ar-SA"/>
        </w:rPr>
      </w:pPr>
    </w:p>
    <w:p w:rsidR="000C6BDC" w:rsidRPr="000C6BDC" w:rsidRDefault="000C6BDC" w:rsidP="00684697">
      <w:pPr>
        <w:widowControl/>
        <w:tabs>
          <w:tab w:val="left" w:pos="740"/>
        </w:tabs>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3. Предметно — образовательный блок</w:t>
      </w:r>
    </w:p>
    <w:p w:rsidR="000C6BDC" w:rsidRPr="000C6BDC" w:rsidRDefault="000C6BDC" w:rsidP="00684697">
      <w:pPr>
        <w:widowControl/>
        <w:spacing w:after="200"/>
        <w:rPr>
          <w:rFonts w:ascii="Calibri" w:eastAsia="Times New Roman" w:hAnsi="Calibri" w:cs="Times New Roman"/>
          <w:color w:val="auto"/>
          <w:sz w:val="20"/>
          <w:szCs w:val="20"/>
          <w:lang w:bidi="ar-SA"/>
        </w:rPr>
      </w:pPr>
    </w:p>
    <w:p w:rsidR="000C6BDC" w:rsidRPr="000C6BDC" w:rsidRDefault="000C6BDC" w:rsidP="00684697">
      <w:pPr>
        <w:widowControl/>
        <w:spacing w:after="200"/>
        <w:ind w:left="46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Психологический блок.</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ind w:left="40" w:right="120" w:firstLine="427"/>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 xml:space="preserve">Цель: </w:t>
      </w:r>
      <w:r w:rsidRPr="000C6BDC">
        <w:rPr>
          <w:rFonts w:ascii="Times New Roman" w:eastAsia="Times New Roman" w:hAnsi="Times New Roman" w:cs="Times New Roman"/>
          <w:color w:val="auto"/>
          <w:sz w:val="22"/>
          <w:szCs w:val="22"/>
          <w:lang w:bidi="ar-SA"/>
        </w:rPr>
        <w:t>Создание системы психолого-педагогических условий,</w:t>
      </w:r>
      <w:r w:rsidRPr="000C6BDC">
        <w:rPr>
          <w:rFonts w:ascii="Times New Roman" w:eastAsia="Times New Roman" w:hAnsi="Times New Roman" w:cs="Times New Roman"/>
          <w:b/>
          <w:bCs/>
          <w:color w:val="auto"/>
          <w:sz w:val="22"/>
          <w:szCs w:val="22"/>
          <w:lang w:bidi="ar-SA"/>
        </w:rPr>
        <w:t xml:space="preserve"> </w:t>
      </w:r>
      <w:r w:rsidRPr="000C6BDC">
        <w:rPr>
          <w:rFonts w:ascii="Times New Roman" w:eastAsia="Times New Roman" w:hAnsi="Times New Roman" w:cs="Times New Roman"/>
          <w:color w:val="auto"/>
          <w:sz w:val="22"/>
          <w:szCs w:val="22"/>
          <w:lang w:bidi="ar-SA"/>
        </w:rPr>
        <w:t>способствующих успешной</w:t>
      </w:r>
      <w:r w:rsidRPr="000C6BDC">
        <w:rPr>
          <w:rFonts w:ascii="Times New Roman" w:eastAsia="Times New Roman" w:hAnsi="Times New Roman" w:cs="Times New Roman"/>
          <w:b/>
          <w:bCs/>
          <w:color w:val="auto"/>
          <w:sz w:val="22"/>
          <w:szCs w:val="22"/>
          <w:lang w:bidi="ar-SA"/>
        </w:rPr>
        <w:t xml:space="preserve"> </w:t>
      </w:r>
      <w:r w:rsidRPr="000C6BDC">
        <w:rPr>
          <w:rFonts w:ascii="Times New Roman" w:eastAsia="Times New Roman" w:hAnsi="Times New Roman" w:cs="Times New Roman"/>
          <w:color w:val="auto"/>
          <w:sz w:val="22"/>
          <w:szCs w:val="22"/>
          <w:lang w:bidi="ar-SA"/>
        </w:rPr>
        <w:t>адаптации, реабилитации и личностному росту детей в социуме (в лицее, в семье).</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ind w:left="4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b/>
          <w:bCs/>
          <w:color w:val="auto"/>
          <w:sz w:val="22"/>
          <w:szCs w:val="22"/>
          <w:lang w:bidi="ar-SA"/>
        </w:rPr>
        <w:t xml:space="preserve">Ответственные: </w:t>
      </w:r>
      <w:r w:rsidRPr="000C6BDC">
        <w:rPr>
          <w:rFonts w:ascii="Times New Roman" w:eastAsia="Times New Roman" w:hAnsi="Times New Roman" w:cs="Times New Roman"/>
          <w:color w:val="auto"/>
          <w:sz w:val="22"/>
          <w:szCs w:val="22"/>
          <w:lang w:bidi="ar-SA"/>
        </w:rPr>
        <w:t>Педагог-психолог</w:t>
      </w:r>
    </w:p>
    <w:p w:rsidR="000C6BDC" w:rsidRPr="000C6BDC" w:rsidRDefault="000C6BDC" w:rsidP="000C6BDC">
      <w:pPr>
        <w:widowControl/>
        <w:spacing w:after="200"/>
        <w:jc w:val="center"/>
        <w:outlineLvl w:val="0"/>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Диагностическое направление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240"/>
        <w:gridCol w:w="3240"/>
        <w:gridCol w:w="1800"/>
        <w:gridCol w:w="1440"/>
      </w:tblGrid>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Направление,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вид работы</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Цель работы</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Ответствен-ный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 xml:space="preserve">Срок </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выполне-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ния</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уровня готовности к школе</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Выявление уровня интеллектуального развития первоклассников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Сентябрь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особенностей социально-психологической структуры класса</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 кл., социометрия)</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Определение статуса учащихся, социально-</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Психологической </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структуры класса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ind w:right="-468"/>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ind w:right="-468"/>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Сентябрь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Изучение семейной среды первоклассников по методике «Рисунок семьи»</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Определение психологической обстановки в семье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Октябрь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4.</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Анкетирование обучающихся</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5-9кл. по наркомании и табакокурению и т.д.</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Выявление обучающихся, употребляющих алкоголь, наркотики, табак и уровня знаний об их вреде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Октябрь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адаптации учащихся 1-х классов к условиям обучения в школе по методике «Школа зверей»</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Выявление эмоционального отношения к школе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Ноябрь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6.</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адаптации учащихся 5-х классов к новым условиям обучения в среднем звене школы</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Выявление эмоционального отношения к школе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Ноябрь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7.</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Групповая </w:t>
            </w:r>
            <w:r w:rsidRPr="000C6BDC">
              <w:rPr>
                <w:rFonts w:ascii="Times New Roman" w:eastAsia="Times New Roman" w:hAnsi="Times New Roman" w:cs="Times New Roman"/>
                <w:sz w:val="22"/>
                <w:szCs w:val="22"/>
                <w:lang w:bidi="ar-SA"/>
              </w:rPr>
              <w:t>диагностика психоэмоционального состояния учащихся 1-11  классов</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Выявление психоэмоционального состояния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Октябрь-апрель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8.</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личностных особенностей и определение профиля обучения обучающихся 9-х классов</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Помощь обучающимся в определении профиля обучения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Ноябрь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9.</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психических состояний личности учащихся</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Оценка психологического здоровья учащихся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адаптации учащихся 10-х классов к обучению в старшем звене школы</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Выявление эмоционального отношения к школе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Ноябрь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10.</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Психологическое обследование профориентационной направленности обучающихся 9, 11 классов</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Определение наклонностей обучающихся, помощь в выборе профессии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Январь-февраль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обучающихся, направленных на ПМПК</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Определение уровня развития, отклонений в развитии и их причин</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Февраль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уровня развития познавательной деятельности обучающихся 4-х классов</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Определить уровень развития познавательной деятельности обучающихся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Март - апрель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уровня интеллекта обучающихся 1-х классов</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Выявление уровня интеллекта обучающихся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Апрель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14.</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уровня развития познавательной деятельности будущих первоклассников</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Определить уровень развития познавательной деятельности будущих первоклассников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Апрель-май</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15.</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Анкетирование «Выбор профиля обучения»</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Апрель</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16.</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обучающихся «группы риска»</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Выявление психологических проблем, их причин и определение путей коррекции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17.</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sz w:val="22"/>
                <w:szCs w:val="22"/>
                <w:lang w:bidi="ar-SA"/>
              </w:rPr>
              <w:t>Подборка психологических методик для психодиагностического исследования детей и подростков с проблемным поведением</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Выявление психологических проблем, их причин и определение путей коррекции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учебного года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Педагог-психолог</w:t>
            </w:r>
          </w:p>
        </w:tc>
      </w:tr>
      <w:tr w:rsidR="000C6BDC" w:rsidRPr="000C6BDC" w:rsidTr="00DB3576">
        <w:tc>
          <w:tcPr>
            <w:tcW w:w="7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18.</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Индивидуальная диагностика (по запросу)</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Определение особеннос-тей личности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r>
    </w:tbl>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Консультативное направление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3363"/>
        <w:gridCol w:w="3098"/>
        <w:gridCol w:w="1683"/>
        <w:gridCol w:w="1620"/>
      </w:tblGrid>
      <w:tr w:rsidR="000C6BDC" w:rsidRPr="000C6BDC" w:rsidTr="00DB3576">
        <w:trPr>
          <w:trHeight w:val="994"/>
        </w:trPr>
        <w:tc>
          <w:tcPr>
            <w:tcW w:w="67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Направление,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вид работы</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Цель работы</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Ответственный</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 xml:space="preserve">Срок </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выполне-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ния</w:t>
            </w:r>
          </w:p>
        </w:tc>
      </w:tr>
      <w:tr w:rsidR="000C6BDC" w:rsidRPr="000C6BDC" w:rsidTr="00DB3576">
        <w:tc>
          <w:tcPr>
            <w:tcW w:w="67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Индивидуальное консультирование обучающихся</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Психологическое просвещение, помощь в решении возникших проблем</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both"/>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графику</w:t>
            </w:r>
          </w:p>
        </w:tc>
      </w:tr>
      <w:tr w:rsidR="000C6BDC" w:rsidRPr="000C6BDC" w:rsidTr="00DB3576">
        <w:tc>
          <w:tcPr>
            <w:tcW w:w="67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Индивидуальное консультирование родителей</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Психологическое просвещение, помощь в решении возникших проблем</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both"/>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графику</w:t>
            </w:r>
          </w:p>
        </w:tc>
      </w:tr>
      <w:tr w:rsidR="000C6BDC" w:rsidRPr="000C6BDC" w:rsidTr="00DB3576">
        <w:tc>
          <w:tcPr>
            <w:tcW w:w="67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Групповое консультирование родителей обучающихся 1-х классов</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Ознакомление с результатами диагностики, рекомендации по адаптации учащихся к школе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Классный руков.</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 собрания в</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четверти</w:t>
            </w:r>
          </w:p>
        </w:tc>
      </w:tr>
      <w:tr w:rsidR="000C6BDC" w:rsidRPr="000C6BDC" w:rsidTr="00DB3576">
        <w:tc>
          <w:tcPr>
            <w:tcW w:w="67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4.</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Групповое консультирование родителей обучающихся 5-х классов</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Профилактика вредных привычек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 собрания во</w:t>
            </w:r>
          </w:p>
          <w:p w:rsidR="000C6BDC" w:rsidRPr="000C6BDC" w:rsidRDefault="000C6BDC" w:rsidP="000C6BDC">
            <w:pPr>
              <w:widowControl/>
              <w:spacing w:after="200"/>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четверти</w:t>
            </w:r>
          </w:p>
        </w:tc>
      </w:tr>
      <w:tr w:rsidR="000C6BDC" w:rsidRPr="000C6BDC" w:rsidTr="00DB3576">
        <w:tc>
          <w:tcPr>
            <w:tcW w:w="67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Групповое консультирование родителей обучающихся 9, 11-х классов</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Помощь родителей в профессиональном определении учащихся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 собрания в</w:t>
            </w:r>
          </w:p>
          <w:p w:rsidR="000C6BDC" w:rsidRPr="000C6BDC" w:rsidRDefault="000C6BDC" w:rsidP="000C6BDC">
            <w:pPr>
              <w:widowControl/>
              <w:spacing w:after="200"/>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 четверти</w:t>
            </w:r>
          </w:p>
        </w:tc>
      </w:tr>
      <w:tr w:rsidR="000C6BDC" w:rsidRPr="000C6BDC" w:rsidTr="00DB3576">
        <w:tc>
          <w:tcPr>
            <w:tcW w:w="67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6.</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Групповое консультирование родителей обучающихся 4-х классов </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Знакомство с параметрами готовности учащихся к обучению в среднем звене, особенностями адаптации, профилактика дезадаптации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 собрания в</w:t>
            </w:r>
          </w:p>
          <w:p w:rsidR="000C6BDC" w:rsidRPr="000C6BDC" w:rsidRDefault="000C6BDC" w:rsidP="000C6BDC">
            <w:pPr>
              <w:widowControl/>
              <w:spacing w:after="200"/>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4 четверти</w:t>
            </w:r>
          </w:p>
        </w:tc>
      </w:tr>
      <w:tr w:rsidR="000C6BDC" w:rsidRPr="000C6BDC" w:rsidTr="00DB3576">
        <w:tc>
          <w:tcPr>
            <w:tcW w:w="67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8.</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Индивидуальная работа с учащимися, попавшими в трудную жизненную ситуацию</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Выявление психологических проблем, их причин и определение путей коррекции.</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Зам. директора по ВР, соц.педагог, инспектор ОДН, классные руков., психолог, медработн.</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учебного года</w:t>
            </w:r>
          </w:p>
        </w:tc>
      </w:tr>
      <w:tr w:rsidR="000C6BDC" w:rsidRPr="000C6BDC" w:rsidTr="00DB3576">
        <w:tc>
          <w:tcPr>
            <w:tcW w:w="67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9.</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Консультирование родителей и учащихся по теме безопасного использования Интернета и мобильной связи. </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Оказание помощи при столкновении с опасностью или негативной ситуацией во время пользования Интернетом или мобильной связью (виртуальное преследование, домогательство, шантаж, мошенничество т.д.).</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Зам. директора по ВР, </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соц.педагог, классные руков.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учебного года</w:t>
            </w:r>
          </w:p>
        </w:tc>
      </w:tr>
      <w:tr w:rsidR="000C6BDC" w:rsidRPr="000C6BDC" w:rsidTr="00DB3576">
        <w:tc>
          <w:tcPr>
            <w:tcW w:w="67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10.</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Индивидуальное консультирование педагогов</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Психологическое просвещение, помощь в решении возникших проблем</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графику</w:t>
            </w:r>
          </w:p>
        </w:tc>
      </w:tr>
    </w:tbl>
    <w:p w:rsid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684697" w:rsidRPr="000C6BDC" w:rsidRDefault="00684697"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outlineLvl w:val="0"/>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Развивающая и коррекционная работа</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600"/>
        <w:gridCol w:w="3060"/>
        <w:gridCol w:w="1620"/>
        <w:gridCol w:w="1620"/>
      </w:tblGrid>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Направление,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вид работы</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Цель работы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Ответственный</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 xml:space="preserve">Срок </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выполне-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ния</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hd w:val="clear" w:color="auto" w:fill="FFFFFF"/>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Классные часы направленные на формирование у учащихся позитивного образа – Я:</w:t>
            </w:r>
          </w:p>
          <w:p w:rsidR="000C6BDC" w:rsidRPr="000C6BDC" w:rsidRDefault="000C6BDC" w:rsidP="000C6BDC">
            <w:pPr>
              <w:widowControl/>
              <w:shd w:val="clear" w:color="auto" w:fill="FFFFFF"/>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«Жизненные ценности», </w:t>
            </w:r>
          </w:p>
          <w:p w:rsidR="000C6BDC" w:rsidRPr="000C6BDC" w:rsidRDefault="000C6BDC" w:rsidP="000C6BDC">
            <w:pPr>
              <w:widowControl/>
              <w:shd w:val="clear" w:color="auto" w:fill="FFFFFF"/>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«Мир прекрасен, потому что в нем есть я», </w:t>
            </w:r>
          </w:p>
          <w:p w:rsidR="000C6BDC" w:rsidRPr="000C6BDC" w:rsidRDefault="000C6BDC" w:rsidP="000C6BDC">
            <w:pPr>
              <w:widowControl/>
              <w:shd w:val="clear" w:color="auto" w:fill="FFFFFF"/>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«Жизнь дается только раз»,</w:t>
            </w:r>
          </w:p>
          <w:p w:rsidR="000C6BDC" w:rsidRPr="000C6BDC" w:rsidRDefault="000C6BDC" w:rsidP="000C6BDC">
            <w:pPr>
              <w:widowControl/>
              <w:shd w:val="clear" w:color="auto" w:fill="FFFFFF"/>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-«Быть уверенным – это здорово!» </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-«Я – счастливый человек!»</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hd w:val="clear" w:color="auto" w:fill="FFFFFF"/>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Формирование таких понятий как «ценность жизни», «цели и смысл жизни», повышение самооценки</w:t>
            </w:r>
          </w:p>
          <w:p w:rsidR="000C6BDC" w:rsidRPr="000C6BDC" w:rsidRDefault="000C6BDC" w:rsidP="000C6BDC">
            <w:pPr>
              <w:widowControl/>
              <w:tabs>
                <w:tab w:val="left" w:pos="720"/>
              </w:tabs>
              <w:spacing w:after="200"/>
              <w:jc w:val="both"/>
              <w:rPr>
                <w:rFonts w:ascii="Times New Roman" w:eastAsia="Times New Roman" w:hAnsi="Times New Roman" w:cs="Times New Roman"/>
                <w:color w:val="auto"/>
                <w:sz w:val="22"/>
                <w:szCs w:val="22"/>
                <w:lang w:bidi="ar-SA"/>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Индивидуальная коррекционно-развивающая работа с обучающимися «группы риска», стоящими на ВШУ и на учете в ОДН </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Коррекция и развитие личности по индивидуальным программам</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В течение года </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Индивидуальная и  групповая работа с обучающимися начальных классов, испытывающих трудности в обучении</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Развитие и коррекция психических процессов, необходимых для усвоения учебной программы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В течение года </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4.</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Групповые занятия с обучающимися 9, 11 классов по подготовке к экзаменам</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Психологическая подготовка к экзаменам, ЕГЭ.</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полугодие</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Индивидуальная коррекционно-развивающая работа с обучающимися по запросу, по результатам обследования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Коррекция и развитие личности по индивидуальным программам</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В течение года </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6.</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Групповые занятия с обучающимися 9, 11 классов по профориентации</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Помощь в профессиональном самоопределении</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полугодие</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7.</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Привлечение учащихся «группы риска» в соответствии с их интересами и способностями к внеурочной деятельности и мероприятиям школы (кружки, секции, спортивные мероприятия, художественная самодеятельность, акции, конкурсы и т.п.)</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Организация свободного времени, развитие способностей учащихся</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Классные руков.</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зам. директора по ВР старший вожатый, </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 соц.педагог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r>
    </w:tbl>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outlineLvl w:val="0"/>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Психологическое просвещение</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241"/>
        <w:gridCol w:w="3213"/>
        <w:gridCol w:w="1800"/>
        <w:gridCol w:w="1800"/>
      </w:tblGrid>
      <w:tr w:rsidR="000C6BDC" w:rsidRPr="000C6BDC" w:rsidTr="00DB3576">
        <w:tc>
          <w:tcPr>
            <w:tcW w:w="56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Направление,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вид работы</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Цель работы</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Ответствен-ный</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 xml:space="preserve">Срок </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выполне-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ния</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Выступление на родительском собрании в 1-х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Знакомство родителей с особенностями адаптации обучающихся, готовностью к обучению.</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четверть</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Выступление на родительском собрании в 5-х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Знакомство родителей с особенностями адаптации обучающихся к обучению в среднем звене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 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четверть</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Родительское собрание в 5-7-х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Ознакомление родителей с результатами анкетирования обучающихся, методами профилактики употребления психоактивных веществ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 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четверть</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4.</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Классные часы по подготовке к переводным экзаменам в 4-х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Психологическая подготовка к экзаменам</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 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полугодие</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Классные часы по подготовке к экзаменам в 9-11-х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Психологическая подготовка к экзаменам</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 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полугодие</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6.</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sz w:val="22"/>
                <w:szCs w:val="22"/>
                <w:lang w:bidi="ar-SA"/>
              </w:rPr>
              <w:t>Практикум для родителей 9, 11 классов «Стрессовые ситуации. Как научить ребенка справляться со стрессом?»</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Дать рекомендации родителям по оказанию помощи детям в период подготовки к ОГЭ, ЕГЭ.</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полугодие</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7.</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Классные часы по профориентации в </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8-11-х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Помощь в выборе профессии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 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8.</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Классные часы для девушек 5- 11 кл. по нравственно-половому  воспитаниию</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Просвещение учащихся с целью формирования понятий «женственность, чистота»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 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9.</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Выступление на педсоветах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Ознакомление с результатами диагностик, психологическое просвещение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работы Гимназии</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9.</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Классные часы в 1-11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Психологическое просвещение обучающихся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запросу кл.руководителей</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10.</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Родительское собрание «Причины подросткового суицида. Роль взрослых в оказании помощи подросткам в кризисных ситуациях»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Расширить знания родителей о причинах, признаках подросткового суицида и о способах профилактической помощи по данной проблеме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Администрация</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работы Гимназии</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Уголок психолога</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Психологическое просвещение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r>
    </w:tbl>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outlineLvl w:val="0"/>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Профилактическая работа</w:t>
      </w:r>
    </w:p>
    <w:p w:rsidR="000C6BDC" w:rsidRPr="000C6BDC" w:rsidRDefault="000C6BDC" w:rsidP="000C6BDC">
      <w:pPr>
        <w:widowControl/>
        <w:spacing w:after="200"/>
        <w:jc w:val="center"/>
        <w:outlineLvl w:val="0"/>
        <w:rPr>
          <w:rFonts w:ascii="Times New Roman" w:eastAsia="Times New Roman" w:hAnsi="Times New Roman" w:cs="Times New Roman"/>
          <w:b/>
          <w:color w:val="auto"/>
          <w:sz w:val="22"/>
          <w:szCs w:val="22"/>
          <w:lang w:bidi="ar-SA"/>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240"/>
        <w:gridCol w:w="3114"/>
        <w:gridCol w:w="2088"/>
        <w:gridCol w:w="1458"/>
      </w:tblGrid>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Направление,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вид работы</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Цель работы</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Ответствен-ный</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 xml:space="preserve">Срок </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выполне-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ния</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Тематические выступления на классных часах во 2-11-х классах</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по профилактике вредных привычек </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Профилактика курения, употребления спиртных напитков, наркомании.</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 Классный руков.</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запросу кл. руководителей</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Тематические выступления на классных часах во 7-11-х классах</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профилактике</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ранней половой жизни</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Профилактика ранней половой жизни.</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Классный руков.</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запросу кл. руководителей</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Классные часы по формированию толерантного сознания и поведения подростков, навыков разрешения конфликтных ситуаций в детской и подростковой среде.</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Профилактика буллинга, аутоагрессивного поведения </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Классный руков.</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4.</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Родительский практикум «Любите и берегите своих детей!»</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Профилактика жестокого обращения с детьми в семье</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Классный руков.</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Обеспечение социально-психологической безопасности</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Предотвращение конфликтов, коррекция агрессии, стрессов, поведение в экстремальных ситуациях.</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Классный руков.</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6.</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Тематические выступления на школьных родительских собраниях</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Ознакомление родителей с методами профилактики употребления психоактивных веществ ранней половой жизни, правонарушений.</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7.</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Индивидуальные беседы с обучающимися из «группы риска»</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Профилактика вредных привычек</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8.</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Уголок психолога</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Профилактика правонарушений, вредных привычек</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r>
    </w:tbl>
    <w:p w:rsidR="000C6BDC" w:rsidRPr="000C6BDC" w:rsidRDefault="000C6BDC" w:rsidP="000C6BDC">
      <w:pPr>
        <w:widowControl/>
        <w:spacing w:after="200"/>
        <w:jc w:val="center"/>
        <w:outlineLvl w:val="0"/>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center"/>
        <w:outlineLvl w:val="0"/>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Экспертная работа</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p>
    <w:tbl>
      <w:tblPr>
        <w:tblW w:w="10477"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240"/>
        <w:gridCol w:w="3420"/>
        <w:gridCol w:w="1837"/>
        <w:gridCol w:w="1440"/>
      </w:tblGrid>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Направление,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вид работы</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Цель работы</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Ответствен-ный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 xml:space="preserve">Срок </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выполне-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ния</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Участие в работе ПМПК</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Определение причин, возникших трудностей, выявление обучающихся, требующих консультации в Республиканской ПМПК</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Зам. директора по ВР</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 Соц. педагог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Участие в работе Наркопоста</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Профилактика употребления психотропных и наркотических веществ, выявление обучающихся, употребляющих психоактивные и наркотические вещества, оказание психологической помощи</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Зам. директора по ВР</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Соц. педагог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Участие в работе Совета профилактики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Определение причин возникших сложностей, путей коррекции</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Медработник Зам. по ВР</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4.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Участие в работе Службы мониторинга Гимназии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уровня психологического климата в Гимназии</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Участие в работе районной аттестационной комиссии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Аттестация педагогов-психологов района</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По плану </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Взаимодействие с заинтересованными структурами и ведомствами, отвечающими за воспитание, образование и здоровье детей и подростков, формирование ответственной и сознательной личности.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Определение причин возникших сложностей, оказание психологической помощи</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Зам. директора по ВР, соц.педагог</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медработник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r>
    </w:tbl>
    <w:p w:rsidR="000C6BDC" w:rsidRDefault="000C6BDC" w:rsidP="000C6BDC">
      <w:pPr>
        <w:widowControl/>
        <w:spacing w:after="200"/>
        <w:outlineLvl w:val="0"/>
        <w:rPr>
          <w:rFonts w:ascii="Times New Roman" w:eastAsia="Times New Roman" w:hAnsi="Times New Roman" w:cs="Times New Roman"/>
          <w:b/>
          <w:color w:val="auto"/>
          <w:sz w:val="22"/>
          <w:szCs w:val="22"/>
          <w:lang w:bidi="ar-SA"/>
        </w:rPr>
      </w:pPr>
    </w:p>
    <w:p w:rsidR="00684697" w:rsidRPr="000C6BDC" w:rsidRDefault="00684697" w:rsidP="000C6BDC">
      <w:pPr>
        <w:widowControl/>
        <w:spacing w:after="200"/>
        <w:outlineLvl w:val="0"/>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center"/>
        <w:outlineLvl w:val="0"/>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Организационно-методическая работа</w:t>
      </w:r>
    </w:p>
    <w:p w:rsidR="000C6BDC" w:rsidRPr="000C6BDC" w:rsidRDefault="000C6BDC" w:rsidP="000C6BDC">
      <w:pPr>
        <w:widowControl/>
        <w:spacing w:after="200"/>
        <w:jc w:val="center"/>
        <w:outlineLvl w:val="0"/>
        <w:rPr>
          <w:rFonts w:ascii="Times New Roman" w:eastAsia="Times New Roman" w:hAnsi="Times New Roman" w:cs="Times New Roman"/>
          <w:b/>
          <w:color w:val="auto"/>
          <w:sz w:val="22"/>
          <w:szCs w:val="22"/>
          <w:lang w:bidi="ar-SA"/>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240"/>
        <w:gridCol w:w="3420"/>
        <w:gridCol w:w="1620"/>
        <w:gridCol w:w="1620"/>
      </w:tblGrid>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both"/>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Направление,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вид работы</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Цель работы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Ответственный</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 xml:space="preserve">Срок </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выполне-</w:t>
            </w:r>
          </w:p>
          <w:p w:rsidR="000C6BDC" w:rsidRPr="000C6BDC" w:rsidRDefault="000C6BDC" w:rsidP="000C6BDC">
            <w:pPr>
              <w:widowControl/>
              <w:spacing w:after="200"/>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ния</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Участие в подготовке районного родительского  собрания</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Психологическое просвещение родителей.</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 Соц. педагог</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Сентябрь-октябрь</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Заседание социально-психологической службы района</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Повышение уровня психологических знаний, разработка новых программ, обсуждение актуальных проблем</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Руково-дитель</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раз в месяц</w:t>
            </w: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Повышение квалификации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Овладение передовым опытом в психологии, повышение уровня психологических знаний</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кафедры Психологии  БИРО</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4.</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Анализ и планирование деятельности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Составление планов работы, обработка данных диагностик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Ежедневно</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Работа в библиотеке</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Повышение уровня, знаний, анализ литературы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раз в неделю</w:t>
            </w:r>
          </w:p>
        </w:tc>
      </w:tr>
      <w:tr w:rsidR="000C6BDC" w:rsidRPr="000C6BDC" w:rsidTr="00DB3576">
        <w:tc>
          <w:tcPr>
            <w:tcW w:w="5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6.</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Оформление кабинета</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Обогащение методической и практической базы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r>
    </w:tbl>
    <w:p w:rsidR="000C6BDC" w:rsidRPr="000C6BDC" w:rsidRDefault="000C6BDC" w:rsidP="000C6BDC">
      <w:pPr>
        <w:widowControl/>
        <w:spacing w:after="200"/>
        <w:ind w:left="40"/>
        <w:rPr>
          <w:rFonts w:ascii="Times New Roman" w:eastAsia="Times New Roman" w:hAnsi="Times New Roman" w:cs="Times New Roman"/>
          <w:b/>
          <w:bCs/>
          <w:color w:val="auto"/>
          <w:sz w:val="22"/>
          <w:szCs w:val="22"/>
          <w:lang w:bidi="ar-SA"/>
        </w:rPr>
      </w:pPr>
      <w:r w:rsidRPr="000C6BDC">
        <w:rPr>
          <w:rFonts w:ascii="Times New Roman" w:eastAsia="Times New Roman" w:hAnsi="Times New Roman" w:cs="Times New Roman"/>
          <w:b/>
          <w:bCs/>
          <w:color w:val="auto"/>
          <w:sz w:val="22"/>
          <w:szCs w:val="22"/>
          <w:lang w:bidi="ar-SA"/>
        </w:rPr>
        <w:t>Социальный блок.</w:t>
      </w:r>
    </w:p>
    <w:p w:rsidR="000C6BDC" w:rsidRPr="000C6BDC" w:rsidRDefault="000C6BDC" w:rsidP="000C6BDC">
      <w:pPr>
        <w:widowControl/>
        <w:spacing w:after="200"/>
        <w:ind w:left="20" w:right="120" w:firstLine="425"/>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 xml:space="preserve">Цель: </w:t>
      </w:r>
      <w:r w:rsidRPr="000C6BDC">
        <w:rPr>
          <w:rFonts w:ascii="Times New Roman" w:eastAsia="Times New Roman" w:hAnsi="Times New Roman" w:cs="Times New Roman"/>
          <w:color w:val="auto"/>
          <w:sz w:val="22"/>
          <w:szCs w:val="22"/>
          <w:lang w:bidi="ar-SA"/>
        </w:rPr>
        <w:t>Создание благоприятных условий для развития личности ребёнка,</w:t>
      </w:r>
      <w:r w:rsidRPr="000C6BDC">
        <w:rPr>
          <w:rFonts w:ascii="Times New Roman" w:eastAsia="Times New Roman" w:hAnsi="Times New Roman" w:cs="Times New Roman"/>
          <w:b/>
          <w:bCs/>
          <w:color w:val="auto"/>
          <w:sz w:val="22"/>
          <w:szCs w:val="22"/>
          <w:lang w:bidi="ar-SA"/>
        </w:rPr>
        <w:t xml:space="preserve"> </w:t>
      </w:r>
      <w:r w:rsidRPr="000C6BDC">
        <w:rPr>
          <w:rFonts w:ascii="Times New Roman" w:eastAsia="Times New Roman" w:hAnsi="Times New Roman" w:cs="Times New Roman"/>
          <w:color w:val="auto"/>
          <w:sz w:val="22"/>
          <w:szCs w:val="22"/>
          <w:lang w:bidi="ar-SA"/>
        </w:rPr>
        <w:t>оказание ему</w:t>
      </w:r>
      <w:r w:rsidRPr="000C6BDC">
        <w:rPr>
          <w:rFonts w:ascii="Times New Roman" w:eastAsia="Times New Roman" w:hAnsi="Times New Roman" w:cs="Times New Roman"/>
          <w:b/>
          <w:bCs/>
          <w:color w:val="auto"/>
          <w:sz w:val="22"/>
          <w:szCs w:val="22"/>
          <w:lang w:bidi="ar-SA"/>
        </w:rPr>
        <w:t xml:space="preserve"> </w:t>
      </w:r>
      <w:r w:rsidRPr="000C6BDC">
        <w:rPr>
          <w:rFonts w:ascii="Times New Roman" w:eastAsia="Times New Roman" w:hAnsi="Times New Roman" w:cs="Times New Roman"/>
          <w:color w:val="auto"/>
          <w:sz w:val="22"/>
          <w:szCs w:val="22"/>
          <w:lang w:bidi="ar-SA"/>
        </w:rPr>
        <w:t>комплексной помощи в саморазвитии и самореализации в процессе восприятия мира и адаптации в нём, защита ребёнка в его личностном пространстве, установление связей и партнёрских отношений между семьёй и лицеем.</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ind w:left="74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 xml:space="preserve">Ответственные: </w:t>
      </w:r>
      <w:r w:rsidRPr="000C6BDC">
        <w:rPr>
          <w:rFonts w:ascii="Times New Roman" w:eastAsia="Times New Roman" w:hAnsi="Times New Roman" w:cs="Times New Roman"/>
          <w:color w:val="auto"/>
          <w:sz w:val="22"/>
          <w:szCs w:val="22"/>
          <w:lang w:bidi="ar-SA"/>
        </w:rPr>
        <w:t>Социальный педагог</w:t>
      </w:r>
    </w:p>
    <w:p w:rsidR="000C6BDC" w:rsidRPr="000C6BDC" w:rsidRDefault="000C6BDC" w:rsidP="000C6BDC">
      <w:pPr>
        <w:widowControl/>
        <w:jc w:val="center"/>
        <w:rPr>
          <w:rFonts w:ascii="Times New Roman" w:eastAsia="Calibri" w:hAnsi="Times New Roman" w:cs="Times New Roman"/>
          <w:b/>
          <w:color w:val="auto"/>
          <w:sz w:val="22"/>
          <w:szCs w:val="22"/>
          <w:lang w:eastAsia="en-US" w:bidi="ar-SA"/>
        </w:rPr>
      </w:pPr>
    </w:p>
    <w:p w:rsidR="000C6BDC" w:rsidRPr="000C6BDC" w:rsidRDefault="000C6BDC" w:rsidP="000C6BDC">
      <w:pPr>
        <w:widowControl/>
        <w:jc w:val="center"/>
        <w:rPr>
          <w:rFonts w:ascii="Times New Roman" w:eastAsia="Calibri" w:hAnsi="Times New Roman" w:cs="Times New Roman"/>
          <w:b/>
          <w:color w:val="auto"/>
          <w:sz w:val="22"/>
          <w:szCs w:val="22"/>
          <w:lang w:eastAsia="en-US" w:bidi="ar-SA"/>
        </w:rPr>
      </w:pPr>
      <w:r w:rsidRPr="000C6BDC">
        <w:rPr>
          <w:rFonts w:ascii="Times New Roman" w:eastAsia="Calibri" w:hAnsi="Times New Roman" w:cs="Times New Roman"/>
          <w:b/>
          <w:color w:val="auto"/>
          <w:sz w:val="22"/>
          <w:szCs w:val="22"/>
          <w:lang w:eastAsia="en-US" w:bidi="ar-SA"/>
        </w:rPr>
        <w:t>Сентябрь</w:t>
      </w:r>
    </w:p>
    <w:p w:rsidR="000C6BDC" w:rsidRPr="000C6BDC" w:rsidRDefault="000C6BDC" w:rsidP="000C6BDC">
      <w:pPr>
        <w:widowControl/>
        <w:jc w:val="center"/>
        <w:rPr>
          <w:rFonts w:ascii="Times New Roman" w:eastAsia="Calibri" w:hAnsi="Times New Roman" w:cs="Times New Roman"/>
          <w:b/>
          <w:color w:val="auto"/>
          <w:sz w:val="22"/>
          <w:szCs w:val="22"/>
          <w:lang w:eastAsia="en-US" w:bidi="ar-SA"/>
        </w:rPr>
      </w:pPr>
    </w:p>
    <w:tbl>
      <w:tblPr>
        <w:tblStyle w:val="49"/>
        <w:tblW w:w="10532" w:type="dxa"/>
        <w:jc w:val="center"/>
        <w:tblLook w:val="04A0" w:firstRow="1" w:lastRow="0" w:firstColumn="1" w:lastColumn="0" w:noHBand="0" w:noVBand="1"/>
      </w:tblPr>
      <w:tblGrid>
        <w:gridCol w:w="751"/>
        <w:gridCol w:w="2999"/>
        <w:gridCol w:w="2552"/>
        <w:gridCol w:w="4230"/>
      </w:tblGrid>
      <w:tr w:rsidR="000C6BDC" w:rsidRPr="000C6BDC" w:rsidTr="00DB3576">
        <w:trPr>
          <w:trHeight w:val="283"/>
          <w:jc w:val="center"/>
        </w:trPr>
        <w:tc>
          <w:tcPr>
            <w:tcW w:w="751"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w:t>
            </w:r>
          </w:p>
        </w:tc>
        <w:tc>
          <w:tcPr>
            <w:tcW w:w="2999"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Направление  деятельности</w:t>
            </w:r>
          </w:p>
        </w:tc>
        <w:tc>
          <w:tcPr>
            <w:tcW w:w="2552"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Категория  клиента</w:t>
            </w:r>
          </w:p>
        </w:tc>
        <w:tc>
          <w:tcPr>
            <w:tcW w:w="4230"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Форма  работы</w:t>
            </w:r>
          </w:p>
        </w:tc>
      </w:tr>
      <w:tr w:rsidR="000C6BDC" w:rsidRPr="000C6BDC" w:rsidTr="00DB3576">
        <w:trPr>
          <w:trHeight w:val="1308"/>
          <w:jc w:val="center"/>
        </w:trPr>
        <w:tc>
          <w:tcPr>
            <w:tcW w:w="751" w:type="dxa"/>
          </w:tcPr>
          <w:p w:rsidR="000C6BDC" w:rsidRPr="000C6BDC" w:rsidRDefault="000C6BDC" w:rsidP="000C6BDC">
            <w:pPr>
              <w:rPr>
                <w:rFonts w:ascii="Times New Roman" w:hAnsi="Times New Roman"/>
                <w:color w:val="auto"/>
              </w:rPr>
            </w:pPr>
          </w:p>
          <w:p w:rsidR="000C6BDC" w:rsidRPr="000C6BDC" w:rsidRDefault="000C6BDC" w:rsidP="000C6BDC">
            <w:pPr>
              <w:rPr>
                <w:rFonts w:ascii="Times New Roman" w:hAnsi="Times New Roman"/>
                <w:color w:val="auto"/>
              </w:rPr>
            </w:pPr>
            <w:r w:rsidRPr="000C6BDC">
              <w:rPr>
                <w:rFonts w:ascii="Times New Roman" w:hAnsi="Times New Roman"/>
                <w:color w:val="auto"/>
              </w:rPr>
              <w:t>1.</w:t>
            </w:r>
          </w:p>
        </w:tc>
        <w:tc>
          <w:tcPr>
            <w:tcW w:w="2999" w:type="dxa"/>
          </w:tcPr>
          <w:p w:rsidR="000C6BDC" w:rsidRPr="000C6BDC" w:rsidRDefault="000C6BDC" w:rsidP="000C6BDC">
            <w:pPr>
              <w:rPr>
                <w:rFonts w:ascii="Times New Roman" w:hAnsi="Times New Roman"/>
                <w:color w:val="auto"/>
              </w:rPr>
            </w:pPr>
            <w:r w:rsidRPr="000C6BDC">
              <w:rPr>
                <w:rFonts w:ascii="Times New Roman" w:hAnsi="Times New Roman"/>
                <w:color w:val="auto"/>
              </w:rPr>
              <w:t>Организационная  деятельность</w:t>
            </w:r>
          </w:p>
        </w:tc>
        <w:tc>
          <w:tcPr>
            <w:tcW w:w="2552" w:type="dxa"/>
          </w:tcPr>
          <w:p w:rsidR="000C6BDC" w:rsidRPr="000C6BDC" w:rsidRDefault="000C6BDC" w:rsidP="000C6BDC">
            <w:pPr>
              <w:rPr>
                <w:rFonts w:ascii="Times New Roman" w:hAnsi="Times New Roman"/>
                <w:color w:val="auto"/>
              </w:rPr>
            </w:pPr>
          </w:p>
        </w:tc>
        <w:tc>
          <w:tcPr>
            <w:tcW w:w="4230" w:type="dxa"/>
          </w:tcPr>
          <w:p w:rsidR="000C6BDC" w:rsidRPr="000C6BDC" w:rsidRDefault="000C6BDC" w:rsidP="000C6BDC">
            <w:pPr>
              <w:rPr>
                <w:rFonts w:ascii="Times New Roman" w:hAnsi="Times New Roman"/>
                <w:color w:val="auto"/>
              </w:rPr>
            </w:pPr>
            <w:r w:rsidRPr="000C6BDC">
              <w:rPr>
                <w:rFonts w:ascii="Times New Roman" w:hAnsi="Times New Roman"/>
                <w:color w:val="auto"/>
              </w:rPr>
              <w:t>1.Изучение  личных  дел  вновь  прибывших  учащихся</w:t>
            </w:r>
          </w:p>
          <w:p w:rsidR="000C6BDC" w:rsidRPr="000C6BDC" w:rsidRDefault="000C6BDC" w:rsidP="000C6BDC">
            <w:pPr>
              <w:rPr>
                <w:rFonts w:ascii="Times New Roman" w:hAnsi="Times New Roman"/>
                <w:color w:val="auto"/>
              </w:rPr>
            </w:pPr>
            <w:r w:rsidRPr="000C6BDC">
              <w:rPr>
                <w:rFonts w:ascii="Times New Roman" w:hAnsi="Times New Roman"/>
                <w:color w:val="auto"/>
              </w:rPr>
              <w:t>2. Организация  оказания материальной помощи, бесплатного питания обучающимся из многодетных и малообеспеченных семей.</w:t>
            </w:r>
          </w:p>
        </w:tc>
      </w:tr>
      <w:tr w:rsidR="000C6BDC" w:rsidRPr="000C6BDC" w:rsidTr="00DB3576">
        <w:trPr>
          <w:trHeight w:val="2403"/>
          <w:jc w:val="center"/>
        </w:trPr>
        <w:tc>
          <w:tcPr>
            <w:tcW w:w="751" w:type="dxa"/>
          </w:tcPr>
          <w:p w:rsidR="000C6BDC" w:rsidRPr="000C6BDC" w:rsidRDefault="000C6BDC" w:rsidP="000C6BDC">
            <w:pPr>
              <w:rPr>
                <w:rFonts w:ascii="Times New Roman" w:hAnsi="Times New Roman"/>
                <w:color w:val="auto"/>
              </w:rPr>
            </w:pPr>
            <w:r w:rsidRPr="000C6BDC">
              <w:rPr>
                <w:rFonts w:ascii="Times New Roman" w:hAnsi="Times New Roman"/>
                <w:color w:val="auto"/>
              </w:rPr>
              <w:t>2.</w:t>
            </w:r>
          </w:p>
          <w:p w:rsidR="000C6BDC" w:rsidRPr="000C6BDC" w:rsidRDefault="000C6BDC" w:rsidP="000C6BDC">
            <w:pPr>
              <w:rPr>
                <w:rFonts w:ascii="Times New Roman" w:hAnsi="Times New Roman"/>
                <w:color w:val="auto"/>
              </w:rPr>
            </w:pPr>
          </w:p>
          <w:p w:rsidR="000C6BDC" w:rsidRPr="000C6BDC" w:rsidRDefault="000C6BDC" w:rsidP="000C6BDC">
            <w:pPr>
              <w:rPr>
                <w:rFonts w:ascii="Times New Roman" w:hAnsi="Times New Roman"/>
                <w:color w:val="auto"/>
              </w:rPr>
            </w:pPr>
          </w:p>
        </w:tc>
        <w:tc>
          <w:tcPr>
            <w:tcW w:w="2999" w:type="dxa"/>
          </w:tcPr>
          <w:p w:rsidR="000C6BDC" w:rsidRPr="000C6BDC" w:rsidRDefault="000C6BDC" w:rsidP="000C6BDC">
            <w:pPr>
              <w:rPr>
                <w:rFonts w:ascii="Times New Roman" w:hAnsi="Times New Roman"/>
                <w:color w:val="auto"/>
              </w:rPr>
            </w:pPr>
            <w:r w:rsidRPr="000C6BDC">
              <w:rPr>
                <w:rFonts w:ascii="Times New Roman" w:hAnsi="Times New Roman"/>
                <w:color w:val="auto"/>
              </w:rPr>
              <w:t>Взаимодействие  с  родителями  и    общественностью</w:t>
            </w:r>
          </w:p>
        </w:tc>
        <w:tc>
          <w:tcPr>
            <w:tcW w:w="2552" w:type="dxa"/>
          </w:tcPr>
          <w:p w:rsidR="000C6BDC" w:rsidRPr="000C6BDC" w:rsidRDefault="000C6BDC" w:rsidP="000C6BDC">
            <w:pPr>
              <w:rPr>
                <w:rFonts w:ascii="Times New Roman" w:hAnsi="Times New Roman"/>
                <w:color w:val="auto"/>
              </w:rPr>
            </w:pPr>
            <w:r w:rsidRPr="000C6BDC">
              <w:rPr>
                <w:rFonts w:ascii="Times New Roman" w:hAnsi="Times New Roman"/>
                <w:color w:val="auto"/>
              </w:rPr>
              <w:t>Родители  учащихся; общественные  организации</w:t>
            </w:r>
          </w:p>
        </w:tc>
        <w:tc>
          <w:tcPr>
            <w:tcW w:w="4230" w:type="dxa"/>
          </w:tcPr>
          <w:p w:rsidR="000C6BDC" w:rsidRPr="000C6BDC" w:rsidRDefault="000C6BDC" w:rsidP="000C6BDC">
            <w:pPr>
              <w:rPr>
                <w:rFonts w:ascii="Times New Roman" w:hAnsi="Times New Roman"/>
                <w:color w:val="auto"/>
              </w:rPr>
            </w:pPr>
            <w:r w:rsidRPr="000C6BDC">
              <w:rPr>
                <w:rFonts w:ascii="Times New Roman" w:hAnsi="Times New Roman"/>
                <w:color w:val="auto"/>
              </w:rPr>
              <w:t>1. Знакомство  с  родителями  вновь  прибывших  учащихся;</w:t>
            </w:r>
          </w:p>
          <w:p w:rsidR="000C6BDC" w:rsidRPr="000C6BDC" w:rsidRDefault="000C6BDC" w:rsidP="000C6BDC">
            <w:pPr>
              <w:rPr>
                <w:rFonts w:ascii="Times New Roman" w:hAnsi="Times New Roman"/>
                <w:color w:val="auto"/>
              </w:rPr>
            </w:pPr>
            <w:r w:rsidRPr="000C6BDC">
              <w:rPr>
                <w:rFonts w:ascii="Times New Roman" w:hAnsi="Times New Roman"/>
                <w:color w:val="auto"/>
              </w:rPr>
              <w:t>2.Посешение  квартир  неблагополучных  семей , составление  актов обследования  ЖБУ;</w:t>
            </w:r>
          </w:p>
          <w:p w:rsidR="000C6BDC" w:rsidRPr="000C6BDC" w:rsidRDefault="000C6BDC" w:rsidP="000C6BDC">
            <w:pPr>
              <w:rPr>
                <w:rFonts w:ascii="Times New Roman" w:hAnsi="Times New Roman"/>
                <w:color w:val="auto"/>
                <w:lang w:val="kk-KZ"/>
              </w:rPr>
            </w:pPr>
            <w:r w:rsidRPr="000C6BDC">
              <w:rPr>
                <w:rFonts w:ascii="Times New Roman" w:hAnsi="Times New Roman"/>
                <w:color w:val="auto"/>
              </w:rPr>
              <w:t>3.Индивидуальные  встречи  и  беседы  с  родителями ;</w:t>
            </w:r>
          </w:p>
          <w:p w:rsidR="000C6BDC" w:rsidRPr="000C6BDC" w:rsidRDefault="000C6BDC" w:rsidP="000C6BDC">
            <w:pPr>
              <w:rPr>
                <w:rFonts w:ascii="Times New Roman" w:hAnsi="Times New Roman"/>
                <w:color w:val="auto"/>
              </w:rPr>
            </w:pPr>
            <w:r w:rsidRPr="000C6BDC">
              <w:rPr>
                <w:rFonts w:ascii="Times New Roman" w:hAnsi="Times New Roman"/>
                <w:color w:val="auto"/>
              </w:rPr>
              <w:t xml:space="preserve"> 4. Еженедельные  индивидуальные  консультации по вопросам  прав  и  обязанностей  родителей;</w:t>
            </w:r>
          </w:p>
          <w:p w:rsidR="000C6BDC" w:rsidRPr="000C6BDC" w:rsidRDefault="000C6BDC" w:rsidP="000C6BDC">
            <w:pPr>
              <w:rPr>
                <w:rFonts w:ascii="Times New Roman" w:hAnsi="Times New Roman"/>
                <w:color w:val="auto"/>
              </w:rPr>
            </w:pPr>
          </w:p>
        </w:tc>
      </w:tr>
      <w:tr w:rsidR="000C6BDC" w:rsidRPr="000C6BDC" w:rsidTr="00DB3576">
        <w:trPr>
          <w:trHeight w:val="1845"/>
          <w:jc w:val="center"/>
        </w:trPr>
        <w:tc>
          <w:tcPr>
            <w:tcW w:w="751" w:type="dxa"/>
          </w:tcPr>
          <w:p w:rsidR="000C6BDC" w:rsidRPr="000C6BDC" w:rsidRDefault="000C6BDC" w:rsidP="000C6BDC">
            <w:pPr>
              <w:rPr>
                <w:rFonts w:ascii="Times New Roman" w:hAnsi="Times New Roman"/>
                <w:color w:val="auto"/>
              </w:rPr>
            </w:pPr>
            <w:r w:rsidRPr="000C6BDC">
              <w:rPr>
                <w:rFonts w:ascii="Times New Roman" w:hAnsi="Times New Roman"/>
                <w:color w:val="auto"/>
              </w:rPr>
              <w:t>3</w:t>
            </w:r>
          </w:p>
        </w:tc>
        <w:tc>
          <w:tcPr>
            <w:tcW w:w="2999" w:type="dxa"/>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употребления  вредных  веществ; пропаганда  ЗОЖ</w:t>
            </w:r>
          </w:p>
        </w:tc>
        <w:tc>
          <w:tcPr>
            <w:tcW w:w="2552" w:type="dxa"/>
          </w:tcPr>
          <w:p w:rsidR="000C6BDC" w:rsidRPr="000C6BDC" w:rsidRDefault="000C6BDC" w:rsidP="000C6BDC">
            <w:pPr>
              <w:rPr>
                <w:rFonts w:ascii="Times New Roman" w:hAnsi="Times New Roman"/>
                <w:color w:val="auto"/>
              </w:rPr>
            </w:pPr>
            <w:r w:rsidRPr="000C6BDC">
              <w:rPr>
                <w:rFonts w:ascii="Times New Roman" w:hAnsi="Times New Roman"/>
                <w:color w:val="auto"/>
              </w:rPr>
              <w:t>Учащиеся  1 -11 классов</w:t>
            </w:r>
          </w:p>
        </w:tc>
        <w:tc>
          <w:tcPr>
            <w:tcW w:w="4230" w:type="dxa"/>
          </w:tcPr>
          <w:p w:rsidR="000C6BDC" w:rsidRPr="000C6BDC" w:rsidRDefault="000C6BDC" w:rsidP="000C6BDC">
            <w:pPr>
              <w:rPr>
                <w:rFonts w:ascii="Times New Roman" w:hAnsi="Times New Roman"/>
                <w:color w:val="auto"/>
              </w:rPr>
            </w:pPr>
          </w:p>
          <w:p w:rsidR="000C6BDC" w:rsidRPr="000C6BDC" w:rsidRDefault="000C6BDC" w:rsidP="000C6BDC">
            <w:pPr>
              <w:rPr>
                <w:rFonts w:ascii="Times New Roman" w:hAnsi="Times New Roman"/>
                <w:color w:val="auto"/>
              </w:rPr>
            </w:pPr>
            <w:r w:rsidRPr="000C6BDC">
              <w:rPr>
                <w:rFonts w:ascii="Times New Roman" w:hAnsi="Times New Roman"/>
                <w:color w:val="auto"/>
              </w:rPr>
              <w:t>1.Планирование  работы   по  профилактике  наркомании, токсикомании,  алкоголизма, табакокурения;  ВИЧ-СПИД;</w:t>
            </w:r>
          </w:p>
          <w:p w:rsidR="000C6BDC" w:rsidRPr="000C6BDC" w:rsidRDefault="000C6BDC" w:rsidP="000C6BDC">
            <w:pPr>
              <w:rPr>
                <w:rFonts w:ascii="Times New Roman" w:hAnsi="Times New Roman"/>
                <w:color w:val="auto"/>
              </w:rPr>
            </w:pPr>
            <w:r w:rsidRPr="000C6BDC">
              <w:rPr>
                <w:rFonts w:ascii="Times New Roman" w:hAnsi="Times New Roman"/>
                <w:color w:val="auto"/>
              </w:rPr>
              <w:t>2.Работа  «Наркопоста»</w:t>
            </w:r>
          </w:p>
          <w:p w:rsidR="000C6BDC" w:rsidRPr="000C6BDC" w:rsidRDefault="000C6BDC" w:rsidP="000C6BDC">
            <w:pPr>
              <w:rPr>
                <w:rFonts w:ascii="Times New Roman" w:hAnsi="Times New Roman"/>
                <w:color w:val="auto"/>
              </w:rPr>
            </w:pPr>
            <w:r w:rsidRPr="000C6BDC">
              <w:rPr>
                <w:rFonts w:ascii="Times New Roman" w:hAnsi="Times New Roman"/>
                <w:color w:val="auto"/>
              </w:rPr>
              <w:t>3. Урок-путешествие  в 1 классе «Страна здоровья»</w:t>
            </w:r>
          </w:p>
        </w:tc>
      </w:tr>
      <w:tr w:rsidR="000C6BDC" w:rsidRPr="000C6BDC" w:rsidTr="00DB3576">
        <w:trPr>
          <w:trHeight w:val="566"/>
          <w:jc w:val="center"/>
        </w:trPr>
        <w:tc>
          <w:tcPr>
            <w:tcW w:w="751" w:type="dxa"/>
          </w:tcPr>
          <w:p w:rsidR="000C6BDC" w:rsidRPr="000C6BDC" w:rsidRDefault="000C6BDC" w:rsidP="000C6BDC">
            <w:pPr>
              <w:rPr>
                <w:rFonts w:ascii="Times New Roman" w:hAnsi="Times New Roman"/>
                <w:color w:val="auto"/>
              </w:rPr>
            </w:pPr>
            <w:r w:rsidRPr="000C6BDC">
              <w:rPr>
                <w:rFonts w:ascii="Times New Roman" w:hAnsi="Times New Roman"/>
                <w:color w:val="auto"/>
              </w:rPr>
              <w:t>4.</w:t>
            </w:r>
          </w:p>
        </w:tc>
        <w:tc>
          <w:tcPr>
            <w:tcW w:w="2999"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семьями, нуждающимися  в  социальной   защите</w:t>
            </w:r>
          </w:p>
        </w:tc>
        <w:tc>
          <w:tcPr>
            <w:tcW w:w="2552" w:type="dxa"/>
          </w:tcPr>
          <w:p w:rsidR="000C6BDC" w:rsidRPr="000C6BDC" w:rsidRDefault="000C6BDC" w:rsidP="000C6BDC">
            <w:pPr>
              <w:rPr>
                <w:rFonts w:ascii="Times New Roman" w:hAnsi="Times New Roman"/>
                <w:color w:val="auto"/>
              </w:rPr>
            </w:pPr>
            <w:r w:rsidRPr="000C6BDC">
              <w:rPr>
                <w:rFonts w:ascii="Times New Roman" w:hAnsi="Times New Roman"/>
                <w:color w:val="auto"/>
              </w:rPr>
              <w:t>Малообеспеченные, многодетные,  неполные;  воспитывающие  детей-инвалидов)</w:t>
            </w:r>
          </w:p>
          <w:p w:rsidR="000C6BDC" w:rsidRPr="000C6BDC" w:rsidRDefault="000C6BDC" w:rsidP="000C6BDC">
            <w:pPr>
              <w:rPr>
                <w:rFonts w:ascii="Times New Roman" w:hAnsi="Times New Roman"/>
                <w:color w:val="auto"/>
              </w:rPr>
            </w:pPr>
            <w:r w:rsidRPr="000C6BDC">
              <w:rPr>
                <w:rFonts w:ascii="Times New Roman" w:hAnsi="Times New Roman"/>
                <w:color w:val="auto"/>
              </w:rPr>
              <w:t>семьи</w:t>
            </w:r>
          </w:p>
        </w:tc>
        <w:tc>
          <w:tcPr>
            <w:tcW w:w="4230" w:type="dxa"/>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1. Работа  по  оформлению  документов  на  социальную  помощь </w:t>
            </w:r>
          </w:p>
          <w:p w:rsidR="000C6BDC" w:rsidRPr="000C6BDC" w:rsidRDefault="000C6BDC" w:rsidP="000C6BDC">
            <w:pPr>
              <w:rPr>
                <w:rFonts w:ascii="Times New Roman" w:hAnsi="Times New Roman"/>
                <w:color w:val="auto"/>
              </w:rPr>
            </w:pPr>
            <w:r w:rsidRPr="000C6BDC">
              <w:rPr>
                <w:rFonts w:ascii="Times New Roman" w:hAnsi="Times New Roman"/>
                <w:color w:val="auto"/>
              </w:rPr>
              <w:t>2.Проверка  обеспеченности  учебниками  и  питанием   детей  из  малообеспеченных  и  многодетных  семей;</w:t>
            </w:r>
          </w:p>
          <w:p w:rsidR="000C6BDC" w:rsidRPr="000C6BDC" w:rsidRDefault="000C6BDC" w:rsidP="000C6BDC">
            <w:pPr>
              <w:rPr>
                <w:rFonts w:ascii="Times New Roman" w:hAnsi="Times New Roman"/>
                <w:color w:val="auto"/>
              </w:rPr>
            </w:pPr>
          </w:p>
        </w:tc>
      </w:tr>
      <w:tr w:rsidR="000C6BDC" w:rsidRPr="000C6BDC" w:rsidTr="00DB3576">
        <w:trPr>
          <w:trHeight w:val="859"/>
          <w:jc w:val="center"/>
        </w:trPr>
        <w:tc>
          <w:tcPr>
            <w:tcW w:w="751" w:type="dxa"/>
          </w:tcPr>
          <w:p w:rsidR="000C6BDC" w:rsidRPr="000C6BDC" w:rsidRDefault="000C6BDC" w:rsidP="000C6BDC">
            <w:pPr>
              <w:rPr>
                <w:rFonts w:ascii="Times New Roman" w:hAnsi="Times New Roman"/>
                <w:color w:val="auto"/>
              </w:rPr>
            </w:pPr>
            <w:r w:rsidRPr="000C6BDC">
              <w:rPr>
                <w:rFonts w:ascii="Times New Roman" w:hAnsi="Times New Roman"/>
                <w:color w:val="auto"/>
              </w:rPr>
              <w:t>5.</w:t>
            </w:r>
          </w:p>
        </w:tc>
        <w:tc>
          <w:tcPr>
            <w:tcW w:w="2999"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по  охране  прав  детства</w:t>
            </w:r>
          </w:p>
        </w:tc>
        <w:tc>
          <w:tcPr>
            <w:tcW w:w="2552" w:type="dxa"/>
          </w:tcPr>
          <w:p w:rsidR="000C6BDC" w:rsidRPr="000C6BDC" w:rsidRDefault="000C6BDC" w:rsidP="000C6BDC">
            <w:pPr>
              <w:rPr>
                <w:rFonts w:ascii="Times New Roman" w:hAnsi="Times New Roman"/>
                <w:color w:val="auto"/>
              </w:rPr>
            </w:pPr>
            <w:r w:rsidRPr="000C6BDC">
              <w:rPr>
                <w:rFonts w:ascii="Times New Roman" w:hAnsi="Times New Roman"/>
                <w:color w:val="auto"/>
              </w:rPr>
              <w:t>Неблагополучные   семьи, семьи ГР;  дети  в  ТЖС</w:t>
            </w:r>
          </w:p>
        </w:tc>
        <w:tc>
          <w:tcPr>
            <w:tcW w:w="4230" w:type="dxa"/>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3. Работа  по  выявлению случаев  жестокого  обращения  с  детьми; </w:t>
            </w:r>
          </w:p>
          <w:p w:rsidR="000C6BDC" w:rsidRPr="000C6BDC" w:rsidRDefault="000C6BDC" w:rsidP="000C6BDC">
            <w:pPr>
              <w:rPr>
                <w:rFonts w:ascii="Times New Roman" w:hAnsi="Times New Roman"/>
                <w:color w:val="auto"/>
              </w:rPr>
            </w:pPr>
          </w:p>
        </w:tc>
      </w:tr>
      <w:tr w:rsidR="000C6BDC" w:rsidRPr="000C6BDC" w:rsidTr="00DB3576">
        <w:trPr>
          <w:trHeight w:val="2531"/>
          <w:jc w:val="center"/>
        </w:trPr>
        <w:tc>
          <w:tcPr>
            <w:tcW w:w="751" w:type="dxa"/>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6. </w:t>
            </w:r>
          </w:p>
        </w:tc>
        <w:tc>
          <w:tcPr>
            <w:tcW w:w="2999" w:type="dxa"/>
            <w:tcBorders>
              <w:bottom w:val="single" w:sz="4" w:space="0" w:color="auto"/>
            </w:tcBorders>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правонарушений  и  безнадзорности  учащихся</w:t>
            </w:r>
          </w:p>
        </w:tc>
        <w:tc>
          <w:tcPr>
            <w:tcW w:w="2552" w:type="dxa"/>
            <w:tcBorders>
              <w:right w:val="single" w:sz="4" w:space="0" w:color="auto"/>
            </w:tcBorders>
          </w:tcPr>
          <w:p w:rsidR="000C6BDC" w:rsidRPr="000C6BDC" w:rsidRDefault="000C6BDC" w:rsidP="000C6BDC">
            <w:pPr>
              <w:rPr>
                <w:rFonts w:ascii="Times New Roman" w:hAnsi="Times New Roman"/>
                <w:color w:val="auto"/>
              </w:rPr>
            </w:pPr>
            <w:r w:rsidRPr="000C6BDC">
              <w:rPr>
                <w:rFonts w:ascii="Times New Roman" w:hAnsi="Times New Roman"/>
                <w:color w:val="auto"/>
              </w:rPr>
              <w:t>Дети   в  ТЖС, из неблагополучных  семей, семей  ГР.</w:t>
            </w:r>
          </w:p>
        </w:tc>
        <w:tc>
          <w:tcPr>
            <w:tcW w:w="4230" w:type="dxa"/>
            <w:tcBorders>
              <w:left w:val="single" w:sz="4" w:space="0" w:color="auto"/>
            </w:tcBorders>
          </w:tcPr>
          <w:p w:rsidR="000C6BDC" w:rsidRPr="000C6BDC" w:rsidRDefault="000C6BDC" w:rsidP="000C6BDC">
            <w:pPr>
              <w:rPr>
                <w:rFonts w:ascii="Times New Roman" w:hAnsi="Times New Roman"/>
                <w:color w:val="auto"/>
              </w:rPr>
            </w:pPr>
            <w:r w:rsidRPr="000C6BDC">
              <w:rPr>
                <w:rFonts w:ascii="Times New Roman" w:hAnsi="Times New Roman"/>
                <w:color w:val="auto"/>
              </w:rPr>
              <w:t>1. Диагностика  детей  на  принадлежность  их  к  ГР;</w:t>
            </w:r>
          </w:p>
          <w:p w:rsidR="000C6BDC" w:rsidRPr="000C6BDC" w:rsidRDefault="000C6BDC" w:rsidP="000C6BDC">
            <w:pPr>
              <w:rPr>
                <w:rFonts w:ascii="Times New Roman" w:hAnsi="Times New Roman"/>
                <w:color w:val="auto"/>
              </w:rPr>
            </w:pPr>
            <w:r w:rsidRPr="000C6BDC">
              <w:rPr>
                <w:rFonts w:ascii="Times New Roman" w:hAnsi="Times New Roman"/>
                <w:color w:val="auto"/>
              </w:rPr>
              <w:t>2. Работа  по  выявлению  «трудных  детей»   и  взятие  их  на  ВШК;</w:t>
            </w:r>
          </w:p>
          <w:p w:rsidR="000C6BDC" w:rsidRPr="000C6BDC" w:rsidRDefault="000C6BDC" w:rsidP="000C6BDC">
            <w:pPr>
              <w:rPr>
                <w:rFonts w:ascii="Times New Roman" w:hAnsi="Times New Roman"/>
                <w:color w:val="auto"/>
              </w:rPr>
            </w:pPr>
            <w:r w:rsidRPr="000C6BDC">
              <w:rPr>
                <w:rFonts w:ascii="Times New Roman" w:hAnsi="Times New Roman"/>
                <w:color w:val="auto"/>
              </w:rPr>
              <w:t>3.Первичное  обследование  социально-неблагополучных  семей;  семей  ГР; семей  учащихся, состоящих  на  ВШК</w:t>
            </w:r>
          </w:p>
          <w:p w:rsidR="000C6BDC" w:rsidRPr="000C6BDC" w:rsidRDefault="000C6BDC" w:rsidP="000C6BDC">
            <w:pPr>
              <w:rPr>
                <w:rFonts w:ascii="Times New Roman" w:hAnsi="Times New Roman"/>
                <w:color w:val="auto"/>
              </w:rPr>
            </w:pPr>
            <w:r w:rsidRPr="000C6BDC">
              <w:rPr>
                <w:rFonts w:ascii="Times New Roman" w:hAnsi="Times New Roman"/>
                <w:color w:val="auto"/>
              </w:rPr>
              <w:t>5. Контроль  за  успеваемостью,  посещаемостью  и   поведением  детей  из  ГР;</w:t>
            </w:r>
          </w:p>
          <w:p w:rsidR="000C6BDC" w:rsidRPr="000C6BDC" w:rsidRDefault="000C6BDC" w:rsidP="000C6BDC">
            <w:pPr>
              <w:rPr>
                <w:rFonts w:ascii="Times New Roman" w:hAnsi="Times New Roman"/>
                <w:color w:val="auto"/>
              </w:rPr>
            </w:pPr>
            <w:r w:rsidRPr="000C6BDC">
              <w:rPr>
                <w:rFonts w:ascii="Times New Roman" w:hAnsi="Times New Roman"/>
                <w:color w:val="auto"/>
              </w:rPr>
              <w:t>6. Заседание  Совета  профилактики;</w:t>
            </w:r>
          </w:p>
        </w:tc>
      </w:tr>
      <w:tr w:rsidR="000C6BDC" w:rsidRPr="000C6BDC" w:rsidTr="00DB35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325"/>
          <w:jc w:val="center"/>
        </w:trPr>
        <w:tc>
          <w:tcPr>
            <w:tcW w:w="751" w:type="dxa"/>
          </w:tcPr>
          <w:p w:rsidR="000C6BDC" w:rsidRPr="000C6BDC" w:rsidRDefault="000C6BDC" w:rsidP="000C6BDC">
            <w:pPr>
              <w:rPr>
                <w:rFonts w:ascii="Times New Roman" w:hAnsi="Times New Roman"/>
                <w:color w:val="auto"/>
              </w:rPr>
            </w:pPr>
            <w:r w:rsidRPr="000C6BDC">
              <w:rPr>
                <w:rFonts w:ascii="Times New Roman" w:hAnsi="Times New Roman"/>
                <w:color w:val="auto"/>
              </w:rPr>
              <w:t>7.</w:t>
            </w:r>
          </w:p>
        </w:tc>
        <w:tc>
          <w:tcPr>
            <w:tcW w:w="2999"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педколлективом</w:t>
            </w:r>
          </w:p>
        </w:tc>
        <w:tc>
          <w:tcPr>
            <w:tcW w:w="2552" w:type="dxa"/>
          </w:tcPr>
          <w:p w:rsidR="000C6BDC" w:rsidRPr="000C6BDC" w:rsidRDefault="000C6BDC" w:rsidP="000C6BDC">
            <w:pPr>
              <w:rPr>
                <w:rFonts w:ascii="Times New Roman" w:hAnsi="Times New Roman"/>
                <w:color w:val="auto"/>
              </w:rPr>
            </w:pPr>
            <w:r w:rsidRPr="000C6BDC">
              <w:rPr>
                <w:rFonts w:ascii="Times New Roman" w:hAnsi="Times New Roman"/>
                <w:color w:val="auto"/>
              </w:rPr>
              <w:t>Члены   педколлектива</w:t>
            </w:r>
          </w:p>
        </w:tc>
        <w:tc>
          <w:tcPr>
            <w:tcW w:w="4230" w:type="dxa"/>
          </w:tcPr>
          <w:p w:rsidR="000C6BDC" w:rsidRPr="000C6BDC" w:rsidRDefault="000C6BDC" w:rsidP="000C6BDC">
            <w:pPr>
              <w:rPr>
                <w:rFonts w:ascii="Times New Roman" w:hAnsi="Times New Roman"/>
                <w:color w:val="auto"/>
              </w:rPr>
            </w:pPr>
            <w:r w:rsidRPr="000C6BDC">
              <w:rPr>
                <w:rFonts w:ascii="Times New Roman" w:hAnsi="Times New Roman"/>
                <w:color w:val="auto"/>
              </w:rPr>
              <w:t>1.  Консультирование   классных  руководителей  по    составлению   социального  паспорта  классов;  определению  категории  семей;</w:t>
            </w:r>
          </w:p>
          <w:p w:rsidR="000C6BDC" w:rsidRPr="000C6BDC" w:rsidRDefault="000C6BDC" w:rsidP="000C6BDC">
            <w:pPr>
              <w:rPr>
                <w:rFonts w:ascii="Times New Roman" w:hAnsi="Times New Roman"/>
                <w:color w:val="auto"/>
              </w:rPr>
            </w:pPr>
            <w:r w:rsidRPr="000C6BDC">
              <w:rPr>
                <w:rFonts w:ascii="Times New Roman" w:hAnsi="Times New Roman"/>
                <w:color w:val="auto"/>
              </w:rPr>
              <w:t>2. Выступление  на  педсовете  по  совместной  работе  школы   с «трудными  подростками»;</w:t>
            </w:r>
          </w:p>
          <w:p w:rsidR="000C6BDC" w:rsidRPr="000C6BDC" w:rsidRDefault="000C6BDC" w:rsidP="000C6BDC">
            <w:pPr>
              <w:rPr>
                <w:rFonts w:ascii="Times New Roman" w:hAnsi="Times New Roman"/>
                <w:color w:val="auto"/>
              </w:rPr>
            </w:pPr>
            <w:r w:rsidRPr="000C6BDC">
              <w:rPr>
                <w:rFonts w:ascii="Times New Roman" w:hAnsi="Times New Roman"/>
                <w:color w:val="auto"/>
              </w:rPr>
              <w:t>3. Организационное заседание  с  классными руководителями  по вопросу  профилактики правонарушений  и  безнадзорности несовершеннолетних;</w:t>
            </w:r>
          </w:p>
          <w:p w:rsidR="000C6BDC" w:rsidRPr="000C6BDC" w:rsidRDefault="000C6BDC" w:rsidP="000C6BDC">
            <w:pPr>
              <w:rPr>
                <w:rFonts w:ascii="Times New Roman" w:hAnsi="Times New Roman"/>
                <w:color w:val="auto"/>
              </w:rPr>
            </w:pPr>
            <w:r w:rsidRPr="000C6BDC">
              <w:rPr>
                <w:rFonts w:ascii="Times New Roman" w:hAnsi="Times New Roman"/>
                <w:color w:val="auto"/>
              </w:rPr>
              <w:t xml:space="preserve">4. Участие  в  подготовке  и  проведении  внеучебных воспитательных  мероприятий  </w:t>
            </w:r>
          </w:p>
        </w:tc>
      </w:tr>
    </w:tbl>
    <w:p w:rsidR="000C6BDC" w:rsidRPr="000C6BDC" w:rsidRDefault="000C6BDC" w:rsidP="000C6BDC">
      <w:pPr>
        <w:widowControl/>
        <w:rPr>
          <w:rFonts w:ascii="Times New Roman" w:eastAsia="Calibri" w:hAnsi="Times New Roman" w:cs="Times New Roman"/>
          <w:color w:val="auto"/>
          <w:sz w:val="22"/>
          <w:szCs w:val="22"/>
          <w:lang w:eastAsia="en-US" w:bidi="ar-SA"/>
        </w:rPr>
      </w:pPr>
    </w:p>
    <w:p w:rsidR="000C6BDC" w:rsidRDefault="000C6BDC" w:rsidP="000C6BDC">
      <w:pPr>
        <w:widowControl/>
        <w:rPr>
          <w:rFonts w:ascii="Times New Roman" w:eastAsia="Calibri" w:hAnsi="Times New Roman" w:cs="Times New Roman"/>
          <w:color w:val="auto"/>
          <w:sz w:val="22"/>
          <w:szCs w:val="22"/>
          <w:lang w:eastAsia="en-US" w:bidi="ar-SA"/>
        </w:rPr>
      </w:pPr>
    </w:p>
    <w:p w:rsidR="00684697" w:rsidRDefault="00684697" w:rsidP="000C6BDC">
      <w:pPr>
        <w:widowControl/>
        <w:rPr>
          <w:rFonts w:ascii="Times New Roman" w:eastAsia="Calibri" w:hAnsi="Times New Roman" w:cs="Times New Roman"/>
          <w:color w:val="auto"/>
          <w:sz w:val="22"/>
          <w:szCs w:val="22"/>
          <w:lang w:eastAsia="en-US" w:bidi="ar-SA"/>
        </w:rPr>
      </w:pPr>
    </w:p>
    <w:p w:rsidR="00684697" w:rsidRDefault="00684697" w:rsidP="000C6BDC">
      <w:pPr>
        <w:widowControl/>
        <w:rPr>
          <w:rFonts w:ascii="Times New Roman" w:eastAsia="Calibri" w:hAnsi="Times New Roman" w:cs="Times New Roman"/>
          <w:color w:val="auto"/>
          <w:sz w:val="22"/>
          <w:szCs w:val="22"/>
          <w:lang w:eastAsia="en-US" w:bidi="ar-SA"/>
        </w:rPr>
      </w:pPr>
    </w:p>
    <w:p w:rsidR="00684697" w:rsidRPr="000C6BDC" w:rsidRDefault="00684697" w:rsidP="000C6BDC">
      <w:pPr>
        <w:widowControl/>
        <w:rPr>
          <w:rFonts w:ascii="Times New Roman" w:eastAsia="Calibri" w:hAnsi="Times New Roman" w:cs="Times New Roman"/>
          <w:color w:val="auto"/>
          <w:sz w:val="22"/>
          <w:szCs w:val="22"/>
          <w:lang w:eastAsia="en-US" w:bidi="ar-SA"/>
        </w:rPr>
      </w:pPr>
    </w:p>
    <w:p w:rsidR="000C6BDC" w:rsidRPr="000C6BDC" w:rsidRDefault="000C6BDC" w:rsidP="000C6BDC">
      <w:pPr>
        <w:widowControl/>
        <w:jc w:val="center"/>
        <w:rPr>
          <w:rFonts w:ascii="Times New Roman" w:eastAsia="Calibri" w:hAnsi="Times New Roman" w:cs="Times New Roman"/>
          <w:b/>
          <w:color w:val="auto"/>
          <w:sz w:val="22"/>
          <w:szCs w:val="22"/>
          <w:lang w:eastAsia="en-US" w:bidi="ar-SA"/>
        </w:rPr>
      </w:pPr>
      <w:r w:rsidRPr="000C6BDC">
        <w:rPr>
          <w:rFonts w:ascii="Times New Roman" w:eastAsia="Calibri" w:hAnsi="Times New Roman" w:cs="Times New Roman"/>
          <w:b/>
          <w:vanish/>
          <w:color w:val="auto"/>
          <w:sz w:val="22"/>
          <w:szCs w:val="22"/>
          <w:lang w:eastAsia="en-US" w:bidi="ar-SA"/>
        </w:rPr>
        <w:cr/>
        <w:t xml:space="preserve">                                                                                                                               </w:t>
      </w:r>
      <w:r w:rsidRPr="000C6BDC">
        <w:rPr>
          <w:rFonts w:ascii="Times New Roman" w:eastAsia="Calibri" w:hAnsi="Times New Roman" w:cs="Times New Roman"/>
          <w:b/>
          <w:color w:val="auto"/>
          <w:sz w:val="22"/>
          <w:szCs w:val="22"/>
          <w:lang w:eastAsia="en-US" w:bidi="ar-SA"/>
        </w:rPr>
        <w:t>Октябрь</w:t>
      </w:r>
    </w:p>
    <w:p w:rsidR="000C6BDC" w:rsidRPr="000C6BDC" w:rsidRDefault="000C6BDC" w:rsidP="000C6BDC">
      <w:pPr>
        <w:widowControl/>
        <w:rPr>
          <w:rFonts w:ascii="Times New Roman" w:eastAsia="Calibri" w:hAnsi="Times New Roman" w:cs="Times New Roman"/>
          <w:b/>
          <w:color w:val="auto"/>
          <w:sz w:val="22"/>
          <w:szCs w:val="22"/>
          <w:lang w:eastAsia="en-US" w:bidi="ar-SA"/>
        </w:rPr>
      </w:pPr>
    </w:p>
    <w:tbl>
      <w:tblPr>
        <w:tblStyle w:val="49"/>
        <w:tblW w:w="10297" w:type="dxa"/>
        <w:jc w:val="center"/>
        <w:tblLook w:val="04A0" w:firstRow="1" w:lastRow="0" w:firstColumn="1" w:lastColumn="0" w:noHBand="0" w:noVBand="1"/>
      </w:tblPr>
      <w:tblGrid>
        <w:gridCol w:w="534"/>
        <w:gridCol w:w="6"/>
        <w:gridCol w:w="2402"/>
        <w:gridCol w:w="2622"/>
        <w:gridCol w:w="4733"/>
      </w:tblGrid>
      <w:tr w:rsidR="000C6BDC" w:rsidRPr="000C6BDC" w:rsidTr="00DB3576">
        <w:trPr>
          <w:jc w:val="center"/>
        </w:trPr>
        <w:tc>
          <w:tcPr>
            <w:tcW w:w="534"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w:t>
            </w:r>
          </w:p>
        </w:tc>
        <w:tc>
          <w:tcPr>
            <w:tcW w:w="2408" w:type="dxa"/>
            <w:gridSpan w:val="2"/>
          </w:tcPr>
          <w:p w:rsidR="000C6BDC" w:rsidRPr="000C6BDC" w:rsidRDefault="000C6BDC" w:rsidP="000C6BDC">
            <w:pPr>
              <w:rPr>
                <w:rFonts w:ascii="Times New Roman" w:hAnsi="Times New Roman"/>
                <w:b/>
                <w:color w:val="auto"/>
              </w:rPr>
            </w:pPr>
            <w:r w:rsidRPr="000C6BDC">
              <w:rPr>
                <w:rFonts w:ascii="Times New Roman" w:hAnsi="Times New Roman"/>
                <w:b/>
                <w:color w:val="auto"/>
              </w:rPr>
              <w:t>Направление  деятельности</w:t>
            </w:r>
          </w:p>
        </w:tc>
        <w:tc>
          <w:tcPr>
            <w:tcW w:w="2622"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Категория  клиента</w:t>
            </w:r>
          </w:p>
        </w:tc>
        <w:tc>
          <w:tcPr>
            <w:tcW w:w="4733"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Форма  работы</w:t>
            </w:r>
          </w:p>
        </w:tc>
      </w:tr>
      <w:tr w:rsidR="000C6BDC" w:rsidRPr="000C6BDC" w:rsidTr="00DB3576">
        <w:trPr>
          <w:jc w:val="center"/>
        </w:trPr>
        <w:tc>
          <w:tcPr>
            <w:tcW w:w="534" w:type="dxa"/>
          </w:tcPr>
          <w:p w:rsidR="000C6BDC" w:rsidRPr="000C6BDC" w:rsidRDefault="000C6BDC" w:rsidP="000C6BDC">
            <w:pPr>
              <w:rPr>
                <w:rFonts w:ascii="Times New Roman" w:hAnsi="Times New Roman"/>
                <w:color w:val="auto"/>
              </w:rPr>
            </w:pPr>
            <w:r w:rsidRPr="000C6BDC">
              <w:rPr>
                <w:rFonts w:ascii="Times New Roman" w:hAnsi="Times New Roman"/>
                <w:color w:val="auto"/>
              </w:rPr>
              <w:t>1.</w:t>
            </w:r>
          </w:p>
        </w:tc>
        <w:tc>
          <w:tcPr>
            <w:tcW w:w="2408"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Организационная  деятельность</w:t>
            </w:r>
          </w:p>
        </w:tc>
        <w:tc>
          <w:tcPr>
            <w:tcW w:w="2622" w:type="dxa"/>
          </w:tcPr>
          <w:p w:rsidR="000C6BDC" w:rsidRPr="000C6BDC" w:rsidRDefault="000C6BDC" w:rsidP="000C6BDC">
            <w:pPr>
              <w:rPr>
                <w:rFonts w:ascii="Times New Roman" w:hAnsi="Times New Roman"/>
                <w:color w:val="auto"/>
              </w:rPr>
            </w:pPr>
          </w:p>
        </w:tc>
        <w:tc>
          <w:tcPr>
            <w:tcW w:w="4733" w:type="dxa"/>
          </w:tcPr>
          <w:p w:rsidR="000C6BDC" w:rsidRPr="000C6BDC" w:rsidRDefault="000C6BDC" w:rsidP="000C6BDC">
            <w:pPr>
              <w:rPr>
                <w:rFonts w:ascii="Times New Roman" w:hAnsi="Times New Roman"/>
                <w:color w:val="auto"/>
              </w:rPr>
            </w:pPr>
            <w:r w:rsidRPr="000C6BDC">
              <w:rPr>
                <w:rFonts w:ascii="Times New Roman" w:hAnsi="Times New Roman"/>
                <w:color w:val="auto"/>
              </w:rPr>
              <w:t>1.  Составление    социального  паспорта  школы;</w:t>
            </w:r>
          </w:p>
          <w:p w:rsidR="000C6BDC" w:rsidRPr="000C6BDC" w:rsidRDefault="000C6BDC" w:rsidP="000C6BDC">
            <w:pPr>
              <w:rPr>
                <w:rFonts w:ascii="Times New Roman" w:hAnsi="Times New Roman"/>
                <w:color w:val="auto"/>
              </w:rPr>
            </w:pPr>
            <w:r w:rsidRPr="000C6BDC">
              <w:rPr>
                <w:rFonts w:ascii="Times New Roman" w:hAnsi="Times New Roman"/>
                <w:color w:val="auto"/>
              </w:rPr>
              <w:t>2. Организация  оказания материальной помощи, бесплатного питания обучающимся из многодетных и малообеспеченных семей.</w:t>
            </w:r>
          </w:p>
          <w:p w:rsidR="000C6BDC" w:rsidRPr="000C6BDC" w:rsidRDefault="000C6BDC" w:rsidP="000C6BDC">
            <w:pPr>
              <w:rPr>
                <w:rFonts w:ascii="Times New Roman" w:hAnsi="Times New Roman"/>
                <w:color w:val="auto"/>
              </w:rPr>
            </w:pPr>
            <w:r w:rsidRPr="000C6BDC">
              <w:rPr>
                <w:rFonts w:ascii="Times New Roman" w:hAnsi="Times New Roman"/>
                <w:color w:val="auto"/>
              </w:rPr>
              <w:t>3.</w:t>
            </w:r>
          </w:p>
          <w:p w:rsidR="000C6BDC" w:rsidRPr="000C6BDC" w:rsidRDefault="000C6BDC" w:rsidP="000C6BDC">
            <w:pPr>
              <w:rPr>
                <w:rFonts w:ascii="Times New Roman" w:hAnsi="Times New Roman"/>
                <w:color w:val="auto"/>
              </w:rPr>
            </w:pPr>
          </w:p>
        </w:tc>
      </w:tr>
      <w:tr w:rsidR="000C6BDC" w:rsidRPr="000C6BDC" w:rsidTr="00DB3576">
        <w:trPr>
          <w:jc w:val="center"/>
        </w:trPr>
        <w:tc>
          <w:tcPr>
            <w:tcW w:w="534" w:type="dxa"/>
          </w:tcPr>
          <w:p w:rsidR="000C6BDC" w:rsidRPr="000C6BDC" w:rsidRDefault="000C6BDC" w:rsidP="000C6BDC">
            <w:pPr>
              <w:rPr>
                <w:rFonts w:ascii="Times New Roman" w:hAnsi="Times New Roman"/>
                <w:color w:val="auto"/>
              </w:rPr>
            </w:pPr>
            <w:r w:rsidRPr="000C6BDC">
              <w:rPr>
                <w:rFonts w:ascii="Times New Roman" w:hAnsi="Times New Roman"/>
                <w:color w:val="auto"/>
              </w:rPr>
              <w:t>2.</w:t>
            </w:r>
          </w:p>
        </w:tc>
        <w:tc>
          <w:tcPr>
            <w:tcW w:w="2408"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Взаимодействие  с  родителями  и   общественностью</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Родители  учащихся;   общественные  организации</w:t>
            </w:r>
          </w:p>
        </w:tc>
        <w:tc>
          <w:tcPr>
            <w:tcW w:w="4733" w:type="dxa"/>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1.Посещение социального приюта </w:t>
            </w:r>
          </w:p>
          <w:p w:rsidR="000C6BDC" w:rsidRPr="000C6BDC" w:rsidRDefault="000C6BDC" w:rsidP="000C6BDC">
            <w:pPr>
              <w:rPr>
                <w:rFonts w:ascii="Times New Roman" w:hAnsi="Times New Roman"/>
                <w:color w:val="auto"/>
              </w:rPr>
            </w:pPr>
            <w:r w:rsidRPr="000C6BDC">
              <w:rPr>
                <w:rFonts w:ascii="Times New Roman" w:hAnsi="Times New Roman"/>
                <w:color w:val="auto"/>
              </w:rPr>
              <w:t>2.  Еженедельные  индивидуальные  консультации по вопросам  прав  и  обязанностей  родителей;</w:t>
            </w:r>
          </w:p>
          <w:p w:rsidR="000C6BDC" w:rsidRPr="000C6BDC" w:rsidRDefault="000C6BDC" w:rsidP="000C6BDC">
            <w:pPr>
              <w:rPr>
                <w:rFonts w:ascii="Times New Roman" w:hAnsi="Times New Roman"/>
                <w:color w:val="auto"/>
              </w:rPr>
            </w:pPr>
          </w:p>
        </w:tc>
      </w:tr>
      <w:tr w:rsidR="000C6BDC" w:rsidRPr="000C6BDC" w:rsidTr="00DB3576">
        <w:trPr>
          <w:jc w:val="center"/>
        </w:trPr>
        <w:tc>
          <w:tcPr>
            <w:tcW w:w="534" w:type="dxa"/>
          </w:tcPr>
          <w:p w:rsidR="000C6BDC" w:rsidRPr="000C6BDC" w:rsidRDefault="000C6BDC" w:rsidP="000C6BDC">
            <w:pPr>
              <w:rPr>
                <w:rFonts w:ascii="Times New Roman" w:hAnsi="Times New Roman"/>
                <w:color w:val="auto"/>
              </w:rPr>
            </w:pPr>
            <w:r w:rsidRPr="000C6BDC">
              <w:rPr>
                <w:rFonts w:ascii="Times New Roman" w:hAnsi="Times New Roman"/>
                <w:color w:val="auto"/>
              </w:rPr>
              <w:t>3.</w:t>
            </w:r>
          </w:p>
        </w:tc>
        <w:tc>
          <w:tcPr>
            <w:tcW w:w="2408"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употребления  вредных  веществ; пропаганда  ЗОЖ</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Учащиеся 1-11 классов</w:t>
            </w:r>
          </w:p>
        </w:tc>
        <w:tc>
          <w:tcPr>
            <w:tcW w:w="4733" w:type="dxa"/>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1. Работа  «Наркопоста». </w:t>
            </w:r>
          </w:p>
          <w:p w:rsidR="000C6BDC" w:rsidRPr="000C6BDC" w:rsidRDefault="000C6BDC" w:rsidP="000C6BDC">
            <w:pPr>
              <w:rPr>
                <w:rFonts w:ascii="Times New Roman" w:hAnsi="Times New Roman"/>
                <w:color w:val="auto"/>
              </w:rPr>
            </w:pPr>
            <w:r w:rsidRPr="000C6BDC">
              <w:rPr>
                <w:rFonts w:ascii="Times New Roman" w:hAnsi="Times New Roman"/>
                <w:color w:val="auto"/>
              </w:rPr>
              <w:t>2.Видеолекция по профилактике алкоголизма «Мозги в унитаз»8-11 кл. (проф. Жданов)</w:t>
            </w:r>
          </w:p>
        </w:tc>
      </w:tr>
      <w:tr w:rsidR="000C6BDC" w:rsidRPr="000C6BDC" w:rsidTr="00DB3576">
        <w:trPr>
          <w:jc w:val="center"/>
        </w:trPr>
        <w:tc>
          <w:tcPr>
            <w:tcW w:w="534" w:type="dxa"/>
          </w:tcPr>
          <w:p w:rsidR="000C6BDC" w:rsidRPr="000C6BDC" w:rsidRDefault="000C6BDC" w:rsidP="000C6BDC">
            <w:pPr>
              <w:rPr>
                <w:rFonts w:ascii="Times New Roman" w:hAnsi="Times New Roman"/>
                <w:color w:val="auto"/>
              </w:rPr>
            </w:pPr>
            <w:r w:rsidRPr="000C6BDC">
              <w:rPr>
                <w:rFonts w:ascii="Times New Roman" w:hAnsi="Times New Roman"/>
                <w:color w:val="auto"/>
              </w:rPr>
              <w:t>4.</w:t>
            </w:r>
          </w:p>
        </w:tc>
        <w:tc>
          <w:tcPr>
            <w:tcW w:w="2408"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семьями, нуждающимися  в  социальной   защите</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Малообеспеченные, многодетные,  неполные;  воспитывающие  детей-инвалидов)</w:t>
            </w:r>
          </w:p>
          <w:p w:rsidR="000C6BDC" w:rsidRPr="000C6BDC" w:rsidRDefault="000C6BDC" w:rsidP="000C6BDC">
            <w:pPr>
              <w:rPr>
                <w:rFonts w:ascii="Times New Roman" w:hAnsi="Times New Roman"/>
                <w:color w:val="auto"/>
              </w:rPr>
            </w:pPr>
            <w:r w:rsidRPr="000C6BDC">
              <w:rPr>
                <w:rFonts w:ascii="Times New Roman" w:hAnsi="Times New Roman"/>
                <w:color w:val="auto"/>
              </w:rPr>
              <w:t>семьи</w:t>
            </w:r>
          </w:p>
        </w:tc>
        <w:tc>
          <w:tcPr>
            <w:tcW w:w="4733" w:type="dxa"/>
          </w:tcPr>
          <w:p w:rsidR="000C6BDC" w:rsidRPr="000C6BDC" w:rsidRDefault="000C6BDC" w:rsidP="000C6BDC">
            <w:pPr>
              <w:rPr>
                <w:rFonts w:ascii="Times New Roman" w:hAnsi="Times New Roman"/>
                <w:color w:val="auto"/>
              </w:rPr>
            </w:pPr>
            <w:r w:rsidRPr="000C6BDC">
              <w:rPr>
                <w:rFonts w:ascii="Times New Roman" w:hAnsi="Times New Roman"/>
                <w:color w:val="auto"/>
              </w:rPr>
              <w:t>1. Посещение  семей</w:t>
            </w:r>
          </w:p>
          <w:p w:rsidR="000C6BDC" w:rsidRPr="000C6BDC" w:rsidRDefault="000C6BDC" w:rsidP="000C6BDC">
            <w:pPr>
              <w:rPr>
                <w:rFonts w:ascii="Times New Roman" w:hAnsi="Times New Roman"/>
                <w:color w:val="auto"/>
              </w:rPr>
            </w:pPr>
            <w:r w:rsidRPr="000C6BDC">
              <w:rPr>
                <w:rFonts w:ascii="Times New Roman" w:hAnsi="Times New Roman"/>
                <w:color w:val="auto"/>
              </w:rPr>
              <w:t>2. Встреча  с  родителями  малообеспеченных  семей  с  целью  ознакомления  их  с  правами  и  обязанностями  согласно  статуса;</w:t>
            </w:r>
          </w:p>
          <w:p w:rsidR="000C6BDC" w:rsidRPr="000C6BDC" w:rsidRDefault="000C6BDC" w:rsidP="000C6BDC">
            <w:pPr>
              <w:rPr>
                <w:rFonts w:ascii="Times New Roman" w:hAnsi="Times New Roman"/>
                <w:color w:val="auto"/>
              </w:rPr>
            </w:pPr>
            <w:r w:rsidRPr="000C6BDC">
              <w:rPr>
                <w:rFonts w:ascii="Times New Roman" w:hAnsi="Times New Roman"/>
                <w:color w:val="auto"/>
              </w:rPr>
              <w:t>3.Посещение  семей, воспитывающих  детей-инвалидов, консультирование на  дому</w:t>
            </w:r>
          </w:p>
          <w:p w:rsidR="000C6BDC" w:rsidRPr="000C6BDC" w:rsidRDefault="000C6BDC" w:rsidP="000C6BDC">
            <w:pPr>
              <w:rPr>
                <w:rFonts w:ascii="Times New Roman" w:hAnsi="Times New Roman"/>
                <w:color w:val="auto"/>
              </w:rPr>
            </w:pPr>
          </w:p>
        </w:tc>
      </w:tr>
      <w:tr w:rsidR="000C6BDC" w:rsidRPr="000C6BDC" w:rsidTr="00DB3576">
        <w:trPr>
          <w:jc w:val="center"/>
        </w:trPr>
        <w:tc>
          <w:tcPr>
            <w:tcW w:w="534" w:type="dxa"/>
          </w:tcPr>
          <w:p w:rsidR="000C6BDC" w:rsidRPr="000C6BDC" w:rsidRDefault="000C6BDC" w:rsidP="000C6BDC">
            <w:pPr>
              <w:rPr>
                <w:rFonts w:ascii="Times New Roman" w:hAnsi="Times New Roman"/>
                <w:color w:val="auto"/>
              </w:rPr>
            </w:pPr>
            <w:r w:rsidRPr="000C6BDC">
              <w:rPr>
                <w:rFonts w:ascii="Times New Roman" w:hAnsi="Times New Roman"/>
                <w:color w:val="auto"/>
              </w:rPr>
              <w:t>5.</w:t>
            </w:r>
          </w:p>
        </w:tc>
        <w:tc>
          <w:tcPr>
            <w:tcW w:w="2408"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по  охране  прав  детства</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Неблагополучные   семьи, семьи ГР;  дети  в  ТЖС</w:t>
            </w:r>
          </w:p>
        </w:tc>
        <w:tc>
          <w:tcPr>
            <w:tcW w:w="4733" w:type="dxa"/>
          </w:tcPr>
          <w:p w:rsidR="000C6BDC" w:rsidRPr="000C6BDC" w:rsidRDefault="000C6BDC" w:rsidP="000C6BDC">
            <w:pPr>
              <w:rPr>
                <w:rFonts w:ascii="Times New Roman" w:hAnsi="Times New Roman"/>
                <w:color w:val="auto"/>
              </w:rPr>
            </w:pPr>
            <w:r w:rsidRPr="000C6BDC">
              <w:rPr>
                <w:rFonts w:ascii="Times New Roman" w:hAnsi="Times New Roman"/>
                <w:color w:val="auto"/>
              </w:rPr>
              <w:t>1. Рейд  «Подросток»  в  неблагополучные  семьи;</w:t>
            </w:r>
          </w:p>
          <w:p w:rsidR="000C6BDC" w:rsidRPr="000C6BDC" w:rsidRDefault="000C6BDC" w:rsidP="000C6BDC">
            <w:pPr>
              <w:rPr>
                <w:rFonts w:ascii="Times New Roman" w:hAnsi="Times New Roman"/>
                <w:color w:val="auto"/>
              </w:rPr>
            </w:pPr>
            <w:r w:rsidRPr="000C6BDC">
              <w:rPr>
                <w:rFonts w:ascii="Times New Roman" w:hAnsi="Times New Roman"/>
                <w:color w:val="auto"/>
              </w:rPr>
              <w:t>2. Цикл  бесед – консультаций  в  5-11 классах  по  теме  «Права  школьника»  в  вопросах  и  ответах</w:t>
            </w:r>
          </w:p>
        </w:tc>
      </w:tr>
      <w:tr w:rsidR="000C6BDC" w:rsidRPr="000C6BDC" w:rsidTr="00DB3576">
        <w:trPr>
          <w:jc w:val="center"/>
        </w:trPr>
        <w:tc>
          <w:tcPr>
            <w:tcW w:w="534" w:type="dxa"/>
          </w:tcPr>
          <w:p w:rsidR="000C6BDC" w:rsidRPr="000C6BDC" w:rsidRDefault="000C6BDC" w:rsidP="000C6BDC">
            <w:pPr>
              <w:rPr>
                <w:rFonts w:ascii="Times New Roman" w:hAnsi="Times New Roman"/>
                <w:color w:val="auto"/>
              </w:rPr>
            </w:pPr>
            <w:r w:rsidRPr="000C6BDC">
              <w:rPr>
                <w:rFonts w:ascii="Times New Roman" w:hAnsi="Times New Roman"/>
                <w:color w:val="auto"/>
              </w:rPr>
              <w:t>6.</w:t>
            </w:r>
          </w:p>
        </w:tc>
        <w:tc>
          <w:tcPr>
            <w:tcW w:w="2408"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правонарушений  и  безнадзорности  учащихся</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Дети   в  ТЖС, из неблагополучных  семей, семей  ГР.</w:t>
            </w:r>
          </w:p>
        </w:tc>
        <w:tc>
          <w:tcPr>
            <w:tcW w:w="4733" w:type="dxa"/>
          </w:tcPr>
          <w:p w:rsidR="000C6BDC" w:rsidRPr="000C6BDC" w:rsidRDefault="000C6BDC" w:rsidP="000C6BDC">
            <w:pPr>
              <w:rPr>
                <w:rFonts w:ascii="Times New Roman" w:hAnsi="Times New Roman"/>
                <w:color w:val="auto"/>
              </w:rPr>
            </w:pPr>
            <w:r w:rsidRPr="000C6BDC">
              <w:rPr>
                <w:rFonts w:ascii="Times New Roman" w:hAnsi="Times New Roman"/>
                <w:color w:val="auto"/>
              </w:rPr>
              <w:t>1. Заседание Совета  профилактики;</w:t>
            </w:r>
          </w:p>
          <w:p w:rsidR="000C6BDC" w:rsidRPr="000C6BDC" w:rsidRDefault="000C6BDC" w:rsidP="000C6BDC">
            <w:pPr>
              <w:rPr>
                <w:rFonts w:ascii="Times New Roman" w:hAnsi="Times New Roman"/>
                <w:color w:val="auto"/>
              </w:rPr>
            </w:pPr>
            <w:r w:rsidRPr="000C6BDC">
              <w:rPr>
                <w:rFonts w:ascii="Times New Roman" w:hAnsi="Times New Roman"/>
                <w:color w:val="auto"/>
              </w:rPr>
              <w:t>2. . Контроль  за  успеваемостью,  посещаемостью  и   поведением  детей ,  стоящих  на  ВШК</w:t>
            </w:r>
          </w:p>
          <w:p w:rsidR="000C6BDC" w:rsidRPr="000C6BDC" w:rsidRDefault="000C6BDC" w:rsidP="000C6BDC">
            <w:pPr>
              <w:rPr>
                <w:rFonts w:ascii="Times New Roman" w:hAnsi="Times New Roman"/>
                <w:color w:val="auto"/>
              </w:rPr>
            </w:pPr>
            <w:r w:rsidRPr="000C6BDC">
              <w:rPr>
                <w:rFonts w:ascii="Times New Roman" w:hAnsi="Times New Roman"/>
                <w:color w:val="auto"/>
              </w:rPr>
              <w:t>3. Посещение  квартир  несовершеннолетних, стоящих  на  ВШК,  с  целью  оказания  психолого – педагогической</w:t>
            </w:r>
          </w:p>
          <w:p w:rsidR="000C6BDC" w:rsidRPr="000C6BDC" w:rsidRDefault="000C6BDC" w:rsidP="000C6BDC">
            <w:pPr>
              <w:rPr>
                <w:rFonts w:ascii="Times New Roman" w:hAnsi="Times New Roman"/>
                <w:color w:val="auto"/>
              </w:rPr>
            </w:pPr>
            <w:r w:rsidRPr="000C6BDC">
              <w:rPr>
                <w:rFonts w:ascii="Times New Roman" w:hAnsi="Times New Roman"/>
                <w:color w:val="auto"/>
              </w:rPr>
              <w:t>помощи ;</w:t>
            </w:r>
          </w:p>
          <w:p w:rsidR="000C6BDC" w:rsidRPr="000C6BDC" w:rsidRDefault="000C6BDC" w:rsidP="000C6BDC">
            <w:pPr>
              <w:rPr>
                <w:rFonts w:ascii="Times New Roman" w:hAnsi="Times New Roman"/>
                <w:color w:val="auto"/>
              </w:rPr>
            </w:pPr>
            <w:r w:rsidRPr="000C6BDC">
              <w:rPr>
                <w:rFonts w:ascii="Times New Roman" w:hAnsi="Times New Roman"/>
                <w:color w:val="auto"/>
              </w:rPr>
              <w:t>4.  Учет  и  анализ  занятости  детей  и  подростков  ГР; оказание  помощи  школьникам  с  девиантным  поведением  в  выборе  занятий  по  интересам</w:t>
            </w:r>
          </w:p>
          <w:p w:rsidR="000C6BDC" w:rsidRPr="000C6BDC" w:rsidRDefault="000C6BDC" w:rsidP="000C6BDC">
            <w:pPr>
              <w:rPr>
                <w:rFonts w:ascii="Times New Roman" w:hAnsi="Times New Roman"/>
                <w:color w:val="auto"/>
              </w:rPr>
            </w:pPr>
            <w:r w:rsidRPr="000C6BDC">
              <w:rPr>
                <w:rFonts w:ascii="Times New Roman" w:hAnsi="Times New Roman"/>
                <w:color w:val="auto"/>
              </w:rPr>
              <w:t>5. Беседа с уч-ся  9-11 кл.  «О правонарушениях»</w:t>
            </w:r>
          </w:p>
        </w:tc>
      </w:tr>
      <w:tr w:rsidR="000C6BDC" w:rsidRPr="000C6BDC" w:rsidTr="00DB35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32"/>
          <w:jc w:val="center"/>
        </w:trPr>
        <w:tc>
          <w:tcPr>
            <w:tcW w:w="540"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7.</w:t>
            </w:r>
          </w:p>
        </w:tc>
        <w:tc>
          <w:tcPr>
            <w:tcW w:w="2402"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педколлективом</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Члены   педколлектива</w:t>
            </w:r>
          </w:p>
        </w:tc>
        <w:tc>
          <w:tcPr>
            <w:tcW w:w="4733" w:type="dxa"/>
          </w:tcPr>
          <w:p w:rsidR="000C6BDC" w:rsidRPr="000C6BDC" w:rsidRDefault="000C6BDC" w:rsidP="000C6BDC">
            <w:pPr>
              <w:rPr>
                <w:rFonts w:ascii="Times New Roman" w:hAnsi="Times New Roman"/>
                <w:color w:val="auto"/>
              </w:rPr>
            </w:pPr>
            <w:r w:rsidRPr="000C6BDC">
              <w:rPr>
                <w:rFonts w:ascii="Times New Roman" w:hAnsi="Times New Roman"/>
                <w:color w:val="auto"/>
              </w:rPr>
              <w:t>1.Индивидуальные  консультации  для педагогов  и  классных  руководителей;</w:t>
            </w:r>
          </w:p>
          <w:p w:rsidR="000C6BDC" w:rsidRPr="000C6BDC" w:rsidRDefault="000C6BDC" w:rsidP="000C6BDC">
            <w:pPr>
              <w:rPr>
                <w:rFonts w:ascii="Times New Roman" w:hAnsi="Times New Roman"/>
                <w:color w:val="auto"/>
              </w:rPr>
            </w:pPr>
            <w:r w:rsidRPr="000C6BDC">
              <w:rPr>
                <w:rFonts w:ascii="Times New Roman" w:hAnsi="Times New Roman"/>
                <w:color w:val="auto"/>
              </w:rPr>
              <w:t>2. Выступление  на  МО  классных руководителей  по  планированию работы  с  неблагополучными  семьями;</w:t>
            </w:r>
          </w:p>
          <w:p w:rsidR="000C6BDC" w:rsidRPr="000C6BDC" w:rsidRDefault="000C6BDC" w:rsidP="000C6BDC">
            <w:pPr>
              <w:rPr>
                <w:rFonts w:ascii="Times New Roman" w:hAnsi="Times New Roman"/>
                <w:color w:val="auto"/>
              </w:rPr>
            </w:pPr>
            <w:r w:rsidRPr="000C6BDC">
              <w:rPr>
                <w:rFonts w:ascii="Times New Roman" w:hAnsi="Times New Roman"/>
                <w:color w:val="auto"/>
              </w:rPr>
              <w:t>3. Оказание  методической  помощи  в  проведении классных  часов  и  бесед  по профилактике  употребления  вредных  веществ, правонарушений  и  безнадзорности.</w:t>
            </w:r>
          </w:p>
        </w:tc>
      </w:tr>
    </w:tbl>
    <w:p w:rsidR="000C6BDC" w:rsidRPr="000C6BDC" w:rsidRDefault="000C6BDC" w:rsidP="000C6BDC">
      <w:pPr>
        <w:widowControl/>
        <w:rPr>
          <w:rFonts w:ascii="Times New Roman" w:eastAsia="Calibri" w:hAnsi="Times New Roman" w:cs="Times New Roman"/>
          <w:b/>
          <w:color w:val="auto"/>
          <w:sz w:val="22"/>
          <w:szCs w:val="22"/>
          <w:lang w:eastAsia="en-US" w:bidi="ar-SA"/>
        </w:rPr>
      </w:pPr>
    </w:p>
    <w:p w:rsidR="000C6BDC" w:rsidRDefault="000C6BDC" w:rsidP="000C6BDC">
      <w:pPr>
        <w:widowControl/>
        <w:jc w:val="center"/>
        <w:rPr>
          <w:rFonts w:ascii="Times New Roman" w:eastAsia="Calibri" w:hAnsi="Times New Roman" w:cs="Times New Roman"/>
          <w:b/>
          <w:color w:val="auto"/>
          <w:sz w:val="22"/>
          <w:szCs w:val="22"/>
          <w:lang w:eastAsia="en-US" w:bidi="ar-SA"/>
        </w:rPr>
      </w:pPr>
    </w:p>
    <w:p w:rsidR="00684697" w:rsidRDefault="00684697" w:rsidP="000C6BDC">
      <w:pPr>
        <w:widowControl/>
        <w:jc w:val="center"/>
        <w:rPr>
          <w:rFonts w:ascii="Times New Roman" w:eastAsia="Calibri" w:hAnsi="Times New Roman" w:cs="Times New Roman"/>
          <w:b/>
          <w:color w:val="auto"/>
          <w:sz w:val="22"/>
          <w:szCs w:val="22"/>
          <w:lang w:eastAsia="en-US" w:bidi="ar-SA"/>
        </w:rPr>
      </w:pPr>
    </w:p>
    <w:p w:rsidR="00684697" w:rsidRPr="000C6BDC" w:rsidRDefault="00684697" w:rsidP="000C6BDC">
      <w:pPr>
        <w:widowControl/>
        <w:jc w:val="center"/>
        <w:rPr>
          <w:rFonts w:ascii="Times New Roman" w:eastAsia="Calibri" w:hAnsi="Times New Roman" w:cs="Times New Roman"/>
          <w:b/>
          <w:color w:val="auto"/>
          <w:sz w:val="22"/>
          <w:szCs w:val="22"/>
          <w:lang w:eastAsia="en-US" w:bidi="ar-SA"/>
        </w:rPr>
      </w:pPr>
    </w:p>
    <w:p w:rsidR="000C6BDC" w:rsidRPr="000C6BDC" w:rsidRDefault="000C6BDC" w:rsidP="000C6BDC">
      <w:pPr>
        <w:widowControl/>
        <w:jc w:val="center"/>
        <w:rPr>
          <w:rFonts w:ascii="Times New Roman" w:eastAsia="Calibri" w:hAnsi="Times New Roman" w:cs="Times New Roman"/>
          <w:b/>
          <w:color w:val="auto"/>
          <w:sz w:val="22"/>
          <w:szCs w:val="22"/>
          <w:lang w:eastAsia="en-US" w:bidi="ar-SA"/>
        </w:rPr>
      </w:pPr>
      <w:r w:rsidRPr="000C6BDC">
        <w:rPr>
          <w:rFonts w:ascii="Times New Roman" w:eastAsia="Calibri" w:hAnsi="Times New Roman" w:cs="Times New Roman"/>
          <w:b/>
          <w:color w:val="auto"/>
          <w:sz w:val="22"/>
          <w:szCs w:val="22"/>
          <w:lang w:eastAsia="en-US" w:bidi="ar-SA"/>
        </w:rPr>
        <w:t xml:space="preserve">Ноябрь </w:t>
      </w:r>
    </w:p>
    <w:tbl>
      <w:tblPr>
        <w:tblStyle w:val="49"/>
        <w:tblW w:w="10173" w:type="dxa"/>
        <w:tblLook w:val="04A0" w:firstRow="1" w:lastRow="0" w:firstColumn="1" w:lastColumn="0" w:noHBand="0" w:noVBand="1"/>
      </w:tblPr>
      <w:tblGrid>
        <w:gridCol w:w="426"/>
        <w:gridCol w:w="2209"/>
        <w:gridCol w:w="2460"/>
        <w:gridCol w:w="5078"/>
      </w:tblGrid>
      <w:tr w:rsidR="000C6BDC" w:rsidRPr="000C6BDC" w:rsidTr="00DB3576">
        <w:tc>
          <w:tcPr>
            <w:tcW w:w="426" w:type="dxa"/>
          </w:tcPr>
          <w:p w:rsidR="000C6BDC" w:rsidRPr="000C6BDC" w:rsidRDefault="000C6BDC" w:rsidP="000C6BDC">
            <w:pPr>
              <w:rPr>
                <w:rFonts w:ascii="Times New Roman" w:hAnsi="Times New Roman"/>
                <w:color w:val="auto"/>
              </w:rPr>
            </w:pPr>
            <w:r w:rsidRPr="000C6BDC">
              <w:rPr>
                <w:rFonts w:ascii="Times New Roman" w:hAnsi="Times New Roman"/>
                <w:color w:val="auto"/>
              </w:rPr>
              <w:t>№</w:t>
            </w:r>
          </w:p>
        </w:tc>
        <w:tc>
          <w:tcPr>
            <w:tcW w:w="2209" w:type="dxa"/>
          </w:tcPr>
          <w:p w:rsidR="000C6BDC" w:rsidRPr="000C6BDC" w:rsidRDefault="000C6BDC" w:rsidP="000C6BDC">
            <w:pPr>
              <w:rPr>
                <w:rFonts w:ascii="Times New Roman" w:hAnsi="Times New Roman"/>
                <w:color w:val="auto"/>
              </w:rPr>
            </w:pPr>
            <w:r w:rsidRPr="000C6BDC">
              <w:rPr>
                <w:rFonts w:ascii="Times New Roman" w:hAnsi="Times New Roman"/>
                <w:b/>
                <w:color w:val="auto"/>
              </w:rPr>
              <w:t>Направление  деятельности</w:t>
            </w:r>
          </w:p>
        </w:tc>
        <w:tc>
          <w:tcPr>
            <w:tcW w:w="2460" w:type="dxa"/>
          </w:tcPr>
          <w:p w:rsidR="000C6BDC" w:rsidRPr="000C6BDC" w:rsidRDefault="000C6BDC" w:rsidP="000C6BDC">
            <w:pPr>
              <w:rPr>
                <w:rFonts w:ascii="Times New Roman" w:hAnsi="Times New Roman"/>
                <w:color w:val="auto"/>
              </w:rPr>
            </w:pPr>
            <w:r w:rsidRPr="000C6BDC">
              <w:rPr>
                <w:rFonts w:ascii="Times New Roman" w:hAnsi="Times New Roman"/>
                <w:b/>
                <w:color w:val="auto"/>
              </w:rPr>
              <w:t>Категория  клиента</w:t>
            </w:r>
          </w:p>
        </w:tc>
        <w:tc>
          <w:tcPr>
            <w:tcW w:w="5078" w:type="dxa"/>
          </w:tcPr>
          <w:p w:rsidR="000C6BDC" w:rsidRPr="000C6BDC" w:rsidRDefault="000C6BDC" w:rsidP="000C6BDC">
            <w:pPr>
              <w:rPr>
                <w:rFonts w:ascii="Times New Roman" w:hAnsi="Times New Roman"/>
                <w:color w:val="auto"/>
              </w:rPr>
            </w:pPr>
            <w:r w:rsidRPr="000C6BDC">
              <w:rPr>
                <w:rFonts w:ascii="Times New Roman" w:hAnsi="Times New Roman"/>
                <w:b/>
                <w:color w:val="auto"/>
              </w:rPr>
              <w:t>Форма  работы</w:t>
            </w:r>
          </w:p>
        </w:tc>
      </w:tr>
      <w:tr w:rsidR="000C6BDC" w:rsidRPr="000C6BDC" w:rsidTr="00DB3576">
        <w:tc>
          <w:tcPr>
            <w:tcW w:w="426" w:type="dxa"/>
          </w:tcPr>
          <w:p w:rsidR="000C6BDC" w:rsidRPr="000C6BDC" w:rsidRDefault="000C6BDC" w:rsidP="000C6BDC">
            <w:pPr>
              <w:rPr>
                <w:rFonts w:ascii="Times New Roman" w:hAnsi="Times New Roman"/>
                <w:color w:val="auto"/>
              </w:rPr>
            </w:pPr>
            <w:r w:rsidRPr="000C6BDC">
              <w:rPr>
                <w:rFonts w:ascii="Times New Roman" w:hAnsi="Times New Roman"/>
                <w:color w:val="auto"/>
              </w:rPr>
              <w:t>1.</w:t>
            </w:r>
          </w:p>
        </w:tc>
        <w:tc>
          <w:tcPr>
            <w:tcW w:w="2209" w:type="dxa"/>
          </w:tcPr>
          <w:p w:rsidR="000C6BDC" w:rsidRPr="000C6BDC" w:rsidRDefault="000C6BDC" w:rsidP="000C6BDC">
            <w:pPr>
              <w:rPr>
                <w:rFonts w:ascii="Times New Roman" w:hAnsi="Times New Roman"/>
                <w:color w:val="auto"/>
              </w:rPr>
            </w:pPr>
            <w:r w:rsidRPr="000C6BDC">
              <w:rPr>
                <w:rFonts w:ascii="Times New Roman" w:hAnsi="Times New Roman"/>
                <w:color w:val="auto"/>
              </w:rPr>
              <w:t>Организационная  деятельность</w:t>
            </w:r>
          </w:p>
        </w:tc>
        <w:tc>
          <w:tcPr>
            <w:tcW w:w="2460" w:type="dxa"/>
          </w:tcPr>
          <w:p w:rsidR="000C6BDC" w:rsidRPr="000C6BDC" w:rsidRDefault="000C6BDC" w:rsidP="000C6BDC">
            <w:pPr>
              <w:rPr>
                <w:rFonts w:ascii="Times New Roman" w:hAnsi="Times New Roman"/>
                <w:color w:val="auto"/>
              </w:rPr>
            </w:pPr>
          </w:p>
          <w:p w:rsidR="000C6BDC" w:rsidRPr="000C6BDC" w:rsidRDefault="000C6BDC" w:rsidP="000C6BDC">
            <w:pPr>
              <w:rPr>
                <w:rFonts w:ascii="Times New Roman" w:hAnsi="Times New Roman"/>
                <w:color w:val="auto"/>
              </w:rPr>
            </w:pPr>
          </w:p>
        </w:tc>
        <w:tc>
          <w:tcPr>
            <w:tcW w:w="5078" w:type="dxa"/>
          </w:tcPr>
          <w:p w:rsidR="000C6BDC" w:rsidRPr="000C6BDC" w:rsidRDefault="000C6BDC" w:rsidP="000C6BDC">
            <w:pPr>
              <w:rPr>
                <w:rFonts w:ascii="Times New Roman" w:hAnsi="Times New Roman"/>
                <w:color w:val="auto"/>
              </w:rPr>
            </w:pPr>
            <w:r w:rsidRPr="000C6BDC">
              <w:rPr>
                <w:rFonts w:ascii="Times New Roman" w:hAnsi="Times New Roman"/>
                <w:color w:val="auto"/>
              </w:rPr>
              <w:t>1. Участие  в  совещаниях, заседаниях;</w:t>
            </w:r>
          </w:p>
          <w:p w:rsidR="000C6BDC" w:rsidRPr="000C6BDC" w:rsidRDefault="000C6BDC" w:rsidP="000C6BDC">
            <w:pPr>
              <w:rPr>
                <w:rFonts w:ascii="Times New Roman" w:hAnsi="Times New Roman"/>
                <w:color w:val="auto"/>
              </w:rPr>
            </w:pPr>
            <w:r w:rsidRPr="000C6BDC">
              <w:rPr>
                <w:rFonts w:ascii="Times New Roman" w:hAnsi="Times New Roman"/>
                <w:color w:val="auto"/>
              </w:rPr>
              <w:t>2.. Подготовка  отчетов</w:t>
            </w:r>
          </w:p>
          <w:p w:rsidR="000C6BDC" w:rsidRPr="000C6BDC" w:rsidRDefault="000C6BDC" w:rsidP="000C6BDC">
            <w:pPr>
              <w:rPr>
                <w:rFonts w:ascii="Times New Roman" w:hAnsi="Times New Roman"/>
                <w:color w:val="auto"/>
              </w:rPr>
            </w:pPr>
            <w:r w:rsidRPr="000C6BDC">
              <w:rPr>
                <w:rFonts w:ascii="Times New Roman" w:hAnsi="Times New Roman"/>
                <w:color w:val="auto"/>
              </w:rPr>
              <w:t>3..Подведение  итогов  1 учебной  четверти (успеваемость,  посещаемость  детей, состоящих  на  ВШК</w:t>
            </w:r>
          </w:p>
          <w:p w:rsidR="000C6BDC" w:rsidRPr="000C6BDC" w:rsidRDefault="000C6BDC" w:rsidP="000C6BDC">
            <w:pPr>
              <w:rPr>
                <w:rFonts w:ascii="Times New Roman" w:hAnsi="Times New Roman"/>
                <w:color w:val="auto"/>
              </w:rPr>
            </w:pPr>
            <w:r w:rsidRPr="000C6BDC">
              <w:rPr>
                <w:rFonts w:ascii="Times New Roman" w:hAnsi="Times New Roman"/>
                <w:color w:val="auto"/>
              </w:rPr>
              <w:t>4. Организация  оказания материальной помощи, бесплатного питания обучающимся из многодетных и малообеспеченных семей.</w:t>
            </w:r>
          </w:p>
        </w:tc>
      </w:tr>
      <w:tr w:rsidR="000C6BDC" w:rsidRPr="000C6BDC" w:rsidTr="00DB3576">
        <w:tc>
          <w:tcPr>
            <w:tcW w:w="426" w:type="dxa"/>
          </w:tcPr>
          <w:p w:rsidR="000C6BDC" w:rsidRPr="000C6BDC" w:rsidRDefault="000C6BDC" w:rsidP="000C6BDC">
            <w:pPr>
              <w:rPr>
                <w:rFonts w:ascii="Times New Roman" w:hAnsi="Times New Roman"/>
                <w:color w:val="auto"/>
              </w:rPr>
            </w:pPr>
            <w:r w:rsidRPr="000C6BDC">
              <w:rPr>
                <w:rFonts w:ascii="Times New Roman" w:hAnsi="Times New Roman"/>
                <w:color w:val="auto"/>
              </w:rPr>
              <w:t>2.</w:t>
            </w:r>
          </w:p>
        </w:tc>
        <w:tc>
          <w:tcPr>
            <w:tcW w:w="2209" w:type="dxa"/>
          </w:tcPr>
          <w:p w:rsidR="000C6BDC" w:rsidRPr="000C6BDC" w:rsidRDefault="000C6BDC" w:rsidP="000C6BDC">
            <w:pPr>
              <w:rPr>
                <w:rFonts w:ascii="Times New Roman" w:hAnsi="Times New Roman"/>
                <w:color w:val="auto"/>
              </w:rPr>
            </w:pPr>
            <w:r w:rsidRPr="000C6BDC">
              <w:rPr>
                <w:rFonts w:ascii="Times New Roman" w:hAnsi="Times New Roman"/>
                <w:color w:val="auto"/>
              </w:rPr>
              <w:t>Взаимодействие  с  родителями  и   общественностью</w:t>
            </w:r>
          </w:p>
        </w:tc>
        <w:tc>
          <w:tcPr>
            <w:tcW w:w="2460" w:type="dxa"/>
          </w:tcPr>
          <w:p w:rsidR="000C6BDC" w:rsidRPr="000C6BDC" w:rsidRDefault="000C6BDC" w:rsidP="000C6BDC">
            <w:pPr>
              <w:rPr>
                <w:rFonts w:ascii="Times New Roman" w:hAnsi="Times New Roman"/>
                <w:color w:val="auto"/>
              </w:rPr>
            </w:pPr>
            <w:r w:rsidRPr="000C6BDC">
              <w:rPr>
                <w:rFonts w:ascii="Times New Roman" w:hAnsi="Times New Roman"/>
                <w:color w:val="auto"/>
              </w:rPr>
              <w:t>Родители  учащихся;    общественные  организации</w:t>
            </w:r>
          </w:p>
        </w:tc>
        <w:tc>
          <w:tcPr>
            <w:tcW w:w="5078" w:type="dxa"/>
          </w:tcPr>
          <w:p w:rsidR="000C6BDC" w:rsidRPr="000C6BDC" w:rsidRDefault="000C6BDC" w:rsidP="000C6BDC">
            <w:pPr>
              <w:rPr>
                <w:rFonts w:ascii="Times New Roman" w:hAnsi="Times New Roman"/>
                <w:color w:val="auto"/>
              </w:rPr>
            </w:pPr>
            <w:r w:rsidRPr="000C6BDC">
              <w:rPr>
                <w:rFonts w:ascii="Times New Roman" w:hAnsi="Times New Roman"/>
                <w:color w:val="auto"/>
              </w:rPr>
              <w:t>1.Родительский  лекторий  « Как говорить со своими детьмио ВИЧ-СПИД»</w:t>
            </w:r>
          </w:p>
          <w:p w:rsidR="000C6BDC" w:rsidRPr="000C6BDC" w:rsidRDefault="000C6BDC" w:rsidP="000C6BDC">
            <w:pPr>
              <w:rPr>
                <w:rFonts w:ascii="Times New Roman" w:hAnsi="Times New Roman"/>
                <w:color w:val="auto"/>
              </w:rPr>
            </w:pPr>
            <w:r w:rsidRPr="000C6BDC">
              <w:rPr>
                <w:rFonts w:ascii="Times New Roman" w:hAnsi="Times New Roman"/>
                <w:color w:val="auto"/>
              </w:rPr>
              <w:t>3. Еженедельные  индивидуальные  консультации по вопросам  прав  и  обязанностей  родителей;</w:t>
            </w:r>
          </w:p>
          <w:p w:rsidR="000C6BDC" w:rsidRPr="000C6BDC" w:rsidRDefault="000C6BDC" w:rsidP="000C6BDC">
            <w:pPr>
              <w:rPr>
                <w:rFonts w:ascii="Times New Roman" w:hAnsi="Times New Roman"/>
                <w:color w:val="auto"/>
              </w:rPr>
            </w:pPr>
            <w:r w:rsidRPr="000C6BDC">
              <w:rPr>
                <w:rFonts w:ascii="Times New Roman" w:hAnsi="Times New Roman"/>
                <w:color w:val="auto"/>
              </w:rPr>
              <w:t>4.Консультация  для  родителей «Как уберечь ребенка от наркотиков »</w:t>
            </w:r>
          </w:p>
          <w:p w:rsidR="000C6BDC" w:rsidRPr="000C6BDC" w:rsidRDefault="000C6BDC" w:rsidP="000C6BDC">
            <w:pPr>
              <w:rPr>
                <w:rFonts w:ascii="Times New Roman" w:hAnsi="Times New Roman"/>
                <w:color w:val="auto"/>
              </w:rPr>
            </w:pPr>
            <w:r w:rsidRPr="000C6BDC">
              <w:rPr>
                <w:rFonts w:ascii="Times New Roman" w:hAnsi="Times New Roman"/>
                <w:color w:val="auto"/>
              </w:rPr>
              <w:t>5. Семинар-практикум « Помоги себе сам»с последующим  просмотром  видеофильма</w:t>
            </w:r>
          </w:p>
        </w:tc>
      </w:tr>
      <w:tr w:rsidR="000C6BDC" w:rsidRPr="000C6BDC" w:rsidTr="00DB3576">
        <w:tc>
          <w:tcPr>
            <w:tcW w:w="426" w:type="dxa"/>
          </w:tcPr>
          <w:p w:rsidR="000C6BDC" w:rsidRPr="000C6BDC" w:rsidRDefault="000C6BDC" w:rsidP="000C6BDC">
            <w:pPr>
              <w:rPr>
                <w:rFonts w:ascii="Times New Roman" w:hAnsi="Times New Roman"/>
                <w:color w:val="auto"/>
              </w:rPr>
            </w:pPr>
            <w:r w:rsidRPr="000C6BDC">
              <w:rPr>
                <w:rFonts w:ascii="Times New Roman" w:hAnsi="Times New Roman"/>
                <w:color w:val="auto"/>
              </w:rPr>
              <w:t>3.</w:t>
            </w:r>
          </w:p>
        </w:tc>
        <w:tc>
          <w:tcPr>
            <w:tcW w:w="2209" w:type="dxa"/>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употребления  вредных  веществ; пропаганда  ЗОЖ</w:t>
            </w:r>
          </w:p>
        </w:tc>
        <w:tc>
          <w:tcPr>
            <w:tcW w:w="2460" w:type="dxa"/>
          </w:tcPr>
          <w:p w:rsidR="000C6BDC" w:rsidRPr="000C6BDC" w:rsidRDefault="000C6BDC" w:rsidP="000C6BDC">
            <w:pPr>
              <w:rPr>
                <w:rFonts w:ascii="Times New Roman" w:hAnsi="Times New Roman"/>
                <w:color w:val="auto"/>
              </w:rPr>
            </w:pPr>
            <w:r w:rsidRPr="000C6BDC">
              <w:rPr>
                <w:rFonts w:ascii="Times New Roman" w:hAnsi="Times New Roman"/>
                <w:color w:val="auto"/>
              </w:rPr>
              <w:t>Учащиеся 1-11 классов</w:t>
            </w:r>
          </w:p>
        </w:tc>
        <w:tc>
          <w:tcPr>
            <w:tcW w:w="5078" w:type="dxa"/>
          </w:tcPr>
          <w:p w:rsidR="000C6BDC" w:rsidRPr="000C6BDC" w:rsidRDefault="000C6BDC" w:rsidP="000C6BDC">
            <w:pPr>
              <w:rPr>
                <w:rFonts w:ascii="Times New Roman" w:hAnsi="Times New Roman"/>
                <w:color w:val="auto"/>
              </w:rPr>
            </w:pPr>
            <w:r w:rsidRPr="000C6BDC">
              <w:rPr>
                <w:rFonts w:ascii="Times New Roman" w:hAnsi="Times New Roman"/>
                <w:color w:val="auto"/>
              </w:rPr>
              <w:t>1. Месячник  по  профилактике  ВИЧ-СПИД;</w:t>
            </w:r>
          </w:p>
          <w:p w:rsidR="000C6BDC" w:rsidRPr="000C6BDC" w:rsidRDefault="000C6BDC" w:rsidP="000C6BDC">
            <w:pPr>
              <w:rPr>
                <w:rFonts w:ascii="Times New Roman" w:hAnsi="Times New Roman"/>
                <w:color w:val="auto"/>
              </w:rPr>
            </w:pPr>
            <w:r w:rsidRPr="000C6BDC">
              <w:rPr>
                <w:rFonts w:ascii="Times New Roman" w:hAnsi="Times New Roman"/>
                <w:color w:val="auto"/>
              </w:rPr>
              <w:t>2.Акция «Сигарета  на  конфету»;</w:t>
            </w:r>
          </w:p>
          <w:p w:rsidR="000C6BDC" w:rsidRPr="000C6BDC" w:rsidRDefault="000C6BDC" w:rsidP="000C6BDC">
            <w:pPr>
              <w:rPr>
                <w:rFonts w:ascii="Times New Roman" w:hAnsi="Times New Roman"/>
                <w:color w:val="auto"/>
              </w:rPr>
            </w:pPr>
            <w:r w:rsidRPr="000C6BDC">
              <w:rPr>
                <w:rFonts w:ascii="Times New Roman" w:hAnsi="Times New Roman"/>
                <w:color w:val="auto"/>
              </w:rPr>
              <w:t>3. Работа   «Наркопоста»  (игра  в  форме  КТД  «Будь  здоров»</w:t>
            </w:r>
          </w:p>
        </w:tc>
      </w:tr>
      <w:tr w:rsidR="000C6BDC" w:rsidRPr="000C6BDC" w:rsidTr="00DB3576">
        <w:tc>
          <w:tcPr>
            <w:tcW w:w="426" w:type="dxa"/>
          </w:tcPr>
          <w:p w:rsidR="000C6BDC" w:rsidRPr="000C6BDC" w:rsidRDefault="000C6BDC" w:rsidP="000C6BDC">
            <w:pPr>
              <w:rPr>
                <w:rFonts w:ascii="Times New Roman" w:hAnsi="Times New Roman"/>
                <w:color w:val="auto"/>
              </w:rPr>
            </w:pPr>
            <w:r w:rsidRPr="000C6BDC">
              <w:rPr>
                <w:rFonts w:ascii="Times New Roman" w:hAnsi="Times New Roman"/>
                <w:color w:val="auto"/>
              </w:rPr>
              <w:t>4.</w:t>
            </w:r>
          </w:p>
        </w:tc>
        <w:tc>
          <w:tcPr>
            <w:tcW w:w="2209"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семьями, нуждающимися  в  социальной   защите</w:t>
            </w:r>
          </w:p>
        </w:tc>
        <w:tc>
          <w:tcPr>
            <w:tcW w:w="2460" w:type="dxa"/>
          </w:tcPr>
          <w:p w:rsidR="000C6BDC" w:rsidRPr="000C6BDC" w:rsidRDefault="000C6BDC" w:rsidP="000C6BDC">
            <w:pPr>
              <w:rPr>
                <w:rFonts w:ascii="Times New Roman" w:hAnsi="Times New Roman"/>
                <w:color w:val="auto"/>
              </w:rPr>
            </w:pPr>
            <w:r w:rsidRPr="000C6BDC">
              <w:rPr>
                <w:rFonts w:ascii="Times New Roman" w:hAnsi="Times New Roman"/>
                <w:color w:val="auto"/>
              </w:rPr>
              <w:t>Малообеспеченные, многодетные,  неполные;  воспитывающие  детей-инвалидов</w:t>
            </w:r>
          </w:p>
          <w:p w:rsidR="000C6BDC" w:rsidRPr="000C6BDC" w:rsidRDefault="000C6BDC" w:rsidP="000C6BDC">
            <w:pPr>
              <w:rPr>
                <w:rFonts w:ascii="Times New Roman" w:hAnsi="Times New Roman"/>
                <w:color w:val="auto"/>
              </w:rPr>
            </w:pPr>
            <w:r w:rsidRPr="000C6BDC">
              <w:rPr>
                <w:rFonts w:ascii="Times New Roman" w:hAnsi="Times New Roman"/>
                <w:color w:val="auto"/>
              </w:rPr>
              <w:t>семьи</w:t>
            </w:r>
          </w:p>
        </w:tc>
        <w:tc>
          <w:tcPr>
            <w:tcW w:w="5078" w:type="dxa"/>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1.Оформление  детей  на  бесплатное  питание  </w:t>
            </w:r>
          </w:p>
          <w:p w:rsidR="000C6BDC" w:rsidRPr="000C6BDC" w:rsidRDefault="000C6BDC" w:rsidP="000C6BDC">
            <w:pPr>
              <w:rPr>
                <w:rFonts w:ascii="Times New Roman" w:hAnsi="Times New Roman"/>
                <w:color w:val="auto"/>
              </w:rPr>
            </w:pPr>
            <w:r w:rsidRPr="000C6BDC">
              <w:rPr>
                <w:rFonts w:ascii="Times New Roman" w:hAnsi="Times New Roman"/>
                <w:color w:val="auto"/>
              </w:rPr>
              <w:t>2. Организация  отдыха детей  в  каникулярное  время.</w:t>
            </w:r>
          </w:p>
        </w:tc>
      </w:tr>
      <w:tr w:rsidR="000C6BDC" w:rsidRPr="000C6BDC" w:rsidTr="00DB3576">
        <w:tc>
          <w:tcPr>
            <w:tcW w:w="426" w:type="dxa"/>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5. </w:t>
            </w:r>
          </w:p>
        </w:tc>
        <w:tc>
          <w:tcPr>
            <w:tcW w:w="2209"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по  охране  прав  детства</w:t>
            </w:r>
          </w:p>
        </w:tc>
        <w:tc>
          <w:tcPr>
            <w:tcW w:w="2460" w:type="dxa"/>
          </w:tcPr>
          <w:p w:rsidR="000C6BDC" w:rsidRPr="000C6BDC" w:rsidRDefault="000C6BDC" w:rsidP="000C6BDC">
            <w:pPr>
              <w:rPr>
                <w:rFonts w:ascii="Times New Roman" w:hAnsi="Times New Roman"/>
                <w:color w:val="auto"/>
              </w:rPr>
            </w:pPr>
            <w:r w:rsidRPr="000C6BDC">
              <w:rPr>
                <w:rFonts w:ascii="Times New Roman" w:hAnsi="Times New Roman"/>
                <w:color w:val="auto"/>
              </w:rPr>
              <w:t>Неблагополучные   семьи, семьи ГР;  дети  в  ТЖС</w:t>
            </w:r>
          </w:p>
        </w:tc>
        <w:tc>
          <w:tcPr>
            <w:tcW w:w="5078" w:type="dxa"/>
          </w:tcPr>
          <w:p w:rsidR="000C6BDC" w:rsidRPr="000C6BDC" w:rsidRDefault="000C6BDC" w:rsidP="000C6BDC">
            <w:pPr>
              <w:rPr>
                <w:rFonts w:ascii="Times New Roman" w:hAnsi="Times New Roman"/>
                <w:color w:val="auto"/>
              </w:rPr>
            </w:pPr>
            <w:r w:rsidRPr="000C6BDC">
              <w:rPr>
                <w:rFonts w:ascii="Times New Roman" w:hAnsi="Times New Roman"/>
                <w:color w:val="auto"/>
              </w:rPr>
              <w:t>1. Профориентационная  работа  с  учащимися  9-11 классов;</w:t>
            </w:r>
          </w:p>
          <w:p w:rsidR="000C6BDC" w:rsidRPr="000C6BDC" w:rsidRDefault="000C6BDC" w:rsidP="000C6BDC">
            <w:pPr>
              <w:rPr>
                <w:rFonts w:ascii="Times New Roman" w:hAnsi="Times New Roman"/>
                <w:color w:val="auto"/>
              </w:rPr>
            </w:pPr>
            <w:r w:rsidRPr="000C6BDC">
              <w:rPr>
                <w:rFonts w:ascii="Times New Roman" w:hAnsi="Times New Roman"/>
                <w:color w:val="auto"/>
              </w:rPr>
              <w:t>2.Индивидуальная  работа  с   «трудными»  детьми  и  детьми  ГР ( беседы, анкетирование, консультации, диагностика )  с  целью  оказания  помощи  в  решении проблем, возникающих  у  ребенка;</w:t>
            </w:r>
          </w:p>
          <w:p w:rsidR="000C6BDC" w:rsidRPr="000C6BDC" w:rsidRDefault="000C6BDC" w:rsidP="000C6BDC">
            <w:pPr>
              <w:rPr>
                <w:rFonts w:ascii="Times New Roman" w:hAnsi="Times New Roman"/>
                <w:color w:val="auto"/>
              </w:rPr>
            </w:pPr>
            <w:r w:rsidRPr="000C6BDC">
              <w:rPr>
                <w:rFonts w:ascii="Times New Roman" w:hAnsi="Times New Roman"/>
                <w:color w:val="auto"/>
              </w:rPr>
              <w:t>3.Диагностика  социального  благополучия  семей   учащихся  1 класса;</w:t>
            </w:r>
          </w:p>
          <w:p w:rsidR="000C6BDC" w:rsidRPr="000C6BDC" w:rsidRDefault="000C6BDC" w:rsidP="000C6BDC">
            <w:pPr>
              <w:rPr>
                <w:rFonts w:ascii="Times New Roman" w:hAnsi="Times New Roman"/>
                <w:color w:val="auto"/>
              </w:rPr>
            </w:pPr>
          </w:p>
        </w:tc>
      </w:tr>
      <w:tr w:rsidR="000C6BDC" w:rsidRPr="000C6BDC" w:rsidTr="00DB3576">
        <w:tc>
          <w:tcPr>
            <w:tcW w:w="426" w:type="dxa"/>
          </w:tcPr>
          <w:p w:rsidR="000C6BDC" w:rsidRPr="000C6BDC" w:rsidRDefault="000C6BDC" w:rsidP="000C6BDC">
            <w:pPr>
              <w:rPr>
                <w:rFonts w:ascii="Times New Roman" w:hAnsi="Times New Roman"/>
                <w:color w:val="auto"/>
              </w:rPr>
            </w:pPr>
            <w:r w:rsidRPr="000C6BDC">
              <w:rPr>
                <w:rFonts w:ascii="Times New Roman" w:hAnsi="Times New Roman"/>
                <w:color w:val="auto"/>
              </w:rPr>
              <w:t>6.</w:t>
            </w:r>
          </w:p>
        </w:tc>
        <w:tc>
          <w:tcPr>
            <w:tcW w:w="2209" w:type="dxa"/>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правонарушений  и  безнадзорности  учащихся</w:t>
            </w:r>
          </w:p>
        </w:tc>
        <w:tc>
          <w:tcPr>
            <w:tcW w:w="2460" w:type="dxa"/>
          </w:tcPr>
          <w:p w:rsidR="000C6BDC" w:rsidRPr="000C6BDC" w:rsidRDefault="000C6BDC" w:rsidP="000C6BDC">
            <w:pPr>
              <w:rPr>
                <w:rFonts w:ascii="Times New Roman" w:hAnsi="Times New Roman"/>
                <w:color w:val="auto"/>
              </w:rPr>
            </w:pPr>
            <w:r w:rsidRPr="000C6BDC">
              <w:rPr>
                <w:rFonts w:ascii="Times New Roman" w:hAnsi="Times New Roman"/>
                <w:color w:val="auto"/>
              </w:rPr>
              <w:t>Дети   в  ТЖС, из неблагополучных  семей, семей  ГР.</w:t>
            </w:r>
          </w:p>
        </w:tc>
        <w:tc>
          <w:tcPr>
            <w:tcW w:w="5078" w:type="dxa"/>
          </w:tcPr>
          <w:p w:rsidR="000C6BDC" w:rsidRPr="000C6BDC" w:rsidRDefault="000C6BDC" w:rsidP="000C6BDC">
            <w:pPr>
              <w:jc w:val="both"/>
              <w:rPr>
                <w:rFonts w:ascii="Times New Roman" w:hAnsi="Times New Roman"/>
                <w:color w:val="auto"/>
              </w:rPr>
            </w:pPr>
            <w:r w:rsidRPr="000C6BDC">
              <w:rPr>
                <w:rFonts w:ascii="Times New Roman" w:hAnsi="Times New Roman"/>
                <w:color w:val="auto"/>
              </w:rPr>
              <w:t>1. Заседание Совета  профилактики;</w:t>
            </w:r>
          </w:p>
          <w:p w:rsidR="000C6BDC" w:rsidRPr="000C6BDC" w:rsidRDefault="000C6BDC" w:rsidP="000C6BDC">
            <w:pPr>
              <w:rPr>
                <w:rFonts w:ascii="Times New Roman" w:hAnsi="Times New Roman"/>
                <w:color w:val="auto"/>
              </w:rPr>
            </w:pPr>
            <w:r w:rsidRPr="000C6BDC">
              <w:rPr>
                <w:rFonts w:ascii="Times New Roman" w:hAnsi="Times New Roman"/>
                <w:color w:val="auto"/>
              </w:rPr>
              <w:t>2. . Контроль  за  успеваемостью,  посещаемостью  и   поведением  детей ,  стоящих  на  ВШК</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 xml:space="preserve">3. Посещение  квартир  несовершеннолетних, стоящих  на  ВШК,  с  целью  контроля  за  их </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 xml:space="preserve"> поведением</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4. Игровая  программа «Правила  поведения  учащихся  в  школе  и  на  улице»  2-4 кл.</w:t>
            </w:r>
          </w:p>
        </w:tc>
      </w:tr>
      <w:tr w:rsidR="000C6BDC" w:rsidRPr="000C6BDC" w:rsidTr="00DB3576">
        <w:tc>
          <w:tcPr>
            <w:tcW w:w="426" w:type="dxa"/>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7. </w:t>
            </w:r>
          </w:p>
        </w:tc>
        <w:tc>
          <w:tcPr>
            <w:tcW w:w="2209"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педколлективом</w:t>
            </w:r>
          </w:p>
        </w:tc>
        <w:tc>
          <w:tcPr>
            <w:tcW w:w="2460" w:type="dxa"/>
          </w:tcPr>
          <w:p w:rsidR="000C6BDC" w:rsidRPr="000C6BDC" w:rsidRDefault="000C6BDC" w:rsidP="000C6BDC">
            <w:pPr>
              <w:rPr>
                <w:rFonts w:ascii="Times New Roman" w:hAnsi="Times New Roman"/>
                <w:color w:val="auto"/>
              </w:rPr>
            </w:pPr>
            <w:r w:rsidRPr="000C6BDC">
              <w:rPr>
                <w:rFonts w:ascii="Times New Roman" w:hAnsi="Times New Roman"/>
                <w:color w:val="auto"/>
              </w:rPr>
              <w:t>Члены   педколлектива</w:t>
            </w:r>
          </w:p>
        </w:tc>
        <w:tc>
          <w:tcPr>
            <w:tcW w:w="5078" w:type="dxa"/>
          </w:tcPr>
          <w:p w:rsidR="000C6BDC" w:rsidRPr="000C6BDC" w:rsidRDefault="000C6BDC" w:rsidP="000C6BDC">
            <w:pPr>
              <w:rPr>
                <w:rFonts w:ascii="Times New Roman" w:hAnsi="Times New Roman"/>
                <w:color w:val="auto"/>
              </w:rPr>
            </w:pPr>
            <w:r w:rsidRPr="000C6BDC">
              <w:rPr>
                <w:rFonts w:ascii="Times New Roman" w:hAnsi="Times New Roman"/>
                <w:color w:val="auto"/>
              </w:rPr>
              <w:t>1. Индивидуальное  консультирование  классных   руководителей  «Методы  и  формы  работы  с  детьми  девиантного  поведения»;</w:t>
            </w:r>
          </w:p>
          <w:p w:rsidR="000C6BDC" w:rsidRPr="000C6BDC" w:rsidRDefault="000C6BDC" w:rsidP="000C6BDC">
            <w:pPr>
              <w:ind w:right="2023"/>
              <w:rPr>
                <w:rFonts w:ascii="Times New Roman" w:hAnsi="Times New Roman"/>
                <w:color w:val="auto"/>
              </w:rPr>
            </w:pPr>
            <w:r w:rsidRPr="000C6BDC">
              <w:rPr>
                <w:rFonts w:ascii="Times New Roman" w:hAnsi="Times New Roman"/>
                <w:color w:val="auto"/>
              </w:rPr>
              <w:t>2. Выработка  рекомендаций  классным  руководителям,  педагогам, родителям  по  организации  индивидуального  подхода  к  проблемным  школьникам;</w:t>
            </w:r>
          </w:p>
          <w:p w:rsidR="000C6BDC" w:rsidRPr="000C6BDC" w:rsidRDefault="000C6BDC" w:rsidP="000C6BDC">
            <w:pPr>
              <w:rPr>
                <w:rFonts w:ascii="Times New Roman" w:hAnsi="Times New Roman"/>
                <w:color w:val="auto"/>
              </w:rPr>
            </w:pPr>
            <w:r w:rsidRPr="000C6BDC">
              <w:rPr>
                <w:rFonts w:ascii="Times New Roman" w:hAnsi="Times New Roman"/>
                <w:color w:val="auto"/>
              </w:rPr>
              <w:t>3. Проведение тематических семинаров по профилактике    правонарушений, вредных привычек, суицида среди обучающихся.</w:t>
            </w:r>
          </w:p>
        </w:tc>
      </w:tr>
    </w:tbl>
    <w:p w:rsidR="000C6BDC" w:rsidRPr="000C6BDC" w:rsidRDefault="000C6BDC" w:rsidP="000C6BDC">
      <w:pPr>
        <w:widowControl/>
        <w:rPr>
          <w:rFonts w:ascii="Times New Roman" w:eastAsia="Calibri" w:hAnsi="Times New Roman" w:cs="Times New Roman"/>
          <w:b/>
          <w:color w:val="auto"/>
          <w:sz w:val="22"/>
          <w:szCs w:val="22"/>
          <w:lang w:eastAsia="en-US" w:bidi="ar-SA"/>
        </w:rPr>
      </w:pPr>
    </w:p>
    <w:p w:rsidR="000C6BDC" w:rsidRPr="000C6BDC" w:rsidRDefault="000C6BDC" w:rsidP="000C6BDC">
      <w:pPr>
        <w:widowControl/>
        <w:jc w:val="center"/>
        <w:rPr>
          <w:rFonts w:ascii="Times New Roman" w:eastAsia="Calibri" w:hAnsi="Times New Roman" w:cs="Times New Roman"/>
          <w:b/>
          <w:color w:val="auto"/>
          <w:sz w:val="22"/>
          <w:szCs w:val="22"/>
          <w:lang w:eastAsia="en-US" w:bidi="ar-SA"/>
        </w:rPr>
      </w:pPr>
    </w:p>
    <w:p w:rsidR="000C6BDC" w:rsidRPr="000C6BDC" w:rsidRDefault="000C6BDC" w:rsidP="000C6BDC">
      <w:pPr>
        <w:widowControl/>
        <w:jc w:val="center"/>
        <w:rPr>
          <w:rFonts w:ascii="Times New Roman" w:eastAsia="Calibri" w:hAnsi="Times New Roman" w:cs="Times New Roman"/>
          <w:b/>
          <w:color w:val="auto"/>
          <w:sz w:val="22"/>
          <w:szCs w:val="22"/>
          <w:lang w:eastAsia="en-US" w:bidi="ar-SA"/>
        </w:rPr>
      </w:pPr>
      <w:r w:rsidRPr="000C6BDC">
        <w:rPr>
          <w:rFonts w:ascii="Times New Roman" w:eastAsia="Calibri" w:hAnsi="Times New Roman" w:cs="Times New Roman"/>
          <w:b/>
          <w:color w:val="auto"/>
          <w:sz w:val="22"/>
          <w:szCs w:val="22"/>
          <w:lang w:eastAsia="en-US" w:bidi="ar-SA"/>
        </w:rPr>
        <w:t>Декабрь</w:t>
      </w:r>
    </w:p>
    <w:tbl>
      <w:tblPr>
        <w:tblStyle w:val="49"/>
        <w:tblpPr w:leftFromText="180" w:rightFromText="180" w:vertAnchor="text" w:horzAnchor="margin" w:tblpY="64"/>
        <w:tblW w:w="10173" w:type="dxa"/>
        <w:tblLayout w:type="fixed"/>
        <w:tblLook w:val="04A0" w:firstRow="1" w:lastRow="0" w:firstColumn="1" w:lastColumn="0" w:noHBand="0" w:noVBand="1"/>
      </w:tblPr>
      <w:tblGrid>
        <w:gridCol w:w="497"/>
        <w:gridCol w:w="2146"/>
        <w:gridCol w:w="1738"/>
        <w:gridCol w:w="5792"/>
      </w:tblGrid>
      <w:tr w:rsidR="000C6BDC" w:rsidRPr="000C6BDC" w:rsidTr="00DB3576">
        <w:trPr>
          <w:trHeight w:val="146"/>
        </w:trPr>
        <w:tc>
          <w:tcPr>
            <w:tcW w:w="497"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w:t>
            </w:r>
          </w:p>
        </w:tc>
        <w:tc>
          <w:tcPr>
            <w:tcW w:w="2146"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Направлен.деятельности</w:t>
            </w:r>
          </w:p>
        </w:tc>
        <w:tc>
          <w:tcPr>
            <w:tcW w:w="1738"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Категория  клиента</w:t>
            </w:r>
          </w:p>
        </w:tc>
        <w:tc>
          <w:tcPr>
            <w:tcW w:w="5792"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Форма  работы</w:t>
            </w:r>
          </w:p>
        </w:tc>
      </w:tr>
      <w:tr w:rsidR="000C6BDC" w:rsidRPr="000C6BDC" w:rsidTr="00DB3576">
        <w:trPr>
          <w:trHeight w:val="146"/>
        </w:trPr>
        <w:tc>
          <w:tcPr>
            <w:tcW w:w="497" w:type="dxa"/>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1. </w:t>
            </w:r>
          </w:p>
        </w:tc>
        <w:tc>
          <w:tcPr>
            <w:tcW w:w="2146" w:type="dxa"/>
          </w:tcPr>
          <w:p w:rsidR="000C6BDC" w:rsidRPr="000C6BDC" w:rsidRDefault="000C6BDC" w:rsidP="000C6BDC">
            <w:pPr>
              <w:rPr>
                <w:rFonts w:ascii="Times New Roman" w:hAnsi="Times New Roman"/>
                <w:color w:val="auto"/>
              </w:rPr>
            </w:pPr>
            <w:r w:rsidRPr="000C6BDC">
              <w:rPr>
                <w:rFonts w:ascii="Times New Roman" w:hAnsi="Times New Roman"/>
                <w:color w:val="auto"/>
              </w:rPr>
              <w:t>Организационная  деятельность</w:t>
            </w:r>
          </w:p>
        </w:tc>
        <w:tc>
          <w:tcPr>
            <w:tcW w:w="1738" w:type="dxa"/>
          </w:tcPr>
          <w:p w:rsidR="000C6BDC" w:rsidRPr="000C6BDC" w:rsidRDefault="000C6BDC" w:rsidP="000C6BDC">
            <w:pPr>
              <w:rPr>
                <w:rFonts w:ascii="Times New Roman" w:hAnsi="Times New Roman"/>
                <w:color w:val="auto"/>
              </w:rPr>
            </w:pPr>
          </w:p>
        </w:tc>
        <w:tc>
          <w:tcPr>
            <w:tcW w:w="5792" w:type="dxa"/>
          </w:tcPr>
          <w:p w:rsidR="000C6BDC" w:rsidRPr="000C6BDC" w:rsidRDefault="000C6BDC" w:rsidP="000C6BDC">
            <w:pPr>
              <w:rPr>
                <w:rFonts w:ascii="Times New Roman" w:hAnsi="Times New Roman"/>
                <w:color w:val="auto"/>
              </w:rPr>
            </w:pPr>
            <w:r w:rsidRPr="000C6BDC">
              <w:rPr>
                <w:rFonts w:ascii="Times New Roman" w:hAnsi="Times New Roman"/>
                <w:color w:val="auto"/>
              </w:rPr>
              <w:t>1. Подведение  итогов 2 учебной  четверти (успеваемость,  посещаемость  детей, состоящих  на  ВШК</w:t>
            </w:r>
          </w:p>
          <w:p w:rsidR="000C6BDC" w:rsidRPr="000C6BDC" w:rsidRDefault="000C6BDC" w:rsidP="000C6BDC">
            <w:pPr>
              <w:rPr>
                <w:rFonts w:ascii="Times New Roman" w:hAnsi="Times New Roman"/>
                <w:color w:val="auto"/>
              </w:rPr>
            </w:pPr>
            <w:r w:rsidRPr="000C6BDC">
              <w:rPr>
                <w:rFonts w:ascii="Times New Roman" w:hAnsi="Times New Roman"/>
                <w:color w:val="auto"/>
              </w:rPr>
              <w:t>2.Участие  в  совещаниях, заседаниях;</w:t>
            </w:r>
          </w:p>
          <w:p w:rsidR="000C6BDC" w:rsidRPr="000C6BDC" w:rsidRDefault="000C6BDC" w:rsidP="000C6BDC">
            <w:pPr>
              <w:rPr>
                <w:rFonts w:ascii="Times New Roman" w:hAnsi="Times New Roman"/>
                <w:color w:val="auto"/>
              </w:rPr>
            </w:pPr>
            <w:r w:rsidRPr="000C6BDC">
              <w:rPr>
                <w:rFonts w:ascii="Times New Roman" w:hAnsi="Times New Roman"/>
                <w:color w:val="auto"/>
              </w:rPr>
              <w:t>3. Организация  оказания материальной помощи, бесплатного питания обучающимся из многодетных и малообеспеченных семей.</w:t>
            </w:r>
          </w:p>
          <w:p w:rsidR="000C6BDC" w:rsidRPr="000C6BDC" w:rsidRDefault="000C6BDC" w:rsidP="000C6BDC">
            <w:pPr>
              <w:rPr>
                <w:rFonts w:ascii="Times New Roman" w:hAnsi="Times New Roman"/>
                <w:color w:val="auto"/>
              </w:rPr>
            </w:pPr>
            <w:r w:rsidRPr="000C6BDC">
              <w:rPr>
                <w:rFonts w:ascii="Times New Roman" w:hAnsi="Times New Roman"/>
                <w:color w:val="auto"/>
              </w:rPr>
              <w:t>4. Подготовка  отчетов</w:t>
            </w:r>
          </w:p>
        </w:tc>
      </w:tr>
      <w:tr w:rsidR="000C6BDC" w:rsidRPr="000C6BDC" w:rsidTr="00DB3576">
        <w:trPr>
          <w:trHeight w:val="1016"/>
        </w:trPr>
        <w:tc>
          <w:tcPr>
            <w:tcW w:w="497" w:type="dxa"/>
          </w:tcPr>
          <w:p w:rsidR="000C6BDC" w:rsidRPr="000C6BDC" w:rsidRDefault="000C6BDC" w:rsidP="000C6BDC">
            <w:pPr>
              <w:rPr>
                <w:rFonts w:ascii="Times New Roman" w:hAnsi="Times New Roman"/>
                <w:color w:val="auto"/>
              </w:rPr>
            </w:pPr>
            <w:r w:rsidRPr="000C6BDC">
              <w:rPr>
                <w:rFonts w:ascii="Times New Roman" w:hAnsi="Times New Roman"/>
                <w:color w:val="auto"/>
              </w:rPr>
              <w:t>2.</w:t>
            </w:r>
          </w:p>
        </w:tc>
        <w:tc>
          <w:tcPr>
            <w:tcW w:w="2146" w:type="dxa"/>
          </w:tcPr>
          <w:p w:rsidR="000C6BDC" w:rsidRPr="000C6BDC" w:rsidRDefault="000C6BDC" w:rsidP="000C6BDC">
            <w:pPr>
              <w:rPr>
                <w:rFonts w:ascii="Times New Roman" w:hAnsi="Times New Roman"/>
                <w:color w:val="auto"/>
              </w:rPr>
            </w:pPr>
            <w:r w:rsidRPr="000C6BDC">
              <w:rPr>
                <w:rFonts w:ascii="Times New Roman" w:hAnsi="Times New Roman"/>
                <w:color w:val="auto"/>
              </w:rPr>
              <w:t>Взаимодействие  с  родителями  и   общественностью</w:t>
            </w:r>
          </w:p>
        </w:tc>
        <w:tc>
          <w:tcPr>
            <w:tcW w:w="1738" w:type="dxa"/>
          </w:tcPr>
          <w:p w:rsidR="000C6BDC" w:rsidRPr="000C6BDC" w:rsidRDefault="000C6BDC" w:rsidP="000C6BDC">
            <w:pPr>
              <w:rPr>
                <w:rFonts w:ascii="Times New Roman" w:hAnsi="Times New Roman"/>
                <w:color w:val="auto"/>
              </w:rPr>
            </w:pPr>
            <w:r w:rsidRPr="000C6BDC">
              <w:rPr>
                <w:rFonts w:ascii="Times New Roman" w:hAnsi="Times New Roman"/>
                <w:color w:val="auto"/>
              </w:rPr>
              <w:t>Родители  учащихся;    общественные  организации</w:t>
            </w:r>
          </w:p>
        </w:tc>
        <w:tc>
          <w:tcPr>
            <w:tcW w:w="5792" w:type="dxa"/>
          </w:tcPr>
          <w:p w:rsidR="000C6BDC" w:rsidRPr="000C6BDC" w:rsidRDefault="000C6BDC" w:rsidP="000C6BDC">
            <w:pPr>
              <w:rPr>
                <w:rFonts w:ascii="Times New Roman" w:hAnsi="Times New Roman"/>
                <w:color w:val="auto"/>
              </w:rPr>
            </w:pPr>
            <w:r w:rsidRPr="000C6BDC">
              <w:rPr>
                <w:rFonts w:ascii="Times New Roman" w:hAnsi="Times New Roman"/>
                <w:color w:val="auto"/>
              </w:rPr>
              <w:t>1.Оказание  консультативной  помощи  родителям с  целью   решения  социальных  проблем  семьи;</w:t>
            </w:r>
          </w:p>
          <w:p w:rsidR="000C6BDC" w:rsidRPr="000C6BDC" w:rsidRDefault="000C6BDC" w:rsidP="000C6BDC">
            <w:pPr>
              <w:rPr>
                <w:rFonts w:ascii="Times New Roman" w:hAnsi="Times New Roman"/>
                <w:color w:val="auto"/>
              </w:rPr>
            </w:pPr>
            <w:r w:rsidRPr="000C6BDC">
              <w:rPr>
                <w:rFonts w:ascii="Times New Roman" w:hAnsi="Times New Roman"/>
                <w:color w:val="auto"/>
              </w:rPr>
              <w:t>2.  Еженедельные  индивидуальные  консультации по вопросам  прав  и  обязанностей  родителей.</w:t>
            </w:r>
          </w:p>
        </w:tc>
      </w:tr>
      <w:tr w:rsidR="000C6BDC" w:rsidRPr="000C6BDC" w:rsidTr="00DB3576">
        <w:trPr>
          <w:trHeight w:val="773"/>
        </w:trPr>
        <w:tc>
          <w:tcPr>
            <w:tcW w:w="497" w:type="dxa"/>
          </w:tcPr>
          <w:p w:rsidR="000C6BDC" w:rsidRPr="000C6BDC" w:rsidRDefault="000C6BDC" w:rsidP="000C6BDC">
            <w:pPr>
              <w:rPr>
                <w:rFonts w:ascii="Times New Roman" w:hAnsi="Times New Roman"/>
                <w:color w:val="auto"/>
              </w:rPr>
            </w:pPr>
            <w:r w:rsidRPr="000C6BDC">
              <w:rPr>
                <w:rFonts w:ascii="Times New Roman" w:hAnsi="Times New Roman"/>
                <w:color w:val="auto"/>
              </w:rPr>
              <w:t>3.</w:t>
            </w:r>
          </w:p>
        </w:tc>
        <w:tc>
          <w:tcPr>
            <w:tcW w:w="2146" w:type="dxa"/>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употребления  ВВ;  пропаганда  ЗОЖ</w:t>
            </w:r>
          </w:p>
        </w:tc>
        <w:tc>
          <w:tcPr>
            <w:tcW w:w="1738" w:type="dxa"/>
          </w:tcPr>
          <w:p w:rsidR="000C6BDC" w:rsidRPr="000C6BDC" w:rsidRDefault="000C6BDC" w:rsidP="000C6BDC">
            <w:pPr>
              <w:rPr>
                <w:rFonts w:ascii="Times New Roman" w:hAnsi="Times New Roman"/>
                <w:color w:val="auto"/>
              </w:rPr>
            </w:pPr>
            <w:r w:rsidRPr="000C6BDC">
              <w:rPr>
                <w:rFonts w:ascii="Times New Roman" w:hAnsi="Times New Roman"/>
                <w:color w:val="auto"/>
              </w:rPr>
              <w:t>Учащиеся 1-11 классов</w:t>
            </w:r>
          </w:p>
        </w:tc>
        <w:tc>
          <w:tcPr>
            <w:tcW w:w="5792" w:type="dxa"/>
          </w:tcPr>
          <w:p w:rsidR="000C6BDC" w:rsidRPr="000C6BDC" w:rsidRDefault="000C6BDC" w:rsidP="000C6BDC">
            <w:pPr>
              <w:rPr>
                <w:rFonts w:ascii="Times New Roman" w:hAnsi="Times New Roman"/>
                <w:color w:val="auto"/>
              </w:rPr>
            </w:pPr>
            <w:r w:rsidRPr="000C6BDC">
              <w:rPr>
                <w:rFonts w:ascii="Times New Roman" w:hAnsi="Times New Roman"/>
                <w:color w:val="auto"/>
              </w:rPr>
              <w:t>1Классные часы   мероприятие   по  профилактике  ВИЧ/СПИД;.</w:t>
            </w:r>
          </w:p>
        </w:tc>
      </w:tr>
      <w:tr w:rsidR="000C6BDC" w:rsidRPr="000C6BDC" w:rsidTr="00DB3576">
        <w:trPr>
          <w:trHeight w:val="2032"/>
        </w:trPr>
        <w:tc>
          <w:tcPr>
            <w:tcW w:w="497" w:type="dxa"/>
          </w:tcPr>
          <w:p w:rsidR="000C6BDC" w:rsidRPr="000C6BDC" w:rsidRDefault="000C6BDC" w:rsidP="000C6BDC">
            <w:pPr>
              <w:rPr>
                <w:rFonts w:ascii="Times New Roman" w:hAnsi="Times New Roman"/>
                <w:color w:val="auto"/>
              </w:rPr>
            </w:pPr>
            <w:r w:rsidRPr="000C6BDC">
              <w:rPr>
                <w:rFonts w:ascii="Times New Roman" w:hAnsi="Times New Roman"/>
                <w:color w:val="auto"/>
              </w:rPr>
              <w:t>4.</w:t>
            </w:r>
          </w:p>
        </w:tc>
        <w:tc>
          <w:tcPr>
            <w:tcW w:w="2146"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семьями, нуждающимися  в  социальной   защите</w:t>
            </w:r>
          </w:p>
        </w:tc>
        <w:tc>
          <w:tcPr>
            <w:tcW w:w="1738" w:type="dxa"/>
          </w:tcPr>
          <w:p w:rsidR="000C6BDC" w:rsidRPr="000C6BDC" w:rsidRDefault="000C6BDC" w:rsidP="000C6BDC">
            <w:pPr>
              <w:rPr>
                <w:rFonts w:ascii="Times New Roman" w:hAnsi="Times New Roman"/>
                <w:color w:val="auto"/>
              </w:rPr>
            </w:pPr>
            <w:r w:rsidRPr="000C6BDC">
              <w:rPr>
                <w:rFonts w:ascii="Times New Roman" w:hAnsi="Times New Roman"/>
                <w:color w:val="auto"/>
              </w:rPr>
              <w:t>Малообеспеченные, многодетные,  неполные;  воспитывающие  детей-инвалидов)</w:t>
            </w:r>
          </w:p>
          <w:p w:rsidR="000C6BDC" w:rsidRPr="000C6BDC" w:rsidRDefault="000C6BDC" w:rsidP="000C6BDC">
            <w:pPr>
              <w:rPr>
                <w:rFonts w:ascii="Times New Roman" w:hAnsi="Times New Roman"/>
                <w:color w:val="auto"/>
              </w:rPr>
            </w:pPr>
            <w:r w:rsidRPr="000C6BDC">
              <w:rPr>
                <w:rFonts w:ascii="Times New Roman" w:hAnsi="Times New Roman"/>
                <w:color w:val="auto"/>
              </w:rPr>
              <w:t>семьи</w:t>
            </w:r>
          </w:p>
        </w:tc>
        <w:tc>
          <w:tcPr>
            <w:tcW w:w="5792" w:type="dxa"/>
          </w:tcPr>
          <w:p w:rsidR="000C6BDC" w:rsidRPr="000C6BDC" w:rsidRDefault="000C6BDC" w:rsidP="000C6BDC">
            <w:pPr>
              <w:rPr>
                <w:rFonts w:ascii="Times New Roman" w:hAnsi="Times New Roman"/>
                <w:color w:val="auto"/>
              </w:rPr>
            </w:pPr>
            <w:r w:rsidRPr="000C6BDC">
              <w:rPr>
                <w:rFonts w:ascii="Times New Roman" w:hAnsi="Times New Roman"/>
                <w:color w:val="auto"/>
              </w:rPr>
              <w:t>1.Организация  отдыха детей  в  каникулярное  время.</w:t>
            </w:r>
          </w:p>
        </w:tc>
      </w:tr>
      <w:tr w:rsidR="000C6BDC" w:rsidRPr="000C6BDC" w:rsidTr="00DB3576">
        <w:trPr>
          <w:trHeight w:val="1016"/>
        </w:trPr>
        <w:tc>
          <w:tcPr>
            <w:tcW w:w="497" w:type="dxa"/>
          </w:tcPr>
          <w:p w:rsidR="000C6BDC" w:rsidRPr="000C6BDC" w:rsidRDefault="000C6BDC" w:rsidP="000C6BDC">
            <w:pPr>
              <w:rPr>
                <w:rFonts w:ascii="Times New Roman" w:hAnsi="Times New Roman"/>
                <w:color w:val="auto"/>
              </w:rPr>
            </w:pPr>
            <w:r w:rsidRPr="000C6BDC">
              <w:rPr>
                <w:rFonts w:ascii="Times New Roman" w:hAnsi="Times New Roman"/>
                <w:color w:val="auto"/>
              </w:rPr>
              <w:t>5.</w:t>
            </w:r>
          </w:p>
        </w:tc>
        <w:tc>
          <w:tcPr>
            <w:tcW w:w="2146"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по  охране  прав  детства</w:t>
            </w:r>
          </w:p>
        </w:tc>
        <w:tc>
          <w:tcPr>
            <w:tcW w:w="1738" w:type="dxa"/>
          </w:tcPr>
          <w:p w:rsidR="000C6BDC" w:rsidRPr="000C6BDC" w:rsidRDefault="000C6BDC" w:rsidP="000C6BDC">
            <w:pPr>
              <w:rPr>
                <w:rFonts w:ascii="Times New Roman" w:hAnsi="Times New Roman"/>
                <w:color w:val="auto"/>
              </w:rPr>
            </w:pPr>
            <w:r w:rsidRPr="000C6BDC">
              <w:rPr>
                <w:rFonts w:ascii="Times New Roman" w:hAnsi="Times New Roman"/>
                <w:color w:val="auto"/>
              </w:rPr>
              <w:t>Неблагополучные   семьи, семьи ГР;  дети  в  ТЖС</w:t>
            </w:r>
          </w:p>
        </w:tc>
        <w:tc>
          <w:tcPr>
            <w:tcW w:w="5792" w:type="dxa"/>
          </w:tcPr>
          <w:p w:rsidR="000C6BDC" w:rsidRPr="000C6BDC" w:rsidRDefault="000C6BDC" w:rsidP="000C6BDC">
            <w:pPr>
              <w:rPr>
                <w:rFonts w:ascii="Times New Roman" w:hAnsi="Times New Roman"/>
                <w:color w:val="auto"/>
              </w:rPr>
            </w:pPr>
            <w:r w:rsidRPr="000C6BDC">
              <w:rPr>
                <w:rFonts w:ascii="Times New Roman" w:hAnsi="Times New Roman"/>
                <w:color w:val="auto"/>
              </w:rPr>
              <w:t>1. Профориентационная  работа  на  базе  старших  классов;</w:t>
            </w:r>
          </w:p>
          <w:p w:rsidR="000C6BDC" w:rsidRPr="000C6BDC" w:rsidRDefault="000C6BDC" w:rsidP="000C6BDC">
            <w:pPr>
              <w:rPr>
                <w:rFonts w:ascii="Times New Roman" w:hAnsi="Times New Roman"/>
                <w:color w:val="auto"/>
              </w:rPr>
            </w:pPr>
          </w:p>
        </w:tc>
      </w:tr>
      <w:tr w:rsidR="000C6BDC" w:rsidRPr="000C6BDC" w:rsidTr="00DB3576">
        <w:trPr>
          <w:trHeight w:val="2806"/>
        </w:trPr>
        <w:tc>
          <w:tcPr>
            <w:tcW w:w="497" w:type="dxa"/>
          </w:tcPr>
          <w:p w:rsidR="000C6BDC" w:rsidRPr="000C6BDC" w:rsidRDefault="000C6BDC" w:rsidP="000C6BDC">
            <w:pPr>
              <w:rPr>
                <w:rFonts w:ascii="Times New Roman" w:hAnsi="Times New Roman"/>
                <w:color w:val="auto"/>
              </w:rPr>
            </w:pPr>
            <w:r w:rsidRPr="000C6BDC">
              <w:rPr>
                <w:rFonts w:ascii="Times New Roman" w:hAnsi="Times New Roman"/>
                <w:color w:val="auto"/>
              </w:rPr>
              <w:t>6.</w:t>
            </w:r>
          </w:p>
        </w:tc>
        <w:tc>
          <w:tcPr>
            <w:tcW w:w="2146" w:type="dxa"/>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правонарушений  и  безнадзорности  учащихся</w:t>
            </w:r>
          </w:p>
        </w:tc>
        <w:tc>
          <w:tcPr>
            <w:tcW w:w="1738" w:type="dxa"/>
          </w:tcPr>
          <w:p w:rsidR="000C6BDC" w:rsidRPr="000C6BDC" w:rsidRDefault="000C6BDC" w:rsidP="000C6BDC">
            <w:pPr>
              <w:rPr>
                <w:rFonts w:ascii="Times New Roman" w:hAnsi="Times New Roman"/>
                <w:color w:val="auto"/>
              </w:rPr>
            </w:pPr>
            <w:r w:rsidRPr="000C6BDC">
              <w:rPr>
                <w:rFonts w:ascii="Times New Roman" w:hAnsi="Times New Roman"/>
                <w:color w:val="auto"/>
              </w:rPr>
              <w:t>Дети   в  ТЖС, из неблагополучных  семей, семей  ГР.</w:t>
            </w:r>
          </w:p>
        </w:tc>
        <w:tc>
          <w:tcPr>
            <w:tcW w:w="5792" w:type="dxa"/>
          </w:tcPr>
          <w:p w:rsidR="000C6BDC" w:rsidRPr="000C6BDC" w:rsidRDefault="000C6BDC" w:rsidP="000C6BDC">
            <w:pPr>
              <w:jc w:val="both"/>
              <w:rPr>
                <w:rFonts w:ascii="Times New Roman" w:hAnsi="Times New Roman"/>
                <w:color w:val="auto"/>
              </w:rPr>
            </w:pPr>
            <w:r w:rsidRPr="000C6BDC">
              <w:rPr>
                <w:rFonts w:ascii="Times New Roman" w:hAnsi="Times New Roman"/>
                <w:color w:val="auto"/>
              </w:rPr>
              <w:t>1. Заседание Совета  профилактики;</w:t>
            </w:r>
          </w:p>
          <w:p w:rsidR="000C6BDC" w:rsidRPr="000C6BDC" w:rsidRDefault="000C6BDC" w:rsidP="000C6BDC">
            <w:pPr>
              <w:rPr>
                <w:rFonts w:ascii="Times New Roman" w:hAnsi="Times New Roman"/>
                <w:color w:val="auto"/>
              </w:rPr>
            </w:pPr>
            <w:r w:rsidRPr="000C6BDC">
              <w:rPr>
                <w:rFonts w:ascii="Times New Roman" w:hAnsi="Times New Roman"/>
                <w:color w:val="auto"/>
              </w:rPr>
              <w:t>2. . Контроль  за  успеваемостью,  посещаемостью  и   поведением  детей ,  стоящих  на  ВШК</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3. Посещение  квартир  несовершеннолетних, стоящих  на  ВШК,  с  целью  контроля  за  их  поведением</w:t>
            </w:r>
          </w:p>
          <w:p w:rsidR="000C6BDC" w:rsidRPr="000C6BDC" w:rsidRDefault="000C6BDC" w:rsidP="000C6BDC">
            <w:pPr>
              <w:rPr>
                <w:rFonts w:ascii="Times New Roman" w:hAnsi="Times New Roman"/>
                <w:color w:val="auto"/>
              </w:rPr>
            </w:pPr>
            <w:r w:rsidRPr="000C6BDC">
              <w:rPr>
                <w:rFonts w:ascii="Times New Roman" w:hAnsi="Times New Roman"/>
                <w:color w:val="auto"/>
              </w:rPr>
              <w:t>4.  Работа  с  родителями, уклоняющимися  от  воспитания  детей</w:t>
            </w:r>
          </w:p>
          <w:p w:rsidR="000C6BDC" w:rsidRPr="000C6BDC" w:rsidRDefault="000C6BDC" w:rsidP="000C6BDC">
            <w:pPr>
              <w:rPr>
                <w:rFonts w:ascii="Times New Roman" w:hAnsi="Times New Roman"/>
                <w:color w:val="auto"/>
              </w:rPr>
            </w:pPr>
            <w:r w:rsidRPr="000C6BDC">
              <w:rPr>
                <w:rFonts w:ascii="Times New Roman" w:hAnsi="Times New Roman"/>
                <w:color w:val="auto"/>
              </w:rPr>
              <w:t xml:space="preserve">5.Организация  встреч  инспектора   РОВД   с  детьми, склонными  к  правонарушениям </w:t>
            </w:r>
          </w:p>
          <w:p w:rsidR="000C6BDC" w:rsidRPr="000C6BDC" w:rsidRDefault="000C6BDC" w:rsidP="000C6BDC">
            <w:pPr>
              <w:rPr>
                <w:rFonts w:ascii="Times New Roman" w:hAnsi="Times New Roman"/>
                <w:color w:val="auto"/>
              </w:rPr>
            </w:pPr>
            <w:r w:rsidRPr="000C6BDC">
              <w:rPr>
                <w:rFonts w:ascii="Times New Roman" w:hAnsi="Times New Roman"/>
                <w:color w:val="auto"/>
              </w:rPr>
              <w:t>6.Командная игра  «Административные  правонарушения и уголовная ответственность несовершеннолетних» 8-11 кл.</w:t>
            </w:r>
          </w:p>
        </w:tc>
      </w:tr>
      <w:tr w:rsidR="000C6BDC" w:rsidRPr="000C6BDC" w:rsidTr="00DB3576">
        <w:trPr>
          <w:trHeight w:val="1860"/>
        </w:trPr>
        <w:tc>
          <w:tcPr>
            <w:tcW w:w="497" w:type="dxa"/>
          </w:tcPr>
          <w:p w:rsidR="000C6BDC" w:rsidRPr="000C6BDC" w:rsidRDefault="000C6BDC" w:rsidP="000C6BDC">
            <w:pPr>
              <w:rPr>
                <w:rFonts w:ascii="Times New Roman" w:hAnsi="Times New Roman"/>
                <w:color w:val="auto"/>
              </w:rPr>
            </w:pPr>
            <w:r w:rsidRPr="000C6BDC">
              <w:rPr>
                <w:rFonts w:ascii="Times New Roman" w:hAnsi="Times New Roman"/>
                <w:color w:val="auto"/>
              </w:rPr>
              <w:t>7.</w:t>
            </w:r>
          </w:p>
        </w:tc>
        <w:tc>
          <w:tcPr>
            <w:tcW w:w="2146"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педколлективом</w:t>
            </w:r>
          </w:p>
        </w:tc>
        <w:tc>
          <w:tcPr>
            <w:tcW w:w="1738"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педколлективом</w:t>
            </w:r>
          </w:p>
        </w:tc>
        <w:tc>
          <w:tcPr>
            <w:tcW w:w="5792" w:type="dxa"/>
          </w:tcPr>
          <w:p w:rsidR="000C6BDC" w:rsidRPr="000C6BDC" w:rsidRDefault="000C6BDC" w:rsidP="000C6BDC">
            <w:pPr>
              <w:rPr>
                <w:rFonts w:ascii="Times New Roman" w:hAnsi="Times New Roman"/>
                <w:color w:val="auto"/>
              </w:rPr>
            </w:pPr>
            <w:r w:rsidRPr="000C6BDC">
              <w:rPr>
                <w:rFonts w:ascii="Times New Roman" w:hAnsi="Times New Roman"/>
                <w:color w:val="auto"/>
              </w:rPr>
              <w:t>1.Оказание  индивидуальной  и  практической  помощи   классным  руководителям  в  разрешении  конфликтных  ситуаций  в  общении  с  детьми;</w:t>
            </w:r>
          </w:p>
          <w:p w:rsidR="000C6BDC" w:rsidRPr="000C6BDC" w:rsidRDefault="000C6BDC" w:rsidP="000C6BDC">
            <w:pPr>
              <w:rPr>
                <w:rFonts w:ascii="Times New Roman" w:hAnsi="Times New Roman"/>
                <w:color w:val="auto"/>
              </w:rPr>
            </w:pPr>
            <w:r w:rsidRPr="000C6BDC">
              <w:rPr>
                <w:rFonts w:ascii="Times New Roman" w:hAnsi="Times New Roman"/>
                <w:color w:val="auto"/>
              </w:rPr>
              <w:t xml:space="preserve">4. .Оказание  индивидуальной  и  практической  помощи   классным  руководителям  в  разрешении  конфликтных ситуаций  в  классных  коллективах; </w:t>
            </w:r>
          </w:p>
        </w:tc>
      </w:tr>
    </w:tbl>
    <w:tbl>
      <w:tblPr>
        <w:tblStyle w:val="49"/>
        <w:tblW w:w="10220" w:type="dxa"/>
        <w:tblLayout w:type="fixed"/>
        <w:tblLook w:val="04A0" w:firstRow="1" w:lastRow="0" w:firstColumn="1" w:lastColumn="0" w:noHBand="0" w:noVBand="1"/>
      </w:tblPr>
      <w:tblGrid>
        <w:gridCol w:w="502"/>
        <w:gridCol w:w="3117"/>
        <w:gridCol w:w="11"/>
        <w:gridCol w:w="2462"/>
        <w:gridCol w:w="4128"/>
      </w:tblGrid>
      <w:tr w:rsidR="000C6BDC" w:rsidRPr="000C6BDC" w:rsidTr="00DB3576">
        <w:trPr>
          <w:trHeight w:val="847"/>
        </w:trPr>
        <w:tc>
          <w:tcPr>
            <w:tcW w:w="10220" w:type="dxa"/>
            <w:gridSpan w:val="5"/>
          </w:tcPr>
          <w:p w:rsidR="000C6BDC" w:rsidRPr="000C6BDC" w:rsidRDefault="000C6BDC" w:rsidP="000C6BDC">
            <w:pPr>
              <w:jc w:val="center"/>
              <w:rPr>
                <w:rFonts w:ascii="Times New Roman" w:hAnsi="Times New Roman"/>
                <w:b/>
                <w:color w:val="auto"/>
              </w:rPr>
            </w:pPr>
          </w:p>
          <w:p w:rsidR="000C6BDC" w:rsidRPr="000C6BDC" w:rsidRDefault="000C6BDC" w:rsidP="000C6BDC">
            <w:pPr>
              <w:jc w:val="center"/>
              <w:rPr>
                <w:rFonts w:ascii="Times New Roman" w:hAnsi="Times New Roman"/>
                <w:b/>
                <w:color w:val="auto"/>
              </w:rPr>
            </w:pPr>
            <w:r w:rsidRPr="000C6BDC">
              <w:rPr>
                <w:rFonts w:ascii="Times New Roman" w:hAnsi="Times New Roman"/>
                <w:b/>
                <w:color w:val="auto"/>
              </w:rPr>
              <w:t>Январь</w:t>
            </w:r>
          </w:p>
        </w:tc>
      </w:tr>
      <w:tr w:rsidR="000C6BDC" w:rsidRPr="000C6BDC" w:rsidTr="00DB3576">
        <w:trPr>
          <w:trHeight w:val="242"/>
        </w:trPr>
        <w:tc>
          <w:tcPr>
            <w:tcW w:w="497" w:type="dxa"/>
          </w:tcPr>
          <w:p w:rsidR="000C6BDC" w:rsidRPr="000C6BDC" w:rsidRDefault="000C6BDC" w:rsidP="000C6BDC">
            <w:pPr>
              <w:jc w:val="center"/>
              <w:rPr>
                <w:rFonts w:ascii="Times New Roman" w:hAnsi="Times New Roman"/>
                <w:b/>
                <w:color w:val="auto"/>
              </w:rPr>
            </w:pPr>
            <w:r w:rsidRPr="000C6BDC">
              <w:rPr>
                <w:rFonts w:ascii="Times New Roman" w:hAnsi="Times New Roman"/>
                <w:b/>
                <w:color w:val="auto"/>
              </w:rPr>
              <w:t>№</w:t>
            </w:r>
          </w:p>
        </w:tc>
        <w:tc>
          <w:tcPr>
            <w:tcW w:w="3130" w:type="dxa"/>
            <w:gridSpan w:val="2"/>
          </w:tcPr>
          <w:p w:rsidR="000C6BDC" w:rsidRPr="000C6BDC" w:rsidRDefault="000C6BDC" w:rsidP="000C6BDC">
            <w:pPr>
              <w:rPr>
                <w:rFonts w:ascii="Times New Roman" w:hAnsi="Times New Roman"/>
                <w:b/>
                <w:color w:val="auto"/>
              </w:rPr>
            </w:pPr>
            <w:r w:rsidRPr="000C6BDC">
              <w:rPr>
                <w:rFonts w:ascii="Times New Roman" w:hAnsi="Times New Roman"/>
                <w:b/>
                <w:color w:val="auto"/>
              </w:rPr>
              <w:t>Направление  деятельности</w:t>
            </w:r>
          </w:p>
        </w:tc>
        <w:tc>
          <w:tcPr>
            <w:tcW w:w="2463"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Категория  клиента</w:t>
            </w:r>
          </w:p>
        </w:tc>
        <w:tc>
          <w:tcPr>
            <w:tcW w:w="4130"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Форма  работы</w:t>
            </w:r>
          </w:p>
        </w:tc>
      </w:tr>
      <w:tr w:rsidR="000C6BDC" w:rsidRPr="000C6BDC" w:rsidTr="00DB3576">
        <w:trPr>
          <w:trHeight w:val="801"/>
        </w:trPr>
        <w:tc>
          <w:tcPr>
            <w:tcW w:w="497" w:type="dxa"/>
          </w:tcPr>
          <w:p w:rsidR="000C6BDC" w:rsidRPr="000C6BDC" w:rsidRDefault="000C6BDC" w:rsidP="000C6BDC">
            <w:pPr>
              <w:rPr>
                <w:rFonts w:ascii="Times New Roman" w:hAnsi="Times New Roman"/>
                <w:color w:val="auto"/>
              </w:rPr>
            </w:pPr>
            <w:r w:rsidRPr="000C6BDC">
              <w:rPr>
                <w:rFonts w:ascii="Times New Roman" w:hAnsi="Times New Roman"/>
                <w:color w:val="auto"/>
              </w:rPr>
              <w:t>1.</w:t>
            </w:r>
          </w:p>
        </w:tc>
        <w:tc>
          <w:tcPr>
            <w:tcW w:w="3130"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Организационная  деятельность</w:t>
            </w:r>
          </w:p>
        </w:tc>
        <w:tc>
          <w:tcPr>
            <w:tcW w:w="2463" w:type="dxa"/>
          </w:tcPr>
          <w:p w:rsidR="000C6BDC" w:rsidRPr="000C6BDC" w:rsidRDefault="000C6BDC" w:rsidP="000C6BDC">
            <w:pPr>
              <w:rPr>
                <w:rFonts w:ascii="Times New Roman" w:hAnsi="Times New Roman"/>
                <w:color w:val="auto"/>
              </w:rPr>
            </w:pPr>
          </w:p>
        </w:tc>
        <w:tc>
          <w:tcPr>
            <w:tcW w:w="4130" w:type="dxa"/>
          </w:tcPr>
          <w:p w:rsidR="000C6BDC" w:rsidRPr="000C6BDC" w:rsidRDefault="000C6BDC" w:rsidP="00A10771">
            <w:pPr>
              <w:numPr>
                <w:ilvl w:val="0"/>
                <w:numId w:val="167"/>
              </w:numPr>
              <w:rPr>
                <w:rFonts w:ascii="Times New Roman" w:hAnsi="Times New Roman"/>
                <w:color w:val="auto"/>
                <w:lang w:val="kk-KZ"/>
              </w:rPr>
            </w:pPr>
            <w:r w:rsidRPr="000C6BDC">
              <w:rPr>
                <w:rFonts w:ascii="Times New Roman" w:hAnsi="Times New Roman"/>
                <w:color w:val="auto"/>
              </w:rPr>
              <w:t>Организация  оказания материальной помощи, бесплатного питания обучающимся из многодетных и малообеспеченных семей.</w:t>
            </w:r>
          </w:p>
        </w:tc>
      </w:tr>
      <w:tr w:rsidR="000C6BDC" w:rsidRPr="000C6BDC" w:rsidTr="00DB3576">
        <w:trPr>
          <w:trHeight w:val="770"/>
        </w:trPr>
        <w:tc>
          <w:tcPr>
            <w:tcW w:w="497" w:type="dxa"/>
          </w:tcPr>
          <w:p w:rsidR="000C6BDC" w:rsidRPr="000C6BDC" w:rsidRDefault="000C6BDC" w:rsidP="000C6BDC">
            <w:pPr>
              <w:rPr>
                <w:rFonts w:ascii="Times New Roman" w:hAnsi="Times New Roman"/>
                <w:color w:val="auto"/>
              </w:rPr>
            </w:pPr>
            <w:r w:rsidRPr="000C6BDC">
              <w:rPr>
                <w:rFonts w:ascii="Times New Roman" w:hAnsi="Times New Roman"/>
                <w:color w:val="auto"/>
              </w:rPr>
              <w:t>2.</w:t>
            </w:r>
          </w:p>
        </w:tc>
        <w:tc>
          <w:tcPr>
            <w:tcW w:w="3130"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Взаимодействие  с  родителями  и    общественностью</w:t>
            </w:r>
          </w:p>
        </w:tc>
        <w:tc>
          <w:tcPr>
            <w:tcW w:w="2463" w:type="dxa"/>
          </w:tcPr>
          <w:p w:rsidR="000C6BDC" w:rsidRPr="000C6BDC" w:rsidRDefault="000C6BDC" w:rsidP="000C6BDC">
            <w:pPr>
              <w:rPr>
                <w:rFonts w:ascii="Times New Roman" w:hAnsi="Times New Roman"/>
                <w:color w:val="auto"/>
              </w:rPr>
            </w:pPr>
            <w:r w:rsidRPr="000C6BDC">
              <w:rPr>
                <w:rFonts w:ascii="Times New Roman" w:hAnsi="Times New Roman"/>
                <w:color w:val="auto"/>
              </w:rPr>
              <w:t>Родители  учащихся; акимат, К/Х</w:t>
            </w:r>
          </w:p>
        </w:tc>
        <w:tc>
          <w:tcPr>
            <w:tcW w:w="4130" w:type="dxa"/>
          </w:tcPr>
          <w:p w:rsidR="000C6BDC" w:rsidRPr="000C6BDC" w:rsidRDefault="000C6BDC" w:rsidP="000C6BDC">
            <w:pPr>
              <w:rPr>
                <w:rFonts w:ascii="Times New Roman" w:hAnsi="Times New Roman"/>
                <w:color w:val="auto"/>
              </w:rPr>
            </w:pPr>
            <w:r w:rsidRPr="000C6BDC">
              <w:rPr>
                <w:rFonts w:ascii="Times New Roman" w:hAnsi="Times New Roman"/>
                <w:color w:val="auto"/>
              </w:rPr>
              <w:t>1.Рейды  в  «трудные  семьи»,  беседы  с  родителями;</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2. Еженедельные  индивидуальные  консультации по вопросам  прав  и  обязанностей  родителей;</w:t>
            </w:r>
          </w:p>
        </w:tc>
      </w:tr>
      <w:tr w:rsidR="000C6BDC" w:rsidRPr="000C6BDC" w:rsidTr="00DB3576">
        <w:trPr>
          <w:trHeight w:val="801"/>
        </w:trPr>
        <w:tc>
          <w:tcPr>
            <w:tcW w:w="497" w:type="dxa"/>
          </w:tcPr>
          <w:p w:rsidR="000C6BDC" w:rsidRPr="000C6BDC" w:rsidRDefault="000C6BDC" w:rsidP="000C6BDC">
            <w:pPr>
              <w:rPr>
                <w:rFonts w:ascii="Times New Roman" w:hAnsi="Times New Roman"/>
                <w:color w:val="auto"/>
              </w:rPr>
            </w:pPr>
            <w:r w:rsidRPr="000C6BDC">
              <w:rPr>
                <w:rFonts w:ascii="Times New Roman" w:hAnsi="Times New Roman"/>
                <w:color w:val="auto"/>
              </w:rPr>
              <w:t>3.</w:t>
            </w:r>
          </w:p>
          <w:p w:rsidR="000C6BDC" w:rsidRPr="000C6BDC" w:rsidRDefault="000C6BDC" w:rsidP="000C6BDC">
            <w:pPr>
              <w:rPr>
                <w:rFonts w:ascii="Times New Roman" w:hAnsi="Times New Roman"/>
                <w:color w:val="auto"/>
              </w:rPr>
            </w:pPr>
          </w:p>
        </w:tc>
        <w:tc>
          <w:tcPr>
            <w:tcW w:w="3130"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употребления  вредных  веществ; пропаганда  ЗОЖ</w:t>
            </w:r>
          </w:p>
        </w:tc>
        <w:tc>
          <w:tcPr>
            <w:tcW w:w="2463" w:type="dxa"/>
          </w:tcPr>
          <w:p w:rsidR="000C6BDC" w:rsidRPr="000C6BDC" w:rsidRDefault="000C6BDC" w:rsidP="000C6BDC">
            <w:pPr>
              <w:rPr>
                <w:rFonts w:ascii="Times New Roman" w:hAnsi="Times New Roman"/>
                <w:color w:val="auto"/>
              </w:rPr>
            </w:pPr>
            <w:r w:rsidRPr="000C6BDC">
              <w:rPr>
                <w:rFonts w:ascii="Times New Roman" w:hAnsi="Times New Roman"/>
                <w:color w:val="auto"/>
              </w:rPr>
              <w:t>Учащиеся 1-11 классов</w:t>
            </w:r>
          </w:p>
        </w:tc>
        <w:tc>
          <w:tcPr>
            <w:tcW w:w="4130" w:type="dxa"/>
          </w:tcPr>
          <w:p w:rsidR="000C6BDC" w:rsidRPr="000C6BDC" w:rsidRDefault="000C6BDC" w:rsidP="000C6BDC">
            <w:pPr>
              <w:rPr>
                <w:rFonts w:ascii="Times New Roman" w:hAnsi="Times New Roman"/>
                <w:color w:val="auto"/>
              </w:rPr>
            </w:pPr>
            <w:r w:rsidRPr="000C6BDC">
              <w:rPr>
                <w:rFonts w:ascii="Times New Roman" w:hAnsi="Times New Roman"/>
                <w:color w:val="auto"/>
              </w:rPr>
              <w:t>1.Конкурс  антирекламы  сигаретной  продукции ( 1-4 классы);</w:t>
            </w:r>
          </w:p>
          <w:p w:rsidR="000C6BDC" w:rsidRPr="000C6BDC" w:rsidRDefault="000C6BDC" w:rsidP="000C6BDC">
            <w:pPr>
              <w:rPr>
                <w:rFonts w:ascii="Times New Roman" w:hAnsi="Times New Roman"/>
                <w:color w:val="auto"/>
              </w:rPr>
            </w:pPr>
            <w:r w:rsidRPr="000C6BDC">
              <w:rPr>
                <w:rFonts w:ascii="Times New Roman" w:hAnsi="Times New Roman"/>
                <w:color w:val="auto"/>
              </w:rPr>
              <w:t xml:space="preserve">2.Создание  коллажа  на  тему  ЗОЖ  </w:t>
            </w:r>
          </w:p>
          <w:p w:rsidR="000C6BDC" w:rsidRPr="000C6BDC" w:rsidRDefault="000C6BDC" w:rsidP="000C6BDC">
            <w:pPr>
              <w:rPr>
                <w:rFonts w:ascii="Times New Roman" w:hAnsi="Times New Roman"/>
                <w:color w:val="auto"/>
              </w:rPr>
            </w:pPr>
            <w:r w:rsidRPr="000C6BDC">
              <w:rPr>
                <w:rFonts w:ascii="Times New Roman" w:hAnsi="Times New Roman"/>
                <w:color w:val="auto"/>
              </w:rPr>
              <w:t>3 Занятие «Живи стильно, но не рискуй по глупости»</w:t>
            </w:r>
          </w:p>
        </w:tc>
      </w:tr>
      <w:tr w:rsidR="000C6BDC" w:rsidRPr="000C6BDC" w:rsidTr="00DB3576">
        <w:trPr>
          <w:trHeight w:val="801"/>
        </w:trPr>
        <w:tc>
          <w:tcPr>
            <w:tcW w:w="497" w:type="dxa"/>
          </w:tcPr>
          <w:p w:rsidR="000C6BDC" w:rsidRPr="000C6BDC" w:rsidRDefault="000C6BDC" w:rsidP="000C6BDC">
            <w:pPr>
              <w:rPr>
                <w:rFonts w:ascii="Times New Roman" w:hAnsi="Times New Roman"/>
                <w:color w:val="auto"/>
              </w:rPr>
            </w:pPr>
            <w:r w:rsidRPr="000C6BDC">
              <w:rPr>
                <w:rFonts w:ascii="Times New Roman" w:hAnsi="Times New Roman"/>
                <w:color w:val="auto"/>
              </w:rPr>
              <w:t>4.</w:t>
            </w:r>
          </w:p>
        </w:tc>
        <w:tc>
          <w:tcPr>
            <w:tcW w:w="3130"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семьями, нуждающимися  в  социальной   защите</w:t>
            </w:r>
          </w:p>
        </w:tc>
        <w:tc>
          <w:tcPr>
            <w:tcW w:w="2463" w:type="dxa"/>
          </w:tcPr>
          <w:p w:rsidR="000C6BDC" w:rsidRPr="000C6BDC" w:rsidRDefault="000C6BDC" w:rsidP="000C6BDC">
            <w:pPr>
              <w:rPr>
                <w:rFonts w:ascii="Times New Roman" w:hAnsi="Times New Roman"/>
                <w:color w:val="auto"/>
              </w:rPr>
            </w:pPr>
            <w:r w:rsidRPr="000C6BDC">
              <w:rPr>
                <w:rFonts w:ascii="Times New Roman" w:hAnsi="Times New Roman"/>
                <w:color w:val="auto"/>
              </w:rPr>
              <w:t>Малообеспеченные, многодетные,  неполные;  воспитывающие  детей-инвалидов)</w:t>
            </w:r>
          </w:p>
          <w:p w:rsidR="000C6BDC" w:rsidRPr="000C6BDC" w:rsidRDefault="000C6BDC" w:rsidP="000C6BDC">
            <w:pPr>
              <w:rPr>
                <w:rFonts w:ascii="Times New Roman" w:hAnsi="Times New Roman"/>
                <w:color w:val="auto"/>
              </w:rPr>
            </w:pPr>
          </w:p>
        </w:tc>
        <w:tc>
          <w:tcPr>
            <w:tcW w:w="4130" w:type="dxa"/>
          </w:tcPr>
          <w:p w:rsidR="000C6BDC" w:rsidRPr="000C6BDC" w:rsidRDefault="000C6BDC" w:rsidP="000C6BDC">
            <w:pPr>
              <w:rPr>
                <w:rFonts w:ascii="Times New Roman" w:hAnsi="Times New Roman"/>
                <w:color w:val="auto"/>
              </w:rPr>
            </w:pPr>
            <w:r w:rsidRPr="000C6BDC">
              <w:rPr>
                <w:rFonts w:ascii="Times New Roman" w:hAnsi="Times New Roman"/>
                <w:color w:val="auto"/>
              </w:rPr>
              <w:t>1.Обследование  ЖБУ  несовершеннолетних, стоящих  на  учете;</w:t>
            </w:r>
          </w:p>
          <w:p w:rsidR="000C6BDC" w:rsidRPr="000C6BDC" w:rsidRDefault="000C6BDC" w:rsidP="000C6BDC">
            <w:pPr>
              <w:rPr>
                <w:rFonts w:ascii="Times New Roman" w:hAnsi="Times New Roman"/>
                <w:color w:val="auto"/>
              </w:rPr>
            </w:pPr>
            <w:r w:rsidRPr="000C6BDC">
              <w:rPr>
                <w:rFonts w:ascii="Times New Roman" w:hAnsi="Times New Roman"/>
                <w:color w:val="auto"/>
              </w:rPr>
              <w:t xml:space="preserve">2.Консультация родителей </w:t>
            </w:r>
          </w:p>
        </w:tc>
      </w:tr>
      <w:tr w:rsidR="000C6BDC" w:rsidRPr="000C6BDC" w:rsidTr="00DB3576">
        <w:trPr>
          <w:trHeight w:val="272"/>
        </w:trPr>
        <w:tc>
          <w:tcPr>
            <w:tcW w:w="497" w:type="dxa"/>
          </w:tcPr>
          <w:p w:rsidR="000C6BDC" w:rsidRPr="000C6BDC" w:rsidRDefault="000C6BDC" w:rsidP="000C6BDC">
            <w:pPr>
              <w:rPr>
                <w:rFonts w:ascii="Times New Roman" w:hAnsi="Times New Roman"/>
                <w:color w:val="auto"/>
              </w:rPr>
            </w:pPr>
            <w:r w:rsidRPr="000C6BDC">
              <w:rPr>
                <w:rFonts w:ascii="Times New Roman" w:hAnsi="Times New Roman"/>
                <w:color w:val="auto"/>
              </w:rPr>
              <w:t>5.</w:t>
            </w:r>
          </w:p>
        </w:tc>
        <w:tc>
          <w:tcPr>
            <w:tcW w:w="3130"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по  охране  прав  детства</w:t>
            </w:r>
          </w:p>
        </w:tc>
        <w:tc>
          <w:tcPr>
            <w:tcW w:w="2463" w:type="dxa"/>
          </w:tcPr>
          <w:p w:rsidR="000C6BDC" w:rsidRPr="000C6BDC" w:rsidRDefault="000C6BDC" w:rsidP="000C6BDC">
            <w:pPr>
              <w:rPr>
                <w:rFonts w:ascii="Times New Roman" w:hAnsi="Times New Roman"/>
                <w:color w:val="auto"/>
              </w:rPr>
            </w:pPr>
            <w:r w:rsidRPr="000C6BDC">
              <w:rPr>
                <w:rFonts w:ascii="Times New Roman" w:hAnsi="Times New Roman"/>
                <w:color w:val="auto"/>
              </w:rPr>
              <w:t>Выпускники  9;11 классов; учащиеся  школы</w:t>
            </w:r>
          </w:p>
        </w:tc>
        <w:tc>
          <w:tcPr>
            <w:tcW w:w="4130" w:type="dxa"/>
          </w:tcPr>
          <w:p w:rsidR="000C6BDC" w:rsidRPr="000C6BDC" w:rsidRDefault="000C6BDC" w:rsidP="000C6BDC">
            <w:pPr>
              <w:rPr>
                <w:rFonts w:ascii="Times New Roman" w:hAnsi="Times New Roman"/>
                <w:color w:val="auto"/>
              </w:rPr>
            </w:pPr>
            <w:r w:rsidRPr="000C6BDC">
              <w:rPr>
                <w:rFonts w:ascii="Times New Roman" w:hAnsi="Times New Roman"/>
                <w:color w:val="auto"/>
              </w:rPr>
              <w:t>1.Занятия  .по профилактике  отверженности  и  насилия  в 7-8 классах</w:t>
            </w:r>
          </w:p>
        </w:tc>
      </w:tr>
      <w:tr w:rsidR="000C6BDC" w:rsidRPr="000C6BDC" w:rsidTr="00DB3576">
        <w:trPr>
          <w:trHeight w:val="528"/>
        </w:trPr>
        <w:tc>
          <w:tcPr>
            <w:tcW w:w="497" w:type="dxa"/>
            <w:tcBorders>
              <w:bottom w:val="single" w:sz="4" w:space="0" w:color="auto"/>
            </w:tcBorders>
          </w:tcPr>
          <w:p w:rsidR="000C6BDC" w:rsidRPr="000C6BDC" w:rsidRDefault="000C6BDC" w:rsidP="000C6BDC">
            <w:pPr>
              <w:rPr>
                <w:rFonts w:ascii="Times New Roman" w:hAnsi="Times New Roman"/>
                <w:color w:val="auto"/>
              </w:rPr>
            </w:pPr>
            <w:r w:rsidRPr="000C6BDC">
              <w:rPr>
                <w:rFonts w:ascii="Times New Roman" w:hAnsi="Times New Roman"/>
                <w:color w:val="auto"/>
              </w:rPr>
              <w:t>6.</w:t>
            </w:r>
          </w:p>
        </w:tc>
        <w:tc>
          <w:tcPr>
            <w:tcW w:w="3130" w:type="dxa"/>
            <w:gridSpan w:val="2"/>
            <w:tcBorders>
              <w:bottom w:val="single" w:sz="4" w:space="0" w:color="auto"/>
            </w:tcBorders>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правонарушений  и  безнадзорности  учащихся</w:t>
            </w:r>
          </w:p>
        </w:tc>
        <w:tc>
          <w:tcPr>
            <w:tcW w:w="2463" w:type="dxa"/>
          </w:tcPr>
          <w:p w:rsidR="000C6BDC" w:rsidRPr="000C6BDC" w:rsidRDefault="000C6BDC" w:rsidP="000C6BDC">
            <w:pPr>
              <w:rPr>
                <w:rFonts w:ascii="Times New Roman" w:hAnsi="Times New Roman"/>
                <w:color w:val="auto"/>
              </w:rPr>
            </w:pPr>
            <w:r w:rsidRPr="000C6BDC">
              <w:rPr>
                <w:rFonts w:ascii="Times New Roman" w:hAnsi="Times New Roman"/>
                <w:color w:val="auto"/>
              </w:rPr>
              <w:t>Дети   в  ТЖС, из неблагополучных  семей, семей  ГР</w:t>
            </w:r>
          </w:p>
        </w:tc>
        <w:tc>
          <w:tcPr>
            <w:tcW w:w="4130" w:type="dxa"/>
          </w:tcPr>
          <w:p w:rsidR="000C6BDC" w:rsidRPr="000C6BDC" w:rsidRDefault="000C6BDC" w:rsidP="000C6BDC">
            <w:pPr>
              <w:rPr>
                <w:rFonts w:ascii="Times New Roman" w:hAnsi="Times New Roman"/>
                <w:color w:val="auto"/>
              </w:rPr>
            </w:pPr>
            <w:r w:rsidRPr="000C6BDC">
              <w:rPr>
                <w:rFonts w:ascii="Times New Roman" w:hAnsi="Times New Roman"/>
                <w:color w:val="auto"/>
              </w:rPr>
              <w:t>1Лекция:   «Административные  правонарушения  и  уголовная  ответственность  несовершеннолетних»  8-11 классы</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2.Заседание Совета  профилактики;</w:t>
            </w:r>
          </w:p>
          <w:p w:rsidR="000C6BDC" w:rsidRPr="000C6BDC" w:rsidRDefault="000C6BDC" w:rsidP="000C6BDC">
            <w:pPr>
              <w:rPr>
                <w:rFonts w:ascii="Times New Roman" w:hAnsi="Times New Roman"/>
                <w:color w:val="auto"/>
              </w:rPr>
            </w:pPr>
            <w:r w:rsidRPr="000C6BDC">
              <w:rPr>
                <w:rFonts w:ascii="Times New Roman" w:hAnsi="Times New Roman"/>
                <w:color w:val="auto"/>
              </w:rPr>
              <w:t>3..Контроль  за  успеваемостью,  посещаемостью  и   поведением  детей ,  стоящих  на  ВШК</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4. Посещение  квартир  несовершеннолетних, стоящих  на  ВШК,  с  целью  контроля  за  их  поведением</w:t>
            </w:r>
          </w:p>
          <w:p w:rsidR="000C6BDC" w:rsidRPr="000C6BDC" w:rsidRDefault="000C6BDC" w:rsidP="000C6BDC">
            <w:pPr>
              <w:rPr>
                <w:rFonts w:ascii="Times New Roman" w:hAnsi="Times New Roman"/>
                <w:color w:val="auto"/>
              </w:rPr>
            </w:pPr>
          </w:p>
        </w:tc>
      </w:tr>
      <w:tr w:rsidR="000C6BDC" w:rsidRPr="000C6BDC" w:rsidTr="00DB35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61"/>
        </w:trPr>
        <w:tc>
          <w:tcPr>
            <w:tcW w:w="502" w:type="dxa"/>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7. </w:t>
            </w:r>
          </w:p>
          <w:p w:rsidR="000C6BDC" w:rsidRPr="000C6BDC" w:rsidRDefault="000C6BDC" w:rsidP="000C6BDC">
            <w:pPr>
              <w:rPr>
                <w:rFonts w:ascii="Times New Roman" w:hAnsi="Times New Roman"/>
                <w:color w:val="auto"/>
              </w:rPr>
            </w:pPr>
          </w:p>
        </w:tc>
        <w:tc>
          <w:tcPr>
            <w:tcW w:w="3119"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педколлективом</w:t>
            </w:r>
          </w:p>
          <w:p w:rsidR="000C6BDC" w:rsidRPr="000C6BDC" w:rsidRDefault="000C6BDC" w:rsidP="000C6BDC">
            <w:pPr>
              <w:jc w:val="center"/>
              <w:rPr>
                <w:rFonts w:ascii="Times New Roman" w:hAnsi="Times New Roman"/>
                <w:b/>
                <w:color w:val="auto"/>
              </w:rPr>
            </w:pPr>
          </w:p>
          <w:p w:rsidR="000C6BDC" w:rsidRPr="000C6BDC" w:rsidRDefault="000C6BDC" w:rsidP="000C6BDC">
            <w:pPr>
              <w:jc w:val="center"/>
              <w:rPr>
                <w:rFonts w:ascii="Times New Roman" w:hAnsi="Times New Roman"/>
                <w:b/>
                <w:color w:val="auto"/>
              </w:rPr>
            </w:pPr>
          </w:p>
          <w:p w:rsidR="000C6BDC" w:rsidRPr="000C6BDC" w:rsidRDefault="000C6BDC" w:rsidP="000C6BDC">
            <w:pPr>
              <w:rPr>
                <w:rFonts w:ascii="Times New Roman" w:hAnsi="Times New Roman"/>
                <w:color w:val="auto"/>
              </w:rPr>
            </w:pPr>
          </w:p>
        </w:tc>
        <w:tc>
          <w:tcPr>
            <w:tcW w:w="2468" w:type="dxa"/>
            <w:gridSpan w:val="2"/>
          </w:tcPr>
          <w:p w:rsidR="000C6BDC" w:rsidRPr="000C6BDC" w:rsidRDefault="000C6BDC" w:rsidP="000C6BDC">
            <w:pPr>
              <w:rPr>
                <w:rFonts w:ascii="Times New Roman" w:hAnsi="Times New Roman"/>
                <w:color w:val="auto"/>
              </w:rPr>
            </w:pPr>
          </w:p>
          <w:p w:rsidR="000C6BDC" w:rsidRPr="000C6BDC" w:rsidRDefault="000C6BDC" w:rsidP="000C6BDC">
            <w:pPr>
              <w:rPr>
                <w:rFonts w:ascii="Times New Roman" w:hAnsi="Times New Roman"/>
                <w:color w:val="auto"/>
              </w:rPr>
            </w:pPr>
          </w:p>
          <w:p w:rsidR="000C6BDC" w:rsidRPr="000C6BDC" w:rsidRDefault="000C6BDC" w:rsidP="000C6BDC">
            <w:pPr>
              <w:jc w:val="center"/>
              <w:rPr>
                <w:rFonts w:ascii="Times New Roman" w:hAnsi="Times New Roman"/>
                <w:b/>
                <w:color w:val="auto"/>
              </w:rPr>
            </w:pPr>
          </w:p>
          <w:p w:rsidR="000C6BDC" w:rsidRPr="000C6BDC" w:rsidRDefault="000C6BDC" w:rsidP="000C6BDC">
            <w:pPr>
              <w:rPr>
                <w:rFonts w:ascii="Times New Roman" w:hAnsi="Times New Roman"/>
                <w:color w:val="auto"/>
              </w:rPr>
            </w:pPr>
          </w:p>
        </w:tc>
        <w:tc>
          <w:tcPr>
            <w:tcW w:w="4130" w:type="dxa"/>
          </w:tcPr>
          <w:p w:rsidR="000C6BDC" w:rsidRPr="000C6BDC" w:rsidRDefault="000C6BDC" w:rsidP="000C6BDC">
            <w:pPr>
              <w:rPr>
                <w:rFonts w:ascii="Times New Roman" w:hAnsi="Times New Roman"/>
                <w:color w:val="auto"/>
              </w:rPr>
            </w:pPr>
            <w:r w:rsidRPr="000C6BDC">
              <w:rPr>
                <w:rFonts w:ascii="Times New Roman" w:hAnsi="Times New Roman"/>
                <w:color w:val="auto"/>
              </w:rPr>
              <w:t>1Консультация  для педагогов «Профилактика насилия и жестокости  в семье и в школе. Роль классного руководителя».</w:t>
            </w:r>
          </w:p>
          <w:p w:rsidR="000C6BDC" w:rsidRPr="000C6BDC" w:rsidRDefault="000C6BDC" w:rsidP="000C6BDC">
            <w:pPr>
              <w:rPr>
                <w:rFonts w:ascii="Times New Roman" w:hAnsi="Times New Roman"/>
                <w:color w:val="auto"/>
              </w:rPr>
            </w:pPr>
            <w:r w:rsidRPr="000C6BDC">
              <w:rPr>
                <w:rFonts w:ascii="Times New Roman" w:hAnsi="Times New Roman"/>
                <w:color w:val="auto"/>
              </w:rPr>
              <w:t>2. Проведение тематических семинаров по профилактике    правонарушений, вредных привычек, суицида среди обучающихся.</w:t>
            </w:r>
          </w:p>
          <w:p w:rsidR="000C6BDC" w:rsidRPr="000C6BDC" w:rsidRDefault="000C6BDC" w:rsidP="000C6BDC">
            <w:pPr>
              <w:rPr>
                <w:rFonts w:ascii="Times New Roman" w:hAnsi="Times New Roman"/>
                <w:color w:val="auto"/>
              </w:rPr>
            </w:pPr>
          </w:p>
        </w:tc>
      </w:tr>
    </w:tbl>
    <w:p w:rsidR="000C6BDC" w:rsidRPr="000C6BDC" w:rsidRDefault="000C6BDC" w:rsidP="000C6BDC">
      <w:pPr>
        <w:widowControl/>
        <w:rPr>
          <w:rFonts w:ascii="Times New Roman" w:eastAsia="Calibri" w:hAnsi="Times New Roman" w:cs="Times New Roman"/>
          <w:b/>
          <w:color w:val="auto"/>
          <w:sz w:val="22"/>
          <w:szCs w:val="22"/>
          <w:lang w:eastAsia="en-US" w:bidi="ar-SA"/>
        </w:rPr>
      </w:pPr>
    </w:p>
    <w:p w:rsidR="000C6BDC" w:rsidRPr="000C6BDC" w:rsidRDefault="000C6BDC" w:rsidP="000C6BDC">
      <w:pPr>
        <w:widowControl/>
        <w:rPr>
          <w:rFonts w:ascii="Times New Roman" w:eastAsia="Calibri" w:hAnsi="Times New Roman" w:cs="Times New Roman"/>
          <w:b/>
          <w:color w:val="auto"/>
          <w:sz w:val="22"/>
          <w:szCs w:val="22"/>
          <w:lang w:eastAsia="en-US" w:bidi="ar-SA"/>
        </w:rPr>
      </w:pPr>
    </w:p>
    <w:p w:rsidR="000C6BDC" w:rsidRPr="000C6BDC" w:rsidRDefault="000C6BDC" w:rsidP="000C6BDC">
      <w:pPr>
        <w:widowControl/>
        <w:rPr>
          <w:rFonts w:ascii="Times New Roman" w:eastAsia="Calibri" w:hAnsi="Times New Roman" w:cs="Times New Roman"/>
          <w:b/>
          <w:color w:val="auto"/>
          <w:sz w:val="22"/>
          <w:szCs w:val="22"/>
          <w:lang w:eastAsia="en-US" w:bidi="ar-SA"/>
        </w:rPr>
      </w:pPr>
    </w:p>
    <w:p w:rsidR="000C6BDC" w:rsidRPr="000C6BDC" w:rsidRDefault="000C6BDC" w:rsidP="000C6BDC">
      <w:pPr>
        <w:widowControl/>
        <w:jc w:val="center"/>
        <w:rPr>
          <w:rFonts w:ascii="Times New Roman" w:eastAsia="Calibri" w:hAnsi="Times New Roman" w:cs="Times New Roman"/>
          <w:b/>
          <w:color w:val="auto"/>
          <w:sz w:val="22"/>
          <w:szCs w:val="22"/>
          <w:lang w:eastAsia="en-US" w:bidi="ar-SA"/>
        </w:rPr>
      </w:pPr>
    </w:p>
    <w:p w:rsidR="000C6BDC" w:rsidRPr="000C6BDC" w:rsidRDefault="000C6BDC" w:rsidP="000C6BDC">
      <w:pPr>
        <w:widowControl/>
        <w:jc w:val="center"/>
        <w:rPr>
          <w:rFonts w:ascii="Times New Roman" w:eastAsia="Calibri" w:hAnsi="Times New Roman" w:cs="Times New Roman"/>
          <w:b/>
          <w:color w:val="auto"/>
          <w:sz w:val="22"/>
          <w:szCs w:val="22"/>
          <w:lang w:eastAsia="en-US" w:bidi="ar-SA"/>
        </w:rPr>
      </w:pPr>
      <w:r w:rsidRPr="000C6BDC">
        <w:rPr>
          <w:rFonts w:ascii="Times New Roman" w:eastAsia="Calibri" w:hAnsi="Times New Roman" w:cs="Times New Roman"/>
          <w:b/>
          <w:color w:val="auto"/>
          <w:sz w:val="22"/>
          <w:szCs w:val="22"/>
          <w:lang w:eastAsia="en-US" w:bidi="ar-SA"/>
        </w:rPr>
        <w:t>Февраль</w:t>
      </w:r>
    </w:p>
    <w:p w:rsidR="000C6BDC" w:rsidRPr="000C6BDC" w:rsidRDefault="000C6BDC" w:rsidP="000C6BDC">
      <w:pPr>
        <w:widowControl/>
        <w:rPr>
          <w:rFonts w:ascii="Times New Roman" w:eastAsia="Calibri" w:hAnsi="Times New Roman" w:cs="Times New Roman"/>
          <w:b/>
          <w:color w:val="auto"/>
          <w:sz w:val="22"/>
          <w:szCs w:val="22"/>
          <w:lang w:eastAsia="en-US" w:bidi="ar-SA"/>
        </w:rPr>
      </w:pPr>
    </w:p>
    <w:tbl>
      <w:tblPr>
        <w:tblStyle w:val="49"/>
        <w:tblW w:w="10626" w:type="dxa"/>
        <w:jc w:val="center"/>
        <w:tblLook w:val="04A0" w:firstRow="1" w:lastRow="0" w:firstColumn="1" w:lastColumn="0" w:noHBand="0" w:noVBand="1"/>
      </w:tblPr>
      <w:tblGrid>
        <w:gridCol w:w="528"/>
        <w:gridCol w:w="6"/>
        <w:gridCol w:w="3322"/>
        <w:gridCol w:w="6"/>
        <w:gridCol w:w="2622"/>
        <w:gridCol w:w="4142"/>
      </w:tblGrid>
      <w:tr w:rsidR="000C6BDC" w:rsidRPr="000C6BDC" w:rsidTr="00DB3576">
        <w:trPr>
          <w:trHeight w:val="235"/>
          <w:jc w:val="center"/>
        </w:trPr>
        <w:tc>
          <w:tcPr>
            <w:tcW w:w="528" w:type="dxa"/>
          </w:tcPr>
          <w:p w:rsidR="000C6BDC" w:rsidRPr="000C6BDC" w:rsidRDefault="000C6BDC" w:rsidP="000C6BDC">
            <w:pPr>
              <w:jc w:val="center"/>
              <w:rPr>
                <w:rFonts w:ascii="Times New Roman" w:hAnsi="Times New Roman"/>
                <w:b/>
                <w:color w:val="auto"/>
              </w:rPr>
            </w:pPr>
            <w:r w:rsidRPr="000C6BDC">
              <w:rPr>
                <w:rFonts w:ascii="Times New Roman" w:hAnsi="Times New Roman"/>
                <w:b/>
                <w:color w:val="auto"/>
              </w:rPr>
              <w:t>№</w:t>
            </w:r>
          </w:p>
        </w:tc>
        <w:tc>
          <w:tcPr>
            <w:tcW w:w="3334" w:type="dxa"/>
            <w:gridSpan w:val="3"/>
          </w:tcPr>
          <w:p w:rsidR="000C6BDC" w:rsidRPr="000C6BDC" w:rsidRDefault="000C6BDC" w:rsidP="000C6BDC">
            <w:pPr>
              <w:rPr>
                <w:rFonts w:ascii="Times New Roman" w:hAnsi="Times New Roman"/>
                <w:b/>
                <w:color w:val="auto"/>
              </w:rPr>
            </w:pPr>
            <w:r w:rsidRPr="000C6BDC">
              <w:rPr>
                <w:rFonts w:ascii="Times New Roman" w:hAnsi="Times New Roman"/>
                <w:b/>
                <w:color w:val="auto"/>
              </w:rPr>
              <w:t>Направление  деятельности</w:t>
            </w:r>
          </w:p>
        </w:tc>
        <w:tc>
          <w:tcPr>
            <w:tcW w:w="2622"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Категория  клиента</w:t>
            </w:r>
          </w:p>
        </w:tc>
        <w:tc>
          <w:tcPr>
            <w:tcW w:w="4142"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Форма  работы</w:t>
            </w:r>
          </w:p>
        </w:tc>
      </w:tr>
      <w:tr w:rsidR="000C6BDC" w:rsidRPr="000C6BDC" w:rsidTr="00DB3576">
        <w:trPr>
          <w:trHeight w:val="778"/>
          <w:jc w:val="center"/>
        </w:trPr>
        <w:tc>
          <w:tcPr>
            <w:tcW w:w="528" w:type="dxa"/>
          </w:tcPr>
          <w:p w:rsidR="000C6BDC" w:rsidRPr="000C6BDC" w:rsidRDefault="000C6BDC" w:rsidP="000C6BDC">
            <w:pPr>
              <w:rPr>
                <w:rFonts w:ascii="Times New Roman" w:hAnsi="Times New Roman"/>
                <w:color w:val="auto"/>
              </w:rPr>
            </w:pPr>
            <w:r w:rsidRPr="000C6BDC">
              <w:rPr>
                <w:rFonts w:ascii="Times New Roman" w:hAnsi="Times New Roman"/>
                <w:color w:val="auto"/>
              </w:rPr>
              <w:t>1.</w:t>
            </w:r>
          </w:p>
        </w:tc>
        <w:tc>
          <w:tcPr>
            <w:tcW w:w="3334"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Организационная  деятельность</w:t>
            </w:r>
          </w:p>
        </w:tc>
        <w:tc>
          <w:tcPr>
            <w:tcW w:w="2622" w:type="dxa"/>
          </w:tcPr>
          <w:p w:rsidR="000C6BDC" w:rsidRPr="000C6BDC" w:rsidRDefault="000C6BDC" w:rsidP="000C6BDC">
            <w:pPr>
              <w:rPr>
                <w:rFonts w:ascii="Times New Roman" w:hAnsi="Times New Roman"/>
                <w:color w:val="auto"/>
              </w:rPr>
            </w:pPr>
          </w:p>
        </w:tc>
        <w:tc>
          <w:tcPr>
            <w:tcW w:w="4142" w:type="dxa"/>
          </w:tcPr>
          <w:p w:rsidR="000C6BDC" w:rsidRPr="000C6BDC" w:rsidRDefault="000C6BDC" w:rsidP="000C6BDC">
            <w:pPr>
              <w:rPr>
                <w:rFonts w:ascii="Times New Roman" w:hAnsi="Times New Roman"/>
                <w:color w:val="auto"/>
              </w:rPr>
            </w:pPr>
            <w:r w:rsidRPr="000C6BDC">
              <w:rPr>
                <w:rFonts w:ascii="Times New Roman" w:hAnsi="Times New Roman"/>
                <w:color w:val="auto"/>
              </w:rPr>
              <w:t>1.Работа с семьями, где  родители  являются  инвалидами;</w:t>
            </w:r>
          </w:p>
          <w:p w:rsidR="000C6BDC" w:rsidRPr="000C6BDC" w:rsidRDefault="000C6BDC" w:rsidP="000C6BDC">
            <w:pPr>
              <w:rPr>
                <w:rFonts w:ascii="Times New Roman" w:hAnsi="Times New Roman"/>
                <w:color w:val="auto"/>
              </w:rPr>
            </w:pPr>
            <w:r w:rsidRPr="000C6BDC">
              <w:rPr>
                <w:rFonts w:ascii="Times New Roman" w:hAnsi="Times New Roman"/>
                <w:color w:val="auto"/>
              </w:rPr>
              <w:t>2. Работа с семьями,  где  воспитываются  дети – инвалиды</w:t>
            </w:r>
          </w:p>
          <w:p w:rsidR="000C6BDC" w:rsidRPr="000C6BDC" w:rsidRDefault="000C6BDC" w:rsidP="000C6BDC">
            <w:pPr>
              <w:rPr>
                <w:rFonts w:ascii="Times New Roman" w:hAnsi="Times New Roman"/>
                <w:color w:val="auto"/>
              </w:rPr>
            </w:pPr>
            <w:r w:rsidRPr="000C6BDC">
              <w:rPr>
                <w:rFonts w:ascii="Times New Roman" w:hAnsi="Times New Roman"/>
                <w:color w:val="auto"/>
              </w:rPr>
              <w:t>3. Организация  оказания материальной помощи, бесплатного питания обучающимся из многодетных и малообеспеченных семей.</w:t>
            </w:r>
          </w:p>
        </w:tc>
      </w:tr>
      <w:tr w:rsidR="000C6BDC" w:rsidRPr="000C6BDC" w:rsidTr="00DB3576">
        <w:trPr>
          <w:trHeight w:val="748"/>
          <w:jc w:val="center"/>
        </w:trPr>
        <w:tc>
          <w:tcPr>
            <w:tcW w:w="528" w:type="dxa"/>
          </w:tcPr>
          <w:p w:rsidR="000C6BDC" w:rsidRPr="000C6BDC" w:rsidRDefault="000C6BDC" w:rsidP="000C6BDC">
            <w:pPr>
              <w:rPr>
                <w:rFonts w:ascii="Times New Roman" w:hAnsi="Times New Roman"/>
                <w:color w:val="auto"/>
              </w:rPr>
            </w:pPr>
            <w:r w:rsidRPr="000C6BDC">
              <w:rPr>
                <w:rFonts w:ascii="Times New Roman" w:hAnsi="Times New Roman"/>
                <w:color w:val="auto"/>
              </w:rPr>
              <w:t>2.</w:t>
            </w:r>
          </w:p>
        </w:tc>
        <w:tc>
          <w:tcPr>
            <w:tcW w:w="3334"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Взаимодействие  с  родителями  и    общественностью</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Родители  учащихся; акимат, К/Х</w:t>
            </w:r>
          </w:p>
        </w:tc>
        <w:tc>
          <w:tcPr>
            <w:tcW w:w="4142" w:type="dxa"/>
          </w:tcPr>
          <w:p w:rsidR="000C6BDC" w:rsidRPr="000C6BDC" w:rsidRDefault="000C6BDC" w:rsidP="000C6BDC">
            <w:pPr>
              <w:rPr>
                <w:rFonts w:ascii="Times New Roman" w:hAnsi="Times New Roman"/>
                <w:color w:val="auto"/>
              </w:rPr>
            </w:pPr>
            <w:r w:rsidRPr="000C6BDC">
              <w:rPr>
                <w:rFonts w:ascii="Times New Roman" w:hAnsi="Times New Roman"/>
                <w:color w:val="auto"/>
              </w:rPr>
              <w:t>1 Родительский  лекторий  по  проблемам  наркомании  (с  просмотром  видеофильма)</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2.Еженедельные  индивидуальные  консультации по вопросам  прав  и  обязанностей  родителей;</w:t>
            </w:r>
          </w:p>
        </w:tc>
      </w:tr>
      <w:tr w:rsidR="000C6BDC" w:rsidRPr="000C6BDC" w:rsidTr="00DB3576">
        <w:trPr>
          <w:trHeight w:val="571"/>
          <w:jc w:val="center"/>
        </w:trPr>
        <w:tc>
          <w:tcPr>
            <w:tcW w:w="528" w:type="dxa"/>
          </w:tcPr>
          <w:p w:rsidR="000C6BDC" w:rsidRPr="000C6BDC" w:rsidRDefault="000C6BDC" w:rsidP="000C6BDC">
            <w:pPr>
              <w:rPr>
                <w:rFonts w:ascii="Times New Roman" w:hAnsi="Times New Roman"/>
                <w:color w:val="auto"/>
              </w:rPr>
            </w:pPr>
            <w:r w:rsidRPr="000C6BDC">
              <w:rPr>
                <w:rFonts w:ascii="Times New Roman" w:hAnsi="Times New Roman"/>
                <w:color w:val="auto"/>
              </w:rPr>
              <w:t>3.</w:t>
            </w:r>
          </w:p>
          <w:p w:rsidR="000C6BDC" w:rsidRPr="000C6BDC" w:rsidRDefault="000C6BDC" w:rsidP="000C6BDC">
            <w:pPr>
              <w:rPr>
                <w:rFonts w:ascii="Times New Roman" w:hAnsi="Times New Roman"/>
                <w:color w:val="auto"/>
              </w:rPr>
            </w:pPr>
          </w:p>
        </w:tc>
        <w:tc>
          <w:tcPr>
            <w:tcW w:w="3334"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употребления  ВВ; пропаганда  ЗОЖ</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Учащиеся 1-11 классов</w:t>
            </w:r>
          </w:p>
        </w:tc>
        <w:tc>
          <w:tcPr>
            <w:tcW w:w="4142" w:type="dxa"/>
          </w:tcPr>
          <w:p w:rsidR="000C6BDC" w:rsidRPr="000C6BDC" w:rsidRDefault="000C6BDC" w:rsidP="000C6BDC">
            <w:pPr>
              <w:rPr>
                <w:rFonts w:ascii="Times New Roman" w:hAnsi="Times New Roman"/>
                <w:color w:val="auto"/>
              </w:rPr>
            </w:pPr>
            <w:r w:rsidRPr="000C6BDC">
              <w:rPr>
                <w:rFonts w:ascii="Times New Roman" w:hAnsi="Times New Roman"/>
                <w:color w:val="auto"/>
                <w:lang w:val="kk-KZ"/>
              </w:rPr>
              <w:t>1.Декада  по  профилактике  наркомании</w:t>
            </w:r>
          </w:p>
        </w:tc>
      </w:tr>
      <w:tr w:rsidR="000C6BDC" w:rsidRPr="000C6BDC" w:rsidTr="00DB3576">
        <w:trPr>
          <w:trHeight w:val="1259"/>
          <w:jc w:val="center"/>
        </w:trPr>
        <w:tc>
          <w:tcPr>
            <w:tcW w:w="528" w:type="dxa"/>
          </w:tcPr>
          <w:p w:rsidR="000C6BDC" w:rsidRPr="000C6BDC" w:rsidRDefault="000C6BDC" w:rsidP="000C6BDC">
            <w:pPr>
              <w:rPr>
                <w:rFonts w:ascii="Times New Roman" w:hAnsi="Times New Roman"/>
                <w:color w:val="auto"/>
              </w:rPr>
            </w:pPr>
            <w:r w:rsidRPr="000C6BDC">
              <w:rPr>
                <w:rFonts w:ascii="Times New Roman" w:hAnsi="Times New Roman"/>
                <w:color w:val="auto"/>
              </w:rPr>
              <w:t>4.</w:t>
            </w:r>
          </w:p>
        </w:tc>
        <w:tc>
          <w:tcPr>
            <w:tcW w:w="3334"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семьями, нуждающимися  в  социальной   защите</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Малообеспеченные, многодетные,  неполные;  воспитывающие  детей-инвалидов)</w:t>
            </w:r>
          </w:p>
        </w:tc>
        <w:tc>
          <w:tcPr>
            <w:tcW w:w="4142" w:type="dxa"/>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1.Консультация  для  родителей  «Почему дети уходят из дома? »  </w:t>
            </w:r>
          </w:p>
          <w:p w:rsidR="000C6BDC" w:rsidRPr="000C6BDC" w:rsidRDefault="000C6BDC" w:rsidP="000C6BDC">
            <w:pPr>
              <w:rPr>
                <w:rFonts w:ascii="Times New Roman" w:hAnsi="Times New Roman"/>
                <w:color w:val="auto"/>
              </w:rPr>
            </w:pPr>
          </w:p>
        </w:tc>
      </w:tr>
      <w:tr w:rsidR="000C6BDC" w:rsidRPr="000C6BDC" w:rsidTr="00DB3576">
        <w:trPr>
          <w:trHeight w:val="264"/>
          <w:jc w:val="center"/>
        </w:trPr>
        <w:tc>
          <w:tcPr>
            <w:tcW w:w="528" w:type="dxa"/>
          </w:tcPr>
          <w:p w:rsidR="000C6BDC" w:rsidRPr="000C6BDC" w:rsidRDefault="000C6BDC" w:rsidP="000C6BDC">
            <w:pPr>
              <w:rPr>
                <w:rFonts w:ascii="Times New Roman" w:hAnsi="Times New Roman"/>
                <w:color w:val="auto"/>
              </w:rPr>
            </w:pPr>
            <w:r w:rsidRPr="000C6BDC">
              <w:rPr>
                <w:rFonts w:ascii="Times New Roman" w:hAnsi="Times New Roman"/>
                <w:color w:val="auto"/>
              </w:rPr>
              <w:t>5.</w:t>
            </w:r>
          </w:p>
        </w:tc>
        <w:tc>
          <w:tcPr>
            <w:tcW w:w="3334"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по  охране  прав  детства</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Выпускники  9;11 классов; учащиеся  школы</w:t>
            </w:r>
          </w:p>
        </w:tc>
        <w:tc>
          <w:tcPr>
            <w:tcW w:w="4142" w:type="dxa"/>
          </w:tcPr>
          <w:p w:rsidR="000C6BDC" w:rsidRPr="000C6BDC" w:rsidRDefault="000C6BDC" w:rsidP="000C6BDC">
            <w:pPr>
              <w:rPr>
                <w:rFonts w:ascii="Times New Roman" w:hAnsi="Times New Roman"/>
                <w:color w:val="auto"/>
              </w:rPr>
            </w:pPr>
            <w:r w:rsidRPr="000C6BDC">
              <w:rPr>
                <w:rFonts w:ascii="Times New Roman" w:hAnsi="Times New Roman"/>
                <w:color w:val="auto"/>
              </w:rPr>
              <w:t>1.Знакомство  учащихся  10 -11 классов  с  документами  ООН  по  правам  ребенка;</w:t>
            </w:r>
          </w:p>
          <w:p w:rsidR="000C6BDC" w:rsidRPr="000C6BDC" w:rsidRDefault="000C6BDC" w:rsidP="000C6BDC">
            <w:pPr>
              <w:rPr>
                <w:rFonts w:ascii="Times New Roman" w:hAnsi="Times New Roman"/>
                <w:color w:val="auto"/>
              </w:rPr>
            </w:pPr>
            <w:r w:rsidRPr="000C6BDC">
              <w:rPr>
                <w:rFonts w:ascii="Times New Roman" w:hAnsi="Times New Roman"/>
                <w:color w:val="auto"/>
              </w:rPr>
              <w:t>2.Консультация  для  учащихся  7 -8 классов  «Шалость  или  проступок?»</w:t>
            </w:r>
          </w:p>
          <w:p w:rsidR="000C6BDC" w:rsidRPr="000C6BDC" w:rsidRDefault="000C6BDC" w:rsidP="000C6BDC">
            <w:pPr>
              <w:rPr>
                <w:rFonts w:ascii="Times New Roman" w:hAnsi="Times New Roman"/>
                <w:color w:val="auto"/>
              </w:rPr>
            </w:pPr>
            <w:r w:rsidRPr="000C6BDC">
              <w:rPr>
                <w:rFonts w:ascii="Times New Roman" w:hAnsi="Times New Roman"/>
                <w:color w:val="auto"/>
              </w:rPr>
              <w:t>3.Тренинговое занятие в 9 классе «Я в обществе»</w:t>
            </w:r>
          </w:p>
        </w:tc>
      </w:tr>
      <w:tr w:rsidR="000C6BDC" w:rsidRPr="000C6BDC" w:rsidTr="00DB3576">
        <w:trPr>
          <w:trHeight w:val="2259"/>
          <w:jc w:val="center"/>
        </w:trPr>
        <w:tc>
          <w:tcPr>
            <w:tcW w:w="528" w:type="dxa"/>
            <w:tcBorders>
              <w:bottom w:val="single" w:sz="4" w:space="0" w:color="auto"/>
            </w:tcBorders>
          </w:tcPr>
          <w:p w:rsidR="000C6BDC" w:rsidRPr="000C6BDC" w:rsidRDefault="000C6BDC" w:rsidP="000C6BDC">
            <w:pPr>
              <w:rPr>
                <w:rFonts w:ascii="Times New Roman" w:hAnsi="Times New Roman"/>
                <w:color w:val="auto"/>
              </w:rPr>
            </w:pPr>
            <w:r w:rsidRPr="000C6BDC">
              <w:rPr>
                <w:rFonts w:ascii="Times New Roman" w:hAnsi="Times New Roman"/>
                <w:color w:val="auto"/>
              </w:rPr>
              <w:t>6.</w:t>
            </w:r>
          </w:p>
        </w:tc>
        <w:tc>
          <w:tcPr>
            <w:tcW w:w="3334" w:type="dxa"/>
            <w:gridSpan w:val="3"/>
            <w:tcBorders>
              <w:bottom w:val="single" w:sz="4" w:space="0" w:color="auto"/>
            </w:tcBorders>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правонарушений  и  безнадзорности  учащихся</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Дети   в  ТЖС, из неблагополучных  семей, семей  ГР</w:t>
            </w:r>
          </w:p>
        </w:tc>
        <w:tc>
          <w:tcPr>
            <w:tcW w:w="4142" w:type="dxa"/>
          </w:tcPr>
          <w:p w:rsidR="000C6BDC" w:rsidRPr="000C6BDC" w:rsidRDefault="000C6BDC" w:rsidP="000C6BDC">
            <w:pPr>
              <w:rPr>
                <w:rFonts w:ascii="Times New Roman" w:hAnsi="Times New Roman"/>
                <w:color w:val="auto"/>
              </w:rPr>
            </w:pPr>
            <w:r w:rsidRPr="000C6BDC">
              <w:rPr>
                <w:rFonts w:ascii="Times New Roman" w:hAnsi="Times New Roman"/>
                <w:color w:val="auto"/>
              </w:rPr>
              <w:t>1.Занятие по проф.правонаруш. во 2 классе «Правила поведения в школе и на улице»</w:t>
            </w:r>
          </w:p>
          <w:p w:rsidR="000C6BDC" w:rsidRPr="000C6BDC" w:rsidRDefault="000C6BDC" w:rsidP="000C6BDC">
            <w:pPr>
              <w:rPr>
                <w:rFonts w:ascii="Times New Roman" w:hAnsi="Times New Roman"/>
                <w:color w:val="auto"/>
              </w:rPr>
            </w:pPr>
            <w:r w:rsidRPr="000C6BDC">
              <w:rPr>
                <w:rFonts w:ascii="Times New Roman" w:hAnsi="Times New Roman"/>
                <w:color w:val="auto"/>
              </w:rPr>
              <w:t xml:space="preserve">2.Занятие  для уч-ся «Как  жить  среди  людей»  </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3.Заседание Совета  профилактики;</w:t>
            </w:r>
          </w:p>
          <w:p w:rsidR="000C6BDC" w:rsidRPr="000C6BDC" w:rsidRDefault="000C6BDC" w:rsidP="000C6BDC">
            <w:pPr>
              <w:rPr>
                <w:rFonts w:ascii="Times New Roman" w:hAnsi="Times New Roman"/>
                <w:color w:val="auto"/>
              </w:rPr>
            </w:pPr>
            <w:r w:rsidRPr="000C6BDC">
              <w:rPr>
                <w:rFonts w:ascii="Times New Roman" w:hAnsi="Times New Roman"/>
                <w:color w:val="auto"/>
              </w:rPr>
              <w:t>4. Контроль  за  успеваемостью,  посещаемостью  и   поведением  детей ,  стоящих  на  ВШК</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5. Посещение  квартир  несовершеннолетних, стоящих  на  ВШК,  с  целью  контроля  над  поведением</w:t>
            </w:r>
          </w:p>
          <w:p w:rsidR="000C6BDC" w:rsidRPr="000C6BDC" w:rsidRDefault="000C6BDC" w:rsidP="000C6BDC">
            <w:pPr>
              <w:rPr>
                <w:rFonts w:ascii="Times New Roman" w:hAnsi="Times New Roman"/>
                <w:color w:val="auto"/>
              </w:rPr>
            </w:pPr>
          </w:p>
        </w:tc>
      </w:tr>
      <w:tr w:rsidR="000C6BDC" w:rsidRPr="000C6BDC" w:rsidTr="00DB35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322"/>
          <w:jc w:val="center"/>
        </w:trPr>
        <w:tc>
          <w:tcPr>
            <w:tcW w:w="534"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7. </w:t>
            </w:r>
          </w:p>
          <w:p w:rsidR="000C6BDC" w:rsidRPr="000C6BDC" w:rsidRDefault="000C6BDC" w:rsidP="000C6BDC">
            <w:pPr>
              <w:ind w:left="108"/>
              <w:rPr>
                <w:rFonts w:ascii="Times New Roman" w:hAnsi="Times New Roman"/>
                <w:b/>
                <w:color w:val="auto"/>
              </w:rPr>
            </w:pPr>
          </w:p>
          <w:p w:rsidR="000C6BDC" w:rsidRPr="000C6BDC" w:rsidRDefault="000C6BDC" w:rsidP="000C6BDC">
            <w:pPr>
              <w:rPr>
                <w:rFonts w:ascii="Times New Roman" w:hAnsi="Times New Roman"/>
                <w:b/>
                <w:color w:val="auto"/>
              </w:rPr>
            </w:pPr>
          </w:p>
          <w:p w:rsidR="000C6BDC" w:rsidRPr="000C6BDC" w:rsidRDefault="000C6BDC" w:rsidP="000C6BDC">
            <w:pPr>
              <w:rPr>
                <w:rFonts w:ascii="Times New Roman" w:hAnsi="Times New Roman"/>
                <w:b/>
                <w:color w:val="auto"/>
              </w:rPr>
            </w:pPr>
          </w:p>
          <w:p w:rsidR="000C6BDC" w:rsidRPr="000C6BDC" w:rsidRDefault="000C6BDC" w:rsidP="000C6BDC">
            <w:pPr>
              <w:rPr>
                <w:rFonts w:ascii="Times New Roman" w:hAnsi="Times New Roman"/>
                <w:b/>
                <w:color w:val="auto"/>
              </w:rPr>
            </w:pPr>
          </w:p>
          <w:p w:rsidR="000C6BDC" w:rsidRPr="000C6BDC" w:rsidRDefault="000C6BDC" w:rsidP="000C6BDC">
            <w:pPr>
              <w:rPr>
                <w:rFonts w:ascii="Times New Roman" w:hAnsi="Times New Roman"/>
                <w:color w:val="auto"/>
              </w:rPr>
            </w:pPr>
          </w:p>
        </w:tc>
        <w:tc>
          <w:tcPr>
            <w:tcW w:w="3322"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педколлективом</w:t>
            </w:r>
          </w:p>
          <w:p w:rsidR="000C6BDC" w:rsidRPr="000C6BDC" w:rsidRDefault="000C6BDC" w:rsidP="000C6BDC">
            <w:pPr>
              <w:rPr>
                <w:rFonts w:ascii="Times New Roman" w:hAnsi="Times New Roman"/>
                <w:b/>
                <w:color w:val="auto"/>
              </w:rPr>
            </w:pPr>
          </w:p>
          <w:p w:rsidR="000C6BDC" w:rsidRPr="000C6BDC" w:rsidRDefault="000C6BDC" w:rsidP="000C6BDC">
            <w:pPr>
              <w:rPr>
                <w:rFonts w:ascii="Times New Roman" w:hAnsi="Times New Roman"/>
                <w:b/>
                <w:color w:val="auto"/>
              </w:rPr>
            </w:pPr>
          </w:p>
          <w:p w:rsidR="000C6BDC" w:rsidRPr="000C6BDC" w:rsidRDefault="000C6BDC" w:rsidP="000C6BDC">
            <w:pPr>
              <w:rPr>
                <w:rFonts w:ascii="Times New Roman" w:hAnsi="Times New Roman"/>
                <w:b/>
                <w:color w:val="auto"/>
              </w:rPr>
            </w:pPr>
          </w:p>
          <w:p w:rsidR="000C6BDC" w:rsidRPr="000C6BDC" w:rsidRDefault="000C6BDC" w:rsidP="000C6BDC">
            <w:pPr>
              <w:rPr>
                <w:rFonts w:ascii="Times New Roman" w:hAnsi="Times New Roman"/>
                <w:color w:val="auto"/>
              </w:rPr>
            </w:pPr>
          </w:p>
        </w:tc>
        <w:tc>
          <w:tcPr>
            <w:tcW w:w="2628" w:type="dxa"/>
            <w:gridSpan w:val="2"/>
          </w:tcPr>
          <w:p w:rsidR="000C6BDC" w:rsidRPr="000C6BDC" w:rsidRDefault="000C6BDC" w:rsidP="000C6BDC">
            <w:pPr>
              <w:rPr>
                <w:rFonts w:ascii="Times New Roman" w:hAnsi="Times New Roman"/>
                <w:color w:val="auto"/>
              </w:rPr>
            </w:pPr>
          </w:p>
          <w:p w:rsidR="000C6BDC" w:rsidRPr="000C6BDC" w:rsidRDefault="000C6BDC" w:rsidP="000C6BDC">
            <w:pPr>
              <w:rPr>
                <w:rFonts w:ascii="Times New Roman" w:hAnsi="Times New Roman"/>
                <w:color w:val="auto"/>
              </w:rPr>
            </w:pPr>
          </w:p>
          <w:p w:rsidR="000C6BDC" w:rsidRPr="000C6BDC" w:rsidRDefault="000C6BDC" w:rsidP="000C6BDC">
            <w:pPr>
              <w:rPr>
                <w:rFonts w:ascii="Times New Roman" w:hAnsi="Times New Roman"/>
                <w:b/>
                <w:color w:val="auto"/>
              </w:rPr>
            </w:pPr>
          </w:p>
          <w:p w:rsidR="000C6BDC" w:rsidRPr="000C6BDC" w:rsidRDefault="000C6BDC" w:rsidP="000C6BDC">
            <w:pPr>
              <w:rPr>
                <w:rFonts w:ascii="Times New Roman" w:hAnsi="Times New Roman"/>
                <w:color w:val="auto"/>
              </w:rPr>
            </w:pPr>
          </w:p>
        </w:tc>
        <w:tc>
          <w:tcPr>
            <w:tcW w:w="4142" w:type="dxa"/>
          </w:tcPr>
          <w:p w:rsidR="000C6BDC" w:rsidRPr="000C6BDC" w:rsidRDefault="000C6BDC" w:rsidP="00A10771">
            <w:pPr>
              <w:numPr>
                <w:ilvl w:val="0"/>
                <w:numId w:val="168"/>
              </w:numPr>
              <w:rPr>
                <w:rFonts w:ascii="Times New Roman" w:hAnsi="Times New Roman"/>
                <w:color w:val="auto"/>
              </w:rPr>
            </w:pPr>
            <w:r w:rsidRPr="000C6BDC">
              <w:rPr>
                <w:rFonts w:ascii="Times New Roman" w:hAnsi="Times New Roman"/>
                <w:color w:val="auto"/>
              </w:rPr>
              <w:t>Проведение тематических семинаров по профилактике    правонарушений, вредных привычек, суицида среди обучающихся.</w:t>
            </w:r>
          </w:p>
        </w:tc>
      </w:tr>
    </w:tbl>
    <w:p w:rsidR="000C6BDC" w:rsidRPr="000C6BDC" w:rsidRDefault="000C6BDC" w:rsidP="000C6BDC">
      <w:pPr>
        <w:widowControl/>
        <w:jc w:val="center"/>
        <w:rPr>
          <w:rFonts w:ascii="Times New Roman" w:eastAsia="Calibri" w:hAnsi="Times New Roman" w:cs="Times New Roman"/>
          <w:b/>
          <w:color w:val="auto"/>
          <w:sz w:val="22"/>
          <w:szCs w:val="22"/>
          <w:lang w:eastAsia="en-US" w:bidi="ar-SA"/>
        </w:rPr>
      </w:pPr>
      <w:r w:rsidRPr="000C6BDC">
        <w:rPr>
          <w:rFonts w:ascii="Times New Roman" w:eastAsia="Calibri" w:hAnsi="Times New Roman" w:cs="Times New Roman"/>
          <w:b/>
          <w:color w:val="auto"/>
          <w:sz w:val="22"/>
          <w:szCs w:val="22"/>
          <w:lang w:eastAsia="en-US" w:bidi="ar-SA"/>
        </w:rPr>
        <w:t>Март</w:t>
      </w:r>
    </w:p>
    <w:p w:rsidR="000C6BDC" w:rsidRPr="000C6BDC" w:rsidRDefault="000C6BDC" w:rsidP="000C6BDC">
      <w:pPr>
        <w:widowControl/>
        <w:rPr>
          <w:rFonts w:ascii="Times New Roman" w:eastAsia="Calibri" w:hAnsi="Times New Roman" w:cs="Times New Roman"/>
          <w:b/>
          <w:color w:val="auto"/>
          <w:sz w:val="22"/>
          <w:szCs w:val="22"/>
          <w:lang w:eastAsia="en-US" w:bidi="ar-SA"/>
        </w:rPr>
      </w:pPr>
    </w:p>
    <w:tbl>
      <w:tblPr>
        <w:tblStyle w:val="49"/>
        <w:tblW w:w="10585" w:type="dxa"/>
        <w:jc w:val="center"/>
        <w:tblLook w:val="04A0" w:firstRow="1" w:lastRow="0" w:firstColumn="1" w:lastColumn="0" w:noHBand="0" w:noVBand="1"/>
      </w:tblPr>
      <w:tblGrid>
        <w:gridCol w:w="524"/>
        <w:gridCol w:w="6"/>
        <w:gridCol w:w="3185"/>
        <w:gridCol w:w="6"/>
        <w:gridCol w:w="2778"/>
        <w:gridCol w:w="4086"/>
      </w:tblGrid>
      <w:tr w:rsidR="000C6BDC" w:rsidRPr="000C6BDC" w:rsidTr="00DB3576">
        <w:trPr>
          <w:trHeight w:val="235"/>
          <w:jc w:val="center"/>
        </w:trPr>
        <w:tc>
          <w:tcPr>
            <w:tcW w:w="524"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w:t>
            </w:r>
          </w:p>
        </w:tc>
        <w:tc>
          <w:tcPr>
            <w:tcW w:w="3197" w:type="dxa"/>
            <w:gridSpan w:val="3"/>
          </w:tcPr>
          <w:p w:rsidR="000C6BDC" w:rsidRPr="000C6BDC" w:rsidRDefault="000C6BDC" w:rsidP="000C6BDC">
            <w:pPr>
              <w:rPr>
                <w:rFonts w:ascii="Times New Roman" w:hAnsi="Times New Roman"/>
                <w:b/>
                <w:color w:val="auto"/>
              </w:rPr>
            </w:pPr>
            <w:r w:rsidRPr="000C6BDC">
              <w:rPr>
                <w:rFonts w:ascii="Times New Roman" w:hAnsi="Times New Roman"/>
                <w:b/>
                <w:color w:val="auto"/>
              </w:rPr>
              <w:t>Направление  деятельности</w:t>
            </w:r>
          </w:p>
        </w:tc>
        <w:tc>
          <w:tcPr>
            <w:tcW w:w="2778"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Категория  клиента</w:t>
            </w:r>
          </w:p>
        </w:tc>
        <w:tc>
          <w:tcPr>
            <w:tcW w:w="4086"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Форма  работы</w:t>
            </w:r>
          </w:p>
        </w:tc>
      </w:tr>
      <w:tr w:rsidR="000C6BDC" w:rsidRPr="000C6BDC" w:rsidTr="00DB3576">
        <w:trPr>
          <w:trHeight w:val="778"/>
          <w:jc w:val="center"/>
        </w:trPr>
        <w:tc>
          <w:tcPr>
            <w:tcW w:w="524" w:type="dxa"/>
          </w:tcPr>
          <w:p w:rsidR="000C6BDC" w:rsidRPr="000C6BDC" w:rsidRDefault="000C6BDC" w:rsidP="000C6BDC">
            <w:pPr>
              <w:rPr>
                <w:rFonts w:ascii="Times New Roman" w:hAnsi="Times New Roman"/>
                <w:color w:val="auto"/>
              </w:rPr>
            </w:pPr>
            <w:r w:rsidRPr="000C6BDC">
              <w:rPr>
                <w:rFonts w:ascii="Times New Roman" w:hAnsi="Times New Roman"/>
                <w:color w:val="auto"/>
              </w:rPr>
              <w:t>1.</w:t>
            </w:r>
          </w:p>
        </w:tc>
        <w:tc>
          <w:tcPr>
            <w:tcW w:w="3197"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Организационная  деятельность</w:t>
            </w:r>
          </w:p>
        </w:tc>
        <w:tc>
          <w:tcPr>
            <w:tcW w:w="2778" w:type="dxa"/>
          </w:tcPr>
          <w:p w:rsidR="000C6BDC" w:rsidRPr="000C6BDC" w:rsidRDefault="000C6BDC" w:rsidP="000C6BDC">
            <w:pPr>
              <w:rPr>
                <w:rFonts w:ascii="Times New Roman" w:hAnsi="Times New Roman"/>
                <w:color w:val="auto"/>
              </w:rPr>
            </w:pPr>
          </w:p>
        </w:tc>
        <w:tc>
          <w:tcPr>
            <w:tcW w:w="4086" w:type="dxa"/>
          </w:tcPr>
          <w:p w:rsidR="000C6BDC" w:rsidRPr="000C6BDC" w:rsidRDefault="000C6BDC" w:rsidP="000C6BDC">
            <w:pPr>
              <w:rPr>
                <w:rFonts w:ascii="Times New Roman" w:hAnsi="Times New Roman"/>
                <w:color w:val="auto"/>
              </w:rPr>
            </w:pPr>
            <w:r w:rsidRPr="000C6BDC">
              <w:rPr>
                <w:rFonts w:ascii="Times New Roman" w:hAnsi="Times New Roman"/>
                <w:color w:val="auto"/>
              </w:rPr>
              <w:t>1. Организация  оказания материальной помощи, бесплатного питания обучающимся из многодетных и малообеспеченных семей.</w:t>
            </w:r>
          </w:p>
          <w:p w:rsidR="000C6BDC" w:rsidRPr="000C6BDC" w:rsidRDefault="000C6BDC" w:rsidP="000C6BDC">
            <w:pPr>
              <w:rPr>
                <w:rFonts w:ascii="Times New Roman" w:hAnsi="Times New Roman"/>
                <w:color w:val="auto"/>
              </w:rPr>
            </w:pPr>
            <w:r w:rsidRPr="000C6BDC">
              <w:rPr>
                <w:rFonts w:ascii="Times New Roman" w:hAnsi="Times New Roman"/>
                <w:color w:val="auto"/>
              </w:rPr>
              <w:t>2.Подведение  итогов 3 учебной  четверти (успеваемость,  посещаемость  детей, состоящих  на  ВШК</w:t>
            </w:r>
          </w:p>
          <w:p w:rsidR="000C6BDC" w:rsidRPr="000C6BDC" w:rsidRDefault="000C6BDC" w:rsidP="000C6BDC">
            <w:pPr>
              <w:rPr>
                <w:rFonts w:ascii="Times New Roman" w:hAnsi="Times New Roman"/>
                <w:color w:val="auto"/>
              </w:rPr>
            </w:pPr>
            <w:r w:rsidRPr="000C6BDC">
              <w:rPr>
                <w:rFonts w:ascii="Times New Roman" w:hAnsi="Times New Roman"/>
                <w:color w:val="auto"/>
              </w:rPr>
              <w:t>3.Участие  в  совещаниях, заседаниях;</w:t>
            </w:r>
          </w:p>
          <w:p w:rsidR="000C6BDC" w:rsidRPr="000C6BDC" w:rsidRDefault="000C6BDC" w:rsidP="000C6BDC">
            <w:pPr>
              <w:rPr>
                <w:rFonts w:ascii="Times New Roman" w:hAnsi="Times New Roman"/>
                <w:color w:val="auto"/>
              </w:rPr>
            </w:pPr>
            <w:r w:rsidRPr="000C6BDC">
              <w:rPr>
                <w:rFonts w:ascii="Times New Roman" w:hAnsi="Times New Roman"/>
                <w:color w:val="auto"/>
              </w:rPr>
              <w:t>4. Подготовка  отчетов</w:t>
            </w:r>
          </w:p>
        </w:tc>
      </w:tr>
      <w:tr w:rsidR="000C6BDC" w:rsidRPr="000C6BDC" w:rsidTr="00DB3576">
        <w:trPr>
          <w:trHeight w:val="748"/>
          <w:jc w:val="center"/>
        </w:trPr>
        <w:tc>
          <w:tcPr>
            <w:tcW w:w="524" w:type="dxa"/>
          </w:tcPr>
          <w:p w:rsidR="000C6BDC" w:rsidRPr="000C6BDC" w:rsidRDefault="000C6BDC" w:rsidP="000C6BDC">
            <w:pPr>
              <w:rPr>
                <w:rFonts w:ascii="Times New Roman" w:hAnsi="Times New Roman"/>
                <w:color w:val="auto"/>
              </w:rPr>
            </w:pPr>
            <w:r w:rsidRPr="000C6BDC">
              <w:rPr>
                <w:rFonts w:ascii="Times New Roman" w:hAnsi="Times New Roman"/>
                <w:color w:val="auto"/>
              </w:rPr>
              <w:t>2.</w:t>
            </w:r>
          </w:p>
        </w:tc>
        <w:tc>
          <w:tcPr>
            <w:tcW w:w="3197"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Взаимодействие  с  родителями  и    общественностью</w:t>
            </w:r>
          </w:p>
        </w:tc>
        <w:tc>
          <w:tcPr>
            <w:tcW w:w="2778" w:type="dxa"/>
          </w:tcPr>
          <w:p w:rsidR="000C6BDC" w:rsidRPr="000C6BDC" w:rsidRDefault="000C6BDC" w:rsidP="000C6BDC">
            <w:pPr>
              <w:rPr>
                <w:rFonts w:ascii="Times New Roman" w:hAnsi="Times New Roman"/>
                <w:color w:val="auto"/>
              </w:rPr>
            </w:pPr>
            <w:r w:rsidRPr="000C6BDC">
              <w:rPr>
                <w:rFonts w:ascii="Times New Roman" w:hAnsi="Times New Roman"/>
                <w:color w:val="auto"/>
              </w:rPr>
              <w:t>Родители  учащихся; акимат, К/Х</w:t>
            </w:r>
          </w:p>
        </w:tc>
        <w:tc>
          <w:tcPr>
            <w:tcW w:w="4086" w:type="dxa"/>
          </w:tcPr>
          <w:p w:rsidR="000C6BDC" w:rsidRPr="000C6BDC" w:rsidRDefault="000C6BDC" w:rsidP="000C6BDC">
            <w:pPr>
              <w:rPr>
                <w:rFonts w:ascii="Times New Roman" w:hAnsi="Times New Roman"/>
                <w:color w:val="auto"/>
              </w:rPr>
            </w:pPr>
            <w:r w:rsidRPr="000C6BDC">
              <w:rPr>
                <w:rFonts w:ascii="Times New Roman" w:hAnsi="Times New Roman"/>
                <w:color w:val="auto"/>
              </w:rPr>
              <w:t>1.Встреча  с  родителями  по  итогам  рейда, анализ  и  принятие  решения  по  вопросу  организации  досуга  детей</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2. Еженедельные  индивидуальные  консультации по вопросам  прав  и  обязанностей  родителей</w:t>
            </w:r>
          </w:p>
        </w:tc>
      </w:tr>
      <w:tr w:rsidR="000C6BDC" w:rsidRPr="000C6BDC" w:rsidTr="00DB3576">
        <w:trPr>
          <w:trHeight w:val="778"/>
          <w:jc w:val="center"/>
        </w:trPr>
        <w:tc>
          <w:tcPr>
            <w:tcW w:w="524" w:type="dxa"/>
          </w:tcPr>
          <w:p w:rsidR="000C6BDC" w:rsidRPr="000C6BDC" w:rsidRDefault="000C6BDC" w:rsidP="000C6BDC">
            <w:pPr>
              <w:rPr>
                <w:rFonts w:ascii="Times New Roman" w:hAnsi="Times New Roman"/>
                <w:color w:val="auto"/>
              </w:rPr>
            </w:pPr>
            <w:r w:rsidRPr="000C6BDC">
              <w:rPr>
                <w:rFonts w:ascii="Times New Roman" w:hAnsi="Times New Roman"/>
                <w:color w:val="auto"/>
              </w:rPr>
              <w:t>3.</w:t>
            </w:r>
          </w:p>
          <w:p w:rsidR="000C6BDC" w:rsidRPr="000C6BDC" w:rsidRDefault="000C6BDC" w:rsidP="000C6BDC">
            <w:pPr>
              <w:rPr>
                <w:rFonts w:ascii="Times New Roman" w:hAnsi="Times New Roman"/>
                <w:color w:val="auto"/>
              </w:rPr>
            </w:pPr>
          </w:p>
        </w:tc>
        <w:tc>
          <w:tcPr>
            <w:tcW w:w="3197"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употребления  ВВ; пропаганда  ЗОЖ</w:t>
            </w:r>
          </w:p>
        </w:tc>
        <w:tc>
          <w:tcPr>
            <w:tcW w:w="2778" w:type="dxa"/>
          </w:tcPr>
          <w:p w:rsidR="000C6BDC" w:rsidRPr="000C6BDC" w:rsidRDefault="000C6BDC" w:rsidP="000C6BDC">
            <w:pPr>
              <w:rPr>
                <w:rFonts w:ascii="Times New Roman" w:hAnsi="Times New Roman"/>
                <w:color w:val="auto"/>
              </w:rPr>
            </w:pPr>
            <w:r w:rsidRPr="000C6BDC">
              <w:rPr>
                <w:rFonts w:ascii="Times New Roman" w:hAnsi="Times New Roman"/>
                <w:color w:val="auto"/>
              </w:rPr>
              <w:t>Учащиеся 1-11 классов</w:t>
            </w:r>
          </w:p>
        </w:tc>
        <w:tc>
          <w:tcPr>
            <w:tcW w:w="4086" w:type="dxa"/>
          </w:tcPr>
          <w:p w:rsidR="000C6BDC" w:rsidRPr="000C6BDC" w:rsidRDefault="000C6BDC" w:rsidP="000C6BDC">
            <w:pPr>
              <w:rPr>
                <w:rFonts w:ascii="Times New Roman" w:hAnsi="Times New Roman"/>
                <w:color w:val="auto"/>
              </w:rPr>
            </w:pPr>
            <w:r w:rsidRPr="000C6BDC">
              <w:rPr>
                <w:rFonts w:ascii="Times New Roman" w:hAnsi="Times New Roman"/>
                <w:color w:val="auto"/>
              </w:rPr>
              <w:t>1. Работа  «Наркопоста».</w:t>
            </w:r>
          </w:p>
          <w:p w:rsidR="000C6BDC" w:rsidRPr="000C6BDC" w:rsidRDefault="000C6BDC" w:rsidP="000C6BDC">
            <w:pPr>
              <w:rPr>
                <w:rFonts w:ascii="Times New Roman" w:hAnsi="Times New Roman"/>
                <w:color w:val="auto"/>
              </w:rPr>
            </w:pPr>
            <w:r w:rsidRPr="000C6BDC">
              <w:rPr>
                <w:rFonts w:ascii="Times New Roman" w:hAnsi="Times New Roman"/>
                <w:color w:val="auto"/>
              </w:rPr>
              <w:t>2.Международный день борьбы с наркоманией (01.03.)</w:t>
            </w:r>
          </w:p>
        </w:tc>
      </w:tr>
      <w:tr w:rsidR="000C6BDC" w:rsidRPr="000C6BDC" w:rsidTr="00DB3576">
        <w:trPr>
          <w:trHeight w:val="940"/>
          <w:jc w:val="center"/>
        </w:trPr>
        <w:tc>
          <w:tcPr>
            <w:tcW w:w="524" w:type="dxa"/>
          </w:tcPr>
          <w:p w:rsidR="000C6BDC" w:rsidRPr="000C6BDC" w:rsidRDefault="000C6BDC" w:rsidP="000C6BDC">
            <w:pPr>
              <w:rPr>
                <w:rFonts w:ascii="Times New Roman" w:hAnsi="Times New Roman"/>
                <w:color w:val="auto"/>
              </w:rPr>
            </w:pPr>
            <w:r w:rsidRPr="000C6BDC">
              <w:rPr>
                <w:rFonts w:ascii="Times New Roman" w:hAnsi="Times New Roman"/>
                <w:color w:val="auto"/>
              </w:rPr>
              <w:t>4.</w:t>
            </w:r>
          </w:p>
        </w:tc>
        <w:tc>
          <w:tcPr>
            <w:tcW w:w="3197"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семьями, нуждающимися  в  социальной   защите</w:t>
            </w:r>
          </w:p>
        </w:tc>
        <w:tc>
          <w:tcPr>
            <w:tcW w:w="2778" w:type="dxa"/>
          </w:tcPr>
          <w:p w:rsidR="000C6BDC" w:rsidRPr="000C6BDC" w:rsidRDefault="000C6BDC" w:rsidP="000C6BDC">
            <w:pPr>
              <w:rPr>
                <w:rFonts w:ascii="Times New Roman" w:hAnsi="Times New Roman"/>
                <w:color w:val="auto"/>
              </w:rPr>
            </w:pPr>
            <w:r w:rsidRPr="000C6BDC">
              <w:rPr>
                <w:rFonts w:ascii="Times New Roman" w:hAnsi="Times New Roman"/>
                <w:color w:val="auto"/>
              </w:rPr>
              <w:t>Малообесп,многодетные,  неполные;  воспитывающие  детей-инвалидов)</w:t>
            </w:r>
          </w:p>
        </w:tc>
        <w:tc>
          <w:tcPr>
            <w:tcW w:w="4086" w:type="dxa"/>
          </w:tcPr>
          <w:p w:rsidR="000C6BDC" w:rsidRPr="000C6BDC" w:rsidRDefault="000C6BDC" w:rsidP="000C6BDC">
            <w:pPr>
              <w:rPr>
                <w:rFonts w:ascii="Times New Roman" w:hAnsi="Times New Roman"/>
                <w:color w:val="auto"/>
              </w:rPr>
            </w:pPr>
            <w:r w:rsidRPr="000C6BDC">
              <w:rPr>
                <w:rFonts w:ascii="Times New Roman" w:hAnsi="Times New Roman"/>
                <w:color w:val="auto"/>
              </w:rPr>
              <w:t>1.Рейд  «Досуг  детей»</w:t>
            </w:r>
          </w:p>
        </w:tc>
      </w:tr>
      <w:tr w:rsidR="000C6BDC" w:rsidRPr="000C6BDC" w:rsidTr="00DB3576">
        <w:trPr>
          <w:trHeight w:val="264"/>
          <w:jc w:val="center"/>
        </w:trPr>
        <w:tc>
          <w:tcPr>
            <w:tcW w:w="524" w:type="dxa"/>
          </w:tcPr>
          <w:p w:rsidR="000C6BDC" w:rsidRPr="000C6BDC" w:rsidRDefault="000C6BDC" w:rsidP="000C6BDC">
            <w:pPr>
              <w:rPr>
                <w:rFonts w:ascii="Times New Roman" w:hAnsi="Times New Roman"/>
                <w:color w:val="auto"/>
              </w:rPr>
            </w:pPr>
            <w:r w:rsidRPr="000C6BDC">
              <w:rPr>
                <w:rFonts w:ascii="Times New Roman" w:hAnsi="Times New Roman"/>
                <w:color w:val="auto"/>
              </w:rPr>
              <w:t>5.</w:t>
            </w:r>
          </w:p>
        </w:tc>
        <w:tc>
          <w:tcPr>
            <w:tcW w:w="3197"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по  охране  прав  детства</w:t>
            </w:r>
          </w:p>
        </w:tc>
        <w:tc>
          <w:tcPr>
            <w:tcW w:w="2778" w:type="dxa"/>
          </w:tcPr>
          <w:p w:rsidR="000C6BDC" w:rsidRPr="000C6BDC" w:rsidRDefault="000C6BDC" w:rsidP="000C6BDC">
            <w:pPr>
              <w:rPr>
                <w:rFonts w:ascii="Times New Roman" w:hAnsi="Times New Roman"/>
                <w:color w:val="auto"/>
              </w:rPr>
            </w:pPr>
            <w:r w:rsidRPr="000C6BDC">
              <w:rPr>
                <w:rFonts w:ascii="Times New Roman" w:hAnsi="Times New Roman"/>
                <w:color w:val="auto"/>
              </w:rPr>
              <w:t>Выпускники  9;11 классов; учащиеся  школы</w:t>
            </w:r>
          </w:p>
        </w:tc>
        <w:tc>
          <w:tcPr>
            <w:tcW w:w="4086" w:type="dxa"/>
          </w:tcPr>
          <w:p w:rsidR="000C6BDC" w:rsidRPr="000C6BDC" w:rsidRDefault="000C6BDC" w:rsidP="000C6BDC">
            <w:pPr>
              <w:rPr>
                <w:rFonts w:ascii="Times New Roman" w:hAnsi="Times New Roman"/>
                <w:color w:val="auto"/>
              </w:rPr>
            </w:pPr>
            <w:r w:rsidRPr="000C6BDC">
              <w:rPr>
                <w:rFonts w:ascii="Times New Roman" w:hAnsi="Times New Roman"/>
                <w:color w:val="auto"/>
              </w:rPr>
              <w:t>1.Подготовка   и  выпуск  информационного  листка  для  детей  и  родителей  «Защита  от  жестокости  и  эксплуатации»</w:t>
            </w:r>
          </w:p>
        </w:tc>
      </w:tr>
      <w:tr w:rsidR="000C6BDC" w:rsidRPr="000C6BDC" w:rsidTr="00DB3576">
        <w:trPr>
          <w:trHeight w:val="513"/>
          <w:jc w:val="center"/>
        </w:trPr>
        <w:tc>
          <w:tcPr>
            <w:tcW w:w="524" w:type="dxa"/>
            <w:tcBorders>
              <w:bottom w:val="single" w:sz="4" w:space="0" w:color="auto"/>
            </w:tcBorders>
          </w:tcPr>
          <w:p w:rsidR="000C6BDC" w:rsidRPr="000C6BDC" w:rsidRDefault="000C6BDC" w:rsidP="000C6BDC">
            <w:pPr>
              <w:rPr>
                <w:rFonts w:ascii="Times New Roman" w:hAnsi="Times New Roman"/>
                <w:color w:val="auto"/>
              </w:rPr>
            </w:pPr>
            <w:r w:rsidRPr="000C6BDC">
              <w:rPr>
                <w:rFonts w:ascii="Times New Roman" w:hAnsi="Times New Roman"/>
                <w:color w:val="auto"/>
              </w:rPr>
              <w:t>6.</w:t>
            </w:r>
          </w:p>
        </w:tc>
        <w:tc>
          <w:tcPr>
            <w:tcW w:w="3197" w:type="dxa"/>
            <w:gridSpan w:val="3"/>
            <w:tcBorders>
              <w:bottom w:val="single" w:sz="4" w:space="0" w:color="auto"/>
            </w:tcBorders>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правонарушений  и  безнадзорности  учащихся</w:t>
            </w:r>
          </w:p>
        </w:tc>
        <w:tc>
          <w:tcPr>
            <w:tcW w:w="2778" w:type="dxa"/>
          </w:tcPr>
          <w:p w:rsidR="000C6BDC" w:rsidRPr="000C6BDC" w:rsidRDefault="000C6BDC" w:rsidP="000C6BDC">
            <w:pPr>
              <w:rPr>
                <w:rFonts w:ascii="Times New Roman" w:hAnsi="Times New Roman"/>
                <w:color w:val="auto"/>
              </w:rPr>
            </w:pPr>
            <w:r w:rsidRPr="000C6BDC">
              <w:rPr>
                <w:rFonts w:ascii="Times New Roman" w:hAnsi="Times New Roman"/>
                <w:color w:val="auto"/>
              </w:rPr>
              <w:t>Дети   в  ТЖС, из неблагополучных  семей, семей  ГР</w:t>
            </w:r>
          </w:p>
        </w:tc>
        <w:tc>
          <w:tcPr>
            <w:tcW w:w="4086" w:type="dxa"/>
          </w:tcPr>
          <w:p w:rsidR="000C6BDC" w:rsidRPr="000C6BDC" w:rsidRDefault="000C6BDC" w:rsidP="000C6BDC">
            <w:pPr>
              <w:jc w:val="both"/>
              <w:rPr>
                <w:rFonts w:ascii="Times New Roman" w:hAnsi="Times New Roman"/>
                <w:color w:val="auto"/>
              </w:rPr>
            </w:pPr>
            <w:r w:rsidRPr="000C6BDC">
              <w:rPr>
                <w:rFonts w:ascii="Times New Roman" w:hAnsi="Times New Roman"/>
                <w:color w:val="auto"/>
              </w:rPr>
              <w:t>1. Заседание Совета  профилактики;</w:t>
            </w:r>
          </w:p>
          <w:p w:rsidR="000C6BDC" w:rsidRPr="000C6BDC" w:rsidRDefault="000C6BDC" w:rsidP="000C6BDC">
            <w:pPr>
              <w:rPr>
                <w:rFonts w:ascii="Times New Roman" w:hAnsi="Times New Roman"/>
                <w:color w:val="auto"/>
              </w:rPr>
            </w:pPr>
            <w:r w:rsidRPr="000C6BDC">
              <w:rPr>
                <w:rFonts w:ascii="Times New Roman" w:hAnsi="Times New Roman"/>
                <w:color w:val="auto"/>
              </w:rPr>
              <w:t>2. Контроль  за  успеваемостью,  посещаемостью  и   поведением  детей ,  стоящих  на  ВШК</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3. Посещение  квартир  несовершеннолетних, стоящих  на  ВШК,  с  целью  контроля  за  их  поведением</w:t>
            </w:r>
          </w:p>
          <w:p w:rsidR="000C6BDC" w:rsidRPr="000C6BDC" w:rsidRDefault="000C6BDC" w:rsidP="000C6BDC">
            <w:pPr>
              <w:rPr>
                <w:rFonts w:ascii="Times New Roman" w:hAnsi="Times New Roman"/>
                <w:color w:val="auto"/>
              </w:rPr>
            </w:pPr>
            <w:r w:rsidRPr="000C6BDC">
              <w:rPr>
                <w:rFonts w:ascii="Times New Roman" w:hAnsi="Times New Roman"/>
                <w:color w:val="auto"/>
              </w:rPr>
              <w:t>4.  Работа  с  родителями, чьи  дети  по  итогам  3  четверти  являются  неуспевающими</w:t>
            </w:r>
          </w:p>
          <w:p w:rsidR="000C6BDC" w:rsidRPr="000C6BDC" w:rsidRDefault="000C6BDC" w:rsidP="000C6BDC">
            <w:pPr>
              <w:rPr>
                <w:rFonts w:ascii="Times New Roman" w:hAnsi="Times New Roman"/>
                <w:color w:val="auto"/>
              </w:rPr>
            </w:pPr>
            <w:r w:rsidRPr="000C6BDC">
              <w:rPr>
                <w:rFonts w:ascii="Times New Roman" w:hAnsi="Times New Roman"/>
                <w:color w:val="auto"/>
              </w:rPr>
              <w:t>5. Занятие  по формированию правовых знаний «Проступок. Правонарушение, Преступление» 5-6 кл.</w:t>
            </w:r>
          </w:p>
        </w:tc>
      </w:tr>
      <w:tr w:rsidR="000C6BDC" w:rsidRPr="000C6BDC" w:rsidTr="00DB35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796"/>
          <w:jc w:val="center"/>
        </w:trPr>
        <w:tc>
          <w:tcPr>
            <w:tcW w:w="530"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7. </w:t>
            </w:r>
          </w:p>
          <w:p w:rsidR="000C6BDC" w:rsidRPr="000C6BDC" w:rsidRDefault="000C6BDC" w:rsidP="000C6BDC">
            <w:pPr>
              <w:ind w:left="108"/>
              <w:rPr>
                <w:rFonts w:ascii="Times New Roman" w:hAnsi="Times New Roman"/>
                <w:b/>
                <w:color w:val="auto"/>
              </w:rPr>
            </w:pPr>
          </w:p>
          <w:p w:rsidR="000C6BDC" w:rsidRPr="000C6BDC" w:rsidRDefault="000C6BDC" w:rsidP="000C6BDC">
            <w:pPr>
              <w:rPr>
                <w:rFonts w:ascii="Times New Roman" w:hAnsi="Times New Roman"/>
                <w:b/>
                <w:color w:val="auto"/>
              </w:rPr>
            </w:pPr>
          </w:p>
          <w:p w:rsidR="000C6BDC" w:rsidRPr="000C6BDC" w:rsidRDefault="000C6BDC" w:rsidP="000C6BDC">
            <w:pPr>
              <w:rPr>
                <w:rFonts w:ascii="Times New Roman" w:hAnsi="Times New Roman"/>
                <w:color w:val="auto"/>
              </w:rPr>
            </w:pPr>
          </w:p>
        </w:tc>
        <w:tc>
          <w:tcPr>
            <w:tcW w:w="3185"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педколлективом</w:t>
            </w:r>
          </w:p>
          <w:p w:rsidR="000C6BDC" w:rsidRPr="000C6BDC" w:rsidRDefault="000C6BDC" w:rsidP="000C6BDC">
            <w:pPr>
              <w:rPr>
                <w:rFonts w:ascii="Times New Roman" w:hAnsi="Times New Roman"/>
                <w:b/>
                <w:color w:val="auto"/>
              </w:rPr>
            </w:pPr>
          </w:p>
          <w:p w:rsidR="000C6BDC" w:rsidRPr="000C6BDC" w:rsidRDefault="000C6BDC" w:rsidP="000C6BDC">
            <w:pPr>
              <w:rPr>
                <w:rFonts w:ascii="Times New Roman" w:hAnsi="Times New Roman"/>
                <w:b/>
                <w:color w:val="auto"/>
              </w:rPr>
            </w:pPr>
          </w:p>
          <w:p w:rsidR="000C6BDC" w:rsidRPr="000C6BDC" w:rsidRDefault="000C6BDC" w:rsidP="000C6BDC">
            <w:pPr>
              <w:rPr>
                <w:rFonts w:ascii="Times New Roman" w:hAnsi="Times New Roman"/>
                <w:b/>
                <w:color w:val="auto"/>
              </w:rPr>
            </w:pPr>
          </w:p>
          <w:p w:rsidR="000C6BDC" w:rsidRPr="000C6BDC" w:rsidRDefault="000C6BDC" w:rsidP="000C6BDC">
            <w:pPr>
              <w:rPr>
                <w:rFonts w:ascii="Times New Roman" w:hAnsi="Times New Roman"/>
                <w:color w:val="auto"/>
              </w:rPr>
            </w:pPr>
          </w:p>
        </w:tc>
        <w:tc>
          <w:tcPr>
            <w:tcW w:w="2784" w:type="dxa"/>
            <w:gridSpan w:val="2"/>
          </w:tcPr>
          <w:p w:rsidR="000C6BDC" w:rsidRPr="000C6BDC" w:rsidRDefault="000C6BDC" w:rsidP="000C6BDC">
            <w:pPr>
              <w:rPr>
                <w:rFonts w:ascii="Times New Roman" w:hAnsi="Times New Roman"/>
                <w:color w:val="auto"/>
              </w:rPr>
            </w:pPr>
          </w:p>
          <w:p w:rsidR="000C6BDC" w:rsidRPr="000C6BDC" w:rsidRDefault="000C6BDC" w:rsidP="000C6BDC">
            <w:pPr>
              <w:rPr>
                <w:rFonts w:ascii="Times New Roman" w:hAnsi="Times New Roman"/>
                <w:color w:val="auto"/>
              </w:rPr>
            </w:pPr>
          </w:p>
          <w:p w:rsidR="000C6BDC" w:rsidRPr="000C6BDC" w:rsidRDefault="000C6BDC" w:rsidP="000C6BDC">
            <w:pPr>
              <w:rPr>
                <w:rFonts w:ascii="Times New Roman" w:hAnsi="Times New Roman"/>
                <w:b/>
                <w:color w:val="auto"/>
              </w:rPr>
            </w:pPr>
          </w:p>
          <w:p w:rsidR="000C6BDC" w:rsidRPr="000C6BDC" w:rsidRDefault="000C6BDC" w:rsidP="000C6BDC">
            <w:pPr>
              <w:rPr>
                <w:rFonts w:ascii="Times New Roman" w:hAnsi="Times New Roman"/>
                <w:color w:val="auto"/>
              </w:rPr>
            </w:pPr>
          </w:p>
        </w:tc>
        <w:tc>
          <w:tcPr>
            <w:tcW w:w="4086" w:type="dxa"/>
          </w:tcPr>
          <w:p w:rsidR="000C6BDC" w:rsidRPr="000C6BDC" w:rsidRDefault="000C6BDC" w:rsidP="000C6BDC">
            <w:pPr>
              <w:rPr>
                <w:rFonts w:ascii="Times New Roman" w:hAnsi="Times New Roman"/>
                <w:color w:val="auto"/>
              </w:rPr>
            </w:pPr>
            <w:r w:rsidRPr="000C6BDC">
              <w:rPr>
                <w:rFonts w:ascii="Times New Roman" w:hAnsi="Times New Roman"/>
                <w:color w:val="auto"/>
              </w:rPr>
              <w:t>1Разработка  и  выпуск  рекомендаций  для  учителей  и  классных  руководителей  на  тему; «Давайте  понимать  друг  друга  с  полуслова»</w:t>
            </w:r>
          </w:p>
          <w:p w:rsidR="000C6BDC" w:rsidRPr="000C6BDC" w:rsidRDefault="000C6BDC" w:rsidP="000C6BDC">
            <w:pPr>
              <w:rPr>
                <w:rFonts w:ascii="Times New Roman" w:hAnsi="Times New Roman"/>
                <w:color w:val="auto"/>
              </w:rPr>
            </w:pPr>
          </w:p>
        </w:tc>
      </w:tr>
    </w:tbl>
    <w:p w:rsidR="000C6BDC" w:rsidRPr="000C6BDC" w:rsidRDefault="000C6BDC" w:rsidP="000C6BDC">
      <w:pPr>
        <w:widowControl/>
        <w:rPr>
          <w:rFonts w:ascii="Times New Roman" w:eastAsia="Calibri" w:hAnsi="Times New Roman" w:cs="Times New Roman"/>
          <w:b/>
          <w:color w:val="auto"/>
          <w:sz w:val="22"/>
          <w:szCs w:val="22"/>
          <w:lang w:eastAsia="en-US" w:bidi="ar-SA"/>
        </w:rPr>
      </w:pPr>
    </w:p>
    <w:p w:rsidR="000C6BDC" w:rsidRPr="000C6BDC" w:rsidRDefault="000C6BDC" w:rsidP="000C6BDC">
      <w:pPr>
        <w:widowControl/>
        <w:jc w:val="center"/>
        <w:rPr>
          <w:rFonts w:ascii="Times New Roman" w:eastAsia="Calibri" w:hAnsi="Times New Roman" w:cs="Times New Roman"/>
          <w:b/>
          <w:color w:val="auto"/>
          <w:sz w:val="22"/>
          <w:szCs w:val="22"/>
          <w:lang w:eastAsia="en-US" w:bidi="ar-SA"/>
        </w:rPr>
      </w:pPr>
      <w:r w:rsidRPr="000C6BDC">
        <w:rPr>
          <w:rFonts w:ascii="Times New Roman" w:eastAsia="Calibri" w:hAnsi="Times New Roman" w:cs="Times New Roman"/>
          <w:b/>
          <w:color w:val="auto"/>
          <w:sz w:val="22"/>
          <w:szCs w:val="22"/>
          <w:lang w:eastAsia="en-US" w:bidi="ar-SA"/>
        </w:rPr>
        <w:t>Апрель</w:t>
      </w:r>
    </w:p>
    <w:p w:rsidR="000C6BDC" w:rsidRPr="000C6BDC" w:rsidRDefault="000C6BDC" w:rsidP="000C6BDC">
      <w:pPr>
        <w:widowControl/>
        <w:rPr>
          <w:rFonts w:ascii="Times New Roman" w:eastAsia="Calibri" w:hAnsi="Times New Roman" w:cs="Times New Roman"/>
          <w:b/>
          <w:color w:val="auto"/>
          <w:sz w:val="22"/>
          <w:szCs w:val="22"/>
          <w:lang w:eastAsia="en-US" w:bidi="ar-SA"/>
        </w:rPr>
      </w:pPr>
    </w:p>
    <w:tbl>
      <w:tblPr>
        <w:tblStyle w:val="49"/>
        <w:tblW w:w="10577" w:type="dxa"/>
        <w:jc w:val="center"/>
        <w:tblLook w:val="04A0" w:firstRow="1" w:lastRow="0" w:firstColumn="1" w:lastColumn="0" w:noHBand="0" w:noVBand="1"/>
      </w:tblPr>
      <w:tblGrid>
        <w:gridCol w:w="528"/>
        <w:gridCol w:w="6"/>
        <w:gridCol w:w="3322"/>
        <w:gridCol w:w="6"/>
        <w:gridCol w:w="2622"/>
        <w:gridCol w:w="4093"/>
      </w:tblGrid>
      <w:tr w:rsidR="000C6BDC" w:rsidRPr="000C6BDC" w:rsidTr="00DB3576">
        <w:trPr>
          <w:trHeight w:val="235"/>
          <w:jc w:val="center"/>
        </w:trPr>
        <w:tc>
          <w:tcPr>
            <w:tcW w:w="528" w:type="dxa"/>
          </w:tcPr>
          <w:p w:rsidR="000C6BDC" w:rsidRPr="000C6BDC" w:rsidRDefault="000C6BDC" w:rsidP="000C6BDC">
            <w:pPr>
              <w:jc w:val="center"/>
              <w:rPr>
                <w:rFonts w:ascii="Times New Roman" w:hAnsi="Times New Roman"/>
                <w:b/>
                <w:color w:val="auto"/>
              </w:rPr>
            </w:pPr>
            <w:r w:rsidRPr="000C6BDC">
              <w:rPr>
                <w:rFonts w:ascii="Times New Roman" w:hAnsi="Times New Roman"/>
                <w:b/>
                <w:color w:val="auto"/>
              </w:rPr>
              <w:t>№</w:t>
            </w:r>
          </w:p>
        </w:tc>
        <w:tc>
          <w:tcPr>
            <w:tcW w:w="3334" w:type="dxa"/>
            <w:gridSpan w:val="3"/>
          </w:tcPr>
          <w:p w:rsidR="000C6BDC" w:rsidRPr="000C6BDC" w:rsidRDefault="000C6BDC" w:rsidP="000C6BDC">
            <w:pPr>
              <w:rPr>
                <w:rFonts w:ascii="Times New Roman" w:hAnsi="Times New Roman"/>
                <w:b/>
                <w:color w:val="auto"/>
              </w:rPr>
            </w:pPr>
            <w:r w:rsidRPr="000C6BDC">
              <w:rPr>
                <w:rFonts w:ascii="Times New Roman" w:hAnsi="Times New Roman"/>
                <w:b/>
                <w:color w:val="auto"/>
              </w:rPr>
              <w:t>Направление  деятельности</w:t>
            </w:r>
          </w:p>
        </w:tc>
        <w:tc>
          <w:tcPr>
            <w:tcW w:w="2622"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Категория  клиента</w:t>
            </w:r>
          </w:p>
        </w:tc>
        <w:tc>
          <w:tcPr>
            <w:tcW w:w="4093"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Форма  работы</w:t>
            </w:r>
          </w:p>
        </w:tc>
      </w:tr>
      <w:tr w:rsidR="000C6BDC" w:rsidRPr="000C6BDC" w:rsidTr="00DB3576">
        <w:trPr>
          <w:trHeight w:val="778"/>
          <w:jc w:val="center"/>
        </w:trPr>
        <w:tc>
          <w:tcPr>
            <w:tcW w:w="528" w:type="dxa"/>
          </w:tcPr>
          <w:p w:rsidR="000C6BDC" w:rsidRPr="000C6BDC" w:rsidRDefault="000C6BDC" w:rsidP="000C6BDC">
            <w:pPr>
              <w:rPr>
                <w:rFonts w:ascii="Times New Roman" w:hAnsi="Times New Roman"/>
                <w:color w:val="auto"/>
              </w:rPr>
            </w:pPr>
            <w:r w:rsidRPr="000C6BDC">
              <w:rPr>
                <w:rFonts w:ascii="Times New Roman" w:hAnsi="Times New Roman"/>
                <w:color w:val="auto"/>
              </w:rPr>
              <w:t>1.</w:t>
            </w:r>
          </w:p>
        </w:tc>
        <w:tc>
          <w:tcPr>
            <w:tcW w:w="3334"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Организационная  деятельность</w:t>
            </w:r>
          </w:p>
        </w:tc>
        <w:tc>
          <w:tcPr>
            <w:tcW w:w="2622" w:type="dxa"/>
          </w:tcPr>
          <w:p w:rsidR="000C6BDC" w:rsidRPr="000C6BDC" w:rsidRDefault="000C6BDC" w:rsidP="000C6BDC">
            <w:pPr>
              <w:rPr>
                <w:rFonts w:ascii="Times New Roman" w:hAnsi="Times New Roman"/>
                <w:color w:val="auto"/>
              </w:rPr>
            </w:pPr>
          </w:p>
        </w:tc>
        <w:tc>
          <w:tcPr>
            <w:tcW w:w="4093" w:type="dxa"/>
          </w:tcPr>
          <w:p w:rsidR="000C6BDC" w:rsidRPr="000C6BDC" w:rsidRDefault="000C6BDC" w:rsidP="000C6BDC">
            <w:pPr>
              <w:rPr>
                <w:rFonts w:ascii="Times New Roman" w:hAnsi="Times New Roman"/>
                <w:color w:val="auto"/>
              </w:rPr>
            </w:pPr>
            <w:r w:rsidRPr="000C6BDC">
              <w:rPr>
                <w:rFonts w:ascii="Times New Roman" w:hAnsi="Times New Roman"/>
                <w:color w:val="auto"/>
              </w:rPr>
              <w:t>1. Организация  оказания материальной помощи, бесплатного питания обучающимся из многодетных и малообеспеченных семей.</w:t>
            </w:r>
          </w:p>
          <w:p w:rsidR="000C6BDC" w:rsidRPr="000C6BDC" w:rsidRDefault="000C6BDC" w:rsidP="000C6BDC">
            <w:pPr>
              <w:rPr>
                <w:rFonts w:ascii="Times New Roman" w:hAnsi="Times New Roman"/>
                <w:color w:val="auto"/>
              </w:rPr>
            </w:pPr>
            <w:r w:rsidRPr="000C6BDC">
              <w:rPr>
                <w:rFonts w:ascii="Times New Roman" w:hAnsi="Times New Roman"/>
                <w:color w:val="auto"/>
              </w:rPr>
              <w:t>2. Участие в совещаниях, педсоветах;</w:t>
            </w:r>
          </w:p>
          <w:p w:rsidR="000C6BDC" w:rsidRPr="000C6BDC" w:rsidRDefault="000C6BDC" w:rsidP="000C6BDC">
            <w:pPr>
              <w:rPr>
                <w:rFonts w:ascii="Times New Roman" w:hAnsi="Times New Roman"/>
                <w:color w:val="auto"/>
              </w:rPr>
            </w:pPr>
          </w:p>
        </w:tc>
      </w:tr>
      <w:tr w:rsidR="000C6BDC" w:rsidRPr="000C6BDC" w:rsidTr="00DB3576">
        <w:trPr>
          <w:trHeight w:val="702"/>
          <w:jc w:val="center"/>
        </w:trPr>
        <w:tc>
          <w:tcPr>
            <w:tcW w:w="528" w:type="dxa"/>
          </w:tcPr>
          <w:p w:rsidR="000C6BDC" w:rsidRPr="000C6BDC" w:rsidRDefault="000C6BDC" w:rsidP="000C6BDC">
            <w:pPr>
              <w:rPr>
                <w:rFonts w:ascii="Times New Roman" w:hAnsi="Times New Roman"/>
                <w:color w:val="auto"/>
              </w:rPr>
            </w:pPr>
            <w:r w:rsidRPr="000C6BDC">
              <w:rPr>
                <w:rFonts w:ascii="Times New Roman" w:hAnsi="Times New Roman"/>
                <w:color w:val="auto"/>
              </w:rPr>
              <w:t>2.</w:t>
            </w:r>
          </w:p>
        </w:tc>
        <w:tc>
          <w:tcPr>
            <w:tcW w:w="3334"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Взаимодействие  с  родителями  и    общественностью</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Родители  учащихся; акимат, К/Х</w:t>
            </w:r>
          </w:p>
        </w:tc>
        <w:tc>
          <w:tcPr>
            <w:tcW w:w="4093" w:type="dxa"/>
          </w:tcPr>
          <w:p w:rsidR="000C6BDC" w:rsidRPr="000C6BDC" w:rsidRDefault="000C6BDC" w:rsidP="000C6BDC">
            <w:pPr>
              <w:jc w:val="both"/>
              <w:rPr>
                <w:rFonts w:ascii="Times New Roman" w:hAnsi="Times New Roman"/>
                <w:color w:val="auto"/>
              </w:rPr>
            </w:pPr>
            <w:r w:rsidRPr="000C6BDC">
              <w:rPr>
                <w:rFonts w:ascii="Times New Roman" w:hAnsi="Times New Roman"/>
                <w:color w:val="auto"/>
              </w:rPr>
              <w:t>1.Еженедельные  индивидуальные  консультации по вопросам  прав  и  обязанностей  родителей;</w:t>
            </w:r>
          </w:p>
        </w:tc>
      </w:tr>
      <w:tr w:rsidR="000C6BDC" w:rsidRPr="000C6BDC" w:rsidTr="00DB3576">
        <w:trPr>
          <w:trHeight w:val="778"/>
          <w:jc w:val="center"/>
        </w:trPr>
        <w:tc>
          <w:tcPr>
            <w:tcW w:w="528" w:type="dxa"/>
          </w:tcPr>
          <w:p w:rsidR="000C6BDC" w:rsidRPr="000C6BDC" w:rsidRDefault="000C6BDC" w:rsidP="000C6BDC">
            <w:pPr>
              <w:rPr>
                <w:rFonts w:ascii="Times New Roman" w:hAnsi="Times New Roman"/>
                <w:color w:val="auto"/>
              </w:rPr>
            </w:pPr>
            <w:r w:rsidRPr="000C6BDC">
              <w:rPr>
                <w:rFonts w:ascii="Times New Roman" w:hAnsi="Times New Roman"/>
                <w:color w:val="auto"/>
              </w:rPr>
              <w:t>3.</w:t>
            </w:r>
          </w:p>
          <w:p w:rsidR="000C6BDC" w:rsidRPr="000C6BDC" w:rsidRDefault="000C6BDC" w:rsidP="000C6BDC">
            <w:pPr>
              <w:rPr>
                <w:rFonts w:ascii="Times New Roman" w:hAnsi="Times New Roman"/>
                <w:color w:val="auto"/>
              </w:rPr>
            </w:pPr>
          </w:p>
        </w:tc>
        <w:tc>
          <w:tcPr>
            <w:tcW w:w="3334"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употребления  вредных  веществ; пропаганда  ЗОЖ</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Учащиеся 1-11 классов</w:t>
            </w:r>
          </w:p>
        </w:tc>
        <w:tc>
          <w:tcPr>
            <w:tcW w:w="4093" w:type="dxa"/>
          </w:tcPr>
          <w:p w:rsidR="000C6BDC" w:rsidRPr="000C6BDC" w:rsidRDefault="000C6BDC" w:rsidP="000C6BDC">
            <w:pPr>
              <w:rPr>
                <w:rFonts w:ascii="Times New Roman" w:hAnsi="Times New Roman"/>
                <w:color w:val="auto"/>
              </w:rPr>
            </w:pPr>
            <w:r w:rsidRPr="000C6BDC">
              <w:rPr>
                <w:rFonts w:ascii="Times New Roman" w:hAnsi="Times New Roman"/>
                <w:color w:val="auto"/>
              </w:rPr>
              <w:t>1. Работа  «Наркопоста»;</w:t>
            </w:r>
          </w:p>
          <w:p w:rsidR="000C6BDC" w:rsidRPr="000C6BDC" w:rsidRDefault="000C6BDC" w:rsidP="000C6BDC">
            <w:pPr>
              <w:rPr>
                <w:rFonts w:ascii="Times New Roman" w:hAnsi="Times New Roman"/>
                <w:color w:val="auto"/>
              </w:rPr>
            </w:pPr>
            <w:r w:rsidRPr="000C6BDC">
              <w:rPr>
                <w:rFonts w:ascii="Times New Roman" w:hAnsi="Times New Roman"/>
                <w:color w:val="auto"/>
              </w:rPr>
              <w:t>3.Классные часы:: «Как же здорово быть здоровым»</w:t>
            </w:r>
          </w:p>
        </w:tc>
      </w:tr>
      <w:tr w:rsidR="000C6BDC" w:rsidRPr="000C6BDC" w:rsidTr="00DB3576">
        <w:trPr>
          <w:trHeight w:val="778"/>
          <w:jc w:val="center"/>
        </w:trPr>
        <w:tc>
          <w:tcPr>
            <w:tcW w:w="528" w:type="dxa"/>
          </w:tcPr>
          <w:p w:rsidR="000C6BDC" w:rsidRPr="000C6BDC" w:rsidRDefault="000C6BDC" w:rsidP="000C6BDC">
            <w:pPr>
              <w:rPr>
                <w:rFonts w:ascii="Times New Roman" w:hAnsi="Times New Roman"/>
                <w:color w:val="auto"/>
              </w:rPr>
            </w:pPr>
            <w:r w:rsidRPr="000C6BDC">
              <w:rPr>
                <w:rFonts w:ascii="Times New Roman" w:hAnsi="Times New Roman"/>
                <w:color w:val="auto"/>
              </w:rPr>
              <w:t>4.</w:t>
            </w:r>
          </w:p>
        </w:tc>
        <w:tc>
          <w:tcPr>
            <w:tcW w:w="3334"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семьями, нуждающимися  в  социальной   защите</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Малообеспеченные, многодетные,  неполные;  воспитывающие  детей-инвалидов)</w:t>
            </w:r>
          </w:p>
        </w:tc>
        <w:tc>
          <w:tcPr>
            <w:tcW w:w="4093" w:type="dxa"/>
          </w:tcPr>
          <w:p w:rsidR="000C6BDC" w:rsidRPr="000C6BDC" w:rsidRDefault="000C6BDC" w:rsidP="000C6BDC">
            <w:pPr>
              <w:rPr>
                <w:rFonts w:ascii="Times New Roman" w:hAnsi="Times New Roman"/>
                <w:color w:val="auto"/>
              </w:rPr>
            </w:pPr>
            <w:r w:rsidRPr="000C6BDC">
              <w:rPr>
                <w:rFonts w:ascii="Times New Roman" w:hAnsi="Times New Roman"/>
                <w:color w:val="auto"/>
              </w:rPr>
              <w:t>1. Посещение  семей</w:t>
            </w:r>
          </w:p>
          <w:p w:rsidR="000C6BDC" w:rsidRPr="000C6BDC" w:rsidRDefault="000C6BDC" w:rsidP="000C6BDC">
            <w:pPr>
              <w:rPr>
                <w:rFonts w:ascii="Times New Roman" w:hAnsi="Times New Roman"/>
                <w:color w:val="auto"/>
              </w:rPr>
            </w:pPr>
          </w:p>
        </w:tc>
      </w:tr>
      <w:tr w:rsidR="000C6BDC" w:rsidRPr="000C6BDC" w:rsidTr="00DB3576">
        <w:trPr>
          <w:trHeight w:val="264"/>
          <w:jc w:val="center"/>
        </w:trPr>
        <w:tc>
          <w:tcPr>
            <w:tcW w:w="528" w:type="dxa"/>
          </w:tcPr>
          <w:p w:rsidR="000C6BDC" w:rsidRPr="000C6BDC" w:rsidRDefault="000C6BDC" w:rsidP="000C6BDC">
            <w:pPr>
              <w:rPr>
                <w:rFonts w:ascii="Times New Roman" w:hAnsi="Times New Roman"/>
                <w:color w:val="auto"/>
              </w:rPr>
            </w:pPr>
            <w:r w:rsidRPr="000C6BDC">
              <w:rPr>
                <w:rFonts w:ascii="Times New Roman" w:hAnsi="Times New Roman"/>
                <w:color w:val="auto"/>
              </w:rPr>
              <w:t>5.</w:t>
            </w:r>
          </w:p>
        </w:tc>
        <w:tc>
          <w:tcPr>
            <w:tcW w:w="3334" w:type="dxa"/>
            <w:gridSpan w:val="3"/>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по  охране  прав  детства</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Выпускники  9;11 классов; учащиеся  школы</w:t>
            </w:r>
          </w:p>
        </w:tc>
        <w:tc>
          <w:tcPr>
            <w:tcW w:w="4093" w:type="dxa"/>
          </w:tcPr>
          <w:p w:rsidR="000C6BDC" w:rsidRPr="000C6BDC" w:rsidRDefault="000C6BDC" w:rsidP="000C6BDC">
            <w:pPr>
              <w:rPr>
                <w:rFonts w:ascii="Times New Roman" w:hAnsi="Times New Roman"/>
                <w:color w:val="auto"/>
              </w:rPr>
            </w:pPr>
            <w:r w:rsidRPr="000C6BDC">
              <w:rPr>
                <w:rFonts w:ascii="Times New Roman" w:hAnsi="Times New Roman"/>
                <w:color w:val="auto"/>
              </w:rPr>
              <w:t>1.Опросник  «Идеальный  одноклассник»   5-11 классы</w:t>
            </w:r>
          </w:p>
        </w:tc>
      </w:tr>
      <w:tr w:rsidR="000C6BDC" w:rsidRPr="000C6BDC" w:rsidTr="00DB3576">
        <w:trPr>
          <w:trHeight w:val="513"/>
          <w:jc w:val="center"/>
        </w:trPr>
        <w:tc>
          <w:tcPr>
            <w:tcW w:w="528" w:type="dxa"/>
            <w:tcBorders>
              <w:bottom w:val="single" w:sz="4" w:space="0" w:color="auto"/>
            </w:tcBorders>
          </w:tcPr>
          <w:p w:rsidR="000C6BDC" w:rsidRPr="000C6BDC" w:rsidRDefault="000C6BDC" w:rsidP="000C6BDC">
            <w:pPr>
              <w:rPr>
                <w:rFonts w:ascii="Times New Roman" w:hAnsi="Times New Roman"/>
                <w:color w:val="auto"/>
              </w:rPr>
            </w:pPr>
            <w:r w:rsidRPr="000C6BDC">
              <w:rPr>
                <w:rFonts w:ascii="Times New Roman" w:hAnsi="Times New Roman"/>
                <w:color w:val="auto"/>
              </w:rPr>
              <w:t>6.</w:t>
            </w:r>
          </w:p>
        </w:tc>
        <w:tc>
          <w:tcPr>
            <w:tcW w:w="3334" w:type="dxa"/>
            <w:gridSpan w:val="3"/>
            <w:tcBorders>
              <w:bottom w:val="single" w:sz="4" w:space="0" w:color="auto"/>
            </w:tcBorders>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правонарушений  и  безнадзорности  учащихся</w:t>
            </w:r>
          </w:p>
        </w:tc>
        <w:tc>
          <w:tcPr>
            <w:tcW w:w="2622" w:type="dxa"/>
          </w:tcPr>
          <w:p w:rsidR="000C6BDC" w:rsidRPr="000C6BDC" w:rsidRDefault="000C6BDC" w:rsidP="000C6BDC">
            <w:pPr>
              <w:rPr>
                <w:rFonts w:ascii="Times New Roman" w:hAnsi="Times New Roman"/>
                <w:color w:val="auto"/>
              </w:rPr>
            </w:pPr>
            <w:r w:rsidRPr="000C6BDC">
              <w:rPr>
                <w:rFonts w:ascii="Times New Roman" w:hAnsi="Times New Roman"/>
                <w:color w:val="auto"/>
              </w:rPr>
              <w:t>Дети   в  ТЖС, из неблагополучных  семей, семей  ГР</w:t>
            </w:r>
          </w:p>
        </w:tc>
        <w:tc>
          <w:tcPr>
            <w:tcW w:w="4093" w:type="dxa"/>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1 Занятие  для уч-ся «Как  жить  среди  людей» </w:t>
            </w:r>
          </w:p>
          <w:p w:rsidR="000C6BDC" w:rsidRPr="000C6BDC" w:rsidRDefault="000C6BDC" w:rsidP="000C6BDC">
            <w:pPr>
              <w:rPr>
                <w:rFonts w:ascii="Times New Roman" w:hAnsi="Times New Roman"/>
                <w:color w:val="auto"/>
              </w:rPr>
            </w:pPr>
            <w:r w:rsidRPr="000C6BDC">
              <w:rPr>
                <w:rFonts w:ascii="Times New Roman" w:hAnsi="Times New Roman"/>
                <w:color w:val="auto"/>
              </w:rPr>
              <w:t>2. . Контроль  за  успеваемостью,  посещаемостью  и   поведением  детей ,  стоящих  на  ВШК</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3. Посещение  квартир  несовершеннолетних, стоящих  на  ВШК,  с  целью  контроля  за  их  поведением</w:t>
            </w:r>
          </w:p>
          <w:p w:rsidR="000C6BDC" w:rsidRPr="000C6BDC" w:rsidRDefault="000C6BDC" w:rsidP="000C6BDC">
            <w:pPr>
              <w:jc w:val="both"/>
              <w:rPr>
                <w:rFonts w:ascii="Times New Roman" w:hAnsi="Times New Roman"/>
                <w:color w:val="auto"/>
              </w:rPr>
            </w:pPr>
            <w:r w:rsidRPr="000C6BDC">
              <w:rPr>
                <w:rFonts w:ascii="Times New Roman" w:hAnsi="Times New Roman"/>
                <w:color w:val="auto"/>
              </w:rPr>
              <w:t>4.Заседание Совета  профилактики</w:t>
            </w:r>
          </w:p>
          <w:p w:rsidR="000C6BDC" w:rsidRPr="000C6BDC" w:rsidRDefault="000C6BDC" w:rsidP="000C6BDC">
            <w:pPr>
              <w:jc w:val="both"/>
              <w:rPr>
                <w:rFonts w:ascii="Times New Roman" w:hAnsi="Times New Roman"/>
                <w:color w:val="auto"/>
              </w:rPr>
            </w:pPr>
          </w:p>
          <w:p w:rsidR="000C6BDC" w:rsidRPr="000C6BDC" w:rsidRDefault="000C6BDC" w:rsidP="000C6BDC">
            <w:pPr>
              <w:rPr>
                <w:rFonts w:ascii="Times New Roman" w:hAnsi="Times New Roman"/>
                <w:color w:val="auto"/>
              </w:rPr>
            </w:pPr>
          </w:p>
        </w:tc>
      </w:tr>
      <w:tr w:rsidR="000C6BDC" w:rsidRPr="000C6BDC" w:rsidTr="00DB35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jc w:val="center"/>
        </w:trPr>
        <w:tc>
          <w:tcPr>
            <w:tcW w:w="534"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 xml:space="preserve">7. </w:t>
            </w:r>
          </w:p>
          <w:p w:rsidR="000C6BDC" w:rsidRPr="000C6BDC" w:rsidRDefault="000C6BDC" w:rsidP="000C6BDC">
            <w:pPr>
              <w:ind w:left="108"/>
              <w:rPr>
                <w:rFonts w:ascii="Times New Roman" w:hAnsi="Times New Roman"/>
                <w:b/>
                <w:color w:val="auto"/>
              </w:rPr>
            </w:pPr>
          </w:p>
          <w:p w:rsidR="000C6BDC" w:rsidRPr="000C6BDC" w:rsidRDefault="000C6BDC" w:rsidP="000C6BDC">
            <w:pPr>
              <w:jc w:val="center"/>
              <w:rPr>
                <w:rFonts w:ascii="Times New Roman" w:hAnsi="Times New Roman"/>
                <w:b/>
                <w:color w:val="auto"/>
              </w:rPr>
            </w:pPr>
          </w:p>
          <w:p w:rsidR="000C6BDC" w:rsidRPr="000C6BDC" w:rsidRDefault="000C6BDC" w:rsidP="000C6BDC">
            <w:pPr>
              <w:jc w:val="center"/>
              <w:rPr>
                <w:rFonts w:ascii="Times New Roman" w:hAnsi="Times New Roman"/>
                <w:b/>
                <w:color w:val="auto"/>
              </w:rPr>
            </w:pPr>
          </w:p>
          <w:p w:rsidR="000C6BDC" w:rsidRPr="000C6BDC" w:rsidRDefault="000C6BDC" w:rsidP="000C6BDC">
            <w:pPr>
              <w:jc w:val="center"/>
              <w:rPr>
                <w:rFonts w:ascii="Times New Roman" w:hAnsi="Times New Roman"/>
                <w:b/>
                <w:color w:val="auto"/>
              </w:rPr>
            </w:pPr>
          </w:p>
          <w:p w:rsidR="000C6BDC" w:rsidRPr="000C6BDC" w:rsidRDefault="000C6BDC" w:rsidP="000C6BDC">
            <w:pPr>
              <w:jc w:val="center"/>
              <w:rPr>
                <w:rFonts w:ascii="Times New Roman" w:hAnsi="Times New Roman"/>
                <w:color w:val="auto"/>
              </w:rPr>
            </w:pPr>
          </w:p>
        </w:tc>
        <w:tc>
          <w:tcPr>
            <w:tcW w:w="3322"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педколлективом</w:t>
            </w:r>
          </w:p>
        </w:tc>
        <w:tc>
          <w:tcPr>
            <w:tcW w:w="2628"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Члены   педколлектива</w:t>
            </w:r>
          </w:p>
        </w:tc>
        <w:tc>
          <w:tcPr>
            <w:tcW w:w="4093" w:type="dxa"/>
          </w:tcPr>
          <w:p w:rsidR="000C6BDC" w:rsidRPr="000C6BDC" w:rsidRDefault="000C6BDC" w:rsidP="000C6BDC">
            <w:pPr>
              <w:rPr>
                <w:rFonts w:ascii="Times New Roman" w:hAnsi="Times New Roman"/>
                <w:color w:val="auto"/>
              </w:rPr>
            </w:pPr>
          </w:p>
        </w:tc>
      </w:tr>
    </w:tbl>
    <w:p w:rsidR="000C6BDC" w:rsidRPr="000C6BDC" w:rsidRDefault="000C6BDC" w:rsidP="000C6BDC">
      <w:pPr>
        <w:widowControl/>
        <w:rPr>
          <w:rFonts w:ascii="Times New Roman" w:eastAsia="Calibri" w:hAnsi="Times New Roman" w:cs="Times New Roman"/>
          <w:b/>
          <w:color w:val="auto"/>
          <w:sz w:val="22"/>
          <w:szCs w:val="22"/>
          <w:lang w:eastAsia="en-US" w:bidi="ar-SA"/>
        </w:rPr>
      </w:pPr>
    </w:p>
    <w:p w:rsidR="000C6BDC" w:rsidRPr="000C6BDC" w:rsidRDefault="000C6BDC" w:rsidP="000C6BDC">
      <w:pPr>
        <w:widowControl/>
        <w:rPr>
          <w:rFonts w:ascii="Times New Roman" w:eastAsia="Calibri" w:hAnsi="Times New Roman" w:cs="Times New Roman"/>
          <w:b/>
          <w:color w:val="auto"/>
          <w:sz w:val="22"/>
          <w:szCs w:val="22"/>
          <w:lang w:eastAsia="en-US" w:bidi="ar-SA"/>
        </w:rPr>
      </w:pPr>
    </w:p>
    <w:p w:rsidR="000C6BDC" w:rsidRPr="000C6BDC" w:rsidRDefault="000C6BDC" w:rsidP="000C6BDC">
      <w:pPr>
        <w:widowControl/>
        <w:jc w:val="center"/>
        <w:rPr>
          <w:rFonts w:ascii="Times New Roman" w:eastAsia="Calibri" w:hAnsi="Times New Roman" w:cs="Times New Roman"/>
          <w:b/>
          <w:color w:val="auto"/>
          <w:sz w:val="22"/>
          <w:szCs w:val="22"/>
          <w:lang w:eastAsia="en-US" w:bidi="ar-SA"/>
        </w:rPr>
      </w:pPr>
      <w:r w:rsidRPr="000C6BDC">
        <w:rPr>
          <w:rFonts w:ascii="Times New Roman" w:eastAsia="Calibri" w:hAnsi="Times New Roman" w:cs="Times New Roman"/>
          <w:b/>
          <w:color w:val="auto"/>
          <w:sz w:val="22"/>
          <w:szCs w:val="22"/>
          <w:lang w:eastAsia="en-US" w:bidi="ar-SA"/>
        </w:rPr>
        <w:t>Май</w:t>
      </w:r>
    </w:p>
    <w:p w:rsidR="000C6BDC" w:rsidRPr="000C6BDC" w:rsidRDefault="000C6BDC" w:rsidP="000C6BDC">
      <w:pPr>
        <w:widowControl/>
        <w:rPr>
          <w:rFonts w:ascii="Times New Roman" w:eastAsia="Calibri" w:hAnsi="Times New Roman" w:cs="Times New Roman"/>
          <w:b/>
          <w:color w:val="auto"/>
          <w:sz w:val="22"/>
          <w:szCs w:val="22"/>
          <w:lang w:eastAsia="en-US" w:bidi="ar-SA"/>
        </w:rPr>
      </w:pPr>
    </w:p>
    <w:tbl>
      <w:tblPr>
        <w:tblStyle w:val="49"/>
        <w:tblW w:w="10491" w:type="dxa"/>
        <w:tblInd w:w="-318" w:type="dxa"/>
        <w:tblLayout w:type="fixed"/>
        <w:tblLook w:val="04A0" w:firstRow="1" w:lastRow="0" w:firstColumn="1" w:lastColumn="0" w:noHBand="0" w:noVBand="1"/>
      </w:tblPr>
      <w:tblGrid>
        <w:gridCol w:w="426"/>
        <w:gridCol w:w="425"/>
        <w:gridCol w:w="2410"/>
        <w:gridCol w:w="2268"/>
        <w:gridCol w:w="3402"/>
        <w:gridCol w:w="1560"/>
      </w:tblGrid>
      <w:tr w:rsidR="000C6BDC" w:rsidRPr="000C6BDC" w:rsidTr="00DB3576">
        <w:trPr>
          <w:trHeight w:val="235"/>
        </w:trPr>
        <w:tc>
          <w:tcPr>
            <w:tcW w:w="426" w:type="dxa"/>
          </w:tcPr>
          <w:p w:rsidR="000C6BDC" w:rsidRPr="000C6BDC" w:rsidRDefault="000C6BDC" w:rsidP="000C6BDC">
            <w:pPr>
              <w:jc w:val="center"/>
              <w:rPr>
                <w:rFonts w:ascii="Times New Roman" w:hAnsi="Times New Roman"/>
                <w:b/>
                <w:color w:val="auto"/>
              </w:rPr>
            </w:pPr>
            <w:r w:rsidRPr="000C6BDC">
              <w:rPr>
                <w:rFonts w:ascii="Times New Roman" w:hAnsi="Times New Roman"/>
                <w:b/>
                <w:color w:val="auto"/>
              </w:rPr>
              <w:t>№</w:t>
            </w:r>
          </w:p>
        </w:tc>
        <w:tc>
          <w:tcPr>
            <w:tcW w:w="2835" w:type="dxa"/>
            <w:gridSpan w:val="2"/>
          </w:tcPr>
          <w:p w:rsidR="000C6BDC" w:rsidRPr="000C6BDC" w:rsidRDefault="000C6BDC" w:rsidP="000C6BDC">
            <w:pPr>
              <w:rPr>
                <w:rFonts w:ascii="Times New Roman" w:hAnsi="Times New Roman"/>
                <w:b/>
                <w:color w:val="auto"/>
              </w:rPr>
            </w:pPr>
            <w:r w:rsidRPr="000C6BDC">
              <w:rPr>
                <w:rFonts w:ascii="Times New Roman" w:hAnsi="Times New Roman"/>
                <w:b/>
                <w:color w:val="auto"/>
              </w:rPr>
              <w:t>Направление  деятельности</w:t>
            </w:r>
          </w:p>
        </w:tc>
        <w:tc>
          <w:tcPr>
            <w:tcW w:w="2268"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Категория  клиента</w:t>
            </w:r>
          </w:p>
        </w:tc>
        <w:tc>
          <w:tcPr>
            <w:tcW w:w="3402"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Форма  работы</w:t>
            </w:r>
          </w:p>
        </w:tc>
        <w:tc>
          <w:tcPr>
            <w:tcW w:w="1560" w:type="dxa"/>
          </w:tcPr>
          <w:p w:rsidR="000C6BDC" w:rsidRPr="000C6BDC" w:rsidRDefault="000C6BDC" w:rsidP="000C6BDC">
            <w:pPr>
              <w:rPr>
                <w:rFonts w:ascii="Times New Roman" w:hAnsi="Times New Roman"/>
                <w:b/>
                <w:color w:val="auto"/>
              </w:rPr>
            </w:pPr>
            <w:r w:rsidRPr="000C6BDC">
              <w:rPr>
                <w:rFonts w:ascii="Times New Roman" w:hAnsi="Times New Roman"/>
                <w:b/>
                <w:color w:val="auto"/>
              </w:rPr>
              <w:t>Примечание</w:t>
            </w:r>
          </w:p>
        </w:tc>
      </w:tr>
      <w:tr w:rsidR="000C6BDC" w:rsidRPr="000C6BDC" w:rsidTr="00DB3576">
        <w:trPr>
          <w:trHeight w:val="778"/>
        </w:trPr>
        <w:tc>
          <w:tcPr>
            <w:tcW w:w="426" w:type="dxa"/>
          </w:tcPr>
          <w:p w:rsidR="000C6BDC" w:rsidRPr="000C6BDC" w:rsidRDefault="000C6BDC" w:rsidP="000C6BDC">
            <w:pPr>
              <w:rPr>
                <w:rFonts w:ascii="Times New Roman" w:hAnsi="Times New Roman"/>
                <w:color w:val="auto"/>
              </w:rPr>
            </w:pPr>
            <w:r w:rsidRPr="000C6BDC">
              <w:rPr>
                <w:rFonts w:ascii="Times New Roman" w:hAnsi="Times New Roman"/>
                <w:color w:val="auto"/>
              </w:rPr>
              <w:t>1.</w:t>
            </w:r>
          </w:p>
        </w:tc>
        <w:tc>
          <w:tcPr>
            <w:tcW w:w="2835"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Организационная  деятельность</w:t>
            </w:r>
          </w:p>
        </w:tc>
        <w:tc>
          <w:tcPr>
            <w:tcW w:w="2268" w:type="dxa"/>
          </w:tcPr>
          <w:p w:rsidR="000C6BDC" w:rsidRPr="000C6BDC" w:rsidRDefault="000C6BDC" w:rsidP="000C6BDC">
            <w:pPr>
              <w:rPr>
                <w:rFonts w:ascii="Times New Roman" w:hAnsi="Times New Roman"/>
                <w:color w:val="auto"/>
              </w:rPr>
            </w:pPr>
          </w:p>
        </w:tc>
        <w:tc>
          <w:tcPr>
            <w:tcW w:w="3402" w:type="dxa"/>
          </w:tcPr>
          <w:p w:rsidR="000C6BDC" w:rsidRPr="000C6BDC" w:rsidRDefault="000C6BDC" w:rsidP="000C6BDC">
            <w:pPr>
              <w:rPr>
                <w:rFonts w:ascii="Times New Roman" w:hAnsi="Times New Roman"/>
                <w:color w:val="auto"/>
              </w:rPr>
            </w:pPr>
            <w:r w:rsidRPr="000C6BDC">
              <w:rPr>
                <w:rFonts w:ascii="Times New Roman" w:hAnsi="Times New Roman"/>
                <w:color w:val="auto"/>
              </w:rPr>
              <w:t>1.Организация  летнего  отдыха  учащихся;</w:t>
            </w:r>
          </w:p>
          <w:p w:rsidR="000C6BDC" w:rsidRPr="000C6BDC" w:rsidRDefault="000C6BDC" w:rsidP="000C6BDC">
            <w:pPr>
              <w:rPr>
                <w:rFonts w:ascii="Times New Roman" w:hAnsi="Times New Roman"/>
                <w:color w:val="auto"/>
              </w:rPr>
            </w:pPr>
            <w:r w:rsidRPr="000C6BDC">
              <w:rPr>
                <w:rFonts w:ascii="Times New Roman" w:hAnsi="Times New Roman"/>
                <w:color w:val="auto"/>
              </w:rPr>
              <w:t>2. Анализ работы за год;</w:t>
            </w:r>
          </w:p>
          <w:p w:rsidR="000C6BDC" w:rsidRPr="000C6BDC" w:rsidRDefault="000C6BDC" w:rsidP="000C6BDC">
            <w:pPr>
              <w:rPr>
                <w:rFonts w:ascii="Times New Roman" w:hAnsi="Times New Roman"/>
                <w:color w:val="auto"/>
              </w:rPr>
            </w:pPr>
          </w:p>
        </w:tc>
        <w:tc>
          <w:tcPr>
            <w:tcW w:w="1560" w:type="dxa"/>
          </w:tcPr>
          <w:p w:rsidR="000C6BDC" w:rsidRPr="000C6BDC" w:rsidRDefault="000C6BDC" w:rsidP="000C6BDC">
            <w:pPr>
              <w:rPr>
                <w:rFonts w:ascii="Times New Roman" w:hAnsi="Times New Roman"/>
                <w:color w:val="auto"/>
              </w:rPr>
            </w:pPr>
            <w:r w:rsidRPr="000C6BDC">
              <w:rPr>
                <w:rFonts w:ascii="Times New Roman" w:hAnsi="Times New Roman"/>
                <w:color w:val="auto"/>
              </w:rPr>
              <w:t>Совместно  с  ЗВР</w:t>
            </w:r>
          </w:p>
        </w:tc>
      </w:tr>
      <w:tr w:rsidR="000C6BDC" w:rsidRPr="000C6BDC" w:rsidTr="00DB3576">
        <w:trPr>
          <w:trHeight w:val="748"/>
        </w:trPr>
        <w:tc>
          <w:tcPr>
            <w:tcW w:w="426" w:type="dxa"/>
          </w:tcPr>
          <w:p w:rsidR="000C6BDC" w:rsidRPr="000C6BDC" w:rsidRDefault="000C6BDC" w:rsidP="000C6BDC">
            <w:pPr>
              <w:rPr>
                <w:rFonts w:ascii="Times New Roman" w:hAnsi="Times New Roman"/>
                <w:color w:val="auto"/>
              </w:rPr>
            </w:pPr>
            <w:r w:rsidRPr="000C6BDC">
              <w:rPr>
                <w:rFonts w:ascii="Times New Roman" w:hAnsi="Times New Roman"/>
                <w:color w:val="auto"/>
              </w:rPr>
              <w:t>2.</w:t>
            </w:r>
          </w:p>
        </w:tc>
        <w:tc>
          <w:tcPr>
            <w:tcW w:w="2835"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Взаимодействие  с  родителями  и    общественностью</w:t>
            </w:r>
          </w:p>
        </w:tc>
        <w:tc>
          <w:tcPr>
            <w:tcW w:w="2268" w:type="dxa"/>
          </w:tcPr>
          <w:p w:rsidR="000C6BDC" w:rsidRPr="000C6BDC" w:rsidRDefault="000C6BDC" w:rsidP="000C6BDC">
            <w:pPr>
              <w:rPr>
                <w:rFonts w:ascii="Times New Roman" w:hAnsi="Times New Roman"/>
                <w:color w:val="auto"/>
              </w:rPr>
            </w:pPr>
            <w:r w:rsidRPr="000C6BDC">
              <w:rPr>
                <w:rFonts w:ascii="Times New Roman" w:hAnsi="Times New Roman"/>
                <w:color w:val="auto"/>
              </w:rPr>
              <w:t>Родители  учащихся; акимат, К/Х</w:t>
            </w:r>
          </w:p>
        </w:tc>
        <w:tc>
          <w:tcPr>
            <w:tcW w:w="3402" w:type="dxa"/>
          </w:tcPr>
          <w:p w:rsidR="000C6BDC" w:rsidRPr="000C6BDC" w:rsidRDefault="000C6BDC" w:rsidP="000C6BDC">
            <w:pPr>
              <w:jc w:val="both"/>
              <w:rPr>
                <w:rFonts w:ascii="Times New Roman" w:hAnsi="Times New Roman"/>
                <w:color w:val="auto"/>
              </w:rPr>
            </w:pPr>
            <w:r w:rsidRPr="000C6BDC">
              <w:rPr>
                <w:rFonts w:ascii="Times New Roman" w:hAnsi="Times New Roman"/>
                <w:color w:val="auto"/>
              </w:rPr>
              <w:t>1. Еженедельные  индивидуальные  консультации по вопросам  прав  и  обязанностей  родителей;</w:t>
            </w:r>
          </w:p>
          <w:p w:rsidR="000C6BDC" w:rsidRPr="000C6BDC" w:rsidRDefault="000C6BDC" w:rsidP="000C6BDC">
            <w:pPr>
              <w:rPr>
                <w:rFonts w:ascii="Times New Roman" w:hAnsi="Times New Roman"/>
                <w:color w:val="auto"/>
              </w:rPr>
            </w:pPr>
            <w:r w:rsidRPr="000C6BDC">
              <w:rPr>
                <w:rFonts w:ascii="Times New Roman" w:hAnsi="Times New Roman"/>
                <w:color w:val="auto"/>
              </w:rPr>
              <w:t>2.Индивидуальная  работа  с  родителями  по организации  летнего  отдыха  детей;</w:t>
            </w:r>
          </w:p>
          <w:p w:rsidR="000C6BDC" w:rsidRPr="000C6BDC" w:rsidRDefault="000C6BDC" w:rsidP="000C6BDC">
            <w:pPr>
              <w:rPr>
                <w:rFonts w:ascii="Times New Roman" w:hAnsi="Times New Roman"/>
                <w:color w:val="auto"/>
              </w:rPr>
            </w:pPr>
            <w:r w:rsidRPr="000C6BDC">
              <w:rPr>
                <w:rFonts w:ascii="Times New Roman" w:hAnsi="Times New Roman"/>
                <w:color w:val="auto"/>
              </w:rPr>
              <w:t>3.Беседа  с  родителями  о  правилах  поведения  детей  в  период  летних  каникул.</w:t>
            </w:r>
          </w:p>
          <w:p w:rsidR="000C6BDC" w:rsidRPr="000C6BDC" w:rsidRDefault="000C6BDC" w:rsidP="000C6BDC">
            <w:pPr>
              <w:rPr>
                <w:rFonts w:ascii="Times New Roman" w:hAnsi="Times New Roman"/>
                <w:color w:val="auto"/>
              </w:rPr>
            </w:pPr>
            <w:r w:rsidRPr="000C6BDC">
              <w:rPr>
                <w:rFonts w:ascii="Times New Roman" w:hAnsi="Times New Roman"/>
                <w:color w:val="auto"/>
              </w:rPr>
              <w:t>4. Разработка  и  вручение  памяток  для   родителей по правилам  ТБ  во  время  летних  каникул</w:t>
            </w:r>
          </w:p>
        </w:tc>
        <w:tc>
          <w:tcPr>
            <w:tcW w:w="1560" w:type="dxa"/>
          </w:tcPr>
          <w:p w:rsidR="000C6BDC" w:rsidRPr="000C6BDC" w:rsidRDefault="000C6BDC" w:rsidP="000C6BDC">
            <w:pPr>
              <w:rPr>
                <w:rFonts w:ascii="Times New Roman" w:hAnsi="Times New Roman"/>
                <w:color w:val="auto"/>
              </w:rPr>
            </w:pPr>
          </w:p>
        </w:tc>
      </w:tr>
      <w:tr w:rsidR="000C6BDC" w:rsidRPr="000C6BDC" w:rsidTr="00DB3576">
        <w:trPr>
          <w:trHeight w:val="778"/>
        </w:trPr>
        <w:tc>
          <w:tcPr>
            <w:tcW w:w="426" w:type="dxa"/>
          </w:tcPr>
          <w:p w:rsidR="000C6BDC" w:rsidRPr="000C6BDC" w:rsidRDefault="000C6BDC" w:rsidP="000C6BDC">
            <w:pPr>
              <w:rPr>
                <w:rFonts w:ascii="Times New Roman" w:hAnsi="Times New Roman"/>
                <w:color w:val="auto"/>
              </w:rPr>
            </w:pPr>
            <w:r w:rsidRPr="000C6BDC">
              <w:rPr>
                <w:rFonts w:ascii="Times New Roman" w:hAnsi="Times New Roman"/>
                <w:color w:val="auto"/>
              </w:rPr>
              <w:t>3.</w:t>
            </w:r>
          </w:p>
          <w:p w:rsidR="000C6BDC" w:rsidRPr="000C6BDC" w:rsidRDefault="000C6BDC" w:rsidP="000C6BDC">
            <w:pPr>
              <w:rPr>
                <w:rFonts w:ascii="Times New Roman" w:hAnsi="Times New Roman"/>
                <w:color w:val="auto"/>
              </w:rPr>
            </w:pPr>
          </w:p>
        </w:tc>
        <w:tc>
          <w:tcPr>
            <w:tcW w:w="2835"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употребления  вредных  веществ; пропаганда  ЗОЖ</w:t>
            </w:r>
          </w:p>
        </w:tc>
        <w:tc>
          <w:tcPr>
            <w:tcW w:w="2268" w:type="dxa"/>
          </w:tcPr>
          <w:p w:rsidR="000C6BDC" w:rsidRPr="000C6BDC" w:rsidRDefault="000C6BDC" w:rsidP="000C6BDC">
            <w:pPr>
              <w:rPr>
                <w:rFonts w:ascii="Times New Roman" w:hAnsi="Times New Roman"/>
                <w:color w:val="auto"/>
              </w:rPr>
            </w:pPr>
            <w:r w:rsidRPr="000C6BDC">
              <w:rPr>
                <w:rFonts w:ascii="Times New Roman" w:hAnsi="Times New Roman"/>
                <w:color w:val="auto"/>
              </w:rPr>
              <w:t>Учащиеся 1-11 классов</w:t>
            </w:r>
          </w:p>
        </w:tc>
        <w:tc>
          <w:tcPr>
            <w:tcW w:w="3402" w:type="dxa"/>
          </w:tcPr>
          <w:p w:rsidR="000C6BDC" w:rsidRPr="000C6BDC" w:rsidRDefault="000C6BDC" w:rsidP="000C6BDC">
            <w:pPr>
              <w:rPr>
                <w:rFonts w:ascii="Times New Roman" w:hAnsi="Times New Roman"/>
                <w:color w:val="auto"/>
              </w:rPr>
            </w:pPr>
            <w:r w:rsidRPr="000C6BDC">
              <w:rPr>
                <w:rFonts w:ascii="Times New Roman" w:hAnsi="Times New Roman"/>
                <w:color w:val="auto"/>
              </w:rPr>
              <w:t>1. Работа  «Наркопоста».</w:t>
            </w:r>
          </w:p>
          <w:p w:rsidR="000C6BDC" w:rsidRPr="000C6BDC" w:rsidRDefault="000C6BDC" w:rsidP="000C6BDC">
            <w:pPr>
              <w:rPr>
                <w:rFonts w:ascii="Times New Roman" w:hAnsi="Times New Roman"/>
                <w:color w:val="auto"/>
              </w:rPr>
            </w:pPr>
            <w:r w:rsidRPr="000C6BDC">
              <w:rPr>
                <w:rFonts w:ascii="Times New Roman" w:hAnsi="Times New Roman"/>
                <w:color w:val="auto"/>
              </w:rPr>
              <w:t>2.Акция « День памяти, умерших от СПИД»;</w:t>
            </w:r>
          </w:p>
        </w:tc>
        <w:tc>
          <w:tcPr>
            <w:tcW w:w="1560" w:type="dxa"/>
          </w:tcPr>
          <w:p w:rsidR="000C6BDC" w:rsidRPr="000C6BDC" w:rsidRDefault="000C6BDC" w:rsidP="000C6BDC">
            <w:pPr>
              <w:rPr>
                <w:rFonts w:ascii="Times New Roman" w:hAnsi="Times New Roman"/>
                <w:color w:val="auto"/>
              </w:rPr>
            </w:pPr>
          </w:p>
        </w:tc>
      </w:tr>
      <w:tr w:rsidR="000C6BDC" w:rsidRPr="000C6BDC" w:rsidTr="00DB3576">
        <w:trPr>
          <w:trHeight w:val="778"/>
        </w:trPr>
        <w:tc>
          <w:tcPr>
            <w:tcW w:w="426" w:type="dxa"/>
          </w:tcPr>
          <w:p w:rsidR="000C6BDC" w:rsidRPr="000C6BDC" w:rsidRDefault="000C6BDC" w:rsidP="000C6BDC">
            <w:pPr>
              <w:rPr>
                <w:rFonts w:ascii="Times New Roman" w:hAnsi="Times New Roman"/>
                <w:color w:val="auto"/>
              </w:rPr>
            </w:pPr>
            <w:r w:rsidRPr="000C6BDC">
              <w:rPr>
                <w:rFonts w:ascii="Times New Roman" w:hAnsi="Times New Roman"/>
                <w:color w:val="auto"/>
              </w:rPr>
              <w:t>4.</w:t>
            </w:r>
          </w:p>
        </w:tc>
        <w:tc>
          <w:tcPr>
            <w:tcW w:w="2835"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семьями, нуждающимися  в  социальной   защите</w:t>
            </w:r>
          </w:p>
        </w:tc>
        <w:tc>
          <w:tcPr>
            <w:tcW w:w="2268" w:type="dxa"/>
          </w:tcPr>
          <w:p w:rsidR="000C6BDC" w:rsidRPr="000C6BDC" w:rsidRDefault="000C6BDC" w:rsidP="000C6BDC">
            <w:pPr>
              <w:rPr>
                <w:rFonts w:ascii="Times New Roman" w:hAnsi="Times New Roman"/>
                <w:color w:val="auto"/>
              </w:rPr>
            </w:pPr>
            <w:r w:rsidRPr="000C6BDC">
              <w:rPr>
                <w:rFonts w:ascii="Times New Roman" w:hAnsi="Times New Roman"/>
                <w:color w:val="auto"/>
              </w:rPr>
              <w:t>Малообесп,многодетные,  неполные;  воспитывающие  детей-инвалидов)</w:t>
            </w:r>
          </w:p>
        </w:tc>
        <w:tc>
          <w:tcPr>
            <w:tcW w:w="3402" w:type="dxa"/>
          </w:tcPr>
          <w:p w:rsidR="000C6BDC" w:rsidRPr="000C6BDC" w:rsidRDefault="000C6BDC" w:rsidP="000C6BDC">
            <w:pPr>
              <w:rPr>
                <w:rFonts w:ascii="Times New Roman" w:hAnsi="Times New Roman"/>
                <w:color w:val="auto"/>
              </w:rPr>
            </w:pPr>
            <w:r w:rsidRPr="000C6BDC">
              <w:rPr>
                <w:rFonts w:ascii="Times New Roman" w:hAnsi="Times New Roman"/>
                <w:color w:val="auto"/>
              </w:rPr>
              <w:t>1. Организация  летнего  отдыха  учащихся  из  малообеспеченных, неполных, многодетных, неблагополучных  семей;</w:t>
            </w:r>
          </w:p>
          <w:p w:rsidR="000C6BDC" w:rsidRPr="000C6BDC" w:rsidRDefault="000C6BDC" w:rsidP="000C6BDC">
            <w:pPr>
              <w:rPr>
                <w:rFonts w:ascii="Times New Roman" w:hAnsi="Times New Roman"/>
                <w:color w:val="auto"/>
              </w:rPr>
            </w:pPr>
            <w:r w:rsidRPr="000C6BDC">
              <w:rPr>
                <w:rFonts w:ascii="Times New Roman" w:hAnsi="Times New Roman"/>
                <w:color w:val="auto"/>
              </w:rPr>
              <w:t>2.</w:t>
            </w:r>
          </w:p>
        </w:tc>
        <w:tc>
          <w:tcPr>
            <w:tcW w:w="1560" w:type="dxa"/>
          </w:tcPr>
          <w:p w:rsidR="000C6BDC" w:rsidRPr="000C6BDC" w:rsidRDefault="000C6BDC" w:rsidP="000C6BDC">
            <w:pPr>
              <w:rPr>
                <w:rFonts w:ascii="Times New Roman" w:hAnsi="Times New Roman"/>
                <w:color w:val="auto"/>
              </w:rPr>
            </w:pPr>
          </w:p>
        </w:tc>
      </w:tr>
      <w:tr w:rsidR="000C6BDC" w:rsidRPr="000C6BDC" w:rsidTr="00DB3576">
        <w:trPr>
          <w:trHeight w:val="264"/>
        </w:trPr>
        <w:tc>
          <w:tcPr>
            <w:tcW w:w="426" w:type="dxa"/>
          </w:tcPr>
          <w:p w:rsidR="000C6BDC" w:rsidRPr="000C6BDC" w:rsidRDefault="000C6BDC" w:rsidP="000C6BDC">
            <w:pPr>
              <w:rPr>
                <w:rFonts w:ascii="Times New Roman" w:hAnsi="Times New Roman"/>
                <w:color w:val="auto"/>
              </w:rPr>
            </w:pPr>
            <w:r w:rsidRPr="000C6BDC">
              <w:rPr>
                <w:rFonts w:ascii="Times New Roman" w:hAnsi="Times New Roman"/>
                <w:color w:val="auto"/>
              </w:rPr>
              <w:t>5.</w:t>
            </w:r>
          </w:p>
        </w:tc>
        <w:tc>
          <w:tcPr>
            <w:tcW w:w="2835"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по  охране  прав  детства</w:t>
            </w:r>
          </w:p>
        </w:tc>
        <w:tc>
          <w:tcPr>
            <w:tcW w:w="2268" w:type="dxa"/>
          </w:tcPr>
          <w:p w:rsidR="000C6BDC" w:rsidRPr="000C6BDC" w:rsidRDefault="000C6BDC" w:rsidP="000C6BDC">
            <w:pPr>
              <w:rPr>
                <w:rFonts w:ascii="Times New Roman" w:hAnsi="Times New Roman"/>
                <w:color w:val="auto"/>
              </w:rPr>
            </w:pPr>
            <w:r w:rsidRPr="000C6BDC">
              <w:rPr>
                <w:rFonts w:ascii="Times New Roman" w:hAnsi="Times New Roman"/>
                <w:color w:val="auto"/>
              </w:rPr>
              <w:t>Выпускники  9;11 классов; уч-ся  школы</w:t>
            </w:r>
          </w:p>
        </w:tc>
        <w:tc>
          <w:tcPr>
            <w:tcW w:w="3402" w:type="dxa"/>
          </w:tcPr>
          <w:p w:rsidR="000C6BDC" w:rsidRPr="000C6BDC" w:rsidRDefault="000C6BDC" w:rsidP="000C6BDC">
            <w:pPr>
              <w:rPr>
                <w:rFonts w:ascii="Times New Roman" w:hAnsi="Times New Roman"/>
                <w:color w:val="auto"/>
              </w:rPr>
            </w:pPr>
          </w:p>
        </w:tc>
        <w:tc>
          <w:tcPr>
            <w:tcW w:w="1560" w:type="dxa"/>
          </w:tcPr>
          <w:p w:rsidR="000C6BDC" w:rsidRPr="000C6BDC" w:rsidRDefault="000C6BDC" w:rsidP="000C6BDC">
            <w:pPr>
              <w:rPr>
                <w:rFonts w:ascii="Times New Roman" w:hAnsi="Times New Roman"/>
                <w:color w:val="auto"/>
              </w:rPr>
            </w:pPr>
          </w:p>
        </w:tc>
      </w:tr>
      <w:tr w:rsidR="000C6BDC" w:rsidRPr="000C6BDC" w:rsidTr="00DB3576">
        <w:trPr>
          <w:trHeight w:val="1890"/>
        </w:trPr>
        <w:tc>
          <w:tcPr>
            <w:tcW w:w="426" w:type="dxa"/>
            <w:tcBorders>
              <w:bottom w:val="single" w:sz="4" w:space="0" w:color="auto"/>
            </w:tcBorders>
          </w:tcPr>
          <w:p w:rsidR="000C6BDC" w:rsidRPr="000C6BDC" w:rsidRDefault="000C6BDC" w:rsidP="000C6BDC">
            <w:pPr>
              <w:rPr>
                <w:rFonts w:ascii="Times New Roman" w:hAnsi="Times New Roman"/>
                <w:color w:val="auto"/>
              </w:rPr>
            </w:pPr>
            <w:r w:rsidRPr="000C6BDC">
              <w:rPr>
                <w:rFonts w:ascii="Times New Roman" w:hAnsi="Times New Roman"/>
                <w:color w:val="auto"/>
              </w:rPr>
              <w:t>6.</w:t>
            </w:r>
          </w:p>
        </w:tc>
        <w:tc>
          <w:tcPr>
            <w:tcW w:w="2835" w:type="dxa"/>
            <w:gridSpan w:val="2"/>
            <w:tcBorders>
              <w:bottom w:val="single" w:sz="4" w:space="0" w:color="auto"/>
            </w:tcBorders>
          </w:tcPr>
          <w:p w:rsidR="000C6BDC" w:rsidRPr="000C6BDC" w:rsidRDefault="000C6BDC" w:rsidP="000C6BDC">
            <w:pPr>
              <w:rPr>
                <w:rFonts w:ascii="Times New Roman" w:hAnsi="Times New Roman"/>
                <w:color w:val="auto"/>
              </w:rPr>
            </w:pPr>
            <w:r w:rsidRPr="000C6BDC">
              <w:rPr>
                <w:rFonts w:ascii="Times New Roman" w:hAnsi="Times New Roman"/>
                <w:color w:val="auto"/>
              </w:rPr>
              <w:t>Профилактика  правонарушений  и  безнадзорности  учащихся</w:t>
            </w:r>
          </w:p>
        </w:tc>
        <w:tc>
          <w:tcPr>
            <w:tcW w:w="2268" w:type="dxa"/>
          </w:tcPr>
          <w:p w:rsidR="000C6BDC" w:rsidRPr="000C6BDC" w:rsidRDefault="000C6BDC" w:rsidP="000C6BDC">
            <w:pPr>
              <w:rPr>
                <w:rFonts w:ascii="Times New Roman" w:hAnsi="Times New Roman"/>
                <w:color w:val="auto"/>
              </w:rPr>
            </w:pPr>
            <w:r w:rsidRPr="000C6BDC">
              <w:rPr>
                <w:rFonts w:ascii="Times New Roman" w:hAnsi="Times New Roman"/>
                <w:color w:val="auto"/>
              </w:rPr>
              <w:t>Дети   в  ТЖС, из неблагополучных  семей, семей  ГР</w:t>
            </w:r>
          </w:p>
        </w:tc>
        <w:tc>
          <w:tcPr>
            <w:tcW w:w="3402" w:type="dxa"/>
          </w:tcPr>
          <w:p w:rsidR="000C6BDC" w:rsidRPr="000C6BDC" w:rsidRDefault="000C6BDC" w:rsidP="000C6BDC">
            <w:pPr>
              <w:rPr>
                <w:rFonts w:ascii="Times New Roman" w:hAnsi="Times New Roman"/>
                <w:color w:val="auto"/>
              </w:rPr>
            </w:pPr>
            <w:r w:rsidRPr="000C6BDC">
              <w:rPr>
                <w:rFonts w:ascii="Times New Roman" w:hAnsi="Times New Roman"/>
                <w:color w:val="auto"/>
              </w:rPr>
              <w:t>1 Занятие  для уч-ся «Как  жить  среди  людей»  ГР</w:t>
            </w:r>
          </w:p>
          <w:p w:rsidR="000C6BDC" w:rsidRPr="000C6BDC" w:rsidRDefault="000C6BDC" w:rsidP="000C6BDC">
            <w:pPr>
              <w:rPr>
                <w:rFonts w:ascii="Times New Roman" w:hAnsi="Times New Roman"/>
                <w:color w:val="auto"/>
              </w:rPr>
            </w:pPr>
            <w:r w:rsidRPr="000C6BDC">
              <w:rPr>
                <w:rFonts w:ascii="Times New Roman" w:hAnsi="Times New Roman"/>
                <w:color w:val="auto"/>
              </w:rPr>
              <w:t>2..Разработка  мероприятий  по  организации  летнего  отдыха  уч-ся  из  малообесп, неполных, многодетных, неблагополучных  семей;</w:t>
            </w:r>
          </w:p>
          <w:p w:rsidR="000C6BDC" w:rsidRPr="000C6BDC" w:rsidRDefault="000C6BDC" w:rsidP="000C6BDC">
            <w:pPr>
              <w:rPr>
                <w:rFonts w:ascii="Times New Roman" w:hAnsi="Times New Roman"/>
                <w:color w:val="auto"/>
              </w:rPr>
            </w:pPr>
            <w:r w:rsidRPr="000C6BDC">
              <w:rPr>
                <w:rFonts w:ascii="Times New Roman" w:hAnsi="Times New Roman"/>
                <w:color w:val="auto"/>
              </w:rPr>
              <w:t>3.Анализ  работы  по  профилактике  правонарушений</w:t>
            </w:r>
          </w:p>
        </w:tc>
        <w:tc>
          <w:tcPr>
            <w:tcW w:w="1560" w:type="dxa"/>
          </w:tcPr>
          <w:p w:rsidR="000C6BDC" w:rsidRPr="000C6BDC" w:rsidRDefault="000C6BDC" w:rsidP="000C6BDC">
            <w:pPr>
              <w:rPr>
                <w:rFonts w:ascii="Times New Roman" w:hAnsi="Times New Roman"/>
                <w:color w:val="auto"/>
              </w:rPr>
            </w:pPr>
          </w:p>
        </w:tc>
      </w:tr>
      <w:tr w:rsidR="000C6BDC" w:rsidRPr="000C6BDC" w:rsidTr="00DB35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11"/>
        </w:trPr>
        <w:tc>
          <w:tcPr>
            <w:tcW w:w="851" w:type="dxa"/>
            <w:gridSpan w:val="2"/>
          </w:tcPr>
          <w:p w:rsidR="000C6BDC" w:rsidRPr="000C6BDC" w:rsidRDefault="000C6BDC" w:rsidP="000C6BDC">
            <w:pPr>
              <w:rPr>
                <w:rFonts w:ascii="Times New Roman" w:hAnsi="Times New Roman"/>
                <w:color w:val="auto"/>
              </w:rPr>
            </w:pPr>
            <w:r w:rsidRPr="000C6BDC">
              <w:rPr>
                <w:rFonts w:ascii="Times New Roman" w:hAnsi="Times New Roman"/>
                <w:color w:val="auto"/>
              </w:rPr>
              <w:t>7.</w:t>
            </w:r>
          </w:p>
        </w:tc>
        <w:tc>
          <w:tcPr>
            <w:tcW w:w="2410" w:type="dxa"/>
          </w:tcPr>
          <w:p w:rsidR="000C6BDC" w:rsidRPr="000C6BDC" w:rsidRDefault="000C6BDC" w:rsidP="000C6BDC">
            <w:pPr>
              <w:rPr>
                <w:rFonts w:ascii="Times New Roman" w:hAnsi="Times New Roman"/>
                <w:color w:val="auto"/>
              </w:rPr>
            </w:pPr>
            <w:r w:rsidRPr="000C6BDC">
              <w:rPr>
                <w:rFonts w:ascii="Times New Roman" w:hAnsi="Times New Roman"/>
                <w:color w:val="auto"/>
              </w:rPr>
              <w:t>Работа  с  педколлективом</w:t>
            </w:r>
          </w:p>
        </w:tc>
        <w:tc>
          <w:tcPr>
            <w:tcW w:w="2268" w:type="dxa"/>
          </w:tcPr>
          <w:p w:rsidR="000C6BDC" w:rsidRPr="000C6BDC" w:rsidRDefault="000C6BDC" w:rsidP="000C6BDC">
            <w:pPr>
              <w:rPr>
                <w:rFonts w:ascii="Times New Roman" w:hAnsi="Times New Roman"/>
                <w:color w:val="auto"/>
              </w:rPr>
            </w:pPr>
            <w:r w:rsidRPr="000C6BDC">
              <w:rPr>
                <w:rFonts w:ascii="Times New Roman" w:hAnsi="Times New Roman"/>
                <w:color w:val="auto"/>
              </w:rPr>
              <w:t>Члены   педколлектива</w:t>
            </w:r>
          </w:p>
        </w:tc>
        <w:tc>
          <w:tcPr>
            <w:tcW w:w="3402" w:type="dxa"/>
          </w:tcPr>
          <w:p w:rsidR="000C6BDC" w:rsidRPr="000C6BDC" w:rsidRDefault="000C6BDC" w:rsidP="000C6BDC">
            <w:pPr>
              <w:rPr>
                <w:rFonts w:ascii="Times New Roman" w:hAnsi="Times New Roman"/>
                <w:color w:val="auto"/>
              </w:rPr>
            </w:pPr>
          </w:p>
        </w:tc>
        <w:tc>
          <w:tcPr>
            <w:tcW w:w="1560" w:type="dxa"/>
          </w:tcPr>
          <w:p w:rsidR="000C6BDC" w:rsidRPr="000C6BDC" w:rsidRDefault="000C6BDC" w:rsidP="000C6BDC">
            <w:pPr>
              <w:rPr>
                <w:rFonts w:ascii="Times New Roman" w:hAnsi="Times New Roman"/>
                <w:color w:val="auto"/>
              </w:rPr>
            </w:pPr>
          </w:p>
        </w:tc>
      </w:tr>
    </w:tbl>
    <w:p w:rsidR="000C6BDC" w:rsidRPr="000C6BDC" w:rsidRDefault="000C6BDC" w:rsidP="000C6BDC">
      <w:pPr>
        <w:widowControl/>
        <w:rPr>
          <w:rFonts w:ascii="Times New Roman" w:eastAsia="Calibri" w:hAnsi="Times New Roman" w:cs="Times New Roman"/>
          <w:b/>
          <w:color w:val="auto"/>
          <w:sz w:val="22"/>
          <w:szCs w:val="22"/>
          <w:lang w:eastAsia="en-US" w:bidi="ar-SA"/>
        </w:rPr>
      </w:pPr>
    </w:p>
    <w:p w:rsidR="000C6BDC" w:rsidRPr="000C6BDC" w:rsidRDefault="000C6BDC" w:rsidP="000C6BDC">
      <w:pPr>
        <w:widowControl/>
        <w:spacing w:after="200"/>
        <w:ind w:left="40"/>
        <w:rPr>
          <w:rFonts w:ascii="Times New Roman" w:eastAsia="Times New Roman" w:hAnsi="Times New Roman" w:cs="Times New Roman"/>
          <w:b/>
          <w:bCs/>
          <w:color w:val="auto"/>
          <w:sz w:val="22"/>
          <w:szCs w:val="22"/>
          <w:lang w:bidi="ar-SA"/>
        </w:rPr>
      </w:pPr>
      <w:r w:rsidRPr="000C6BDC">
        <w:rPr>
          <w:rFonts w:ascii="Times New Roman" w:eastAsia="Times New Roman" w:hAnsi="Times New Roman" w:cs="Times New Roman"/>
          <w:b/>
          <w:bCs/>
          <w:color w:val="auto"/>
          <w:sz w:val="22"/>
          <w:szCs w:val="22"/>
          <w:lang w:bidi="ar-SA"/>
        </w:rPr>
        <w:t>Логопедический блок.</w:t>
      </w:r>
    </w:p>
    <w:p w:rsidR="000C6BDC" w:rsidRPr="000C6BDC" w:rsidRDefault="000C6BDC" w:rsidP="000C6BDC">
      <w:pPr>
        <w:widowControl/>
        <w:spacing w:after="200"/>
        <w:ind w:left="20" w:right="120" w:firstLine="425"/>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 xml:space="preserve">Цель: </w:t>
      </w:r>
      <w:r w:rsidRPr="000C6BDC">
        <w:rPr>
          <w:rFonts w:ascii="Times New Roman" w:eastAsia="Times New Roman" w:hAnsi="Times New Roman" w:cs="Times New Roman"/>
          <w:color w:val="auto"/>
          <w:sz w:val="22"/>
          <w:szCs w:val="22"/>
          <w:lang w:bidi="ar-SA"/>
        </w:rPr>
        <w:t>Коррекция и профилактика нарушений  устной и письменной речи обучающихся</w:t>
      </w:r>
      <w:r w:rsidRPr="000C6BDC">
        <w:rPr>
          <w:rFonts w:ascii="Times New Roman" w:eastAsia="Times New Roman" w:hAnsi="Times New Roman" w:cs="Times New Roman"/>
          <w:color w:val="auto"/>
          <w:lang w:bidi="ar-SA"/>
        </w:rPr>
        <w:t>.</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ind w:left="74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b/>
          <w:bCs/>
          <w:color w:val="auto"/>
          <w:sz w:val="22"/>
          <w:szCs w:val="22"/>
          <w:lang w:bidi="ar-SA"/>
        </w:rPr>
        <w:t xml:space="preserve">Ответственные: </w:t>
      </w:r>
      <w:r w:rsidRPr="000C6BDC">
        <w:rPr>
          <w:rFonts w:ascii="Times New Roman" w:eastAsia="Times New Roman" w:hAnsi="Times New Roman" w:cs="Times New Roman"/>
          <w:color w:val="auto"/>
          <w:sz w:val="22"/>
          <w:szCs w:val="22"/>
          <w:lang w:bidi="ar-SA"/>
        </w:rPr>
        <w:t>Учитель-логопед</w:t>
      </w:r>
    </w:p>
    <w:p w:rsidR="000C6BDC" w:rsidRPr="000C6BDC" w:rsidRDefault="000C6BDC" w:rsidP="000C6BDC">
      <w:pPr>
        <w:widowControl/>
        <w:autoSpaceDE w:val="0"/>
        <w:autoSpaceDN w:val="0"/>
        <w:adjustRightInd w:val="0"/>
        <w:spacing w:before="86"/>
        <w:ind w:left="2064" w:hanging="2064"/>
        <w:jc w:val="center"/>
        <w:rPr>
          <w:rFonts w:ascii="Times New Roman" w:eastAsia="Times New Roman" w:hAnsi="Times New Roman" w:cs="Times New Roman"/>
          <w:bCs/>
          <w:color w:val="auto"/>
          <w:sz w:val="28"/>
          <w:szCs w:val="28"/>
          <w:lang w:bidi="ar-SA"/>
        </w:rPr>
      </w:pPr>
    </w:p>
    <w:tbl>
      <w:tblPr>
        <w:tblW w:w="9855" w:type="dxa"/>
        <w:tblInd w:w="-671" w:type="dxa"/>
        <w:tblLayout w:type="fixed"/>
        <w:tblCellMar>
          <w:left w:w="40" w:type="dxa"/>
          <w:right w:w="40" w:type="dxa"/>
        </w:tblCellMar>
        <w:tblLook w:val="04A0" w:firstRow="1" w:lastRow="0" w:firstColumn="1" w:lastColumn="0" w:noHBand="0" w:noVBand="1"/>
      </w:tblPr>
      <w:tblGrid>
        <w:gridCol w:w="638"/>
        <w:gridCol w:w="7046"/>
        <w:gridCol w:w="2171"/>
      </w:tblGrid>
      <w:tr w:rsidR="000C6BDC" w:rsidRPr="000C6BDC" w:rsidTr="00DB3576">
        <w:tc>
          <w:tcPr>
            <w:tcW w:w="638" w:type="dxa"/>
            <w:tcBorders>
              <w:top w:val="single" w:sz="6" w:space="0" w:color="auto"/>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rPr>
                <w:rFonts w:ascii="Times New Roman" w:eastAsia="Times New Roman" w:hAnsi="Times New Roman" w:cs="Times New Roman"/>
                <w:color w:val="auto"/>
                <w:sz w:val="22"/>
                <w:szCs w:val="22"/>
                <w:lang w:bidi="ar-SA"/>
              </w:rPr>
            </w:pPr>
          </w:p>
        </w:tc>
        <w:tc>
          <w:tcPr>
            <w:tcW w:w="7046"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917"/>
              <w:jc w:val="center"/>
              <w:rPr>
                <w:rFonts w:ascii="Times New Roman" w:eastAsia="Times New Roman" w:hAnsi="Times New Roman" w:cs="Times New Roman"/>
                <w:bCs/>
                <w:i/>
                <w:color w:val="auto"/>
                <w:sz w:val="22"/>
                <w:szCs w:val="22"/>
                <w:lang w:bidi="ar-SA"/>
              </w:rPr>
            </w:pPr>
            <w:r w:rsidRPr="000C6BDC">
              <w:rPr>
                <w:rFonts w:ascii="Times New Roman" w:eastAsia="Times New Roman" w:hAnsi="Times New Roman" w:cs="Times New Roman"/>
                <w:bCs/>
                <w:i/>
                <w:color w:val="auto"/>
                <w:sz w:val="22"/>
                <w:szCs w:val="22"/>
                <w:lang w:bidi="ar-SA"/>
              </w:rPr>
              <w:t>Содержание работы</w:t>
            </w:r>
          </w:p>
        </w:tc>
        <w:tc>
          <w:tcPr>
            <w:tcW w:w="2171"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i/>
                <w:color w:val="auto"/>
                <w:sz w:val="22"/>
                <w:szCs w:val="22"/>
                <w:lang w:bidi="ar-SA"/>
              </w:rPr>
            </w:pPr>
            <w:r w:rsidRPr="000C6BDC">
              <w:rPr>
                <w:rFonts w:ascii="Times New Roman" w:eastAsia="Times New Roman" w:hAnsi="Times New Roman" w:cs="Times New Roman"/>
                <w:bCs/>
                <w:i/>
                <w:color w:val="auto"/>
                <w:sz w:val="22"/>
                <w:szCs w:val="22"/>
                <w:lang w:bidi="ar-SA"/>
              </w:rPr>
              <w:t>Сроки выполнения</w:t>
            </w:r>
          </w:p>
        </w:tc>
      </w:tr>
      <w:tr w:rsidR="000C6BDC" w:rsidRPr="000C6BDC" w:rsidTr="00DB3576">
        <w:tc>
          <w:tcPr>
            <w:tcW w:w="9855" w:type="dxa"/>
            <w:gridSpan w:val="3"/>
            <w:tcBorders>
              <w:top w:val="single" w:sz="6" w:space="0" w:color="auto"/>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i/>
                <w:color w:val="auto"/>
                <w:sz w:val="22"/>
                <w:szCs w:val="22"/>
                <w:lang w:bidi="ar-SA"/>
              </w:rPr>
            </w:pPr>
          </w:p>
          <w:p w:rsidR="000C6BDC" w:rsidRPr="000C6BDC" w:rsidRDefault="000C6BDC" w:rsidP="000C6BDC">
            <w:pPr>
              <w:widowControl/>
              <w:autoSpaceDE w:val="0"/>
              <w:autoSpaceDN w:val="0"/>
              <w:adjustRightInd w:val="0"/>
              <w:jc w:val="center"/>
              <w:rPr>
                <w:rFonts w:ascii="Times New Roman" w:eastAsia="Times New Roman" w:hAnsi="Times New Roman" w:cs="Times New Roman"/>
                <w:i/>
                <w:color w:val="auto"/>
                <w:sz w:val="22"/>
                <w:szCs w:val="22"/>
                <w:lang w:bidi="ar-SA"/>
              </w:rPr>
            </w:pPr>
            <w:r w:rsidRPr="000C6BDC">
              <w:rPr>
                <w:rFonts w:ascii="Times New Roman" w:eastAsia="Times New Roman" w:hAnsi="Times New Roman" w:cs="Times New Roman"/>
                <w:i/>
                <w:color w:val="auto"/>
                <w:sz w:val="22"/>
                <w:szCs w:val="22"/>
                <w:lang w:bidi="ar-SA"/>
              </w:rPr>
              <w:t>Обследование состояния устной и письменной речи, навыков чтения.</w:t>
            </w:r>
          </w:p>
          <w:p w:rsidR="000C6BDC" w:rsidRPr="000C6BDC" w:rsidRDefault="000C6BDC" w:rsidP="000C6BDC">
            <w:pPr>
              <w:widowControl/>
              <w:autoSpaceDE w:val="0"/>
              <w:autoSpaceDN w:val="0"/>
              <w:adjustRightInd w:val="0"/>
              <w:rPr>
                <w:rFonts w:ascii="Times New Roman" w:eastAsia="Times New Roman" w:hAnsi="Times New Roman" w:cs="Times New Roman"/>
                <w:color w:val="auto"/>
                <w:sz w:val="22"/>
                <w:szCs w:val="22"/>
                <w:lang w:bidi="ar-SA"/>
              </w:rPr>
            </w:pPr>
          </w:p>
        </w:tc>
      </w:tr>
      <w:tr w:rsidR="000C6BDC" w:rsidRPr="000C6BDC" w:rsidTr="00DB3576">
        <w:tc>
          <w:tcPr>
            <w:tcW w:w="63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1.</w:t>
            </w:r>
          </w:p>
        </w:tc>
        <w:tc>
          <w:tcPr>
            <w:tcW w:w="7046"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firstLine="5"/>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Провести индивидуальное обследование речи учащихся 1 классов.</w:t>
            </w:r>
          </w:p>
        </w:tc>
        <w:tc>
          <w:tcPr>
            <w:tcW w:w="2171"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с 1-27 сентября</w:t>
            </w:r>
          </w:p>
        </w:tc>
      </w:tr>
      <w:tr w:rsidR="000C6BDC" w:rsidRPr="000C6BDC" w:rsidTr="00DB3576">
        <w:tc>
          <w:tcPr>
            <w:tcW w:w="63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2.</w:t>
            </w:r>
          </w:p>
        </w:tc>
        <w:tc>
          <w:tcPr>
            <w:tcW w:w="7046"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Провести отборочные диктанты и набрать группы 2-4 классов с нарушением письма и чтения.</w:t>
            </w:r>
          </w:p>
        </w:tc>
        <w:tc>
          <w:tcPr>
            <w:tcW w:w="2171"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с 10-20 сентября</w:t>
            </w:r>
          </w:p>
        </w:tc>
      </w:tr>
      <w:tr w:rsidR="000C6BDC" w:rsidRPr="000C6BDC" w:rsidTr="00DB3576">
        <w:tc>
          <w:tcPr>
            <w:tcW w:w="63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3.</w:t>
            </w:r>
          </w:p>
        </w:tc>
        <w:tc>
          <w:tcPr>
            <w:tcW w:w="7046"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5" w:hanging="5"/>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Вести контроль за устной и письменной речью обучающихся начальных классов в целях профилактики второгодничества.</w:t>
            </w:r>
          </w:p>
        </w:tc>
        <w:tc>
          <w:tcPr>
            <w:tcW w:w="2171"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в течение года</w:t>
            </w:r>
          </w:p>
        </w:tc>
      </w:tr>
      <w:tr w:rsidR="000C6BDC" w:rsidRPr="000C6BDC" w:rsidTr="00DB3576">
        <w:tc>
          <w:tcPr>
            <w:tcW w:w="63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4.</w:t>
            </w:r>
          </w:p>
        </w:tc>
        <w:tc>
          <w:tcPr>
            <w:tcW w:w="7046"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14" w:right="1243" w:hanging="14"/>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Постоянно поддерживать связь с учителями начальных классов, в целях выявления нарушений в усвоении учебных навыков.</w:t>
            </w:r>
          </w:p>
        </w:tc>
        <w:tc>
          <w:tcPr>
            <w:tcW w:w="2171"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 xml:space="preserve">в течение года </w:t>
            </w:r>
          </w:p>
        </w:tc>
      </w:tr>
      <w:tr w:rsidR="000C6BDC" w:rsidRPr="000C6BDC" w:rsidTr="00DB3576">
        <w:tc>
          <w:tcPr>
            <w:tcW w:w="63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5.</w:t>
            </w:r>
          </w:p>
        </w:tc>
        <w:tc>
          <w:tcPr>
            <w:tcW w:w="7046"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right="1080" w:firstLine="14"/>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Посещать уроки с целью наблюдения за учащимися логопатами на уроках, за их речевым развитием.</w:t>
            </w:r>
          </w:p>
        </w:tc>
        <w:tc>
          <w:tcPr>
            <w:tcW w:w="2171"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в течение года</w:t>
            </w:r>
          </w:p>
        </w:tc>
      </w:tr>
    </w:tbl>
    <w:p w:rsidR="000C6BDC" w:rsidRPr="000C6BDC" w:rsidRDefault="000C6BDC" w:rsidP="000C6BDC">
      <w:pPr>
        <w:widowControl/>
        <w:spacing w:after="200"/>
        <w:rPr>
          <w:rFonts w:ascii="Times New Roman" w:eastAsia="Times New Roman" w:hAnsi="Times New Roman" w:cs="Times New Roman"/>
          <w:color w:val="auto"/>
          <w:sz w:val="22"/>
          <w:szCs w:val="22"/>
          <w:lang w:bidi="ar-SA"/>
        </w:rPr>
      </w:pPr>
    </w:p>
    <w:tbl>
      <w:tblPr>
        <w:tblW w:w="9825" w:type="dxa"/>
        <w:tblInd w:w="-657" w:type="dxa"/>
        <w:tblLayout w:type="fixed"/>
        <w:tblCellMar>
          <w:left w:w="40" w:type="dxa"/>
          <w:right w:w="40" w:type="dxa"/>
        </w:tblCellMar>
        <w:tblLook w:val="04A0" w:firstRow="1" w:lastRow="0" w:firstColumn="1" w:lastColumn="0" w:noHBand="0" w:noVBand="1"/>
      </w:tblPr>
      <w:tblGrid>
        <w:gridCol w:w="628"/>
        <w:gridCol w:w="6738"/>
        <w:gridCol w:w="2459"/>
      </w:tblGrid>
      <w:tr w:rsidR="000C6BDC" w:rsidRPr="000C6BDC" w:rsidTr="00DB3576">
        <w:tc>
          <w:tcPr>
            <w:tcW w:w="628" w:type="dxa"/>
            <w:tcBorders>
              <w:top w:val="single" w:sz="6" w:space="0" w:color="auto"/>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rPr>
                <w:rFonts w:ascii="Times New Roman" w:eastAsia="Times New Roman" w:hAnsi="Times New Roman" w:cs="Times New Roman"/>
                <w:color w:val="auto"/>
                <w:sz w:val="22"/>
                <w:szCs w:val="22"/>
                <w:lang w:bidi="ar-SA"/>
              </w:rPr>
            </w:pPr>
          </w:p>
        </w:tc>
        <w:tc>
          <w:tcPr>
            <w:tcW w:w="673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1008"/>
              <w:jc w:val="center"/>
              <w:rPr>
                <w:rFonts w:ascii="Times New Roman" w:eastAsia="Times New Roman" w:hAnsi="Times New Roman" w:cs="Times New Roman"/>
                <w:bCs/>
                <w:i/>
                <w:color w:val="auto"/>
                <w:sz w:val="22"/>
                <w:szCs w:val="22"/>
                <w:lang w:bidi="ar-SA"/>
              </w:rPr>
            </w:pPr>
            <w:r w:rsidRPr="000C6BDC">
              <w:rPr>
                <w:rFonts w:ascii="Times New Roman" w:eastAsia="Times New Roman" w:hAnsi="Times New Roman" w:cs="Times New Roman"/>
                <w:bCs/>
                <w:i/>
                <w:color w:val="auto"/>
                <w:sz w:val="22"/>
                <w:szCs w:val="22"/>
                <w:lang w:bidi="ar-SA"/>
              </w:rPr>
              <w:t>Содержание работы</w:t>
            </w:r>
          </w:p>
        </w:tc>
        <w:tc>
          <w:tcPr>
            <w:tcW w:w="2459"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firstLine="360"/>
              <w:jc w:val="center"/>
              <w:rPr>
                <w:rFonts w:ascii="Times New Roman" w:eastAsia="Times New Roman" w:hAnsi="Times New Roman" w:cs="Times New Roman"/>
                <w:bCs/>
                <w:i/>
                <w:color w:val="auto"/>
                <w:sz w:val="22"/>
                <w:szCs w:val="22"/>
                <w:lang w:bidi="ar-SA"/>
              </w:rPr>
            </w:pPr>
            <w:r w:rsidRPr="000C6BDC">
              <w:rPr>
                <w:rFonts w:ascii="Times New Roman" w:eastAsia="Times New Roman" w:hAnsi="Times New Roman" w:cs="Times New Roman"/>
                <w:bCs/>
                <w:i/>
                <w:color w:val="auto"/>
                <w:sz w:val="22"/>
                <w:szCs w:val="22"/>
                <w:lang w:bidi="ar-SA"/>
              </w:rPr>
              <w:t>Сроки выполнения</w:t>
            </w:r>
          </w:p>
        </w:tc>
      </w:tr>
      <w:tr w:rsidR="000C6BDC" w:rsidRPr="000C6BDC" w:rsidTr="00DB3576">
        <w:tc>
          <w:tcPr>
            <w:tcW w:w="9825" w:type="dxa"/>
            <w:gridSpan w:val="3"/>
            <w:tcBorders>
              <w:top w:val="single" w:sz="6" w:space="0" w:color="auto"/>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p w:rsidR="000C6BDC" w:rsidRPr="000C6BDC" w:rsidRDefault="000C6BDC" w:rsidP="000C6BDC">
            <w:pPr>
              <w:widowControl/>
              <w:autoSpaceDE w:val="0"/>
              <w:autoSpaceDN w:val="0"/>
              <w:adjustRightInd w:val="0"/>
              <w:jc w:val="center"/>
              <w:rPr>
                <w:rFonts w:ascii="Times New Roman" w:eastAsia="Times New Roman" w:hAnsi="Times New Roman" w:cs="Times New Roman"/>
                <w:i/>
                <w:color w:val="auto"/>
                <w:sz w:val="22"/>
                <w:szCs w:val="22"/>
                <w:lang w:bidi="ar-SA"/>
              </w:rPr>
            </w:pPr>
            <w:r w:rsidRPr="000C6BDC">
              <w:rPr>
                <w:rFonts w:ascii="Times New Roman" w:eastAsia="Times New Roman" w:hAnsi="Times New Roman" w:cs="Times New Roman"/>
                <w:i/>
                <w:color w:val="auto"/>
                <w:sz w:val="22"/>
                <w:szCs w:val="22"/>
                <w:lang w:bidi="ar-SA"/>
              </w:rPr>
              <w:t>Комплектование и составление расписания.</w:t>
            </w:r>
          </w:p>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r>
      <w:tr w:rsidR="000C6BDC" w:rsidRPr="000C6BDC" w:rsidTr="00DB3576">
        <w:tc>
          <w:tcPr>
            <w:tcW w:w="62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1.</w:t>
            </w:r>
          </w:p>
        </w:tc>
        <w:tc>
          <w:tcPr>
            <w:tcW w:w="673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firstLine="67"/>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Укомплектовать группы, которые будут заниматься на логопедическом пункте в текущем учебном году.</w:t>
            </w:r>
          </w:p>
        </w:tc>
        <w:tc>
          <w:tcPr>
            <w:tcW w:w="2459"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both"/>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к 30 сентября</w:t>
            </w:r>
          </w:p>
        </w:tc>
      </w:tr>
      <w:tr w:rsidR="000C6BDC" w:rsidRPr="000C6BDC" w:rsidTr="00DB3576">
        <w:tc>
          <w:tcPr>
            <w:tcW w:w="62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2.</w:t>
            </w:r>
          </w:p>
        </w:tc>
        <w:tc>
          <w:tcPr>
            <w:tcW w:w="673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right="1349" w:firstLine="77"/>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Составить расписание занятий и консультаций.</w:t>
            </w:r>
          </w:p>
        </w:tc>
        <w:tc>
          <w:tcPr>
            <w:tcW w:w="2459"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both"/>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к 30 сентября</w:t>
            </w:r>
          </w:p>
        </w:tc>
      </w:tr>
      <w:tr w:rsidR="000C6BDC" w:rsidRPr="000C6BDC" w:rsidTr="00DB3576">
        <w:tc>
          <w:tcPr>
            <w:tcW w:w="62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3.</w:t>
            </w:r>
          </w:p>
        </w:tc>
        <w:tc>
          <w:tcPr>
            <w:tcW w:w="673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34" w:hanging="34"/>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Довести до сведения администрацию, учителей начальных классов и родителей о составленном расписании.</w:t>
            </w:r>
          </w:p>
        </w:tc>
        <w:tc>
          <w:tcPr>
            <w:tcW w:w="2459"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both"/>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до 30 сентября</w:t>
            </w:r>
          </w:p>
        </w:tc>
      </w:tr>
      <w:tr w:rsidR="000C6BDC" w:rsidRPr="000C6BDC" w:rsidTr="00DB3576">
        <w:tc>
          <w:tcPr>
            <w:tcW w:w="62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4.</w:t>
            </w:r>
          </w:p>
        </w:tc>
        <w:tc>
          <w:tcPr>
            <w:tcW w:w="673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19" w:right="1421" w:hanging="19"/>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Отметить в дневниках учащихся расписание занятий.</w:t>
            </w:r>
          </w:p>
        </w:tc>
        <w:tc>
          <w:tcPr>
            <w:tcW w:w="2459"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both"/>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до 30 сентября</w:t>
            </w:r>
          </w:p>
        </w:tc>
      </w:tr>
    </w:tbl>
    <w:p w:rsidR="000C6BDC" w:rsidRPr="000C6BDC" w:rsidRDefault="000C6BDC" w:rsidP="000C6BDC">
      <w:pPr>
        <w:widowControl/>
        <w:spacing w:after="200"/>
        <w:rPr>
          <w:rFonts w:ascii="Times New Roman" w:eastAsia="Times New Roman" w:hAnsi="Times New Roman" w:cs="Times New Roman"/>
          <w:color w:val="auto"/>
          <w:sz w:val="22"/>
          <w:szCs w:val="22"/>
          <w:lang w:bidi="ar-SA"/>
        </w:rPr>
      </w:pPr>
    </w:p>
    <w:tbl>
      <w:tblPr>
        <w:tblW w:w="9870" w:type="dxa"/>
        <w:tblInd w:w="-678" w:type="dxa"/>
        <w:tblLayout w:type="fixed"/>
        <w:tblCellMar>
          <w:left w:w="40" w:type="dxa"/>
          <w:right w:w="40" w:type="dxa"/>
        </w:tblCellMar>
        <w:tblLook w:val="04A0" w:firstRow="1" w:lastRow="0" w:firstColumn="1" w:lastColumn="0" w:noHBand="0" w:noVBand="1"/>
      </w:tblPr>
      <w:tblGrid>
        <w:gridCol w:w="648"/>
        <w:gridCol w:w="7038"/>
        <w:gridCol w:w="2184"/>
      </w:tblGrid>
      <w:tr w:rsidR="000C6BDC" w:rsidRPr="000C6BDC" w:rsidTr="00DB3576">
        <w:tc>
          <w:tcPr>
            <w:tcW w:w="648" w:type="dxa"/>
            <w:tcBorders>
              <w:top w:val="single" w:sz="6" w:space="0" w:color="auto"/>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rPr>
                <w:rFonts w:ascii="Times New Roman" w:eastAsia="Times New Roman" w:hAnsi="Times New Roman" w:cs="Times New Roman"/>
                <w:color w:val="auto"/>
                <w:sz w:val="22"/>
                <w:szCs w:val="22"/>
                <w:lang w:bidi="ar-SA"/>
              </w:rPr>
            </w:pPr>
          </w:p>
        </w:tc>
        <w:tc>
          <w:tcPr>
            <w:tcW w:w="703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1032"/>
              <w:jc w:val="center"/>
              <w:rPr>
                <w:rFonts w:ascii="Times New Roman" w:eastAsia="Times New Roman" w:hAnsi="Times New Roman" w:cs="Times New Roman"/>
                <w:bCs/>
                <w:i/>
                <w:color w:val="auto"/>
                <w:sz w:val="22"/>
                <w:szCs w:val="22"/>
                <w:lang w:bidi="ar-SA"/>
              </w:rPr>
            </w:pPr>
            <w:r w:rsidRPr="000C6BDC">
              <w:rPr>
                <w:rFonts w:ascii="Times New Roman" w:eastAsia="Times New Roman" w:hAnsi="Times New Roman" w:cs="Times New Roman"/>
                <w:bCs/>
                <w:i/>
                <w:color w:val="auto"/>
                <w:sz w:val="22"/>
                <w:szCs w:val="22"/>
                <w:lang w:bidi="ar-SA"/>
              </w:rPr>
              <w:t>Содержание работы</w:t>
            </w:r>
          </w:p>
        </w:tc>
        <w:tc>
          <w:tcPr>
            <w:tcW w:w="2184"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i/>
                <w:color w:val="auto"/>
                <w:sz w:val="22"/>
                <w:szCs w:val="22"/>
                <w:lang w:bidi="ar-SA"/>
              </w:rPr>
            </w:pPr>
            <w:r w:rsidRPr="000C6BDC">
              <w:rPr>
                <w:rFonts w:ascii="Times New Roman" w:eastAsia="Times New Roman" w:hAnsi="Times New Roman" w:cs="Times New Roman"/>
                <w:bCs/>
                <w:i/>
                <w:color w:val="auto"/>
                <w:sz w:val="22"/>
                <w:szCs w:val="22"/>
                <w:lang w:bidi="ar-SA"/>
              </w:rPr>
              <w:t>Сроки выполнения</w:t>
            </w:r>
          </w:p>
        </w:tc>
      </w:tr>
      <w:tr w:rsidR="000C6BDC" w:rsidRPr="000C6BDC" w:rsidTr="00DB3576">
        <w:tc>
          <w:tcPr>
            <w:tcW w:w="9870" w:type="dxa"/>
            <w:gridSpan w:val="3"/>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i/>
                <w:color w:val="auto"/>
                <w:sz w:val="22"/>
                <w:szCs w:val="22"/>
                <w:lang w:bidi="ar-SA"/>
              </w:rPr>
            </w:pPr>
            <w:r w:rsidRPr="000C6BDC">
              <w:rPr>
                <w:rFonts w:ascii="Times New Roman" w:eastAsia="Times New Roman" w:hAnsi="Times New Roman" w:cs="Times New Roman"/>
                <w:i/>
                <w:color w:val="auto"/>
                <w:sz w:val="22"/>
                <w:szCs w:val="22"/>
                <w:lang w:bidi="ar-SA"/>
              </w:rPr>
              <w:t>Работа с учителями и родителями.</w:t>
            </w:r>
          </w:p>
        </w:tc>
      </w:tr>
      <w:tr w:rsidR="000C6BDC" w:rsidRPr="000C6BDC" w:rsidTr="00DB3576">
        <w:tc>
          <w:tcPr>
            <w:tcW w:w="648" w:type="dxa"/>
            <w:tcBorders>
              <w:top w:val="single" w:sz="6" w:space="0" w:color="auto"/>
              <w:left w:val="single" w:sz="6" w:space="0" w:color="auto"/>
              <w:bottom w:val="nil"/>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1.</w:t>
            </w:r>
          </w:p>
        </w:tc>
        <w:tc>
          <w:tcPr>
            <w:tcW w:w="7038" w:type="dxa"/>
            <w:tcBorders>
              <w:top w:val="single" w:sz="6" w:space="0" w:color="auto"/>
              <w:left w:val="single" w:sz="6" w:space="0" w:color="auto"/>
              <w:bottom w:val="nil"/>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Ознакомить каждого учителя с</w:t>
            </w:r>
          </w:p>
        </w:tc>
        <w:tc>
          <w:tcPr>
            <w:tcW w:w="2184" w:type="dxa"/>
            <w:tcBorders>
              <w:top w:val="single" w:sz="6" w:space="0" w:color="auto"/>
              <w:left w:val="single" w:sz="6" w:space="0" w:color="auto"/>
              <w:bottom w:val="nil"/>
              <w:right w:val="single" w:sz="6" w:space="0" w:color="auto"/>
            </w:tcBorders>
            <w:hideMark/>
          </w:tcPr>
          <w:p w:rsidR="000C6BDC" w:rsidRPr="000C6BDC" w:rsidRDefault="000C6BDC" w:rsidP="000C6BDC">
            <w:pPr>
              <w:widowControl/>
              <w:autoSpaceDE w:val="0"/>
              <w:autoSpaceDN w:val="0"/>
              <w:adjustRightInd w:val="0"/>
              <w:ind w:left="72"/>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1-30</w:t>
            </w:r>
          </w:p>
        </w:tc>
      </w:tr>
      <w:tr w:rsidR="000C6BDC" w:rsidRPr="000C6BDC" w:rsidTr="00DB3576">
        <w:tc>
          <w:tcPr>
            <w:tcW w:w="64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nil"/>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результатами обследования устной и</w:t>
            </w:r>
          </w:p>
        </w:tc>
        <w:tc>
          <w:tcPr>
            <w:tcW w:w="2184" w:type="dxa"/>
            <w:tcBorders>
              <w:top w:val="nil"/>
              <w:left w:val="single" w:sz="6" w:space="0" w:color="auto"/>
              <w:bottom w:val="nil"/>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сентября</w:t>
            </w:r>
          </w:p>
        </w:tc>
      </w:tr>
      <w:tr w:rsidR="000C6BDC" w:rsidRPr="000C6BDC" w:rsidTr="00DB3576">
        <w:tc>
          <w:tcPr>
            <w:tcW w:w="648" w:type="dxa"/>
            <w:tcBorders>
              <w:top w:val="nil"/>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письменной речи.</w:t>
            </w:r>
          </w:p>
        </w:tc>
        <w:tc>
          <w:tcPr>
            <w:tcW w:w="2184" w:type="dxa"/>
            <w:tcBorders>
              <w:top w:val="nil"/>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ind w:left="72"/>
              <w:rPr>
                <w:rFonts w:ascii="Times New Roman" w:eastAsia="Times New Roman" w:hAnsi="Times New Roman" w:cs="Times New Roman"/>
                <w:color w:val="auto"/>
                <w:sz w:val="22"/>
                <w:szCs w:val="22"/>
                <w:lang w:bidi="ar-SA"/>
              </w:rPr>
            </w:pPr>
          </w:p>
        </w:tc>
      </w:tr>
      <w:tr w:rsidR="000C6BDC" w:rsidRPr="000C6BDC" w:rsidTr="00DB3576">
        <w:tc>
          <w:tcPr>
            <w:tcW w:w="64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2.</w:t>
            </w:r>
          </w:p>
        </w:tc>
        <w:tc>
          <w:tcPr>
            <w:tcW w:w="703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right="1080" w:firstLine="14"/>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Посещать уроки с целью наблюдения за учащимися логопатами на уроках, за их речевым развитием.</w:t>
            </w:r>
          </w:p>
        </w:tc>
        <w:tc>
          <w:tcPr>
            <w:tcW w:w="2184"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в течение года</w:t>
            </w:r>
          </w:p>
        </w:tc>
      </w:tr>
      <w:tr w:rsidR="000C6BDC" w:rsidRPr="000C6BDC" w:rsidTr="00DB3576">
        <w:tc>
          <w:tcPr>
            <w:tcW w:w="64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3.</w:t>
            </w:r>
          </w:p>
        </w:tc>
        <w:tc>
          <w:tcPr>
            <w:tcW w:w="703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right="1080" w:firstLine="14"/>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Совместно с учителями провести обследование письменных работ по прописям учеников 1-х классов.</w:t>
            </w:r>
          </w:p>
        </w:tc>
        <w:tc>
          <w:tcPr>
            <w:tcW w:w="2184"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72"/>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Зимние каникулы</w:t>
            </w:r>
          </w:p>
        </w:tc>
      </w:tr>
      <w:tr w:rsidR="000C6BDC" w:rsidRPr="000C6BDC" w:rsidTr="00DB3576">
        <w:tc>
          <w:tcPr>
            <w:tcW w:w="648" w:type="dxa"/>
            <w:tcBorders>
              <w:top w:val="single" w:sz="6" w:space="0" w:color="auto"/>
              <w:left w:val="single" w:sz="6" w:space="0" w:color="auto"/>
              <w:bottom w:val="nil"/>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4.</w:t>
            </w:r>
          </w:p>
        </w:tc>
        <w:tc>
          <w:tcPr>
            <w:tcW w:w="7038" w:type="dxa"/>
            <w:tcBorders>
              <w:top w:val="single" w:sz="6" w:space="0" w:color="auto"/>
              <w:left w:val="single" w:sz="6" w:space="0" w:color="auto"/>
              <w:bottom w:val="nil"/>
              <w:right w:val="single" w:sz="6" w:space="0" w:color="auto"/>
            </w:tcBorders>
            <w:hideMark/>
          </w:tcPr>
          <w:p w:rsidR="000C6BDC" w:rsidRPr="000C6BDC" w:rsidRDefault="000C6BDC" w:rsidP="000C6BDC">
            <w:pPr>
              <w:widowControl/>
              <w:autoSpaceDE w:val="0"/>
              <w:autoSpaceDN w:val="0"/>
              <w:adjustRightInd w:val="0"/>
              <w:ind w:firstLine="1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Провести родительское собрание с приглашением психолога и мед.работника со следующими сообщениями:</w:t>
            </w:r>
          </w:p>
          <w:p w:rsidR="000C6BDC" w:rsidRPr="000C6BDC" w:rsidRDefault="000C6BDC" w:rsidP="000C6BDC">
            <w:pPr>
              <w:widowControl/>
              <w:autoSpaceDE w:val="0"/>
              <w:autoSpaceDN w:val="0"/>
              <w:adjustRightInd w:val="0"/>
              <w:ind w:firstLine="1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 xml:space="preserve"> Логопед:</w:t>
            </w:r>
          </w:p>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-классификация речевых нарушений у</w:t>
            </w:r>
          </w:p>
        </w:tc>
        <w:tc>
          <w:tcPr>
            <w:tcW w:w="2184" w:type="dxa"/>
            <w:tcBorders>
              <w:top w:val="single" w:sz="6" w:space="0" w:color="auto"/>
              <w:left w:val="single" w:sz="6" w:space="0" w:color="auto"/>
              <w:bottom w:val="nil"/>
              <w:right w:val="single" w:sz="6" w:space="0" w:color="auto"/>
            </w:tcBorders>
          </w:tcPr>
          <w:p w:rsidR="000C6BDC" w:rsidRPr="000C6BDC" w:rsidRDefault="000C6BDC" w:rsidP="000C6BDC">
            <w:pPr>
              <w:widowControl/>
              <w:autoSpaceDE w:val="0"/>
              <w:autoSpaceDN w:val="0"/>
              <w:adjustRightInd w:val="0"/>
              <w:ind w:left="72"/>
              <w:rPr>
                <w:rFonts w:ascii="Times New Roman" w:eastAsia="Times New Roman" w:hAnsi="Times New Roman" w:cs="Times New Roman"/>
                <w:color w:val="auto"/>
                <w:sz w:val="22"/>
                <w:szCs w:val="22"/>
                <w:lang w:bidi="ar-SA"/>
              </w:rPr>
            </w:pPr>
          </w:p>
        </w:tc>
      </w:tr>
      <w:tr w:rsidR="000C6BDC" w:rsidRPr="000C6BDC" w:rsidTr="00DB3576">
        <w:tc>
          <w:tcPr>
            <w:tcW w:w="64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nil"/>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уч-ся и основные формы их проявления;</w:t>
            </w:r>
          </w:p>
        </w:tc>
        <w:tc>
          <w:tcPr>
            <w:tcW w:w="2184" w:type="dxa"/>
            <w:tcBorders>
              <w:top w:val="nil"/>
              <w:left w:val="single" w:sz="6" w:space="0" w:color="auto"/>
              <w:bottom w:val="nil"/>
              <w:right w:val="single" w:sz="6" w:space="0" w:color="auto"/>
            </w:tcBorders>
            <w:hideMark/>
          </w:tcPr>
          <w:p w:rsidR="000C6BDC" w:rsidRPr="000C6BDC" w:rsidRDefault="000C6BDC" w:rsidP="000C6BDC">
            <w:pPr>
              <w:widowControl/>
              <w:autoSpaceDE w:val="0"/>
              <w:autoSpaceDN w:val="0"/>
              <w:adjustRightInd w:val="0"/>
              <w:ind w:left="72"/>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до 1 ноября</w:t>
            </w:r>
          </w:p>
        </w:tc>
      </w:tr>
      <w:tr w:rsidR="000C6BDC" w:rsidRPr="000C6BDC" w:rsidTr="00DB3576">
        <w:tc>
          <w:tcPr>
            <w:tcW w:w="64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nil"/>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-рекомендации по выполнению заданий</w:t>
            </w:r>
          </w:p>
        </w:tc>
        <w:tc>
          <w:tcPr>
            <w:tcW w:w="2184"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ind w:left="72"/>
              <w:rPr>
                <w:rFonts w:ascii="Times New Roman" w:eastAsia="Times New Roman" w:hAnsi="Times New Roman" w:cs="Times New Roman"/>
                <w:bCs/>
                <w:color w:val="auto"/>
                <w:sz w:val="22"/>
                <w:szCs w:val="22"/>
                <w:lang w:bidi="ar-SA"/>
              </w:rPr>
            </w:pPr>
          </w:p>
        </w:tc>
      </w:tr>
      <w:tr w:rsidR="000C6BDC" w:rsidRPr="000C6BDC" w:rsidTr="00DB3576">
        <w:tc>
          <w:tcPr>
            <w:tcW w:w="64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nil"/>
              <w:right w:val="single" w:sz="6" w:space="0" w:color="auto"/>
            </w:tcBorders>
            <w:hideMark/>
          </w:tcPr>
          <w:p w:rsidR="000C6BDC" w:rsidRPr="000C6BDC" w:rsidRDefault="000C6BDC" w:rsidP="000C6BDC">
            <w:pPr>
              <w:widowControl/>
              <w:autoSpaceDE w:val="0"/>
              <w:autoSpaceDN w:val="0"/>
              <w:adjustRightInd w:val="0"/>
              <w:ind w:left="10" w:right="2626" w:hanging="1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логопеда в домашних условиях. Психолог:</w:t>
            </w:r>
          </w:p>
        </w:tc>
        <w:tc>
          <w:tcPr>
            <w:tcW w:w="2184"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ind w:left="72"/>
              <w:rPr>
                <w:rFonts w:ascii="Times New Roman" w:eastAsia="Times New Roman" w:hAnsi="Times New Roman" w:cs="Times New Roman"/>
                <w:color w:val="auto"/>
                <w:sz w:val="22"/>
                <w:szCs w:val="22"/>
                <w:lang w:bidi="ar-SA"/>
              </w:rPr>
            </w:pPr>
          </w:p>
        </w:tc>
      </w:tr>
      <w:tr w:rsidR="000C6BDC" w:rsidRPr="000C6BDC" w:rsidTr="00DB3576">
        <w:tc>
          <w:tcPr>
            <w:tcW w:w="64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nil"/>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-рекомендации родителям по оказанию</w:t>
            </w:r>
          </w:p>
        </w:tc>
        <w:tc>
          <w:tcPr>
            <w:tcW w:w="2184"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ind w:left="72"/>
              <w:rPr>
                <w:rFonts w:ascii="Times New Roman" w:eastAsia="Times New Roman" w:hAnsi="Times New Roman" w:cs="Times New Roman"/>
                <w:color w:val="auto"/>
                <w:sz w:val="22"/>
                <w:szCs w:val="22"/>
                <w:lang w:bidi="ar-SA"/>
              </w:rPr>
            </w:pPr>
          </w:p>
        </w:tc>
      </w:tr>
      <w:tr w:rsidR="000C6BDC" w:rsidRPr="000C6BDC" w:rsidTr="00DB3576">
        <w:tc>
          <w:tcPr>
            <w:tcW w:w="64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nil"/>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психологической помощи, созданию</w:t>
            </w:r>
          </w:p>
        </w:tc>
        <w:tc>
          <w:tcPr>
            <w:tcW w:w="2184"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ind w:left="72"/>
              <w:rPr>
                <w:rFonts w:ascii="Times New Roman" w:eastAsia="Times New Roman" w:hAnsi="Times New Roman" w:cs="Times New Roman"/>
                <w:color w:val="auto"/>
                <w:sz w:val="22"/>
                <w:szCs w:val="22"/>
                <w:lang w:bidi="ar-SA"/>
              </w:rPr>
            </w:pPr>
          </w:p>
        </w:tc>
      </w:tr>
      <w:tr w:rsidR="000C6BDC" w:rsidRPr="000C6BDC" w:rsidTr="00DB3576">
        <w:tc>
          <w:tcPr>
            <w:tcW w:w="64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nil"/>
              <w:right w:val="single" w:sz="6" w:space="0" w:color="auto"/>
            </w:tcBorders>
            <w:hideMark/>
          </w:tcPr>
          <w:p w:rsidR="000C6BDC" w:rsidRPr="000C6BDC" w:rsidRDefault="000C6BDC" w:rsidP="000C6BDC">
            <w:pPr>
              <w:widowControl/>
              <w:autoSpaceDE w:val="0"/>
              <w:autoSpaceDN w:val="0"/>
              <w:adjustRightInd w:val="0"/>
              <w:ind w:right="1488"/>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благоприятного микроклимата;</w:t>
            </w:r>
          </w:p>
          <w:p w:rsidR="000C6BDC" w:rsidRPr="000C6BDC" w:rsidRDefault="000C6BDC" w:rsidP="000C6BDC">
            <w:pPr>
              <w:widowControl/>
              <w:autoSpaceDE w:val="0"/>
              <w:autoSpaceDN w:val="0"/>
              <w:adjustRightInd w:val="0"/>
              <w:ind w:right="1488"/>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 xml:space="preserve"> Мед. работник:</w:t>
            </w:r>
          </w:p>
        </w:tc>
        <w:tc>
          <w:tcPr>
            <w:tcW w:w="2184"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ind w:left="72"/>
              <w:rPr>
                <w:rFonts w:ascii="Times New Roman" w:eastAsia="Times New Roman" w:hAnsi="Times New Roman" w:cs="Times New Roman"/>
                <w:color w:val="auto"/>
                <w:sz w:val="22"/>
                <w:szCs w:val="22"/>
                <w:lang w:bidi="ar-SA"/>
              </w:rPr>
            </w:pPr>
          </w:p>
        </w:tc>
      </w:tr>
      <w:tr w:rsidR="000C6BDC" w:rsidRPr="000C6BDC" w:rsidTr="00DB3576">
        <w:tc>
          <w:tcPr>
            <w:tcW w:w="64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nil"/>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-о соблюдении режима дня, личной</w:t>
            </w:r>
          </w:p>
        </w:tc>
        <w:tc>
          <w:tcPr>
            <w:tcW w:w="2184"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ind w:left="72"/>
              <w:rPr>
                <w:rFonts w:ascii="Times New Roman" w:eastAsia="Times New Roman" w:hAnsi="Times New Roman" w:cs="Times New Roman"/>
                <w:color w:val="auto"/>
                <w:sz w:val="22"/>
                <w:szCs w:val="22"/>
                <w:lang w:bidi="ar-SA"/>
              </w:rPr>
            </w:pPr>
          </w:p>
        </w:tc>
      </w:tr>
      <w:tr w:rsidR="000C6BDC" w:rsidRPr="000C6BDC" w:rsidTr="00DB3576">
        <w:tc>
          <w:tcPr>
            <w:tcW w:w="648" w:type="dxa"/>
            <w:tcBorders>
              <w:top w:val="nil"/>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гигиены учащихся.</w:t>
            </w:r>
          </w:p>
        </w:tc>
        <w:tc>
          <w:tcPr>
            <w:tcW w:w="2184" w:type="dxa"/>
            <w:tcBorders>
              <w:top w:val="nil"/>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ind w:left="72"/>
              <w:rPr>
                <w:rFonts w:ascii="Times New Roman" w:eastAsia="Times New Roman" w:hAnsi="Times New Roman" w:cs="Times New Roman"/>
                <w:color w:val="auto"/>
                <w:sz w:val="22"/>
                <w:szCs w:val="22"/>
                <w:lang w:bidi="ar-SA"/>
              </w:rPr>
            </w:pPr>
          </w:p>
        </w:tc>
      </w:tr>
      <w:tr w:rsidR="000C6BDC" w:rsidRPr="000C6BDC" w:rsidTr="00DB3576">
        <w:tc>
          <w:tcPr>
            <w:tcW w:w="648" w:type="dxa"/>
            <w:tcBorders>
              <w:top w:val="single" w:sz="6" w:space="0" w:color="auto"/>
              <w:left w:val="single" w:sz="6" w:space="0" w:color="auto"/>
              <w:bottom w:val="nil"/>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5.</w:t>
            </w:r>
          </w:p>
        </w:tc>
        <w:tc>
          <w:tcPr>
            <w:tcW w:w="7038" w:type="dxa"/>
            <w:tcBorders>
              <w:top w:val="single" w:sz="6" w:space="0" w:color="auto"/>
              <w:left w:val="single" w:sz="6" w:space="0" w:color="auto"/>
              <w:bottom w:val="nil"/>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Приобщать родителей к коррекционно-воспитательной работе по развитию речи ребенка.</w:t>
            </w:r>
          </w:p>
        </w:tc>
        <w:tc>
          <w:tcPr>
            <w:tcW w:w="2184" w:type="dxa"/>
            <w:tcBorders>
              <w:top w:val="single" w:sz="6" w:space="0" w:color="auto"/>
              <w:left w:val="single" w:sz="6" w:space="0" w:color="auto"/>
              <w:bottom w:val="nil"/>
              <w:right w:val="single" w:sz="6" w:space="0" w:color="auto"/>
            </w:tcBorders>
            <w:hideMark/>
          </w:tcPr>
          <w:p w:rsidR="000C6BDC" w:rsidRPr="000C6BDC" w:rsidRDefault="000C6BDC" w:rsidP="000C6BDC">
            <w:pPr>
              <w:widowControl/>
              <w:autoSpaceDE w:val="0"/>
              <w:autoSpaceDN w:val="0"/>
              <w:adjustRightInd w:val="0"/>
              <w:ind w:left="72"/>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в течение года</w:t>
            </w:r>
          </w:p>
        </w:tc>
      </w:tr>
      <w:tr w:rsidR="000C6BDC" w:rsidRPr="000C6BDC" w:rsidTr="00DB3576">
        <w:tc>
          <w:tcPr>
            <w:tcW w:w="64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p>
        </w:tc>
        <w:tc>
          <w:tcPr>
            <w:tcW w:w="2184"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ind w:left="72"/>
              <w:rPr>
                <w:rFonts w:ascii="Times New Roman" w:eastAsia="Times New Roman" w:hAnsi="Times New Roman" w:cs="Times New Roman"/>
                <w:bCs/>
                <w:color w:val="auto"/>
                <w:sz w:val="22"/>
                <w:szCs w:val="22"/>
                <w:lang w:bidi="ar-SA"/>
              </w:rPr>
            </w:pPr>
          </w:p>
        </w:tc>
      </w:tr>
      <w:tr w:rsidR="000C6BDC" w:rsidRPr="000C6BDC" w:rsidTr="00DB3576">
        <w:trPr>
          <w:trHeight w:val="80"/>
        </w:trPr>
        <w:tc>
          <w:tcPr>
            <w:tcW w:w="648" w:type="dxa"/>
            <w:tcBorders>
              <w:top w:val="nil"/>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p>
        </w:tc>
        <w:tc>
          <w:tcPr>
            <w:tcW w:w="2184" w:type="dxa"/>
            <w:tcBorders>
              <w:top w:val="nil"/>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ind w:left="72"/>
              <w:rPr>
                <w:rFonts w:ascii="Times New Roman" w:eastAsia="Times New Roman" w:hAnsi="Times New Roman" w:cs="Times New Roman"/>
                <w:color w:val="auto"/>
                <w:sz w:val="22"/>
                <w:szCs w:val="22"/>
                <w:lang w:bidi="ar-SA"/>
              </w:rPr>
            </w:pPr>
          </w:p>
        </w:tc>
      </w:tr>
      <w:tr w:rsidR="000C6BDC" w:rsidRPr="000C6BDC" w:rsidTr="00DB3576">
        <w:tc>
          <w:tcPr>
            <w:tcW w:w="648" w:type="dxa"/>
            <w:tcBorders>
              <w:top w:val="single" w:sz="6" w:space="0" w:color="auto"/>
              <w:left w:val="single" w:sz="6" w:space="0" w:color="auto"/>
              <w:bottom w:val="nil"/>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6.</w:t>
            </w:r>
          </w:p>
        </w:tc>
        <w:tc>
          <w:tcPr>
            <w:tcW w:w="7038" w:type="dxa"/>
            <w:tcBorders>
              <w:top w:val="single" w:sz="6" w:space="0" w:color="auto"/>
              <w:left w:val="single" w:sz="6" w:space="0" w:color="auto"/>
              <w:bottom w:val="nil"/>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Доводить до сведения родителей о динамике развития речи ребенка.</w:t>
            </w:r>
          </w:p>
        </w:tc>
        <w:tc>
          <w:tcPr>
            <w:tcW w:w="2184" w:type="dxa"/>
            <w:tcBorders>
              <w:top w:val="single" w:sz="6" w:space="0" w:color="auto"/>
              <w:left w:val="single" w:sz="6" w:space="0" w:color="auto"/>
              <w:bottom w:val="nil"/>
              <w:right w:val="single" w:sz="6" w:space="0" w:color="auto"/>
            </w:tcBorders>
            <w:hideMark/>
          </w:tcPr>
          <w:p w:rsidR="000C6BDC" w:rsidRPr="000C6BDC" w:rsidRDefault="000C6BDC" w:rsidP="000C6BDC">
            <w:pPr>
              <w:widowControl/>
              <w:autoSpaceDE w:val="0"/>
              <w:autoSpaceDN w:val="0"/>
              <w:adjustRightInd w:val="0"/>
              <w:ind w:left="72"/>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в течение года</w:t>
            </w:r>
          </w:p>
        </w:tc>
      </w:tr>
      <w:tr w:rsidR="000C6BDC" w:rsidRPr="000C6BDC" w:rsidTr="00DB3576">
        <w:tc>
          <w:tcPr>
            <w:tcW w:w="64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p>
        </w:tc>
        <w:tc>
          <w:tcPr>
            <w:tcW w:w="2184"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ind w:left="72"/>
              <w:rPr>
                <w:rFonts w:ascii="Times New Roman" w:eastAsia="Times New Roman" w:hAnsi="Times New Roman" w:cs="Times New Roman"/>
                <w:bCs/>
                <w:color w:val="auto"/>
                <w:sz w:val="22"/>
                <w:szCs w:val="22"/>
                <w:lang w:bidi="ar-SA"/>
              </w:rPr>
            </w:pPr>
          </w:p>
        </w:tc>
      </w:tr>
      <w:tr w:rsidR="000C6BDC" w:rsidRPr="000C6BDC" w:rsidTr="00DB3576">
        <w:tc>
          <w:tcPr>
            <w:tcW w:w="64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p>
        </w:tc>
        <w:tc>
          <w:tcPr>
            <w:tcW w:w="2184" w:type="dxa"/>
            <w:tcBorders>
              <w:top w:val="nil"/>
              <w:left w:val="single" w:sz="6" w:space="0" w:color="auto"/>
              <w:bottom w:val="nil"/>
              <w:right w:val="single" w:sz="6" w:space="0" w:color="auto"/>
            </w:tcBorders>
          </w:tcPr>
          <w:p w:rsidR="000C6BDC" w:rsidRPr="000C6BDC" w:rsidRDefault="000C6BDC" w:rsidP="000C6BDC">
            <w:pPr>
              <w:widowControl/>
              <w:autoSpaceDE w:val="0"/>
              <w:autoSpaceDN w:val="0"/>
              <w:adjustRightInd w:val="0"/>
              <w:ind w:left="72"/>
              <w:rPr>
                <w:rFonts w:ascii="Times New Roman" w:eastAsia="Times New Roman" w:hAnsi="Times New Roman" w:cs="Times New Roman"/>
                <w:color w:val="auto"/>
                <w:sz w:val="22"/>
                <w:szCs w:val="22"/>
                <w:lang w:bidi="ar-SA"/>
              </w:rPr>
            </w:pPr>
          </w:p>
        </w:tc>
      </w:tr>
      <w:tr w:rsidR="000C6BDC" w:rsidRPr="000C6BDC" w:rsidTr="00DB3576">
        <w:trPr>
          <w:trHeight w:val="80"/>
        </w:trPr>
        <w:tc>
          <w:tcPr>
            <w:tcW w:w="648" w:type="dxa"/>
            <w:tcBorders>
              <w:top w:val="nil"/>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rPr>
                <w:rFonts w:ascii="Times New Roman" w:eastAsia="Times New Roman" w:hAnsi="Times New Roman" w:cs="Times New Roman"/>
                <w:color w:val="auto"/>
                <w:sz w:val="22"/>
                <w:szCs w:val="22"/>
                <w:lang w:bidi="ar-SA"/>
              </w:rPr>
            </w:pPr>
          </w:p>
        </w:tc>
        <w:tc>
          <w:tcPr>
            <w:tcW w:w="7038" w:type="dxa"/>
            <w:tcBorders>
              <w:top w:val="nil"/>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p>
        </w:tc>
        <w:tc>
          <w:tcPr>
            <w:tcW w:w="2184" w:type="dxa"/>
            <w:tcBorders>
              <w:top w:val="nil"/>
              <w:left w:val="single" w:sz="6" w:space="0" w:color="auto"/>
              <w:bottom w:val="single" w:sz="6" w:space="0" w:color="auto"/>
              <w:right w:val="single" w:sz="6" w:space="0" w:color="auto"/>
            </w:tcBorders>
          </w:tcPr>
          <w:p w:rsidR="000C6BDC" w:rsidRPr="000C6BDC" w:rsidRDefault="000C6BDC" w:rsidP="000C6BDC">
            <w:pPr>
              <w:widowControl/>
              <w:autoSpaceDE w:val="0"/>
              <w:autoSpaceDN w:val="0"/>
              <w:adjustRightInd w:val="0"/>
              <w:rPr>
                <w:rFonts w:ascii="Times New Roman" w:eastAsia="Times New Roman" w:hAnsi="Times New Roman" w:cs="Times New Roman"/>
                <w:color w:val="auto"/>
                <w:sz w:val="22"/>
                <w:szCs w:val="22"/>
                <w:lang w:bidi="ar-SA"/>
              </w:rPr>
            </w:pPr>
          </w:p>
        </w:tc>
      </w:tr>
      <w:tr w:rsidR="000C6BDC" w:rsidRPr="000C6BDC" w:rsidTr="00DB3576">
        <w:trPr>
          <w:trHeight w:val="80"/>
        </w:trPr>
        <w:tc>
          <w:tcPr>
            <w:tcW w:w="648" w:type="dxa"/>
            <w:tcBorders>
              <w:top w:val="nil"/>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7.</w:t>
            </w:r>
          </w:p>
        </w:tc>
        <w:tc>
          <w:tcPr>
            <w:tcW w:w="7038" w:type="dxa"/>
            <w:tcBorders>
              <w:top w:val="nil"/>
              <w:left w:val="single" w:sz="6" w:space="0" w:color="auto"/>
              <w:bottom w:val="single" w:sz="6" w:space="0" w:color="auto"/>
              <w:right w:val="single" w:sz="6" w:space="0" w:color="auto"/>
            </w:tcBorders>
          </w:tcPr>
          <w:p w:rsidR="000C6BDC" w:rsidRPr="000C6BDC" w:rsidRDefault="000C6BDC" w:rsidP="000C6BDC">
            <w:pPr>
              <w:widowControl/>
              <w:shd w:val="clear" w:color="auto" w:fill="FFFFFF"/>
              <w:rPr>
                <w:rFonts w:ascii="Times New Roman" w:eastAsia="Times New Roman" w:hAnsi="Times New Roman" w:cs="Times New Roman"/>
                <w:sz w:val="22"/>
                <w:szCs w:val="22"/>
                <w:lang w:bidi="ar-SA"/>
              </w:rPr>
            </w:pPr>
            <w:r w:rsidRPr="000C6BDC">
              <w:rPr>
                <w:rFonts w:ascii="Times New Roman" w:eastAsia="Times New Roman" w:hAnsi="Times New Roman" w:cs="Times New Roman"/>
                <w:sz w:val="22"/>
                <w:szCs w:val="22"/>
                <w:lang w:bidi="ar-SA"/>
              </w:rPr>
              <w:t>Проведение индивидуальных открытых занятий для родителей с целью оптимизации коррекционного процесса.</w:t>
            </w:r>
          </w:p>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p>
        </w:tc>
        <w:tc>
          <w:tcPr>
            <w:tcW w:w="2184" w:type="dxa"/>
            <w:tcBorders>
              <w:top w:val="nil"/>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bCs/>
                <w:color w:val="auto"/>
                <w:sz w:val="22"/>
                <w:szCs w:val="22"/>
                <w:lang w:bidi="ar-SA"/>
              </w:rPr>
              <w:t>в течение года</w:t>
            </w:r>
          </w:p>
        </w:tc>
      </w:tr>
      <w:tr w:rsidR="000C6BDC" w:rsidRPr="000C6BDC" w:rsidTr="00DB3576">
        <w:tc>
          <w:tcPr>
            <w:tcW w:w="648" w:type="dxa"/>
            <w:tcBorders>
              <w:top w:val="nil"/>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8.</w:t>
            </w:r>
          </w:p>
        </w:tc>
        <w:tc>
          <w:tcPr>
            <w:tcW w:w="7038" w:type="dxa"/>
            <w:tcBorders>
              <w:top w:val="nil"/>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Проводить систематические консультации и индивидуальные беседы с родителями.</w:t>
            </w:r>
          </w:p>
        </w:tc>
        <w:tc>
          <w:tcPr>
            <w:tcW w:w="2184" w:type="dxa"/>
            <w:tcBorders>
              <w:top w:val="nil"/>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72"/>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r>
    </w:tbl>
    <w:p w:rsidR="000C6BDC" w:rsidRPr="000C6BDC" w:rsidRDefault="000C6BDC" w:rsidP="000C6BDC">
      <w:pPr>
        <w:widowControl/>
        <w:spacing w:after="200"/>
        <w:rPr>
          <w:rFonts w:ascii="Times New Roman" w:eastAsia="Times New Roman" w:hAnsi="Times New Roman" w:cs="Times New Roman"/>
          <w:color w:val="auto"/>
          <w:sz w:val="22"/>
          <w:szCs w:val="22"/>
          <w:lang w:bidi="ar-SA"/>
        </w:rPr>
      </w:pPr>
    </w:p>
    <w:tbl>
      <w:tblPr>
        <w:tblW w:w="0" w:type="auto"/>
        <w:tblInd w:w="-678" w:type="dxa"/>
        <w:tblLayout w:type="fixed"/>
        <w:tblCellMar>
          <w:left w:w="40" w:type="dxa"/>
          <w:right w:w="40" w:type="dxa"/>
        </w:tblCellMar>
        <w:tblLook w:val="04A0" w:firstRow="1" w:lastRow="0" w:firstColumn="1" w:lastColumn="0" w:noHBand="0" w:noVBand="1"/>
      </w:tblPr>
      <w:tblGrid>
        <w:gridCol w:w="658"/>
        <w:gridCol w:w="7037"/>
        <w:gridCol w:w="2170"/>
      </w:tblGrid>
      <w:tr w:rsidR="000C6BDC" w:rsidRPr="000C6BDC" w:rsidTr="00DB3576">
        <w:tc>
          <w:tcPr>
            <w:tcW w:w="658" w:type="dxa"/>
            <w:tcBorders>
              <w:top w:val="single" w:sz="6" w:space="0" w:color="auto"/>
              <w:left w:val="single" w:sz="4" w:space="0" w:color="auto"/>
              <w:bottom w:val="single" w:sz="6" w:space="0" w:color="auto"/>
              <w:right w:val="single" w:sz="6" w:space="0" w:color="auto"/>
            </w:tcBorders>
          </w:tcPr>
          <w:p w:rsidR="000C6BDC" w:rsidRPr="000C6BDC" w:rsidRDefault="000C6BDC" w:rsidP="000C6BDC">
            <w:pPr>
              <w:widowControl/>
              <w:autoSpaceDE w:val="0"/>
              <w:autoSpaceDN w:val="0"/>
              <w:adjustRightInd w:val="0"/>
              <w:rPr>
                <w:rFonts w:ascii="Times New Roman" w:eastAsia="Times New Roman" w:hAnsi="Times New Roman" w:cs="Times New Roman"/>
                <w:color w:val="auto"/>
                <w:sz w:val="22"/>
                <w:szCs w:val="22"/>
                <w:lang w:bidi="ar-SA"/>
              </w:rPr>
            </w:pPr>
          </w:p>
        </w:tc>
        <w:tc>
          <w:tcPr>
            <w:tcW w:w="7037"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1008"/>
              <w:jc w:val="center"/>
              <w:rPr>
                <w:rFonts w:ascii="Times New Roman" w:eastAsia="Times New Roman" w:hAnsi="Times New Roman" w:cs="Times New Roman"/>
                <w:bCs/>
                <w:i/>
                <w:color w:val="auto"/>
                <w:sz w:val="22"/>
                <w:szCs w:val="22"/>
                <w:lang w:bidi="ar-SA"/>
              </w:rPr>
            </w:pPr>
            <w:r w:rsidRPr="000C6BDC">
              <w:rPr>
                <w:rFonts w:ascii="Times New Roman" w:eastAsia="Times New Roman" w:hAnsi="Times New Roman" w:cs="Times New Roman"/>
                <w:bCs/>
                <w:i/>
                <w:color w:val="auto"/>
                <w:sz w:val="22"/>
                <w:szCs w:val="22"/>
                <w:lang w:bidi="ar-SA"/>
              </w:rPr>
              <w:t>Содержание работы</w:t>
            </w:r>
          </w:p>
        </w:tc>
        <w:tc>
          <w:tcPr>
            <w:tcW w:w="2170"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i/>
                <w:color w:val="auto"/>
                <w:sz w:val="22"/>
                <w:szCs w:val="22"/>
                <w:lang w:bidi="ar-SA"/>
              </w:rPr>
            </w:pPr>
            <w:r w:rsidRPr="000C6BDC">
              <w:rPr>
                <w:rFonts w:ascii="Times New Roman" w:eastAsia="Times New Roman" w:hAnsi="Times New Roman" w:cs="Times New Roman"/>
                <w:bCs/>
                <w:i/>
                <w:color w:val="auto"/>
                <w:sz w:val="22"/>
                <w:szCs w:val="22"/>
                <w:lang w:bidi="ar-SA"/>
              </w:rPr>
              <w:t>Сроки выполнения</w:t>
            </w:r>
          </w:p>
        </w:tc>
      </w:tr>
      <w:tr w:rsidR="000C6BDC" w:rsidRPr="000C6BDC" w:rsidTr="00DB3576">
        <w:tc>
          <w:tcPr>
            <w:tcW w:w="9865" w:type="dxa"/>
            <w:gridSpan w:val="3"/>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i/>
                <w:color w:val="auto"/>
                <w:sz w:val="22"/>
                <w:szCs w:val="22"/>
                <w:lang w:bidi="ar-SA"/>
              </w:rPr>
            </w:pPr>
            <w:r w:rsidRPr="000C6BDC">
              <w:rPr>
                <w:rFonts w:ascii="Times New Roman" w:eastAsia="Times New Roman" w:hAnsi="Times New Roman" w:cs="Times New Roman"/>
                <w:i/>
                <w:color w:val="auto"/>
                <w:sz w:val="22"/>
                <w:szCs w:val="22"/>
                <w:lang w:bidi="ar-SA"/>
              </w:rPr>
              <w:t>Пропаганда логопедических знаний.</w:t>
            </w:r>
          </w:p>
        </w:tc>
      </w:tr>
      <w:tr w:rsidR="000C6BDC" w:rsidRPr="000C6BDC" w:rsidTr="00DB3576">
        <w:tc>
          <w:tcPr>
            <w:tcW w:w="658"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1.</w:t>
            </w:r>
          </w:p>
        </w:tc>
        <w:tc>
          <w:tcPr>
            <w:tcW w:w="7037"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right="1243" w:firstLine="82"/>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Посещение МО учителей начальных классов, участие в неделе СПС</w:t>
            </w:r>
          </w:p>
        </w:tc>
        <w:tc>
          <w:tcPr>
            <w:tcW w:w="2170"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По плану</w:t>
            </w:r>
          </w:p>
        </w:tc>
      </w:tr>
      <w:tr w:rsidR="000C6BDC" w:rsidRPr="000C6BDC" w:rsidTr="00DB3576">
        <w:tc>
          <w:tcPr>
            <w:tcW w:w="658"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2.</w:t>
            </w:r>
          </w:p>
        </w:tc>
        <w:tc>
          <w:tcPr>
            <w:tcW w:w="7037"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 xml:space="preserve"> Выступления на совещаниях, педагогических советах о содержании и результатах работы по коррекции речевых нарушений.</w:t>
            </w:r>
          </w:p>
        </w:tc>
        <w:tc>
          <w:tcPr>
            <w:tcW w:w="2170"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По плану</w:t>
            </w:r>
          </w:p>
        </w:tc>
      </w:tr>
      <w:tr w:rsidR="000C6BDC" w:rsidRPr="000C6BDC" w:rsidTr="00DB3576">
        <w:tc>
          <w:tcPr>
            <w:tcW w:w="658"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3.</w:t>
            </w:r>
          </w:p>
        </w:tc>
        <w:tc>
          <w:tcPr>
            <w:tcW w:w="7037"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5" w:hanging="5"/>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Выкладывать статьи в сеть интернет, в печатные издания.</w:t>
            </w:r>
          </w:p>
        </w:tc>
        <w:tc>
          <w:tcPr>
            <w:tcW w:w="2170"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В течение года</w:t>
            </w:r>
          </w:p>
        </w:tc>
      </w:tr>
      <w:tr w:rsidR="000C6BDC" w:rsidRPr="000C6BDC" w:rsidTr="00DB3576">
        <w:tc>
          <w:tcPr>
            <w:tcW w:w="658"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4.</w:t>
            </w:r>
          </w:p>
        </w:tc>
        <w:tc>
          <w:tcPr>
            <w:tcW w:w="7037"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Оказывать помощь, по мере необходимости.</w:t>
            </w:r>
          </w:p>
        </w:tc>
        <w:tc>
          <w:tcPr>
            <w:tcW w:w="2170"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По плану</w:t>
            </w:r>
          </w:p>
        </w:tc>
      </w:tr>
    </w:tbl>
    <w:p w:rsidR="000C6BDC" w:rsidRPr="000C6BDC" w:rsidRDefault="000C6BDC" w:rsidP="000C6BDC">
      <w:pPr>
        <w:widowControl/>
        <w:spacing w:after="200"/>
        <w:rPr>
          <w:rFonts w:ascii="Times New Roman" w:eastAsia="Times New Roman" w:hAnsi="Times New Roman" w:cs="Times New Roman"/>
          <w:color w:val="auto"/>
          <w:sz w:val="22"/>
          <w:szCs w:val="22"/>
          <w:lang w:eastAsia="en-US" w:bidi="ar-SA"/>
        </w:rPr>
      </w:pPr>
    </w:p>
    <w:tbl>
      <w:tblPr>
        <w:tblW w:w="0" w:type="auto"/>
        <w:tblInd w:w="-671" w:type="dxa"/>
        <w:tblLayout w:type="fixed"/>
        <w:tblCellMar>
          <w:left w:w="40" w:type="dxa"/>
          <w:right w:w="40" w:type="dxa"/>
        </w:tblCellMar>
        <w:tblLook w:val="04A0" w:firstRow="1" w:lastRow="0" w:firstColumn="1" w:lastColumn="0" w:noHBand="0" w:noVBand="1"/>
      </w:tblPr>
      <w:tblGrid>
        <w:gridCol w:w="569"/>
        <w:gridCol w:w="7037"/>
        <w:gridCol w:w="2165"/>
      </w:tblGrid>
      <w:tr w:rsidR="000C6BDC" w:rsidRPr="000C6BDC" w:rsidTr="00DB3576">
        <w:tc>
          <w:tcPr>
            <w:tcW w:w="9771" w:type="dxa"/>
            <w:gridSpan w:val="3"/>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i/>
                <w:color w:val="auto"/>
                <w:sz w:val="22"/>
                <w:szCs w:val="22"/>
                <w:lang w:bidi="ar-SA"/>
              </w:rPr>
            </w:pPr>
            <w:r w:rsidRPr="000C6BDC">
              <w:rPr>
                <w:rFonts w:ascii="Times New Roman" w:eastAsia="Times New Roman" w:hAnsi="Times New Roman" w:cs="Times New Roman"/>
                <w:i/>
                <w:color w:val="auto"/>
                <w:sz w:val="22"/>
                <w:szCs w:val="22"/>
                <w:lang w:bidi="ar-SA"/>
              </w:rPr>
              <w:t xml:space="preserve">Организация и проведение консультаций в </w:t>
            </w:r>
            <w:r w:rsidRPr="000C6BDC">
              <w:rPr>
                <w:rFonts w:ascii="Times New Roman" w:eastAsia="Times New Roman" w:hAnsi="Times New Roman" w:cs="Times New Roman"/>
                <w:bCs/>
                <w:i/>
                <w:color w:val="auto"/>
                <w:sz w:val="22"/>
                <w:szCs w:val="22"/>
                <w:lang w:bidi="ar-SA"/>
              </w:rPr>
              <w:t>РПМПК.</w:t>
            </w:r>
          </w:p>
        </w:tc>
      </w:tr>
      <w:tr w:rsidR="000C6BDC" w:rsidRPr="000C6BDC" w:rsidTr="00DB3576">
        <w:tc>
          <w:tcPr>
            <w:tcW w:w="569"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1.</w:t>
            </w:r>
          </w:p>
        </w:tc>
        <w:tc>
          <w:tcPr>
            <w:tcW w:w="7037"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firstLine="82"/>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Провести предварительное обследование учащихся 1 классов по выявлению нуждающихся в консультации, написать логопедические представления.</w:t>
            </w:r>
          </w:p>
        </w:tc>
        <w:tc>
          <w:tcPr>
            <w:tcW w:w="2165"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сентябрь-октябрь;</w:t>
            </w:r>
          </w:p>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январь - февраль</w:t>
            </w:r>
          </w:p>
        </w:tc>
      </w:tr>
      <w:tr w:rsidR="000C6BDC" w:rsidRPr="000C6BDC" w:rsidTr="00DB3576">
        <w:tc>
          <w:tcPr>
            <w:tcW w:w="569"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2.</w:t>
            </w:r>
          </w:p>
        </w:tc>
        <w:tc>
          <w:tcPr>
            <w:tcW w:w="7037"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10" w:right="1555" w:hanging="1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Подготовить документацию для направления в РПМПК.</w:t>
            </w:r>
          </w:p>
        </w:tc>
        <w:tc>
          <w:tcPr>
            <w:tcW w:w="2165"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firstLine="341"/>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по плану МКУ ОУ</w:t>
            </w:r>
          </w:p>
        </w:tc>
      </w:tr>
      <w:tr w:rsidR="000C6BDC" w:rsidRPr="000C6BDC" w:rsidTr="00DB3576">
        <w:tc>
          <w:tcPr>
            <w:tcW w:w="569"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3.</w:t>
            </w:r>
          </w:p>
        </w:tc>
        <w:tc>
          <w:tcPr>
            <w:tcW w:w="7037"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10" w:hanging="1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Провести разъяснительную работу с родителями о значении консультации.</w:t>
            </w:r>
          </w:p>
        </w:tc>
        <w:tc>
          <w:tcPr>
            <w:tcW w:w="2165"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сентябрь-октябрь;</w:t>
            </w:r>
          </w:p>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январь - февраль</w:t>
            </w:r>
          </w:p>
        </w:tc>
      </w:tr>
      <w:tr w:rsidR="000C6BDC" w:rsidRPr="000C6BDC" w:rsidTr="00DB3576">
        <w:tc>
          <w:tcPr>
            <w:tcW w:w="569"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4.</w:t>
            </w:r>
          </w:p>
        </w:tc>
        <w:tc>
          <w:tcPr>
            <w:tcW w:w="7037"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5" w:right="1248" w:hanging="5"/>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Сопровождать родителей на обследовании специалистами РПМПК в целях выяснения точного диагноза.</w:t>
            </w:r>
          </w:p>
        </w:tc>
        <w:tc>
          <w:tcPr>
            <w:tcW w:w="2165"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firstLine="158"/>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по плану РПМПК</w:t>
            </w:r>
          </w:p>
        </w:tc>
      </w:tr>
    </w:tbl>
    <w:tbl>
      <w:tblPr>
        <w:tblpPr w:leftFromText="180" w:rightFromText="180" w:vertAnchor="text" w:horzAnchor="page" w:tblpX="561" w:tblpY="518"/>
        <w:tblW w:w="9821" w:type="dxa"/>
        <w:tblLayout w:type="fixed"/>
        <w:tblCellMar>
          <w:left w:w="40" w:type="dxa"/>
          <w:right w:w="40" w:type="dxa"/>
        </w:tblCellMar>
        <w:tblLook w:val="04A0" w:firstRow="1" w:lastRow="0" w:firstColumn="1" w:lastColumn="0" w:noHBand="0" w:noVBand="1"/>
      </w:tblPr>
      <w:tblGrid>
        <w:gridCol w:w="710"/>
        <w:gridCol w:w="6843"/>
        <w:gridCol w:w="2268"/>
      </w:tblGrid>
      <w:tr w:rsidR="000C6BDC" w:rsidRPr="000C6BDC" w:rsidTr="00DB3576">
        <w:tc>
          <w:tcPr>
            <w:tcW w:w="9821" w:type="dxa"/>
            <w:gridSpan w:val="3"/>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autoSpaceDE w:val="0"/>
              <w:autoSpaceDN w:val="0"/>
              <w:adjustRightInd w:val="0"/>
              <w:jc w:val="center"/>
              <w:rPr>
                <w:rFonts w:ascii="Times New Roman" w:eastAsia="Times New Roman" w:hAnsi="Times New Roman" w:cs="Times New Roman"/>
                <w:i/>
                <w:color w:val="auto"/>
                <w:sz w:val="22"/>
                <w:szCs w:val="22"/>
                <w:lang w:bidi="ar-SA"/>
              </w:rPr>
            </w:pPr>
            <w:r w:rsidRPr="000C6BDC">
              <w:rPr>
                <w:rFonts w:ascii="Times New Roman" w:eastAsia="Times New Roman" w:hAnsi="Times New Roman" w:cs="Times New Roman"/>
                <w:bCs/>
                <w:i/>
                <w:color w:val="auto"/>
                <w:sz w:val="22"/>
                <w:szCs w:val="22"/>
                <w:lang w:bidi="ar-SA"/>
              </w:rPr>
              <w:t>Организационная работа</w:t>
            </w:r>
          </w:p>
        </w:tc>
      </w:tr>
      <w:tr w:rsidR="000C6BDC" w:rsidRPr="000C6BDC" w:rsidTr="00DB3576">
        <w:tc>
          <w:tcPr>
            <w:tcW w:w="710" w:type="dxa"/>
            <w:tcBorders>
              <w:top w:val="single" w:sz="6" w:space="0" w:color="auto"/>
              <w:left w:val="single" w:sz="4" w:space="0" w:color="auto"/>
              <w:bottom w:val="single" w:sz="6" w:space="0" w:color="auto"/>
              <w:right w:val="single" w:sz="4"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position w:val="-5"/>
                <w:sz w:val="22"/>
                <w:szCs w:val="22"/>
                <w:lang w:bidi="ar-SA"/>
              </w:rPr>
            </w:pPr>
            <w:r w:rsidRPr="000C6BDC">
              <w:rPr>
                <w:rFonts w:ascii="Times New Roman" w:eastAsia="Times New Roman" w:hAnsi="Times New Roman" w:cs="Times New Roman"/>
                <w:bCs/>
                <w:color w:val="auto"/>
                <w:position w:val="-5"/>
                <w:sz w:val="22"/>
                <w:szCs w:val="22"/>
                <w:lang w:bidi="ar-SA"/>
              </w:rPr>
              <w:t>1</w:t>
            </w:r>
          </w:p>
        </w:tc>
        <w:tc>
          <w:tcPr>
            <w:tcW w:w="6843"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Своевременное оформление документов.</w:t>
            </w:r>
          </w:p>
        </w:tc>
        <w:tc>
          <w:tcPr>
            <w:tcW w:w="226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в течение года</w:t>
            </w:r>
          </w:p>
        </w:tc>
      </w:tr>
      <w:tr w:rsidR="000C6BDC" w:rsidRPr="000C6BDC" w:rsidTr="00DB3576">
        <w:tc>
          <w:tcPr>
            <w:tcW w:w="710" w:type="dxa"/>
            <w:tcBorders>
              <w:top w:val="single" w:sz="6" w:space="0" w:color="auto"/>
              <w:left w:val="single" w:sz="4" w:space="0" w:color="auto"/>
              <w:bottom w:val="single" w:sz="6" w:space="0" w:color="auto"/>
              <w:right w:val="single" w:sz="4"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position w:val="-5"/>
                <w:sz w:val="22"/>
                <w:szCs w:val="22"/>
                <w:lang w:bidi="ar-SA"/>
              </w:rPr>
            </w:pPr>
            <w:r w:rsidRPr="000C6BDC">
              <w:rPr>
                <w:rFonts w:ascii="Times New Roman" w:eastAsia="Times New Roman" w:hAnsi="Times New Roman" w:cs="Times New Roman"/>
                <w:bCs/>
                <w:color w:val="auto"/>
                <w:position w:val="-5"/>
                <w:sz w:val="22"/>
                <w:szCs w:val="22"/>
                <w:lang w:bidi="ar-SA"/>
              </w:rPr>
              <w:t>2</w:t>
            </w:r>
          </w:p>
        </w:tc>
        <w:tc>
          <w:tcPr>
            <w:tcW w:w="6843"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Составить и заполнить комплексную речевую карту логопедического обследования.</w:t>
            </w:r>
          </w:p>
        </w:tc>
        <w:tc>
          <w:tcPr>
            <w:tcW w:w="226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10" w:hanging="1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до 19 марта</w:t>
            </w:r>
          </w:p>
        </w:tc>
      </w:tr>
      <w:tr w:rsidR="000C6BDC" w:rsidRPr="000C6BDC" w:rsidTr="00DB3576">
        <w:tc>
          <w:tcPr>
            <w:tcW w:w="710" w:type="dxa"/>
            <w:tcBorders>
              <w:top w:val="single" w:sz="6" w:space="0" w:color="auto"/>
              <w:left w:val="single" w:sz="4" w:space="0" w:color="auto"/>
              <w:bottom w:val="single" w:sz="6" w:space="0" w:color="auto"/>
              <w:right w:val="single" w:sz="4"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position w:val="-5"/>
                <w:sz w:val="22"/>
                <w:szCs w:val="22"/>
                <w:lang w:bidi="ar-SA"/>
              </w:rPr>
            </w:pPr>
            <w:r w:rsidRPr="000C6BDC">
              <w:rPr>
                <w:rFonts w:ascii="Times New Roman" w:eastAsia="Times New Roman" w:hAnsi="Times New Roman" w:cs="Times New Roman"/>
                <w:bCs/>
                <w:color w:val="auto"/>
                <w:position w:val="-5"/>
                <w:sz w:val="22"/>
                <w:szCs w:val="22"/>
                <w:lang w:bidi="ar-SA"/>
              </w:rPr>
              <w:t>3</w:t>
            </w:r>
          </w:p>
        </w:tc>
        <w:tc>
          <w:tcPr>
            <w:tcW w:w="6843"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Составить рабочие программы для каждой группы обучающихся- логопатов.</w:t>
            </w:r>
          </w:p>
        </w:tc>
        <w:tc>
          <w:tcPr>
            <w:tcW w:w="226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10" w:hanging="1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до 30 сентября</w:t>
            </w:r>
          </w:p>
        </w:tc>
      </w:tr>
      <w:tr w:rsidR="000C6BDC" w:rsidRPr="000C6BDC" w:rsidTr="00DB3576">
        <w:tc>
          <w:tcPr>
            <w:tcW w:w="710" w:type="dxa"/>
            <w:tcBorders>
              <w:top w:val="single" w:sz="6" w:space="0" w:color="auto"/>
              <w:left w:val="single" w:sz="4" w:space="0" w:color="auto"/>
              <w:bottom w:val="single" w:sz="6" w:space="0" w:color="auto"/>
              <w:right w:val="single" w:sz="4"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position w:val="-5"/>
                <w:sz w:val="22"/>
                <w:szCs w:val="22"/>
                <w:lang w:bidi="ar-SA"/>
              </w:rPr>
            </w:pPr>
            <w:r w:rsidRPr="000C6BDC">
              <w:rPr>
                <w:rFonts w:ascii="Times New Roman" w:eastAsia="Times New Roman" w:hAnsi="Times New Roman" w:cs="Times New Roman"/>
                <w:bCs/>
                <w:color w:val="auto"/>
                <w:position w:val="-5"/>
                <w:sz w:val="22"/>
                <w:szCs w:val="22"/>
                <w:lang w:bidi="ar-SA"/>
              </w:rPr>
              <w:t>4</w:t>
            </w:r>
          </w:p>
        </w:tc>
        <w:tc>
          <w:tcPr>
            <w:tcW w:w="6843"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Составить годовой план работы.</w:t>
            </w:r>
          </w:p>
        </w:tc>
        <w:tc>
          <w:tcPr>
            <w:tcW w:w="226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10" w:hanging="1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до 15 сентября</w:t>
            </w:r>
          </w:p>
        </w:tc>
      </w:tr>
      <w:tr w:rsidR="000C6BDC" w:rsidRPr="000C6BDC" w:rsidTr="00DB3576">
        <w:tc>
          <w:tcPr>
            <w:tcW w:w="710" w:type="dxa"/>
            <w:tcBorders>
              <w:top w:val="single" w:sz="6" w:space="0" w:color="auto"/>
              <w:left w:val="single" w:sz="4" w:space="0" w:color="auto"/>
              <w:bottom w:val="single" w:sz="6" w:space="0" w:color="auto"/>
              <w:right w:val="single" w:sz="4"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position w:val="-5"/>
                <w:sz w:val="22"/>
                <w:szCs w:val="22"/>
                <w:lang w:bidi="ar-SA"/>
              </w:rPr>
            </w:pPr>
            <w:r w:rsidRPr="000C6BDC">
              <w:rPr>
                <w:rFonts w:ascii="Times New Roman" w:eastAsia="Times New Roman" w:hAnsi="Times New Roman" w:cs="Times New Roman"/>
                <w:bCs/>
                <w:color w:val="auto"/>
                <w:position w:val="-5"/>
                <w:sz w:val="22"/>
                <w:szCs w:val="22"/>
                <w:lang w:bidi="ar-SA"/>
              </w:rPr>
              <w:t>5</w:t>
            </w:r>
          </w:p>
        </w:tc>
        <w:tc>
          <w:tcPr>
            <w:tcW w:w="6843"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Оформление паспорта кабинета.</w:t>
            </w:r>
          </w:p>
        </w:tc>
        <w:tc>
          <w:tcPr>
            <w:tcW w:w="226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10" w:hanging="1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до 15 августа</w:t>
            </w:r>
          </w:p>
        </w:tc>
      </w:tr>
      <w:tr w:rsidR="000C6BDC" w:rsidRPr="000C6BDC" w:rsidTr="00DB3576">
        <w:tc>
          <w:tcPr>
            <w:tcW w:w="710" w:type="dxa"/>
            <w:tcBorders>
              <w:top w:val="single" w:sz="6" w:space="0" w:color="auto"/>
              <w:left w:val="single" w:sz="4" w:space="0" w:color="auto"/>
              <w:bottom w:val="single" w:sz="6" w:space="0" w:color="auto"/>
              <w:right w:val="single" w:sz="4"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position w:val="-5"/>
                <w:sz w:val="22"/>
                <w:szCs w:val="22"/>
                <w:lang w:bidi="ar-SA"/>
              </w:rPr>
            </w:pPr>
            <w:r w:rsidRPr="000C6BDC">
              <w:rPr>
                <w:rFonts w:ascii="Times New Roman" w:eastAsia="Times New Roman" w:hAnsi="Times New Roman" w:cs="Times New Roman"/>
                <w:bCs/>
                <w:color w:val="auto"/>
                <w:position w:val="-5"/>
                <w:sz w:val="22"/>
                <w:szCs w:val="22"/>
                <w:lang w:bidi="ar-SA"/>
              </w:rPr>
              <w:t>6</w:t>
            </w:r>
          </w:p>
        </w:tc>
        <w:tc>
          <w:tcPr>
            <w:tcW w:w="6843"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autoSpaceDE w:val="0"/>
              <w:autoSpaceDN w:val="0"/>
              <w:adjustRightInd w:val="0"/>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Регулярное предоставление отчетов по результатам коррекционного обучения.</w:t>
            </w:r>
          </w:p>
        </w:tc>
        <w:tc>
          <w:tcPr>
            <w:tcW w:w="226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10" w:hanging="10"/>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к 15 мая</w:t>
            </w:r>
          </w:p>
        </w:tc>
      </w:tr>
      <w:tr w:rsidR="000C6BDC" w:rsidRPr="000C6BDC" w:rsidTr="00DB3576">
        <w:tc>
          <w:tcPr>
            <w:tcW w:w="710" w:type="dxa"/>
            <w:tcBorders>
              <w:top w:val="single" w:sz="6" w:space="0" w:color="auto"/>
              <w:left w:val="single" w:sz="4" w:space="0" w:color="auto"/>
              <w:bottom w:val="single" w:sz="6" w:space="0" w:color="auto"/>
              <w:right w:val="single" w:sz="4" w:space="0" w:color="auto"/>
            </w:tcBorders>
            <w:hideMark/>
          </w:tcPr>
          <w:p w:rsidR="000C6BDC" w:rsidRPr="000C6BDC" w:rsidRDefault="000C6BDC" w:rsidP="000C6BDC">
            <w:pPr>
              <w:widowControl/>
              <w:autoSpaceDE w:val="0"/>
              <w:autoSpaceDN w:val="0"/>
              <w:adjustRightInd w:val="0"/>
              <w:jc w:val="center"/>
              <w:rPr>
                <w:rFonts w:ascii="Times New Roman" w:eastAsia="Times New Roman" w:hAnsi="Times New Roman" w:cs="Times New Roman"/>
                <w:bCs/>
                <w:color w:val="auto"/>
                <w:position w:val="-6"/>
                <w:sz w:val="22"/>
                <w:szCs w:val="22"/>
                <w:lang w:bidi="ar-SA"/>
              </w:rPr>
            </w:pPr>
            <w:r w:rsidRPr="000C6BDC">
              <w:rPr>
                <w:rFonts w:ascii="Times New Roman" w:eastAsia="Times New Roman" w:hAnsi="Times New Roman" w:cs="Times New Roman"/>
                <w:bCs/>
                <w:color w:val="auto"/>
                <w:position w:val="-6"/>
                <w:sz w:val="22"/>
                <w:szCs w:val="22"/>
                <w:lang w:bidi="ar-SA"/>
              </w:rPr>
              <w:t>7</w:t>
            </w:r>
          </w:p>
        </w:tc>
        <w:tc>
          <w:tcPr>
            <w:tcW w:w="6843" w:type="dxa"/>
            <w:tcBorders>
              <w:top w:val="single" w:sz="6" w:space="0" w:color="auto"/>
              <w:left w:val="single" w:sz="4"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5" w:right="1128" w:hanging="5"/>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Систематически оснащать логопедический кабинет речевыми пособиями и литературой, необходимым оборудованием, составить план работы создания сенсорного уголка.</w:t>
            </w:r>
          </w:p>
        </w:tc>
        <w:tc>
          <w:tcPr>
            <w:tcW w:w="2268" w:type="dxa"/>
            <w:tcBorders>
              <w:top w:val="single" w:sz="6" w:space="0" w:color="auto"/>
              <w:left w:val="single" w:sz="6" w:space="0" w:color="auto"/>
              <w:bottom w:val="single" w:sz="6" w:space="0" w:color="auto"/>
              <w:right w:val="single" w:sz="6" w:space="0" w:color="auto"/>
            </w:tcBorders>
            <w:hideMark/>
          </w:tcPr>
          <w:p w:rsidR="000C6BDC" w:rsidRPr="000C6BDC" w:rsidRDefault="000C6BDC" w:rsidP="000C6BDC">
            <w:pPr>
              <w:widowControl/>
              <w:autoSpaceDE w:val="0"/>
              <w:autoSpaceDN w:val="0"/>
              <w:adjustRightInd w:val="0"/>
              <w:ind w:left="5" w:hanging="5"/>
              <w:jc w:val="center"/>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в течение года</w:t>
            </w:r>
          </w:p>
        </w:tc>
      </w:tr>
    </w:tbl>
    <w:p w:rsidR="000C6BDC" w:rsidRPr="000C6BDC" w:rsidRDefault="000C6BDC" w:rsidP="000C6BDC">
      <w:pPr>
        <w:widowControl/>
        <w:spacing w:after="200"/>
        <w:rPr>
          <w:rFonts w:ascii="Times New Roman" w:eastAsia="Times New Roman" w:hAnsi="Times New Roman" w:cs="Times New Roman"/>
          <w:color w:val="auto"/>
          <w:lang w:eastAsia="en-US" w:bidi="ar-SA"/>
        </w:rPr>
      </w:pPr>
    </w:p>
    <w:p w:rsidR="000C6BDC" w:rsidRPr="000C6BDC" w:rsidRDefault="000C6BDC" w:rsidP="000C6BDC">
      <w:pPr>
        <w:widowControl/>
        <w:spacing w:after="200"/>
        <w:jc w:val="center"/>
        <w:rPr>
          <w:rFonts w:ascii="Times New Roman" w:eastAsia="Times New Roman" w:hAnsi="Times New Roman" w:cs="Times New Roman"/>
          <w:i/>
          <w:color w:val="auto"/>
          <w:lang w:bidi="ar-SA"/>
        </w:rPr>
      </w:pP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spacing w:after="200"/>
        <w:ind w:left="740"/>
        <w:rPr>
          <w:rFonts w:ascii="Calibri" w:eastAsia="Times New Roman" w:hAnsi="Calibri" w:cs="Times New Roman"/>
          <w:color w:val="auto"/>
          <w:sz w:val="20"/>
          <w:szCs w:val="20"/>
          <w:lang w:bidi="ar-SA"/>
        </w:rPr>
      </w:pPr>
    </w:p>
    <w:p w:rsidR="000C6BDC" w:rsidRPr="000C6BDC" w:rsidRDefault="000C6BDC" w:rsidP="000C6BDC">
      <w:pPr>
        <w:widowControl/>
        <w:spacing w:after="200"/>
        <w:rPr>
          <w:rFonts w:ascii="Times New Roman" w:eastAsia="Times New Roman" w:hAnsi="Times New Roman" w:cs="Times New Roman"/>
          <w:b/>
          <w:bCs/>
          <w:color w:val="auto"/>
          <w:sz w:val="22"/>
          <w:szCs w:val="22"/>
          <w:lang w:bidi="ar-SA"/>
        </w:rPr>
      </w:pPr>
    </w:p>
    <w:p w:rsidR="000C6BDC" w:rsidRPr="000C6BDC" w:rsidRDefault="000C6BDC" w:rsidP="000C6BDC">
      <w:pPr>
        <w:widowControl/>
        <w:spacing w:after="200"/>
        <w:ind w:left="72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Предметно – образовательный блок.</w:t>
      </w:r>
    </w:p>
    <w:p w:rsidR="000C6BDC" w:rsidRPr="000C6BDC" w:rsidRDefault="000C6BDC" w:rsidP="000C6BDC">
      <w:pPr>
        <w:widowControl/>
        <w:spacing w:after="200"/>
        <w:ind w:left="120" w:right="140" w:firstLine="636"/>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 xml:space="preserve">Цель: </w:t>
      </w:r>
      <w:r w:rsidRPr="000C6BDC">
        <w:rPr>
          <w:rFonts w:ascii="Times New Roman" w:eastAsia="Times New Roman" w:hAnsi="Times New Roman" w:cs="Times New Roman"/>
          <w:color w:val="auto"/>
          <w:sz w:val="22"/>
          <w:szCs w:val="22"/>
          <w:lang w:bidi="ar-SA"/>
        </w:rPr>
        <w:t>Организация обучения детей  с учетом их особых образовательных</w:t>
      </w:r>
      <w:r w:rsidRPr="000C6BDC">
        <w:rPr>
          <w:rFonts w:ascii="Times New Roman" w:eastAsia="Times New Roman" w:hAnsi="Times New Roman" w:cs="Times New Roman"/>
          <w:b/>
          <w:bCs/>
          <w:color w:val="auto"/>
          <w:sz w:val="22"/>
          <w:szCs w:val="22"/>
          <w:lang w:bidi="ar-SA"/>
        </w:rPr>
        <w:t xml:space="preserve"> </w:t>
      </w:r>
      <w:r w:rsidRPr="000C6BDC">
        <w:rPr>
          <w:rFonts w:ascii="Times New Roman" w:eastAsia="Times New Roman" w:hAnsi="Times New Roman" w:cs="Times New Roman"/>
          <w:color w:val="auto"/>
          <w:sz w:val="22"/>
          <w:szCs w:val="22"/>
          <w:lang w:bidi="ar-SA"/>
        </w:rPr>
        <w:t>потребностей, заданных характером нарушения их развития.</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ind w:left="70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 xml:space="preserve">Ответственные: </w:t>
      </w:r>
      <w:r w:rsidRPr="000C6BDC">
        <w:rPr>
          <w:rFonts w:ascii="Times New Roman" w:eastAsia="Times New Roman" w:hAnsi="Times New Roman" w:cs="Times New Roman"/>
          <w:color w:val="auto"/>
          <w:sz w:val="22"/>
          <w:szCs w:val="22"/>
          <w:lang w:bidi="ar-SA"/>
        </w:rPr>
        <w:t>Классные руководители,</w:t>
      </w:r>
      <w:r w:rsidRPr="000C6BDC">
        <w:rPr>
          <w:rFonts w:ascii="Times New Roman" w:eastAsia="Times New Roman" w:hAnsi="Times New Roman" w:cs="Times New Roman"/>
          <w:b/>
          <w:bCs/>
          <w:color w:val="auto"/>
          <w:sz w:val="22"/>
          <w:szCs w:val="22"/>
          <w:lang w:bidi="ar-SA"/>
        </w:rPr>
        <w:t xml:space="preserve"> </w:t>
      </w:r>
      <w:r w:rsidRPr="000C6BDC">
        <w:rPr>
          <w:rFonts w:ascii="Times New Roman" w:eastAsia="Times New Roman" w:hAnsi="Times New Roman" w:cs="Times New Roman"/>
          <w:color w:val="auto"/>
          <w:sz w:val="22"/>
          <w:szCs w:val="22"/>
          <w:lang w:bidi="ar-SA"/>
        </w:rPr>
        <w:t>учителя</w:t>
      </w:r>
      <w:r w:rsidRPr="000C6BDC">
        <w:rPr>
          <w:rFonts w:ascii="Times New Roman" w:eastAsia="Times New Roman" w:hAnsi="Times New Roman" w:cs="Times New Roman"/>
          <w:b/>
          <w:bCs/>
          <w:color w:val="auto"/>
          <w:sz w:val="22"/>
          <w:szCs w:val="22"/>
          <w:lang w:bidi="ar-SA"/>
        </w:rPr>
        <w:t xml:space="preserve"> </w:t>
      </w:r>
      <w:r w:rsidRPr="000C6BDC">
        <w:rPr>
          <w:rFonts w:ascii="Times New Roman" w:eastAsia="Times New Roman" w:hAnsi="Times New Roman" w:cs="Times New Roman"/>
          <w:color w:val="auto"/>
          <w:sz w:val="22"/>
          <w:szCs w:val="22"/>
          <w:lang w:bidi="ar-SA"/>
        </w:rPr>
        <w:t>-</w:t>
      </w:r>
      <w:r w:rsidRPr="000C6BDC">
        <w:rPr>
          <w:rFonts w:ascii="Times New Roman" w:eastAsia="Times New Roman" w:hAnsi="Times New Roman" w:cs="Times New Roman"/>
          <w:b/>
          <w:bCs/>
          <w:color w:val="auto"/>
          <w:sz w:val="22"/>
          <w:szCs w:val="22"/>
          <w:lang w:bidi="ar-SA"/>
        </w:rPr>
        <w:t xml:space="preserve"> </w:t>
      </w:r>
      <w:r w:rsidRPr="000C6BDC">
        <w:rPr>
          <w:rFonts w:ascii="Times New Roman" w:eastAsia="Times New Roman" w:hAnsi="Times New Roman" w:cs="Times New Roman"/>
          <w:color w:val="auto"/>
          <w:sz w:val="22"/>
          <w:szCs w:val="22"/>
          <w:lang w:bidi="ar-SA"/>
        </w:rPr>
        <w:t>предметники</w:t>
      </w:r>
    </w:p>
    <w:p w:rsidR="000C6BDC" w:rsidRPr="000C6BDC" w:rsidRDefault="004C4834" w:rsidP="000C6BDC">
      <w:pPr>
        <w:widowControl/>
        <w:spacing w:after="200"/>
        <w:rPr>
          <w:rFonts w:ascii="Calibri" w:eastAsia="Times New Roman" w:hAnsi="Calibri" w:cs="Times New Roman"/>
          <w:color w:val="auto"/>
          <w:sz w:val="20"/>
          <w:szCs w:val="20"/>
          <w:lang w:bidi="ar-SA"/>
        </w:rPr>
      </w:pPr>
      <w:r>
        <w:rPr>
          <w:rFonts w:ascii="Calibri" w:eastAsia="Times New Roman" w:hAnsi="Calibri" w:cs="Times New Roman"/>
          <w:noProof/>
          <w:color w:val="auto"/>
          <w:sz w:val="20"/>
          <w:szCs w:val="20"/>
          <w:lang w:bidi="ar-SA"/>
        </w:rPr>
        <mc:AlternateContent>
          <mc:Choice Requires="wps">
            <w:drawing>
              <wp:anchor distT="0" distB="0" distL="0" distR="0" simplePos="0" relativeHeight="251660288" behindDoc="0" locked="0" layoutInCell="0" allowOverlap="1">
                <wp:simplePos x="0" y="0"/>
                <wp:positionH relativeFrom="column">
                  <wp:posOffset>81915</wp:posOffset>
                </wp:positionH>
                <wp:positionV relativeFrom="paragraph">
                  <wp:posOffset>29845</wp:posOffset>
                </wp:positionV>
                <wp:extent cx="0" cy="3301365"/>
                <wp:effectExtent l="5715" t="10795" r="13335" b="12065"/>
                <wp:wrapNone/>
                <wp:docPr id="2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0136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D40FE" id="Line 31"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6.45pt,2.35pt" to="6.45pt,2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" o:allowincell="f" strokeweight=".48pt"/>
            </w:pict>
          </mc:Fallback>
        </mc:AlternateContent>
      </w:r>
    </w:p>
    <w:p w:rsidR="000C6BDC" w:rsidRPr="000C6BDC" w:rsidRDefault="000C6BDC" w:rsidP="000C6BDC">
      <w:pPr>
        <w:widowControl/>
        <w:spacing w:after="200"/>
        <w:rPr>
          <w:rFonts w:ascii="Calibri" w:eastAsia="Times New Roman" w:hAnsi="Calibri" w:cs="Times New Roman"/>
          <w:color w:val="auto"/>
          <w:sz w:val="20"/>
          <w:szCs w:val="20"/>
          <w:lang w:bidi="ar-SA"/>
        </w:rPr>
      </w:pPr>
    </w:p>
    <w:tbl>
      <w:tblPr>
        <w:tblW w:w="0" w:type="auto"/>
        <w:tblInd w:w="120" w:type="dxa"/>
        <w:tblLayout w:type="fixed"/>
        <w:tblCellMar>
          <w:left w:w="0" w:type="dxa"/>
          <w:right w:w="0" w:type="dxa"/>
        </w:tblCellMar>
        <w:tblLook w:val="04A0" w:firstRow="1" w:lastRow="0" w:firstColumn="1" w:lastColumn="0" w:noHBand="0" w:noVBand="1"/>
      </w:tblPr>
      <w:tblGrid>
        <w:gridCol w:w="740"/>
        <w:gridCol w:w="6900"/>
        <w:gridCol w:w="1900"/>
      </w:tblGrid>
      <w:tr w:rsidR="000C6BDC" w:rsidRPr="000C6BDC" w:rsidTr="00DB3576">
        <w:trPr>
          <w:trHeight w:val="238"/>
        </w:trPr>
        <w:tc>
          <w:tcPr>
            <w:tcW w:w="740" w:type="dxa"/>
            <w:tcBorders>
              <w:top w:val="single" w:sz="8" w:space="0" w:color="auto"/>
              <w:bottom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w:t>
            </w:r>
          </w:p>
        </w:tc>
        <w:tc>
          <w:tcPr>
            <w:tcW w:w="6900" w:type="dxa"/>
            <w:tcBorders>
              <w:top w:val="single" w:sz="8" w:space="0" w:color="auto"/>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Формы деятельности классного руководителя</w:t>
            </w:r>
          </w:p>
        </w:tc>
        <w:tc>
          <w:tcPr>
            <w:tcW w:w="1900" w:type="dxa"/>
            <w:tcBorders>
              <w:top w:val="single" w:sz="8" w:space="0" w:color="auto"/>
              <w:bottom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Сроки</w:t>
            </w:r>
          </w:p>
        </w:tc>
      </w:tr>
      <w:tr w:rsidR="000C6BDC" w:rsidRPr="000C6BDC" w:rsidTr="00DB3576">
        <w:trPr>
          <w:trHeight w:val="213"/>
        </w:trPr>
        <w:tc>
          <w:tcPr>
            <w:tcW w:w="740" w:type="dxa"/>
            <w:tcBorders>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1.</w:t>
            </w:r>
          </w:p>
        </w:tc>
        <w:tc>
          <w:tcPr>
            <w:tcW w:w="690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Изучение индивидуальных особенностей обучающихся и их учет при</w:t>
            </w:r>
          </w:p>
        </w:tc>
        <w:tc>
          <w:tcPr>
            <w:tcW w:w="19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По плану</w:t>
            </w:r>
          </w:p>
        </w:tc>
      </w:tr>
      <w:tr w:rsidR="000C6BDC" w:rsidRPr="000C6BDC" w:rsidTr="00DB3576">
        <w:trPr>
          <w:trHeight w:val="233"/>
        </w:trPr>
        <w:tc>
          <w:tcPr>
            <w:tcW w:w="74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6900" w:type="dxa"/>
            <w:tcBorders>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организации учебной деятельности.</w:t>
            </w:r>
          </w:p>
        </w:tc>
        <w:tc>
          <w:tcPr>
            <w:tcW w:w="190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17"/>
        </w:trPr>
        <w:tc>
          <w:tcPr>
            <w:tcW w:w="740" w:type="dxa"/>
            <w:tcBorders>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2.</w:t>
            </w:r>
          </w:p>
        </w:tc>
        <w:tc>
          <w:tcPr>
            <w:tcW w:w="690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Контроль за функциональным состоянием обучающихся в динамике</w:t>
            </w:r>
          </w:p>
        </w:tc>
        <w:tc>
          <w:tcPr>
            <w:tcW w:w="19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 течение года</w:t>
            </w:r>
          </w:p>
        </w:tc>
      </w:tr>
      <w:tr w:rsidR="000C6BDC" w:rsidRPr="000C6BDC" w:rsidTr="00DB3576">
        <w:trPr>
          <w:trHeight w:val="228"/>
        </w:trPr>
        <w:tc>
          <w:tcPr>
            <w:tcW w:w="74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690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учебного дня, недели, триместра, года в целях предупреждения</w:t>
            </w:r>
          </w:p>
        </w:tc>
        <w:tc>
          <w:tcPr>
            <w:tcW w:w="19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r>
      <w:tr w:rsidR="000C6BDC" w:rsidRPr="000C6BDC" w:rsidTr="00DB3576">
        <w:trPr>
          <w:trHeight w:val="235"/>
        </w:trPr>
        <w:tc>
          <w:tcPr>
            <w:tcW w:w="74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6900" w:type="dxa"/>
            <w:tcBorders>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возникающего переутомления.</w:t>
            </w:r>
          </w:p>
        </w:tc>
        <w:tc>
          <w:tcPr>
            <w:tcW w:w="190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20"/>
        </w:trPr>
        <w:tc>
          <w:tcPr>
            <w:tcW w:w="740" w:type="dxa"/>
            <w:tcBorders>
              <w:bottom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3.</w:t>
            </w:r>
          </w:p>
        </w:tc>
        <w:tc>
          <w:tcPr>
            <w:tcW w:w="6900" w:type="dxa"/>
            <w:tcBorders>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Сбор информации о летнем отдыхе обучающихся.</w:t>
            </w:r>
          </w:p>
        </w:tc>
        <w:tc>
          <w:tcPr>
            <w:tcW w:w="1900" w:type="dxa"/>
            <w:tcBorders>
              <w:bottom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По плану</w:t>
            </w:r>
          </w:p>
        </w:tc>
      </w:tr>
      <w:tr w:rsidR="000C6BDC" w:rsidRPr="000C6BDC" w:rsidTr="00DB3576">
        <w:trPr>
          <w:trHeight w:val="220"/>
        </w:trPr>
        <w:tc>
          <w:tcPr>
            <w:tcW w:w="740" w:type="dxa"/>
            <w:tcBorders>
              <w:bottom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4.</w:t>
            </w:r>
          </w:p>
        </w:tc>
        <w:tc>
          <w:tcPr>
            <w:tcW w:w="6900" w:type="dxa"/>
            <w:tcBorders>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Изучение жилищно - бытовых условий обучающихся.</w:t>
            </w:r>
          </w:p>
        </w:tc>
        <w:tc>
          <w:tcPr>
            <w:tcW w:w="1900" w:type="dxa"/>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 течение года</w:t>
            </w:r>
          </w:p>
        </w:tc>
      </w:tr>
      <w:tr w:rsidR="000C6BDC" w:rsidRPr="000C6BDC" w:rsidTr="00DB3576">
        <w:trPr>
          <w:trHeight w:val="222"/>
        </w:trPr>
        <w:tc>
          <w:tcPr>
            <w:tcW w:w="740" w:type="dxa"/>
            <w:tcBorders>
              <w:bottom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5.</w:t>
            </w:r>
          </w:p>
        </w:tc>
        <w:tc>
          <w:tcPr>
            <w:tcW w:w="6900" w:type="dxa"/>
            <w:tcBorders>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Сбор информации о занятости обучающегося во внеурочное время.</w:t>
            </w:r>
          </w:p>
        </w:tc>
        <w:tc>
          <w:tcPr>
            <w:tcW w:w="190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r>
      <w:tr w:rsidR="000C6BDC" w:rsidRPr="000C6BDC" w:rsidTr="00DB3576">
        <w:trPr>
          <w:trHeight w:val="214"/>
        </w:trPr>
        <w:tc>
          <w:tcPr>
            <w:tcW w:w="740" w:type="dxa"/>
            <w:tcBorders>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6.</w:t>
            </w:r>
          </w:p>
        </w:tc>
        <w:tc>
          <w:tcPr>
            <w:tcW w:w="690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Обеспечение участия всех детей, независимо от степени</w:t>
            </w:r>
          </w:p>
        </w:tc>
        <w:tc>
          <w:tcPr>
            <w:tcW w:w="1900" w:type="dxa"/>
            <w:vAlign w:val="bottom"/>
          </w:tcPr>
          <w:p w:rsidR="000C6BDC" w:rsidRPr="000C6BDC" w:rsidRDefault="000C6BDC" w:rsidP="000C6BDC">
            <w:pPr>
              <w:widowControl/>
              <w:spacing w:after="200"/>
              <w:rPr>
                <w:rFonts w:ascii="Calibri" w:eastAsia="Times New Roman" w:hAnsi="Calibri" w:cs="Times New Roman"/>
                <w:color w:val="auto"/>
                <w:sz w:val="18"/>
                <w:szCs w:val="18"/>
                <w:lang w:bidi="ar-SA"/>
              </w:rPr>
            </w:pPr>
          </w:p>
        </w:tc>
      </w:tr>
      <w:tr w:rsidR="000C6BDC" w:rsidRPr="000C6BDC" w:rsidTr="00DB3576">
        <w:trPr>
          <w:trHeight w:val="231"/>
        </w:trPr>
        <w:tc>
          <w:tcPr>
            <w:tcW w:w="74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690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выраженности нарушений их развития, в проведении воспитательных,</w:t>
            </w:r>
          </w:p>
        </w:tc>
        <w:tc>
          <w:tcPr>
            <w:tcW w:w="1900" w:type="dxa"/>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30"/>
        </w:trPr>
        <w:tc>
          <w:tcPr>
            <w:tcW w:w="74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690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культурно- развлекательных, спортивно - оздоровительных и иных</w:t>
            </w:r>
          </w:p>
        </w:tc>
        <w:tc>
          <w:tcPr>
            <w:tcW w:w="1900" w:type="dxa"/>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33"/>
        </w:trPr>
        <w:tc>
          <w:tcPr>
            <w:tcW w:w="74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6900" w:type="dxa"/>
            <w:tcBorders>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досуговых мероприятиях, проводимых в Гимназии, поселке, районе.</w:t>
            </w:r>
          </w:p>
        </w:tc>
        <w:tc>
          <w:tcPr>
            <w:tcW w:w="1900" w:type="dxa"/>
            <w:tcBorders>
              <w:bottom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20"/>
        </w:trPr>
        <w:tc>
          <w:tcPr>
            <w:tcW w:w="740" w:type="dxa"/>
            <w:tcBorders>
              <w:bottom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7.</w:t>
            </w:r>
          </w:p>
        </w:tc>
        <w:tc>
          <w:tcPr>
            <w:tcW w:w="6900" w:type="dxa"/>
            <w:tcBorders>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Посещение ребенка на дому (по мере необходимости).</w:t>
            </w:r>
          </w:p>
        </w:tc>
        <w:tc>
          <w:tcPr>
            <w:tcW w:w="1900" w:type="dxa"/>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По плану</w:t>
            </w:r>
          </w:p>
        </w:tc>
      </w:tr>
      <w:tr w:rsidR="000C6BDC" w:rsidRPr="000C6BDC" w:rsidTr="00DB3576">
        <w:trPr>
          <w:trHeight w:val="217"/>
        </w:trPr>
        <w:tc>
          <w:tcPr>
            <w:tcW w:w="740" w:type="dxa"/>
            <w:tcBorders>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8.</w:t>
            </w:r>
          </w:p>
        </w:tc>
        <w:tc>
          <w:tcPr>
            <w:tcW w:w="690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Изучение социальной ситуации развития и условий семейного воспитания</w:t>
            </w:r>
          </w:p>
        </w:tc>
        <w:tc>
          <w:tcPr>
            <w:tcW w:w="1900" w:type="dxa"/>
            <w:vAlign w:val="bottom"/>
          </w:tcPr>
          <w:p w:rsidR="000C6BDC" w:rsidRPr="000C6BDC" w:rsidRDefault="000C6BDC" w:rsidP="000C6BDC">
            <w:pPr>
              <w:widowControl/>
              <w:spacing w:after="200"/>
              <w:rPr>
                <w:rFonts w:ascii="Calibri" w:eastAsia="Times New Roman" w:hAnsi="Calibri" w:cs="Times New Roman"/>
                <w:color w:val="auto"/>
                <w:sz w:val="18"/>
                <w:szCs w:val="18"/>
                <w:lang w:bidi="ar-SA"/>
              </w:rPr>
            </w:pPr>
          </w:p>
        </w:tc>
      </w:tr>
      <w:tr w:rsidR="000C6BDC" w:rsidRPr="000C6BDC" w:rsidTr="00DB3576">
        <w:trPr>
          <w:trHeight w:val="232"/>
        </w:trPr>
        <w:tc>
          <w:tcPr>
            <w:tcW w:w="74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6900" w:type="dxa"/>
            <w:tcBorders>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ребёнка</w:t>
            </w:r>
          </w:p>
        </w:tc>
        <w:tc>
          <w:tcPr>
            <w:tcW w:w="1900" w:type="dxa"/>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20"/>
        </w:trPr>
        <w:tc>
          <w:tcPr>
            <w:tcW w:w="740" w:type="dxa"/>
            <w:tcBorders>
              <w:bottom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9.</w:t>
            </w:r>
          </w:p>
        </w:tc>
        <w:tc>
          <w:tcPr>
            <w:tcW w:w="6900" w:type="dxa"/>
            <w:tcBorders>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Вовлечение детей в летний школьный лагерь.</w:t>
            </w:r>
          </w:p>
        </w:tc>
        <w:tc>
          <w:tcPr>
            <w:tcW w:w="1900" w:type="dxa"/>
            <w:tcBorders>
              <w:bottom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r>
    </w:tbl>
    <w:p w:rsidR="000C6BDC" w:rsidRPr="000C6BDC" w:rsidRDefault="004C4834" w:rsidP="000C6BDC">
      <w:pPr>
        <w:widowControl/>
        <w:spacing w:after="200"/>
        <w:rPr>
          <w:rFonts w:ascii="Calibri" w:eastAsia="Times New Roman" w:hAnsi="Calibri" w:cs="Times New Roman"/>
          <w:color w:val="auto"/>
          <w:sz w:val="20"/>
          <w:szCs w:val="20"/>
          <w:lang w:bidi="ar-SA"/>
        </w:rPr>
      </w:pPr>
      <w:r>
        <w:rPr>
          <w:rFonts w:ascii="Calibri" w:eastAsia="Times New Roman" w:hAnsi="Calibri" w:cs="Times New Roman"/>
          <w:noProof/>
          <w:color w:val="auto"/>
          <w:sz w:val="20"/>
          <w:szCs w:val="20"/>
          <w:lang w:bidi="ar-SA"/>
        </w:rPr>
        <mc:AlternateContent>
          <mc:Choice Requires="wps">
            <w:drawing>
              <wp:anchor distT="0" distB="0" distL="0" distR="0" simplePos="0" relativeHeight="251669504" behindDoc="1" locked="0" layoutInCell="0" allowOverlap="1">
                <wp:simplePos x="0" y="0"/>
                <wp:positionH relativeFrom="column">
                  <wp:posOffset>4907915</wp:posOffset>
                </wp:positionH>
                <wp:positionV relativeFrom="paragraph">
                  <wp:posOffset>-1202690</wp:posOffset>
                </wp:positionV>
                <wp:extent cx="12065" cy="12700"/>
                <wp:effectExtent l="2540" t="0" r="4445" b="0"/>
                <wp:wrapNone/>
                <wp:docPr id="2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9F61B" id="Rectangle 40" o:spid="_x0000_s1026" style="position:absolute;margin-left:386.45pt;margin-top:-94.7pt;width:.95pt;height:1pt;z-index:-2516469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" o:allowincell="f" fillcolor="black" stroked="f"/>
            </w:pict>
          </mc:Fallback>
        </mc:AlternateContent>
      </w:r>
      <w:r>
        <w:rPr>
          <w:rFonts w:ascii="Calibri" w:eastAsia="Times New Roman" w:hAnsi="Calibri" w:cs="Times New Roman"/>
          <w:noProof/>
          <w:color w:val="auto"/>
          <w:sz w:val="20"/>
          <w:szCs w:val="20"/>
          <w:lang w:bidi="ar-SA"/>
        </w:rPr>
        <mc:AlternateContent>
          <mc:Choice Requires="wps">
            <w:drawing>
              <wp:anchor distT="0" distB="0" distL="0" distR="0" simplePos="0" relativeHeight="251670528" behindDoc="1" locked="0" layoutInCell="0" allowOverlap="1">
                <wp:simplePos x="0" y="0"/>
                <wp:positionH relativeFrom="column">
                  <wp:posOffset>6113145</wp:posOffset>
                </wp:positionH>
                <wp:positionV relativeFrom="paragraph">
                  <wp:posOffset>-1202690</wp:posOffset>
                </wp:positionV>
                <wp:extent cx="12700" cy="12700"/>
                <wp:effectExtent l="0" t="0" r="0" b="0"/>
                <wp:wrapNone/>
                <wp:docPr id="2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39BA4" id="Rectangle 41" o:spid="_x0000_s1026" style="position:absolute;margin-left:481.35pt;margin-top:-94.7pt;width:1pt;height:1pt;z-index:-2516459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" o:allowincell="f" fillcolor="black" stroked="f"/>
            </w:pict>
          </mc:Fallback>
        </mc:AlternateContent>
      </w:r>
      <w:r>
        <w:rPr>
          <w:rFonts w:ascii="Calibri" w:eastAsia="Times New Roman" w:hAnsi="Calibri" w:cs="Times New Roman"/>
          <w:noProof/>
          <w:color w:val="auto"/>
          <w:sz w:val="20"/>
          <w:szCs w:val="20"/>
          <w:lang w:bidi="ar-SA"/>
        </w:rPr>
        <mc:AlternateContent>
          <mc:Choice Requires="wps">
            <w:drawing>
              <wp:anchor distT="0" distB="0" distL="0" distR="0" simplePos="0" relativeHeight="251661312" behindDoc="0" locked="0" layoutInCell="0" allowOverlap="1">
                <wp:simplePos x="0" y="0"/>
                <wp:positionH relativeFrom="column">
                  <wp:posOffset>6119495</wp:posOffset>
                </wp:positionH>
                <wp:positionV relativeFrom="paragraph">
                  <wp:posOffset>-1193165</wp:posOffset>
                </wp:positionV>
                <wp:extent cx="0" cy="1942465"/>
                <wp:effectExtent l="13970" t="6985" r="5080" b="12700"/>
                <wp:wrapNone/>
                <wp:docPr id="23"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246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404518" id="Line 32" o:spid="_x0000_s1026" style="position:absolute;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481.85pt,-93.95pt" to="481.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" o:allowincell="f" strokeweight=".16931mm"/>
            </w:pict>
          </mc:Fallback>
        </mc:AlternateContent>
      </w:r>
    </w:p>
    <w:p w:rsidR="000C6BDC" w:rsidRPr="000C6BDC" w:rsidRDefault="000C6BDC" w:rsidP="000C6BDC">
      <w:pPr>
        <w:widowControl/>
        <w:spacing w:after="200"/>
        <w:ind w:right="-139"/>
        <w:jc w:val="center"/>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Формы деятельности педагогов</w:t>
      </w:r>
    </w:p>
    <w:p w:rsidR="000C6BDC" w:rsidRPr="000C6BDC" w:rsidRDefault="000C6BDC" w:rsidP="000C6BDC">
      <w:pPr>
        <w:widowControl/>
        <w:spacing w:after="200"/>
        <w:rPr>
          <w:rFonts w:ascii="Calibri" w:eastAsia="Times New Roman" w:hAnsi="Calibri" w:cs="Times New Roman"/>
          <w:color w:val="auto"/>
          <w:sz w:val="20"/>
          <w:szCs w:val="20"/>
          <w:lang w:bidi="ar-SA"/>
        </w:rPr>
      </w:pPr>
    </w:p>
    <w:tbl>
      <w:tblPr>
        <w:tblW w:w="0" w:type="auto"/>
        <w:tblInd w:w="120" w:type="dxa"/>
        <w:tblLayout w:type="fixed"/>
        <w:tblCellMar>
          <w:left w:w="0" w:type="dxa"/>
          <w:right w:w="0" w:type="dxa"/>
        </w:tblCellMar>
        <w:tblLook w:val="04A0" w:firstRow="1" w:lastRow="0" w:firstColumn="1" w:lastColumn="0" w:noHBand="0" w:noVBand="1"/>
      </w:tblPr>
      <w:tblGrid>
        <w:gridCol w:w="740"/>
        <w:gridCol w:w="6900"/>
        <w:gridCol w:w="1880"/>
      </w:tblGrid>
      <w:tr w:rsidR="000C6BDC" w:rsidRPr="000C6BDC" w:rsidTr="00DB3576">
        <w:trPr>
          <w:trHeight w:val="219"/>
        </w:trPr>
        <w:tc>
          <w:tcPr>
            <w:tcW w:w="740" w:type="dxa"/>
            <w:tcBorders>
              <w:top w:val="single" w:sz="8" w:space="0" w:color="auto"/>
              <w:right w:val="single" w:sz="8" w:space="0" w:color="auto"/>
            </w:tcBorders>
            <w:vAlign w:val="bottom"/>
          </w:tcPr>
          <w:p w:rsidR="000C6BDC" w:rsidRPr="000C6BDC" w:rsidRDefault="000C6BDC" w:rsidP="000C6BDC">
            <w:pPr>
              <w:widowControl/>
              <w:spacing w:after="200"/>
              <w:ind w:right="380"/>
              <w:jc w:val="right"/>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1.</w:t>
            </w:r>
          </w:p>
        </w:tc>
        <w:tc>
          <w:tcPr>
            <w:tcW w:w="6900" w:type="dxa"/>
            <w:tcBorders>
              <w:top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Привлечение обучающихся к участию в кружках,  олимпиадах, учебно -</w:t>
            </w:r>
          </w:p>
        </w:tc>
        <w:tc>
          <w:tcPr>
            <w:tcW w:w="1880" w:type="dxa"/>
            <w:tcBorders>
              <w:top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 течение года</w:t>
            </w:r>
          </w:p>
        </w:tc>
      </w:tr>
      <w:tr w:rsidR="000C6BDC" w:rsidRPr="000C6BDC" w:rsidTr="00DB3576">
        <w:trPr>
          <w:trHeight w:val="231"/>
        </w:trPr>
        <w:tc>
          <w:tcPr>
            <w:tcW w:w="74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6900" w:type="dxa"/>
            <w:tcBorders>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исследовательской деятельности.</w:t>
            </w:r>
          </w:p>
        </w:tc>
        <w:tc>
          <w:tcPr>
            <w:tcW w:w="1880" w:type="dxa"/>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16"/>
        </w:trPr>
        <w:tc>
          <w:tcPr>
            <w:tcW w:w="740" w:type="dxa"/>
            <w:tcBorders>
              <w:right w:val="single" w:sz="8" w:space="0" w:color="auto"/>
            </w:tcBorders>
            <w:vAlign w:val="bottom"/>
          </w:tcPr>
          <w:p w:rsidR="000C6BDC" w:rsidRPr="000C6BDC" w:rsidRDefault="000C6BDC" w:rsidP="000C6BDC">
            <w:pPr>
              <w:widowControl/>
              <w:spacing w:after="200"/>
              <w:ind w:right="380"/>
              <w:jc w:val="right"/>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2.</w:t>
            </w:r>
          </w:p>
        </w:tc>
        <w:tc>
          <w:tcPr>
            <w:tcW w:w="690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Наблюдение за учащимися во время учебных занятий, во время его общения</w:t>
            </w:r>
          </w:p>
        </w:tc>
        <w:tc>
          <w:tcPr>
            <w:tcW w:w="1880" w:type="dxa"/>
            <w:vAlign w:val="bottom"/>
          </w:tcPr>
          <w:p w:rsidR="000C6BDC" w:rsidRPr="000C6BDC" w:rsidRDefault="000C6BDC" w:rsidP="000C6BDC">
            <w:pPr>
              <w:widowControl/>
              <w:spacing w:after="200"/>
              <w:rPr>
                <w:rFonts w:ascii="Calibri" w:eastAsia="Times New Roman" w:hAnsi="Calibri" w:cs="Times New Roman"/>
                <w:color w:val="auto"/>
                <w:sz w:val="18"/>
                <w:szCs w:val="18"/>
                <w:lang w:bidi="ar-SA"/>
              </w:rPr>
            </w:pPr>
          </w:p>
        </w:tc>
      </w:tr>
      <w:tr w:rsidR="000C6BDC" w:rsidRPr="000C6BDC" w:rsidTr="00DB3576">
        <w:trPr>
          <w:trHeight w:val="235"/>
        </w:trPr>
        <w:tc>
          <w:tcPr>
            <w:tcW w:w="74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6900" w:type="dxa"/>
            <w:tcBorders>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 сверстниками.</w:t>
            </w:r>
          </w:p>
        </w:tc>
        <w:tc>
          <w:tcPr>
            <w:tcW w:w="1880" w:type="dxa"/>
            <w:tcBorders>
              <w:bottom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bl>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rPr>
          <w:rFonts w:ascii="Calibri" w:eastAsia="Times New Roman" w:hAnsi="Calibri" w:cs="Times New Roman"/>
          <w:color w:val="auto"/>
          <w:sz w:val="22"/>
          <w:szCs w:val="22"/>
          <w:lang w:bidi="ar-SA"/>
        </w:rPr>
        <w:sectPr w:rsidR="000C6BDC" w:rsidRPr="000C6BDC">
          <w:pgSz w:w="11900" w:h="16838"/>
          <w:pgMar w:top="1191" w:right="986" w:bottom="481" w:left="1280" w:header="0" w:footer="0" w:gutter="0"/>
          <w:cols w:space="720" w:equalWidth="0">
            <w:col w:w="9640"/>
          </w:cols>
        </w:sectPr>
      </w:pPr>
    </w:p>
    <w:p w:rsidR="000C6BDC" w:rsidRPr="000C6BDC" w:rsidRDefault="004C4834" w:rsidP="00A10771">
      <w:pPr>
        <w:widowControl/>
        <w:numPr>
          <w:ilvl w:val="0"/>
          <w:numId w:val="163"/>
        </w:numPr>
        <w:tabs>
          <w:tab w:val="left" w:pos="840"/>
        </w:tabs>
        <w:spacing w:after="200"/>
        <w:ind w:right="2220"/>
        <w:rPr>
          <w:rFonts w:ascii="Calibri" w:eastAsia="Times New Roman" w:hAnsi="Calibri" w:cs="Times New Roman"/>
          <w:color w:val="auto"/>
          <w:sz w:val="20"/>
          <w:szCs w:val="20"/>
          <w:lang w:bidi="ar-SA"/>
        </w:rPr>
      </w:pPr>
      <w:r>
        <w:rPr>
          <w:rFonts w:ascii="Calibri" w:eastAsia="Times New Roman" w:hAnsi="Calibri" w:cs="Times New Roman"/>
          <w:noProof/>
          <w:color w:val="auto"/>
          <w:sz w:val="20"/>
          <w:szCs w:val="20"/>
          <w:lang w:bidi="ar-SA"/>
        </w:rPr>
        <mc:AlternateContent>
          <mc:Choice Requires="wps">
            <w:drawing>
              <wp:anchor distT="0" distB="0" distL="0" distR="0" simplePos="0" relativeHeight="251662336" behindDoc="0" locked="0" layoutInCell="0" allowOverlap="1">
                <wp:simplePos x="0" y="0"/>
                <wp:positionH relativeFrom="page">
                  <wp:posOffset>891540</wp:posOffset>
                </wp:positionH>
                <wp:positionV relativeFrom="page">
                  <wp:posOffset>772160</wp:posOffset>
                </wp:positionV>
                <wp:extent cx="6043930" cy="0"/>
                <wp:effectExtent l="5715" t="10160" r="8255" b="8890"/>
                <wp:wrapNone/>
                <wp:docPr id="2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39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345BA" id="Line 33"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2pt,60.8pt" to="546.1pt,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pN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" o:allowincell="f" strokeweight=".16931mm">
                <w10:wrap anchorx="page" anchory="page"/>
              </v:line>
            </w:pict>
          </mc:Fallback>
        </mc:AlternateContent>
      </w:r>
      <w:r>
        <w:rPr>
          <w:rFonts w:ascii="Calibri" w:eastAsia="Times New Roman" w:hAnsi="Calibri" w:cs="Times New Roman"/>
          <w:noProof/>
          <w:color w:val="auto"/>
          <w:sz w:val="20"/>
          <w:szCs w:val="20"/>
          <w:lang w:bidi="ar-SA"/>
        </w:rPr>
        <mc:AlternateContent>
          <mc:Choice Requires="wps">
            <w:drawing>
              <wp:anchor distT="0" distB="0" distL="0" distR="0" simplePos="0" relativeHeight="251663360" behindDoc="0" locked="0" layoutInCell="0" allowOverlap="1">
                <wp:simplePos x="0" y="0"/>
                <wp:positionH relativeFrom="page">
                  <wp:posOffset>894715</wp:posOffset>
                </wp:positionH>
                <wp:positionV relativeFrom="page">
                  <wp:posOffset>768985</wp:posOffset>
                </wp:positionV>
                <wp:extent cx="0" cy="450215"/>
                <wp:effectExtent l="8890" t="6985" r="10160" b="9525"/>
                <wp:wrapNone/>
                <wp:docPr id="2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B4BFB5" id="Line 34"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45pt,60.55pt" to="70.4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Q8EQIAACk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" o:allowincell="f" strokeweight=".48pt">
                <w10:wrap anchorx="page" anchory="page"/>
              </v:line>
            </w:pict>
          </mc:Fallback>
        </mc:AlternateContent>
      </w:r>
      <w:r>
        <w:rPr>
          <w:rFonts w:ascii="Calibri" w:eastAsia="Times New Roman" w:hAnsi="Calibri" w:cs="Times New Roman"/>
          <w:noProof/>
          <w:color w:val="auto"/>
          <w:sz w:val="20"/>
          <w:szCs w:val="20"/>
          <w:lang w:bidi="ar-SA"/>
        </w:rPr>
        <mc:AlternateContent>
          <mc:Choice Requires="wps">
            <w:drawing>
              <wp:anchor distT="0" distB="0" distL="0" distR="0" simplePos="0" relativeHeight="251664384" behindDoc="0" locked="0" layoutInCell="0" allowOverlap="1">
                <wp:simplePos x="0" y="0"/>
                <wp:positionH relativeFrom="page">
                  <wp:posOffset>1346835</wp:posOffset>
                </wp:positionH>
                <wp:positionV relativeFrom="page">
                  <wp:posOffset>768985</wp:posOffset>
                </wp:positionV>
                <wp:extent cx="0" cy="450215"/>
                <wp:effectExtent l="13335" t="6985" r="5715" b="9525"/>
                <wp:wrapNone/>
                <wp:docPr id="2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2D3AD9" id="Line 35"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106.05pt,60.55pt" to="106.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o+EgIAACkEAAAOAAAAZHJzL2Uyb0RvYy54bWysU8GO2jAQvVfqP1i+QxI2U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" o:allowincell="f" strokeweight=".16931mm">
                <w10:wrap anchorx="page" anchory="page"/>
              </v:line>
            </w:pict>
          </mc:Fallback>
        </mc:AlternateContent>
      </w:r>
      <w:r>
        <w:rPr>
          <w:rFonts w:ascii="Calibri" w:eastAsia="Times New Roman" w:hAnsi="Calibri" w:cs="Times New Roman"/>
          <w:noProof/>
          <w:color w:val="auto"/>
          <w:sz w:val="20"/>
          <w:szCs w:val="20"/>
          <w:lang w:bidi="ar-SA"/>
        </w:rPr>
        <mc:AlternateContent>
          <mc:Choice Requires="wps">
            <w:drawing>
              <wp:anchor distT="0" distB="0" distL="0" distR="0" simplePos="0" relativeHeight="251665408" behindDoc="0" locked="0" layoutInCell="0" allowOverlap="1">
                <wp:simplePos x="0" y="0"/>
                <wp:positionH relativeFrom="page">
                  <wp:posOffset>891540</wp:posOffset>
                </wp:positionH>
                <wp:positionV relativeFrom="page">
                  <wp:posOffset>1216025</wp:posOffset>
                </wp:positionV>
                <wp:extent cx="6043930" cy="0"/>
                <wp:effectExtent l="5715" t="6350" r="8255" b="12700"/>
                <wp:wrapNone/>
                <wp:docPr id="19"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393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F317BB" id="Line 36"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70.2pt,95.75pt" to="546.1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VDyEg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" o:allowincell="f" strokeweight=".16931mm">
                <w10:wrap anchorx="page" anchory="page"/>
              </v:line>
            </w:pict>
          </mc:Fallback>
        </mc:AlternateContent>
      </w:r>
      <w:r>
        <w:rPr>
          <w:rFonts w:ascii="Calibri" w:eastAsia="Times New Roman" w:hAnsi="Calibri" w:cs="Times New Roman"/>
          <w:noProof/>
          <w:color w:val="auto"/>
          <w:sz w:val="20"/>
          <w:szCs w:val="20"/>
          <w:lang w:bidi="ar-SA"/>
        </w:rPr>
        <mc:AlternateContent>
          <mc:Choice Requires="wps">
            <w:drawing>
              <wp:anchor distT="0" distB="0" distL="0" distR="0" simplePos="0" relativeHeight="251666432" behindDoc="0" locked="0" layoutInCell="0" allowOverlap="1">
                <wp:simplePos x="0" y="0"/>
                <wp:positionH relativeFrom="page">
                  <wp:posOffset>5726430</wp:posOffset>
                </wp:positionH>
                <wp:positionV relativeFrom="page">
                  <wp:posOffset>768985</wp:posOffset>
                </wp:positionV>
                <wp:extent cx="0" cy="450215"/>
                <wp:effectExtent l="11430" t="6985" r="7620" b="9525"/>
                <wp:wrapNone/>
                <wp:docPr id="1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7221A7" id="Line 37" o:spid="_x0000_s1026" style="position:absolute;z-index:25166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450.9pt,60.55pt" to="450.9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" o:allowincell="f" strokeweight=".16931mm">
                <w10:wrap anchorx="page" anchory="page"/>
              </v:line>
            </w:pict>
          </mc:Fallback>
        </mc:AlternateContent>
      </w:r>
      <w:r>
        <w:rPr>
          <w:rFonts w:ascii="Calibri" w:eastAsia="Times New Roman" w:hAnsi="Calibri" w:cs="Times New Roman"/>
          <w:noProof/>
          <w:color w:val="auto"/>
          <w:sz w:val="20"/>
          <w:szCs w:val="20"/>
          <w:lang w:bidi="ar-SA"/>
        </w:rPr>
        <mc:AlternateContent>
          <mc:Choice Requires="wps">
            <w:drawing>
              <wp:anchor distT="0" distB="0" distL="0" distR="0" simplePos="0" relativeHeight="251667456" behindDoc="0" locked="0" layoutInCell="0" allowOverlap="1">
                <wp:simplePos x="0" y="0"/>
                <wp:positionH relativeFrom="page">
                  <wp:posOffset>6932295</wp:posOffset>
                </wp:positionH>
                <wp:positionV relativeFrom="page">
                  <wp:posOffset>768985</wp:posOffset>
                </wp:positionV>
                <wp:extent cx="0" cy="450215"/>
                <wp:effectExtent l="7620" t="6985" r="11430" b="9525"/>
                <wp:wrapNone/>
                <wp:docPr id="1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2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9559BE" id="Line 38" o:spid="_x0000_s1026" style="position:absolute;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45.85pt,60.55pt" to="545.8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7tXEgIAACk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" o:allowincell="f" strokeweight=".16931mm">
                <w10:wrap anchorx="page" anchory="page"/>
              </v:line>
            </w:pict>
          </mc:Fallback>
        </mc:AlternateContent>
      </w:r>
      <w:r w:rsidR="000C6BDC" w:rsidRPr="000C6BDC">
        <w:rPr>
          <w:rFonts w:ascii="Times New Roman" w:eastAsia="Times New Roman" w:hAnsi="Times New Roman" w:cs="Times New Roman"/>
          <w:color w:val="auto"/>
          <w:sz w:val="20"/>
          <w:szCs w:val="20"/>
          <w:lang w:bidi="ar-SA"/>
        </w:rPr>
        <w:t>Вовлечение детей с ОВЗ с согласия медицинских работников и родителей в спортивные мероприятия и секции согласно их потребностям и возможностям.</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ind w:left="58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lang w:bidi="ar-SA"/>
        </w:rPr>
        <w:t>2.4.4. Механизмы реализации программы.</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ind w:firstLine="581"/>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Программа коррекционной работы на этапе основного общего образования реализуется Гимназией как совместно с другими образовательными и иными организациями, так и самостоятельно (при наличии соответствующих ресурсов).</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ind w:firstLine="581"/>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 xml:space="preserve">Привлечение внешних ресурсов </w:t>
      </w:r>
      <w:r w:rsidRPr="000C6BDC">
        <w:rPr>
          <w:rFonts w:ascii="Times New Roman" w:eastAsia="Times New Roman" w:hAnsi="Times New Roman" w:cs="Times New Roman"/>
          <w:color w:val="auto"/>
          <w:sz w:val="22"/>
          <w:szCs w:val="22"/>
          <w:lang w:bidi="ar-SA"/>
        </w:rPr>
        <w:t>осуществляется в форме совместной деятельности</w:t>
      </w:r>
      <w:r w:rsidRPr="000C6BDC">
        <w:rPr>
          <w:rFonts w:ascii="Times New Roman" w:eastAsia="Times New Roman" w:hAnsi="Times New Roman" w:cs="Times New Roman"/>
          <w:b/>
          <w:bCs/>
          <w:color w:val="auto"/>
          <w:sz w:val="22"/>
          <w:szCs w:val="22"/>
          <w:lang w:bidi="ar-SA"/>
        </w:rPr>
        <w:t xml:space="preserve"> </w:t>
      </w:r>
      <w:r w:rsidRPr="000C6BDC">
        <w:rPr>
          <w:rFonts w:ascii="Times New Roman" w:eastAsia="Times New Roman" w:hAnsi="Times New Roman" w:cs="Times New Roman"/>
          <w:color w:val="auto"/>
          <w:sz w:val="22"/>
          <w:szCs w:val="22"/>
          <w:lang w:bidi="ar-SA"/>
        </w:rPr>
        <w:t>образовательных организаций, направленной на обеспечение возможности освоения обучающимися</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A10771">
      <w:pPr>
        <w:widowControl/>
        <w:numPr>
          <w:ilvl w:val="0"/>
          <w:numId w:val="164"/>
        </w:numPr>
        <w:tabs>
          <w:tab w:val="left" w:pos="160"/>
        </w:tabs>
        <w:spacing w:after="20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ограниченными возможностями здоровья основной программы основного общего образования.</w:t>
      </w: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spacing w:after="200"/>
        <w:ind w:left="580"/>
        <w:rPr>
          <w:rFonts w:ascii="Calibri" w:eastAsia="Times New Roman" w:hAnsi="Calibri" w:cs="Times New Roman"/>
          <w:color w:val="auto"/>
          <w:sz w:val="22"/>
          <w:szCs w:val="22"/>
          <w:lang w:bidi="ar-SA"/>
        </w:rPr>
      </w:pPr>
      <w:r w:rsidRPr="000C6BDC">
        <w:rPr>
          <w:rFonts w:ascii="Times New Roman" w:eastAsia="Times New Roman" w:hAnsi="Times New Roman" w:cs="Times New Roman"/>
          <w:b/>
          <w:bCs/>
          <w:color w:val="auto"/>
          <w:sz w:val="22"/>
          <w:szCs w:val="22"/>
          <w:lang w:bidi="ar-SA"/>
        </w:rPr>
        <w:t>Формы работы специалистов СПС сопровождения:</w:t>
      </w: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tabs>
          <w:tab w:val="left" w:pos="720"/>
        </w:tabs>
        <w:ind w:left="72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-Профилактические и просветительские беседы.</w:t>
      </w: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tabs>
          <w:tab w:val="left" w:pos="720"/>
        </w:tabs>
        <w:ind w:left="72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-Индивидуальные и групповые занятия с элементами тренинга, ролевые игры.</w:t>
      </w: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tabs>
          <w:tab w:val="left" w:pos="720"/>
        </w:tabs>
        <w:ind w:left="72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-Консультирование участников образовательного процесса.</w:t>
      </w: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tabs>
          <w:tab w:val="left" w:pos="720"/>
        </w:tabs>
        <w:ind w:left="72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-Наблюдение за детьми на уроках и во внеурочное время.</w:t>
      </w: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tabs>
          <w:tab w:val="left" w:pos="720"/>
        </w:tabs>
        <w:ind w:left="72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w:t>
      </w: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tabs>
          <w:tab w:val="left" w:pos="720"/>
        </w:tabs>
        <w:ind w:left="72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-Диспуты, акции, викторины, олимпиады.</w:t>
      </w: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tabs>
          <w:tab w:val="left" w:pos="720"/>
        </w:tabs>
        <w:ind w:left="72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-Оформление тематических стендов.</w:t>
      </w: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tabs>
          <w:tab w:val="left" w:pos="720"/>
        </w:tabs>
        <w:ind w:left="72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-Выпуск буклетов, памяток, информационных листов.</w:t>
      </w:r>
    </w:p>
    <w:p w:rsidR="000C6BDC" w:rsidRPr="000C6BDC" w:rsidRDefault="000C6BDC" w:rsidP="000C6BDC">
      <w:pPr>
        <w:widowControl/>
        <w:spacing w:after="200"/>
        <w:ind w:left="4100"/>
        <w:rPr>
          <w:rFonts w:ascii="Calibri" w:eastAsia="Times New Roman" w:hAnsi="Calibri" w:cs="Times New Roman"/>
          <w:color w:val="auto"/>
          <w:sz w:val="20"/>
          <w:szCs w:val="20"/>
          <w:lang w:bidi="ar-SA"/>
        </w:rPr>
      </w:pPr>
    </w:p>
    <w:p w:rsidR="000C6BDC" w:rsidRPr="000C6BDC" w:rsidRDefault="000C6BDC" w:rsidP="000C6BDC">
      <w:pPr>
        <w:widowControl/>
        <w:jc w:val="center"/>
        <w:rPr>
          <w:rFonts w:ascii="Times New Roman" w:eastAsia="Times New Roman" w:hAnsi="Times New Roman" w:cs="Times New Roman"/>
          <w:b/>
          <w:color w:val="auto"/>
          <w:sz w:val="22"/>
          <w:szCs w:val="22"/>
          <w:lang w:bidi="ar-SA"/>
        </w:rPr>
      </w:pPr>
    </w:p>
    <w:p w:rsidR="000C6BDC" w:rsidRPr="000C6BDC" w:rsidRDefault="000C6BDC" w:rsidP="000C6BDC">
      <w:pPr>
        <w:widowControl/>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Диагностическая и экспертная работа</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3960"/>
        <w:gridCol w:w="2161"/>
        <w:gridCol w:w="1800"/>
        <w:gridCol w:w="2160"/>
      </w:tblGrid>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ind w:left="72"/>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Наименование видов работ</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Сроки проведения</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Контингент</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Ответственный</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p>
          <w:p w:rsidR="000C6BDC" w:rsidRPr="000C6BDC" w:rsidRDefault="000C6BDC" w:rsidP="000C6BDC">
            <w:pPr>
              <w:widowControl/>
              <w:rPr>
                <w:rFonts w:ascii="Times New Roman" w:eastAsia="Times New Roman" w:hAnsi="Times New Roman" w:cs="Times New Roman"/>
                <w:color w:val="auto"/>
                <w:sz w:val="22"/>
                <w:szCs w:val="22"/>
                <w:lang w:bidi="ar-SA"/>
              </w:rPr>
            </w:pP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Формирование банка данных на детей, состоящих на разных формах учета. Оформление карточек учета обучающихся, поставленных на учет. Составление характеристик.</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Сентябрь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Соц. педагог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Медосмотр обучающихся. Изучение медкарт.</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Сентябрь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Составление списка малообеспеченных, многодетных семей.</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Составление списков детей-сирот, инвалидов.</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Сентябрь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4.</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Посещение по домам опекаемых детей. Оформление актов.</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Посещение заседаний комиссии по делам несовершеннолетних.</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 руководители</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Проверка посещаемости уроков</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Ежедневно</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 руководители</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6.</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особенностей социально-психологической структуры 5-х классов</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Сентябрь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7.</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познавательной деятельности обучающихся 1-х классов.</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Сентябрь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8.</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особенностей социально-психологической структуры 5-х классов.</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Сентябрь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9.</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Групповая </w:t>
            </w:r>
            <w:r w:rsidRPr="000C6BDC">
              <w:rPr>
                <w:rFonts w:ascii="Times New Roman" w:eastAsia="Times New Roman" w:hAnsi="Times New Roman" w:cs="Times New Roman"/>
                <w:sz w:val="22"/>
                <w:szCs w:val="22"/>
                <w:lang w:bidi="ar-SA"/>
              </w:rPr>
              <w:t xml:space="preserve">диагностика психоэмоционального состояния учащихся </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Октябрь-апрель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sz w:val="22"/>
                <w:szCs w:val="22"/>
                <w:lang w:bidi="ar-SA"/>
              </w:rPr>
              <w:t>1-11  классов</w:t>
            </w:r>
            <w:r w:rsidRPr="000C6BDC">
              <w:rPr>
                <w:rFonts w:ascii="Times New Roman" w:eastAsia="Times New Roman" w:hAnsi="Times New Roman" w:cs="Times New Roman"/>
                <w:color w:val="auto"/>
                <w:sz w:val="22"/>
                <w:szCs w:val="22"/>
                <w:lang w:bidi="ar-SA"/>
              </w:rPr>
              <w:t xml:space="preserve">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10.</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bCs/>
                <w:color w:val="auto"/>
                <w:sz w:val="22"/>
                <w:szCs w:val="22"/>
                <w:lang w:bidi="ar-SA"/>
              </w:rPr>
              <w:t>Индивидуальное обследование речи обучающихся 1 классов.</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Сентябрь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Логопед</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Отборочные диктанты и набор группы 2-4 классов с нарушением письма и чтения.</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Сентябрь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2-4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Логопед</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12.</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Анкетирование обучающихся </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5-9 кл. по выявлению употребления алкоголя табакокурения, наркомании.</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Октябрь-ноябрь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5-9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13.</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Психологическое обследо-вание профориентационной направленности обучающихся 9, 11 классов</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Январь-</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февраль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9, 11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14.</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обучающихся, направленных на ПМПК</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Февраль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1- 9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Логопед</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15.</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bCs/>
                <w:color w:val="auto"/>
                <w:sz w:val="22"/>
                <w:szCs w:val="22"/>
                <w:lang w:bidi="ar-SA"/>
              </w:rPr>
              <w:t>Наблюдение за обучающимися логопатами на уроках, за их речевым развитием</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Логопед</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16.</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bCs/>
                <w:color w:val="auto"/>
                <w:sz w:val="22"/>
                <w:szCs w:val="22"/>
                <w:lang w:bidi="ar-SA"/>
              </w:rPr>
            </w:pPr>
            <w:r w:rsidRPr="000C6BDC">
              <w:rPr>
                <w:rFonts w:ascii="Times New Roman" w:eastAsia="Times New Roman" w:hAnsi="Times New Roman" w:cs="Times New Roman"/>
                <w:bCs/>
                <w:color w:val="auto"/>
                <w:sz w:val="22"/>
                <w:szCs w:val="22"/>
                <w:lang w:bidi="ar-SA"/>
              </w:rPr>
              <w:t>Посещение неблагополучных семей.</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17.</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sz w:val="22"/>
                <w:szCs w:val="22"/>
                <w:lang w:bidi="ar-SA"/>
              </w:rPr>
              <w:t>Подборка психологических методик для психодиагностического исследования детей и подростков с проблемным поведением</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18.</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Определение профиля обучения обучающихся 9-х классов</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Апрель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9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19.</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уровня развития познавательной деятельности обучающихся 4-х классов</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Март-апрель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4 кл.</w:t>
            </w: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20.</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Диагностика уровня развития познавательной деятельности будущих первоклассников</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Апрель-</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май</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21.</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Индивидуальная диагностика по запросу</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Логопед</w:t>
            </w:r>
          </w:p>
        </w:tc>
      </w:tr>
      <w:tr w:rsidR="000C6BDC" w:rsidRPr="000C6BDC" w:rsidTr="00DB3576">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22.</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Участие в подготовке к  проведению районного родительского собрания</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Февраль - апрель</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tc>
      </w:tr>
      <w:tr w:rsidR="000C6BDC" w:rsidRPr="000C6BDC" w:rsidTr="00DB3576">
        <w:trPr>
          <w:trHeight w:val="796"/>
        </w:trPr>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23.</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Участие в работе ПМПК</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Логопед</w:t>
            </w:r>
          </w:p>
        </w:tc>
      </w:tr>
      <w:tr w:rsidR="000C6BDC" w:rsidRPr="000C6BDC" w:rsidTr="00DB3576">
        <w:trPr>
          <w:trHeight w:val="796"/>
        </w:trPr>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24.</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bCs/>
                <w:color w:val="auto"/>
                <w:sz w:val="22"/>
                <w:szCs w:val="22"/>
                <w:lang w:bidi="ar-SA"/>
              </w:rPr>
              <w:t>Сопровождение родителей на обследовании специалистами РПМПК в целях выяснения точного диагноза</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Cs/>
                <w:color w:val="auto"/>
                <w:sz w:val="22"/>
                <w:szCs w:val="22"/>
                <w:lang w:bidi="ar-SA"/>
              </w:rPr>
              <w:t>по плану РПМПК</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Логопед</w:t>
            </w:r>
          </w:p>
        </w:tc>
      </w:tr>
      <w:tr w:rsidR="000C6BDC" w:rsidRPr="000C6BDC" w:rsidTr="00DB3576">
        <w:trPr>
          <w:trHeight w:val="796"/>
        </w:trPr>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25.</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Участие в работе Совета профилактики</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rPr>
          <w:trHeight w:val="796"/>
        </w:trPr>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26.</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Участие в работе Наркопоста</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tc>
      </w:tr>
      <w:tr w:rsidR="000C6BDC" w:rsidRPr="000C6BDC" w:rsidTr="00DB3576">
        <w:trPr>
          <w:trHeight w:val="796"/>
        </w:trPr>
        <w:tc>
          <w:tcPr>
            <w:tcW w:w="71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27.</w:t>
            </w:r>
          </w:p>
        </w:tc>
        <w:tc>
          <w:tcPr>
            <w:tcW w:w="39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Взаимодействие с заинтересованными структурами и ведомствами, отвечающими за воспитание, образование и здоровье детей и подростков, формирование ответственной и сознательной личности.</w:t>
            </w:r>
          </w:p>
        </w:tc>
        <w:tc>
          <w:tcPr>
            <w:tcW w:w="21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16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Зам. дир. по ВР, соц.педагог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медработник</w:t>
            </w:r>
          </w:p>
        </w:tc>
      </w:tr>
    </w:tbl>
    <w:p w:rsidR="000C6BDC" w:rsidRPr="000C6BDC" w:rsidRDefault="000C6BDC" w:rsidP="000C6BDC">
      <w:pPr>
        <w:widowControl/>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Просветительская и организационно-методическая работа</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tbl>
      <w:tblPr>
        <w:tblW w:w="1080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5"/>
        <w:gridCol w:w="29"/>
        <w:gridCol w:w="3828"/>
        <w:gridCol w:w="8"/>
        <w:gridCol w:w="2350"/>
        <w:gridCol w:w="1701"/>
        <w:gridCol w:w="2079"/>
      </w:tblGrid>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w:t>
            </w:r>
          </w:p>
        </w:tc>
        <w:tc>
          <w:tcPr>
            <w:tcW w:w="3865" w:type="dxa"/>
            <w:gridSpan w:val="3"/>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Наименование видов работ</w:t>
            </w:r>
          </w:p>
        </w:tc>
        <w:tc>
          <w:tcPr>
            <w:tcW w:w="235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Сроки проведения</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Контингент</w:t>
            </w: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Ответственный</w:t>
            </w:r>
          </w:p>
        </w:tc>
      </w:tr>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w:t>
            </w:r>
          </w:p>
        </w:tc>
        <w:tc>
          <w:tcPr>
            <w:tcW w:w="3865" w:type="dxa"/>
            <w:gridSpan w:val="3"/>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Выступление на родительском собрании в 1-х классах «Адаптация к школе»</w:t>
            </w:r>
          </w:p>
        </w:tc>
        <w:tc>
          <w:tcPr>
            <w:tcW w:w="235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четверть</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кл.</w:t>
            </w:r>
          </w:p>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w:t>
            </w:r>
          </w:p>
        </w:tc>
        <w:tc>
          <w:tcPr>
            <w:tcW w:w="3865" w:type="dxa"/>
            <w:gridSpan w:val="3"/>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Выступление на родительском собрании в 5-х классах «Адаптация пятиклассников»</w:t>
            </w:r>
          </w:p>
        </w:tc>
        <w:tc>
          <w:tcPr>
            <w:tcW w:w="235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четверть</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 кл.</w:t>
            </w: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w:t>
            </w:r>
          </w:p>
        </w:tc>
        <w:tc>
          <w:tcPr>
            <w:tcW w:w="3865" w:type="dxa"/>
            <w:gridSpan w:val="3"/>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sz w:val="22"/>
                <w:szCs w:val="22"/>
                <w:lang w:bidi="ar-SA"/>
              </w:rPr>
              <w:t>Практикум для родителей 9, 11 классов «Стрессовые ситуации. Как научить ребенка справляться со стрессом?»</w:t>
            </w:r>
          </w:p>
        </w:tc>
        <w:tc>
          <w:tcPr>
            <w:tcW w:w="235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spacing w:after="200"/>
              <w:jc w:val="center"/>
              <w:rPr>
                <w:rFonts w:ascii="Times New Roman" w:eastAsia="Times New Roman" w:hAnsi="Times New Roman" w:cs="Times New Roman"/>
                <w:color w:val="auto"/>
                <w:sz w:val="22"/>
                <w:szCs w:val="22"/>
                <w:lang w:bidi="ar-SA"/>
              </w:rPr>
            </w:pP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tabs>
                <w:tab w:val="left" w:pos="180"/>
              </w:tabs>
              <w:jc w:val="center"/>
              <w:rPr>
                <w:rFonts w:ascii="Times New Roman" w:eastAsia="Times New Roman" w:hAnsi="Times New Roman" w:cs="Times New Roman"/>
                <w:color w:val="auto"/>
                <w:sz w:val="22"/>
                <w:szCs w:val="22"/>
                <w:lang w:bidi="ar-SA"/>
              </w:rPr>
            </w:pPr>
          </w:p>
        </w:tc>
      </w:tr>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4.</w:t>
            </w:r>
          </w:p>
        </w:tc>
        <w:tc>
          <w:tcPr>
            <w:tcW w:w="3865" w:type="dxa"/>
            <w:gridSpan w:val="3"/>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Классные часы по профориентации в </w:t>
            </w:r>
          </w:p>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8-11-х классах</w:t>
            </w:r>
          </w:p>
        </w:tc>
        <w:tc>
          <w:tcPr>
            <w:tcW w:w="235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8-11 кл.</w:t>
            </w: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w:t>
            </w:r>
          </w:p>
        </w:tc>
        <w:tc>
          <w:tcPr>
            <w:tcW w:w="3865" w:type="dxa"/>
            <w:gridSpan w:val="3"/>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Классные часы по подготовке к экзаменам в 9-11-х классах</w:t>
            </w:r>
          </w:p>
        </w:tc>
        <w:tc>
          <w:tcPr>
            <w:tcW w:w="235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Во втором полугодии</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9-11 кл.</w:t>
            </w: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6.</w:t>
            </w:r>
          </w:p>
        </w:tc>
        <w:tc>
          <w:tcPr>
            <w:tcW w:w="3865" w:type="dxa"/>
            <w:gridSpan w:val="3"/>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Родительское собрание «Причины подросткового суицида. Роль взрослых в оказании помощи подросткам в кризисных ситуациях»</w:t>
            </w:r>
          </w:p>
        </w:tc>
        <w:tc>
          <w:tcPr>
            <w:tcW w:w="235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p w:rsidR="000C6BDC" w:rsidRPr="000C6BDC" w:rsidRDefault="000C6BDC" w:rsidP="000C6BDC">
            <w:pPr>
              <w:widowControl/>
              <w:rPr>
                <w:rFonts w:ascii="Times New Roman" w:eastAsia="Times New Roman" w:hAnsi="Times New Roman" w:cs="Times New Roman"/>
                <w:color w:val="auto"/>
                <w:sz w:val="22"/>
                <w:szCs w:val="22"/>
                <w:lang w:bidi="ar-SA"/>
              </w:rPr>
            </w:pP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Зам. дир. по ВР</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r>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7.</w:t>
            </w:r>
          </w:p>
        </w:tc>
        <w:tc>
          <w:tcPr>
            <w:tcW w:w="3865" w:type="dxa"/>
            <w:gridSpan w:val="3"/>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spacing w:after="200"/>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Классные часы в 1-11 кл. на различные темы</w:t>
            </w:r>
          </w:p>
        </w:tc>
        <w:tc>
          <w:tcPr>
            <w:tcW w:w="235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запросу кл. руководителей</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tabs>
                <w:tab w:val="left" w:pos="180"/>
              </w:tabs>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8.</w:t>
            </w:r>
          </w:p>
        </w:tc>
        <w:tc>
          <w:tcPr>
            <w:tcW w:w="3865" w:type="dxa"/>
            <w:gridSpan w:val="3"/>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shd w:val="clear" w:color="auto" w:fill="FFFFFF"/>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Классные часы направленные на формирование у учащихся позитивного образа – Я:</w:t>
            </w:r>
          </w:p>
          <w:p w:rsidR="000C6BDC" w:rsidRPr="000C6BDC" w:rsidRDefault="000C6BDC" w:rsidP="000C6BDC">
            <w:pPr>
              <w:widowControl/>
              <w:shd w:val="clear" w:color="auto" w:fill="FFFFFF"/>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«Жизненные ценности», </w:t>
            </w:r>
          </w:p>
          <w:p w:rsidR="000C6BDC" w:rsidRPr="000C6BDC" w:rsidRDefault="000C6BDC" w:rsidP="000C6BDC">
            <w:pPr>
              <w:widowControl/>
              <w:shd w:val="clear" w:color="auto" w:fill="FFFFFF"/>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«Мир прекрасен, потому что в нем есть я», </w:t>
            </w:r>
          </w:p>
          <w:p w:rsidR="000C6BDC" w:rsidRPr="000C6BDC" w:rsidRDefault="000C6BDC" w:rsidP="000C6BDC">
            <w:pPr>
              <w:widowControl/>
              <w:shd w:val="clear" w:color="auto" w:fill="FFFFFF"/>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«Жизнь дается только раз»,</w:t>
            </w:r>
          </w:p>
          <w:p w:rsidR="000C6BDC" w:rsidRPr="000C6BDC" w:rsidRDefault="000C6BDC" w:rsidP="000C6BDC">
            <w:pPr>
              <w:widowControl/>
              <w:shd w:val="clear" w:color="auto" w:fill="FFFFFF"/>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-«Быть уверенным – это здорово!» </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-«Я – счастливый человек!»</w:t>
            </w:r>
          </w:p>
        </w:tc>
        <w:tc>
          <w:tcPr>
            <w:tcW w:w="235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shd w:val="clear" w:color="auto" w:fill="FFFFFF"/>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tc>
      </w:tr>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9.</w:t>
            </w:r>
          </w:p>
        </w:tc>
        <w:tc>
          <w:tcPr>
            <w:tcW w:w="3865" w:type="dxa"/>
            <w:gridSpan w:val="3"/>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Выступление на педсоветах</w:t>
            </w:r>
          </w:p>
        </w:tc>
        <w:tc>
          <w:tcPr>
            <w:tcW w:w="235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Логопед</w:t>
            </w:r>
          </w:p>
        </w:tc>
      </w:tr>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10.</w:t>
            </w:r>
          </w:p>
        </w:tc>
        <w:tc>
          <w:tcPr>
            <w:tcW w:w="3865" w:type="dxa"/>
            <w:gridSpan w:val="3"/>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Заседание социально-психологической службы района</w:t>
            </w:r>
          </w:p>
        </w:tc>
        <w:tc>
          <w:tcPr>
            <w:tcW w:w="235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раз в четверть</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Зам. По ВР</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Логопед</w:t>
            </w:r>
          </w:p>
          <w:p w:rsidR="000C6BDC" w:rsidRPr="000C6BDC" w:rsidRDefault="000C6BDC" w:rsidP="000C6BDC">
            <w:pPr>
              <w:widowControl/>
              <w:tabs>
                <w:tab w:val="left" w:pos="180"/>
              </w:tabs>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w:t>
            </w:r>
          </w:p>
        </w:tc>
        <w:tc>
          <w:tcPr>
            <w:tcW w:w="3865" w:type="dxa"/>
            <w:gridSpan w:val="3"/>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Организация мероприятий в рамках декадника СПС Гимназии </w:t>
            </w:r>
          </w:p>
        </w:tc>
        <w:tc>
          <w:tcPr>
            <w:tcW w:w="235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Декабрь</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Логопед</w:t>
            </w:r>
          </w:p>
          <w:p w:rsidR="000C6BDC" w:rsidRPr="000C6BDC" w:rsidRDefault="000C6BDC" w:rsidP="000C6BDC">
            <w:pPr>
              <w:widowControl/>
              <w:tabs>
                <w:tab w:val="left" w:pos="180"/>
              </w:tabs>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12.</w:t>
            </w:r>
          </w:p>
        </w:tc>
        <w:tc>
          <w:tcPr>
            <w:tcW w:w="3865" w:type="dxa"/>
            <w:gridSpan w:val="3"/>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Повышение квалификации</w:t>
            </w:r>
          </w:p>
        </w:tc>
        <w:tc>
          <w:tcPr>
            <w:tcW w:w="235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tabs>
                <w:tab w:val="left" w:pos="180"/>
              </w:tabs>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c>
          <w:tcPr>
            <w:tcW w:w="834" w:type="dxa"/>
            <w:gridSpan w:val="2"/>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13.</w:t>
            </w:r>
          </w:p>
        </w:tc>
        <w:tc>
          <w:tcPr>
            <w:tcW w:w="3828"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Анализ и планирование деятельности</w:t>
            </w:r>
          </w:p>
        </w:tc>
        <w:tc>
          <w:tcPr>
            <w:tcW w:w="2358" w:type="dxa"/>
            <w:gridSpan w:val="2"/>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Ежедневно</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tabs>
                <w:tab w:val="left" w:pos="180"/>
              </w:tabs>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rPr>
          <w:trHeight w:val="557"/>
        </w:trPr>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14.</w:t>
            </w:r>
          </w:p>
        </w:tc>
        <w:tc>
          <w:tcPr>
            <w:tcW w:w="3857" w:type="dxa"/>
            <w:gridSpan w:val="2"/>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Оформление стенда «Социально-психологическая служба»</w:t>
            </w:r>
          </w:p>
        </w:tc>
        <w:tc>
          <w:tcPr>
            <w:tcW w:w="2358" w:type="dxa"/>
            <w:gridSpan w:val="2"/>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Логопед</w:t>
            </w:r>
          </w:p>
          <w:p w:rsidR="000C6BDC" w:rsidRPr="000C6BDC" w:rsidRDefault="000C6BDC" w:rsidP="000C6BDC">
            <w:pPr>
              <w:widowControl/>
              <w:tabs>
                <w:tab w:val="left" w:pos="180"/>
              </w:tabs>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rPr>
          <w:trHeight w:val="975"/>
        </w:trPr>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15.</w:t>
            </w:r>
          </w:p>
        </w:tc>
        <w:tc>
          <w:tcPr>
            <w:tcW w:w="3857" w:type="dxa"/>
            <w:gridSpan w:val="2"/>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Оформление стендов специалистов</w:t>
            </w:r>
          </w:p>
        </w:tc>
        <w:tc>
          <w:tcPr>
            <w:tcW w:w="2358" w:type="dxa"/>
            <w:gridSpan w:val="2"/>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tabs>
                <w:tab w:val="left" w:pos="180"/>
              </w:tabs>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c>
          <w:tcPr>
            <w:tcW w:w="80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16.</w:t>
            </w:r>
          </w:p>
        </w:tc>
        <w:tc>
          <w:tcPr>
            <w:tcW w:w="3857" w:type="dxa"/>
            <w:gridSpan w:val="2"/>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Работа в библиотеке, интернете</w:t>
            </w:r>
          </w:p>
        </w:tc>
        <w:tc>
          <w:tcPr>
            <w:tcW w:w="2358" w:type="dxa"/>
            <w:gridSpan w:val="2"/>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70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p>
        </w:tc>
        <w:tc>
          <w:tcPr>
            <w:tcW w:w="2079"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tabs>
                <w:tab w:val="left" w:pos="180"/>
              </w:tabs>
              <w:ind w:left="180"/>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tc>
      </w:tr>
    </w:tbl>
    <w:p w:rsidR="000C6BDC" w:rsidRPr="000C6BDC" w:rsidRDefault="000C6BDC" w:rsidP="000C6BDC">
      <w:pPr>
        <w:widowControl/>
        <w:tabs>
          <w:tab w:val="left" w:pos="180"/>
        </w:tabs>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Профилактическая работа</w:t>
      </w:r>
    </w:p>
    <w:p w:rsidR="000C6BDC" w:rsidRPr="000C6BDC" w:rsidRDefault="000C6BDC" w:rsidP="000C6BDC">
      <w:pPr>
        <w:widowControl/>
        <w:rPr>
          <w:rFonts w:ascii="Times New Roman" w:eastAsia="Times New Roman" w:hAnsi="Times New Roman" w:cs="Times New Roman"/>
          <w:b/>
          <w:color w:val="auto"/>
          <w:sz w:val="22"/>
          <w:szCs w:val="22"/>
          <w:lang w:bidi="ar-SA"/>
        </w:rPr>
      </w:pPr>
    </w:p>
    <w:tbl>
      <w:tblPr>
        <w:tblW w:w="1070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3947"/>
        <w:gridCol w:w="2327"/>
        <w:gridCol w:w="1800"/>
        <w:gridCol w:w="2061"/>
      </w:tblGrid>
      <w:tr w:rsidR="000C6BDC" w:rsidRPr="000C6BDC" w:rsidTr="00DB3576">
        <w:tc>
          <w:tcPr>
            <w:tcW w:w="566"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w:t>
            </w:r>
          </w:p>
        </w:tc>
        <w:tc>
          <w:tcPr>
            <w:tcW w:w="394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Наименование видов работ</w:t>
            </w:r>
          </w:p>
        </w:tc>
        <w:tc>
          <w:tcPr>
            <w:tcW w:w="232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Сроки проведения</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Контингент</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Ответственный</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w:t>
            </w:r>
          </w:p>
        </w:tc>
        <w:tc>
          <w:tcPr>
            <w:tcW w:w="394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Беседа с обучающимися, состоящими на ВШУ</w:t>
            </w:r>
          </w:p>
        </w:tc>
        <w:tc>
          <w:tcPr>
            <w:tcW w:w="232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2-11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w:t>
            </w:r>
          </w:p>
        </w:tc>
        <w:tc>
          <w:tcPr>
            <w:tcW w:w="394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Беседы с родителями детей, состоящими на ВШУ, ОДН.</w:t>
            </w:r>
          </w:p>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Беседы с родителями детей,  пропускающими школу без уважительной причины.</w:t>
            </w:r>
          </w:p>
        </w:tc>
        <w:tc>
          <w:tcPr>
            <w:tcW w:w="232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w:t>
            </w:r>
          </w:p>
        </w:tc>
        <w:tc>
          <w:tcPr>
            <w:tcW w:w="394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spacing w:after="20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Беседы с обучающимися, имеющими низкие показатели успеваемости</w:t>
            </w:r>
          </w:p>
        </w:tc>
        <w:tc>
          <w:tcPr>
            <w:tcW w:w="232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2-11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4.</w:t>
            </w:r>
          </w:p>
        </w:tc>
        <w:tc>
          <w:tcPr>
            <w:tcW w:w="394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Тематические выступления на классных часах во 2-11-х классах по профилактике курения, употребления спиртных напитков, наркомании, ранней половой жизни, правонарушений, стрессов, противостоянию влияния подростковых антиобщественных группировок и др.</w:t>
            </w:r>
          </w:p>
        </w:tc>
        <w:tc>
          <w:tcPr>
            <w:tcW w:w="232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 по запросу</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2-11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w:t>
            </w:r>
          </w:p>
        </w:tc>
        <w:tc>
          <w:tcPr>
            <w:tcW w:w="394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Тематические выступления на школьных родительских собраниях по ознакомлению родителей с методами про-филактики употребления психоактивных веществ, ранней половой жизни, право-нарушений</w:t>
            </w:r>
          </w:p>
        </w:tc>
        <w:tc>
          <w:tcPr>
            <w:tcW w:w="232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6.</w:t>
            </w:r>
          </w:p>
        </w:tc>
        <w:tc>
          <w:tcPr>
            <w:tcW w:w="394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Индивидуальные беседы с обучающимися из «группы риска»</w:t>
            </w:r>
          </w:p>
        </w:tc>
        <w:tc>
          <w:tcPr>
            <w:tcW w:w="232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7.</w:t>
            </w:r>
          </w:p>
        </w:tc>
        <w:tc>
          <w:tcPr>
            <w:tcW w:w="394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Привлечение учащихся «группы риска» в соответствии с их интересами и способностями к внеурочной деятельности и мероприятиям школы (кружки, секции, спортивные мероприятия, художественная самодеятельность, акции, конкурсы и т.п.)</w:t>
            </w:r>
          </w:p>
        </w:tc>
        <w:tc>
          <w:tcPr>
            <w:tcW w:w="232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Классные руков.</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зам. дир. по ВР</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 соц.педагог</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8.</w:t>
            </w:r>
          </w:p>
        </w:tc>
        <w:tc>
          <w:tcPr>
            <w:tcW w:w="394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Оформление стендов «Психолог и Я», «Социум», «Социально-психологическая служба» и «Нет вредным привычкам»</w:t>
            </w:r>
          </w:p>
        </w:tc>
        <w:tc>
          <w:tcPr>
            <w:tcW w:w="232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9.</w:t>
            </w:r>
          </w:p>
        </w:tc>
        <w:tc>
          <w:tcPr>
            <w:tcW w:w="394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Беседы по вопросу «Предупреждение детского травматизма» с привлечением специалистов, организация кинолекториев.</w:t>
            </w:r>
          </w:p>
        </w:tc>
        <w:tc>
          <w:tcPr>
            <w:tcW w:w="232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10.</w:t>
            </w:r>
          </w:p>
        </w:tc>
        <w:tc>
          <w:tcPr>
            <w:tcW w:w="394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Родительский практикум «Любите и берегите своих детей!» Профилактика жестокого обращения с детьми в семье</w:t>
            </w:r>
          </w:p>
        </w:tc>
        <w:tc>
          <w:tcPr>
            <w:tcW w:w="232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плану Гимназии</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Классный руков.</w:t>
            </w: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w:t>
            </w:r>
          </w:p>
        </w:tc>
        <w:tc>
          <w:tcPr>
            <w:tcW w:w="394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Индивидуальные профилактические беседы с обучающимися, имеющими низкие показатели успеваемости.</w:t>
            </w:r>
          </w:p>
        </w:tc>
        <w:tc>
          <w:tcPr>
            <w:tcW w:w="232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r>
      <w:tr w:rsidR="000C6BDC" w:rsidRPr="000C6BDC" w:rsidTr="00DB3576">
        <w:tc>
          <w:tcPr>
            <w:tcW w:w="566"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12.</w:t>
            </w:r>
          </w:p>
        </w:tc>
        <w:tc>
          <w:tcPr>
            <w:tcW w:w="394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Организация летней занятости детей, состоящих на ВШУ и ОДН.</w:t>
            </w:r>
          </w:p>
        </w:tc>
        <w:tc>
          <w:tcPr>
            <w:tcW w:w="2327"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Май</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r>
    </w:tbl>
    <w:p w:rsidR="000C6BDC" w:rsidRPr="000C6BDC" w:rsidRDefault="000C6BDC" w:rsidP="000C6BDC">
      <w:pPr>
        <w:widowControl/>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Консультативная и коррекционно-развивающая работа</w:t>
      </w:r>
    </w:p>
    <w:p w:rsidR="000C6BDC" w:rsidRPr="000C6BDC" w:rsidRDefault="000C6BDC" w:rsidP="000C6BDC">
      <w:pPr>
        <w:widowControl/>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 xml:space="preserve"> </w:t>
      </w:r>
    </w:p>
    <w:tbl>
      <w:tblPr>
        <w:tblW w:w="1070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5"/>
        <w:gridCol w:w="3835"/>
        <w:gridCol w:w="2340"/>
        <w:gridCol w:w="1800"/>
        <w:gridCol w:w="2061"/>
      </w:tblGrid>
      <w:tr w:rsidR="000C6BDC" w:rsidRPr="000C6BDC" w:rsidTr="00DB3576">
        <w:trPr>
          <w:trHeight w:val="468"/>
        </w:trPr>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Направление видов работ</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Сроки проведения</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Контингент</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Ответственный</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Индивидуальное консультирование обучающихся</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графику</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both"/>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Психолог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Мед. работник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Учитель-логопед </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Индивидуальное консультирование родителей</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графику</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both"/>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Родители уч-ся 1-11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Учитель-логопед </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Групповое консультиро-вание родителей обучающихся 1-х классов по ознакомлению с результатами диагностики, рекомендации по адаптации обучающихся к школе</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Родительские собрания в 1четверти</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Родители уч-ся 1-11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Классный руководитель</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4.</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Групповое консультиро-вание родителей обучающихся 5-х классов</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Родительские собрания во</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четверти</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Родители уч-ся 5-х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5.</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Групповое консультиро-вание родителей обучающихся 9, 11-х классов</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Родительские собрания в</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 четверти</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Родители уч-ся 9, 11 кл.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6.</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Групповое консультиро-вание родителей обучающихся 4-х кл </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Родительские собрания в</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4 четверти</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Родители уч-ся 4-х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both"/>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7.</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Индивидуальное консультирование педагогов</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По графику</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8.</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Групповые занятия с обучающимися 9, 11 классов по подготовке к экзаменам</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полугодие</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9, 11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9.</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Групповые занятия с обучающимися 8-11 классов по программе «Моя будущая профессия»</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полугодие</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9, 11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10.</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Классные часы по формированию толерантного сознания и поведения подростков, навыков разрешения конфликтных ситуаций в детской и подростковой среде.</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Психолог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Классный руков</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Индивидуальная и  групповая работа с обучающимися начальных классов, испытывающих трудности в обучении.</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 по расписанию</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1-4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12. </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Индивидуальная и  групповая работа с обучающимися начальных классов с нарушением поведения.</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13.</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bCs/>
                <w:color w:val="auto"/>
                <w:sz w:val="22"/>
                <w:szCs w:val="22"/>
                <w:lang w:bidi="ar-SA"/>
              </w:rPr>
              <w:t>Занятия на логопедическом пункте</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 по расписанию</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1-4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Учитель-логопед </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14.</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Индивидуальная работа с учащимися, попавшими в трудную жизненную ситуацию</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.1-11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Зам. дир. по ВР, соц.педагог, классные руков., психолог, медработн</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15.</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Индивидуальная коррекционно-развивающая работа с обучающимися по запросу, по результатам обследования.</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16.</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Консультирование родителей и учащихся по теме безопасного использования Интернета и мобильной связи. Оказание помощи при столкновении с опасностью или негативной ситуацией во время пользования Интернетом или мобильной связью (виртуальное преследование, домогательство, шантаж, мошенничество т.д.).</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Зам. директора по ВР,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соц.педагог, классные руков</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17.</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bCs/>
                <w:color w:val="auto"/>
                <w:sz w:val="22"/>
                <w:szCs w:val="22"/>
                <w:lang w:bidi="ar-SA"/>
              </w:rPr>
              <w:t>Обследование речи обучающихся 1 классов в целях профилактики второгодничества</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кл.</w:t>
            </w: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Учитель-логопед</w:t>
            </w:r>
          </w:p>
        </w:tc>
      </w:tr>
      <w:tr w:rsidR="000C6BDC" w:rsidRPr="000C6BDC" w:rsidTr="00DB3576">
        <w:tc>
          <w:tcPr>
            <w:tcW w:w="66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18.</w:t>
            </w:r>
          </w:p>
        </w:tc>
        <w:tc>
          <w:tcPr>
            <w:tcW w:w="3835"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Индивидуальная коррек-ционно-развивающая работа с обучающимися «группы риска», стоящими на ВШУ и на учете в ОДН</w:t>
            </w:r>
          </w:p>
        </w:tc>
        <w:tc>
          <w:tcPr>
            <w:tcW w:w="234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В течение года </w:t>
            </w:r>
          </w:p>
        </w:tc>
        <w:tc>
          <w:tcPr>
            <w:tcW w:w="1800"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061" w:type="dxa"/>
            <w:tcBorders>
              <w:top w:val="single" w:sz="4" w:space="0" w:color="auto"/>
              <w:left w:val="single" w:sz="4" w:space="0" w:color="auto"/>
              <w:bottom w:val="single" w:sz="4" w:space="0" w:color="auto"/>
              <w:right w:val="single" w:sz="4" w:space="0" w:color="auto"/>
            </w:tcBorders>
          </w:tcPr>
          <w:p w:rsidR="000C6BDC" w:rsidRPr="000C6BDC" w:rsidRDefault="000C6BDC" w:rsidP="000C6BDC">
            <w:pPr>
              <w:widowControl/>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 педагог </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r>
    </w:tbl>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spacing w:after="200"/>
        <w:rPr>
          <w:rFonts w:ascii="Calibri" w:eastAsia="Times New Roman" w:hAnsi="Calibri" w:cs="Times New Roman"/>
          <w:color w:val="auto"/>
          <w:sz w:val="20"/>
          <w:szCs w:val="20"/>
          <w:lang w:bidi="ar-SA"/>
        </w:rPr>
        <w:sectPr w:rsidR="000C6BDC" w:rsidRPr="000C6BDC">
          <w:pgSz w:w="11900" w:h="16838"/>
          <w:pgMar w:top="1224" w:right="986" w:bottom="481" w:left="1400" w:header="0" w:footer="0" w:gutter="0"/>
          <w:cols w:space="720" w:equalWidth="0">
            <w:col w:w="9520"/>
          </w:cols>
        </w:sectPr>
      </w:pPr>
    </w:p>
    <w:p w:rsidR="000C6BDC" w:rsidRPr="000C6BDC" w:rsidRDefault="000C6BDC" w:rsidP="000C6BDC">
      <w:pPr>
        <w:widowControl/>
        <w:spacing w:after="200"/>
        <w:rPr>
          <w:rFonts w:ascii="Calibri" w:eastAsia="Times New Roman" w:hAnsi="Calibri" w:cs="Times New Roman"/>
          <w:color w:val="auto"/>
          <w:sz w:val="20"/>
          <w:szCs w:val="20"/>
          <w:lang w:bidi="ar-SA"/>
        </w:rPr>
      </w:pPr>
    </w:p>
    <w:tbl>
      <w:tblPr>
        <w:tblW w:w="0" w:type="auto"/>
        <w:tblInd w:w="10" w:type="dxa"/>
        <w:tblLayout w:type="fixed"/>
        <w:tblCellMar>
          <w:left w:w="0" w:type="dxa"/>
          <w:right w:w="0" w:type="dxa"/>
        </w:tblCellMar>
        <w:tblLook w:val="04A0" w:firstRow="1" w:lastRow="0" w:firstColumn="1" w:lastColumn="0" w:noHBand="0" w:noVBand="1"/>
      </w:tblPr>
      <w:tblGrid>
        <w:gridCol w:w="2440"/>
        <w:gridCol w:w="1420"/>
        <w:gridCol w:w="1140"/>
        <w:gridCol w:w="1560"/>
        <w:gridCol w:w="3020"/>
      </w:tblGrid>
      <w:tr w:rsidR="000C6BDC" w:rsidRPr="000C6BDC" w:rsidTr="00DB3576">
        <w:trPr>
          <w:trHeight w:val="282"/>
        </w:trPr>
        <w:tc>
          <w:tcPr>
            <w:tcW w:w="2440" w:type="dxa"/>
            <w:tcBorders>
              <w:top w:val="single" w:sz="8" w:space="0" w:color="auto"/>
              <w:left w:val="single" w:sz="8" w:space="0" w:color="auto"/>
              <w:right w:val="single" w:sz="8" w:space="0" w:color="auto"/>
            </w:tcBorders>
            <w:vAlign w:val="bottom"/>
          </w:tcPr>
          <w:p w:rsidR="000C6BDC" w:rsidRPr="000C6BDC" w:rsidRDefault="000C6BDC" w:rsidP="000C6BDC">
            <w:pPr>
              <w:widowControl/>
              <w:jc w:val="center"/>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Направления</w:t>
            </w:r>
          </w:p>
        </w:tc>
        <w:tc>
          <w:tcPr>
            <w:tcW w:w="4120" w:type="dxa"/>
            <w:gridSpan w:val="3"/>
            <w:tcBorders>
              <w:top w:val="single" w:sz="8" w:space="0" w:color="auto"/>
              <w:right w:val="single" w:sz="8" w:space="0" w:color="auto"/>
            </w:tcBorders>
            <w:vAlign w:val="bottom"/>
          </w:tcPr>
          <w:p w:rsidR="000C6BDC" w:rsidRPr="000C6BDC" w:rsidRDefault="000C6BDC" w:rsidP="000C6BDC">
            <w:pPr>
              <w:widowControl/>
              <w:ind w:left="106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Цели взаимодействия</w:t>
            </w:r>
          </w:p>
        </w:tc>
        <w:tc>
          <w:tcPr>
            <w:tcW w:w="3020" w:type="dxa"/>
            <w:tcBorders>
              <w:top w:val="single" w:sz="8" w:space="0" w:color="auto"/>
              <w:right w:val="single" w:sz="8" w:space="0" w:color="auto"/>
            </w:tcBorders>
            <w:vAlign w:val="bottom"/>
          </w:tcPr>
          <w:p w:rsidR="000C6BDC" w:rsidRPr="000C6BDC" w:rsidRDefault="000C6BDC" w:rsidP="000C6BDC">
            <w:pPr>
              <w:widowControl/>
              <w:ind w:left="26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Участники взаимодействия</w:t>
            </w:r>
          </w:p>
        </w:tc>
      </w:tr>
      <w:tr w:rsidR="000C6BDC" w:rsidRPr="000C6BDC" w:rsidTr="00DB3576">
        <w:trPr>
          <w:trHeight w:val="247"/>
        </w:trPr>
        <w:tc>
          <w:tcPr>
            <w:tcW w:w="2440" w:type="dxa"/>
            <w:tcBorders>
              <w:left w:val="single" w:sz="8" w:space="0" w:color="auto"/>
              <w:right w:val="single" w:sz="8" w:space="0" w:color="auto"/>
            </w:tcBorders>
            <w:vAlign w:val="bottom"/>
          </w:tcPr>
          <w:p w:rsidR="000C6BDC" w:rsidRPr="000C6BDC" w:rsidRDefault="000C6BDC" w:rsidP="000C6BDC">
            <w:pPr>
              <w:widowControl/>
              <w:jc w:val="center"/>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взаимодействия</w:t>
            </w:r>
          </w:p>
        </w:tc>
        <w:tc>
          <w:tcPr>
            <w:tcW w:w="1420" w:type="dxa"/>
            <w:vAlign w:val="bottom"/>
          </w:tcPr>
          <w:p w:rsidR="000C6BDC" w:rsidRPr="000C6BDC" w:rsidRDefault="000C6BDC" w:rsidP="000C6BDC">
            <w:pPr>
              <w:widowControl/>
              <w:rPr>
                <w:rFonts w:ascii="Calibri" w:eastAsia="Times New Roman" w:hAnsi="Calibri" w:cs="Times New Roman"/>
                <w:color w:val="auto"/>
                <w:sz w:val="21"/>
                <w:szCs w:val="21"/>
                <w:lang w:bidi="ar-SA"/>
              </w:rPr>
            </w:pPr>
          </w:p>
        </w:tc>
        <w:tc>
          <w:tcPr>
            <w:tcW w:w="1140" w:type="dxa"/>
            <w:vAlign w:val="bottom"/>
          </w:tcPr>
          <w:p w:rsidR="000C6BDC" w:rsidRPr="000C6BDC" w:rsidRDefault="000C6BDC" w:rsidP="000C6BDC">
            <w:pPr>
              <w:widowControl/>
              <w:rPr>
                <w:rFonts w:ascii="Calibri" w:eastAsia="Times New Roman" w:hAnsi="Calibri" w:cs="Times New Roman"/>
                <w:color w:val="auto"/>
                <w:sz w:val="21"/>
                <w:szCs w:val="21"/>
                <w:lang w:bidi="ar-SA"/>
              </w:rPr>
            </w:pPr>
          </w:p>
        </w:tc>
        <w:tc>
          <w:tcPr>
            <w:tcW w:w="1560" w:type="dxa"/>
            <w:tcBorders>
              <w:right w:val="single" w:sz="8" w:space="0" w:color="auto"/>
            </w:tcBorders>
            <w:vAlign w:val="bottom"/>
          </w:tcPr>
          <w:p w:rsidR="000C6BDC" w:rsidRPr="000C6BDC" w:rsidRDefault="000C6BDC" w:rsidP="000C6BDC">
            <w:pPr>
              <w:widowControl/>
              <w:rPr>
                <w:rFonts w:ascii="Calibri" w:eastAsia="Times New Roman" w:hAnsi="Calibri" w:cs="Times New Roman"/>
                <w:color w:val="auto"/>
                <w:sz w:val="21"/>
                <w:szCs w:val="21"/>
                <w:lang w:bidi="ar-SA"/>
              </w:rPr>
            </w:pPr>
          </w:p>
        </w:tc>
        <w:tc>
          <w:tcPr>
            <w:tcW w:w="3020" w:type="dxa"/>
            <w:tcBorders>
              <w:right w:val="single" w:sz="8" w:space="0" w:color="auto"/>
            </w:tcBorders>
            <w:vAlign w:val="bottom"/>
          </w:tcPr>
          <w:p w:rsidR="000C6BDC" w:rsidRPr="000C6BDC" w:rsidRDefault="000C6BDC" w:rsidP="000C6BDC">
            <w:pPr>
              <w:widowControl/>
              <w:rPr>
                <w:rFonts w:ascii="Calibri" w:eastAsia="Times New Roman" w:hAnsi="Calibri" w:cs="Times New Roman"/>
                <w:color w:val="auto"/>
                <w:sz w:val="21"/>
                <w:szCs w:val="21"/>
                <w:lang w:bidi="ar-SA"/>
              </w:rPr>
            </w:pPr>
          </w:p>
        </w:tc>
      </w:tr>
      <w:tr w:rsidR="000C6BDC" w:rsidRPr="000C6BDC" w:rsidTr="00DB3576">
        <w:trPr>
          <w:trHeight w:val="80"/>
        </w:trPr>
        <w:tc>
          <w:tcPr>
            <w:tcW w:w="2440" w:type="dxa"/>
            <w:tcBorders>
              <w:left w:val="single" w:sz="8" w:space="0" w:color="auto"/>
              <w:bottom w:val="single" w:sz="8" w:space="0" w:color="auto"/>
              <w:right w:val="single" w:sz="8" w:space="0" w:color="auto"/>
            </w:tcBorders>
            <w:vAlign w:val="bottom"/>
          </w:tcPr>
          <w:p w:rsidR="000C6BDC" w:rsidRPr="000C6BDC" w:rsidRDefault="000C6BDC" w:rsidP="000C6BDC">
            <w:pPr>
              <w:widowControl/>
              <w:rPr>
                <w:rFonts w:ascii="Calibri" w:eastAsia="Times New Roman" w:hAnsi="Calibri" w:cs="Times New Roman"/>
                <w:color w:val="auto"/>
                <w:sz w:val="1"/>
                <w:szCs w:val="1"/>
                <w:lang w:bidi="ar-SA"/>
              </w:rPr>
            </w:pPr>
          </w:p>
        </w:tc>
        <w:tc>
          <w:tcPr>
            <w:tcW w:w="1420" w:type="dxa"/>
            <w:tcBorders>
              <w:bottom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c>
          <w:tcPr>
            <w:tcW w:w="2700" w:type="dxa"/>
            <w:gridSpan w:val="2"/>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c>
          <w:tcPr>
            <w:tcW w:w="30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
                <w:szCs w:val="1"/>
                <w:lang w:bidi="ar-SA"/>
              </w:rPr>
            </w:pPr>
          </w:p>
        </w:tc>
      </w:tr>
      <w:tr w:rsidR="000C6BDC" w:rsidRPr="000C6BDC" w:rsidTr="00DB3576">
        <w:trPr>
          <w:trHeight w:val="255"/>
        </w:trPr>
        <w:tc>
          <w:tcPr>
            <w:tcW w:w="244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Социально-психолого-</w:t>
            </w:r>
          </w:p>
        </w:tc>
        <w:tc>
          <w:tcPr>
            <w:tcW w:w="1420" w:type="dxa"/>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Оказание</w:t>
            </w:r>
          </w:p>
        </w:tc>
        <w:tc>
          <w:tcPr>
            <w:tcW w:w="270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квалифицированной</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Специалисты и педагоги МБОУ Гимназия</w:t>
            </w:r>
          </w:p>
        </w:tc>
      </w:tr>
      <w:tr w:rsidR="000C6BDC" w:rsidRPr="000C6BDC" w:rsidTr="00DB3576">
        <w:trPr>
          <w:trHeight w:val="230"/>
        </w:trPr>
        <w:tc>
          <w:tcPr>
            <w:tcW w:w="244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педагогическое</w:t>
            </w:r>
          </w:p>
        </w:tc>
        <w:tc>
          <w:tcPr>
            <w:tcW w:w="1420" w:type="dxa"/>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социальной,</w:t>
            </w:r>
          </w:p>
        </w:tc>
        <w:tc>
          <w:tcPr>
            <w:tcW w:w="270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психологической и</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p>
        </w:tc>
      </w:tr>
      <w:tr w:rsidR="000C6BDC" w:rsidRPr="000C6BDC" w:rsidTr="00DB3576">
        <w:trPr>
          <w:trHeight w:val="230"/>
        </w:trPr>
        <w:tc>
          <w:tcPr>
            <w:tcW w:w="244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4120" w:type="dxa"/>
            <w:gridSpan w:val="3"/>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Педагогической, логопедической  помощи детям с ОВЗ и</w:t>
            </w:r>
          </w:p>
        </w:tc>
        <w:tc>
          <w:tcPr>
            <w:tcW w:w="30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30"/>
        </w:trPr>
        <w:tc>
          <w:tcPr>
            <w:tcW w:w="244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4120" w:type="dxa"/>
            <w:gridSpan w:val="3"/>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их родителям, создание условий для</w:t>
            </w:r>
          </w:p>
        </w:tc>
        <w:tc>
          <w:tcPr>
            <w:tcW w:w="30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32"/>
        </w:trPr>
        <w:tc>
          <w:tcPr>
            <w:tcW w:w="244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4120" w:type="dxa"/>
            <w:gridSpan w:val="3"/>
            <w:tcBorders>
              <w:bottom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успешной социальной адаптации.</w:t>
            </w:r>
          </w:p>
        </w:tc>
        <w:tc>
          <w:tcPr>
            <w:tcW w:w="30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61"/>
        </w:trPr>
        <w:tc>
          <w:tcPr>
            <w:tcW w:w="244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Медико-социальное</w:t>
            </w:r>
          </w:p>
        </w:tc>
        <w:tc>
          <w:tcPr>
            <w:tcW w:w="1420" w:type="dxa"/>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Оказание</w:t>
            </w:r>
          </w:p>
        </w:tc>
        <w:tc>
          <w:tcPr>
            <w:tcW w:w="270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квалифицированной медико-</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МБОУ Гимназия</w:t>
            </w:r>
          </w:p>
        </w:tc>
      </w:tr>
      <w:tr w:rsidR="000C6BDC" w:rsidRPr="000C6BDC" w:rsidTr="00DB3576">
        <w:trPr>
          <w:trHeight w:val="230"/>
        </w:trPr>
        <w:tc>
          <w:tcPr>
            <w:tcW w:w="244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4120" w:type="dxa"/>
            <w:gridSpan w:val="3"/>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социальной помощи детям с ОВЗ и их</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p>
        </w:tc>
      </w:tr>
      <w:tr w:rsidR="000C6BDC" w:rsidRPr="000C6BDC" w:rsidTr="00DB3576">
        <w:trPr>
          <w:trHeight w:val="228"/>
        </w:trPr>
        <w:tc>
          <w:tcPr>
            <w:tcW w:w="244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4120" w:type="dxa"/>
            <w:gridSpan w:val="3"/>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родителям, помощь в профилактике</w:t>
            </w:r>
          </w:p>
        </w:tc>
        <w:tc>
          <w:tcPr>
            <w:tcW w:w="30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r>
      <w:tr w:rsidR="000C6BDC" w:rsidRPr="000C6BDC" w:rsidTr="00DB3576">
        <w:trPr>
          <w:trHeight w:val="230"/>
        </w:trPr>
        <w:tc>
          <w:tcPr>
            <w:tcW w:w="244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2560" w:type="dxa"/>
            <w:gridSpan w:val="2"/>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здорового образа жизни</w:t>
            </w:r>
          </w:p>
        </w:tc>
        <w:tc>
          <w:tcPr>
            <w:tcW w:w="156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0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126"/>
        </w:trPr>
        <w:tc>
          <w:tcPr>
            <w:tcW w:w="244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0"/>
                <w:szCs w:val="10"/>
                <w:lang w:bidi="ar-SA"/>
              </w:rPr>
            </w:pPr>
          </w:p>
        </w:tc>
        <w:tc>
          <w:tcPr>
            <w:tcW w:w="4120" w:type="dxa"/>
            <w:gridSpan w:val="3"/>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0"/>
                <w:szCs w:val="10"/>
                <w:lang w:bidi="ar-SA"/>
              </w:rPr>
            </w:pPr>
          </w:p>
        </w:tc>
        <w:tc>
          <w:tcPr>
            <w:tcW w:w="30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0"/>
                <w:szCs w:val="10"/>
                <w:lang w:bidi="ar-SA"/>
              </w:rPr>
            </w:pPr>
          </w:p>
        </w:tc>
      </w:tr>
      <w:tr w:rsidR="000C6BDC" w:rsidRPr="000C6BDC" w:rsidTr="00DB3576">
        <w:trPr>
          <w:trHeight w:val="255"/>
        </w:trPr>
        <w:tc>
          <w:tcPr>
            <w:tcW w:w="244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Культурно-досуговое</w:t>
            </w:r>
          </w:p>
        </w:tc>
        <w:tc>
          <w:tcPr>
            <w:tcW w:w="4120" w:type="dxa"/>
            <w:gridSpan w:val="3"/>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Создание условий для организации досуга и</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Социальная защита, рекомендации на общее и</w:t>
            </w:r>
          </w:p>
        </w:tc>
      </w:tr>
      <w:tr w:rsidR="000C6BDC" w:rsidRPr="000C6BDC" w:rsidTr="00DB3576">
        <w:trPr>
          <w:trHeight w:val="230"/>
        </w:trPr>
        <w:tc>
          <w:tcPr>
            <w:tcW w:w="244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4120" w:type="dxa"/>
            <w:gridSpan w:val="3"/>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отдыха детей  и их родителей.</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дополнительное образование:</w:t>
            </w:r>
          </w:p>
        </w:tc>
      </w:tr>
      <w:tr w:rsidR="000C6BDC" w:rsidRPr="000C6BDC" w:rsidTr="00DB3576">
        <w:trPr>
          <w:trHeight w:val="231"/>
        </w:trPr>
        <w:tc>
          <w:tcPr>
            <w:tcW w:w="244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420" w:type="dxa"/>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140" w:type="dxa"/>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56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ДП и Ш, СОК, ДШИ, СЮТ</w:t>
            </w:r>
          </w:p>
        </w:tc>
      </w:tr>
      <w:tr w:rsidR="000C6BDC" w:rsidRPr="000C6BDC" w:rsidTr="00DB3576">
        <w:trPr>
          <w:trHeight w:val="230"/>
        </w:trPr>
        <w:tc>
          <w:tcPr>
            <w:tcW w:w="244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420" w:type="dxa"/>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140" w:type="dxa"/>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56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p>
        </w:tc>
      </w:tr>
      <w:tr w:rsidR="000C6BDC" w:rsidRPr="000C6BDC" w:rsidTr="00DB3576">
        <w:trPr>
          <w:trHeight w:val="248"/>
        </w:trPr>
        <w:tc>
          <w:tcPr>
            <w:tcW w:w="244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4120" w:type="dxa"/>
            <w:gridSpan w:val="3"/>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30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r>
      <w:tr w:rsidR="000C6BDC" w:rsidRPr="000C6BDC" w:rsidTr="00DB3576">
        <w:trPr>
          <w:trHeight w:val="255"/>
        </w:trPr>
        <w:tc>
          <w:tcPr>
            <w:tcW w:w="244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Спортивно-</w:t>
            </w:r>
          </w:p>
        </w:tc>
        <w:tc>
          <w:tcPr>
            <w:tcW w:w="4120" w:type="dxa"/>
            <w:gridSpan w:val="3"/>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Создание условий для проведения</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МБОУ Гимназия</w:t>
            </w:r>
          </w:p>
        </w:tc>
      </w:tr>
      <w:tr w:rsidR="000C6BDC" w:rsidRPr="000C6BDC" w:rsidTr="00DB3576">
        <w:trPr>
          <w:trHeight w:val="230"/>
        </w:trPr>
        <w:tc>
          <w:tcPr>
            <w:tcW w:w="244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оздоровительное</w:t>
            </w:r>
          </w:p>
        </w:tc>
        <w:tc>
          <w:tcPr>
            <w:tcW w:w="4120" w:type="dxa"/>
            <w:gridSpan w:val="3"/>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социальной реабилитации детей с ОВЗ</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p>
        </w:tc>
      </w:tr>
      <w:tr w:rsidR="000C6BDC" w:rsidRPr="000C6BDC" w:rsidTr="00DB3576">
        <w:trPr>
          <w:trHeight w:val="230"/>
        </w:trPr>
        <w:tc>
          <w:tcPr>
            <w:tcW w:w="244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4120" w:type="dxa"/>
            <w:gridSpan w:val="3"/>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средствами физической культуры и спорта.</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p>
        </w:tc>
      </w:tr>
      <w:tr w:rsidR="000C6BDC" w:rsidRPr="000C6BDC" w:rsidTr="00DB3576">
        <w:trPr>
          <w:trHeight w:val="230"/>
        </w:trPr>
        <w:tc>
          <w:tcPr>
            <w:tcW w:w="244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420" w:type="dxa"/>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140" w:type="dxa"/>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156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p>
        </w:tc>
      </w:tr>
      <w:tr w:rsidR="000C6BDC" w:rsidRPr="000C6BDC" w:rsidTr="00DB3576">
        <w:trPr>
          <w:trHeight w:val="234"/>
        </w:trPr>
        <w:tc>
          <w:tcPr>
            <w:tcW w:w="244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4120" w:type="dxa"/>
            <w:gridSpan w:val="3"/>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0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55"/>
        </w:trPr>
        <w:tc>
          <w:tcPr>
            <w:tcW w:w="244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Предпрофессиональной</w:t>
            </w:r>
          </w:p>
        </w:tc>
        <w:tc>
          <w:tcPr>
            <w:tcW w:w="4120" w:type="dxa"/>
            <w:gridSpan w:val="3"/>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Создание условий для проведения</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МБОУ Гимназия</w:t>
            </w:r>
          </w:p>
        </w:tc>
      </w:tr>
      <w:tr w:rsidR="000C6BDC" w:rsidRPr="000C6BDC" w:rsidTr="00DB3576">
        <w:trPr>
          <w:trHeight w:val="230"/>
        </w:trPr>
        <w:tc>
          <w:tcPr>
            <w:tcW w:w="244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ориентации и адаптации</w:t>
            </w:r>
          </w:p>
        </w:tc>
        <w:tc>
          <w:tcPr>
            <w:tcW w:w="4120" w:type="dxa"/>
            <w:gridSpan w:val="3"/>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предпрофессиональной ориентации</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p>
        </w:tc>
      </w:tr>
      <w:tr w:rsidR="000C6BDC" w:rsidRPr="000C6BDC" w:rsidTr="00DB3576">
        <w:trPr>
          <w:trHeight w:val="230"/>
        </w:trPr>
        <w:tc>
          <w:tcPr>
            <w:tcW w:w="244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2560" w:type="dxa"/>
            <w:gridSpan w:val="2"/>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социально-трудовой и</w:t>
            </w:r>
          </w:p>
        </w:tc>
        <w:tc>
          <w:tcPr>
            <w:tcW w:w="156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p>
        </w:tc>
      </w:tr>
      <w:tr w:rsidR="000C6BDC" w:rsidRPr="000C6BDC" w:rsidTr="00DB3576">
        <w:trPr>
          <w:trHeight w:val="239"/>
        </w:trPr>
        <w:tc>
          <w:tcPr>
            <w:tcW w:w="244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4120" w:type="dxa"/>
            <w:gridSpan w:val="3"/>
            <w:tcBorders>
              <w:bottom w:val="single" w:sz="8" w:space="0" w:color="auto"/>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профессиональной реабилитации</w:t>
            </w:r>
          </w:p>
        </w:tc>
        <w:tc>
          <w:tcPr>
            <w:tcW w:w="30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66"/>
        </w:trPr>
        <w:tc>
          <w:tcPr>
            <w:tcW w:w="244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Связь с родительской</w:t>
            </w:r>
          </w:p>
        </w:tc>
        <w:tc>
          <w:tcPr>
            <w:tcW w:w="1420" w:type="dxa"/>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Создание</w:t>
            </w:r>
          </w:p>
        </w:tc>
        <w:tc>
          <w:tcPr>
            <w:tcW w:w="1140" w:type="dxa"/>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условий</w:t>
            </w:r>
          </w:p>
        </w:tc>
        <w:tc>
          <w:tcPr>
            <w:tcW w:w="1560" w:type="dxa"/>
            <w:tcBorders>
              <w:right w:val="single" w:sz="8" w:space="0" w:color="auto"/>
            </w:tcBorders>
            <w:vAlign w:val="bottom"/>
          </w:tcPr>
          <w:p w:rsidR="000C6BDC" w:rsidRPr="000C6BDC" w:rsidRDefault="000C6BDC" w:rsidP="000C6BDC">
            <w:pPr>
              <w:widowControl/>
              <w:spacing w:after="200"/>
              <w:ind w:left="36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для</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МБОУ Гимназия</w:t>
            </w:r>
          </w:p>
        </w:tc>
      </w:tr>
      <w:tr w:rsidR="000C6BDC" w:rsidRPr="000C6BDC" w:rsidTr="00DB3576">
        <w:trPr>
          <w:trHeight w:val="228"/>
        </w:trPr>
        <w:tc>
          <w:tcPr>
            <w:tcW w:w="244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общественностью</w:t>
            </w:r>
          </w:p>
        </w:tc>
        <w:tc>
          <w:tcPr>
            <w:tcW w:w="1420" w:type="dxa"/>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формирования</w:t>
            </w:r>
          </w:p>
        </w:tc>
        <w:tc>
          <w:tcPr>
            <w:tcW w:w="2700" w:type="dxa"/>
            <w:gridSpan w:val="2"/>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позитивного общественного</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p>
        </w:tc>
      </w:tr>
      <w:tr w:rsidR="000C6BDC" w:rsidRPr="000C6BDC" w:rsidTr="00DB3576">
        <w:trPr>
          <w:trHeight w:val="231"/>
        </w:trPr>
        <w:tc>
          <w:tcPr>
            <w:tcW w:w="244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4120" w:type="dxa"/>
            <w:gridSpan w:val="3"/>
            <w:tcBorders>
              <w:right w:val="single" w:sz="8" w:space="0" w:color="auto"/>
            </w:tcBorders>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мнения в поддержку оказания помощи детям</w:t>
            </w: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p>
        </w:tc>
      </w:tr>
      <w:tr w:rsidR="000C6BDC" w:rsidRPr="000C6BDC" w:rsidTr="00DB3576">
        <w:trPr>
          <w:trHeight w:val="230"/>
        </w:trPr>
        <w:tc>
          <w:tcPr>
            <w:tcW w:w="244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2560" w:type="dxa"/>
            <w:gridSpan w:val="2"/>
            <w:vAlign w:val="bottom"/>
          </w:tcPr>
          <w:p w:rsidR="000C6BDC" w:rsidRPr="000C6BDC" w:rsidRDefault="000C6BDC" w:rsidP="000C6BDC">
            <w:pPr>
              <w:widowControl/>
              <w:spacing w:after="200"/>
              <w:ind w:left="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 ОВЗ и их родителям</w:t>
            </w:r>
          </w:p>
        </w:tc>
        <w:tc>
          <w:tcPr>
            <w:tcW w:w="156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30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p>
        </w:tc>
      </w:tr>
    </w:tbl>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ind w:left="80" w:firstLine="581"/>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i/>
          <w:iCs/>
          <w:color w:val="auto"/>
          <w:sz w:val="22"/>
          <w:szCs w:val="22"/>
          <w:lang w:bidi="ar-SA"/>
        </w:rPr>
        <w:t xml:space="preserve">Взаимодействие с привлечением внешних ресурсов для </w:t>
      </w:r>
      <w:r w:rsidRPr="000C6BDC">
        <w:rPr>
          <w:rFonts w:ascii="Times New Roman" w:eastAsia="Times New Roman" w:hAnsi="Times New Roman" w:cs="Times New Roman"/>
          <w:color w:val="auto"/>
          <w:sz w:val="22"/>
          <w:szCs w:val="22"/>
          <w:lang w:bidi="ar-SA"/>
        </w:rPr>
        <w:t>реализации программы коррекционной</w:t>
      </w:r>
      <w:r w:rsidRPr="000C6BDC">
        <w:rPr>
          <w:rFonts w:ascii="Times New Roman" w:eastAsia="Times New Roman" w:hAnsi="Times New Roman" w:cs="Times New Roman"/>
          <w:b/>
          <w:bCs/>
          <w:i/>
          <w:iCs/>
          <w:color w:val="auto"/>
          <w:sz w:val="22"/>
          <w:szCs w:val="22"/>
          <w:lang w:bidi="ar-SA"/>
        </w:rPr>
        <w:t xml:space="preserve"> </w:t>
      </w:r>
      <w:r w:rsidRPr="000C6BDC">
        <w:rPr>
          <w:rFonts w:ascii="Times New Roman" w:eastAsia="Times New Roman" w:hAnsi="Times New Roman" w:cs="Times New Roman"/>
          <w:color w:val="auto"/>
          <w:sz w:val="22"/>
          <w:szCs w:val="22"/>
          <w:lang w:bidi="ar-SA"/>
        </w:rPr>
        <w:t>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Порядок и условия взаимодействия для совместной реализации программы коррекционной работы определяются договором между ними.</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ind w:left="660"/>
        <w:rPr>
          <w:rFonts w:ascii="Calibri" w:eastAsia="Times New Roman" w:hAnsi="Calibri" w:cs="Times New Roman"/>
          <w:color w:val="auto"/>
          <w:sz w:val="20"/>
          <w:szCs w:val="20"/>
          <w:lang w:bidi="ar-SA"/>
        </w:rPr>
      </w:pPr>
      <w:r w:rsidRPr="000C6BDC">
        <w:rPr>
          <w:rFonts w:ascii="Times New Roman" w:eastAsia="Times New Roman" w:hAnsi="Times New Roman" w:cs="Times New Roman"/>
          <w:i/>
          <w:iCs/>
          <w:color w:val="auto"/>
          <w:sz w:val="22"/>
          <w:szCs w:val="22"/>
          <w:lang w:bidi="ar-SA"/>
        </w:rPr>
        <w:t xml:space="preserve">Взаимодействие с внешними партнерами </w:t>
      </w:r>
      <w:r w:rsidRPr="000C6BDC">
        <w:rPr>
          <w:rFonts w:ascii="Times New Roman" w:eastAsia="Times New Roman" w:hAnsi="Times New Roman" w:cs="Times New Roman"/>
          <w:color w:val="auto"/>
          <w:sz w:val="22"/>
          <w:szCs w:val="22"/>
          <w:lang w:bidi="ar-SA"/>
        </w:rPr>
        <w:t>обеспечивает системное сопровождение обучающихся</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tabs>
          <w:tab w:val="left" w:pos="291"/>
        </w:tabs>
        <w:ind w:left="84"/>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ограниченными возможностями здоровья специалистами различного профиля в образовательном процессе.</w:t>
      </w:r>
    </w:p>
    <w:p w:rsidR="000C6BDC" w:rsidRPr="000C6BDC" w:rsidRDefault="000C6BDC" w:rsidP="000C6BDC">
      <w:pPr>
        <w:widowControl/>
        <w:spacing w:after="200"/>
        <w:rPr>
          <w:rFonts w:ascii="Calibri" w:eastAsia="Times New Roman" w:hAnsi="Calibri" w:cs="Times New Roman"/>
          <w:color w:val="auto"/>
          <w:sz w:val="22"/>
          <w:szCs w:val="22"/>
          <w:lang w:bidi="ar-SA"/>
        </w:rPr>
      </w:pPr>
    </w:p>
    <w:p w:rsidR="000C6BDC" w:rsidRPr="000C6BDC" w:rsidRDefault="000C6BDC" w:rsidP="000C6BDC">
      <w:pPr>
        <w:widowControl/>
        <w:spacing w:after="200"/>
        <w:ind w:left="80" w:firstLine="581"/>
        <w:jc w:val="both"/>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1"/>
          <w:szCs w:val="21"/>
          <w:lang w:bidi="ar-SA"/>
        </w:rPr>
        <w:t>Наиболее действенная форма организованного взаимодействия специалистов — это консилиум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w:t>
      </w:r>
      <w:r w:rsidRPr="000C6BDC">
        <w:rPr>
          <w:rFonts w:ascii="Calibri" w:eastAsia="Times New Roman" w:hAnsi="Calibri" w:cs="Times New Roman"/>
          <w:color w:val="auto"/>
          <w:sz w:val="22"/>
          <w:szCs w:val="22"/>
          <w:lang w:bidi="ar-SA"/>
        </w:rPr>
        <w:t xml:space="preserve"> </w:t>
      </w:r>
      <w:r w:rsidRPr="000C6BDC">
        <w:rPr>
          <w:rFonts w:ascii="Times New Roman" w:eastAsia="Times New Roman" w:hAnsi="Times New Roman" w:cs="Times New Roman"/>
          <w:color w:val="auto"/>
          <w:sz w:val="22"/>
          <w:szCs w:val="22"/>
          <w:lang w:bidi="ar-SA"/>
        </w:rPr>
        <w:t>ограниченными возможностями здоровья.</w:t>
      </w:r>
    </w:p>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0C6BDC">
      <w:pPr>
        <w:widowControl/>
        <w:spacing w:after="200"/>
        <w:ind w:left="80" w:firstLine="552"/>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 xml:space="preserve">Механизмом взаимодействия всех участников образовательного процесса в Гимназии является ПМПк </w:t>
      </w:r>
      <w:r w:rsidRPr="000C6BDC">
        <w:rPr>
          <w:rFonts w:ascii="Times New Roman" w:eastAsia="Times New Roman" w:hAnsi="Times New Roman" w:cs="Times New Roman"/>
          <w:color w:val="auto"/>
          <w:sz w:val="22"/>
          <w:szCs w:val="22"/>
          <w:lang w:bidi="ar-SA"/>
        </w:rPr>
        <w:t>(психолого-медико-педагогический консилиум).</w:t>
      </w:r>
    </w:p>
    <w:p w:rsidR="000C6BDC" w:rsidRPr="000C6BDC" w:rsidRDefault="000C6BDC" w:rsidP="000C6BDC">
      <w:pPr>
        <w:widowControl/>
        <w:spacing w:before="100" w:beforeAutospacing="1"/>
        <w:jc w:val="both"/>
        <w:rPr>
          <w:rFonts w:ascii="Times New Roman" w:eastAsia="Times New Roman" w:hAnsi="Times New Roman" w:cs="Times New Roman"/>
          <w:b/>
          <w:i/>
          <w:color w:val="auto"/>
          <w:sz w:val="22"/>
          <w:szCs w:val="22"/>
          <w:lang w:bidi="ar-SA"/>
        </w:rPr>
      </w:pPr>
      <w:r w:rsidRPr="000C6BDC">
        <w:rPr>
          <w:rFonts w:ascii="Times New Roman" w:eastAsia="Times New Roman" w:hAnsi="Times New Roman" w:cs="Times New Roman"/>
          <w:b/>
          <w:i/>
          <w:color w:val="auto"/>
          <w:sz w:val="22"/>
          <w:szCs w:val="22"/>
          <w:lang w:bidi="ar-SA"/>
        </w:rPr>
        <w:t>Цель:</w:t>
      </w:r>
    </w:p>
    <w:p w:rsidR="000C6BDC" w:rsidRPr="000C6BDC" w:rsidRDefault="000C6BDC" w:rsidP="000C6BDC">
      <w:pPr>
        <w:widowControl/>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Обеспечение диагностико-коррекционного психолого-медико-педагогического сопровождения обучающихся с отклонениями в развитии 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rsidR="000C6BDC" w:rsidRPr="000C6BDC" w:rsidRDefault="000C6BDC" w:rsidP="000C6BDC">
      <w:pPr>
        <w:widowControl/>
        <w:spacing w:before="100" w:beforeAutospacing="1" w:after="100" w:afterAutospacing="1"/>
        <w:jc w:val="both"/>
        <w:rPr>
          <w:rFonts w:ascii="Times New Roman" w:eastAsia="Times New Roman" w:hAnsi="Times New Roman" w:cs="Times New Roman"/>
          <w:b/>
          <w:i/>
          <w:color w:val="auto"/>
          <w:sz w:val="22"/>
          <w:szCs w:val="22"/>
          <w:lang w:bidi="ar-SA"/>
        </w:rPr>
      </w:pPr>
      <w:r w:rsidRPr="000C6BDC">
        <w:rPr>
          <w:rFonts w:ascii="Times New Roman" w:eastAsia="Times New Roman" w:hAnsi="Times New Roman" w:cs="Times New Roman"/>
          <w:b/>
          <w:i/>
          <w:color w:val="auto"/>
          <w:sz w:val="22"/>
          <w:szCs w:val="22"/>
          <w:lang w:bidi="ar-SA"/>
        </w:rPr>
        <w:t>Задачи:</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Организация и проведение комплексного изучения личности «особого» ребенка с использованием диагностических методик психологического, педагогического, клинического обследования;</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Выявление уровня и особенностей развития     познавательной деятельности, памяти, внимания, работоспособности, эмоционально-личностной зрелости, уровня развития речи учащихся;</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Выявление резервных возможностей ребенка, разработка рекомендаций учителям и другим специалистам для обеспечения индивидуального подхода в процессе обучения и воспитания;</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Выбор дифференцированных педагогических условий, необходимых для коррекции недостатков развития и для организации коррекционно-развивающего процесса;</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Выбор оптимальных для развития ребёнка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адаптивности к ближайшему окружению;</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Выработка коллективных обоснованных рекомендаций по основным направлениям коррекционно-развивающей работы;</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Обеспечение коррекционной направленности образовательного процесса; </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Консультативная помощь семье в вопросах коррекционно-развивающего воспитания и обучения;</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Социальная защита ребенка в случаях неблагоприятных условий жизни; </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Профилактика физических, интеллектуальных и психологических перегрузок, эмоциональных срывов, организация лечебно-оздоровительных мероприятий по охране и укреплению соматического и психоневрологического здоровья детей.</w:t>
      </w:r>
    </w:p>
    <w:p w:rsidR="000C6BDC" w:rsidRPr="000C6BDC" w:rsidRDefault="000C6BDC" w:rsidP="000C6BDC">
      <w:pPr>
        <w:widowControl/>
        <w:spacing w:after="200"/>
        <w:rPr>
          <w:rFonts w:ascii="Calibri" w:eastAsia="Times New Roman" w:hAnsi="Calibri" w:cs="Times New Roman"/>
          <w:color w:val="auto"/>
          <w:sz w:val="22"/>
          <w:szCs w:val="22"/>
          <w:lang w:bidi="ar-SA"/>
        </w:rPr>
        <w:sectPr w:rsidR="000C6BDC" w:rsidRPr="000C6BDC">
          <w:pgSz w:w="11900" w:h="16838"/>
          <w:pgMar w:top="1440" w:right="706" w:bottom="445" w:left="1320" w:header="0" w:footer="0" w:gutter="0"/>
          <w:cols w:space="720" w:equalWidth="0">
            <w:col w:w="9880"/>
          </w:cols>
        </w:sectPr>
      </w:pPr>
    </w:p>
    <w:p w:rsidR="000C6BDC" w:rsidRPr="000C6BDC" w:rsidRDefault="000C6BDC" w:rsidP="000C6BDC">
      <w:pPr>
        <w:widowControl/>
        <w:rPr>
          <w:rFonts w:ascii="Calibri" w:eastAsia="Times New Roman" w:hAnsi="Calibri" w:cs="Times New Roman"/>
          <w:color w:val="auto"/>
          <w:sz w:val="20"/>
          <w:szCs w:val="20"/>
          <w:lang w:bidi="ar-SA"/>
        </w:rPr>
      </w:pPr>
    </w:p>
    <w:p w:rsidR="000C6BDC" w:rsidRPr="000C6BDC" w:rsidRDefault="000C6BDC" w:rsidP="000C6BDC">
      <w:pPr>
        <w:widowControl/>
        <w:ind w:left="58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В состав школьного консилиума входят:</w:t>
      </w:r>
    </w:p>
    <w:p w:rsidR="000C6BDC" w:rsidRPr="000C6BDC" w:rsidRDefault="000C6BDC" w:rsidP="000C6BDC">
      <w:pPr>
        <w:widowControl/>
        <w:rPr>
          <w:rFonts w:ascii="Calibri" w:eastAsia="Times New Roman" w:hAnsi="Calibri" w:cs="Times New Roman"/>
          <w:color w:val="auto"/>
          <w:sz w:val="20"/>
          <w:szCs w:val="20"/>
          <w:lang w:bidi="ar-SA"/>
        </w:rPr>
      </w:pPr>
    </w:p>
    <w:p w:rsidR="000C6BDC" w:rsidRPr="000C6BDC" w:rsidRDefault="000C6BDC" w:rsidP="000C6BDC">
      <w:pPr>
        <w:widowControl/>
        <w:ind w:left="580"/>
        <w:rPr>
          <w:rFonts w:ascii="Calibri" w:eastAsia="Times New Roman" w:hAnsi="Calibri" w:cs="Times New Roman"/>
          <w:color w:val="auto"/>
          <w:sz w:val="20"/>
          <w:szCs w:val="20"/>
          <w:lang w:bidi="ar-SA"/>
        </w:rPr>
      </w:pPr>
      <w:r w:rsidRPr="000C6BDC">
        <w:rPr>
          <w:rFonts w:ascii="Times New Roman" w:eastAsia="Times New Roman" w:hAnsi="Times New Roman" w:cs="Times New Roman"/>
          <w:i/>
          <w:iCs/>
          <w:color w:val="auto"/>
          <w:sz w:val="22"/>
          <w:szCs w:val="22"/>
          <w:lang w:bidi="ar-SA"/>
        </w:rPr>
        <w:t>Заместитель директора по учебно-воспитательной работе</w:t>
      </w:r>
      <w:r w:rsidRPr="000C6BDC">
        <w:rPr>
          <w:rFonts w:ascii="Times New Roman" w:eastAsia="Times New Roman" w:hAnsi="Times New Roman" w:cs="Times New Roman"/>
          <w:color w:val="auto"/>
          <w:sz w:val="22"/>
          <w:szCs w:val="22"/>
          <w:lang w:bidi="ar-SA"/>
        </w:rPr>
        <w:t>,</w:t>
      </w:r>
      <w:r w:rsidRPr="000C6BDC">
        <w:rPr>
          <w:rFonts w:ascii="Times New Roman" w:eastAsia="Times New Roman" w:hAnsi="Times New Roman" w:cs="Times New Roman"/>
          <w:i/>
          <w:iCs/>
          <w:color w:val="auto"/>
          <w:sz w:val="22"/>
          <w:szCs w:val="22"/>
          <w:lang w:bidi="ar-SA"/>
        </w:rPr>
        <w:t xml:space="preserve"> </w:t>
      </w:r>
      <w:r w:rsidRPr="000C6BDC">
        <w:rPr>
          <w:rFonts w:ascii="Times New Roman" w:eastAsia="Times New Roman" w:hAnsi="Times New Roman" w:cs="Times New Roman"/>
          <w:color w:val="auto"/>
          <w:sz w:val="22"/>
          <w:szCs w:val="22"/>
          <w:lang w:bidi="ar-SA"/>
        </w:rPr>
        <w:t>который</w:t>
      </w:r>
    </w:p>
    <w:p w:rsidR="000C6BDC" w:rsidRPr="000C6BDC" w:rsidRDefault="000C6BDC" w:rsidP="000C6BDC">
      <w:pPr>
        <w:widowControl/>
        <w:rPr>
          <w:rFonts w:ascii="Calibri" w:eastAsia="Times New Roman" w:hAnsi="Calibri" w:cs="Times New Roman"/>
          <w:color w:val="auto"/>
          <w:sz w:val="20"/>
          <w:szCs w:val="20"/>
          <w:lang w:bidi="ar-SA"/>
        </w:rPr>
      </w:pPr>
    </w:p>
    <w:p w:rsidR="000C6BDC" w:rsidRPr="000C6BDC" w:rsidRDefault="000C6BDC" w:rsidP="000C6BDC">
      <w:pPr>
        <w:widowControl/>
        <w:tabs>
          <w:tab w:val="left" w:pos="720"/>
        </w:tabs>
        <w:ind w:left="7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организует работу психолого – педагогического консилиума;</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tabs>
          <w:tab w:val="left" w:pos="720"/>
        </w:tabs>
        <w:ind w:left="7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обеспечивает систематичность заседаний;</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tabs>
          <w:tab w:val="left" w:pos="720"/>
        </w:tabs>
        <w:ind w:left="7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формирует состав участников следующего заседания;</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tabs>
          <w:tab w:val="left" w:pos="720"/>
        </w:tabs>
        <w:ind w:left="7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формирует состав учащихся, обсуждаемых на заседании;</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tabs>
          <w:tab w:val="left" w:pos="720"/>
        </w:tabs>
        <w:ind w:left="7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координирует связи консилиума с другими звеньями учебно – воспитательного процесса;</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tabs>
          <w:tab w:val="left" w:pos="720"/>
        </w:tabs>
        <w:ind w:left="7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организует контроль за выполнением рекомендаций консилиума.</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ind w:left="720"/>
        <w:rPr>
          <w:rFonts w:ascii="Arial" w:eastAsia="Arial" w:hAnsi="Arial" w:cs="Arial"/>
          <w:color w:val="auto"/>
          <w:sz w:val="22"/>
          <w:szCs w:val="22"/>
          <w:lang w:bidi="ar-SA"/>
        </w:rPr>
      </w:pPr>
      <w:r w:rsidRPr="000C6BDC">
        <w:rPr>
          <w:rFonts w:ascii="Times New Roman" w:eastAsia="Times New Roman" w:hAnsi="Times New Roman" w:cs="Times New Roman"/>
          <w:i/>
          <w:iCs/>
          <w:color w:val="auto"/>
          <w:sz w:val="22"/>
          <w:szCs w:val="22"/>
          <w:lang w:bidi="ar-SA"/>
        </w:rPr>
        <w:t>Классный руководитель</w:t>
      </w:r>
      <w:r w:rsidRPr="000C6BDC">
        <w:rPr>
          <w:rFonts w:ascii="Times New Roman" w:eastAsia="Times New Roman" w:hAnsi="Times New Roman" w:cs="Times New Roman"/>
          <w:color w:val="auto"/>
          <w:sz w:val="22"/>
          <w:szCs w:val="22"/>
          <w:lang w:bidi="ar-SA"/>
        </w:rPr>
        <w:t>,</w:t>
      </w:r>
      <w:r w:rsidRPr="000C6BDC">
        <w:rPr>
          <w:rFonts w:ascii="Times New Roman" w:eastAsia="Times New Roman" w:hAnsi="Times New Roman" w:cs="Times New Roman"/>
          <w:i/>
          <w:iCs/>
          <w:color w:val="auto"/>
          <w:sz w:val="22"/>
          <w:szCs w:val="22"/>
          <w:lang w:bidi="ar-SA"/>
        </w:rPr>
        <w:t xml:space="preserve"> </w:t>
      </w:r>
      <w:r w:rsidRPr="000C6BDC">
        <w:rPr>
          <w:rFonts w:ascii="Times New Roman" w:eastAsia="Times New Roman" w:hAnsi="Times New Roman" w:cs="Times New Roman"/>
          <w:color w:val="auto"/>
          <w:sz w:val="22"/>
          <w:szCs w:val="22"/>
          <w:lang w:bidi="ar-SA"/>
        </w:rPr>
        <w:t>который:</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tabs>
          <w:tab w:val="left" w:pos="728"/>
        </w:tabs>
        <w:ind w:left="585" w:right="120"/>
        <w:jc w:val="both"/>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предоставляет педагогическую характеристику учебной деятельности и поведения конкретных учеников и класса в целом, опираясь на результаты собственных наблюдений и бесед с учителями-предметниками;</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tabs>
          <w:tab w:val="left" w:pos="728"/>
        </w:tabs>
        <w:ind w:left="585" w:right="1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анализирует характер продвижения ученика в своём развитии и овладении знаниями и умениями;</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tabs>
          <w:tab w:val="left" w:pos="720"/>
        </w:tabs>
        <w:ind w:left="7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выявляет трудности, которые испытывает ученик в различных педагогических ситуациях;</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tabs>
          <w:tab w:val="left" w:pos="728"/>
        </w:tabs>
        <w:ind w:left="585" w:right="14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предоставляет информацию об индивидуальных особенностях обучения, общения и самочувствия ученика;</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tabs>
          <w:tab w:val="left" w:pos="720"/>
        </w:tabs>
        <w:ind w:left="7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формулирует педагогические гипотезы, выводы и рекомендации.</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ind w:left="720"/>
        <w:rPr>
          <w:rFonts w:ascii="Arial" w:eastAsia="Arial" w:hAnsi="Arial" w:cs="Arial"/>
          <w:color w:val="auto"/>
          <w:sz w:val="22"/>
          <w:szCs w:val="22"/>
          <w:lang w:bidi="ar-SA"/>
        </w:rPr>
      </w:pPr>
      <w:r w:rsidRPr="000C6BDC">
        <w:rPr>
          <w:rFonts w:ascii="Times New Roman" w:eastAsia="Times New Roman" w:hAnsi="Times New Roman" w:cs="Times New Roman"/>
          <w:i/>
          <w:iCs/>
          <w:color w:val="auto"/>
          <w:sz w:val="22"/>
          <w:szCs w:val="22"/>
          <w:lang w:bidi="ar-SA"/>
        </w:rPr>
        <w:t>Учитель – предметник</w:t>
      </w:r>
      <w:r w:rsidRPr="000C6BDC">
        <w:rPr>
          <w:rFonts w:ascii="Times New Roman" w:eastAsia="Times New Roman" w:hAnsi="Times New Roman" w:cs="Times New Roman"/>
          <w:color w:val="auto"/>
          <w:sz w:val="22"/>
          <w:szCs w:val="22"/>
          <w:lang w:bidi="ar-SA"/>
        </w:rPr>
        <w:t>,</w:t>
      </w:r>
      <w:r w:rsidRPr="000C6BDC">
        <w:rPr>
          <w:rFonts w:ascii="Times New Roman" w:eastAsia="Times New Roman" w:hAnsi="Times New Roman" w:cs="Times New Roman"/>
          <w:i/>
          <w:iCs/>
          <w:color w:val="auto"/>
          <w:sz w:val="22"/>
          <w:szCs w:val="22"/>
          <w:lang w:bidi="ar-SA"/>
        </w:rPr>
        <w:t xml:space="preserve"> </w:t>
      </w:r>
      <w:r w:rsidRPr="000C6BDC">
        <w:rPr>
          <w:rFonts w:ascii="Times New Roman" w:eastAsia="Times New Roman" w:hAnsi="Times New Roman" w:cs="Times New Roman"/>
          <w:color w:val="auto"/>
          <w:sz w:val="22"/>
          <w:szCs w:val="22"/>
          <w:lang w:bidi="ar-SA"/>
        </w:rPr>
        <w:t>который:</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tabs>
          <w:tab w:val="left" w:pos="720"/>
        </w:tabs>
        <w:ind w:left="7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предоставляет информацию об успешности обучения и поведении ученика на его уроке;</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tabs>
          <w:tab w:val="left" w:pos="728"/>
        </w:tabs>
        <w:ind w:left="585"/>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выявляет трудности, которые испытывает ученик по данному предмету, определяет пути преодоления этих трудностей;</w:t>
      </w:r>
    </w:p>
    <w:p w:rsidR="000C6BDC" w:rsidRPr="000C6BDC" w:rsidRDefault="000C6BDC" w:rsidP="000C6BDC">
      <w:pPr>
        <w:widowControl/>
        <w:rPr>
          <w:rFonts w:ascii="Arial" w:eastAsia="Arial" w:hAnsi="Arial" w:cs="Arial"/>
          <w:color w:val="auto"/>
          <w:sz w:val="22"/>
          <w:szCs w:val="22"/>
          <w:lang w:bidi="ar-SA"/>
        </w:rPr>
      </w:pPr>
    </w:p>
    <w:p w:rsidR="000C6BDC" w:rsidRPr="000C6BDC" w:rsidRDefault="000C6BDC" w:rsidP="000C6BDC">
      <w:pPr>
        <w:widowControl/>
        <w:tabs>
          <w:tab w:val="left" w:pos="720"/>
        </w:tabs>
        <w:ind w:left="7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формулирует педагогические выводы и рекомендации.</w:t>
      </w:r>
    </w:p>
    <w:p w:rsidR="000C6BDC" w:rsidRPr="000C6BDC" w:rsidRDefault="000C6BDC" w:rsidP="000C6BDC">
      <w:pPr>
        <w:widowControl/>
        <w:rPr>
          <w:rFonts w:ascii="Calibri" w:eastAsia="Times New Roman" w:hAnsi="Calibri" w:cs="Times New Roman"/>
          <w:color w:val="auto"/>
          <w:sz w:val="20"/>
          <w:szCs w:val="20"/>
          <w:lang w:bidi="ar-SA"/>
        </w:rPr>
      </w:pPr>
    </w:p>
    <w:p w:rsidR="000C6BDC" w:rsidRPr="000C6BDC" w:rsidRDefault="000C6BDC" w:rsidP="000C6BDC">
      <w:pPr>
        <w:widowControl/>
        <w:ind w:left="580"/>
        <w:rPr>
          <w:rFonts w:ascii="Calibri" w:eastAsia="Times New Roman" w:hAnsi="Calibri" w:cs="Times New Roman"/>
          <w:color w:val="auto"/>
          <w:sz w:val="20"/>
          <w:szCs w:val="20"/>
          <w:lang w:bidi="ar-SA"/>
        </w:rPr>
      </w:pPr>
      <w:r w:rsidRPr="000C6BDC">
        <w:rPr>
          <w:rFonts w:ascii="Times New Roman" w:eastAsia="Times New Roman" w:hAnsi="Times New Roman" w:cs="Times New Roman"/>
          <w:i/>
          <w:iCs/>
          <w:color w:val="auto"/>
          <w:sz w:val="22"/>
          <w:szCs w:val="22"/>
          <w:lang w:bidi="ar-SA"/>
        </w:rPr>
        <w:t>Педагог – психолог</w:t>
      </w:r>
      <w:r w:rsidRPr="000C6BDC">
        <w:rPr>
          <w:rFonts w:ascii="Times New Roman" w:eastAsia="Times New Roman" w:hAnsi="Times New Roman" w:cs="Times New Roman"/>
          <w:color w:val="auto"/>
          <w:sz w:val="22"/>
          <w:szCs w:val="22"/>
          <w:lang w:bidi="ar-SA"/>
        </w:rPr>
        <w:t>,</w:t>
      </w:r>
      <w:r w:rsidRPr="000C6BDC">
        <w:rPr>
          <w:rFonts w:ascii="Times New Roman" w:eastAsia="Times New Roman" w:hAnsi="Times New Roman" w:cs="Times New Roman"/>
          <w:i/>
          <w:iCs/>
          <w:color w:val="auto"/>
          <w:sz w:val="22"/>
          <w:szCs w:val="22"/>
          <w:lang w:bidi="ar-SA"/>
        </w:rPr>
        <w:t xml:space="preserve"> </w:t>
      </w:r>
      <w:r w:rsidRPr="000C6BDC">
        <w:rPr>
          <w:rFonts w:ascii="Times New Roman" w:eastAsia="Times New Roman" w:hAnsi="Times New Roman" w:cs="Times New Roman"/>
          <w:color w:val="auto"/>
          <w:sz w:val="22"/>
          <w:szCs w:val="22"/>
          <w:lang w:bidi="ar-SA"/>
        </w:rPr>
        <w:t>который:</w:t>
      </w:r>
    </w:p>
    <w:p w:rsidR="000C6BDC" w:rsidRPr="000C6BDC" w:rsidRDefault="000C6BDC" w:rsidP="000C6BDC">
      <w:pPr>
        <w:widowControl/>
        <w:tabs>
          <w:tab w:val="left" w:pos="720"/>
        </w:tabs>
        <w:ind w:left="7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организует сбор диагностических данных на подготовительном этапе;</w:t>
      </w:r>
    </w:p>
    <w:p w:rsidR="000C6BDC" w:rsidRPr="000C6BDC" w:rsidRDefault="000C6BDC" w:rsidP="000C6BDC">
      <w:pPr>
        <w:widowControl/>
        <w:tabs>
          <w:tab w:val="left" w:pos="720"/>
        </w:tabs>
        <w:ind w:left="7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обобщает, систематизирует результаты диагностики;</w:t>
      </w:r>
    </w:p>
    <w:p w:rsidR="000C6BDC" w:rsidRPr="000C6BDC" w:rsidRDefault="000C6BDC" w:rsidP="000C6BDC">
      <w:pPr>
        <w:widowControl/>
        <w:tabs>
          <w:tab w:val="left" w:pos="2120"/>
          <w:tab w:val="left" w:pos="4260"/>
          <w:tab w:val="left" w:pos="5680"/>
          <w:tab w:val="left" w:pos="7800"/>
        </w:tabs>
        <w:ind w:left="580"/>
        <w:rPr>
          <w:rFonts w:ascii="Calibri" w:eastAsia="Times New Roman" w:hAnsi="Calibri" w:cs="Times New Roman"/>
          <w:color w:val="auto"/>
          <w:sz w:val="20"/>
          <w:szCs w:val="20"/>
          <w:lang w:bidi="ar-SA"/>
        </w:rPr>
      </w:pPr>
      <w:r w:rsidRPr="000C6BDC">
        <w:rPr>
          <w:rFonts w:ascii="Arial" w:eastAsia="Arial" w:hAnsi="Arial" w:cs="Arial"/>
          <w:color w:val="auto"/>
          <w:sz w:val="22"/>
          <w:szCs w:val="22"/>
          <w:lang w:bidi="ar-SA"/>
        </w:rPr>
        <w:t xml:space="preserve">- </w:t>
      </w:r>
      <w:r w:rsidRPr="000C6BDC">
        <w:rPr>
          <w:rFonts w:ascii="Times New Roman" w:eastAsia="Times New Roman" w:hAnsi="Times New Roman" w:cs="Times New Roman"/>
          <w:color w:val="auto"/>
          <w:sz w:val="22"/>
          <w:szCs w:val="22"/>
          <w:lang w:bidi="ar-SA"/>
        </w:rPr>
        <w:t>формулирует</w:t>
      </w:r>
      <w:r w:rsidRPr="000C6BDC">
        <w:rPr>
          <w:rFonts w:ascii="Calibri" w:eastAsia="Times New Roman" w:hAnsi="Calibri" w:cs="Times New Roman"/>
          <w:color w:val="auto"/>
          <w:sz w:val="20"/>
          <w:szCs w:val="20"/>
          <w:lang w:bidi="ar-SA"/>
        </w:rPr>
        <w:tab/>
      </w:r>
      <w:r w:rsidRPr="000C6BDC">
        <w:rPr>
          <w:rFonts w:ascii="Times New Roman" w:eastAsia="Times New Roman" w:hAnsi="Times New Roman" w:cs="Times New Roman"/>
          <w:color w:val="auto"/>
          <w:sz w:val="22"/>
          <w:szCs w:val="22"/>
          <w:lang w:bidi="ar-SA"/>
        </w:rPr>
        <w:t>диагностические</w:t>
      </w:r>
      <w:r w:rsidRPr="000C6BDC">
        <w:rPr>
          <w:rFonts w:ascii="Calibri" w:eastAsia="Times New Roman" w:hAnsi="Calibri" w:cs="Times New Roman"/>
          <w:color w:val="auto"/>
          <w:sz w:val="20"/>
          <w:szCs w:val="20"/>
          <w:lang w:bidi="ar-SA"/>
        </w:rPr>
        <w:tab/>
      </w:r>
      <w:r w:rsidRPr="000C6BDC">
        <w:rPr>
          <w:rFonts w:ascii="Times New Roman" w:eastAsia="Times New Roman" w:hAnsi="Times New Roman" w:cs="Times New Roman"/>
          <w:color w:val="auto"/>
          <w:sz w:val="22"/>
          <w:szCs w:val="22"/>
          <w:lang w:bidi="ar-SA"/>
        </w:rPr>
        <w:t>выводы,</w:t>
      </w:r>
      <w:r w:rsidRPr="000C6BDC">
        <w:rPr>
          <w:rFonts w:ascii="Calibri" w:eastAsia="Times New Roman" w:hAnsi="Calibri" w:cs="Times New Roman"/>
          <w:color w:val="auto"/>
          <w:sz w:val="20"/>
          <w:szCs w:val="20"/>
          <w:lang w:bidi="ar-SA"/>
        </w:rPr>
        <w:tab/>
      </w:r>
      <w:r w:rsidRPr="000C6BDC">
        <w:rPr>
          <w:rFonts w:ascii="Times New Roman" w:eastAsia="Times New Roman" w:hAnsi="Times New Roman" w:cs="Times New Roman"/>
          <w:color w:val="auto"/>
          <w:sz w:val="22"/>
          <w:szCs w:val="22"/>
          <w:lang w:bidi="ar-SA"/>
        </w:rPr>
        <w:t>диагностические</w:t>
      </w:r>
      <w:r w:rsidRPr="000C6BDC">
        <w:rPr>
          <w:rFonts w:ascii="Calibri" w:eastAsia="Times New Roman" w:hAnsi="Calibri" w:cs="Times New Roman"/>
          <w:color w:val="auto"/>
          <w:sz w:val="20"/>
          <w:szCs w:val="20"/>
          <w:lang w:bidi="ar-SA"/>
        </w:rPr>
        <w:tab/>
      </w:r>
      <w:r w:rsidRPr="000C6BDC">
        <w:rPr>
          <w:rFonts w:ascii="Times New Roman" w:eastAsia="Times New Roman" w:hAnsi="Times New Roman" w:cs="Times New Roman"/>
          <w:color w:val="auto"/>
          <w:sz w:val="22"/>
          <w:szCs w:val="22"/>
          <w:lang w:bidi="ar-SA"/>
        </w:rPr>
        <w:t>гипотезы,</w:t>
      </w:r>
    </w:p>
    <w:p w:rsidR="000C6BDC" w:rsidRPr="000C6BDC" w:rsidRDefault="000C6BDC" w:rsidP="000C6BDC">
      <w:pPr>
        <w:widowControl/>
        <w:ind w:left="5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предварительные рекомендации;</w:t>
      </w:r>
    </w:p>
    <w:p w:rsidR="000C6BDC" w:rsidRPr="000C6BDC" w:rsidRDefault="000C6BDC" w:rsidP="000C6BDC">
      <w:pPr>
        <w:widowControl/>
        <w:tabs>
          <w:tab w:val="left" w:pos="720"/>
        </w:tabs>
        <w:ind w:left="720"/>
        <w:rPr>
          <w:rFonts w:ascii="Arial" w:eastAsia="Arial" w:hAnsi="Arial" w:cs="Arial"/>
          <w:color w:val="auto"/>
          <w:sz w:val="22"/>
          <w:szCs w:val="22"/>
          <w:lang w:bidi="ar-SA"/>
        </w:rPr>
      </w:pPr>
      <w:r w:rsidRPr="000C6BDC">
        <w:rPr>
          <w:rFonts w:ascii="Times New Roman" w:eastAsia="Times New Roman" w:hAnsi="Times New Roman" w:cs="Times New Roman"/>
          <w:color w:val="auto"/>
          <w:sz w:val="22"/>
          <w:szCs w:val="22"/>
          <w:lang w:bidi="ar-SA"/>
        </w:rPr>
        <w:t>- проводит диагностические собеседования с учащимися и их родителями.</w:t>
      </w:r>
    </w:p>
    <w:p w:rsidR="000C6BDC" w:rsidRPr="000C6BDC" w:rsidRDefault="000C6BDC" w:rsidP="000C6BDC">
      <w:pPr>
        <w:widowControl/>
        <w:rPr>
          <w:rFonts w:ascii="Calibri" w:eastAsia="Times New Roman" w:hAnsi="Calibri" w:cs="Times New Roman"/>
          <w:color w:val="auto"/>
          <w:sz w:val="20"/>
          <w:szCs w:val="20"/>
          <w:lang w:bidi="ar-SA"/>
        </w:rPr>
      </w:pPr>
    </w:p>
    <w:p w:rsidR="000C6BDC" w:rsidRPr="000C6BDC" w:rsidRDefault="000C6BDC" w:rsidP="00A10771">
      <w:pPr>
        <w:widowControl/>
        <w:numPr>
          <w:ilvl w:val="1"/>
          <w:numId w:val="165"/>
        </w:numPr>
        <w:tabs>
          <w:tab w:val="left" w:pos="931"/>
        </w:tabs>
        <w:spacing w:after="200"/>
        <w:ind w:right="120"/>
        <w:jc w:val="both"/>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рамках консилиума происходит разработка и планирование единой психолого – педагогической стратегии сопровождения учащихся, ученических групп и параллелей в процессе обучения.</w:t>
      </w:r>
    </w:p>
    <w:p w:rsidR="000C6BDC" w:rsidRPr="000C6BDC" w:rsidRDefault="000C6BDC" w:rsidP="000C6BDC">
      <w:pPr>
        <w:widowControl/>
        <w:rPr>
          <w:rFonts w:ascii="Calibri" w:eastAsia="Times New Roman" w:hAnsi="Calibri" w:cs="Times New Roman"/>
          <w:color w:val="auto"/>
          <w:sz w:val="22"/>
          <w:szCs w:val="22"/>
          <w:lang w:bidi="ar-SA"/>
        </w:rPr>
      </w:pPr>
    </w:p>
    <w:p w:rsidR="000C6BDC" w:rsidRPr="000C6BDC" w:rsidRDefault="000C6BDC" w:rsidP="000C6BDC">
      <w:pPr>
        <w:widowControl/>
        <w:ind w:left="58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Работа консилиума продолжается в течение учебного года, заседания консилиума проводятся раз</w:t>
      </w:r>
    </w:p>
    <w:p w:rsidR="000C6BDC" w:rsidRPr="000C6BDC" w:rsidRDefault="000C6BDC" w:rsidP="00A10771">
      <w:pPr>
        <w:widowControl/>
        <w:numPr>
          <w:ilvl w:val="0"/>
          <w:numId w:val="165"/>
        </w:numPr>
        <w:tabs>
          <w:tab w:val="left" w:pos="160"/>
        </w:tabs>
        <w:spacing w:after="20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триместр.</w:t>
      </w:r>
    </w:p>
    <w:p w:rsidR="000C6BDC" w:rsidRPr="000C6BDC" w:rsidRDefault="000C6BDC" w:rsidP="000C6BDC">
      <w:pPr>
        <w:widowControl/>
        <w:tabs>
          <w:tab w:val="left" w:pos="160"/>
        </w:tabs>
        <w:rPr>
          <w:rFonts w:ascii="Calibri" w:eastAsia="Times New Roman" w:hAnsi="Calibri" w:cs="Times New Roman"/>
          <w:color w:val="auto"/>
          <w:sz w:val="22"/>
          <w:szCs w:val="22"/>
          <w:lang w:bidi="ar-SA"/>
        </w:rPr>
      </w:pPr>
    </w:p>
    <w:p w:rsidR="000C6BDC" w:rsidRPr="000C6BDC" w:rsidRDefault="000C6BDC" w:rsidP="000C6BDC">
      <w:pPr>
        <w:widowControl/>
        <w:spacing w:before="100" w:beforeAutospacing="1"/>
        <w:jc w:val="both"/>
        <w:rPr>
          <w:rFonts w:ascii="Times New Roman" w:eastAsia="Times New Roman" w:hAnsi="Times New Roman" w:cs="Times New Roman"/>
          <w:b/>
          <w:i/>
          <w:color w:val="auto"/>
          <w:sz w:val="22"/>
          <w:szCs w:val="22"/>
          <w:lang w:bidi="ar-SA"/>
        </w:rPr>
      </w:pPr>
      <w:r w:rsidRPr="000C6BDC">
        <w:rPr>
          <w:rFonts w:ascii="Times New Roman" w:eastAsia="Times New Roman" w:hAnsi="Times New Roman" w:cs="Times New Roman"/>
          <w:b/>
          <w:i/>
          <w:color w:val="auto"/>
          <w:sz w:val="22"/>
          <w:szCs w:val="22"/>
          <w:lang w:bidi="ar-SA"/>
        </w:rPr>
        <w:t>Цель:</w:t>
      </w:r>
    </w:p>
    <w:p w:rsidR="000C6BDC" w:rsidRPr="000C6BDC" w:rsidRDefault="000C6BDC" w:rsidP="000C6BDC">
      <w:pPr>
        <w:widowControl/>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Обеспечение диагностико-коррекционного психолого-медико-педагогического сопровождения обучающихся с отклонениями в развитии и состояниями декомпенсации исходя из реальных возможностей образовательного учреждения 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rsidR="000C6BDC" w:rsidRPr="000C6BDC" w:rsidRDefault="000C6BDC" w:rsidP="000C6BDC">
      <w:pPr>
        <w:widowControl/>
        <w:spacing w:before="100" w:beforeAutospacing="1" w:after="100" w:afterAutospacing="1"/>
        <w:jc w:val="both"/>
        <w:rPr>
          <w:rFonts w:ascii="Times New Roman" w:eastAsia="Times New Roman" w:hAnsi="Times New Roman" w:cs="Times New Roman"/>
          <w:color w:val="auto"/>
          <w:sz w:val="22"/>
          <w:szCs w:val="22"/>
          <w:lang w:bidi="ar-SA"/>
        </w:rPr>
      </w:pPr>
    </w:p>
    <w:p w:rsidR="000C6BDC" w:rsidRPr="000C6BDC" w:rsidRDefault="000C6BDC" w:rsidP="000C6BDC">
      <w:pPr>
        <w:widowControl/>
        <w:spacing w:before="100" w:beforeAutospacing="1" w:after="100" w:afterAutospacing="1"/>
        <w:jc w:val="both"/>
        <w:rPr>
          <w:rFonts w:ascii="Times New Roman" w:eastAsia="Times New Roman" w:hAnsi="Times New Roman" w:cs="Times New Roman"/>
          <w:b/>
          <w:i/>
          <w:color w:val="auto"/>
          <w:sz w:val="22"/>
          <w:szCs w:val="22"/>
          <w:lang w:bidi="ar-SA"/>
        </w:rPr>
      </w:pPr>
      <w:r w:rsidRPr="000C6BDC">
        <w:rPr>
          <w:rFonts w:ascii="Times New Roman" w:eastAsia="Times New Roman" w:hAnsi="Times New Roman" w:cs="Times New Roman"/>
          <w:b/>
          <w:i/>
          <w:color w:val="auto"/>
          <w:sz w:val="22"/>
          <w:szCs w:val="22"/>
          <w:lang w:bidi="ar-SA"/>
        </w:rPr>
        <w:t>Задачи:</w:t>
      </w:r>
    </w:p>
    <w:p w:rsidR="000C6BDC" w:rsidRPr="000C6BDC" w:rsidRDefault="000C6BDC" w:rsidP="000C6BDC">
      <w:pPr>
        <w:widowControl/>
        <w:spacing w:before="100" w:beforeAutospacing="1" w:after="100" w:afterAutospacing="1"/>
        <w:jc w:val="both"/>
        <w:rPr>
          <w:rFonts w:ascii="Times New Roman" w:eastAsia="Times New Roman" w:hAnsi="Times New Roman" w:cs="Times New Roman"/>
          <w:color w:val="auto"/>
          <w:sz w:val="22"/>
          <w:szCs w:val="22"/>
          <w:lang w:bidi="ar-SA"/>
        </w:rPr>
      </w:pP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Организация и проведение комплексного изучения личности «особого» ребенка с использованием диагностических методик психологического, педагогического, клинического обследования;</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Выявление уровня и особенностей развития     познавательной деятельности, памяти, внимания, работоспособности, эмоционально-личностной зрелости, уровня развития речи учащихся;</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Выявление резервных возможностей ребенка, разработка рекомендаций учителям и другим специалистам для обеспечения индивидуального подхода в процессе обучения и воспитания;</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Выбор дифференцированных педагогических условий, необходимых для коррекции недостатков развития и для организации коррекционно-развивающего процесса;</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Выбор оптимальных для развития ребёнка образовательных программ,  соответствующих его готовности к обучению в зависимости от состояния его здоровья, индивидуальных особенностей его развития, адаптивности к ближайшему окружению;</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Выработка коллективных обоснованных рекомендаций по основным направлениям коррекционно-развивающей работы;</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Обеспечение коррекционной направленности образовательного процесса; </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Консультативная помощь семье в вопросах коррекционно-развивающего воспитания и обучения;</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Социальная защита ребенка в случаях неблагоприятных условий жизни; </w:t>
      </w:r>
    </w:p>
    <w:p w:rsidR="000C6BDC" w:rsidRPr="000C6BDC" w:rsidRDefault="000C6BDC" w:rsidP="00A10771">
      <w:pPr>
        <w:widowControl/>
        <w:numPr>
          <w:ilvl w:val="0"/>
          <w:numId w:val="169"/>
        </w:numPr>
        <w:spacing w:before="100" w:beforeAutospacing="1" w:after="100" w:afterAutospacing="1"/>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Профилактика физических, интеллектуальных и психологических перегрузок, эмоциональных срывов, организация лечебно-оздоровительных мероприятий по охране и укреплению соматического и психоневрологического здоровья детей.</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1688"/>
        <w:gridCol w:w="2977"/>
      </w:tblGrid>
      <w:tr w:rsidR="000C6BDC" w:rsidRPr="000C6BDC" w:rsidTr="00DB3576">
        <w:tc>
          <w:tcPr>
            <w:tcW w:w="5760" w:type="dxa"/>
          </w:tcPr>
          <w:p w:rsidR="000C6BDC" w:rsidRPr="000C6BDC" w:rsidRDefault="000C6BDC" w:rsidP="000C6BDC">
            <w:pPr>
              <w:widowControl/>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Наименование мероприятия</w:t>
            </w:r>
          </w:p>
        </w:tc>
        <w:tc>
          <w:tcPr>
            <w:tcW w:w="1688" w:type="dxa"/>
          </w:tcPr>
          <w:p w:rsidR="000C6BDC" w:rsidRPr="000C6BDC" w:rsidRDefault="000C6BDC" w:rsidP="000C6BDC">
            <w:pPr>
              <w:widowControl/>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Сроки выполнения</w:t>
            </w:r>
          </w:p>
        </w:tc>
        <w:tc>
          <w:tcPr>
            <w:tcW w:w="2977" w:type="dxa"/>
          </w:tcPr>
          <w:p w:rsidR="000C6BDC" w:rsidRPr="000C6BDC" w:rsidRDefault="000C6BDC" w:rsidP="000C6BDC">
            <w:pPr>
              <w:widowControl/>
              <w:jc w:val="center"/>
              <w:rPr>
                <w:rFonts w:ascii="Times New Roman" w:eastAsia="Times New Roman" w:hAnsi="Times New Roman" w:cs="Times New Roman"/>
                <w:b/>
                <w:color w:val="auto"/>
                <w:sz w:val="22"/>
                <w:szCs w:val="22"/>
                <w:lang w:bidi="ar-SA"/>
              </w:rPr>
            </w:pPr>
            <w:r w:rsidRPr="000C6BDC">
              <w:rPr>
                <w:rFonts w:ascii="Times New Roman" w:eastAsia="Times New Roman" w:hAnsi="Times New Roman" w:cs="Times New Roman"/>
                <w:b/>
                <w:color w:val="auto"/>
                <w:sz w:val="22"/>
                <w:szCs w:val="22"/>
                <w:lang w:bidi="ar-SA"/>
              </w:rPr>
              <w:t>Ответственные</w:t>
            </w:r>
          </w:p>
          <w:p w:rsidR="000C6BDC" w:rsidRPr="000C6BDC" w:rsidRDefault="000C6BDC" w:rsidP="000C6BDC">
            <w:pPr>
              <w:widowControl/>
              <w:jc w:val="center"/>
              <w:rPr>
                <w:rFonts w:ascii="Times New Roman" w:eastAsia="Times New Roman" w:hAnsi="Times New Roman" w:cs="Times New Roman"/>
                <w:b/>
                <w:color w:val="auto"/>
                <w:sz w:val="22"/>
                <w:szCs w:val="22"/>
                <w:lang w:bidi="ar-SA"/>
              </w:rPr>
            </w:pPr>
          </w:p>
        </w:tc>
      </w:tr>
      <w:tr w:rsidR="000C6BDC" w:rsidRPr="000C6BDC" w:rsidTr="00DB3576">
        <w:tc>
          <w:tcPr>
            <w:tcW w:w="5760" w:type="dxa"/>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Прием запросов на работу ПМПк от родителей, педагогов.</w:t>
            </w:r>
            <w:r w:rsidRPr="000C6BDC">
              <w:rPr>
                <w:rFonts w:ascii="Times New Roman" w:eastAsia="Times New Roman" w:hAnsi="Times New Roman" w:cs="Times New Roman"/>
                <w:color w:val="auto"/>
                <w:sz w:val="22"/>
                <w:szCs w:val="22"/>
                <w:lang w:bidi="ar-SA"/>
              </w:rPr>
              <w:tab/>
            </w:r>
          </w:p>
        </w:tc>
        <w:tc>
          <w:tcPr>
            <w:tcW w:w="1688" w:type="dxa"/>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2977" w:type="dxa"/>
          </w:tcPr>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Председатель ПМПк</w:t>
            </w:r>
          </w:p>
        </w:tc>
      </w:tr>
      <w:tr w:rsidR="000C6BDC" w:rsidRPr="000C6BDC" w:rsidTr="00DB3576">
        <w:tc>
          <w:tcPr>
            <w:tcW w:w="5760" w:type="dxa"/>
          </w:tcPr>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Коррекционно-развивающая работа (по отдельному графику работы специалистов)</w:t>
            </w:r>
          </w:p>
        </w:tc>
        <w:tc>
          <w:tcPr>
            <w:tcW w:w="1688" w:type="dxa"/>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В течение года</w:t>
            </w:r>
          </w:p>
        </w:tc>
        <w:tc>
          <w:tcPr>
            <w:tcW w:w="2977" w:type="dxa"/>
          </w:tcPr>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Учитель-логопед</w:t>
            </w:r>
          </w:p>
        </w:tc>
      </w:tr>
      <w:tr w:rsidR="000C6BDC" w:rsidRPr="000C6BDC" w:rsidTr="00DB3576">
        <w:tc>
          <w:tcPr>
            <w:tcW w:w="5760" w:type="dxa"/>
          </w:tcPr>
          <w:p w:rsidR="000C6BDC" w:rsidRPr="000C6BDC" w:rsidRDefault="000C6BDC" w:rsidP="000C6BDC">
            <w:pPr>
              <w:widowControl/>
              <w:rPr>
                <w:rFonts w:ascii="Times New Roman" w:eastAsia="Times New Roman" w:hAnsi="Times New Roman" w:cs="Times New Roman"/>
                <w:color w:val="auto"/>
                <w:sz w:val="22"/>
                <w:szCs w:val="22"/>
                <w:u w:val="single"/>
                <w:lang w:bidi="ar-SA"/>
              </w:rPr>
            </w:pPr>
            <w:r w:rsidRPr="000C6BDC">
              <w:rPr>
                <w:rFonts w:ascii="Times New Roman" w:eastAsia="Times New Roman" w:hAnsi="Times New Roman" w:cs="Times New Roman"/>
                <w:color w:val="auto"/>
                <w:sz w:val="22"/>
                <w:szCs w:val="22"/>
                <w:u w:val="single"/>
                <w:lang w:bidi="ar-SA"/>
              </w:rPr>
              <w:t>Заседание ПМПк</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1.Утверждение состава ПМПк на 2015 – 2016 уч. год</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Утверждение плана и регламента работы на 2015 – 2016 уч. год</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 Инструктаж по выполнению функциональных обязанностей членов школьного ПМПк.</w:t>
            </w:r>
            <w:r w:rsidRPr="000C6BDC">
              <w:rPr>
                <w:rFonts w:ascii="Times New Roman" w:eastAsia="Times New Roman" w:hAnsi="Times New Roman" w:cs="Times New Roman"/>
                <w:color w:val="auto"/>
                <w:sz w:val="22"/>
                <w:szCs w:val="22"/>
                <w:lang w:bidi="ar-SA"/>
              </w:rPr>
              <w:tab/>
            </w:r>
          </w:p>
        </w:tc>
        <w:tc>
          <w:tcPr>
            <w:tcW w:w="1688" w:type="dxa"/>
          </w:tcPr>
          <w:p w:rsidR="000C6BDC" w:rsidRPr="000C6BDC" w:rsidRDefault="000C6BDC" w:rsidP="000C6BDC">
            <w:pPr>
              <w:widowControl/>
              <w:jc w:val="both"/>
              <w:rPr>
                <w:rFonts w:ascii="Times New Roman" w:eastAsia="Times New Roman" w:hAnsi="Times New Roman" w:cs="Times New Roman"/>
                <w:color w:val="auto"/>
                <w:sz w:val="22"/>
                <w:szCs w:val="22"/>
                <w:lang w:bidi="ar-SA"/>
              </w:rPr>
            </w:pPr>
          </w:p>
          <w:p w:rsidR="000C6BDC" w:rsidRPr="000C6BDC" w:rsidRDefault="000C6BDC" w:rsidP="000C6BDC">
            <w:pPr>
              <w:widowControl/>
              <w:jc w:val="both"/>
              <w:rPr>
                <w:rFonts w:ascii="Times New Roman" w:eastAsia="Times New Roman" w:hAnsi="Times New Roman" w:cs="Times New Roman"/>
                <w:color w:val="auto"/>
                <w:sz w:val="22"/>
                <w:szCs w:val="22"/>
                <w:lang w:bidi="ar-SA"/>
              </w:rPr>
            </w:pPr>
          </w:p>
          <w:p w:rsidR="000C6BDC" w:rsidRPr="000C6BDC" w:rsidRDefault="000C6BDC" w:rsidP="000C6BDC">
            <w:pPr>
              <w:widowControl/>
              <w:jc w:val="both"/>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Август</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977" w:type="dxa"/>
          </w:tcPr>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Заместитель по УВР</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Председатель ПМПк</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Учитель-логопед </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c>
          <w:tcPr>
            <w:tcW w:w="5760" w:type="dxa"/>
          </w:tcPr>
          <w:p w:rsidR="000C6BDC" w:rsidRPr="000C6BDC" w:rsidRDefault="000C6BDC" w:rsidP="000C6BDC">
            <w:pPr>
              <w:widowControl/>
              <w:rPr>
                <w:rFonts w:ascii="Times New Roman" w:eastAsia="Times New Roman" w:hAnsi="Times New Roman" w:cs="Times New Roman"/>
                <w:color w:val="auto"/>
                <w:sz w:val="22"/>
                <w:szCs w:val="22"/>
                <w:u w:val="single"/>
                <w:lang w:bidi="ar-SA"/>
              </w:rPr>
            </w:pPr>
            <w:r w:rsidRPr="000C6BDC">
              <w:rPr>
                <w:rFonts w:ascii="Times New Roman" w:eastAsia="Times New Roman" w:hAnsi="Times New Roman" w:cs="Times New Roman"/>
                <w:color w:val="auto"/>
                <w:sz w:val="22"/>
                <w:szCs w:val="22"/>
                <w:u w:val="single"/>
                <w:lang w:bidi="ar-SA"/>
              </w:rPr>
              <w:t>Заседание ПМПк</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Предварительное составление списка учащихся, нуждающихся в психолого-медико-педагогическом сопровождении.</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2. Организация и проведение обучения по индивидуальным рабочим программам учащихся, занимающихся по программам </w:t>
            </w:r>
            <w:r w:rsidRPr="000C6BDC">
              <w:rPr>
                <w:rFonts w:ascii="Times New Roman" w:eastAsia="Times New Roman" w:hAnsi="Times New Roman" w:cs="Times New Roman"/>
                <w:color w:val="auto"/>
                <w:sz w:val="22"/>
                <w:szCs w:val="22"/>
                <w:lang w:val="en-US" w:bidi="ar-SA"/>
              </w:rPr>
              <w:t>VII</w:t>
            </w:r>
            <w:r w:rsidRPr="000C6BDC">
              <w:rPr>
                <w:rFonts w:ascii="Times New Roman" w:eastAsia="Times New Roman" w:hAnsi="Times New Roman" w:cs="Times New Roman"/>
                <w:color w:val="auto"/>
                <w:sz w:val="22"/>
                <w:szCs w:val="22"/>
                <w:lang w:bidi="ar-SA"/>
              </w:rPr>
              <w:t xml:space="preserve">, </w:t>
            </w:r>
            <w:r w:rsidRPr="000C6BDC">
              <w:rPr>
                <w:rFonts w:ascii="Times New Roman" w:eastAsia="Times New Roman" w:hAnsi="Times New Roman" w:cs="Times New Roman"/>
                <w:color w:val="auto"/>
                <w:sz w:val="22"/>
                <w:szCs w:val="22"/>
                <w:lang w:val="en-US" w:bidi="ar-SA"/>
              </w:rPr>
              <w:t>VIII</w:t>
            </w:r>
            <w:r w:rsidRPr="000C6BDC">
              <w:rPr>
                <w:rFonts w:ascii="Times New Roman" w:eastAsia="Times New Roman" w:hAnsi="Times New Roman" w:cs="Times New Roman"/>
                <w:color w:val="auto"/>
                <w:sz w:val="22"/>
                <w:szCs w:val="22"/>
                <w:lang w:bidi="ar-SA"/>
              </w:rPr>
              <w:t xml:space="preserve"> вида</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 Диагностика учащихся 1, 5 классов с целью выявления уровня адаптации.</w:t>
            </w:r>
          </w:p>
        </w:tc>
        <w:tc>
          <w:tcPr>
            <w:tcW w:w="1688" w:type="dxa"/>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Октябрь</w:t>
            </w: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tc>
        <w:tc>
          <w:tcPr>
            <w:tcW w:w="2977" w:type="dxa"/>
          </w:tcPr>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Председатель ПМПк</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Учитель-логопед </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 руководители</w:t>
            </w:r>
          </w:p>
        </w:tc>
      </w:tr>
      <w:tr w:rsidR="000C6BDC" w:rsidRPr="000C6BDC" w:rsidTr="00DB3576">
        <w:trPr>
          <w:trHeight w:val="163"/>
        </w:trPr>
        <w:tc>
          <w:tcPr>
            <w:tcW w:w="5760" w:type="dxa"/>
          </w:tcPr>
          <w:p w:rsidR="000C6BDC" w:rsidRPr="000C6BDC" w:rsidRDefault="000C6BDC" w:rsidP="000C6BDC">
            <w:pPr>
              <w:widowControl/>
              <w:rPr>
                <w:rFonts w:ascii="Times New Roman" w:eastAsia="Times New Roman" w:hAnsi="Times New Roman" w:cs="Times New Roman"/>
                <w:color w:val="auto"/>
                <w:sz w:val="22"/>
                <w:szCs w:val="22"/>
                <w:u w:val="single"/>
                <w:lang w:bidi="ar-SA"/>
              </w:rPr>
            </w:pPr>
            <w:r w:rsidRPr="000C6BDC">
              <w:rPr>
                <w:rFonts w:ascii="Times New Roman" w:eastAsia="Times New Roman" w:hAnsi="Times New Roman" w:cs="Times New Roman"/>
                <w:color w:val="auto"/>
                <w:sz w:val="22"/>
                <w:szCs w:val="22"/>
                <w:u w:val="single"/>
                <w:lang w:bidi="ar-SA"/>
              </w:rPr>
              <w:t>Заседание ПМПк</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.Анализ успешности обучения по итогам  2 четверти с целью корректировки плана профилактической работы.</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Решение вопросов по группам риска (аддиктивное поведение, пропуски уроков и т.п.)</w:t>
            </w:r>
          </w:p>
        </w:tc>
        <w:tc>
          <w:tcPr>
            <w:tcW w:w="1688" w:type="dxa"/>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Декабрь</w:t>
            </w:r>
          </w:p>
        </w:tc>
        <w:tc>
          <w:tcPr>
            <w:tcW w:w="2977" w:type="dxa"/>
          </w:tcPr>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Заместитель по УВР</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Председатель ПМПк Психолог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Учитель-логопед</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p>
        </w:tc>
      </w:tr>
      <w:tr w:rsidR="000C6BDC" w:rsidRPr="000C6BDC" w:rsidTr="00DB3576">
        <w:tc>
          <w:tcPr>
            <w:tcW w:w="5760" w:type="dxa"/>
          </w:tcPr>
          <w:p w:rsidR="000C6BDC" w:rsidRPr="000C6BDC" w:rsidRDefault="000C6BDC" w:rsidP="000C6BDC">
            <w:pPr>
              <w:widowControl/>
              <w:rPr>
                <w:rFonts w:ascii="Times New Roman" w:eastAsia="Times New Roman" w:hAnsi="Times New Roman" w:cs="Times New Roman"/>
                <w:color w:val="auto"/>
                <w:sz w:val="22"/>
                <w:szCs w:val="22"/>
                <w:u w:val="single"/>
                <w:lang w:bidi="ar-SA"/>
              </w:rPr>
            </w:pPr>
            <w:r w:rsidRPr="000C6BDC">
              <w:rPr>
                <w:rFonts w:ascii="Times New Roman" w:eastAsia="Times New Roman" w:hAnsi="Times New Roman" w:cs="Times New Roman"/>
                <w:color w:val="auto"/>
                <w:sz w:val="22"/>
                <w:szCs w:val="22"/>
                <w:u w:val="single"/>
                <w:lang w:bidi="ar-SA"/>
              </w:rPr>
              <w:t>Заседание ПМПк</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Комплексное изучение динамики развития детей коррекционных и логопедических групп.</w:t>
            </w:r>
            <w:r w:rsidRPr="000C6BDC">
              <w:rPr>
                <w:rFonts w:ascii="Times New Roman" w:eastAsia="Times New Roman" w:hAnsi="Times New Roman" w:cs="Times New Roman"/>
                <w:color w:val="auto"/>
                <w:sz w:val="22"/>
                <w:szCs w:val="22"/>
                <w:lang w:bidi="ar-SA"/>
              </w:rPr>
              <w:tab/>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Результаты комплексной диагностики учащихся, нуждающихся в психолого-медико-педагогическом сопровождении.</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 Составление списка учащихся нуждающихся в обследовании РПМПК</w:t>
            </w:r>
          </w:p>
        </w:tc>
        <w:tc>
          <w:tcPr>
            <w:tcW w:w="1688" w:type="dxa"/>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Февраль</w:t>
            </w:r>
          </w:p>
        </w:tc>
        <w:tc>
          <w:tcPr>
            <w:tcW w:w="2977" w:type="dxa"/>
          </w:tcPr>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Председатель ПМПк.</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Учитель-логопед</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 руководители</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tc>
      </w:tr>
      <w:tr w:rsidR="000C6BDC" w:rsidRPr="000C6BDC" w:rsidTr="00DB3576">
        <w:trPr>
          <w:trHeight w:val="70"/>
        </w:trPr>
        <w:tc>
          <w:tcPr>
            <w:tcW w:w="5760" w:type="dxa"/>
          </w:tcPr>
          <w:p w:rsidR="000C6BDC" w:rsidRPr="000C6BDC" w:rsidRDefault="000C6BDC" w:rsidP="000C6BDC">
            <w:pPr>
              <w:widowControl/>
              <w:rPr>
                <w:rFonts w:ascii="Times New Roman" w:eastAsia="Times New Roman" w:hAnsi="Times New Roman" w:cs="Times New Roman"/>
                <w:color w:val="auto"/>
                <w:sz w:val="22"/>
                <w:szCs w:val="22"/>
                <w:u w:val="single"/>
                <w:lang w:bidi="ar-SA"/>
              </w:rPr>
            </w:pPr>
            <w:r w:rsidRPr="000C6BDC">
              <w:rPr>
                <w:rFonts w:ascii="Times New Roman" w:eastAsia="Times New Roman" w:hAnsi="Times New Roman" w:cs="Times New Roman"/>
                <w:color w:val="auto"/>
                <w:sz w:val="22"/>
                <w:szCs w:val="22"/>
                <w:u w:val="single"/>
                <w:lang w:bidi="ar-SA"/>
              </w:rPr>
              <w:t>Заседание ПМПк</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 Переходный период учащихся 4-х классов: анализ предполагаемой дезадаптации при переходе в среднее звено.</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Результаты корр. работы в логопедических группах</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3. Результаты корр. работы в психологических группах.</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4. Анализ состояния знаний, умений и навыков, полученных учащимися, занимающихся по программам </w:t>
            </w:r>
            <w:r w:rsidRPr="000C6BDC">
              <w:rPr>
                <w:rFonts w:ascii="Times New Roman" w:eastAsia="Times New Roman" w:hAnsi="Times New Roman" w:cs="Times New Roman"/>
                <w:color w:val="auto"/>
                <w:sz w:val="22"/>
                <w:szCs w:val="22"/>
                <w:lang w:val="en-US" w:bidi="ar-SA"/>
              </w:rPr>
              <w:t>VII</w:t>
            </w:r>
            <w:r w:rsidRPr="000C6BDC">
              <w:rPr>
                <w:rFonts w:ascii="Times New Roman" w:eastAsia="Times New Roman" w:hAnsi="Times New Roman" w:cs="Times New Roman"/>
                <w:color w:val="auto"/>
                <w:sz w:val="22"/>
                <w:szCs w:val="22"/>
                <w:lang w:bidi="ar-SA"/>
              </w:rPr>
              <w:t xml:space="preserve">, </w:t>
            </w:r>
            <w:r w:rsidRPr="000C6BDC">
              <w:rPr>
                <w:rFonts w:ascii="Times New Roman" w:eastAsia="Times New Roman" w:hAnsi="Times New Roman" w:cs="Times New Roman"/>
                <w:color w:val="auto"/>
                <w:sz w:val="22"/>
                <w:szCs w:val="22"/>
                <w:lang w:val="en-US" w:bidi="ar-SA"/>
              </w:rPr>
              <w:t>VIII</w:t>
            </w:r>
            <w:r w:rsidRPr="000C6BDC">
              <w:rPr>
                <w:rFonts w:ascii="Times New Roman" w:eastAsia="Times New Roman" w:hAnsi="Times New Roman" w:cs="Times New Roman"/>
                <w:color w:val="auto"/>
                <w:sz w:val="22"/>
                <w:szCs w:val="22"/>
                <w:lang w:bidi="ar-SA"/>
              </w:rPr>
              <w:t xml:space="preserve"> вида обучения.</w:t>
            </w:r>
          </w:p>
        </w:tc>
        <w:tc>
          <w:tcPr>
            <w:tcW w:w="1688" w:type="dxa"/>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Май</w:t>
            </w:r>
          </w:p>
        </w:tc>
        <w:tc>
          <w:tcPr>
            <w:tcW w:w="2977" w:type="dxa"/>
          </w:tcPr>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Председатель ПМПк</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Учитель-логопед</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 руководители</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Мед. работник</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p>
        </w:tc>
      </w:tr>
      <w:tr w:rsidR="000C6BDC" w:rsidRPr="000C6BDC" w:rsidTr="00DB3576">
        <w:tc>
          <w:tcPr>
            <w:tcW w:w="5760" w:type="dxa"/>
          </w:tcPr>
          <w:p w:rsidR="000C6BDC" w:rsidRPr="000C6BDC" w:rsidRDefault="000C6BDC" w:rsidP="000C6BDC">
            <w:pPr>
              <w:widowControl/>
              <w:rPr>
                <w:rFonts w:ascii="Times New Roman" w:eastAsia="Times New Roman" w:hAnsi="Times New Roman" w:cs="Times New Roman"/>
                <w:color w:val="auto"/>
                <w:sz w:val="22"/>
                <w:szCs w:val="22"/>
                <w:u w:val="single"/>
                <w:lang w:bidi="ar-SA"/>
              </w:rPr>
            </w:pPr>
            <w:r w:rsidRPr="000C6BDC">
              <w:rPr>
                <w:rFonts w:ascii="Times New Roman" w:eastAsia="Times New Roman" w:hAnsi="Times New Roman" w:cs="Times New Roman"/>
                <w:color w:val="auto"/>
                <w:sz w:val="22"/>
                <w:szCs w:val="22"/>
                <w:u w:val="single"/>
                <w:lang w:bidi="ar-SA"/>
              </w:rPr>
              <w:t>Заседание ПМПк</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1.Анализ эффективности работы ПМПк за год.</w:t>
            </w:r>
          </w:p>
          <w:p w:rsidR="000C6BDC" w:rsidRPr="000C6BDC" w:rsidRDefault="000C6BDC" w:rsidP="000C6BDC">
            <w:pPr>
              <w:widowControl/>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2. Составление проекта плана работы ПМПк на следующий год.</w:t>
            </w:r>
            <w:r w:rsidRPr="000C6BDC">
              <w:rPr>
                <w:rFonts w:ascii="Times New Roman" w:eastAsia="Times New Roman" w:hAnsi="Times New Roman" w:cs="Times New Roman"/>
                <w:color w:val="auto"/>
                <w:sz w:val="22"/>
                <w:szCs w:val="22"/>
                <w:lang w:bidi="ar-SA"/>
              </w:rPr>
              <w:tab/>
            </w:r>
          </w:p>
        </w:tc>
        <w:tc>
          <w:tcPr>
            <w:tcW w:w="1688" w:type="dxa"/>
          </w:tcPr>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p>
          <w:p w:rsidR="000C6BDC" w:rsidRPr="000C6BDC" w:rsidRDefault="000C6BDC" w:rsidP="000C6BDC">
            <w:pPr>
              <w:widowControl/>
              <w:jc w:val="center"/>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Июнь</w:t>
            </w:r>
          </w:p>
        </w:tc>
        <w:tc>
          <w:tcPr>
            <w:tcW w:w="2977" w:type="dxa"/>
          </w:tcPr>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Заместитель по УВР Председатель ПМПк</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Психолог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 xml:space="preserve"> Учитель-логопед</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Соц. педагог</w:t>
            </w:r>
          </w:p>
          <w:p w:rsidR="000C6BDC" w:rsidRPr="000C6BDC" w:rsidRDefault="000C6BDC" w:rsidP="000C6BDC">
            <w:pPr>
              <w:widowControl/>
              <w:jc w:val="both"/>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Кл. руков.</w:t>
            </w:r>
          </w:p>
        </w:tc>
      </w:tr>
    </w:tbl>
    <w:p w:rsidR="000C6BDC" w:rsidRPr="000C6BDC" w:rsidRDefault="000C6BDC" w:rsidP="000C6BDC">
      <w:pPr>
        <w:widowControl/>
        <w:tabs>
          <w:tab w:val="left" w:pos="160"/>
        </w:tabs>
        <w:rPr>
          <w:rFonts w:ascii="Calibri" w:eastAsia="Times New Roman" w:hAnsi="Calibri" w:cs="Times New Roman"/>
          <w:color w:val="auto"/>
          <w:sz w:val="22"/>
          <w:szCs w:val="22"/>
          <w:lang w:bidi="ar-SA"/>
        </w:rPr>
      </w:pPr>
    </w:p>
    <w:p w:rsidR="000C6BDC" w:rsidRPr="000C6BDC" w:rsidRDefault="00B92ADC" w:rsidP="00B92ADC">
      <w:pPr>
        <w:widowControl/>
        <w:tabs>
          <w:tab w:val="left" w:pos="777"/>
        </w:tabs>
        <w:spacing w:after="200"/>
        <w:rPr>
          <w:rFonts w:ascii="Calibri" w:eastAsia="Times New Roman" w:hAnsi="Calibri" w:cs="Times New Roman"/>
          <w:color w:val="auto"/>
          <w:sz w:val="22"/>
          <w:szCs w:val="22"/>
          <w:lang w:bidi="ar-SA"/>
        </w:rPr>
      </w:pPr>
      <w:r>
        <w:rPr>
          <w:rFonts w:ascii="Times New Roman" w:eastAsia="Times New Roman" w:hAnsi="Times New Roman" w:cs="Times New Roman"/>
          <w:color w:val="auto"/>
          <w:sz w:val="22"/>
          <w:szCs w:val="22"/>
          <w:lang w:bidi="ar-SA"/>
        </w:rPr>
        <w:t xml:space="preserve">В </w:t>
      </w:r>
      <w:r w:rsidR="000C6BDC" w:rsidRPr="000C6BDC">
        <w:rPr>
          <w:rFonts w:ascii="Times New Roman" w:eastAsia="Times New Roman" w:hAnsi="Times New Roman" w:cs="Times New Roman"/>
          <w:color w:val="auto"/>
          <w:sz w:val="22"/>
          <w:szCs w:val="22"/>
          <w:lang w:bidi="ar-SA"/>
        </w:rPr>
        <w:t xml:space="preserve">качестве </w:t>
      </w:r>
      <w:r w:rsidR="000C6BDC" w:rsidRPr="000C6BDC">
        <w:rPr>
          <w:rFonts w:ascii="Times New Roman" w:eastAsia="Times New Roman" w:hAnsi="Times New Roman" w:cs="Times New Roman"/>
          <w:b/>
          <w:bCs/>
          <w:i/>
          <w:iCs/>
          <w:color w:val="auto"/>
          <w:sz w:val="22"/>
          <w:szCs w:val="22"/>
          <w:lang w:bidi="ar-SA"/>
        </w:rPr>
        <w:t>показателей результативности и эффективности коррекционной работы</w:t>
      </w:r>
      <w:r w:rsidR="000C6BDC" w:rsidRPr="000C6BDC">
        <w:rPr>
          <w:rFonts w:ascii="Times New Roman" w:eastAsia="Times New Roman" w:hAnsi="Times New Roman" w:cs="Times New Roman"/>
          <w:color w:val="auto"/>
          <w:sz w:val="22"/>
          <w:szCs w:val="22"/>
          <w:lang w:bidi="ar-SA"/>
        </w:rPr>
        <w:t xml:space="preserve"> могут рассматриваться:</w:t>
      </w:r>
    </w:p>
    <w:p w:rsidR="000C6BDC" w:rsidRPr="000C6BDC" w:rsidRDefault="000C6BDC" w:rsidP="000C6BDC">
      <w:pPr>
        <w:widowControl/>
        <w:spacing w:after="200"/>
        <w:ind w:left="560" w:right="14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 динамика индивидуальных достижений учащихся с ОВЗ по освоению предметных программ; - создание необходимых условий для обеспечения доступности качественного образования для</w:t>
      </w:r>
    </w:p>
    <w:p w:rsidR="000C6BDC" w:rsidRPr="000C6BDC" w:rsidRDefault="000C6BDC" w:rsidP="000C6BDC">
      <w:pPr>
        <w:widowControl/>
        <w:spacing w:after="200"/>
        <w:ind w:right="14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w:t>
      </w:r>
    </w:p>
    <w:p w:rsidR="000C6BDC" w:rsidRPr="000C6BDC" w:rsidRDefault="000C6BDC" w:rsidP="000C6BDC">
      <w:pPr>
        <w:widowControl/>
        <w:spacing w:after="200"/>
        <w:ind w:right="140" w:firstLine="566"/>
        <w:jc w:val="both"/>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w:t>
      </w:r>
    </w:p>
    <w:p w:rsidR="000C6BDC" w:rsidRPr="000C6BDC" w:rsidRDefault="000C6BDC" w:rsidP="000C6BDC">
      <w:pPr>
        <w:widowControl/>
        <w:spacing w:after="200"/>
        <w:ind w:right="120" w:firstLine="566"/>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 сравнительная характеристика данных медико-психологической и педагогической диагностики учащихся с ОВЗ на разных этапах обучения;</w:t>
      </w:r>
    </w:p>
    <w:p w:rsidR="000C6BDC" w:rsidRPr="000C6BDC" w:rsidRDefault="000C6BDC" w:rsidP="000C6BDC">
      <w:pPr>
        <w:widowControl/>
        <w:spacing w:after="200"/>
        <w:ind w:left="560"/>
        <w:rPr>
          <w:rFonts w:ascii="Calibri" w:eastAsia="Times New Roman" w:hAnsi="Calibri" w:cs="Times New Roman"/>
          <w:color w:val="auto"/>
          <w:sz w:val="22"/>
          <w:szCs w:val="22"/>
          <w:lang w:bidi="ar-SA"/>
        </w:rPr>
      </w:pPr>
      <w:r w:rsidRPr="000C6BDC">
        <w:rPr>
          <w:rFonts w:ascii="Times New Roman" w:eastAsia="Times New Roman" w:hAnsi="Times New Roman" w:cs="Times New Roman"/>
          <w:color w:val="auto"/>
          <w:sz w:val="22"/>
          <w:szCs w:val="22"/>
          <w:lang w:bidi="ar-SA"/>
        </w:rPr>
        <w:t>- количество специалистов, привлекаемых к индивидуальной и групповой работе с детьми.</w:t>
      </w:r>
    </w:p>
    <w:p w:rsidR="00B92ADC" w:rsidRDefault="00B92ADC" w:rsidP="000C6BDC">
      <w:pPr>
        <w:widowControl/>
        <w:spacing w:after="200"/>
        <w:ind w:left="560"/>
        <w:rPr>
          <w:rFonts w:ascii="Times New Roman" w:eastAsia="Times New Roman" w:hAnsi="Times New Roman" w:cs="Times New Roman"/>
          <w:b/>
          <w:bCs/>
          <w:color w:val="auto"/>
          <w:lang w:bidi="ar-SA"/>
        </w:rPr>
      </w:pPr>
    </w:p>
    <w:p w:rsidR="00B92ADC" w:rsidRDefault="00B92ADC" w:rsidP="000C6BDC">
      <w:pPr>
        <w:widowControl/>
        <w:spacing w:after="200"/>
        <w:ind w:left="560"/>
        <w:rPr>
          <w:rFonts w:ascii="Times New Roman" w:eastAsia="Times New Roman" w:hAnsi="Times New Roman" w:cs="Times New Roman"/>
          <w:b/>
          <w:bCs/>
          <w:color w:val="auto"/>
          <w:lang w:bidi="ar-SA"/>
        </w:rPr>
      </w:pPr>
    </w:p>
    <w:p w:rsidR="00B92ADC" w:rsidRDefault="00B92ADC" w:rsidP="000C6BDC">
      <w:pPr>
        <w:widowControl/>
        <w:spacing w:after="200"/>
        <w:ind w:left="560"/>
        <w:rPr>
          <w:rFonts w:ascii="Times New Roman" w:eastAsia="Times New Roman" w:hAnsi="Times New Roman" w:cs="Times New Roman"/>
          <w:b/>
          <w:bCs/>
          <w:color w:val="auto"/>
          <w:lang w:bidi="ar-SA"/>
        </w:rPr>
      </w:pPr>
    </w:p>
    <w:p w:rsidR="00B92ADC" w:rsidRDefault="00B92ADC" w:rsidP="000C6BDC">
      <w:pPr>
        <w:widowControl/>
        <w:spacing w:after="200"/>
        <w:ind w:left="560"/>
        <w:rPr>
          <w:rFonts w:ascii="Times New Roman" w:eastAsia="Times New Roman" w:hAnsi="Times New Roman" w:cs="Times New Roman"/>
          <w:b/>
          <w:bCs/>
          <w:color w:val="auto"/>
          <w:lang w:bidi="ar-SA"/>
        </w:rPr>
      </w:pPr>
    </w:p>
    <w:p w:rsidR="00B92ADC" w:rsidRDefault="00B92ADC" w:rsidP="000C6BDC">
      <w:pPr>
        <w:widowControl/>
        <w:spacing w:after="200"/>
        <w:ind w:left="560"/>
        <w:rPr>
          <w:rFonts w:ascii="Times New Roman" w:eastAsia="Times New Roman" w:hAnsi="Times New Roman" w:cs="Times New Roman"/>
          <w:b/>
          <w:bCs/>
          <w:color w:val="auto"/>
          <w:lang w:bidi="ar-SA"/>
        </w:rPr>
      </w:pPr>
    </w:p>
    <w:p w:rsidR="00B92ADC" w:rsidRDefault="00B92ADC" w:rsidP="000C6BDC">
      <w:pPr>
        <w:widowControl/>
        <w:spacing w:after="200"/>
        <w:ind w:left="560"/>
        <w:rPr>
          <w:rFonts w:ascii="Times New Roman" w:eastAsia="Times New Roman" w:hAnsi="Times New Roman" w:cs="Times New Roman"/>
          <w:b/>
          <w:bCs/>
          <w:color w:val="auto"/>
          <w:lang w:bidi="ar-SA"/>
        </w:rPr>
      </w:pPr>
    </w:p>
    <w:p w:rsidR="00B92ADC" w:rsidRDefault="00B92ADC" w:rsidP="000C6BDC">
      <w:pPr>
        <w:widowControl/>
        <w:spacing w:after="200"/>
        <w:ind w:left="560"/>
        <w:rPr>
          <w:rFonts w:ascii="Times New Roman" w:eastAsia="Times New Roman" w:hAnsi="Times New Roman" w:cs="Times New Roman"/>
          <w:b/>
          <w:bCs/>
          <w:color w:val="auto"/>
          <w:lang w:bidi="ar-SA"/>
        </w:rPr>
      </w:pPr>
    </w:p>
    <w:p w:rsidR="00B92ADC" w:rsidRDefault="00B92ADC" w:rsidP="000C6BDC">
      <w:pPr>
        <w:widowControl/>
        <w:spacing w:after="200"/>
        <w:ind w:left="560"/>
        <w:rPr>
          <w:rFonts w:ascii="Times New Roman" w:eastAsia="Times New Roman" w:hAnsi="Times New Roman" w:cs="Times New Roman"/>
          <w:b/>
          <w:bCs/>
          <w:color w:val="auto"/>
          <w:lang w:bidi="ar-SA"/>
        </w:rPr>
      </w:pPr>
    </w:p>
    <w:p w:rsidR="000C6BDC" w:rsidRPr="000C6BDC" w:rsidRDefault="000C6BDC" w:rsidP="000C6BDC">
      <w:pPr>
        <w:widowControl/>
        <w:spacing w:after="200"/>
        <w:ind w:left="56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lang w:bidi="ar-SA"/>
        </w:rPr>
        <w:t>2.4.5. Планируемые результаты коррекционной работы.</w:t>
      </w:r>
    </w:p>
    <w:tbl>
      <w:tblPr>
        <w:tblW w:w="0" w:type="auto"/>
        <w:tblInd w:w="190" w:type="dxa"/>
        <w:tblLayout w:type="fixed"/>
        <w:tblCellMar>
          <w:left w:w="0" w:type="dxa"/>
          <w:right w:w="0" w:type="dxa"/>
        </w:tblCellMar>
        <w:tblLook w:val="04A0" w:firstRow="1" w:lastRow="0" w:firstColumn="1" w:lastColumn="0" w:noHBand="0" w:noVBand="1"/>
      </w:tblPr>
      <w:tblGrid>
        <w:gridCol w:w="3380"/>
        <w:gridCol w:w="5920"/>
      </w:tblGrid>
      <w:tr w:rsidR="000C6BDC" w:rsidRPr="000C6BDC" w:rsidTr="00DB3576">
        <w:trPr>
          <w:trHeight w:val="270"/>
        </w:trPr>
        <w:tc>
          <w:tcPr>
            <w:tcW w:w="3380" w:type="dxa"/>
            <w:tcBorders>
              <w:top w:val="single" w:sz="8" w:space="0" w:color="auto"/>
              <w:left w:val="single" w:sz="8" w:space="0" w:color="auto"/>
              <w:right w:val="single" w:sz="8" w:space="0" w:color="auto"/>
            </w:tcBorders>
            <w:vAlign w:val="bottom"/>
          </w:tcPr>
          <w:p w:rsidR="000C6BDC" w:rsidRPr="000C6BDC" w:rsidRDefault="000C6BDC" w:rsidP="000C6BDC">
            <w:pPr>
              <w:widowControl/>
              <w:spacing w:after="200"/>
              <w:ind w:left="12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Жизненно значимые компетенции</w:t>
            </w:r>
          </w:p>
        </w:tc>
        <w:tc>
          <w:tcPr>
            <w:tcW w:w="5920" w:type="dxa"/>
            <w:tcBorders>
              <w:top w:val="single" w:sz="8" w:space="0" w:color="auto"/>
              <w:right w:val="single" w:sz="8" w:space="0" w:color="auto"/>
            </w:tcBorders>
            <w:vAlign w:val="bottom"/>
          </w:tcPr>
          <w:p w:rsidR="000C6BDC" w:rsidRPr="000C6BDC" w:rsidRDefault="000C6BDC" w:rsidP="000C6BDC">
            <w:pPr>
              <w:widowControl/>
              <w:spacing w:after="200"/>
              <w:ind w:left="174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0"/>
                <w:szCs w:val="20"/>
                <w:lang w:bidi="ar-SA"/>
              </w:rPr>
              <w:t>Требования к результатам</w:t>
            </w:r>
          </w:p>
        </w:tc>
      </w:tr>
      <w:tr w:rsidR="000C6BDC" w:rsidRPr="000C6BDC" w:rsidTr="00DB3576">
        <w:trPr>
          <w:trHeight w:val="244"/>
        </w:trPr>
        <w:tc>
          <w:tcPr>
            <w:tcW w:w="338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59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r>
      <w:tr w:rsidR="000C6BDC" w:rsidRPr="000C6BDC" w:rsidTr="00DB3576">
        <w:trPr>
          <w:trHeight w:val="26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Развитие у ребёнка адекватных</w:t>
            </w:r>
          </w:p>
        </w:tc>
        <w:tc>
          <w:tcPr>
            <w:tcW w:w="59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обратиться ко взрослым при затруднениях в учебном</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представлений о собственных</w:t>
            </w:r>
          </w:p>
        </w:tc>
        <w:tc>
          <w:tcPr>
            <w:tcW w:w="59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процессе.</w:t>
            </w:r>
          </w:p>
        </w:tc>
      </w:tr>
      <w:tr w:rsidR="000C6BDC" w:rsidRPr="000C6BDC" w:rsidTr="00DB3576">
        <w:trPr>
          <w:trHeight w:val="228"/>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возможностях и ограничениях,</w:t>
            </w:r>
          </w:p>
        </w:tc>
        <w:tc>
          <w:tcPr>
            <w:tcW w:w="59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r>
      <w:tr w:rsidR="000C6BDC" w:rsidRPr="000C6BDC" w:rsidTr="00DB3576">
        <w:trPr>
          <w:trHeight w:val="233"/>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представлений о своих нуждах и</w:t>
            </w:r>
          </w:p>
        </w:tc>
        <w:tc>
          <w:tcPr>
            <w:tcW w:w="592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71"/>
        </w:trPr>
        <w:tc>
          <w:tcPr>
            <w:tcW w:w="338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правах в организации обучения.</w:t>
            </w:r>
          </w:p>
        </w:tc>
        <w:tc>
          <w:tcPr>
            <w:tcW w:w="5920" w:type="dxa"/>
            <w:tcBorders>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3"/>
                <w:szCs w:val="23"/>
                <w:lang w:bidi="ar-SA"/>
              </w:rPr>
            </w:pPr>
          </w:p>
        </w:tc>
      </w:tr>
      <w:tr w:rsidR="000C6BDC" w:rsidRPr="000C6BDC" w:rsidTr="00DB3576">
        <w:trPr>
          <w:trHeight w:val="264"/>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Формирование активной позиции</w:t>
            </w:r>
          </w:p>
        </w:tc>
        <w:tc>
          <w:tcPr>
            <w:tcW w:w="59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Ориентировка в устройстве школьной жизни, участие в</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ребёнка и укрепление веры в свои</w:t>
            </w:r>
          </w:p>
        </w:tc>
        <w:tc>
          <w:tcPr>
            <w:tcW w:w="59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повседневной жизни класса, принятие на себя обязанностей</w:t>
            </w:r>
          </w:p>
        </w:tc>
      </w:tr>
      <w:tr w:rsidR="000C6BDC" w:rsidRPr="000C6BDC" w:rsidTr="00DB3576">
        <w:trPr>
          <w:trHeight w:val="228"/>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силы в овладении навыками</w:t>
            </w:r>
          </w:p>
        </w:tc>
        <w:tc>
          <w:tcPr>
            <w:tcW w:w="59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наряду с другими детьми</w:t>
            </w:r>
          </w:p>
        </w:tc>
      </w:tr>
      <w:tr w:rsidR="000C6BDC" w:rsidRPr="000C6BDC" w:rsidTr="00DB3576">
        <w:trPr>
          <w:trHeight w:val="242"/>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самообслуживания: дома и в школе,</w:t>
            </w:r>
          </w:p>
        </w:tc>
        <w:tc>
          <w:tcPr>
            <w:tcW w:w="59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Представления об устройстве школьной жизни. Умение</w:t>
            </w:r>
          </w:p>
        </w:tc>
      </w:tr>
      <w:tr w:rsidR="000C6BDC" w:rsidRPr="000C6BDC" w:rsidTr="00DB3576">
        <w:trPr>
          <w:trHeight w:val="219"/>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59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ориентироваться в пространстве школы и попросить о помощи в</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случае затруднений, ориентироваться в расписании занятий.</w:t>
            </w:r>
          </w:p>
        </w:tc>
      </w:tr>
      <w:tr w:rsidR="000C6BDC" w:rsidRPr="000C6BDC" w:rsidTr="00DB3576">
        <w:trPr>
          <w:trHeight w:val="231"/>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включаться в разнообразные повседневные школьные</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дела, принимать посильное участие, брать на себя</w:t>
            </w:r>
          </w:p>
        </w:tc>
      </w:tr>
      <w:tr w:rsidR="000C6BDC" w:rsidRPr="000C6BDC" w:rsidTr="00DB3576">
        <w:trPr>
          <w:trHeight w:val="232"/>
        </w:trPr>
        <w:tc>
          <w:tcPr>
            <w:tcW w:w="338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bottom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ответственность</w:t>
            </w:r>
          </w:p>
        </w:tc>
      </w:tr>
      <w:tr w:rsidR="000C6BDC" w:rsidRPr="000C6BDC" w:rsidTr="00DB3576">
        <w:trPr>
          <w:trHeight w:val="264"/>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2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Формирование знания правил</w:t>
            </w: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решать актуальные житейские задачи, используя</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2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коммуникации и умения</w:t>
            </w: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коммуникацию как средство достижения цели (вербальную,</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2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использовать их в актуальных для</w:t>
            </w: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невербальную)</w:t>
            </w:r>
          </w:p>
        </w:tc>
      </w:tr>
      <w:tr w:rsidR="000C6BDC" w:rsidRPr="000C6BDC" w:rsidTr="00DB3576">
        <w:trPr>
          <w:trHeight w:val="239"/>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2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ребёнка житейских ситуациях</w:t>
            </w: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начать и поддержать разговор, задать вопрос, выразить</w:t>
            </w:r>
          </w:p>
        </w:tc>
      </w:tr>
      <w:tr w:rsidR="000C6BDC" w:rsidRPr="000C6BDC" w:rsidTr="00DB3576">
        <w:trPr>
          <w:trHeight w:val="219"/>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свои намерения, просьбу, пожелание, опасения, завершить</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разговор</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корректно выразить отказ и недовольство,</w:t>
            </w:r>
          </w:p>
        </w:tc>
      </w:tr>
      <w:tr w:rsidR="000C6BDC" w:rsidRPr="000C6BDC" w:rsidTr="00DB3576">
        <w:trPr>
          <w:trHeight w:val="233"/>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благодарность, сочувствие и т.д.</w:t>
            </w:r>
          </w:p>
        </w:tc>
      </w:tr>
      <w:tr w:rsidR="000C6BDC" w:rsidRPr="000C6BDC" w:rsidTr="00DB3576">
        <w:trPr>
          <w:trHeight w:val="233"/>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получать и уточнять информацию от собеседника.</w:t>
            </w:r>
          </w:p>
        </w:tc>
      </w:tr>
      <w:tr w:rsidR="000C6BDC" w:rsidRPr="000C6BDC" w:rsidTr="00DB3576">
        <w:trPr>
          <w:trHeight w:val="247"/>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1"/>
                <w:szCs w:val="21"/>
                <w:lang w:bidi="ar-SA"/>
              </w:rPr>
            </w:pP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Освоение культурных форм выражения своих чувств</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Расширение и обогащение опыта коммуникации ребёнка в</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ближнем и дальнем окружении</w:t>
            </w:r>
          </w:p>
        </w:tc>
      </w:tr>
      <w:tr w:rsidR="000C6BDC" w:rsidRPr="000C6BDC" w:rsidTr="00DB3576">
        <w:trPr>
          <w:trHeight w:val="231"/>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Расширение круга ситуаций, в которых ребёнок может</w:t>
            </w:r>
          </w:p>
        </w:tc>
      </w:tr>
      <w:tr w:rsidR="000C6BDC" w:rsidRPr="000C6BDC" w:rsidTr="00DB3576">
        <w:trPr>
          <w:trHeight w:val="232"/>
        </w:trPr>
        <w:tc>
          <w:tcPr>
            <w:tcW w:w="338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bottom w:val="single" w:sz="8" w:space="0" w:color="auto"/>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использовать коммуникацию как средство достижения цели.</w:t>
            </w:r>
          </w:p>
        </w:tc>
      </w:tr>
      <w:tr w:rsidR="000C6BDC" w:rsidRPr="000C6BDC" w:rsidTr="00DB3576">
        <w:trPr>
          <w:trHeight w:val="264"/>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Расширение и обогащение опыта</w:t>
            </w: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Адекватность бытового поведения ребёнка с точки зрения</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реального взаимодействия ребёнка с</w:t>
            </w: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опасности/безопасности и для себя, и для окружающих;</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бытовым окружением, миром</w:t>
            </w: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сохранности окружающей предметной и природной среды.</w:t>
            </w:r>
          </w:p>
        </w:tc>
      </w:tr>
      <w:tr w:rsidR="000C6BDC" w:rsidRPr="000C6BDC" w:rsidTr="00DB3576">
        <w:trPr>
          <w:trHeight w:val="228"/>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природных явлений и вещей,</w:t>
            </w: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Использование вещей в соответствии с их функциями,</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формирование адекватного</w:t>
            </w: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принятым порядком и характером наличной ситуации.</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представления об опасности и</w:t>
            </w: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Расширение и накопление знакомых и разнообразно освоенных</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1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безопасности</w:t>
            </w: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мест за пределами дома и школы: двора, дачи, леса, парка, речки</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 xml:space="preserve"> и других достопримечательностей </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Формирование целостной и подробной картины мира,</w:t>
            </w:r>
          </w:p>
        </w:tc>
      </w:tr>
      <w:tr w:rsidR="000C6BDC" w:rsidRPr="000C6BDC" w:rsidTr="00DB3576">
        <w:trPr>
          <w:trHeight w:val="228"/>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упорядоченной во времени и пространстве, адекватно возрасту</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ребёнка. Формирование умения ребёнка устанавливать связь</w:t>
            </w:r>
          </w:p>
        </w:tc>
      </w:tr>
      <w:tr w:rsidR="000C6BDC" w:rsidRPr="000C6BDC" w:rsidTr="00DB3576">
        <w:trPr>
          <w:trHeight w:val="235"/>
        </w:trPr>
        <w:tc>
          <w:tcPr>
            <w:tcW w:w="338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tcBorders>
              <w:bottom w:val="single" w:sz="8" w:space="0" w:color="auto"/>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между ходом собственной жизни и природным порядком</w:t>
            </w:r>
          </w:p>
        </w:tc>
      </w:tr>
      <w:tr w:rsidR="000C6BDC" w:rsidRPr="000C6BDC" w:rsidTr="00DB3576">
        <w:trPr>
          <w:trHeight w:val="543"/>
        </w:trPr>
        <w:tc>
          <w:tcPr>
            <w:tcW w:w="3380" w:type="dxa"/>
            <w:vAlign w:val="bottom"/>
          </w:tcPr>
          <w:p w:rsidR="000C6BDC" w:rsidRPr="000C6BDC" w:rsidRDefault="000C6BDC" w:rsidP="000C6BDC">
            <w:pPr>
              <w:widowControl/>
              <w:spacing w:after="200"/>
              <w:rPr>
                <w:rFonts w:ascii="Calibri" w:eastAsia="Times New Roman" w:hAnsi="Calibri" w:cs="Times New Roman"/>
                <w:color w:val="auto"/>
                <w:lang w:bidi="ar-SA"/>
              </w:rPr>
            </w:pPr>
          </w:p>
        </w:tc>
        <w:tc>
          <w:tcPr>
            <w:tcW w:w="5920" w:type="dxa"/>
            <w:vAlign w:val="bottom"/>
          </w:tcPr>
          <w:p w:rsidR="000C6BDC" w:rsidRPr="000C6BDC" w:rsidRDefault="000C6BDC" w:rsidP="000C6BDC">
            <w:pPr>
              <w:widowControl/>
              <w:spacing w:after="200"/>
              <w:ind w:left="1160"/>
              <w:rPr>
                <w:rFonts w:ascii="Calibri" w:eastAsia="Times New Roman" w:hAnsi="Calibri" w:cs="Times New Roman"/>
                <w:color w:val="auto"/>
                <w:sz w:val="20"/>
                <w:szCs w:val="20"/>
                <w:lang w:bidi="ar-SA"/>
              </w:rPr>
            </w:pPr>
          </w:p>
        </w:tc>
      </w:tr>
    </w:tbl>
    <w:p w:rsidR="000C6BDC" w:rsidRPr="000C6BDC" w:rsidRDefault="000C6BDC" w:rsidP="000C6BDC">
      <w:pPr>
        <w:widowControl/>
        <w:spacing w:after="200"/>
        <w:rPr>
          <w:rFonts w:ascii="Calibri" w:eastAsia="Times New Roman" w:hAnsi="Calibri" w:cs="Times New Roman"/>
          <w:color w:val="auto"/>
          <w:sz w:val="22"/>
          <w:szCs w:val="22"/>
          <w:lang w:bidi="ar-SA"/>
        </w:rPr>
        <w:sectPr w:rsidR="000C6BDC" w:rsidRPr="000C6BDC">
          <w:pgSz w:w="11900" w:h="16838"/>
          <w:pgMar w:top="1146" w:right="706" w:bottom="445" w:left="1420" w:header="0" w:footer="0" w:gutter="0"/>
          <w:cols w:space="720" w:equalWidth="0">
            <w:col w:w="9780"/>
          </w:cols>
        </w:sectPr>
      </w:pPr>
    </w:p>
    <w:tbl>
      <w:tblPr>
        <w:tblW w:w="0" w:type="auto"/>
        <w:tblInd w:w="170" w:type="dxa"/>
        <w:tblLayout w:type="fixed"/>
        <w:tblCellMar>
          <w:left w:w="0" w:type="dxa"/>
          <w:right w:w="0" w:type="dxa"/>
        </w:tblCellMar>
        <w:tblLook w:val="04A0" w:firstRow="1" w:lastRow="0" w:firstColumn="1" w:lastColumn="0" w:noHBand="0" w:noVBand="1"/>
      </w:tblPr>
      <w:tblGrid>
        <w:gridCol w:w="3380"/>
        <w:gridCol w:w="2060"/>
        <w:gridCol w:w="3860"/>
      </w:tblGrid>
      <w:tr w:rsidR="000C6BDC" w:rsidRPr="000C6BDC" w:rsidTr="00DB3576">
        <w:trPr>
          <w:trHeight w:val="280"/>
        </w:trPr>
        <w:tc>
          <w:tcPr>
            <w:tcW w:w="3380" w:type="dxa"/>
            <w:tcBorders>
              <w:top w:val="single" w:sz="8" w:space="0" w:color="auto"/>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lang w:bidi="ar-SA"/>
              </w:rPr>
            </w:pPr>
          </w:p>
        </w:tc>
        <w:tc>
          <w:tcPr>
            <w:tcW w:w="5920" w:type="dxa"/>
            <w:gridSpan w:val="2"/>
            <w:tcBorders>
              <w:top w:val="single" w:sz="8" w:space="0" w:color="auto"/>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ребёнка накапливать личные впечатления, связанные с</w:t>
            </w:r>
          </w:p>
        </w:tc>
      </w:tr>
      <w:tr w:rsidR="000C6BDC" w:rsidRPr="000C6BDC" w:rsidTr="00DB3576">
        <w:trPr>
          <w:trHeight w:val="228"/>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явлениями окружающего мира, упорядочивать их во времени и</w:t>
            </w:r>
          </w:p>
        </w:tc>
      </w:tr>
      <w:tr w:rsidR="000C6BDC" w:rsidRPr="000C6BDC" w:rsidTr="00DB3576">
        <w:trPr>
          <w:trHeight w:val="231"/>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пространстве. Умение устанавливать взаимосвязь порядка</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природного и уклада собственной жизни в семье и в Гимназии</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вести себя в быту сообразно этому пониманию (помыть грязные</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сапоги, принять душ после прогулки на велосипеде в жаркий</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2060" w:type="dxa"/>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летний день, и т.д.).</w:t>
            </w:r>
          </w:p>
        </w:tc>
        <w:tc>
          <w:tcPr>
            <w:tcW w:w="386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28"/>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устанавливать взаимосвязь порядка общественного и</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уклада собственной жизни в семье и в лицее, соответствовать</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2060" w:type="dxa"/>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этому порядку</w:t>
            </w:r>
          </w:p>
        </w:tc>
        <w:tc>
          <w:tcPr>
            <w:tcW w:w="386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Формирование внимания и интереса ребёнка к новизне и</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изменчивости окружающего, к их изучению, понимания</w:t>
            </w:r>
          </w:p>
        </w:tc>
      </w:tr>
      <w:tr w:rsidR="000C6BDC" w:rsidRPr="000C6BDC" w:rsidTr="00DB3576">
        <w:trPr>
          <w:trHeight w:val="228"/>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значения собственной активности во взаимодействии со средой</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Развитие у ребёнка любознательности, наблюдательности,</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способности замечать новое, задавать вопросы, включаться в</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совместную со взрослым исследовательскую деятельность.</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Развитие активности во взаимодействии с миром, понимание</w:t>
            </w:r>
          </w:p>
        </w:tc>
      </w:tr>
      <w:tr w:rsidR="000C6BDC" w:rsidRPr="000C6BDC" w:rsidTr="00DB3576">
        <w:trPr>
          <w:trHeight w:val="231"/>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2060" w:type="dxa"/>
            <w:vAlign w:val="bottom"/>
          </w:tcPr>
          <w:p w:rsidR="000C6BDC" w:rsidRPr="000C6BDC" w:rsidRDefault="000C6BDC" w:rsidP="000C6BDC">
            <w:pPr>
              <w:widowControl/>
              <w:spacing w:after="200"/>
              <w:ind w:left="8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собственной</w:t>
            </w:r>
          </w:p>
        </w:tc>
        <w:tc>
          <w:tcPr>
            <w:tcW w:w="3860" w:type="dxa"/>
            <w:tcBorders>
              <w:right w:val="single" w:sz="8" w:space="0" w:color="auto"/>
            </w:tcBorders>
            <w:vAlign w:val="bottom"/>
          </w:tcPr>
          <w:p w:rsidR="000C6BDC" w:rsidRPr="000C6BDC" w:rsidRDefault="000C6BDC" w:rsidP="000C6BDC">
            <w:pPr>
              <w:widowControl/>
              <w:spacing w:after="200"/>
              <w:ind w:left="16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результативности.</w:t>
            </w:r>
          </w:p>
        </w:tc>
      </w:tr>
      <w:tr w:rsidR="000C6BDC" w:rsidRPr="000C6BDC" w:rsidTr="00DB3576">
        <w:trPr>
          <w:trHeight w:val="228"/>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Накопление опыта освоения нового при помощи экскурсий и</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2060" w:type="dxa"/>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путешествий</w:t>
            </w:r>
          </w:p>
        </w:tc>
        <w:tc>
          <w:tcPr>
            <w:tcW w:w="386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Развитие способности ребёнка взаимодействовать с другими</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людьми, осмыслять и присваивать чужой опыт и делиться</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своим опытом, используя вербальные и невербальные</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возможности (игра, чтение, рисунок как коммуникация и др.)</w:t>
            </w:r>
          </w:p>
        </w:tc>
      </w:tr>
      <w:tr w:rsidR="000C6BDC" w:rsidRPr="000C6BDC" w:rsidTr="00DB3576">
        <w:trPr>
          <w:trHeight w:val="228"/>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передать свои впечатления, соображения,</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умозаключения так, чтобы быть понятым другим человеком.</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принимать и включать в свой личный опыт жизненный</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опыт других людей. Умение делиться своими воспоминаниями,</w:t>
            </w:r>
          </w:p>
        </w:tc>
      </w:tr>
      <w:tr w:rsidR="000C6BDC" w:rsidRPr="000C6BDC" w:rsidTr="00DB3576">
        <w:trPr>
          <w:trHeight w:val="235"/>
        </w:trPr>
        <w:tc>
          <w:tcPr>
            <w:tcW w:w="338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bottom w:val="single" w:sz="8" w:space="0" w:color="auto"/>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впечатлениями и планами с другими людьми</w:t>
            </w:r>
          </w:p>
        </w:tc>
      </w:tr>
      <w:tr w:rsidR="000C6BDC" w:rsidRPr="000C6BDC" w:rsidTr="00DB3576">
        <w:trPr>
          <w:trHeight w:val="261"/>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2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Формирование представлений о</w:t>
            </w: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Знание правил поведения в разных социальных ситуациях с</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2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правилах поведения в разных</w:t>
            </w: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людьми разного статуса: с близкими в семье; с учителями и</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2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социальных ситуациях и с людьми</w:t>
            </w: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учениками в Гимназии; с незнакомыми людьми в</w:t>
            </w:r>
          </w:p>
        </w:tc>
      </w:tr>
      <w:tr w:rsidR="000C6BDC" w:rsidRPr="000C6BDC" w:rsidTr="00DB3576">
        <w:trPr>
          <w:trHeight w:val="231"/>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2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разного социального статуса, со</w:t>
            </w: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общественных местах</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2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взрослыми разного возраста и</w:t>
            </w: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их применять в соответствии с ситуацией.</w:t>
            </w:r>
          </w:p>
        </w:tc>
      </w:tr>
      <w:tr w:rsidR="000C6BDC" w:rsidRPr="000C6BDC" w:rsidTr="00DB3576">
        <w:trPr>
          <w:trHeight w:val="228"/>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2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детьми (старшими, младшими,</w:t>
            </w: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адекватно использовать принятые в окружении ребёнка</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2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сверстниками), со знакомыми и</w:t>
            </w: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социальные ритуалы, умение вступить в контакт и общаться в</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ind w:left="22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незнакомыми людьми.</w:t>
            </w: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соответствии с возрастом, близостью и социальным статусом</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собеседника, умение корректно привлечь к себе внимание,</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отстраниться от нежелательного контакта, выразить свои</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чувства, отказ, недовольство, благодарность, сочувствие,</w:t>
            </w:r>
          </w:p>
        </w:tc>
      </w:tr>
      <w:tr w:rsidR="000C6BDC" w:rsidRPr="000C6BDC" w:rsidTr="00DB3576">
        <w:trPr>
          <w:trHeight w:val="228"/>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намерение, просьбу, опасение и др.</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Освоение возможностей и допустимых границ социальных</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контактов, выработки адекватной дистанции в зависимости от</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2060" w:type="dxa"/>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ситуации общения</w:t>
            </w:r>
          </w:p>
        </w:tc>
        <w:tc>
          <w:tcPr>
            <w:tcW w:w="3860" w:type="dxa"/>
            <w:tcBorders>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проявлять инициативу, корректно устанавливать и</w:t>
            </w:r>
          </w:p>
        </w:tc>
      </w:tr>
      <w:tr w:rsidR="000C6BDC" w:rsidRPr="000C6BDC" w:rsidTr="00DB3576">
        <w:trPr>
          <w:trHeight w:val="228"/>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ограничивать  контакт.</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не быть назойливым в своих просьбах и требованиях,</w:t>
            </w:r>
          </w:p>
        </w:tc>
      </w:tr>
      <w:tr w:rsidR="000C6BDC" w:rsidRPr="000C6BDC" w:rsidTr="00DB3576">
        <w:trPr>
          <w:trHeight w:val="231"/>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быть благодарным за проявление внимания и оказание помощи.</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Умение применять формы выражения своих чувств</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соответственно ситуации социального контакта</w:t>
            </w:r>
          </w:p>
        </w:tc>
      </w:tr>
      <w:tr w:rsidR="000C6BDC" w:rsidRPr="000C6BDC" w:rsidTr="00DB3576">
        <w:trPr>
          <w:trHeight w:val="230"/>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Расширение и обогащение опыта социального взаимодействия</w:t>
            </w:r>
          </w:p>
        </w:tc>
      </w:tr>
      <w:tr w:rsidR="000C6BDC" w:rsidRPr="000C6BDC" w:rsidTr="00DB3576">
        <w:trPr>
          <w:trHeight w:val="228"/>
        </w:trPr>
        <w:tc>
          <w:tcPr>
            <w:tcW w:w="3380" w:type="dxa"/>
            <w:tcBorders>
              <w:left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19"/>
                <w:szCs w:val="19"/>
                <w:lang w:bidi="ar-SA"/>
              </w:rPr>
            </w:pPr>
          </w:p>
        </w:tc>
        <w:tc>
          <w:tcPr>
            <w:tcW w:w="5920" w:type="dxa"/>
            <w:gridSpan w:val="2"/>
            <w:tcBorders>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ребёнка в ближнем и дальнем окружении</w:t>
            </w:r>
          </w:p>
        </w:tc>
      </w:tr>
      <w:tr w:rsidR="000C6BDC" w:rsidRPr="000C6BDC" w:rsidTr="00DB3576">
        <w:trPr>
          <w:trHeight w:val="235"/>
        </w:trPr>
        <w:tc>
          <w:tcPr>
            <w:tcW w:w="3380" w:type="dxa"/>
            <w:tcBorders>
              <w:left w:val="single" w:sz="8" w:space="0" w:color="auto"/>
              <w:bottom w:val="single" w:sz="8" w:space="0" w:color="auto"/>
              <w:right w:val="single" w:sz="8" w:space="0" w:color="auto"/>
            </w:tcBorders>
            <w:vAlign w:val="bottom"/>
          </w:tcPr>
          <w:p w:rsidR="000C6BDC" w:rsidRPr="000C6BDC" w:rsidRDefault="000C6BDC" w:rsidP="000C6BDC">
            <w:pPr>
              <w:widowControl/>
              <w:spacing w:after="200"/>
              <w:rPr>
                <w:rFonts w:ascii="Calibri" w:eastAsia="Times New Roman" w:hAnsi="Calibri" w:cs="Times New Roman"/>
                <w:color w:val="auto"/>
                <w:sz w:val="20"/>
                <w:szCs w:val="20"/>
                <w:lang w:bidi="ar-SA"/>
              </w:rPr>
            </w:pPr>
          </w:p>
        </w:tc>
        <w:tc>
          <w:tcPr>
            <w:tcW w:w="5920" w:type="dxa"/>
            <w:gridSpan w:val="2"/>
            <w:tcBorders>
              <w:bottom w:val="single" w:sz="8" w:space="0" w:color="auto"/>
              <w:right w:val="single" w:sz="8" w:space="0" w:color="auto"/>
            </w:tcBorders>
            <w:vAlign w:val="bottom"/>
          </w:tcPr>
          <w:p w:rsidR="000C6BDC" w:rsidRPr="000C6BDC" w:rsidRDefault="000C6BDC" w:rsidP="000C6BDC">
            <w:pPr>
              <w:widowControl/>
              <w:spacing w:after="200"/>
              <w:ind w:left="20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0"/>
                <w:szCs w:val="20"/>
                <w:lang w:bidi="ar-SA"/>
              </w:rPr>
              <w:t>Расширение круга освоенных социальных контактов</w:t>
            </w:r>
          </w:p>
        </w:tc>
      </w:tr>
    </w:tbl>
    <w:p w:rsidR="000C6BDC" w:rsidRPr="000C6BDC" w:rsidRDefault="000C6BDC" w:rsidP="000C6BDC">
      <w:pPr>
        <w:widowControl/>
        <w:spacing w:after="200"/>
        <w:rPr>
          <w:rFonts w:ascii="Calibri" w:eastAsia="Times New Roman" w:hAnsi="Calibri" w:cs="Times New Roman"/>
          <w:color w:val="auto"/>
          <w:sz w:val="20"/>
          <w:szCs w:val="20"/>
          <w:lang w:bidi="ar-SA"/>
        </w:rPr>
      </w:pPr>
    </w:p>
    <w:p w:rsidR="000C6BDC" w:rsidRPr="000C6BDC" w:rsidRDefault="000C6BDC" w:rsidP="003E3229">
      <w:pPr>
        <w:widowControl/>
        <w:ind w:left="54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lang w:bidi="ar-SA"/>
        </w:rPr>
        <w:t>2.4.6. Требования к условиям реализации программы</w:t>
      </w:r>
    </w:p>
    <w:p w:rsidR="000C6BDC" w:rsidRPr="000C6BDC" w:rsidRDefault="000C6BDC" w:rsidP="003E3229">
      <w:pPr>
        <w:widowControl/>
        <w:rPr>
          <w:rFonts w:ascii="Calibri" w:eastAsia="Times New Roman" w:hAnsi="Calibri" w:cs="Times New Roman"/>
          <w:color w:val="auto"/>
          <w:sz w:val="20"/>
          <w:szCs w:val="20"/>
          <w:lang w:bidi="ar-SA"/>
        </w:rPr>
      </w:pPr>
    </w:p>
    <w:p w:rsidR="000C6BDC" w:rsidRPr="000C6BDC" w:rsidRDefault="000C6BDC" w:rsidP="003E3229">
      <w:pPr>
        <w:widowControl/>
        <w:ind w:left="54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СПС обеспечение включает:</w:t>
      </w:r>
    </w:p>
    <w:p w:rsidR="000C6BDC" w:rsidRPr="000C6BDC" w:rsidRDefault="000C6BDC" w:rsidP="003E3229">
      <w:pPr>
        <w:widowControl/>
        <w:rPr>
          <w:rFonts w:ascii="Calibri" w:eastAsia="Times New Roman" w:hAnsi="Calibri" w:cs="Times New Roman"/>
          <w:color w:val="auto"/>
          <w:sz w:val="20"/>
          <w:szCs w:val="20"/>
          <w:lang w:bidi="ar-SA"/>
        </w:rPr>
      </w:pPr>
    </w:p>
    <w:p w:rsidR="000C6BDC" w:rsidRPr="000C6BDC" w:rsidRDefault="000C6BDC" w:rsidP="00B92ADC">
      <w:pPr>
        <w:widowControl/>
        <w:ind w:left="54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дифференцированные условия (оптимальный режим учебных нагрузок);</w:t>
      </w:r>
    </w:p>
    <w:p w:rsidR="000C6BDC" w:rsidRPr="000C6BDC" w:rsidRDefault="000C6BDC" w:rsidP="00B92ADC">
      <w:pPr>
        <w:widowControl/>
        <w:ind w:left="54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индивидуальные и групповые развивающие занятия;</w:t>
      </w:r>
    </w:p>
    <w:p w:rsidR="000C6BDC" w:rsidRPr="000C6BDC" w:rsidRDefault="000C6BDC" w:rsidP="00B92ADC">
      <w:pPr>
        <w:widowControl/>
        <w:ind w:left="580"/>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психолого-педагогические условия (коррекционная направленность учебно-воспитательного</w:t>
      </w:r>
    </w:p>
    <w:p w:rsidR="000C6BDC" w:rsidRPr="000C6BDC" w:rsidRDefault="000C6BDC" w:rsidP="00B92ADC">
      <w:pPr>
        <w:widowControl/>
        <w:ind w:left="20" w:right="140"/>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C6BDC" w:rsidRPr="000C6BDC" w:rsidRDefault="000C6BDC" w:rsidP="00B92ADC">
      <w:pPr>
        <w:widowControl/>
        <w:ind w:left="20" w:right="120" w:firstLine="566"/>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0C6BDC" w:rsidRPr="000C6BDC" w:rsidRDefault="000C6BDC" w:rsidP="00B92ADC">
      <w:pPr>
        <w:widowControl/>
        <w:ind w:left="20" w:right="120" w:firstLine="566"/>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C6BDC" w:rsidRPr="000C6BDC" w:rsidRDefault="000C6BDC" w:rsidP="003E3229">
      <w:pPr>
        <w:widowControl/>
        <w:ind w:left="20" w:right="140" w:firstLine="566"/>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0C6BDC" w:rsidRPr="000C6BDC" w:rsidRDefault="000C6BDC" w:rsidP="003E3229">
      <w:pPr>
        <w:widowControl/>
        <w:rPr>
          <w:rFonts w:ascii="Calibri" w:eastAsia="Times New Roman" w:hAnsi="Calibri" w:cs="Times New Roman"/>
          <w:color w:val="auto"/>
          <w:sz w:val="20"/>
          <w:szCs w:val="20"/>
          <w:lang w:bidi="ar-SA"/>
        </w:rPr>
      </w:pPr>
    </w:p>
    <w:p w:rsidR="000C6BDC" w:rsidRPr="000C6BDC" w:rsidRDefault="000C6BDC" w:rsidP="003E3229">
      <w:pPr>
        <w:widowControl/>
        <w:ind w:left="58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Программно-методическое обеспечение</w:t>
      </w:r>
    </w:p>
    <w:p w:rsidR="000C6BDC" w:rsidRPr="000C6BDC" w:rsidRDefault="000C6BDC" w:rsidP="003E3229">
      <w:pPr>
        <w:widowControl/>
        <w:rPr>
          <w:rFonts w:ascii="Calibri" w:eastAsia="Times New Roman" w:hAnsi="Calibri" w:cs="Times New Roman"/>
          <w:color w:val="auto"/>
          <w:sz w:val="20"/>
          <w:szCs w:val="20"/>
          <w:lang w:bidi="ar-SA"/>
        </w:rPr>
      </w:pPr>
    </w:p>
    <w:p w:rsidR="000C6BDC" w:rsidRPr="000C6BDC" w:rsidRDefault="000C6BDC" w:rsidP="003E3229">
      <w:pPr>
        <w:widowControl/>
        <w:ind w:firstLine="581"/>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 xml:space="preserve">В процессе реализации программы коррекционной работы </w:t>
      </w:r>
      <w:r w:rsidRPr="000C6BDC">
        <w:rPr>
          <w:rFonts w:ascii="Times New Roman" w:eastAsia="Times New Roman" w:hAnsi="Times New Roman" w:cs="Times New Roman"/>
          <w:b/>
          <w:bCs/>
          <w:i/>
          <w:iCs/>
          <w:color w:val="auto"/>
          <w:sz w:val="22"/>
          <w:szCs w:val="22"/>
          <w:lang w:bidi="ar-SA"/>
        </w:rPr>
        <w:t>используются</w:t>
      </w:r>
      <w:r w:rsidRPr="000C6BDC">
        <w:rPr>
          <w:rFonts w:ascii="Times New Roman" w:eastAsia="Times New Roman" w:hAnsi="Times New Roman" w:cs="Times New Roman"/>
          <w:color w:val="auto"/>
          <w:sz w:val="22"/>
          <w:szCs w:val="22"/>
          <w:lang w:bidi="ar-SA"/>
        </w:rPr>
        <w:t xml:space="preserve"> рабочие коррекционно-развивающие программы по выявленным нарушениям, диагностический и коррекционно-развивающий инструментарий, необходимый для осуществления профессиональной деятельности учителя, педагога-психолога.</w:t>
      </w:r>
    </w:p>
    <w:p w:rsidR="000C6BDC" w:rsidRPr="000C6BDC" w:rsidRDefault="000C6BDC" w:rsidP="003E3229">
      <w:pPr>
        <w:widowControl/>
        <w:rPr>
          <w:rFonts w:ascii="Calibri" w:eastAsia="Times New Roman" w:hAnsi="Calibri" w:cs="Times New Roman"/>
          <w:color w:val="auto"/>
          <w:sz w:val="20"/>
          <w:szCs w:val="20"/>
          <w:lang w:bidi="ar-SA"/>
        </w:rPr>
      </w:pPr>
    </w:p>
    <w:p w:rsidR="000C6BDC" w:rsidRPr="000C6BDC" w:rsidRDefault="000C6BDC" w:rsidP="003E3229">
      <w:pPr>
        <w:widowControl/>
        <w:ind w:firstLine="581"/>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При обучении детей с выраженными нарушениями психического и (или) физического развития по индивидуальному учебному плану используются модифицированные образовательные программы.</w:t>
      </w:r>
    </w:p>
    <w:p w:rsidR="000C6BDC" w:rsidRPr="000C6BDC" w:rsidRDefault="000C6BDC" w:rsidP="003E3229">
      <w:pPr>
        <w:widowControl/>
        <w:rPr>
          <w:rFonts w:ascii="Calibri" w:eastAsia="Times New Roman" w:hAnsi="Calibri" w:cs="Times New Roman"/>
          <w:color w:val="auto"/>
          <w:sz w:val="20"/>
          <w:szCs w:val="20"/>
          <w:lang w:bidi="ar-SA"/>
        </w:rPr>
      </w:pPr>
    </w:p>
    <w:p w:rsidR="000C6BDC" w:rsidRPr="000C6BDC" w:rsidRDefault="000C6BDC" w:rsidP="003E3229">
      <w:pPr>
        <w:widowControl/>
        <w:ind w:left="58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Кадровое обеспечение</w:t>
      </w:r>
    </w:p>
    <w:p w:rsidR="000C6BDC" w:rsidRPr="000C6BDC" w:rsidRDefault="000C6BDC" w:rsidP="003E3229">
      <w:pPr>
        <w:widowControl/>
        <w:rPr>
          <w:rFonts w:ascii="Calibri" w:eastAsia="Times New Roman" w:hAnsi="Calibri" w:cs="Times New Roman"/>
          <w:color w:val="auto"/>
          <w:sz w:val="20"/>
          <w:szCs w:val="20"/>
          <w:lang w:bidi="ar-SA"/>
        </w:rPr>
      </w:pPr>
    </w:p>
    <w:p w:rsidR="000C6BDC" w:rsidRPr="000C6BDC" w:rsidRDefault="000C6BDC" w:rsidP="003E3229">
      <w:pPr>
        <w:widowControl/>
        <w:ind w:firstLine="581"/>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Кадровым обеспечением программы являются специалисты ПМПк Гимназии: педагог-психолог, социальный педагог, учитель-логопед, учителя – предметники, классные руководители.</w:t>
      </w:r>
    </w:p>
    <w:p w:rsidR="000C6BDC" w:rsidRPr="000C6BDC" w:rsidRDefault="000C6BDC" w:rsidP="003E3229">
      <w:pPr>
        <w:widowControl/>
        <w:rPr>
          <w:rFonts w:ascii="Calibri" w:eastAsia="Times New Roman" w:hAnsi="Calibri" w:cs="Times New Roman"/>
          <w:color w:val="auto"/>
          <w:sz w:val="20"/>
          <w:szCs w:val="20"/>
          <w:lang w:bidi="ar-SA"/>
        </w:rPr>
      </w:pPr>
    </w:p>
    <w:p w:rsidR="000C6BDC" w:rsidRPr="000C6BDC" w:rsidRDefault="000C6BDC" w:rsidP="003E3229">
      <w:pPr>
        <w:widowControl/>
        <w:rPr>
          <w:rFonts w:ascii="Calibri" w:eastAsia="Times New Roman" w:hAnsi="Calibri" w:cs="Times New Roman"/>
          <w:color w:val="auto"/>
          <w:sz w:val="20"/>
          <w:szCs w:val="20"/>
          <w:lang w:bidi="ar-SA"/>
        </w:rPr>
      </w:pPr>
    </w:p>
    <w:p w:rsidR="000C6BDC" w:rsidRPr="000C6BDC" w:rsidRDefault="000C6BDC" w:rsidP="003E3229">
      <w:pPr>
        <w:widowControl/>
        <w:ind w:firstLine="636"/>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Повышение квалификации специалистов ПМПк происходит на базе районных учреждений, занимающихся данными проблемами и г. Уфа</w:t>
      </w:r>
    </w:p>
    <w:p w:rsidR="000C6BDC" w:rsidRPr="000C6BDC" w:rsidRDefault="000C6BDC" w:rsidP="003E3229">
      <w:pPr>
        <w:widowControl/>
        <w:rPr>
          <w:rFonts w:ascii="Calibri" w:eastAsia="Times New Roman" w:hAnsi="Calibri" w:cs="Times New Roman"/>
          <w:color w:val="auto"/>
          <w:sz w:val="20"/>
          <w:szCs w:val="20"/>
          <w:lang w:bidi="ar-SA"/>
        </w:rPr>
      </w:pPr>
    </w:p>
    <w:p w:rsidR="000C6BDC" w:rsidRPr="000C6BDC" w:rsidRDefault="000C6BDC" w:rsidP="003E3229">
      <w:pPr>
        <w:widowControl/>
        <w:ind w:left="580"/>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 xml:space="preserve">Материально-техническое обеспечение </w:t>
      </w:r>
      <w:r w:rsidRPr="000C6BDC">
        <w:rPr>
          <w:rFonts w:ascii="Times New Roman" w:eastAsia="Times New Roman" w:hAnsi="Times New Roman" w:cs="Times New Roman"/>
          <w:color w:val="auto"/>
          <w:sz w:val="22"/>
          <w:szCs w:val="22"/>
          <w:lang w:bidi="ar-SA"/>
        </w:rPr>
        <w:t>Материально-техническое обеспечение лицея в настоящее время позволяет обеспечить</w:t>
      </w:r>
    </w:p>
    <w:p w:rsidR="000C6BDC" w:rsidRPr="000C6BDC" w:rsidRDefault="000C6BDC" w:rsidP="003E3229">
      <w:pPr>
        <w:widowControl/>
        <w:rPr>
          <w:rFonts w:ascii="Calibri" w:eastAsia="Times New Roman" w:hAnsi="Calibri" w:cs="Times New Roman"/>
          <w:color w:val="auto"/>
          <w:sz w:val="20"/>
          <w:szCs w:val="20"/>
          <w:lang w:bidi="ar-SA"/>
        </w:rPr>
      </w:pPr>
    </w:p>
    <w:p w:rsidR="000C6BDC" w:rsidRPr="000C6BDC" w:rsidRDefault="000C6BDC" w:rsidP="003E3229">
      <w:pPr>
        <w:widowControl/>
        <w:jc w:val="both"/>
        <w:rPr>
          <w:rFonts w:ascii="Calibri" w:eastAsia="Times New Roman" w:hAnsi="Calibri" w:cs="Times New Roman"/>
          <w:color w:val="auto"/>
          <w:sz w:val="20"/>
          <w:szCs w:val="20"/>
          <w:lang w:bidi="ar-SA"/>
        </w:rPr>
      </w:pPr>
      <w:r w:rsidRPr="000C6BDC">
        <w:rPr>
          <w:rFonts w:ascii="Times New Roman" w:eastAsia="Times New Roman" w:hAnsi="Times New Roman" w:cs="Times New Roman"/>
          <w:color w:val="auto"/>
          <w:sz w:val="22"/>
          <w:szCs w:val="22"/>
          <w:lang w:bidi="ar-SA"/>
        </w:rPr>
        <w:t>коррекционно-развивающую среду для имеющихся категорий детей с ОВЗ. Имеются кабинеты для организации индивидуальных и групповых коррекционно-развивающих занятии, а также кабинет, оснащенный компьютерами. Имеются возможности для организации спортивных и массовых мероприятий, питания, оздоровительных и лечебно-профилактических мероприятий, хозяйственно-бытового и санитарно-гигиенического обслуживания.</w:t>
      </w:r>
    </w:p>
    <w:p w:rsidR="000C6BDC" w:rsidRPr="000C6BDC" w:rsidRDefault="000C6BDC" w:rsidP="003E3229">
      <w:pPr>
        <w:widowControl/>
        <w:rPr>
          <w:rFonts w:ascii="Calibri" w:eastAsia="Times New Roman" w:hAnsi="Calibri" w:cs="Times New Roman"/>
          <w:color w:val="auto"/>
          <w:sz w:val="20"/>
          <w:szCs w:val="20"/>
          <w:lang w:bidi="ar-SA"/>
        </w:rPr>
      </w:pPr>
    </w:p>
    <w:p w:rsidR="000C6BDC" w:rsidRPr="000C6BDC" w:rsidRDefault="000C6BDC" w:rsidP="003E3229">
      <w:pPr>
        <w:widowControl/>
        <w:ind w:left="580" w:right="120" w:firstLine="137"/>
        <w:rPr>
          <w:rFonts w:ascii="Calibri" w:eastAsia="Times New Roman" w:hAnsi="Calibri" w:cs="Times New Roman"/>
          <w:color w:val="auto"/>
          <w:sz w:val="20"/>
          <w:szCs w:val="20"/>
          <w:lang w:bidi="ar-SA"/>
        </w:rPr>
      </w:pPr>
      <w:r w:rsidRPr="000C6BDC">
        <w:rPr>
          <w:rFonts w:ascii="Times New Roman" w:eastAsia="Times New Roman" w:hAnsi="Times New Roman" w:cs="Times New Roman"/>
          <w:b/>
          <w:bCs/>
          <w:color w:val="auto"/>
          <w:sz w:val="22"/>
          <w:szCs w:val="22"/>
          <w:lang w:bidi="ar-SA"/>
        </w:rPr>
        <w:t xml:space="preserve">Информационное обеспечение </w:t>
      </w:r>
      <w:r w:rsidRPr="000C6BDC">
        <w:rPr>
          <w:rFonts w:ascii="Times New Roman" w:eastAsia="Times New Roman" w:hAnsi="Times New Roman" w:cs="Times New Roman"/>
          <w:color w:val="auto"/>
          <w:sz w:val="22"/>
          <w:szCs w:val="22"/>
          <w:lang w:bidi="ar-SA"/>
        </w:rPr>
        <w:t>Программа поддерживается информационной образовательной средой, созданной в Гимназии:</w:t>
      </w:r>
    </w:p>
    <w:p w:rsidR="000C6BDC" w:rsidRPr="000C6BDC" w:rsidRDefault="000C6BDC" w:rsidP="003E3229">
      <w:pPr>
        <w:widowControl/>
        <w:rPr>
          <w:rFonts w:ascii="Calibri" w:eastAsia="Times New Roman" w:hAnsi="Calibri" w:cs="Times New Roman"/>
          <w:color w:val="auto"/>
          <w:sz w:val="20"/>
          <w:szCs w:val="20"/>
          <w:lang w:bidi="ar-SA"/>
        </w:rPr>
      </w:pPr>
    </w:p>
    <w:p w:rsidR="00BC2378" w:rsidRDefault="000C6BDC" w:rsidP="003E3229">
      <w:pPr>
        <w:widowControl/>
        <w:spacing w:line="264" w:lineRule="auto"/>
        <w:ind w:right="140"/>
        <w:rPr>
          <w:rFonts w:ascii="Times New Roman" w:eastAsia="Times New Roman" w:hAnsi="Times New Roman" w:cs="Times New Roman"/>
          <w:color w:val="auto"/>
          <w:sz w:val="22"/>
          <w:szCs w:val="22"/>
          <w:lang w:bidi="ar-SA"/>
        </w:rPr>
      </w:pPr>
      <w:r w:rsidRPr="000C6BDC">
        <w:rPr>
          <w:rFonts w:ascii="Times New Roman" w:eastAsia="Times New Roman" w:hAnsi="Times New Roman" w:cs="Times New Roman"/>
          <w:color w:val="auto"/>
          <w:sz w:val="22"/>
          <w:szCs w:val="22"/>
          <w:lang w:bidi="ar-SA"/>
        </w:rPr>
        <w:t>электронный дневник; компьютерные классы с выходом в Интернет; сайт Гимназии. Информационная образовательная среда Гимназии обеспечивает широкий доступ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w:t>
      </w:r>
      <w:r w:rsidR="00BC2378" w:rsidRPr="00BC2378">
        <w:rPr>
          <w:rFonts w:ascii="Times New Roman" w:eastAsia="Times New Roman" w:hAnsi="Times New Roman" w:cs="Times New Roman"/>
          <w:color w:val="auto"/>
          <w:sz w:val="22"/>
          <w:szCs w:val="22"/>
          <w:lang w:bidi="ar-SA"/>
        </w:rPr>
        <w:t xml:space="preserve"> </w:t>
      </w:r>
      <w:r w:rsidR="00BC2378" w:rsidRPr="000C6BDC">
        <w:rPr>
          <w:rFonts w:ascii="Times New Roman" w:eastAsia="Times New Roman" w:hAnsi="Times New Roman" w:cs="Times New Roman"/>
          <w:color w:val="auto"/>
          <w:sz w:val="22"/>
          <w:szCs w:val="22"/>
          <w:lang w:bidi="ar-SA"/>
        </w:rPr>
        <w:t>рекомендаций по всем направлениям и видам деятельности, наглядных пособий, мультимедийных, аудио- и видеоматериалов.</w:t>
      </w:r>
    </w:p>
    <w:p w:rsidR="00923C20" w:rsidRPr="00923C20" w:rsidRDefault="00923C20" w:rsidP="003E3229">
      <w:pPr>
        <w:widowControl/>
        <w:spacing w:line="264" w:lineRule="auto"/>
        <w:ind w:right="140"/>
        <w:rPr>
          <w:rFonts w:ascii="Calibri" w:eastAsia="Times New Roman" w:hAnsi="Calibri" w:cs="Times New Roman"/>
          <w:color w:val="auto"/>
          <w:sz w:val="28"/>
          <w:szCs w:val="28"/>
          <w:lang w:bidi="ar-SA"/>
        </w:rPr>
      </w:pPr>
    </w:p>
    <w:p w:rsidR="000C6BDC" w:rsidRPr="00923C20" w:rsidRDefault="003E3229" w:rsidP="000C6BDC">
      <w:pPr>
        <w:widowControl/>
        <w:spacing w:after="200"/>
        <w:ind w:left="20" w:right="120"/>
        <w:jc w:val="both"/>
        <w:rPr>
          <w:rFonts w:ascii="Times New Roman" w:eastAsia="Times New Roman" w:hAnsi="Times New Roman" w:cs="Times New Roman"/>
          <w:b/>
          <w:color w:val="auto"/>
          <w:sz w:val="28"/>
          <w:szCs w:val="28"/>
          <w:lang w:bidi="ar-SA"/>
        </w:rPr>
      </w:pPr>
      <w:r w:rsidRPr="00923C20">
        <w:rPr>
          <w:rFonts w:ascii="Times New Roman" w:eastAsia="Times New Roman" w:hAnsi="Times New Roman" w:cs="Times New Roman"/>
          <w:b/>
          <w:color w:val="auto"/>
          <w:sz w:val="28"/>
          <w:szCs w:val="28"/>
          <w:lang w:bidi="ar-SA"/>
        </w:rPr>
        <w:t>3.Организационный раздел.</w:t>
      </w:r>
    </w:p>
    <w:p w:rsidR="00BC2378" w:rsidRPr="00BC2378" w:rsidRDefault="00923C20" w:rsidP="00BC2378">
      <w:pPr>
        <w:keepNext/>
        <w:keepLines/>
        <w:tabs>
          <w:tab w:val="left" w:pos="1062"/>
        </w:tabs>
        <w:spacing w:line="288" w:lineRule="exact"/>
        <w:jc w:val="center"/>
        <w:outlineLvl w:val="1"/>
        <w:rPr>
          <w:rFonts w:ascii="Times New Roman" w:eastAsia="Times New Roman" w:hAnsi="Times New Roman" w:cs="Times New Roman"/>
          <w:b/>
        </w:rPr>
      </w:pPr>
      <w:r>
        <w:rPr>
          <w:rFonts w:ascii="Times New Roman" w:eastAsia="Times New Roman" w:hAnsi="Times New Roman" w:cs="Times New Roman"/>
          <w:b/>
        </w:rPr>
        <w:t>3.1.</w:t>
      </w:r>
      <w:r w:rsidR="00BC2378" w:rsidRPr="00BC2378">
        <w:rPr>
          <w:rFonts w:ascii="Times New Roman" w:eastAsia="Times New Roman" w:hAnsi="Times New Roman" w:cs="Times New Roman"/>
          <w:b/>
        </w:rPr>
        <w:t>Учебный план основного общего образования МБОУ Гимназия</w:t>
      </w:r>
    </w:p>
    <w:p w:rsidR="00BC2378" w:rsidRPr="00BC2378" w:rsidRDefault="00BC2378" w:rsidP="00BC2378">
      <w:pPr>
        <w:keepNext/>
        <w:keepLines/>
        <w:tabs>
          <w:tab w:val="left" w:pos="1062"/>
        </w:tabs>
        <w:spacing w:line="288" w:lineRule="exact"/>
        <w:jc w:val="center"/>
        <w:outlineLvl w:val="1"/>
        <w:rPr>
          <w:rFonts w:ascii="Times New Roman" w:eastAsia="Times New Roman" w:hAnsi="Times New Roman" w:cs="Times New Roman"/>
          <w:sz w:val="28"/>
          <w:szCs w:val="28"/>
        </w:rPr>
      </w:pPr>
    </w:p>
    <w:p w:rsidR="00BC2378" w:rsidRPr="00BC2378" w:rsidRDefault="00BC2378" w:rsidP="00BC2378">
      <w:pPr>
        <w:tabs>
          <w:tab w:val="left" w:pos="742"/>
        </w:tabs>
        <w:spacing w:after="200" w:line="274" w:lineRule="exact"/>
        <w:jc w:val="both"/>
        <w:rPr>
          <w:rFonts w:ascii="Times New Roman" w:eastAsia="Times New Roman" w:hAnsi="Times New Roman" w:cs="Times New Roman"/>
          <w:sz w:val="22"/>
          <w:szCs w:val="22"/>
        </w:rPr>
      </w:pPr>
      <w:r w:rsidRPr="00BC2378">
        <w:rPr>
          <w:rFonts w:ascii="Times New Roman" w:eastAsia="Times New Roman" w:hAnsi="Times New Roman" w:cs="Times New Roman"/>
          <w:i/>
          <w:sz w:val="22"/>
          <w:szCs w:val="22"/>
        </w:rPr>
        <w:t>1.Норм</w:t>
      </w:r>
      <w:r w:rsidRPr="00BC2378">
        <w:rPr>
          <w:rFonts w:ascii="Times New Roman" w:eastAsia="Times New Roman" w:hAnsi="Times New Roman" w:cs="Times New Roman"/>
          <w:sz w:val="22"/>
          <w:szCs w:val="22"/>
        </w:rPr>
        <w:t>ативно - правовая основа формирования учебного плана</w:t>
      </w:r>
      <w:r w:rsidRPr="00BC2378">
        <w:rPr>
          <w:rFonts w:ascii="Times New Roman" w:eastAsia="Times New Roman" w:hAnsi="Times New Roman" w:cs="Times New Roman"/>
          <w:b/>
          <w:bCs/>
          <w:sz w:val="22"/>
          <w:szCs w:val="22"/>
        </w:rPr>
        <w:t>:</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Конституция Российской Федерации;</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Федеральный закон от 29.12.2012 № 273-ФЗ «Об образовании в Российской Федерации» </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(с изменениями и дополнениями);</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Закон Российской Федерации от 25.10.1991 № 1807- </w:t>
      </w:r>
      <w:r w:rsidRPr="00BC2378">
        <w:rPr>
          <w:rFonts w:ascii="Times New Roman" w:eastAsia="Times New Roman" w:hAnsi="Times New Roman" w:cs="Times New Roman"/>
          <w:sz w:val="22"/>
          <w:szCs w:val="22"/>
          <w:lang w:val="en-US"/>
        </w:rPr>
        <w:t>I</w:t>
      </w:r>
      <w:r w:rsidRPr="00BC2378">
        <w:rPr>
          <w:rFonts w:ascii="Times New Roman" w:eastAsia="Times New Roman" w:hAnsi="Times New Roman" w:cs="Times New Roman"/>
          <w:sz w:val="22"/>
          <w:szCs w:val="22"/>
        </w:rPr>
        <w:t xml:space="preserve"> «О языках народов  Российской Федерации» (с изменениями и дополнениями);</w:t>
      </w:r>
    </w:p>
    <w:p w:rsidR="00BC2378" w:rsidRPr="00BC2378" w:rsidRDefault="00BC2378" w:rsidP="00BC2378">
      <w:pPr>
        <w:keepNext/>
        <w:keepLines/>
        <w:widowControl/>
        <w:shd w:val="clear" w:color="auto" w:fill="FFFFFF"/>
        <w:spacing w:line="300" w:lineRule="atLeast"/>
        <w:outlineLvl w:val="1"/>
        <w:rPr>
          <w:rFonts w:ascii="Times New Roman" w:eastAsia="Times New Roman" w:hAnsi="Times New Roman" w:cs="Times New Roman"/>
          <w:bCs/>
          <w:color w:val="4D4D4D"/>
          <w:sz w:val="22"/>
          <w:szCs w:val="22"/>
          <w:lang w:bidi="ar-SA"/>
        </w:rPr>
      </w:pPr>
      <w:r w:rsidRPr="00BC2378">
        <w:rPr>
          <w:rFonts w:ascii="Times New Roman" w:eastAsia="Times New Roman" w:hAnsi="Times New Roman" w:cs="Times New Roman"/>
          <w:bCs/>
          <w:sz w:val="22"/>
          <w:szCs w:val="22"/>
        </w:rPr>
        <w:t xml:space="preserve">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№1897 (в ред. </w:t>
      </w:r>
      <w:r w:rsidRPr="00BC2378">
        <w:rPr>
          <w:rFonts w:ascii="Times New Roman" w:eastAsia="Times New Roman" w:hAnsi="Times New Roman" w:cs="Times New Roman"/>
          <w:bCs/>
          <w:color w:val="4D4D4D"/>
          <w:sz w:val="22"/>
          <w:szCs w:val="22"/>
          <w:lang w:bidi="ar-SA"/>
        </w:rPr>
        <w:t>Приказа Министерства образования и науки РФ от 31декабря 2015г. № 1577)</w:t>
      </w:r>
      <w:r w:rsidRPr="00BC2378">
        <w:rPr>
          <w:rFonts w:ascii="Times New Roman" w:eastAsia="Times New Roman" w:hAnsi="Times New Roman" w:cs="Times New Roman"/>
          <w:b/>
          <w:bCs/>
          <w:sz w:val="22"/>
          <w:szCs w:val="22"/>
        </w:rPr>
        <w:t>;</w:t>
      </w:r>
      <w:r w:rsidRPr="00BC2378">
        <w:rPr>
          <w:rFonts w:ascii="Times New Roman" w:eastAsia="Times New Roman" w:hAnsi="Times New Roman" w:cs="Times New Roman"/>
          <w:b/>
          <w:bCs/>
          <w:color w:val="4F81BD"/>
          <w:sz w:val="22"/>
          <w:szCs w:val="22"/>
          <w:lang w:bidi="ar-SA"/>
        </w:rPr>
        <w:t xml:space="preserve"> </w:t>
      </w:r>
    </w:p>
    <w:p w:rsidR="00BC2378" w:rsidRPr="00BC2378" w:rsidRDefault="00BC2378" w:rsidP="00BC2378">
      <w:pPr>
        <w:spacing w:line="274" w:lineRule="exact"/>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изменениями  на 10 июня 2019 года);</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Письмо Департамента общего образования Министерства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Письмо Минобрнауки Российской Федерации от 14 декабря 2015 года № 09-3564 «О внеурочной деятельности и реализации дополнительных общеобразовательных программ»;</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Приказ Министерства образования и науки Российской Федерации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C2378" w:rsidRPr="00BC2378" w:rsidRDefault="00BC2378" w:rsidP="00BC2378">
      <w:pPr>
        <w:spacing w:line="274" w:lineRule="exact"/>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          Приказ Министерства образования и науки Российской Федерации от 28  декабря 2018 года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BC2378" w:rsidRPr="00BC2378" w:rsidRDefault="00BC2378" w:rsidP="00BC2378">
      <w:pPr>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Письмо Минобрнауки России от 19.01.2018 года № 08-96 «О методических рекомендациях для органов исполнительной власти субъектов Российской Федерации по совершенствованию процесса реализации комплексного учебного курса «Основы религиозных культур и светской этики» и предметной области «Основы духовно-нравственной культуры народов России»;</w:t>
      </w:r>
    </w:p>
    <w:p w:rsidR="00BC2378" w:rsidRPr="00BC2378" w:rsidRDefault="00BC2378" w:rsidP="00BC2378">
      <w:pPr>
        <w:ind w:firstLine="740"/>
        <w:rPr>
          <w:rFonts w:ascii="Times New Roman" w:eastAsia="Times New Roman" w:hAnsi="Times New Roman" w:cs="Times New Roman"/>
          <w:color w:val="444444"/>
          <w:sz w:val="22"/>
          <w:szCs w:val="22"/>
          <w:shd w:val="clear" w:color="auto" w:fill="FFFFFF"/>
          <w:lang w:bidi="ar-SA"/>
        </w:rPr>
      </w:pPr>
      <w:r w:rsidRPr="00BC2378">
        <w:rPr>
          <w:rFonts w:ascii="Times New Roman" w:eastAsia="Times New Roman" w:hAnsi="Times New Roman" w:cs="Times New Roman"/>
          <w:color w:val="444444"/>
          <w:sz w:val="22"/>
          <w:szCs w:val="22"/>
          <w:shd w:val="clear" w:color="auto" w:fill="FFFFFF"/>
          <w:lang w:bidi="ar-SA"/>
        </w:rPr>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от 24 декабря 2018г., утвержденная на коллегии Министерства просвещения Российской Федерации;</w:t>
      </w:r>
    </w:p>
    <w:p w:rsidR="00BC2378" w:rsidRPr="00BC2378" w:rsidRDefault="00BC2378" w:rsidP="00BC2378">
      <w:pPr>
        <w:ind w:firstLine="740"/>
        <w:rPr>
          <w:rFonts w:ascii="Times New Roman" w:eastAsia="Times New Roman" w:hAnsi="Times New Roman" w:cs="Times New Roman"/>
          <w:color w:val="444444"/>
          <w:sz w:val="22"/>
          <w:szCs w:val="22"/>
          <w:shd w:val="clear" w:color="auto" w:fill="FFFFFF"/>
          <w:lang w:bidi="ar-SA"/>
        </w:rPr>
      </w:pPr>
      <w:r w:rsidRPr="00BC2378">
        <w:rPr>
          <w:rFonts w:ascii="Times New Roman" w:eastAsia="Times New Roman" w:hAnsi="Times New Roman" w:cs="Times New Roman"/>
          <w:color w:val="444444"/>
          <w:sz w:val="22"/>
          <w:szCs w:val="22"/>
          <w:shd w:val="clear" w:color="auto" w:fill="FFFFFF"/>
          <w:lang w:bidi="ar-SA"/>
        </w:rPr>
        <w:t>Концепция  преподавания предметной области «Искусство» в образовательных организациях Российской Федерации, реализующих основные общеобразовательные программы от 24 декабря 2018г., утвержденная на коллегии Министерства просвещения Российской Федерации;</w:t>
      </w:r>
    </w:p>
    <w:p w:rsidR="00BC2378" w:rsidRPr="00BC2378" w:rsidRDefault="00BC2378" w:rsidP="00BC2378">
      <w:pPr>
        <w:ind w:firstLine="740"/>
        <w:rPr>
          <w:rFonts w:ascii="Times New Roman" w:eastAsia="Times New Roman" w:hAnsi="Times New Roman" w:cs="Times New Roman"/>
          <w:color w:val="444444"/>
          <w:sz w:val="22"/>
          <w:szCs w:val="22"/>
          <w:shd w:val="clear" w:color="auto" w:fill="FFFFFF"/>
          <w:lang w:bidi="ar-SA"/>
        </w:rPr>
      </w:pPr>
      <w:r w:rsidRPr="00BC2378">
        <w:rPr>
          <w:rFonts w:ascii="Times New Roman" w:eastAsia="Times New Roman" w:hAnsi="Times New Roman" w:cs="Times New Roman"/>
          <w:color w:val="444444"/>
          <w:sz w:val="22"/>
          <w:szCs w:val="22"/>
          <w:shd w:val="clear" w:color="auto" w:fill="FFFFFF"/>
          <w:lang w:bidi="ar-SA"/>
        </w:rPr>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от 24 декабря 2018г., утвержденная на коллегии Министерства просвещения Российской Федерации;</w:t>
      </w:r>
    </w:p>
    <w:p w:rsidR="00BC2378" w:rsidRPr="00BC2378" w:rsidRDefault="00BC2378" w:rsidP="00BC2378">
      <w:pPr>
        <w:ind w:firstLine="740"/>
        <w:rPr>
          <w:rFonts w:ascii="Times New Roman" w:eastAsia="Times New Roman" w:hAnsi="Times New Roman" w:cs="Times New Roman"/>
          <w:color w:val="444444"/>
          <w:sz w:val="22"/>
          <w:szCs w:val="22"/>
          <w:shd w:val="clear" w:color="auto" w:fill="FFFFFF"/>
          <w:lang w:bidi="ar-SA"/>
        </w:rPr>
      </w:pPr>
      <w:r w:rsidRPr="00BC2378">
        <w:rPr>
          <w:rFonts w:ascii="Times New Roman" w:eastAsia="Times New Roman" w:hAnsi="Times New Roman" w:cs="Times New Roman"/>
          <w:color w:val="444444"/>
          <w:sz w:val="22"/>
          <w:szCs w:val="22"/>
          <w:shd w:val="clear" w:color="auto" w:fill="FFFFFF"/>
          <w:lang w:bidi="ar-SA"/>
        </w:rPr>
        <w:t>Концепция  преподавания учебного предмета «Физическая культура» в образовательных организациях Российской Федерации, реализующих основные общеобразовательные программы от 24 декабря 2018г., утвержденная на коллегии Министерства просвещения Российской Федерации;</w:t>
      </w:r>
    </w:p>
    <w:p w:rsidR="00BC2378" w:rsidRPr="00BC2378" w:rsidRDefault="00BC2378" w:rsidP="00BC2378">
      <w:pPr>
        <w:ind w:firstLine="740"/>
        <w:rPr>
          <w:rFonts w:ascii="Times New Roman" w:eastAsia="Times New Roman" w:hAnsi="Times New Roman" w:cs="Times New Roman"/>
          <w:color w:val="444444"/>
          <w:sz w:val="22"/>
          <w:szCs w:val="22"/>
          <w:shd w:val="clear" w:color="auto" w:fill="FFFFFF"/>
          <w:lang w:bidi="ar-SA"/>
        </w:rPr>
      </w:pPr>
      <w:r w:rsidRPr="00BC2378">
        <w:rPr>
          <w:rFonts w:ascii="Times New Roman" w:eastAsia="Times New Roman" w:hAnsi="Times New Roman" w:cs="Times New Roman"/>
          <w:color w:val="444444"/>
          <w:sz w:val="22"/>
          <w:szCs w:val="22"/>
          <w:shd w:val="clear" w:color="auto" w:fill="FFFFFF"/>
          <w:lang w:bidi="ar-SA"/>
        </w:rPr>
        <w:t>Концепция  развития географического образования в Российской Федерации от 24 декабря 2018г., утвержденная на коллегии Министерства просвещения Российской Федерации;</w:t>
      </w:r>
    </w:p>
    <w:p w:rsidR="00BC2378" w:rsidRPr="00BC2378" w:rsidRDefault="00BC2378" w:rsidP="00BC2378">
      <w:pPr>
        <w:ind w:firstLine="740"/>
        <w:rPr>
          <w:rFonts w:ascii="Times New Roman" w:eastAsia="Times New Roman" w:hAnsi="Times New Roman" w:cs="Times New Roman"/>
          <w:sz w:val="22"/>
          <w:szCs w:val="22"/>
        </w:rPr>
      </w:pPr>
      <w:r w:rsidRPr="00BC2378">
        <w:rPr>
          <w:rFonts w:ascii="Times New Roman" w:eastAsia="Times New Roman" w:hAnsi="Times New Roman" w:cs="Times New Roman"/>
          <w:color w:val="444444"/>
          <w:sz w:val="22"/>
          <w:szCs w:val="22"/>
          <w:shd w:val="clear" w:color="auto" w:fill="FFFFFF"/>
          <w:lang w:bidi="ar-SA"/>
        </w:rPr>
        <w:t>Концепция  преподавания учебного предмета «Основы безопасности жизнедеятельности» от 24 декабря 2018г., утвержденная на коллегии Министерства просвещения Российской Федерации;</w:t>
      </w:r>
      <w:r w:rsidRPr="00BC2378">
        <w:rPr>
          <w:rFonts w:ascii="Times New Roman" w:eastAsia="Times New Roman" w:hAnsi="Times New Roman" w:cs="Times New Roman"/>
          <w:color w:val="444444"/>
          <w:sz w:val="22"/>
          <w:szCs w:val="22"/>
          <w:lang w:bidi="ar-SA"/>
        </w:rPr>
        <w:br/>
      </w:r>
      <w:r w:rsidRPr="00BC2378">
        <w:rPr>
          <w:rFonts w:ascii="Times New Roman" w:eastAsia="Times New Roman" w:hAnsi="Times New Roman" w:cs="Times New Roman"/>
          <w:color w:val="444444"/>
          <w:sz w:val="22"/>
          <w:szCs w:val="22"/>
          <w:shd w:val="clear" w:color="auto" w:fill="FFFFFF"/>
          <w:lang w:bidi="ar-SA"/>
        </w:rPr>
        <w:t>в образовательных организациях Российской Федерации, реализующих основные общеобразовательные программы;</w:t>
      </w:r>
    </w:p>
    <w:p w:rsidR="00BC2378" w:rsidRPr="00BC2378" w:rsidRDefault="00BC2378" w:rsidP="00BC2378">
      <w:pPr>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         Санитарно-эпидемиологические правила и нормативы СанПиН 2.4.2.2821-10 «Санитарно-</w:t>
      </w:r>
      <w:r w:rsidRPr="00BC2378">
        <w:rPr>
          <w:rFonts w:ascii="Times New Roman" w:eastAsia="Times New Roman" w:hAnsi="Times New Roman" w:cs="Times New Roman"/>
          <w:sz w:val="22"/>
          <w:szCs w:val="22"/>
        </w:rPr>
        <w:softHyphen/>
        <w:t>эпидемиологические требованиями к условиям и организации обучения в общеобразовательных учреждениях», утвержденные Постановлением Главного санитарного врача Российской Федерации от 29.12.10 № 189 (с изменениями и дополнениями);</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года № 26;</w:t>
      </w:r>
    </w:p>
    <w:p w:rsidR="00BC2378" w:rsidRPr="00BC2378" w:rsidRDefault="00BC2378" w:rsidP="00BC2378">
      <w:pPr>
        <w:spacing w:line="274" w:lineRule="exact"/>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           Закон Республики Башкортостан от 01.07.2013 № 696-З «Об образовании в Республике Башкортостан» (с изменениями и дополнениями);</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Закон Республики Башкортостан «О языках Республики Башкортостан» № 216-з от 15 февраля 1999 года (с изменениями и дополнениями); </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Концепция развития национального образования в Республике Башкортостан от 31.12.2009г., № УП - 730;</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Устав  МБОУ Гимназия муниципального района  Чишминский  район РБ;</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 Основная образовательная программа основного общего образования МБОУ Гимназия;</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Календарный учебный график на 2019-2020 учебный год.</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Локальные акты Гимназии.</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p>
    <w:p w:rsidR="00BC2378" w:rsidRPr="00BC2378" w:rsidRDefault="00BC2378" w:rsidP="00BC2378">
      <w:pPr>
        <w:tabs>
          <w:tab w:val="left" w:pos="1450"/>
        </w:tabs>
        <w:spacing w:after="200" w:line="274" w:lineRule="exact"/>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2.Общая характеристика учебного плана</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Учебный план является частью образовательной программы МБОУ Гимназия. Образовательные программы МБОУ Гимназия разработаны в  соответствии с  ФГОС основного общего образования.</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 Учебный план МБОУ Гимназия  обеспечивает выполнение гигиенических требований к режиму образовательного процесса, установленных СанПиН 2.4.2. 2821-10, и предусматривает 5-летний нормативный срок освоения образовательных программ основного общего образования для </w:t>
      </w:r>
      <w:r w:rsidRPr="00BC2378">
        <w:rPr>
          <w:rFonts w:ascii="Times New Roman" w:eastAsia="Times New Roman" w:hAnsi="Times New Roman" w:cs="Times New Roman"/>
          <w:sz w:val="22"/>
          <w:szCs w:val="22"/>
          <w:lang w:val="en-US" w:eastAsia="en-US" w:bidi="en-US"/>
        </w:rPr>
        <w:t>V</w:t>
      </w:r>
      <w:r w:rsidRPr="00BC2378">
        <w:rPr>
          <w:rFonts w:ascii="Times New Roman" w:eastAsia="Times New Roman" w:hAnsi="Times New Roman" w:cs="Times New Roman"/>
          <w:sz w:val="22"/>
          <w:szCs w:val="22"/>
          <w:lang w:eastAsia="en-US" w:bidi="en-US"/>
        </w:rPr>
        <w:t>-</w:t>
      </w:r>
      <w:r w:rsidRPr="00BC2378">
        <w:rPr>
          <w:rFonts w:ascii="Times New Roman" w:eastAsia="Times New Roman" w:hAnsi="Times New Roman" w:cs="Times New Roman"/>
          <w:sz w:val="22"/>
          <w:szCs w:val="22"/>
          <w:lang w:val="en-US" w:eastAsia="en-US" w:bidi="en-US"/>
        </w:rPr>
        <w:t>IX</w:t>
      </w:r>
      <w:r w:rsidRPr="00BC2378">
        <w:rPr>
          <w:rFonts w:ascii="Times New Roman" w:eastAsia="Times New Roman" w:hAnsi="Times New Roman" w:cs="Times New Roman"/>
          <w:sz w:val="22"/>
          <w:szCs w:val="22"/>
          <w:lang w:eastAsia="en-US" w:bidi="en-US"/>
        </w:rPr>
        <w:t xml:space="preserve"> </w:t>
      </w:r>
      <w:r w:rsidRPr="00BC2378">
        <w:rPr>
          <w:rFonts w:ascii="Times New Roman" w:eastAsia="Times New Roman" w:hAnsi="Times New Roman" w:cs="Times New Roman"/>
          <w:sz w:val="22"/>
          <w:szCs w:val="22"/>
        </w:rPr>
        <w:t>классов.</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Учебный год в МБОУ Гимназия начинается 02.09.2019 года. Количество часов, отведенных на освоение обучающимися учебного плана, состоящего из обязательной части и части, формируемой участниками образовательного процесса, в совокупности не превышает величину недельной образовательной нагрузки, установленную СанПиН 2.4.2.2821-10.</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Образовательная недельная нагрузка равномерно распределяется в течение учебной недели, при этом объем максимальной допустимой аудиторной недельной нагрузки в течение дня составляет: для обучающихся 5-6 классов - не более 6 уроков; для обучающихся 7-9 классов - не более 7 уроков.</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Расписание уроков составляется отдельно для обязательных занятий и занятий по внеурочной деятельности, между которыми устраивается перерыв продолжительностью не менее 40 минут.</w:t>
      </w:r>
    </w:p>
    <w:p w:rsidR="00BC2378" w:rsidRPr="00BC2378" w:rsidRDefault="00BC2378" w:rsidP="00BC2378">
      <w:pPr>
        <w:spacing w:line="293"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Объем домашних заданий (по всем предметам) должен быть таким, чтобы затраты времени на его выполнение не превышали </w:t>
      </w:r>
    </w:p>
    <w:p w:rsidR="00BC2378" w:rsidRPr="00BC2378" w:rsidRDefault="00BC2378" w:rsidP="00BC2378">
      <w:pPr>
        <w:spacing w:line="293"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(в астрономических часах): - в V классах - 2 ч., - в </w:t>
      </w:r>
      <w:r w:rsidRPr="00BC2378">
        <w:rPr>
          <w:rFonts w:ascii="Times New Roman" w:eastAsia="Times New Roman" w:hAnsi="Times New Roman" w:cs="Times New Roman"/>
          <w:sz w:val="22"/>
          <w:szCs w:val="22"/>
          <w:lang w:val="en-US" w:eastAsia="en-US" w:bidi="en-US"/>
        </w:rPr>
        <w:t>VI</w:t>
      </w:r>
      <w:r w:rsidRPr="00BC2378">
        <w:rPr>
          <w:rFonts w:ascii="Times New Roman" w:eastAsia="Times New Roman" w:hAnsi="Times New Roman" w:cs="Times New Roman"/>
          <w:sz w:val="22"/>
          <w:szCs w:val="22"/>
          <w:lang w:eastAsia="en-US" w:bidi="en-US"/>
        </w:rPr>
        <w:t>-</w:t>
      </w:r>
      <w:r w:rsidRPr="00BC2378">
        <w:rPr>
          <w:rFonts w:ascii="Times New Roman" w:eastAsia="Times New Roman" w:hAnsi="Times New Roman" w:cs="Times New Roman"/>
          <w:sz w:val="22"/>
          <w:szCs w:val="22"/>
          <w:lang w:val="en-US" w:eastAsia="en-US" w:bidi="en-US"/>
        </w:rPr>
        <w:t>VIII</w:t>
      </w:r>
      <w:r w:rsidRPr="00BC2378">
        <w:rPr>
          <w:rFonts w:ascii="Times New Roman" w:eastAsia="Times New Roman" w:hAnsi="Times New Roman" w:cs="Times New Roman"/>
          <w:sz w:val="22"/>
          <w:szCs w:val="22"/>
          <w:lang w:eastAsia="en-US" w:bidi="en-US"/>
        </w:rPr>
        <w:t xml:space="preserve"> </w:t>
      </w:r>
      <w:r w:rsidRPr="00BC2378">
        <w:rPr>
          <w:rFonts w:ascii="Times New Roman" w:eastAsia="Times New Roman" w:hAnsi="Times New Roman" w:cs="Times New Roman"/>
          <w:sz w:val="22"/>
          <w:szCs w:val="22"/>
        </w:rPr>
        <w:t>классах - 2,5 ч., - в IX классах - до 3,5 ч.</w:t>
      </w:r>
    </w:p>
    <w:p w:rsidR="00BC2378" w:rsidRPr="00BC2378" w:rsidRDefault="00BC2378" w:rsidP="00BC2378">
      <w:pPr>
        <w:widowControl/>
        <w:tabs>
          <w:tab w:val="left" w:pos="9456"/>
          <w:tab w:val="left" w:pos="10152"/>
        </w:tabs>
        <w:spacing w:after="200"/>
        <w:ind w:firstLine="740"/>
        <w:rPr>
          <w:rFonts w:ascii="Times New Roman" w:eastAsia="Times New Roman" w:hAnsi="Times New Roman" w:cs="Times New Roman"/>
          <w:color w:val="auto"/>
          <w:sz w:val="22"/>
          <w:szCs w:val="22"/>
          <w:lang w:eastAsia="en-US" w:bidi="ar-SA"/>
        </w:rPr>
      </w:pPr>
      <w:r w:rsidRPr="00BC2378">
        <w:rPr>
          <w:rFonts w:ascii="Times New Roman" w:eastAsia="Times New Roman" w:hAnsi="Times New Roman" w:cs="Times New Roman"/>
          <w:sz w:val="22"/>
          <w:szCs w:val="22"/>
        </w:rPr>
        <w:t xml:space="preserve">Учебный план для 5-9 классов реализует общеобразовательные программы, разработан с учетом обучения на русском языке с сохранением часов на изучение родного языка (русского, татарского) и башкирского языка как государственного Республики Башкортостан. Часть, формируемая участниками образовательных отношений, распределена с учетом мнений участников образовательных отношений: </w:t>
      </w:r>
      <w:r w:rsidRPr="00BC2378">
        <w:rPr>
          <w:rFonts w:ascii="Times New Roman" w:eastAsia="Times New Roman" w:hAnsi="Times New Roman" w:cs="Times New Roman"/>
          <w:color w:val="auto"/>
          <w:sz w:val="22"/>
          <w:szCs w:val="22"/>
          <w:lang w:eastAsia="en-US" w:bidi="ar-SA"/>
        </w:rPr>
        <w:t>рассмотрен и согласован с Советом  родителей Гимназии (протокол № 7 от 28-29.05.2019г.),  Советом самоуправления учащихся Гимназии (протокол №8 от 30.05.2019г.), принят   педагогическим советом Гимназии (протокол от 30.05.2019 №10).</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Обязательная часть учебного плана к части, формируемой участниками образовательных отношений, соотносится как 70% к 30%, разработана с учётом основной образовательной программы основного общего образования МБОУ Гимназия.</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Продолжительность учебного года в 5 - 8 кл. - 35 учебных недель, в 9 классах - 34.</w:t>
      </w:r>
    </w:p>
    <w:p w:rsidR="00BC2378" w:rsidRPr="00BC2378" w:rsidRDefault="00BC2378" w:rsidP="00BC2378">
      <w:pPr>
        <w:widowControl/>
        <w:tabs>
          <w:tab w:val="left" w:pos="9456"/>
          <w:tab w:val="left" w:pos="10152"/>
        </w:tabs>
        <w:spacing w:after="200"/>
        <w:ind w:firstLine="740"/>
        <w:rPr>
          <w:rFonts w:ascii="Times New Roman" w:eastAsia="Times New Roman" w:hAnsi="Times New Roman" w:cs="Times New Roman"/>
          <w:color w:val="auto"/>
          <w:sz w:val="22"/>
          <w:szCs w:val="22"/>
          <w:lang w:eastAsia="en-US" w:bidi="ar-SA"/>
        </w:rPr>
      </w:pPr>
      <w:r w:rsidRPr="00BC2378">
        <w:rPr>
          <w:rFonts w:ascii="Times New Roman" w:eastAsia="Times New Roman" w:hAnsi="Times New Roman" w:cs="Times New Roman"/>
          <w:sz w:val="22"/>
          <w:szCs w:val="22"/>
        </w:rPr>
        <w:t xml:space="preserve">Продолжительность учебной недели для 5-9-ых классов МБОУ Гимназия  - 5-ти дневная учебная неделя </w:t>
      </w:r>
      <w:r w:rsidRPr="00BC2378">
        <w:rPr>
          <w:rFonts w:ascii="Times New Roman" w:eastAsia="Times New Roman" w:hAnsi="Times New Roman" w:cs="Times New Roman"/>
          <w:color w:val="auto"/>
          <w:sz w:val="22"/>
          <w:szCs w:val="22"/>
          <w:lang w:eastAsia="en-US" w:bidi="ar-SA"/>
        </w:rPr>
        <w:t>рассмотрен и согласован с Советом  родителей Гимназии (протокол № 7 от 28-29.05.2019г.),  Советом самоуправления учащихся Гимназии (протокол №8 от 30.05.2019г.), принят   педагогическим советом Гимназии (протокол от 30.05.2019 №10).</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 Обязательная недельная нагрузка обучающихся при пятидневной учебной неделе: в 5 классе - 29 ч., в 6 классе - 30 ч., в 7классе - 32ч, в 8-9 классах - 33ч.</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Продолжительность урока - в 5 - 9 классах - 40 минут в Гимназии.</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В соответствии с федеральным государственным образовательным стандартом на уровне основного общего образования обязательными являются следующие предметные области и предметы:</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p>
    <w:p w:rsidR="00BC2378" w:rsidRPr="00BC2378" w:rsidRDefault="00BC2378" w:rsidP="00BC2378">
      <w:pPr>
        <w:widowControl/>
        <w:tabs>
          <w:tab w:val="left" w:pos="601"/>
        </w:tabs>
        <w:spacing w:line="274" w:lineRule="exact"/>
        <w:rPr>
          <w:rFonts w:ascii="Times New Roman" w:eastAsia="Times New Roman" w:hAnsi="Times New Roman" w:cs="Times New Roman"/>
          <w:color w:val="auto"/>
          <w:sz w:val="22"/>
          <w:szCs w:val="22"/>
          <w:lang w:bidi="ar-SA"/>
        </w:rPr>
      </w:pPr>
      <w:r w:rsidRPr="00BC2378">
        <w:rPr>
          <w:rFonts w:ascii="Times New Roman" w:eastAsia="Times New Roman" w:hAnsi="Times New Roman" w:cs="Times New Roman"/>
          <w:color w:val="auto"/>
          <w:sz w:val="22"/>
          <w:szCs w:val="22"/>
          <w:lang w:bidi="ar-SA"/>
        </w:rPr>
        <w:t xml:space="preserve">     Изучение </w:t>
      </w:r>
      <w:r w:rsidRPr="00BC2378">
        <w:rPr>
          <w:rFonts w:ascii="Times New Roman" w:eastAsia="Times New Roman" w:hAnsi="Times New Roman" w:cs="Times New Roman"/>
          <w:b/>
          <w:color w:val="auto"/>
          <w:sz w:val="22"/>
          <w:szCs w:val="22"/>
          <w:lang w:bidi="ar-SA"/>
        </w:rPr>
        <w:t xml:space="preserve">предметной области "Русский язык и литература" </w:t>
      </w:r>
      <w:r w:rsidRPr="00BC2378">
        <w:rPr>
          <w:rFonts w:ascii="Times New Roman" w:eastAsia="Times New Roman" w:hAnsi="Times New Roman" w:cs="Times New Roman"/>
          <w:sz w:val="22"/>
          <w:szCs w:val="22"/>
        </w:rPr>
        <w:t xml:space="preserve">(учебные предметы «Русский язык», «Литература») </w:t>
      </w:r>
      <w:r w:rsidRPr="00BC2378">
        <w:rPr>
          <w:rFonts w:ascii="Times New Roman" w:eastAsia="Times New Roman" w:hAnsi="Times New Roman" w:cs="Times New Roman"/>
          <w:color w:val="auto"/>
          <w:sz w:val="22"/>
          <w:szCs w:val="22"/>
          <w:lang w:bidi="ar-SA"/>
        </w:rPr>
        <w:t xml:space="preserve">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обеспечивает: 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 осознание тесной связи между языковым, литературным, интеллектуальным, духовно-нравственным развитием личности и ее социальным ростом; 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BC2378" w:rsidRPr="00BC2378" w:rsidRDefault="00BC2378" w:rsidP="00BC2378">
      <w:pPr>
        <w:tabs>
          <w:tab w:val="left" w:pos="1001"/>
        </w:tabs>
        <w:spacing w:line="274" w:lineRule="exact"/>
        <w:rPr>
          <w:rFonts w:ascii="Times New Roman" w:eastAsia="Times New Roman" w:hAnsi="Times New Roman" w:cs="Times New Roman"/>
          <w:color w:val="auto"/>
          <w:sz w:val="22"/>
          <w:szCs w:val="22"/>
          <w:lang w:bidi="ar-SA"/>
        </w:rPr>
      </w:pPr>
      <w:r w:rsidRPr="00BC2378">
        <w:rPr>
          <w:rFonts w:ascii="Times New Roman" w:eastAsia="Times New Roman" w:hAnsi="Times New Roman" w:cs="Times New Roman"/>
          <w:color w:val="auto"/>
          <w:sz w:val="22"/>
          <w:szCs w:val="22"/>
          <w:lang w:bidi="ar-SA"/>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BC2378" w:rsidRPr="00BC2378" w:rsidRDefault="00BC2378" w:rsidP="00BC2378">
      <w:pPr>
        <w:tabs>
          <w:tab w:val="left" w:pos="1001"/>
        </w:tabs>
        <w:spacing w:line="274" w:lineRule="exact"/>
        <w:rPr>
          <w:rFonts w:ascii="Times New Roman" w:eastAsia="Times New Roman" w:hAnsi="Times New Roman" w:cs="Times New Roman"/>
          <w:color w:val="auto"/>
          <w:sz w:val="22"/>
          <w:szCs w:val="22"/>
          <w:lang w:bidi="ar-SA"/>
        </w:rPr>
      </w:pP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color w:val="auto"/>
          <w:sz w:val="22"/>
          <w:szCs w:val="22"/>
          <w:lang w:bidi="ar-SA"/>
        </w:rPr>
        <w:t xml:space="preserve">       Изучение</w:t>
      </w:r>
      <w:r w:rsidRPr="00BC2378">
        <w:rPr>
          <w:rFonts w:ascii="Times New Roman" w:eastAsia="Times New Roman" w:hAnsi="Times New Roman" w:cs="Times New Roman"/>
          <w:b/>
          <w:color w:val="auto"/>
          <w:sz w:val="22"/>
          <w:szCs w:val="22"/>
          <w:lang w:bidi="ar-SA"/>
        </w:rPr>
        <w:t xml:space="preserve"> предметной области "Родной язык и родная литература"</w:t>
      </w:r>
      <w:r w:rsidRPr="00BC2378">
        <w:rPr>
          <w:rFonts w:ascii="Times New Roman" w:eastAsia="Times New Roman" w:hAnsi="Times New Roman" w:cs="Times New Roman"/>
          <w:color w:val="auto"/>
          <w:sz w:val="22"/>
          <w:szCs w:val="22"/>
          <w:lang w:bidi="ar-SA"/>
        </w:rPr>
        <w:t xml:space="preserve"> обеспечивает: воспитание ценностного отношения к родному языку и родной литературе как хранителю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 Предметная область «Родной язык и литература» представлена предметами «Родной язык» и «Родная литература</w:t>
      </w:r>
      <w:r w:rsidRPr="00BC2378">
        <w:rPr>
          <w:rFonts w:ascii="Times New Roman" w:eastAsia="Times New Roman" w:hAnsi="Times New Roman" w:cs="Times New Roman"/>
          <w:sz w:val="22"/>
          <w:szCs w:val="22"/>
        </w:rPr>
        <w:t xml:space="preserve">». Учебный план МБОУ Гимназия  и Филиала МБОУ Гимназия – ООШ с. Сафарово обеспечивает возможность изучения родного (русского, татарского)  языка и литературы на родном языке в пределах возможностей образовательной организации, а также устанавливает количество занятий, отводимых на изучение этих языков по классам (годам) обучения. </w:t>
      </w: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В соответствии с ст. 44 ФЗ-273 выбор для изучения родного языка и родной литературы осуществляется родителями (законными представителями) обучающихся на основании их заявлений с учетом мнения обучающихся.  В МБОУ  Гимназия изучается родной  (русский) язык. </w:t>
      </w:r>
    </w:p>
    <w:p w:rsidR="00BC2378" w:rsidRPr="00BC2378" w:rsidRDefault="00BC2378" w:rsidP="00BC2378">
      <w:pPr>
        <w:spacing w:line="274" w:lineRule="exact"/>
        <w:jc w:val="both"/>
        <w:rPr>
          <w:rFonts w:ascii="Times New Roman" w:eastAsia="Times New Roman" w:hAnsi="Times New Roman" w:cs="Times New Roman"/>
          <w:sz w:val="22"/>
          <w:szCs w:val="22"/>
        </w:rPr>
      </w:pPr>
    </w:p>
    <w:p w:rsidR="00BC2378" w:rsidRPr="00BC2378" w:rsidRDefault="00BC2378" w:rsidP="00BC2378">
      <w:pPr>
        <w:tabs>
          <w:tab w:val="left" w:pos="583"/>
        </w:tabs>
        <w:spacing w:line="274" w:lineRule="exact"/>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Изучение </w:t>
      </w:r>
      <w:r w:rsidRPr="00BC2378">
        <w:rPr>
          <w:rFonts w:ascii="Times New Roman" w:eastAsia="Times New Roman" w:hAnsi="Times New Roman" w:cs="Times New Roman"/>
          <w:b/>
          <w:sz w:val="22"/>
          <w:szCs w:val="22"/>
        </w:rPr>
        <w:t xml:space="preserve">предметной области "Иностранные языки" </w:t>
      </w:r>
      <w:r w:rsidRPr="00BC2378">
        <w:rPr>
          <w:rFonts w:ascii="Times New Roman" w:eastAsia="Times New Roman" w:hAnsi="Times New Roman" w:cs="Times New Roman"/>
          <w:sz w:val="22"/>
          <w:szCs w:val="22"/>
        </w:rPr>
        <w:t xml:space="preserve">обеспечивает: 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 осознание тесной связи между овладением иностранными языками и личностным, социальным и профессиональным ростом; формирование коммуникативной иноязычной компетенции (говорение, аудирование, чтение и письмо), необходимой для успешной социализации и самореализации; 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                                                                                                        </w:t>
      </w:r>
    </w:p>
    <w:p w:rsidR="00BC2378" w:rsidRPr="00BC2378" w:rsidRDefault="00BC2378" w:rsidP="00BC2378">
      <w:pPr>
        <w:tabs>
          <w:tab w:val="left" w:pos="583"/>
        </w:tabs>
        <w:spacing w:line="274" w:lineRule="exact"/>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   Предметная область «Иностранные языки» представлена предметами «Иностранный язык » и «Второй иностранный язык». Предмет «Иностранный язык» представлен английским языком (изучается в объеме 3 часов в неделю), предмет  «Второй иностранный язык»  - французским языком. Выбор второго иностранного языка осуществляется на основании заявлений родителей  (законных представителей) обучающихся.</w:t>
      </w:r>
    </w:p>
    <w:p w:rsidR="00BC2378" w:rsidRPr="00BC2378" w:rsidRDefault="00BC2378" w:rsidP="00BC2378">
      <w:pPr>
        <w:tabs>
          <w:tab w:val="left" w:pos="583"/>
        </w:tabs>
        <w:spacing w:line="274" w:lineRule="exact"/>
        <w:rPr>
          <w:rFonts w:ascii="Times New Roman" w:eastAsia="Times New Roman" w:hAnsi="Times New Roman" w:cs="Times New Roman"/>
          <w:sz w:val="22"/>
          <w:szCs w:val="22"/>
        </w:rPr>
      </w:pPr>
    </w:p>
    <w:p w:rsidR="00BC2378" w:rsidRPr="00BC2378" w:rsidRDefault="00BC2378" w:rsidP="00BC2378">
      <w:pPr>
        <w:tabs>
          <w:tab w:val="left" w:pos="601"/>
        </w:tabs>
        <w:spacing w:line="274" w:lineRule="exact"/>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           Изучение </w:t>
      </w:r>
      <w:r w:rsidRPr="00BC2378">
        <w:rPr>
          <w:rFonts w:ascii="Times New Roman" w:eastAsia="Times New Roman" w:hAnsi="Times New Roman" w:cs="Times New Roman"/>
          <w:b/>
          <w:sz w:val="22"/>
          <w:szCs w:val="22"/>
        </w:rPr>
        <w:t>предметной области "Общественно-научные предметы"</w:t>
      </w:r>
      <w:r w:rsidRPr="00BC2378">
        <w:rPr>
          <w:rFonts w:ascii="Times New Roman" w:eastAsia="Times New Roman" w:hAnsi="Times New Roman" w:cs="Times New Roman"/>
          <w:sz w:val="22"/>
          <w:szCs w:val="22"/>
        </w:rPr>
        <w:t xml:space="preserve"> обеспечивает: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 понимание основных принципов жизни общества, роли окружающей среды как важного фактора формирования качеств личности, ее социализации;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 осознание своей роли в целостном, многообразном и быстро изменяющемся глобальном мире; 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BC2378" w:rsidRPr="00BC2378" w:rsidRDefault="00BC2378" w:rsidP="00BC2378">
      <w:pPr>
        <w:tabs>
          <w:tab w:val="left" w:pos="601"/>
        </w:tabs>
        <w:spacing w:line="274" w:lineRule="exact"/>
        <w:rPr>
          <w:rFonts w:ascii="Times New Roman" w:eastAsia="Times New Roman" w:hAnsi="Times New Roman" w:cs="Times New Roman"/>
          <w:sz w:val="22"/>
          <w:szCs w:val="22"/>
        </w:rPr>
      </w:pPr>
    </w:p>
    <w:p w:rsidR="00BC2378" w:rsidRPr="00BC2378" w:rsidRDefault="00BC2378" w:rsidP="00BC2378">
      <w:pPr>
        <w:spacing w:line="274" w:lineRule="exact"/>
        <w:rPr>
          <w:rFonts w:ascii="Times New Roman" w:eastAsia="Times New Roman" w:hAnsi="Times New Roman" w:cs="Times New Roman"/>
          <w:b/>
          <w:sz w:val="22"/>
          <w:szCs w:val="22"/>
        </w:rPr>
      </w:pPr>
      <w:r w:rsidRPr="00BC2378">
        <w:rPr>
          <w:rFonts w:ascii="Times New Roman" w:eastAsia="Times New Roman" w:hAnsi="Times New Roman" w:cs="Times New Roman"/>
          <w:sz w:val="22"/>
          <w:szCs w:val="22"/>
        </w:rPr>
        <w:t xml:space="preserve">     Изучение  </w:t>
      </w:r>
      <w:r w:rsidRPr="00BC2378">
        <w:rPr>
          <w:rFonts w:ascii="Times New Roman" w:eastAsia="Times New Roman" w:hAnsi="Times New Roman" w:cs="Times New Roman"/>
          <w:b/>
          <w:sz w:val="22"/>
          <w:szCs w:val="22"/>
        </w:rPr>
        <w:t>предметной области "Математика и информатика"</w:t>
      </w:r>
      <w:r w:rsidRPr="00BC2378">
        <w:rPr>
          <w:rFonts w:ascii="Times New Roman" w:eastAsia="Times New Roman" w:hAnsi="Times New Roman" w:cs="Times New Roman"/>
          <w:sz w:val="22"/>
          <w:szCs w:val="22"/>
        </w:rPr>
        <w:t xml:space="preserve">  обеспечивает: 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 понимание роли информационных процессов в современном мире;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 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r w:rsidRPr="00BC2378">
        <w:rPr>
          <w:rFonts w:ascii="Times New Roman" w:eastAsia="Times New Roman" w:hAnsi="Times New Roman" w:cs="Times New Roman"/>
          <w:b/>
          <w:sz w:val="22"/>
          <w:szCs w:val="22"/>
        </w:rPr>
        <w:t xml:space="preserve"> </w:t>
      </w:r>
    </w:p>
    <w:p w:rsidR="00BC2378" w:rsidRPr="00BC2378" w:rsidRDefault="00BC2378" w:rsidP="00BC2378">
      <w:pPr>
        <w:tabs>
          <w:tab w:val="left" w:pos="596"/>
        </w:tabs>
        <w:spacing w:line="274" w:lineRule="exact"/>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           Предметная область "Математика и информатика" представлена  учебными предметами  в V, VI классах - «Математика», в VII, VIII, IX классах - «Алгебра», «Геометрия» и «Информатика». </w:t>
      </w:r>
    </w:p>
    <w:p w:rsidR="00BC2378" w:rsidRPr="00BC2378" w:rsidRDefault="00BC2378" w:rsidP="00BC2378">
      <w:pPr>
        <w:tabs>
          <w:tab w:val="left" w:pos="596"/>
        </w:tabs>
        <w:spacing w:line="274" w:lineRule="exact"/>
        <w:rPr>
          <w:rFonts w:ascii="Times New Roman" w:eastAsia="Times New Roman" w:hAnsi="Times New Roman" w:cs="Times New Roman"/>
          <w:sz w:val="22"/>
          <w:szCs w:val="22"/>
        </w:rPr>
      </w:pPr>
    </w:p>
    <w:p w:rsidR="00BC2378" w:rsidRPr="00BC2378" w:rsidRDefault="00BC2378" w:rsidP="00BC2378">
      <w:pPr>
        <w:tabs>
          <w:tab w:val="left" w:pos="596"/>
        </w:tabs>
        <w:spacing w:line="274" w:lineRule="exact"/>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       Изучение </w:t>
      </w:r>
      <w:r w:rsidRPr="00BC2378">
        <w:rPr>
          <w:rFonts w:ascii="Times New Roman" w:eastAsia="Times New Roman" w:hAnsi="Times New Roman" w:cs="Times New Roman"/>
          <w:b/>
          <w:sz w:val="22"/>
          <w:szCs w:val="22"/>
        </w:rPr>
        <w:t>предметной области "Основы духовно-нравственной культуры народов России"</w:t>
      </w:r>
      <w:r w:rsidRPr="00BC2378">
        <w:rPr>
          <w:rFonts w:ascii="Times New Roman" w:eastAsia="Times New Roman" w:hAnsi="Times New Roman" w:cs="Times New Roman"/>
          <w:sz w:val="22"/>
          <w:szCs w:val="22"/>
        </w:rPr>
        <w:t xml:space="preserve"> обеспечивает: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формирование представлений об исторической роли традиционных религий и гражданского общества в становлении российской государственности.</w:t>
      </w:r>
    </w:p>
    <w:p w:rsidR="00BC2378" w:rsidRPr="00BC2378" w:rsidRDefault="00BC2378" w:rsidP="00BC2378">
      <w:pPr>
        <w:widowControl/>
        <w:shd w:val="clear" w:color="auto" w:fill="FFFFFF"/>
        <w:rPr>
          <w:rFonts w:ascii="Times New Roman" w:eastAsia="Times New Roman" w:hAnsi="Times New Roman" w:cs="Times New Roman"/>
          <w:sz w:val="22"/>
          <w:szCs w:val="22"/>
          <w:lang w:bidi="ar-SA"/>
        </w:rPr>
      </w:pPr>
      <w:r w:rsidRPr="00BC2378">
        <w:rPr>
          <w:rFonts w:ascii="Times New Roman" w:eastAsia="Times New Roman" w:hAnsi="Times New Roman" w:cs="Times New Roman"/>
          <w:sz w:val="22"/>
          <w:szCs w:val="22"/>
          <w:lang w:bidi="ar-SA"/>
        </w:rPr>
        <w:t xml:space="preserve">Предметная область ОДНКНР является обязательной предметной областью, на ее изучение в МБОУ Гимназия выделяется   в V, </w:t>
      </w:r>
      <w:r w:rsidRPr="00BC2378">
        <w:rPr>
          <w:rFonts w:ascii="Times New Roman" w:eastAsia="Times New Roman" w:hAnsi="Times New Roman" w:cs="Times New Roman"/>
          <w:sz w:val="22"/>
          <w:szCs w:val="22"/>
        </w:rPr>
        <w:t xml:space="preserve"> </w:t>
      </w:r>
      <w:r w:rsidRPr="00BC2378">
        <w:rPr>
          <w:rFonts w:ascii="Times New Roman" w:eastAsia="Times New Roman" w:hAnsi="Times New Roman" w:cs="Times New Roman"/>
          <w:sz w:val="22"/>
          <w:szCs w:val="22"/>
          <w:lang w:val="en-US" w:bidi="ar-SA"/>
        </w:rPr>
        <w:t>IX</w:t>
      </w:r>
      <w:r w:rsidRPr="00BC2378">
        <w:rPr>
          <w:rFonts w:ascii="Times New Roman" w:eastAsia="Times New Roman" w:hAnsi="Times New Roman" w:cs="Times New Roman"/>
          <w:sz w:val="22"/>
          <w:szCs w:val="22"/>
          <w:lang w:bidi="ar-SA"/>
        </w:rPr>
        <w:t xml:space="preserve"> классах 1 час  в неделю, в  V</w:t>
      </w:r>
      <w:r w:rsidRPr="00BC2378">
        <w:rPr>
          <w:rFonts w:ascii="Times New Roman" w:eastAsia="Times New Roman" w:hAnsi="Times New Roman" w:cs="Times New Roman"/>
          <w:sz w:val="22"/>
          <w:szCs w:val="22"/>
          <w:lang w:val="en-US" w:bidi="ar-SA"/>
        </w:rPr>
        <w:t>I</w:t>
      </w:r>
      <w:r w:rsidRPr="00BC2378">
        <w:rPr>
          <w:rFonts w:ascii="Times New Roman" w:eastAsia="Times New Roman" w:hAnsi="Times New Roman" w:cs="Times New Roman"/>
          <w:sz w:val="22"/>
          <w:szCs w:val="22"/>
          <w:lang w:bidi="ar-SA"/>
        </w:rPr>
        <w:t xml:space="preserve"> –V</w:t>
      </w:r>
      <w:r w:rsidRPr="00BC2378">
        <w:rPr>
          <w:rFonts w:ascii="Times New Roman" w:eastAsia="Times New Roman" w:hAnsi="Times New Roman" w:cs="Times New Roman"/>
          <w:sz w:val="22"/>
          <w:szCs w:val="22"/>
          <w:lang w:val="en-US" w:bidi="ar-SA"/>
        </w:rPr>
        <w:t>III</w:t>
      </w:r>
      <w:r w:rsidRPr="00BC2378">
        <w:rPr>
          <w:rFonts w:ascii="Times New Roman" w:eastAsia="Times New Roman" w:hAnsi="Times New Roman" w:cs="Times New Roman"/>
          <w:sz w:val="22"/>
          <w:szCs w:val="22"/>
          <w:lang w:bidi="ar-SA"/>
        </w:rPr>
        <w:t xml:space="preserve"> классах 0,5 часов  в неделю за счет части учебного плана,  формируемой участниками образовательных отношений.  Область включает учебный предмет «Основы духовно-нравственной культуры народов России». Приказом Министерства просвещения РФ от 28.12.2018 №345 определены учебники, которые используются при изучении данной предметной области.</w:t>
      </w:r>
    </w:p>
    <w:p w:rsidR="00BC2378" w:rsidRPr="00BC2378" w:rsidRDefault="00BC2378" w:rsidP="00BC2378">
      <w:pPr>
        <w:tabs>
          <w:tab w:val="left" w:pos="3255"/>
        </w:tabs>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ab/>
      </w:r>
    </w:p>
    <w:p w:rsidR="00BC2378" w:rsidRPr="00BC2378" w:rsidRDefault="00BC2378" w:rsidP="00BC2378">
      <w:pPr>
        <w:tabs>
          <w:tab w:val="left" w:pos="601"/>
        </w:tabs>
        <w:spacing w:line="274" w:lineRule="exact"/>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  Изучение </w:t>
      </w:r>
      <w:r w:rsidRPr="00BC2378">
        <w:rPr>
          <w:rFonts w:ascii="Times New Roman" w:eastAsia="Times New Roman" w:hAnsi="Times New Roman" w:cs="Times New Roman"/>
          <w:b/>
          <w:sz w:val="22"/>
          <w:szCs w:val="22"/>
        </w:rPr>
        <w:t>предметной области "Естественно</w:t>
      </w:r>
      <w:r w:rsidRPr="00BC2378">
        <w:rPr>
          <w:rFonts w:ascii="Times New Roman" w:eastAsia="Times New Roman" w:hAnsi="Times New Roman" w:cs="Times New Roman"/>
          <w:b/>
          <w:sz w:val="22"/>
          <w:szCs w:val="22"/>
        </w:rPr>
        <w:softHyphen/>
        <w:t xml:space="preserve">научные предметы» </w:t>
      </w:r>
      <w:r w:rsidRPr="00BC2378">
        <w:rPr>
          <w:rFonts w:ascii="Times New Roman" w:eastAsia="Times New Roman" w:hAnsi="Times New Roman" w:cs="Times New Roman"/>
          <w:sz w:val="22"/>
          <w:szCs w:val="22"/>
        </w:rPr>
        <w:t xml:space="preserve">(учебные предметы «Физика», «Химия», «Биология»)    обеспечивает: 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 овладение научным подходом к решению различных задач; овладение умениями формулировать гипотезы, конструировать, проводить эксперименты, оценивать полученные результаты; овладение умением сопоставлять экспериментальные и теоретические знания с объективными реалиями жизни; воспитание ответственного и бережного отношения к окружающей среде;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 осознание значимости концепции устойчивого развития;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 </w:t>
      </w:r>
    </w:p>
    <w:p w:rsidR="00BC2378" w:rsidRPr="00BC2378" w:rsidRDefault="00BC2378" w:rsidP="00BC2378">
      <w:pPr>
        <w:tabs>
          <w:tab w:val="left" w:pos="601"/>
        </w:tabs>
        <w:spacing w:line="274" w:lineRule="exact"/>
        <w:rPr>
          <w:rFonts w:ascii="Times New Roman" w:eastAsia="Times New Roman" w:hAnsi="Times New Roman" w:cs="Times New Roman"/>
          <w:sz w:val="22"/>
          <w:szCs w:val="22"/>
        </w:rPr>
      </w:pPr>
    </w:p>
    <w:p w:rsidR="00BC2378" w:rsidRPr="00BC2378" w:rsidRDefault="00BC2378" w:rsidP="00BC2378">
      <w:pPr>
        <w:widowControl/>
        <w:spacing w:after="240" w:line="274" w:lineRule="exact"/>
        <w:rPr>
          <w:rFonts w:ascii="Calibri" w:eastAsia="Times New Roman" w:hAnsi="Calibri" w:cs="Times New Roman"/>
          <w:color w:val="auto"/>
          <w:sz w:val="22"/>
          <w:szCs w:val="22"/>
          <w:lang w:bidi="ar-SA"/>
        </w:rPr>
      </w:pPr>
      <w:r w:rsidRPr="00BC2378">
        <w:rPr>
          <w:rFonts w:ascii="Times New Roman" w:eastAsia="Times New Roman" w:hAnsi="Times New Roman" w:cs="Times New Roman"/>
          <w:b/>
          <w:color w:val="auto"/>
          <w:sz w:val="22"/>
          <w:szCs w:val="22"/>
          <w:lang w:bidi="ar-SA"/>
        </w:rPr>
        <w:t>Изучение предметной области "Искусство"</w:t>
      </w:r>
      <w:r w:rsidRPr="00BC2378">
        <w:rPr>
          <w:rFonts w:ascii="Times New Roman" w:eastAsia="Times New Roman" w:hAnsi="Times New Roman" w:cs="Times New Roman"/>
          <w:color w:val="auto"/>
          <w:sz w:val="22"/>
          <w:szCs w:val="22"/>
          <w:lang w:bidi="ar-SA"/>
        </w:rPr>
        <w:t xml:space="preserve"> </w:t>
      </w:r>
      <w:r w:rsidRPr="00BC2378">
        <w:rPr>
          <w:rFonts w:ascii="Times New Roman" w:eastAsia="Times New Roman" w:hAnsi="Times New Roman" w:cs="Times New Roman"/>
          <w:sz w:val="22"/>
          <w:szCs w:val="22"/>
        </w:rPr>
        <w:t>(учебные предметы «Изобразительное искусство», «Музыка») обеспечивает:</w:t>
      </w:r>
      <w:r w:rsidRPr="00BC2378">
        <w:rPr>
          <w:rFonts w:ascii="Times New Roman" w:eastAsia="Times New Roman" w:hAnsi="Times New Roman" w:cs="Times New Roman"/>
          <w:color w:val="auto"/>
          <w:sz w:val="22"/>
          <w:szCs w:val="22"/>
          <w:lang w:bidi="ar-SA"/>
        </w:rPr>
        <w:t xml:space="preserve"> осознание значения искусства и творчества в личной и культурной самоидентификации личности;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развитие индивидуальных творческих способностей обучающихся, формирование устойчивого интереса к творческой деятельности;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r w:rsidRPr="00BC2378">
        <w:rPr>
          <w:rFonts w:ascii="Calibri" w:eastAsia="Times New Roman" w:hAnsi="Calibri" w:cs="Times New Roman"/>
          <w:color w:val="auto"/>
          <w:sz w:val="22"/>
          <w:szCs w:val="22"/>
          <w:lang w:bidi="ar-SA"/>
        </w:rPr>
        <w:t xml:space="preserve"> </w:t>
      </w:r>
    </w:p>
    <w:p w:rsidR="00BC2378" w:rsidRPr="00BC2378" w:rsidRDefault="00BC2378" w:rsidP="00BC2378">
      <w:pPr>
        <w:widowControl/>
        <w:spacing w:after="240" w:line="274" w:lineRule="exact"/>
        <w:rPr>
          <w:rFonts w:ascii="Times New Roman" w:eastAsia="Times New Roman" w:hAnsi="Times New Roman" w:cs="Times New Roman"/>
          <w:sz w:val="22"/>
          <w:szCs w:val="22"/>
        </w:rPr>
      </w:pPr>
      <w:r w:rsidRPr="00BC2378">
        <w:rPr>
          <w:rFonts w:ascii="Times New Roman" w:eastAsia="Times New Roman" w:hAnsi="Times New Roman" w:cs="Times New Roman"/>
          <w:color w:val="auto"/>
          <w:sz w:val="22"/>
          <w:szCs w:val="22"/>
          <w:lang w:bidi="ar-SA"/>
        </w:rPr>
        <w:t xml:space="preserve">Изучение </w:t>
      </w:r>
      <w:r w:rsidRPr="00BC2378">
        <w:rPr>
          <w:rFonts w:ascii="Times New Roman" w:eastAsia="Times New Roman" w:hAnsi="Times New Roman" w:cs="Times New Roman"/>
          <w:b/>
          <w:color w:val="auto"/>
          <w:sz w:val="22"/>
          <w:szCs w:val="22"/>
          <w:lang w:bidi="ar-SA"/>
        </w:rPr>
        <w:t>предметной области "Технология"</w:t>
      </w:r>
      <w:r w:rsidRPr="00BC2378">
        <w:rPr>
          <w:rFonts w:ascii="Times New Roman" w:eastAsia="Times New Roman" w:hAnsi="Times New Roman" w:cs="Times New Roman"/>
          <w:color w:val="auto"/>
          <w:sz w:val="22"/>
          <w:szCs w:val="22"/>
          <w:lang w:bidi="ar-SA"/>
        </w:rPr>
        <w:t xml:space="preserve">  обеспечивает: развитие инновационной творческой деятельности обучающихся в процессе решения прикладных учебных задач; активное использование знаний, полученных при изучении других учебных предметов, и сформированных универсальных учебных действий; совершенствование умений выполнения учебно-</w:t>
      </w:r>
      <w:r w:rsidRPr="00BC2378">
        <w:rPr>
          <w:rFonts w:ascii="Times New Roman" w:eastAsia="Times New Roman" w:hAnsi="Times New Roman" w:cs="Times New Roman"/>
          <w:color w:val="auto"/>
          <w:sz w:val="22"/>
          <w:szCs w:val="22"/>
          <w:lang w:bidi="ar-SA"/>
        </w:rPr>
        <w:softHyphen/>
        <w:t>исследовательской и проектной деятельности; формирование представлений о</w:t>
      </w:r>
      <w:r w:rsidRPr="00BC2378">
        <w:rPr>
          <w:rFonts w:ascii="Times New Roman" w:eastAsia="Times New Roman" w:hAnsi="Times New Roman" w:cs="Times New Roman"/>
          <w:sz w:val="22"/>
          <w:szCs w:val="22"/>
        </w:rPr>
        <w:t xml:space="preserve"> социальных и этических аспектах научно-технического прогресса;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BC2378" w:rsidRPr="00BC2378" w:rsidRDefault="00BC2378" w:rsidP="00BC2378">
      <w:pPr>
        <w:tabs>
          <w:tab w:val="left" w:pos="0"/>
        </w:tabs>
        <w:spacing w:line="274" w:lineRule="exact"/>
        <w:ind w:left="142" w:hanging="284"/>
        <w:rPr>
          <w:rFonts w:ascii="Times New Roman" w:eastAsia="Times New Roman" w:hAnsi="Times New Roman" w:cs="Times New Roman"/>
          <w:sz w:val="22"/>
          <w:szCs w:val="22"/>
        </w:rPr>
      </w:pPr>
      <w:r w:rsidRPr="00BC2378">
        <w:rPr>
          <w:rFonts w:ascii="Times New Roman" w:eastAsia="Times New Roman" w:hAnsi="Times New Roman" w:cs="Times New Roman"/>
          <w:b/>
          <w:sz w:val="22"/>
          <w:szCs w:val="22"/>
        </w:rPr>
        <w:t xml:space="preserve">                  Предметная область  «Физическая культура и основы безопасности жизнедеятельности»</w:t>
      </w:r>
      <w:r w:rsidRPr="00BC2378">
        <w:rPr>
          <w:rFonts w:ascii="Times New Roman" w:eastAsia="Times New Roman" w:hAnsi="Times New Roman" w:cs="Times New Roman"/>
          <w:sz w:val="22"/>
          <w:szCs w:val="22"/>
        </w:rPr>
        <w:t xml:space="preserve"> (учебные предметы «Физическая культура» и «Основы безопасности жизнедеятельности») обеспечивает:</w:t>
      </w:r>
      <w:r w:rsidRPr="00BC2378">
        <w:rPr>
          <w:rFonts w:ascii="Times New Roman" w:eastAsia="Times New Roman" w:hAnsi="Times New Roman" w:cs="Times New Roman"/>
          <w:color w:val="auto"/>
          <w:sz w:val="22"/>
          <w:szCs w:val="22"/>
          <w:lang w:bidi="ar-SA"/>
        </w:rPr>
        <w:t xml:space="preserve"> 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 формирование и развитие установок активного, экологически целесообразного, здорового и безопасного образа жизни; понимание личной и общественной значимости современной культуры безопасности жизнедеятельности;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 понимание роли государства и действующего законодательства в обеспечении национальной безопасности и защиты населения;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 установление связей между жизненным опытом обучающихся и знаниями из разных предметных областей.</w:t>
      </w:r>
    </w:p>
    <w:p w:rsidR="00BC2378" w:rsidRPr="00BC2378" w:rsidRDefault="00BC2378" w:rsidP="00BC2378">
      <w:pPr>
        <w:tabs>
          <w:tab w:val="left" w:pos="0"/>
        </w:tabs>
        <w:spacing w:line="274" w:lineRule="exact"/>
        <w:ind w:hanging="740"/>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                          Обязательный учебный предмет «Физическая культура» в 5-9 классах изучается в объеме двух часов в неделю. Третий час занятий физической культуры проводится за счет внеурочной деятельности. Предмет «Основы безопасности жизнедеятельности» - 1 час в неделю в 8-9  классах.</w:t>
      </w:r>
    </w:p>
    <w:p w:rsidR="00BC2378" w:rsidRPr="00BC2378" w:rsidRDefault="00BC2378" w:rsidP="00BC2378">
      <w:pPr>
        <w:spacing w:line="274" w:lineRule="exact"/>
        <w:ind w:firstLine="740"/>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Изучение башкирского языка как государственного  языка Республики Башкортостан в МБОУ Гимназия  организовано в соответствии с Федеральным Законом от 29.12.2012 № 273-ФЗ «Об образовании в Российской Федерации» (с изменениями и дополнениями), Законом Российской Федерации от 25.10.1991 № 1807-1 «О языках народов Российской Федерации» (с изменениями и дополнениями), Законом Республики Башкортостан от 01.07.2013 № 696-з «Об образовании в Республики Башкортостан» (с изменениями и дополнениями), Законом Республики Башкортостан от 15.02.1999 №216-з «О языках народов Республики Башкортостан» (с изменениями и дополнениями).</w:t>
      </w:r>
    </w:p>
    <w:p w:rsidR="00BC2378" w:rsidRPr="00BC2378" w:rsidRDefault="00BC2378" w:rsidP="00BC2378">
      <w:pPr>
        <w:spacing w:line="274" w:lineRule="exact"/>
        <w:ind w:firstLine="740"/>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Часть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МБОУ Гимназия.</w:t>
      </w:r>
    </w:p>
    <w:p w:rsidR="00BC2378" w:rsidRPr="00BC2378" w:rsidRDefault="00BC2378" w:rsidP="00BC2378">
      <w:pPr>
        <w:widowControl/>
        <w:tabs>
          <w:tab w:val="left" w:pos="9456"/>
          <w:tab w:val="left" w:pos="10152"/>
        </w:tabs>
        <w:spacing w:after="200"/>
        <w:ind w:firstLine="740"/>
        <w:rPr>
          <w:rFonts w:ascii="Times New Roman" w:eastAsia="Times New Roman" w:hAnsi="Times New Roman" w:cs="Times New Roman"/>
          <w:color w:val="auto"/>
          <w:sz w:val="22"/>
          <w:szCs w:val="22"/>
          <w:lang w:eastAsia="en-US" w:bidi="ar-SA"/>
        </w:rPr>
      </w:pPr>
      <w:r w:rsidRPr="00BC2378">
        <w:rPr>
          <w:rFonts w:ascii="Times New Roman" w:eastAsia="Times New Roman" w:hAnsi="Times New Roman" w:cs="Times New Roman"/>
          <w:sz w:val="22"/>
          <w:szCs w:val="22"/>
        </w:rPr>
        <w:t xml:space="preserve">Время, отводимое на данную часть учебного плана внутри максимально допустимой недельной нагрузки обучающихся, использовано </w:t>
      </w:r>
      <w:r w:rsidRPr="00BC2378">
        <w:rPr>
          <w:rFonts w:ascii="Times New Roman" w:eastAsia="Times New Roman" w:hAnsi="Times New Roman" w:cs="Times New Roman"/>
          <w:color w:val="auto"/>
          <w:sz w:val="22"/>
          <w:szCs w:val="22"/>
          <w:lang w:eastAsia="en-US" w:bidi="ar-SA"/>
        </w:rPr>
        <w:t>рассмотрен и согласован с Советом  родителей Гимназии (протокол № 7 от 28-29.05.2019г.),  Советом самоуправления учащихся Гимназии (протокол №8 от 30.05.2019г.), принят   педагогическим советом Гимназии (протокол №10 от 30.05.2019).</w:t>
      </w:r>
    </w:p>
    <w:p w:rsidR="00BC2378" w:rsidRPr="00BC2378" w:rsidRDefault="00BC2378" w:rsidP="00BC2378">
      <w:pPr>
        <w:spacing w:line="274" w:lineRule="exact"/>
        <w:jc w:val="both"/>
        <w:rPr>
          <w:rFonts w:ascii="Times New Roman" w:eastAsia="Times New Roman" w:hAnsi="Times New Roman" w:cs="Times New Roman"/>
          <w:sz w:val="22"/>
          <w:szCs w:val="22"/>
        </w:rPr>
      </w:pP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p>
    <w:p w:rsidR="00BC2378" w:rsidRPr="00BC2378" w:rsidRDefault="00BC2378" w:rsidP="00BC2378">
      <w:pPr>
        <w:spacing w:line="274" w:lineRule="exact"/>
        <w:ind w:firstLine="740"/>
        <w:jc w:val="both"/>
        <w:rPr>
          <w:rFonts w:ascii="Times New Roman" w:eastAsia="Times New Roman" w:hAnsi="Times New Roman" w:cs="Times New Roman"/>
          <w:sz w:val="22"/>
          <w:szCs w:val="22"/>
        </w:rPr>
      </w:pPr>
    </w:p>
    <w:p w:rsidR="00BC2378" w:rsidRPr="00BC2378" w:rsidRDefault="00BC2378" w:rsidP="00BC2378">
      <w:pPr>
        <w:spacing w:line="274" w:lineRule="exact"/>
        <w:jc w:val="both"/>
        <w:rPr>
          <w:rFonts w:ascii="Times New Roman" w:eastAsia="Times New Roman" w:hAnsi="Times New Roman" w:cs="Times New Roman"/>
          <w:sz w:val="22"/>
          <w:szCs w:val="22"/>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1559"/>
        <w:gridCol w:w="1417"/>
        <w:gridCol w:w="1276"/>
        <w:gridCol w:w="1559"/>
        <w:gridCol w:w="1560"/>
      </w:tblGrid>
      <w:tr w:rsidR="00BC2378" w:rsidRPr="00BC2378" w:rsidTr="00BC2378">
        <w:tc>
          <w:tcPr>
            <w:tcW w:w="10173" w:type="dxa"/>
            <w:gridSpan w:val="6"/>
            <w:tcBorders>
              <w:right w:val="single" w:sz="4" w:space="0" w:color="auto"/>
            </w:tcBorders>
          </w:tcPr>
          <w:p w:rsidR="00BC2378" w:rsidRPr="00BC2378" w:rsidRDefault="00BC2378" w:rsidP="00BC2378">
            <w:pPr>
              <w:widowControl/>
              <w:spacing w:line="276" w:lineRule="auto"/>
              <w:jc w:val="center"/>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Часть, формируемая участниками образовательных отношений</w:t>
            </w:r>
          </w:p>
        </w:tc>
      </w:tr>
      <w:tr w:rsidR="00BC2378" w:rsidRPr="00BC2378" w:rsidTr="00BC2378">
        <w:tc>
          <w:tcPr>
            <w:tcW w:w="2802" w:type="dxa"/>
            <w:shd w:val="clear" w:color="auto" w:fill="auto"/>
          </w:tcPr>
          <w:p w:rsidR="00BC2378" w:rsidRPr="00BC2378" w:rsidRDefault="00BC2378" w:rsidP="00BC2378">
            <w:pPr>
              <w:widowControl/>
              <w:spacing w:line="276" w:lineRule="auto"/>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Учебные предметы</w:t>
            </w:r>
          </w:p>
        </w:tc>
        <w:tc>
          <w:tcPr>
            <w:tcW w:w="1559" w:type="dxa"/>
            <w:shd w:val="clear" w:color="auto" w:fill="auto"/>
          </w:tcPr>
          <w:p w:rsidR="00BC2378" w:rsidRPr="00BC2378" w:rsidRDefault="00BC2378" w:rsidP="00BC2378">
            <w:pPr>
              <w:widowControl/>
              <w:spacing w:line="276" w:lineRule="auto"/>
              <w:rPr>
                <w:rFonts w:ascii="Times New Roman" w:eastAsia="Times New Roman" w:hAnsi="Times New Roman" w:cs="Times New Roman"/>
                <w:b/>
                <w:lang w:bidi="ar-SA"/>
              </w:rPr>
            </w:pPr>
            <w:r w:rsidRPr="00BC2378">
              <w:rPr>
                <w:rFonts w:ascii="Times New Roman" w:eastAsia="Times New Roman" w:hAnsi="Times New Roman" w:cs="Times New Roman"/>
                <w:b/>
                <w:sz w:val="22"/>
                <w:szCs w:val="22"/>
                <w:lang w:bidi="ar-SA"/>
              </w:rPr>
              <w:t>5 класс</w:t>
            </w:r>
          </w:p>
        </w:tc>
        <w:tc>
          <w:tcPr>
            <w:tcW w:w="1417" w:type="dxa"/>
          </w:tcPr>
          <w:p w:rsidR="00BC2378" w:rsidRPr="00BC2378" w:rsidRDefault="00BC2378" w:rsidP="00BC2378">
            <w:pPr>
              <w:widowControl/>
              <w:spacing w:line="276" w:lineRule="auto"/>
              <w:rPr>
                <w:rFonts w:ascii="Times New Roman" w:eastAsia="Times New Roman" w:hAnsi="Times New Roman" w:cs="Times New Roman"/>
                <w:b/>
                <w:lang w:bidi="ar-SA"/>
              </w:rPr>
            </w:pPr>
            <w:r w:rsidRPr="00BC2378">
              <w:rPr>
                <w:rFonts w:ascii="Times New Roman" w:eastAsia="Times New Roman" w:hAnsi="Times New Roman" w:cs="Times New Roman"/>
                <w:b/>
                <w:sz w:val="22"/>
                <w:szCs w:val="22"/>
                <w:lang w:bidi="ar-SA"/>
              </w:rPr>
              <w:t>6 класс</w:t>
            </w:r>
          </w:p>
        </w:tc>
        <w:tc>
          <w:tcPr>
            <w:tcW w:w="1276" w:type="dxa"/>
          </w:tcPr>
          <w:p w:rsidR="00BC2378" w:rsidRPr="00BC2378" w:rsidRDefault="00BC2378" w:rsidP="00BC2378">
            <w:pPr>
              <w:widowControl/>
              <w:spacing w:line="276" w:lineRule="auto"/>
              <w:rPr>
                <w:rFonts w:ascii="Times New Roman" w:eastAsia="Times New Roman" w:hAnsi="Times New Roman" w:cs="Times New Roman"/>
                <w:b/>
                <w:lang w:bidi="ar-SA"/>
              </w:rPr>
            </w:pPr>
            <w:r w:rsidRPr="00BC2378">
              <w:rPr>
                <w:rFonts w:ascii="Times New Roman" w:eastAsia="Times New Roman" w:hAnsi="Times New Roman" w:cs="Times New Roman"/>
                <w:b/>
                <w:sz w:val="22"/>
                <w:szCs w:val="22"/>
                <w:lang w:bidi="ar-SA"/>
              </w:rPr>
              <w:t>7 класс</w:t>
            </w:r>
          </w:p>
        </w:tc>
        <w:tc>
          <w:tcPr>
            <w:tcW w:w="1559" w:type="dxa"/>
          </w:tcPr>
          <w:p w:rsidR="00BC2378" w:rsidRPr="00BC2378" w:rsidRDefault="00BC2378" w:rsidP="00BC2378">
            <w:pPr>
              <w:widowControl/>
              <w:spacing w:line="276" w:lineRule="auto"/>
              <w:rPr>
                <w:rFonts w:ascii="Times New Roman" w:eastAsia="Times New Roman" w:hAnsi="Times New Roman" w:cs="Times New Roman"/>
                <w:b/>
                <w:lang w:bidi="ar-SA"/>
              </w:rPr>
            </w:pPr>
            <w:r w:rsidRPr="00BC2378">
              <w:rPr>
                <w:rFonts w:ascii="Times New Roman" w:eastAsia="Times New Roman" w:hAnsi="Times New Roman" w:cs="Times New Roman"/>
                <w:b/>
                <w:sz w:val="22"/>
                <w:szCs w:val="22"/>
                <w:lang w:bidi="ar-SA"/>
              </w:rPr>
              <w:t>8 класс</w:t>
            </w:r>
          </w:p>
        </w:tc>
        <w:tc>
          <w:tcPr>
            <w:tcW w:w="1560" w:type="dxa"/>
            <w:shd w:val="clear" w:color="auto" w:fill="auto"/>
          </w:tcPr>
          <w:p w:rsidR="00BC2378" w:rsidRPr="00BC2378" w:rsidRDefault="00BC2378" w:rsidP="00BC2378">
            <w:pPr>
              <w:widowControl/>
              <w:spacing w:line="276" w:lineRule="auto"/>
              <w:rPr>
                <w:rFonts w:ascii="Times New Roman" w:eastAsia="Times New Roman" w:hAnsi="Times New Roman" w:cs="Times New Roman"/>
                <w:b/>
                <w:lang w:bidi="ar-SA"/>
              </w:rPr>
            </w:pPr>
            <w:r w:rsidRPr="00BC2378">
              <w:rPr>
                <w:rFonts w:ascii="Times New Roman" w:eastAsia="Times New Roman" w:hAnsi="Times New Roman" w:cs="Times New Roman"/>
                <w:b/>
                <w:sz w:val="22"/>
                <w:szCs w:val="22"/>
                <w:lang w:bidi="ar-SA"/>
              </w:rPr>
              <w:t>9 класс</w:t>
            </w:r>
          </w:p>
        </w:tc>
      </w:tr>
      <w:tr w:rsidR="00BC2378" w:rsidRPr="00BC2378" w:rsidTr="00BC2378">
        <w:tc>
          <w:tcPr>
            <w:tcW w:w="2802"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Башкирский язык как государственный   язык Республики Башкортостан</w:t>
            </w:r>
          </w:p>
        </w:tc>
        <w:tc>
          <w:tcPr>
            <w:tcW w:w="1559"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417"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276"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559"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560"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r>
      <w:tr w:rsidR="00BC2378" w:rsidRPr="00BC2378" w:rsidTr="00BC2378">
        <w:tc>
          <w:tcPr>
            <w:tcW w:w="2802"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Русский язык</w:t>
            </w:r>
          </w:p>
        </w:tc>
        <w:tc>
          <w:tcPr>
            <w:tcW w:w="1559"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w:t>
            </w:r>
          </w:p>
        </w:tc>
        <w:tc>
          <w:tcPr>
            <w:tcW w:w="1417"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w:t>
            </w:r>
          </w:p>
        </w:tc>
        <w:tc>
          <w:tcPr>
            <w:tcW w:w="1276"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w:t>
            </w:r>
          </w:p>
        </w:tc>
        <w:tc>
          <w:tcPr>
            <w:tcW w:w="1559"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560"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r>
      <w:tr w:rsidR="00BC2378" w:rsidRPr="00BC2378" w:rsidTr="00BC2378">
        <w:tc>
          <w:tcPr>
            <w:tcW w:w="2802"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Литература</w:t>
            </w:r>
          </w:p>
        </w:tc>
        <w:tc>
          <w:tcPr>
            <w:tcW w:w="1559"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p>
        </w:tc>
        <w:tc>
          <w:tcPr>
            <w:tcW w:w="1417"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276" w:type="dxa"/>
          </w:tcPr>
          <w:p w:rsidR="00BC2378" w:rsidRPr="00BC2378" w:rsidRDefault="00BC2378" w:rsidP="00BC2378">
            <w:pPr>
              <w:widowControl/>
              <w:spacing w:line="276" w:lineRule="auto"/>
              <w:rPr>
                <w:rFonts w:ascii="Times New Roman" w:eastAsia="Times New Roman" w:hAnsi="Times New Roman" w:cs="Times New Roman"/>
                <w:lang w:bidi="ar-SA"/>
              </w:rPr>
            </w:pPr>
          </w:p>
        </w:tc>
        <w:tc>
          <w:tcPr>
            <w:tcW w:w="1559" w:type="dxa"/>
          </w:tcPr>
          <w:p w:rsidR="00BC2378" w:rsidRPr="00BC2378" w:rsidRDefault="00BC2378" w:rsidP="00BC2378">
            <w:pPr>
              <w:widowControl/>
              <w:spacing w:line="276" w:lineRule="auto"/>
              <w:rPr>
                <w:rFonts w:ascii="Times New Roman" w:eastAsia="Times New Roman" w:hAnsi="Times New Roman" w:cs="Times New Roman"/>
                <w:lang w:bidi="ar-SA"/>
              </w:rPr>
            </w:pPr>
          </w:p>
        </w:tc>
        <w:tc>
          <w:tcPr>
            <w:tcW w:w="1560"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p>
        </w:tc>
      </w:tr>
      <w:tr w:rsidR="00BC2378" w:rsidRPr="00BC2378" w:rsidTr="00BC2378">
        <w:tc>
          <w:tcPr>
            <w:tcW w:w="2802"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История России. Всеобщая история.</w:t>
            </w:r>
          </w:p>
        </w:tc>
        <w:tc>
          <w:tcPr>
            <w:tcW w:w="1559"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417"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276"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559"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560"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r>
      <w:tr w:rsidR="00BC2378" w:rsidRPr="00BC2378" w:rsidTr="00BC2378">
        <w:tc>
          <w:tcPr>
            <w:tcW w:w="2802"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География</w:t>
            </w:r>
          </w:p>
        </w:tc>
        <w:tc>
          <w:tcPr>
            <w:tcW w:w="1559"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p>
        </w:tc>
        <w:tc>
          <w:tcPr>
            <w:tcW w:w="1417" w:type="dxa"/>
          </w:tcPr>
          <w:p w:rsidR="00BC2378" w:rsidRPr="00BC2378" w:rsidRDefault="00BC2378" w:rsidP="00BC2378">
            <w:pPr>
              <w:widowControl/>
              <w:spacing w:line="276" w:lineRule="auto"/>
              <w:rPr>
                <w:rFonts w:ascii="Times New Roman" w:eastAsia="Times New Roman" w:hAnsi="Times New Roman" w:cs="Times New Roman"/>
                <w:lang w:bidi="ar-SA"/>
              </w:rPr>
            </w:pPr>
          </w:p>
        </w:tc>
        <w:tc>
          <w:tcPr>
            <w:tcW w:w="1276"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559" w:type="dxa"/>
          </w:tcPr>
          <w:p w:rsidR="00BC2378" w:rsidRPr="00BC2378" w:rsidRDefault="00BC2378" w:rsidP="00BC2378">
            <w:pPr>
              <w:widowControl/>
              <w:spacing w:line="276" w:lineRule="auto"/>
              <w:rPr>
                <w:rFonts w:ascii="Times New Roman" w:eastAsia="Times New Roman" w:hAnsi="Times New Roman" w:cs="Times New Roman"/>
                <w:lang w:bidi="ar-SA"/>
              </w:rPr>
            </w:pPr>
          </w:p>
        </w:tc>
        <w:tc>
          <w:tcPr>
            <w:tcW w:w="1560"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p>
        </w:tc>
      </w:tr>
      <w:tr w:rsidR="00BC2378" w:rsidRPr="00BC2378" w:rsidTr="00BC2378">
        <w:tc>
          <w:tcPr>
            <w:tcW w:w="2802"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Математика</w:t>
            </w:r>
          </w:p>
        </w:tc>
        <w:tc>
          <w:tcPr>
            <w:tcW w:w="1559"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417"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1,5</w:t>
            </w:r>
          </w:p>
        </w:tc>
        <w:tc>
          <w:tcPr>
            <w:tcW w:w="1276"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0,5</w:t>
            </w:r>
          </w:p>
        </w:tc>
        <w:tc>
          <w:tcPr>
            <w:tcW w:w="1559"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0,5</w:t>
            </w:r>
          </w:p>
        </w:tc>
        <w:tc>
          <w:tcPr>
            <w:tcW w:w="1560"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r>
      <w:tr w:rsidR="00BC2378" w:rsidRPr="00BC2378" w:rsidTr="00BC2378">
        <w:tc>
          <w:tcPr>
            <w:tcW w:w="2802"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Основы духовно-нравственной культуры народов России</w:t>
            </w:r>
          </w:p>
        </w:tc>
        <w:tc>
          <w:tcPr>
            <w:tcW w:w="1559"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417"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0,5</w:t>
            </w:r>
          </w:p>
        </w:tc>
        <w:tc>
          <w:tcPr>
            <w:tcW w:w="1276"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0,5</w:t>
            </w:r>
          </w:p>
        </w:tc>
        <w:tc>
          <w:tcPr>
            <w:tcW w:w="1559"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0,5</w:t>
            </w:r>
          </w:p>
        </w:tc>
        <w:tc>
          <w:tcPr>
            <w:tcW w:w="1560"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r>
      <w:tr w:rsidR="00BC2378" w:rsidRPr="00BC2378" w:rsidTr="00BC2378">
        <w:tc>
          <w:tcPr>
            <w:tcW w:w="2802"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Физика</w:t>
            </w:r>
          </w:p>
        </w:tc>
        <w:tc>
          <w:tcPr>
            <w:tcW w:w="1559"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p>
        </w:tc>
        <w:tc>
          <w:tcPr>
            <w:tcW w:w="1417" w:type="dxa"/>
          </w:tcPr>
          <w:p w:rsidR="00BC2378" w:rsidRPr="00BC2378" w:rsidRDefault="00BC2378" w:rsidP="00BC2378">
            <w:pPr>
              <w:widowControl/>
              <w:spacing w:line="276" w:lineRule="auto"/>
              <w:rPr>
                <w:rFonts w:ascii="Times New Roman" w:eastAsia="Times New Roman" w:hAnsi="Times New Roman" w:cs="Times New Roman"/>
                <w:lang w:bidi="ar-SA"/>
              </w:rPr>
            </w:pPr>
          </w:p>
        </w:tc>
        <w:tc>
          <w:tcPr>
            <w:tcW w:w="1276"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559" w:type="dxa"/>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1560" w:type="dxa"/>
            <w:shd w:val="clear" w:color="auto" w:fill="auto"/>
          </w:tcPr>
          <w:p w:rsidR="00BC2378" w:rsidRPr="00BC2378" w:rsidRDefault="00BC2378" w:rsidP="00BC2378">
            <w:pPr>
              <w:widowControl/>
              <w:spacing w:line="276" w:lineRule="auto"/>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r>
      <w:tr w:rsidR="00BC2378" w:rsidRPr="00BC2378" w:rsidTr="00BC2378">
        <w:tc>
          <w:tcPr>
            <w:tcW w:w="2802"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 xml:space="preserve">Химия </w:t>
            </w:r>
          </w:p>
        </w:tc>
        <w:tc>
          <w:tcPr>
            <w:tcW w:w="1559"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p>
        </w:tc>
        <w:tc>
          <w:tcPr>
            <w:tcW w:w="1417" w:type="dxa"/>
          </w:tcPr>
          <w:p w:rsidR="00BC2378" w:rsidRPr="00BC2378" w:rsidRDefault="00BC2378" w:rsidP="00BC2378">
            <w:pPr>
              <w:widowControl/>
              <w:spacing w:line="276" w:lineRule="auto"/>
              <w:rPr>
                <w:rFonts w:ascii="Times New Roman" w:eastAsia="Times New Roman" w:hAnsi="Times New Roman" w:cs="Times New Roman"/>
                <w:color w:val="auto"/>
                <w:lang w:bidi="ar-SA"/>
              </w:rPr>
            </w:pPr>
          </w:p>
        </w:tc>
        <w:tc>
          <w:tcPr>
            <w:tcW w:w="1276" w:type="dxa"/>
          </w:tcPr>
          <w:p w:rsidR="00BC2378" w:rsidRPr="00BC2378" w:rsidRDefault="00BC2378" w:rsidP="00BC2378">
            <w:pPr>
              <w:widowControl/>
              <w:spacing w:line="276" w:lineRule="auto"/>
              <w:rPr>
                <w:rFonts w:ascii="Times New Roman" w:eastAsia="Times New Roman" w:hAnsi="Times New Roman" w:cs="Times New Roman"/>
                <w:color w:val="auto"/>
                <w:lang w:bidi="ar-SA"/>
              </w:rPr>
            </w:pPr>
          </w:p>
        </w:tc>
        <w:tc>
          <w:tcPr>
            <w:tcW w:w="1559" w:type="dxa"/>
          </w:tcPr>
          <w:p w:rsidR="00BC2378" w:rsidRPr="00BC2378" w:rsidRDefault="00BC2378" w:rsidP="00BC2378">
            <w:pPr>
              <w:widowControl/>
              <w:spacing w:line="276" w:lineRule="auto"/>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1560"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r>
      <w:tr w:rsidR="00BC2378" w:rsidRPr="00BC2378" w:rsidTr="00BC2378">
        <w:tc>
          <w:tcPr>
            <w:tcW w:w="2802"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Биология</w:t>
            </w:r>
          </w:p>
        </w:tc>
        <w:tc>
          <w:tcPr>
            <w:tcW w:w="1559"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p>
        </w:tc>
        <w:tc>
          <w:tcPr>
            <w:tcW w:w="1417" w:type="dxa"/>
          </w:tcPr>
          <w:p w:rsidR="00BC2378" w:rsidRPr="00BC2378" w:rsidRDefault="00BC2378" w:rsidP="00BC2378">
            <w:pPr>
              <w:widowControl/>
              <w:spacing w:line="276" w:lineRule="auto"/>
              <w:rPr>
                <w:rFonts w:ascii="Times New Roman" w:eastAsia="Times New Roman" w:hAnsi="Times New Roman" w:cs="Times New Roman"/>
                <w:color w:val="auto"/>
                <w:lang w:bidi="ar-SA"/>
              </w:rPr>
            </w:pPr>
          </w:p>
        </w:tc>
        <w:tc>
          <w:tcPr>
            <w:tcW w:w="1276" w:type="dxa"/>
          </w:tcPr>
          <w:p w:rsidR="00BC2378" w:rsidRPr="00BC2378" w:rsidRDefault="00BC2378" w:rsidP="00BC2378">
            <w:pPr>
              <w:widowControl/>
              <w:spacing w:line="276" w:lineRule="auto"/>
              <w:rPr>
                <w:rFonts w:ascii="Times New Roman" w:eastAsia="Times New Roman" w:hAnsi="Times New Roman" w:cs="Times New Roman"/>
                <w:color w:val="auto"/>
                <w:lang w:bidi="ar-SA"/>
              </w:rPr>
            </w:pPr>
          </w:p>
        </w:tc>
        <w:tc>
          <w:tcPr>
            <w:tcW w:w="1559" w:type="dxa"/>
          </w:tcPr>
          <w:p w:rsidR="00BC2378" w:rsidRPr="00BC2378" w:rsidRDefault="00BC2378" w:rsidP="00BC2378">
            <w:pPr>
              <w:widowControl/>
              <w:spacing w:line="276" w:lineRule="auto"/>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1560" w:type="dxa"/>
            <w:shd w:val="clear" w:color="auto" w:fill="auto"/>
          </w:tcPr>
          <w:p w:rsidR="00BC2378" w:rsidRPr="00BC2378" w:rsidRDefault="00BC2378" w:rsidP="00BC2378">
            <w:pPr>
              <w:widowControl/>
              <w:spacing w:line="276" w:lineRule="auto"/>
              <w:rPr>
                <w:rFonts w:ascii="Times New Roman" w:eastAsia="Times New Roman" w:hAnsi="Times New Roman" w:cs="Times New Roman"/>
                <w:color w:val="auto"/>
                <w:lang w:bidi="ar-SA"/>
              </w:rPr>
            </w:pPr>
          </w:p>
        </w:tc>
      </w:tr>
      <w:tr w:rsidR="00BC2378" w:rsidRPr="00BC2378" w:rsidTr="00BC2378">
        <w:tc>
          <w:tcPr>
            <w:tcW w:w="2802" w:type="dxa"/>
            <w:shd w:val="clear" w:color="auto" w:fill="auto"/>
          </w:tcPr>
          <w:p w:rsidR="00BC2378" w:rsidRPr="00BC2378" w:rsidRDefault="00BC2378" w:rsidP="00BC2378">
            <w:pPr>
              <w:widowControl/>
              <w:spacing w:line="276" w:lineRule="auto"/>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Всего</w:t>
            </w:r>
          </w:p>
        </w:tc>
        <w:tc>
          <w:tcPr>
            <w:tcW w:w="1559" w:type="dxa"/>
            <w:shd w:val="clear" w:color="auto" w:fill="auto"/>
          </w:tcPr>
          <w:p w:rsidR="00BC2378" w:rsidRPr="00BC2378" w:rsidRDefault="00BC2378" w:rsidP="00BC2378">
            <w:pPr>
              <w:widowControl/>
              <w:spacing w:line="276" w:lineRule="auto"/>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6</w:t>
            </w:r>
          </w:p>
        </w:tc>
        <w:tc>
          <w:tcPr>
            <w:tcW w:w="1417" w:type="dxa"/>
          </w:tcPr>
          <w:p w:rsidR="00BC2378" w:rsidRPr="00BC2378" w:rsidRDefault="00BC2378" w:rsidP="00BC2378">
            <w:pPr>
              <w:widowControl/>
              <w:spacing w:line="276" w:lineRule="auto"/>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7</w:t>
            </w:r>
          </w:p>
        </w:tc>
        <w:tc>
          <w:tcPr>
            <w:tcW w:w="1276" w:type="dxa"/>
          </w:tcPr>
          <w:p w:rsidR="00BC2378" w:rsidRPr="00BC2378" w:rsidRDefault="00BC2378" w:rsidP="00BC2378">
            <w:pPr>
              <w:widowControl/>
              <w:spacing w:line="276" w:lineRule="auto"/>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7</w:t>
            </w:r>
          </w:p>
        </w:tc>
        <w:tc>
          <w:tcPr>
            <w:tcW w:w="1559" w:type="dxa"/>
          </w:tcPr>
          <w:p w:rsidR="00BC2378" w:rsidRPr="00BC2378" w:rsidRDefault="00BC2378" w:rsidP="00BC2378">
            <w:pPr>
              <w:widowControl/>
              <w:spacing w:line="276" w:lineRule="auto"/>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7</w:t>
            </w:r>
          </w:p>
        </w:tc>
        <w:tc>
          <w:tcPr>
            <w:tcW w:w="1560" w:type="dxa"/>
            <w:shd w:val="clear" w:color="auto" w:fill="auto"/>
          </w:tcPr>
          <w:p w:rsidR="00BC2378" w:rsidRPr="00BC2378" w:rsidRDefault="00BC2378" w:rsidP="00BC2378">
            <w:pPr>
              <w:widowControl/>
              <w:spacing w:line="276" w:lineRule="auto"/>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7</w:t>
            </w:r>
          </w:p>
        </w:tc>
      </w:tr>
    </w:tbl>
    <w:p w:rsidR="00BC2378" w:rsidRPr="00BC2378" w:rsidRDefault="00BC2378" w:rsidP="00BC2378">
      <w:pPr>
        <w:spacing w:line="274" w:lineRule="exact"/>
        <w:ind w:firstLine="740"/>
        <w:jc w:val="both"/>
        <w:rPr>
          <w:rFonts w:ascii="Times New Roman" w:eastAsia="Times New Roman" w:hAnsi="Times New Roman" w:cs="Times New Roman"/>
          <w:sz w:val="22"/>
          <w:szCs w:val="22"/>
        </w:rPr>
      </w:pPr>
    </w:p>
    <w:p w:rsidR="00BC2378" w:rsidRPr="00BC2378" w:rsidRDefault="00BC2378" w:rsidP="00BC2378">
      <w:pPr>
        <w:widowControl/>
        <w:autoSpaceDE w:val="0"/>
        <w:autoSpaceDN w:val="0"/>
        <w:adjustRightInd w:val="0"/>
        <w:ind w:firstLine="708"/>
        <w:rPr>
          <w:rFonts w:ascii="Times New Roman" w:eastAsia="Andale Sans UI" w:hAnsi="Times New Roman" w:cs="Times New Roman"/>
          <w:bCs/>
          <w:kern w:val="1"/>
          <w:sz w:val="22"/>
          <w:szCs w:val="22"/>
          <w:lang w:eastAsia="ar-SA" w:bidi="ar-SA"/>
        </w:rPr>
      </w:pPr>
      <w:r w:rsidRPr="00BC2378">
        <w:rPr>
          <w:rFonts w:ascii="Times New Roman" w:eastAsia="Andale Sans UI" w:hAnsi="Times New Roman" w:cs="Times New Roman"/>
          <w:bCs/>
          <w:kern w:val="1"/>
          <w:sz w:val="22"/>
          <w:szCs w:val="22"/>
          <w:lang w:eastAsia="ar-SA" w:bidi="ar-SA"/>
        </w:rPr>
        <w:t xml:space="preserve">В соответствии с требованиями ФГОС ООО обязательная часть основной образовательной программы основного общего образования составляет 70% от общего объема, а часть, формируемая участниками образовательных отношений – 30%. Для достижения целей Основной образовательной программы МБОУ Гимназия  используются возможности учебного плана, внеурочной деятельности, внеклассной работы (организация классных часов, внеклассных мероприятий, экскурсий и т.д.).  </w:t>
      </w:r>
    </w:p>
    <w:p w:rsidR="00BC2378" w:rsidRPr="00BC2378" w:rsidRDefault="00BC2378" w:rsidP="00BC2378">
      <w:pPr>
        <w:widowControl/>
        <w:autoSpaceDE w:val="0"/>
        <w:autoSpaceDN w:val="0"/>
        <w:adjustRightInd w:val="0"/>
        <w:ind w:firstLine="708"/>
        <w:rPr>
          <w:rFonts w:ascii="Times New Roman" w:eastAsia="Andale Sans UI" w:hAnsi="Times New Roman" w:cs="Times New Roman"/>
          <w:bCs/>
          <w:kern w:val="1"/>
          <w:sz w:val="22"/>
          <w:szCs w:val="22"/>
          <w:lang w:eastAsia="ar-SA" w:bidi="ar-SA"/>
        </w:rPr>
      </w:pPr>
    </w:p>
    <w:p w:rsidR="00BC2378" w:rsidRPr="00BC2378" w:rsidRDefault="00BC2378" w:rsidP="00BC2378">
      <w:pPr>
        <w:widowControl/>
        <w:autoSpaceDE w:val="0"/>
        <w:autoSpaceDN w:val="0"/>
        <w:adjustRightInd w:val="0"/>
        <w:ind w:firstLine="708"/>
        <w:rPr>
          <w:rFonts w:ascii="Times New Roman" w:eastAsia="Andale Sans UI" w:hAnsi="Times New Roman" w:cs="Times New Roman"/>
          <w:bCs/>
          <w:kern w:val="1"/>
          <w:sz w:val="22"/>
          <w:szCs w:val="22"/>
          <w:lang w:eastAsia="ar-SA" w:bidi="ar-SA"/>
        </w:rPr>
      </w:pPr>
    </w:p>
    <w:p w:rsidR="00BC2378" w:rsidRPr="00BC2378" w:rsidRDefault="00BC2378" w:rsidP="00BC2378">
      <w:pPr>
        <w:widowControl/>
        <w:autoSpaceDE w:val="0"/>
        <w:autoSpaceDN w:val="0"/>
        <w:adjustRightInd w:val="0"/>
        <w:ind w:firstLine="708"/>
        <w:rPr>
          <w:rFonts w:ascii="Times New Roman" w:eastAsia="Andale Sans UI" w:hAnsi="Times New Roman" w:cs="Times New Roman"/>
          <w:bCs/>
          <w:kern w:val="1"/>
          <w:sz w:val="22"/>
          <w:szCs w:val="22"/>
          <w:lang w:eastAsia="ar-SA" w:bidi="ar-SA"/>
        </w:rPr>
      </w:pPr>
      <w:r w:rsidRPr="00BC2378">
        <w:rPr>
          <w:rFonts w:ascii="Times New Roman" w:eastAsia="Andale Sans UI" w:hAnsi="Times New Roman" w:cs="Times New Roman"/>
          <w:bCs/>
          <w:kern w:val="1"/>
          <w:sz w:val="22"/>
          <w:szCs w:val="22"/>
          <w:lang w:eastAsia="ar-SA" w:bidi="ar-SA"/>
        </w:rPr>
        <w:t>В 2019-2020 учебном году в 5-9  классах предусмотрено следующее соотношение:</w:t>
      </w:r>
    </w:p>
    <w:tbl>
      <w:tblPr>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2268"/>
        <w:gridCol w:w="2551"/>
        <w:gridCol w:w="2693"/>
        <w:gridCol w:w="1559"/>
      </w:tblGrid>
      <w:tr w:rsidR="00BC2378" w:rsidRPr="00BC2378" w:rsidTr="00BC2378">
        <w:trPr>
          <w:trHeight w:val="76"/>
        </w:trPr>
        <w:tc>
          <w:tcPr>
            <w:tcW w:w="1101" w:type="dxa"/>
            <w:vMerge w:val="restart"/>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Класс</w:t>
            </w:r>
          </w:p>
        </w:tc>
        <w:tc>
          <w:tcPr>
            <w:tcW w:w="4819" w:type="dxa"/>
            <w:gridSpan w:val="2"/>
          </w:tcPr>
          <w:p w:rsidR="00BC2378" w:rsidRPr="00BC2378" w:rsidRDefault="00BC2378" w:rsidP="00BC2378">
            <w:pPr>
              <w:widowControl/>
              <w:autoSpaceDE w:val="0"/>
              <w:autoSpaceDN w:val="0"/>
              <w:adjustRightInd w:val="0"/>
              <w:jc w:val="center"/>
              <w:rPr>
                <w:rFonts w:ascii="Times New Roman" w:eastAsia="Times New Roman" w:hAnsi="Times New Roman" w:cs="Times New Roman"/>
                <w:b/>
                <w:bCs/>
                <w:lang w:bidi="ar-SA"/>
              </w:rPr>
            </w:pPr>
            <w:r w:rsidRPr="00BC2378">
              <w:rPr>
                <w:rFonts w:ascii="Times New Roman" w:eastAsia="Times New Roman" w:hAnsi="Times New Roman" w:cs="Times New Roman"/>
                <w:b/>
                <w:sz w:val="22"/>
                <w:szCs w:val="22"/>
                <w:lang w:bidi="ar-SA"/>
              </w:rPr>
              <w:t>Обязательная часть</w:t>
            </w:r>
          </w:p>
        </w:tc>
        <w:tc>
          <w:tcPr>
            <w:tcW w:w="4252" w:type="dxa"/>
            <w:gridSpan w:val="2"/>
          </w:tcPr>
          <w:p w:rsidR="00BC2378" w:rsidRPr="00BC2378" w:rsidRDefault="00BC2378" w:rsidP="00BC2378">
            <w:pPr>
              <w:widowControl/>
              <w:autoSpaceDE w:val="0"/>
              <w:autoSpaceDN w:val="0"/>
              <w:adjustRightInd w:val="0"/>
              <w:jc w:val="center"/>
              <w:rPr>
                <w:rFonts w:ascii="Times New Roman" w:eastAsia="Times New Roman" w:hAnsi="Times New Roman" w:cs="Times New Roman"/>
                <w:b/>
                <w:bCs/>
                <w:lang w:bidi="ar-SA"/>
              </w:rPr>
            </w:pPr>
            <w:r w:rsidRPr="00BC2378">
              <w:rPr>
                <w:rFonts w:ascii="Times New Roman" w:eastAsia="Times New Roman" w:hAnsi="Times New Roman" w:cs="Times New Roman"/>
                <w:b/>
                <w:bCs/>
                <w:sz w:val="22"/>
                <w:szCs w:val="22"/>
                <w:lang w:bidi="ar-SA"/>
              </w:rPr>
              <w:t>Часть, формируемая участниками образовательных отношений</w:t>
            </w:r>
          </w:p>
        </w:tc>
      </w:tr>
      <w:tr w:rsidR="00BC2378" w:rsidRPr="00BC2378" w:rsidTr="00BC2378">
        <w:trPr>
          <w:trHeight w:val="76"/>
        </w:trPr>
        <w:tc>
          <w:tcPr>
            <w:tcW w:w="1101" w:type="dxa"/>
            <w:vMerge/>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p>
        </w:tc>
        <w:tc>
          <w:tcPr>
            <w:tcW w:w="2268"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Кол-во часов</w:t>
            </w:r>
          </w:p>
        </w:tc>
        <w:tc>
          <w:tcPr>
            <w:tcW w:w="2551"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 от общего объема</w:t>
            </w:r>
          </w:p>
        </w:tc>
        <w:tc>
          <w:tcPr>
            <w:tcW w:w="2693"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Кол-во часов</w:t>
            </w:r>
          </w:p>
        </w:tc>
        <w:tc>
          <w:tcPr>
            <w:tcW w:w="1559"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 от общего объема</w:t>
            </w:r>
          </w:p>
        </w:tc>
      </w:tr>
      <w:tr w:rsidR="00BC2378" w:rsidRPr="00BC2378" w:rsidTr="00BC2378">
        <w:trPr>
          <w:trHeight w:val="301"/>
        </w:trPr>
        <w:tc>
          <w:tcPr>
            <w:tcW w:w="1101"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5</w:t>
            </w:r>
          </w:p>
        </w:tc>
        <w:tc>
          <w:tcPr>
            <w:tcW w:w="2268"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23</w:t>
            </w:r>
          </w:p>
        </w:tc>
        <w:tc>
          <w:tcPr>
            <w:tcW w:w="2551"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70%</w:t>
            </w:r>
          </w:p>
        </w:tc>
        <w:tc>
          <w:tcPr>
            <w:tcW w:w="2693"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6 + 3,5 (внеуроч.)</w:t>
            </w:r>
          </w:p>
        </w:tc>
        <w:tc>
          <w:tcPr>
            <w:tcW w:w="1559"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30%</w:t>
            </w:r>
          </w:p>
        </w:tc>
      </w:tr>
      <w:tr w:rsidR="00BC2378" w:rsidRPr="00BC2378" w:rsidTr="00BC2378">
        <w:trPr>
          <w:trHeight w:val="76"/>
        </w:trPr>
        <w:tc>
          <w:tcPr>
            <w:tcW w:w="1101"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6</w:t>
            </w:r>
          </w:p>
        </w:tc>
        <w:tc>
          <w:tcPr>
            <w:tcW w:w="2268"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23</w:t>
            </w:r>
          </w:p>
        </w:tc>
        <w:tc>
          <w:tcPr>
            <w:tcW w:w="2551"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70%</w:t>
            </w:r>
          </w:p>
        </w:tc>
        <w:tc>
          <w:tcPr>
            <w:tcW w:w="2693"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 + 2,5 (внеуроч.)</w:t>
            </w:r>
          </w:p>
        </w:tc>
        <w:tc>
          <w:tcPr>
            <w:tcW w:w="1559"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30%</w:t>
            </w:r>
          </w:p>
        </w:tc>
      </w:tr>
      <w:tr w:rsidR="00BC2378" w:rsidRPr="00BC2378" w:rsidTr="00BC2378">
        <w:trPr>
          <w:trHeight w:val="76"/>
        </w:trPr>
        <w:tc>
          <w:tcPr>
            <w:tcW w:w="1101"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w:t>
            </w:r>
          </w:p>
        </w:tc>
        <w:tc>
          <w:tcPr>
            <w:tcW w:w="2268"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25</w:t>
            </w:r>
          </w:p>
        </w:tc>
        <w:tc>
          <w:tcPr>
            <w:tcW w:w="2551"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72%</w:t>
            </w:r>
          </w:p>
        </w:tc>
        <w:tc>
          <w:tcPr>
            <w:tcW w:w="2693"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 + 2,5 (внеуроч)</w:t>
            </w:r>
          </w:p>
        </w:tc>
        <w:tc>
          <w:tcPr>
            <w:tcW w:w="1559"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28%</w:t>
            </w:r>
          </w:p>
        </w:tc>
      </w:tr>
      <w:tr w:rsidR="00BC2378" w:rsidRPr="00BC2378" w:rsidTr="00BC2378">
        <w:trPr>
          <w:trHeight w:val="76"/>
        </w:trPr>
        <w:tc>
          <w:tcPr>
            <w:tcW w:w="1101"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8</w:t>
            </w:r>
          </w:p>
        </w:tc>
        <w:tc>
          <w:tcPr>
            <w:tcW w:w="2268"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26</w:t>
            </w:r>
          </w:p>
        </w:tc>
        <w:tc>
          <w:tcPr>
            <w:tcW w:w="2551"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71%</w:t>
            </w:r>
          </w:p>
        </w:tc>
        <w:tc>
          <w:tcPr>
            <w:tcW w:w="2693"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 + 3,5 (внеуроч)</w:t>
            </w:r>
          </w:p>
        </w:tc>
        <w:tc>
          <w:tcPr>
            <w:tcW w:w="1559"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29%</w:t>
            </w:r>
          </w:p>
        </w:tc>
      </w:tr>
      <w:tr w:rsidR="00BC2378" w:rsidRPr="00BC2378" w:rsidTr="00BC2378">
        <w:trPr>
          <w:trHeight w:val="76"/>
        </w:trPr>
        <w:tc>
          <w:tcPr>
            <w:tcW w:w="1101"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9</w:t>
            </w:r>
          </w:p>
        </w:tc>
        <w:tc>
          <w:tcPr>
            <w:tcW w:w="2268"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26</w:t>
            </w:r>
          </w:p>
        </w:tc>
        <w:tc>
          <w:tcPr>
            <w:tcW w:w="2551"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70%</w:t>
            </w:r>
          </w:p>
        </w:tc>
        <w:tc>
          <w:tcPr>
            <w:tcW w:w="2693"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7+ 4 (внеуроч)</w:t>
            </w:r>
          </w:p>
        </w:tc>
        <w:tc>
          <w:tcPr>
            <w:tcW w:w="1559"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30%</w:t>
            </w:r>
          </w:p>
        </w:tc>
      </w:tr>
      <w:tr w:rsidR="00BC2378" w:rsidRPr="00BC2378" w:rsidTr="00BC2378">
        <w:trPr>
          <w:trHeight w:val="75"/>
        </w:trPr>
        <w:tc>
          <w:tcPr>
            <w:tcW w:w="1101"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lang w:bidi="ar-SA"/>
              </w:rPr>
            </w:pPr>
            <w:r w:rsidRPr="00BC2378">
              <w:rPr>
                <w:rFonts w:ascii="Times New Roman" w:eastAsia="Times New Roman" w:hAnsi="Times New Roman" w:cs="Times New Roman"/>
                <w:b/>
                <w:bCs/>
                <w:sz w:val="22"/>
                <w:szCs w:val="22"/>
                <w:lang w:bidi="ar-SA"/>
              </w:rPr>
              <w:t>Итого часов</w:t>
            </w:r>
          </w:p>
        </w:tc>
        <w:tc>
          <w:tcPr>
            <w:tcW w:w="2268"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b/>
                <w:lang w:bidi="ar-SA"/>
              </w:rPr>
            </w:pPr>
            <w:r w:rsidRPr="00BC2378">
              <w:rPr>
                <w:rFonts w:ascii="Times New Roman" w:eastAsia="Times New Roman" w:hAnsi="Times New Roman" w:cs="Times New Roman"/>
                <w:b/>
                <w:sz w:val="22"/>
                <w:szCs w:val="22"/>
                <w:lang w:bidi="ar-SA"/>
              </w:rPr>
              <w:t>123</w:t>
            </w:r>
          </w:p>
        </w:tc>
        <w:tc>
          <w:tcPr>
            <w:tcW w:w="2551"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b/>
                <w:bCs/>
                <w:lang w:bidi="ar-SA"/>
              </w:rPr>
            </w:pPr>
            <w:r w:rsidRPr="00BC2378">
              <w:rPr>
                <w:rFonts w:ascii="Times New Roman" w:eastAsia="Times New Roman" w:hAnsi="Times New Roman" w:cs="Times New Roman"/>
                <w:b/>
                <w:bCs/>
                <w:sz w:val="22"/>
                <w:szCs w:val="22"/>
                <w:lang w:bidi="ar-SA"/>
              </w:rPr>
              <w:t>71%</w:t>
            </w:r>
          </w:p>
        </w:tc>
        <w:tc>
          <w:tcPr>
            <w:tcW w:w="2693"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b/>
                <w:lang w:bidi="ar-SA"/>
              </w:rPr>
            </w:pPr>
            <w:r w:rsidRPr="00BC2378">
              <w:rPr>
                <w:rFonts w:ascii="Times New Roman" w:eastAsia="Times New Roman" w:hAnsi="Times New Roman" w:cs="Times New Roman"/>
                <w:b/>
                <w:bCs/>
                <w:sz w:val="22"/>
                <w:szCs w:val="22"/>
                <w:lang w:bidi="ar-SA"/>
              </w:rPr>
              <w:t>34 + 16 (внеурочка)</w:t>
            </w:r>
          </w:p>
        </w:tc>
        <w:tc>
          <w:tcPr>
            <w:tcW w:w="1559" w:type="dxa"/>
          </w:tcPr>
          <w:p w:rsidR="00BC2378" w:rsidRPr="00BC2378" w:rsidRDefault="00BC2378" w:rsidP="00BC2378">
            <w:pPr>
              <w:widowControl/>
              <w:autoSpaceDE w:val="0"/>
              <w:autoSpaceDN w:val="0"/>
              <w:adjustRightInd w:val="0"/>
              <w:jc w:val="center"/>
              <w:rPr>
                <w:rFonts w:ascii="Times New Roman" w:eastAsia="Times New Roman" w:hAnsi="Times New Roman" w:cs="Times New Roman"/>
                <w:b/>
                <w:bCs/>
                <w:lang w:bidi="ar-SA"/>
              </w:rPr>
            </w:pPr>
            <w:r w:rsidRPr="00BC2378">
              <w:rPr>
                <w:rFonts w:ascii="Times New Roman" w:eastAsia="Times New Roman" w:hAnsi="Times New Roman" w:cs="Times New Roman"/>
                <w:b/>
                <w:bCs/>
                <w:sz w:val="22"/>
                <w:szCs w:val="22"/>
                <w:lang w:bidi="ar-SA"/>
              </w:rPr>
              <w:t>29%</w:t>
            </w:r>
          </w:p>
        </w:tc>
      </w:tr>
    </w:tbl>
    <w:p w:rsidR="00BC2378" w:rsidRPr="00BC2378" w:rsidRDefault="00BC2378" w:rsidP="00BC2378">
      <w:pPr>
        <w:spacing w:line="274" w:lineRule="exact"/>
        <w:jc w:val="both"/>
        <w:rPr>
          <w:rFonts w:ascii="Times New Roman" w:eastAsia="Times New Roman" w:hAnsi="Times New Roman" w:cs="Times New Roman"/>
          <w:sz w:val="22"/>
          <w:szCs w:val="22"/>
        </w:rPr>
      </w:pPr>
    </w:p>
    <w:p w:rsidR="00BC2378" w:rsidRPr="00BC2378" w:rsidRDefault="00BC2378" w:rsidP="00BC2378">
      <w:pPr>
        <w:spacing w:line="274" w:lineRule="exact"/>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В классах, где наполняемость более 25обучающихся,  производится деление на подгруппы при организации занятий:</w:t>
      </w:r>
    </w:p>
    <w:p w:rsidR="00BC2378" w:rsidRPr="00BC2378" w:rsidRDefault="00BC2378" w:rsidP="00A10771">
      <w:pPr>
        <w:widowControl/>
        <w:numPr>
          <w:ilvl w:val="0"/>
          <w:numId w:val="145"/>
        </w:numPr>
        <w:tabs>
          <w:tab w:val="left" w:pos="262"/>
        </w:tabs>
        <w:spacing w:line="274" w:lineRule="exact"/>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по иностранным языкам;</w:t>
      </w:r>
    </w:p>
    <w:p w:rsidR="00BC2378" w:rsidRPr="00BC2378" w:rsidRDefault="00BC2378" w:rsidP="00A10771">
      <w:pPr>
        <w:widowControl/>
        <w:numPr>
          <w:ilvl w:val="0"/>
          <w:numId w:val="145"/>
        </w:numPr>
        <w:tabs>
          <w:tab w:val="left" w:pos="262"/>
        </w:tabs>
        <w:spacing w:line="274" w:lineRule="exact"/>
        <w:jc w:val="both"/>
        <w:rPr>
          <w:rFonts w:ascii="Times New Roman" w:eastAsia="Times New Roman" w:hAnsi="Times New Roman" w:cs="Times New Roman"/>
          <w:sz w:val="22"/>
          <w:szCs w:val="22"/>
        </w:rPr>
      </w:pPr>
      <w:r w:rsidRPr="00BC2378">
        <w:rPr>
          <w:rFonts w:ascii="Times New Roman" w:eastAsia="Times New Roman" w:hAnsi="Times New Roman" w:cs="Times New Roman"/>
          <w:sz w:val="22"/>
          <w:szCs w:val="22"/>
        </w:rPr>
        <w:t xml:space="preserve">по информатике.    </w:t>
      </w:r>
    </w:p>
    <w:p w:rsidR="00BC2378" w:rsidRPr="00BC2378" w:rsidRDefault="00BC2378" w:rsidP="003E3229">
      <w:pPr>
        <w:widowControl/>
        <w:tabs>
          <w:tab w:val="left" w:pos="4500"/>
          <w:tab w:val="left" w:pos="9180"/>
          <w:tab w:val="left" w:pos="9360"/>
        </w:tabs>
        <w:spacing w:after="200" w:line="276" w:lineRule="auto"/>
        <w:rPr>
          <w:rFonts w:ascii="Times New Roman" w:eastAsia="Times New Roman" w:hAnsi="Times New Roman" w:cs="Times New Roman"/>
          <w:b/>
          <w:color w:val="auto"/>
          <w:sz w:val="22"/>
          <w:szCs w:val="22"/>
          <w:lang w:bidi="ar-SA"/>
        </w:rPr>
      </w:pPr>
    </w:p>
    <w:p w:rsidR="00BC2378" w:rsidRPr="00BC2378" w:rsidRDefault="00BC2378" w:rsidP="00BC2378">
      <w:pPr>
        <w:widowControl/>
        <w:tabs>
          <w:tab w:val="left" w:pos="4500"/>
          <w:tab w:val="left" w:pos="9180"/>
          <w:tab w:val="left" w:pos="9360"/>
        </w:tabs>
        <w:spacing w:after="200" w:line="276" w:lineRule="auto"/>
        <w:jc w:val="center"/>
        <w:rPr>
          <w:rFonts w:ascii="Times New Roman" w:eastAsia="Times New Roman" w:hAnsi="Times New Roman" w:cs="Times New Roman"/>
          <w:b/>
          <w:color w:val="auto"/>
          <w:sz w:val="22"/>
          <w:szCs w:val="22"/>
          <w:lang w:bidi="ar-SA"/>
        </w:rPr>
      </w:pPr>
      <w:r w:rsidRPr="00BC2378">
        <w:rPr>
          <w:rFonts w:ascii="Times New Roman" w:eastAsia="Times New Roman" w:hAnsi="Times New Roman" w:cs="Times New Roman"/>
          <w:b/>
          <w:color w:val="auto"/>
          <w:sz w:val="22"/>
          <w:szCs w:val="22"/>
          <w:lang w:bidi="ar-SA"/>
        </w:rPr>
        <w:t>Учебный план (недельный)</w:t>
      </w:r>
    </w:p>
    <w:p w:rsidR="00BC2378" w:rsidRPr="00BC2378" w:rsidRDefault="00BC2378" w:rsidP="00BC2378">
      <w:pPr>
        <w:widowControl/>
        <w:shd w:val="clear" w:color="auto" w:fill="FFFFFF"/>
        <w:spacing w:line="276" w:lineRule="auto"/>
        <w:jc w:val="both"/>
        <w:rPr>
          <w:rFonts w:ascii="Times New Roman" w:eastAsia="Times New Roman" w:hAnsi="Times New Roman" w:cs="Times New Roman"/>
          <w:color w:val="auto"/>
          <w:sz w:val="22"/>
          <w:szCs w:val="22"/>
          <w:lang w:bidi="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984"/>
        <w:gridCol w:w="1134"/>
        <w:gridCol w:w="992"/>
        <w:gridCol w:w="851"/>
        <w:gridCol w:w="850"/>
        <w:gridCol w:w="851"/>
        <w:gridCol w:w="992"/>
      </w:tblGrid>
      <w:tr w:rsidR="00BC2378" w:rsidRPr="00BC2378" w:rsidTr="00BC2378">
        <w:tc>
          <w:tcPr>
            <w:tcW w:w="2235"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Предметные области</w:t>
            </w:r>
          </w:p>
        </w:tc>
        <w:tc>
          <w:tcPr>
            <w:tcW w:w="1984"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Учебные предметы</w:t>
            </w:r>
            <w:r w:rsidRPr="00BC2378">
              <w:rPr>
                <w:rFonts w:ascii="Times New Roman" w:eastAsia="Times New Roman" w:hAnsi="Times New Roman" w:cs="Times New Roman"/>
                <w:b/>
                <w:color w:val="auto"/>
                <w:sz w:val="22"/>
                <w:szCs w:val="22"/>
                <w:lang w:bidi="ar-SA"/>
              </w:rPr>
              <w:tab/>
            </w:r>
          </w:p>
          <w:p w:rsidR="00BC2378" w:rsidRPr="00BC2378" w:rsidRDefault="00BC2378" w:rsidP="00BC2378">
            <w:pPr>
              <w:widowControl/>
              <w:rPr>
                <w:rFonts w:ascii="Times New Roman" w:eastAsia="Times New Roman" w:hAnsi="Times New Roman" w:cs="Times New Roman"/>
                <w:b/>
                <w:color w:val="auto"/>
                <w:lang w:bidi="ar-SA"/>
              </w:rPr>
            </w:pPr>
          </w:p>
        </w:tc>
        <w:tc>
          <w:tcPr>
            <w:tcW w:w="1134" w:type="dxa"/>
            <w:shd w:val="clear" w:color="auto" w:fill="auto"/>
          </w:tcPr>
          <w:p w:rsidR="00BC2378" w:rsidRPr="00BC2378" w:rsidRDefault="00BC2378" w:rsidP="00BC2378">
            <w:pPr>
              <w:widowControl/>
              <w:jc w:val="center"/>
              <w:rPr>
                <w:rFonts w:ascii="Times New Roman" w:eastAsia="Times New Roman" w:hAnsi="Times New Roman" w:cs="Times New Roman"/>
                <w:b/>
                <w:color w:val="auto"/>
                <w:lang w:val="en-US" w:bidi="ar-SA"/>
              </w:rPr>
            </w:pPr>
            <w:r w:rsidRPr="00BC2378">
              <w:rPr>
                <w:rFonts w:ascii="Times New Roman" w:eastAsia="Times New Roman" w:hAnsi="Times New Roman" w:cs="Times New Roman"/>
                <w:b/>
                <w:color w:val="auto"/>
                <w:sz w:val="22"/>
                <w:szCs w:val="22"/>
                <w:lang w:val="en-US" w:bidi="ar-SA"/>
              </w:rPr>
              <w:t>V</w:t>
            </w:r>
            <w:r w:rsidRPr="00BC2378">
              <w:rPr>
                <w:rFonts w:ascii="Times New Roman" w:eastAsia="Times New Roman" w:hAnsi="Times New Roman" w:cs="Times New Roman"/>
                <w:b/>
                <w:color w:val="auto"/>
                <w:sz w:val="22"/>
                <w:szCs w:val="22"/>
                <w:lang w:bidi="ar-SA"/>
              </w:rPr>
              <w:t xml:space="preserve"> </w:t>
            </w:r>
          </w:p>
        </w:tc>
        <w:tc>
          <w:tcPr>
            <w:tcW w:w="992" w:type="dxa"/>
          </w:tcPr>
          <w:p w:rsidR="00BC2378" w:rsidRPr="00BC2378" w:rsidRDefault="00BC2378" w:rsidP="00BC2378">
            <w:pPr>
              <w:widowControl/>
              <w:jc w:val="center"/>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val="en-US" w:bidi="ar-SA"/>
              </w:rPr>
              <w:t>VI</w:t>
            </w:r>
            <w:r w:rsidRPr="00BC2378">
              <w:rPr>
                <w:rFonts w:ascii="Times New Roman" w:eastAsia="Times New Roman" w:hAnsi="Times New Roman" w:cs="Times New Roman"/>
                <w:b/>
                <w:color w:val="auto"/>
                <w:sz w:val="22"/>
                <w:szCs w:val="22"/>
                <w:lang w:bidi="ar-SA"/>
              </w:rPr>
              <w:t xml:space="preserve"> </w:t>
            </w:r>
          </w:p>
          <w:p w:rsidR="00BC2378" w:rsidRPr="00BC2378" w:rsidRDefault="00BC2378" w:rsidP="00BC2378">
            <w:pPr>
              <w:widowControl/>
              <w:rPr>
                <w:rFonts w:ascii="Times New Roman" w:eastAsia="Times New Roman" w:hAnsi="Times New Roman" w:cs="Times New Roman"/>
                <w:b/>
                <w:color w:val="auto"/>
                <w:lang w:bidi="ar-SA"/>
              </w:rPr>
            </w:pPr>
          </w:p>
        </w:tc>
        <w:tc>
          <w:tcPr>
            <w:tcW w:w="851" w:type="dxa"/>
          </w:tcPr>
          <w:p w:rsidR="00BC2378" w:rsidRPr="00BC2378" w:rsidRDefault="00BC2378" w:rsidP="00BC2378">
            <w:pPr>
              <w:widowControl/>
              <w:jc w:val="center"/>
              <w:rPr>
                <w:rFonts w:ascii="Times New Roman" w:eastAsia="Times New Roman" w:hAnsi="Times New Roman" w:cs="Times New Roman"/>
                <w:b/>
                <w:color w:val="auto"/>
                <w:lang w:val="en-US" w:bidi="ar-SA"/>
              </w:rPr>
            </w:pPr>
            <w:r w:rsidRPr="00BC2378">
              <w:rPr>
                <w:rFonts w:ascii="Times New Roman" w:eastAsia="Times New Roman" w:hAnsi="Times New Roman" w:cs="Times New Roman"/>
                <w:b/>
                <w:color w:val="auto"/>
                <w:sz w:val="22"/>
                <w:szCs w:val="22"/>
                <w:lang w:val="en-US" w:bidi="ar-SA"/>
              </w:rPr>
              <w:t>V</w:t>
            </w:r>
            <w:r w:rsidRPr="00BC2378">
              <w:rPr>
                <w:rFonts w:ascii="Times New Roman" w:eastAsia="Times New Roman" w:hAnsi="Times New Roman" w:cs="Times New Roman"/>
                <w:b/>
                <w:color w:val="auto"/>
                <w:sz w:val="22"/>
                <w:szCs w:val="22"/>
                <w:lang w:bidi="ar-SA"/>
              </w:rPr>
              <w:t xml:space="preserve"> </w:t>
            </w:r>
            <w:r w:rsidRPr="00BC2378">
              <w:rPr>
                <w:rFonts w:ascii="Times New Roman" w:eastAsia="Times New Roman" w:hAnsi="Times New Roman" w:cs="Times New Roman"/>
                <w:b/>
                <w:color w:val="auto"/>
                <w:sz w:val="22"/>
                <w:szCs w:val="22"/>
                <w:lang w:val="en-US" w:bidi="ar-SA"/>
              </w:rPr>
              <w:t>II</w:t>
            </w:r>
          </w:p>
          <w:p w:rsidR="00BC2378" w:rsidRPr="00BC2378" w:rsidRDefault="00BC2378" w:rsidP="00BC2378">
            <w:pPr>
              <w:widowControl/>
              <w:rPr>
                <w:rFonts w:ascii="Times New Roman" w:eastAsia="Times New Roman" w:hAnsi="Times New Roman" w:cs="Times New Roman"/>
                <w:b/>
                <w:color w:val="auto"/>
                <w:lang w:bidi="ar-SA"/>
              </w:rPr>
            </w:pPr>
          </w:p>
        </w:tc>
        <w:tc>
          <w:tcPr>
            <w:tcW w:w="850" w:type="dxa"/>
          </w:tcPr>
          <w:p w:rsidR="00BC2378" w:rsidRPr="00BC2378" w:rsidRDefault="00BC2378" w:rsidP="00BC2378">
            <w:pPr>
              <w:widowControl/>
              <w:jc w:val="center"/>
              <w:rPr>
                <w:rFonts w:ascii="Times New Roman" w:eastAsia="Times New Roman" w:hAnsi="Times New Roman" w:cs="Times New Roman"/>
                <w:b/>
                <w:color w:val="auto"/>
                <w:lang w:val="en-US" w:bidi="ar-SA"/>
              </w:rPr>
            </w:pPr>
            <w:r w:rsidRPr="00BC2378">
              <w:rPr>
                <w:rFonts w:ascii="Times New Roman" w:eastAsia="Times New Roman" w:hAnsi="Times New Roman" w:cs="Times New Roman"/>
                <w:b/>
                <w:color w:val="auto"/>
                <w:sz w:val="22"/>
                <w:szCs w:val="22"/>
                <w:lang w:val="en-US" w:bidi="ar-SA"/>
              </w:rPr>
              <w:t>V</w:t>
            </w:r>
            <w:r w:rsidRPr="00BC2378">
              <w:rPr>
                <w:rFonts w:ascii="Times New Roman" w:eastAsia="Times New Roman" w:hAnsi="Times New Roman" w:cs="Times New Roman"/>
                <w:b/>
                <w:color w:val="auto"/>
                <w:sz w:val="22"/>
                <w:szCs w:val="22"/>
                <w:lang w:bidi="ar-SA"/>
              </w:rPr>
              <w:t xml:space="preserve"> </w:t>
            </w:r>
            <w:r w:rsidRPr="00BC2378">
              <w:rPr>
                <w:rFonts w:ascii="Times New Roman" w:eastAsia="Times New Roman" w:hAnsi="Times New Roman" w:cs="Times New Roman"/>
                <w:b/>
                <w:color w:val="auto"/>
                <w:sz w:val="22"/>
                <w:szCs w:val="22"/>
                <w:lang w:val="en-US" w:bidi="ar-SA"/>
              </w:rPr>
              <w:t>III</w:t>
            </w:r>
          </w:p>
          <w:p w:rsidR="00BC2378" w:rsidRPr="00BC2378" w:rsidRDefault="00BC2378" w:rsidP="00BC2378">
            <w:pPr>
              <w:widowControl/>
              <w:rPr>
                <w:rFonts w:ascii="Times New Roman" w:eastAsia="Times New Roman" w:hAnsi="Times New Roman" w:cs="Times New Roman"/>
                <w:b/>
                <w:color w:val="auto"/>
                <w:lang w:bidi="ar-SA"/>
              </w:rPr>
            </w:pPr>
          </w:p>
        </w:tc>
        <w:tc>
          <w:tcPr>
            <w:tcW w:w="851" w:type="dxa"/>
            <w:shd w:val="clear" w:color="auto" w:fill="auto"/>
          </w:tcPr>
          <w:p w:rsidR="00BC2378" w:rsidRPr="00BC2378" w:rsidRDefault="00BC2378" w:rsidP="00BC2378">
            <w:pPr>
              <w:widowControl/>
              <w:rPr>
                <w:rFonts w:ascii="Times New Roman" w:eastAsia="Times New Roman" w:hAnsi="Times New Roman" w:cs="Times New Roman"/>
                <w:b/>
                <w:color w:val="auto"/>
                <w:lang w:val="en-US" w:bidi="ar-SA"/>
              </w:rPr>
            </w:pPr>
            <w:r w:rsidRPr="00BC2378">
              <w:rPr>
                <w:rFonts w:ascii="Times New Roman" w:eastAsia="Times New Roman" w:hAnsi="Times New Roman" w:cs="Times New Roman"/>
                <w:b/>
                <w:color w:val="auto"/>
                <w:sz w:val="22"/>
                <w:szCs w:val="22"/>
                <w:lang w:val="en-US" w:bidi="ar-SA"/>
              </w:rPr>
              <w:t>IX</w:t>
            </w:r>
          </w:p>
        </w:tc>
        <w:tc>
          <w:tcPr>
            <w:tcW w:w="992" w:type="dxa"/>
          </w:tcPr>
          <w:p w:rsidR="00BC2378" w:rsidRPr="00BC2378" w:rsidRDefault="00BC2378" w:rsidP="00BC2378">
            <w:pPr>
              <w:widowControl/>
              <w:rPr>
                <w:rFonts w:ascii="Times New Roman" w:eastAsia="Times New Roman" w:hAnsi="Times New Roman" w:cs="Times New Roman"/>
                <w:b/>
                <w:color w:val="auto"/>
                <w:lang w:val="en-US" w:bidi="ar-SA"/>
              </w:rPr>
            </w:pPr>
            <w:r w:rsidRPr="00BC2378">
              <w:rPr>
                <w:rFonts w:ascii="Times New Roman" w:eastAsia="Times New Roman" w:hAnsi="Times New Roman" w:cs="Times New Roman"/>
                <w:b/>
                <w:color w:val="auto"/>
                <w:sz w:val="22"/>
                <w:szCs w:val="22"/>
                <w:lang w:bidi="ar-SA"/>
              </w:rPr>
              <w:t>Всего</w:t>
            </w:r>
          </w:p>
        </w:tc>
      </w:tr>
      <w:tr w:rsidR="00BC2378" w:rsidRPr="00BC2378" w:rsidTr="00BC2378">
        <w:tc>
          <w:tcPr>
            <w:tcW w:w="2235"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p>
        </w:tc>
        <w:tc>
          <w:tcPr>
            <w:tcW w:w="1134" w:type="dxa"/>
            <w:shd w:val="clear" w:color="auto" w:fill="auto"/>
          </w:tcPr>
          <w:p w:rsidR="00BC2378" w:rsidRPr="00BC2378" w:rsidRDefault="00BC2378" w:rsidP="00BC2378">
            <w:pPr>
              <w:widowControl/>
              <w:jc w:val="center"/>
              <w:rPr>
                <w:rFonts w:ascii="Times New Roman" w:eastAsia="Times New Roman" w:hAnsi="Times New Roman" w:cs="Times New Roman"/>
                <w:b/>
                <w:color w:val="auto"/>
                <w:lang w:val="en-US" w:bidi="ar-SA"/>
              </w:rPr>
            </w:pPr>
          </w:p>
        </w:tc>
        <w:tc>
          <w:tcPr>
            <w:tcW w:w="992" w:type="dxa"/>
          </w:tcPr>
          <w:p w:rsidR="00BC2378" w:rsidRPr="00BC2378" w:rsidRDefault="00BC2378" w:rsidP="00BC2378">
            <w:pPr>
              <w:widowControl/>
              <w:jc w:val="center"/>
              <w:rPr>
                <w:rFonts w:ascii="Times New Roman" w:eastAsia="Times New Roman" w:hAnsi="Times New Roman" w:cs="Times New Roman"/>
                <w:b/>
                <w:color w:val="auto"/>
                <w:lang w:val="en-US" w:bidi="ar-SA"/>
              </w:rPr>
            </w:pPr>
          </w:p>
        </w:tc>
        <w:tc>
          <w:tcPr>
            <w:tcW w:w="851" w:type="dxa"/>
          </w:tcPr>
          <w:p w:rsidR="00BC2378" w:rsidRPr="00BC2378" w:rsidRDefault="00BC2378" w:rsidP="00BC2378">
            <w:pPr>
              <w:widowControl/>
              <w:jc w:val="center"/>
              <w:rPr>
                <w:rFonts w:ascii="Times New Roman" w:eastAsia="Times New Roman" w:hAnsi="Times New Roman" w:cs="Times New Roman"/>
                <w:b/>
                <w:color w:val="auto"/>
                <w:lang w:val="en-US" w:bidi="ar-SA"/>
              </w:rPr>
            </w:pPr>
          </w:p>
        </w:tc>
        <w:tc>
          <w:tcPr>
            <w:tcW w:w="850" w:type="dxa"/>
          </w:tcPr>
          <w:p w:rsidR="00BC2378" w:rsidRPr="00BC2378" w:rsidRDefault="00BC2378" w:rsidP="00BC2378">
            <w:pPr>
              <w:widowControl/>
              <w:jc w:val="center"/>
              <w:rPr>
                <w:rFonts w:ascii="Times New Roman" w:eastAsia="Times New Roman" w:hAnsi="Times New Roman" w:cs="Times New Roman"/>
                <w:b/>
                <w:color w:val="auto"/>
                <w:lang w:val="en-US" w:bidi="ar-SA"/>
              </w:rPr>
            </w:pPr>
          </w:p>
        </w:tc>
        <w:tc>
          <w:tcPr>
            <w:tcW w:w="851" w:type="dxa"/>
            <w:shd w:val="clear" w:color="auto" w:fill="auto"/>
          </w:tcPr>
          <w:p w:rsidR="00BC2378" w:rsidRPr="00BC2378" w:rsidRDefault="00BC2378" w:rsidP="00BC2378">
            <w:pPr>
              <w:widowControl/>
              <w:rPr>
                <w:rFonts w:ascii="Times New Roman" w:eastAsia="Times New Roman" w:hAnsi="Times New Roman" w:cs="Times New Roman"/>
                <w:b/>
                <w:color w:val="auto"/>
                <w:lang w:val="en-US" w:bidi="ar-SA"/>
              </w:rPr>
            </w:pPr>
          </w:p>
        </w:tc>
        <w:tc>
          <w:tcPr>
            <w:tcW w:w="992" w:type="dxa"/>
          </w:tcPr>
          <w:p w:rsidR="00BC2378" w:rsidRPr="00BC2378" w:rsidRDefault="00BC2378" w:rsidP="00BC2378">
            <w:pPr>
              <w:widowControl/>
              <w:rPr>
                <w:rFonts w:ascii="Times New Roman" w:eastAsia="Times New Roman" w:hAnsi="Times New Roman" w:cs="Times New Roman"/>
                <w:b/>
                <w:color w:val="auto"/>
                <w:lang w:bidi="ar-SA"/>
              </w:rPr>
            </w:pPr>
          </w:p>
        </w:tc>
      </w:tr>
      <w:tr w:rsidR="00BC2378" w:rsidRPr="00BC2378" w:rsidTr="00BC2378">
        <w:tc>
          <w:tcPr>
            <w:tcW w:w="8897" w:type="dxa"/>
            <w:gridSpan w:val="7"/>
            <w:shd w:val="clear" w:color="auto" w:fill="auto"/>
          </w:tcPr>
          <w:p w:rsidR="00BC2378" w:rsidRPr="00BC2378" w:rsidRDefault="00BC2378" w:rsidP="00BC2378">
            <w:pPr>
              <w:widowControl/>
              <w:jc w:val="center"/>
              <w:rPr>
                <w:rFonts w:ascii="Times New Roman" w:eastAsia="Times New Roman" w:hAnsi="Times New Roman" w:cs="Times New Roman"/>
                <w:color w:val="auto"/>
                <w:lang w:bidi="ar-SA"/>
              </w:rPr>
            </w:pPr>
            <w:r w:rsidRPr="00BC2378">
              <w:rPr>
                <w:rFonts w:ascii="Times New Roman" w:eastAsia="Times New Roman" w:hAnsi="Times New Roman" w:cs="Times New Roman"/>
                <w:b/>
                <w:color w:val="auto"/>
                <w:sz w:val="22"/>
                <w:szCs w:val="22"/>
                <w:lang w:bidi="ar-SA"/>
              </w:rPr>
              <w:t>Обязательная часть</w:t>
            </w:r>
          </w:p>
        </w:tc>
        <w:tc>
          <w:tcPr>
            <w:tcW w:w="992" w:type="dxa"/>
          </w:tcPr>
          <w:p w:rsidR="00BC2378" w:rsidRPr="00BC2378" w:rsidRDefault="00BC2378" w:rsidP="00BC2378">
            <w:pPr>
              <w:widowControl/>
              <w:jc w:val="center"/>
              <w:rPr>
                <w:rFonts w:ascii="Times New Roman" w:eastAsia="Times New Roman" w:hAnsi="Times New Roman" w:cs="Times New Roman"/>
                <w:b/>
                <w:color w:val="auto"/>
                <w:lang w:bidi="ar-SA"/>
              </w:rPr>
            </w:pPr>
          </w:p>
        </w:tc>
      </w:tr>
      <w:tr w:rsidR="00BC2378" w:rsidRPr="00BC2378" w:rsidTr="00BC2378">
        <w:tc>
          <w:tcPr>
            <w:tcW w:w="2235"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Русский язык  и</w:t>
            </w:r>
          </w:p>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литература</w:t>
            </w:r>
            <w:r w:rsidRPr="00BC2378">
              <w:rPr>
                <w:rFonts w:ascii="Times New Roman" w:eastAsia="Times New Roman" w:hAnsi="Times New Roman" w:cs="Times New Roman"/>
                <w:color w:val="auto"/>
                <w:sz w:val="22"/>
                <w:szCs w:val="22"/>
                <w:lang w:bidi="ar-SA"/>
              </w:rPr>
              <w:tab/>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Русский язык</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4</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14</w:t>
            </w:r>
          </w:p>
        </w:tc>
      </w:tr>
      <w:tr w:rsidR="00BC2378" w:rsidRPr="00BC2378" w:rsidTr="00BC2378">
        <w:tc>
          <w:tcPr>
            <w:tcW w:w="2235"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Литература</w:t>
            </w:r>
            <w:r w:rsidRPr="00BC2378">
              <w:rPr>
                <w:rFonts w:ascii="Times New Roman" w:eastAsia="Times New Roman" w:hAnsi="Times New Roman" w:cs="Times New Roman"/>
                <w:color w:val="auto"/>
                <w:sz w:val="22"/>
                <w:szCs w:val="22"/>
                <w:lang w:bidi="ar-SA"/>
              </w:rPr>
              <w:tab/>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12</w:t>
            </w:r>
          </w:p>
        </w:tc>
      </w:tr>
      <w:tr w:rsidR="00BC2378" w:rsidRPr="00BC2378" w:rsidTr="00BC2378">
        <w:trPr>
          <w:trHeight w:val="430"/>
        </w:trPr>
        <w:tc>
          <w:tcPr>
            <w:tcW w:w="2235"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 xml:space="preserve">Родной язык и </w:t>
            </w:r>
          </w:p>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родная литература</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Родной язык</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5</w:t>
            </w:r>
          </w:p>
        </w:tc>
      </w:tr>
      <w:tr w:rsidR="00BC2378" w:rsidRPr="00BC2378" w:rsidTr="00BC2378">
        <w:trPr>
          <w:trHeight w:val="542"/>
        </w:trPr>
        <w:tc>
          <w:tcPr>
            <w:tcW w:w="2235"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Родная литература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r>
      <w:tr w:rsidR="00BC2378" w:rsidRPr="00BC2378" w:rsidTr="00BC2378">
        <w:tc>
          <w:tcPr>
            <w:tcW w:w="2235"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Иностранные языки</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Иностранный  язык</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15</w:t>
            </w:r>
          </w:p>
        </w:tc>
      </w:tr>
      <w:tr w:rsidR="00BC2378" w:rsidRPr="00BC2378" w:rsidTr="00BC2378">
        <w:tc>
          <w:tcPr>
            <w:tcW w:w="2235"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Второй иностранный язык</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5</w:t>
            </w:r>
          </w:p>
        </w:tc>
      </w:tr>
      <w:tr w:rsidR="00BC2378" w:rsidRPr="00BC2378" w:rsidTr="00BC2378">
        <w:tc>
          <w:tcPr>
            <w:tcW w:w="2235"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Общественно-научные предметы</w:t>
            </w:r>
            <w:r w:rsidRPr="00BC2378">
              <w:rPr>
                <w:rFonts w:ascii="Times New Roman" w:eastAsia="Times New Roman" w:hAnsi="Times New Roman" w:cs="Times New Roman"/>
                <w:color w:val="auto"/>
                <w:sz w:val="22"/>
                <w:szCs w:val="22"/>
                <w:lang w:bidi="ar-SA"/>
              </w:rPr>
              <w:tab/>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История России. Всеобщая история.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5</w:t>
            </w:r>
          </w:p>
        </w:tc>
      </w:tr>
      <w:tr w:rsidR="00BC2378" w:rsidRPr="00BC2378" w:rsidTr="00BC2378">
        <w:tc>
          <w:tcPr>
            <w:tcW w:w="2235"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Обществознание</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4</w:t>
            </w:r>
          </w:p>
        </w:tc>
      </w:tr>
      <w:tr w:rsidR="00BC2378" w:rsidRPr="00BC2378" w:rsidTr="00BC2378">
        <w:trPr>
          <w:trHeight w:val="453"/>
        </w:trPr>
        <w:tc>
          <w:tcPr>
            <w:tcW w:w="2235"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География</w:t>
            </w:r>
          </w:p>
        </w:tc>
        <w:tc>
          <w:tcPr>
            <w:tcW w:w="1134" w:type="dxa"/>
            <w:shd w:val="clear" w:color="auto" w:fill="auto"/>
          </w:tcPr>
          <w:p w:rsidR="00BC2378" w:rsidRPr="00BC2378" w:rsidRDefault="00BC2378" w:rsidP="00BC2378">
            <w:pPr>
              <w:widowControl/>
              <w:spacing w:after="200"/>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spacing w:after="200"/>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tcPr>
          <w:p w:rsidR="00BC2378" w:rsidRPr="00BC2378" w:rsidRDefault="00BC2378" w:rsidP="00BC2378">
            <w:pPr>
              <w:widowControl/>
              <w:spacing w:after="200"/>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0" w:type="dxa"/>
          </w:tcPr>
          <w:p w:rsidR="00BC2378" w:rsidRPr="00BC2378" w:rsidRDefault="00BC2378" w:rsidP="00BC2378">
            <w:pPr>
              <w:widowControl/>
              <w:spacing w:after="200"/>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5</w:t>
            </w:r>
          </w:p>
        </w:tc>
      </w:tr>
      <w:tr w:rsidR="00BC2378" w:rsidRPr="00BC2378" w:rsidTr="00BC2378">
        <w:trPr>
          <w:trHeight w:val="453"/>
        </w:trPr>
        <w:tc>
          <w:tcPr>
            <w:tcW w:w="2235"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Математика и информатика</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Математика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7,5</w:t>
            </w:r>
          </w:p>
        </w:tc>
      </w:tr>
      <w:tr w:rsidR="00BC2378" w:rsidRPr="00BC2378" w:rsidTr="00BC2378">
        <w:trPr>
          <w:trHeight w:val="453"/>
        </w:trPr>
        <w:tc>
          <w:tcPr>
            <w:tcW w:w="2235"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Алгебра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2,5</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2,5</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w:t>
            </w:r>
          </w:p>
        </w:tc>
      </w:tr>
      <w:tr w:rsidR="00BC2378" w:rsidRPr="00BC2378" w:rsidTr="00BC2378">
        <w:trPr>
          <w:trHeight w:val="453"/>
        </w:trPr>
        <w:tc>
          <w:tcPr>
            <w:tcW w:w="2235"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Геометрия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6</w:t>
            </w:r>
          </w:p>
        </w:tc>
      </w:tr>
      <w:tr w:rsidR="00BC2378" w:rsidRPr="00BC2378" w:rsidTr="00BC2378">
        <w:trPr>
          <w:trHeight w:val="453"/>
        </w:trPr>
        <w:tc>
          <w:tcPr>
            <w:tcW w:w="2235"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Информатика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w:t>
            </w:r>
          </w:p>
        </w:tc>
      </w:tr>
      <w:tr w:rsidR="00BC2378" w:rsidRPr="00BC2378" w:rsidTr="00BC2378">
        <w:trPr>
          <w:trHeight w:val="453"/>
        </w:trPr>
        <w:tc>
          <w:tcPr>
            <w:tcW w:w="2235"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Основы духовно-нравственной культуры народов России</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Основы духовно-нравственной культуры народов России</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r>
      <w:tr w:rsidR="00BC2378" w:rsidRPr="00BC2378" w:rsidTr="00BC2378">
        <w:trPr>
          <w:trHeight w:val="453"/>
        </w:trPr>
        <w:tc>
          <w:tcPr>
            <w:tcW w:w="2235"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 xml:space="preserve"> Естественно-научные предметы</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Физика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w:t>
            </w:r>
          </w:p>
        </w:tc>
      </w:tr>
      <w:tr w:rsidR="00BC2378" w:rsidRPr="00BC2378" w:rsidTr="00BC2378">
        <w:trPr>
          <w:trHeight w:val="453"/>
        </w:trPr>
        <w:tc>
          <w:tcPr>
            <w:tcW w:w="2235"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Химия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r>
      <w:tr w:rsidR="00BC2378" w:rsidRPr="00BC2378" w:rsidTr="00BC2378">
        <w:tc>
          <w:tcPr>
            <w:tcW w:w="2235"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Биология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6</w:t>
            </w:r>
          </w:p>
        </w:tc>
      </w:tr>
      <w:tr w:rsidR="00BC2378" w:rsidRPr="00BC2378" w:rsidTr="00BC2378">
        <w:tc>
          <w:tcPr>
            <w:tcW w:w="2235"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Искусство</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Музыка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r>
      <w:tr w:rsidR="00BC2378" w:rsidRPr="00BC2378" w:rsidTr="00BC2378">
        <w:tc>
          <w:tcPr>
            <w:tcW w:w="2235"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Изобразительное искусство</w:t>
            </w:r>
            <w:r w:rsidRPr="00BC2378">
              <w:rPr>
                <w:rFonts w:ascii="Times New Roman" w:eastAsia="Times New Roman" w:hAnsi="Times New Roman" w:cs="Times New Roman"/>
                <w:color w:val="auto"/>
                <w:sz w:val="22"/>
                <w:szCs w:val="22"/>
                <w:lang w:bidi="ar-SA"/>
              </w:rPr>
              <w:tab/>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r>
      <w:tr w:rsidR="00BC2378" w:rsidRPr="00BC2378" w:rsidTr="00BC2378">
        <w:tc>
          <w:tcPr>
            <w:tcW w:w="2235"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 xml:space="preserve">Технология </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Технология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4</w:t>
            </w:r>
          </w:p>
        </w:tc>
      </w:tr>
      <w:tr w:rsidR="00BC2378" w:rsidRPr="00BC2378" w:rsidTr="00BC2378">
        <w:tc>
          <w:tcPr>
            <w:tcW w:w="2235"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Физическая культура и Основы безопасности жизнедеятельности</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Физическая культура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10</w:t>
            </w:r>
          </w:p>
        </w:tc>
      </w:tr>
      <w:tr w:rsidR="00BC2378" w:rsidRPr="00BC2378" w:rsidTr="00BC2378">
        <w:tc>
          <w:tcPr>
            <w:tcW w:w="2235"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Основы безопасности жизнедеятельности</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r>
      <w:tr w:rsidR="00BC2378" w:rsidRPr="00BC2378" w:rsidTr="00BC2378">
        <w:tc>
          <w:tcPr>
            <w:tcW w:w="2235"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ИТОГО</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23</w:t>
            </w:r>
          </w:p>
        </w:tc>
        <w:tc>
          <w:tcPr>
            <w:tcW w:w="992" w:type="dxa"/>
          </w:tcPr>
          <w:p w:rsidR="00BC2378" w:rsidRPr="00BC2378" w:rsidRDefault="00BC2378" w:rsidP="00BC2378">
            <w:pPr>
              <w:widowControl/>
              <w:rPr>
                <w:rFonts w:ascii="Times New Roman" w:eastAsia="Times New Roman" w:hAnsi="Times New Roman" w:cs="Times New Roman"/>
                <w:b/>
                <w:color w:val="auto"/>
                <w:vertAlign w:val="subscript"/>
                <w:lang w:bidi="ar-SA"/>
              </w:rPr>
            </w:pPr>
            <w:r w:rsidRPr="00BC2378">
              <w:rPr>
                <w:rFonts w:ascii="Times New Roman" w:eastAsia="Times New Roman" w:hAnsi="Times New Roman" w:cs="Times New Roman"/>
                <w:b/>
                <w:color w:val="auto"/>
                <w:sz w:val="22"/>
                <w:szCs w:val="22"/>
                <w:lang w:bidi="ar-SA"/>
              </w:rPr>
              <w:t>23</w:t>
            </w:r>
          </w:p>
        </w:tc>
        <w:tc>
          <w:tcPr>
            <w:tcW w:w="851"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25</w:t>
            </w:r>
          </w:p>
        </w:tc>
        <w:tc>
          <w:tcPr>
            <w:tcW w:w="850"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26</w:t>
            </w:r>
          </w:p>
        </w:tc>
        <w:tc>
          <w:tcPr>
            <w:tcW w:w="851"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26</w:t>
            </w:r>
          </w:p>
        </w:tc>
        <w:tc>
          <w:tcPr>
            <w:tcW w:w="992"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123</w:t>
            </w:r>
          </w:p>
        </w:tc>
      </w:tr>
      <w:tr w:rsidR="00BC2378" w:rsidRPr="00BC2378" w:rsidTr="00BC2378">
        <w:tc>
          <w:tcPr>
            <w:tcW w:w="8897" w:type="dxa"/>
            <w:gridSpan w:val="7"/>
            <w:tcBorders>
              <w:right w:val="single" w:sz="4" w:space="0" w:color="auto"/>
            </w:tcBorders>
          </w:tcPr>
          <w:p w:rsidR="00BC2378" w:rsidRPr="00BC2378" w:rsidRDefault="00BC2378" w:rsidP="00BC2378">
            <w:pPr>
              <w:widowControl/>
              <w:jc w:val="center"/>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Часть, формируемая участниками образовательных отношений</w:t>
            </w:r>
          </w:p>
        </w:tc>
        <w:tc>
          <w:tcPr>
            <w:tcW w:w="992" w:type="dxa"/>
            <w:tcBorders>
              <w:right w:val="single" w:sz="4" w:space="0" w:color="auto"/>
            </w:tcBorders>
          </w:tcPr>
          <w:p w:rsidR="00BC2378" w:rsidRPr="00BC2378" w:rsidRDefault="00BC2378" w:rsidP="00BC2378">
            <w:pPr>
              <w:widowControl/>
              <w:jc w:val="center"/>
              <w:rPr>
                <w:rFonts w:ascii="Times New Roman" w:eastAsia="Times New Roman" w:hAnsi="Times New Roman" w:cs="Times New Roman"/>
                <w:b/>
                <w:color w:val="auto"/>
                <w:lang w:bidi="ar-SA"/>
              </w:rPr>
            </w:pPr>
          </w:p>
        </w:tc>
      </w:tr>
      <w:tr w:rsidR="00BC2378" w:rsidRPr="00BC2378" w:rsidTr="00BC2378">
        <w:tc>
          <w:tcPr>
            <w:tcW w:w="4219"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Башкирский язык как государственный   язык Республики Башкортостан</w:t>
            </w:r>
          </w:p>
        </w:tc>
        <w:tc>
          <w:tcPr>
            <w:tcW w:w="1134" w:type="dxa"/>
            <w:shd w:val="clear" w:color="auto" w:fill="auto"/>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851"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850"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5</w:t>
            </w:r>
          </w:p>
        </w:tc>
      </w:tr>
      <w:tr w:rsidR="00BC2378" w:rsidRPr="00BC2378" w:rsidTr="00BC2378">
        <w:tc>
          <w:tcPr>
            <w:tcW w:w="4219"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Русский язык</w:t>
            </w:r>
          </w:p>
        </w:tc>
        <w:tc>
          <w:tcPr>
            <w:tcW w:w="1134" w:type="dxa"/>
            <w:shd w:val="clear" w:color="auto" w:fill="auto"/>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w:t>
            </w: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w:t>
            </w:r>
          </w:p>
        </w:tc>
        <w:tc>
          <w:tcPr>
            <w:tcW w:w="851"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w:t>
            </w:r>
          </w:p>
        </w:tc>
        <w:tc>
          <w:tcPr>
            <w:tcW w:w="850"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8</w:t>
            </w:r>
          </w:p>
        </w:tc>
      </w:tr>
      <w:tr w:rsidR="00BC2378" w:rsidRPr="00BC2378" w:rsidTr="00BC2378">
        <w:tc>
          <w:tcPr>
            <w:tcW w:w="4219"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Литература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lang w:bidi="ar-SA"/>
              </w:rPr>
            </w:pP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851" w:type="dxa"/>
          </w:tcPr>
          <w:p w:rsidR="00BC2378" w:rsidRPr="00BC2378" w:rsidRDefault="00BC2378" w:rsidP="00BC2378">
            <w:pPr>
              <w:widowControl/>
              <w:rPr>
                <w:rFonts w:ascii="Times New Roman" w:eastAsia="Times New Roman" w:hAnsi="Times New Roman" w:cs="Times New Roman"/>
                <w:lang w:bidi="ar-SA"/>
              </w:rPr>
            </w:pPr>
          </w:p>
        </w:tc>
        <w:tc>
          <w:tcPr>
            <w:tcW w:w="850" w:type="dxa"/>
          </w:tcPr>
          <w:p w:rsidR="00BC2378" w:rsidRPr="00BC2378" w:rsidRDefault="00BC2378" w:rsidP="00BC2378">
            <w:pPr>
              <w:widowControl/>
              <w:rPr>
                <w:rFonts w:ascii="Times New Roman" w:eastAsia="Times New Roman" w:hAnsi="Times New Roman" w:cs="Times New Roman"/>
                <w:lang w:bidi="ar-SA"/>
              </w:rPr>
            </w:pPr>
          </w:p>
        </w:tc>
        <w:tc>
          <w:tcPr>
            <w:tcW w:w="851" w:type="dxa"/>
            <w:shd w:val="clear" w:color="auto" w:fill="auto"/>
          </w:tcPr>
          <w:p w:rsidR="00BC2378" w:rsidRPr="00BC2378" w:rsidRDefault="00BC2378" w:rsidP="00BC2378">
            <w:pPr>
              <w:widowControl/>
              <w:rPr>
                <w:rFonts w:ascii="Times New Roman" w:eastAsia="Times New Roman" w:hAnsi="Times New Roman" w:cs="Times New Roman"/>
                <w:lang w:bidi="ar-SA"/>
              </w:rPr>
            </w:pP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r>
      <w:tr w:rsidR="00BC2378" w:rsidRPr="00BC2378" w:rsidTr="00BC2378">
        <w:tc>
          <w:tcPr>
            <w:tcW w:w="4219"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История России. Всеобщая история.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851"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850"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5</w:t>
            </w:r>
          </w:p>
        </w:tc>
      </w:tr>
      <w:tr w:rsidR="00BC2378" w:rsidRPr="00BC2378" w:rsidTr="00BC2378">
        <w:tc>
          <w:tcPr>
            <w:tcW w:w="4219"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География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lang w:bidi="ar-SA"/>
              </w:rPr>
            </w:pPr>
          </w:p>
        </w:tc>
        <w:tc>
          <w:tcPr>
            <w:tcW w:w="992" w:type="dxa"/>
          </w:tcPr>
          <w:p w:rsidR="00BC2378" w:rsidRPr="00BC2378" w:rsidRDefault="00BC2378" w:rsidP="00BC2378">
            <w:pPr>
              <w:widowControl/>
              <w:rPr>
                <w:rFonts w:ascii="Times New Roman" w:eastAsia="Times New Roman" w:hAnsi="Times New Roman" w:cs="Times New Roman"/>
                <w:lang w:bidi="ar-SA"/>
              </w:rPr>
            </w:pPr>
          </w:p>
        </w:tc>
        <w:tc>
          <w:tcPr>
            <w:tcW w:w="851"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850" w:type="dxa"/>
          </w:tcPr>
          <w:p w:rsidR="00BC2378" w:rsidRPr="00BC2378" w:rsidRDefault="00BC2378" w:rsidP="00BC2378">
            <w:pPr>
              <w:widowControl/>
              <w:rPr>
                <w:rFonts w:ascii="Times New Roman" w:eastAsia="Times New Roman" w:hAnsi="Times New Roman" w:cs="Times New Roman"/>
                <w:lang w:bidi="ar-SA"/>
              </w:rPr>
            </w:pPr>
          </w:p>
        </w:tc>
        <w:tc>
          <w:tcPr>
            <w:tcW w:w="851" w:type="dxa"/>
            <w:shd w:val="clear" w:color="auto" w:fill="auto"/>
          </w:tcPr>
          <w:p w:rsidR="00BC2378" w:rsidRPr="00BC2378" w:rsidRDefault="00BC2378" w:rsidP="00BC2378">
            <w:pPr>
              <w:widowControl/>
              <w:rPr>
                <w:rFonts w:ascii="Times New Roman" w:eastAsia="Times New Roman" w:hAnsi="Times New Roman" w:cs="Times New Roman"/>
                <w:lang w:bidi="ar-SA"/>
              </w:rPr>
            </w:pP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r>
      <w:tr w:rsidR="00BC2378" w:rsidRPr="00BC2378" w:rsidTr="00BC2378">
        <w:tc>
          <w:tcPr>
            <w:tcW w:w="4219"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Математика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1,5</w:t>
            </w:r>
          </w:p>
        </w:tc>
        <w:tc>
          <w:tcPr>
            <w:tcW w:w="851"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0,5</w:t>
            </w:r>
          </w:p>
        </w:tc>
        <w:tc>
          <w:tcPr>
            <w:tcW w:w="850"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0,5</w:t>
            </w:r>
          </w:p>
        </w:tc>
        <w:tc>
          <w:tcPr>
            <w:tcW w:w="851" w:type="dxa"/>
            <w:shd w:val="clear" w:color="auto" w:fill="auto"/>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w:t>
            </w:r>
          </w:p>
        </w:tc>
      </w:tr>
      <w:tr w:rsidR="00BC2378" w:rsidRPr="00BC2378" w:rsidTr="00BC2378">
        <w:tc>
          <w:tcPr>
            <w:tcW w:w="4219"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Основы духовно-нравственной культуры народов России</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0,5</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r>
      <w:tr w:rsidR="00BC2378" w:rsidRPr="00BC2378" w:rsidTr="00BC2378">
        <w:tc>
          <w:tcPr>
            <w:tcW w:w="4219"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Физика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lang w:bidi="ar-SA"/>
              </w:rPr>
            </w:pPr>
          </w:p>
        </w:tc>
        <w:tc>
          <w:tcPr>
            <w:tcW w:w="992" w:type="dxa"/>
          </w:tcPr>
          <w:p w:rsidR="00BC2378" w:rsidRPr="00BC2378" w:rsidRDefault="00BC2378" w:rsidP="00BC2378">
            <w:pPr>
              <w:widowControl/>
              <w:rPr>
                <w:rFonts w:ascii="Times New Roman" w:eastAsia="Times New Roman" w:hAnsi="Times New Roman" w:cs="Times New Roman"/>
                <w:lang w:bidi="ar-SA"/>
              </w:rPr>
            </w:pPr>
          </w:p>
        </w:tc>
        <w:tc>
          <w:tcPr>
            <w:tcW w:w="851"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850"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3</w:t>
            </w:r>
          </w:p>
        </w:tc>
      </w:tr>
      <w:tr w:rsidR="00BC2378" w:rsidRPr="00BC2378" w:rsidTr="00BC2378">
        <w:tc>
          <w:tcPr>
            <w:tcW w:w="4219"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 xml:space="preserve">Химия </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r>
      <w:tr w:rsidR="00BC2378" w:rsidRPr="00BC2378" w:rsidTr="00BC2378">
        <w:tc>
          <w:tcPr>
            <w:tcW w:w="4219"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Биология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c>
          <w:tcPr>
            <w:tcW w:w="851" w:type="dxa"/>
          </w:tcPr>
          <w:p w:rsidR="00BC2378" w:rsidRPr="00BC2378" w:rsidRDefault="00BC2378" w:rsidP="00BC2378">
            <w:pPr>
              <w:widowControl/>
              <w:rPr>
                <w:rFonts w:ascii="Times New Roman" w:eastAsia="Times New Roman" w:hAnsi="Times New Roman" w:cs="Times New Roman"/>
                <w:color w:val="auto"/>
                <w:lang w:bidi="ar-SA"/>
              </w:rPr>
            </w:pPr>
          </w:p>
        </w:tc>
        <w:tc>
          <w:tcPr>
            <w:tcW w:w="850"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w:t>
            </w:r>
          </w:p>
        </w:tc>
        <w:tc>
          <w:tcPr>
            <w:tcW w:w="851"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w:t>
            </w:r>
          </w:p>
        </w:tc>
      </w:tr>
      <w:tr w:rsidR="00BC2378" w:rsidRPr="00BC2378" w:rsidTr="00BC2378">
        <w:tc>
          <w:tcPr>
            <w:tcW w:w="4219"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6</w:t>
            </w:r>
          </w:p>
        </w:tc>
        <w:tc>
          <w:tcPr>
            <w:tcW w:w="992"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7</w:t>
            </w:r>
          </w:p>
        </w:tc>
        <w:tc>
          <w:tcPr>
            <w:tcW w:w="851"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7</w:t>
            </w:r>
          </w:p>
        </w:tc>
        <w:tc>
          <w:tcPr>
            <w:tcW w:w="850"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7</w:t>
            </w:r>
          </w:p>
        </w:tc>
        <w:tc>
          <w:tcPr>
            <w:tcW w:w="851"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7</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r>
      <w:tr w:rsidR="00BC2378" w:rsidRPr="00BC2378" w:rsidTr="00BC2378">
        <w:tc>
          <w:tcPr>
            <w:tcW w:w="4219"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b/>
                <w:color w:val="auto"/>
                <w:sz w:val="22"/>
                <w:szCs w:val="22"/>
                <w:lang w:bidi="ar-SA"/>
              </w:rPr>
              <w:t>Максимально допустимая недельная нагрузка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29</w:t>
            </w:r>
          </w:p>
        </w:tc>
        <w:tc>
          <w:tcPr>
            <w:tcW w:w="992"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30</w:t>
            </w:r>
          </w:p>
        </w:tc>
        <w:tc>
          <w:tcPr>
            <w:tcW w:w="851"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32</w:t>
            </w:r>
          </w:p>
        </w:tc>
        <w:tc>
          <w:tcPr>
            <w:tcW w:w="850"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33</w:t>
            </w:r>
          </w:p>
        </w:tc>
        <w:tc>
          <w:tcPr>
            <w:tcW w:w="851"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33</w:t>
            </w:r>
          </w:p>
        </w:tc>
        <w:tc>
          <w:tcPr>
            <w:tcW w:w="992"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157</w:t>
            </w:r>
          </w:p>
        </w:tc>
      </w:tr>
    </w:tbl>
    <w:p w:rsidR="00BC2378" w:rsidRPr="00BC2378" w:rsidRDefault="00BC2378" w:rsidP="00BC2378">
      <w:pPr>
        <w:widowControl/>
        <w:spacing w:after="200" w:line="276" w:lineRule="auto"/>
        <w:rPr>
          <w:rFonts w:ascii="Times New Roman" w:eastAsia="Times New Roman" w:hAnsi="Times New Roman" w:cs="Times New Roman"/>
          <w:b/>
          <w:color w:val="auto"/>
          <w:sz w:val="22"/>
          <w:szCs w:val="22"/>
          <w:lang w:bidi="ar-SA"/>
        </w:rPr>
      </w:pPr>
      <w:r w:rsidRPr="00BC2378">
        <w:rPr>
          <w:rFonts w:ascii="Times New Roman" w:eastAsia="Times New Roman" w:hAnsi="Times New Roman" w:cs="Times New Roman"/>
          <w:b/>
          <w:color w:val="auto"/>
          <w:sz w:val="22"/>
          <w:szCs w:val="22"/>
          <w:lang w:bidi="ar-SA"/>
        </w:rPr>
        <w:t xml:space="preserve">   </w:t>
      </w:r>
    </w:p>
    <w:p w:rsidR="00BC2378" w:rsidRPr="00BC2378" w:rsidRDefault="00BC2378" w:rsidP="00BC2378">
      <w:pPr>
        <w:widowControl/>
        <w:spacing w:after="200" w:line="276" w:lineRule="auto"/>
        <w:jc w:val="center"/>
        <w:rPr>
          <w:rFonts w:ascii="Times New Roman" w:eastAsia="Times New Roman" w:hAnsi="Times New Roman" w:cs="Times New Roman"/>
          <w:b/>
          <w:color w:val="auto"/>
          <w:sz w:val="22"/>
          <w:szCs w:val="22"/>
          <w:lang w:bidi="ar-SA"/>
        </w:rPr>
      </w:pPr>
      <w:r w:rsidRPr="00BC2378">
        <w:rPr>
          <w:rFonts w:ascii="Times New Roman" w:eastAsia="Times New Roman" w:hAnsi="Times New Roman" w:cs="Times New Roman"/>
          <w:b/>
          <w:color w:val="auto"/>
          <w:sz w:val="22"/>
          <w:szCs w:val="22"/>
          <w:lang w:bidi="ar-SA"/>
        </w:rPr>
        <w:t>Учебный план (годовой)</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1984"/>
        <w:gridCol w:w="1134"/>
        <w:gridCol w:w="1134"/>
        <w:gridCol w:w="993"/>
        <w:gridCol w:w="992"/>
        <w:gridCol w:w="992"/>
        <w:gridCol w:w="992"/>
      </w:tblGrid>
      <w:tr w:rsidR="00BC2378" w:rsidRPr="00BC2378" w:rsidTr="00BC2378">
        <w:tc>
          <w:tcPr>
            <w:tcW w:w="2093"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Предметные области</w:t>
            </w:r>
          </w:p>
        </w:tc>
        <w:tc>
          <w:tcPr>
            <w:tcW w:w="1984"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Учебные предметы</w:t>
            </w:r>
            <w:r w:rsidRPr="00BC2378">
              <w:rPr>
                <w:rFonts w:ascii="Times New Roman" w:eastAsia="Times New Roman" w:hAnsi="Times New Roman" w:cs="Times New Roman"/>
                <w:b/>
                <w:color w:val="auto"/>
                <w:sz w:val="22"/>
                <w:szCs w:val="22"/>
                <w:lang w:bidi="ar-SA"/>
              </w:rPr>
              <w:tab/>
            </w:r>
          </w:p>
          <w:p w:rsidR="00BC2378" w:rsidRPr="00BC2378" w:rsidRDefault="00BC2378" w:rsidP="00BC2378">
            <w:pPr>
              <w:widowControl/>
              <w:rPr>
                <w:rFonts w:ascii="Times New Roman" w:eastAsia="Times New Roman" w:hAnsi="Times New Roman" w:cs="Times New Roman"/>
                <w:b/>
                <w:color w:val="auto"/>
                <w:lang w:bidi="ar-SA"/>
              </w:rPr>
            </w:pPr>
          </w:p>
        </w:tc>
        <w:tc>
          <w:tcPr>
            <w:tcW w:w="1134" w:type="dxa"/>
            <w:shd w:val="clear" w:color="auto" w:fill="auto"/>
          </w:tcPr>
          <w:p w:rsidR="00BC2378" w:rsidRPr="00BC2378" w:rsidRDefault="00BC2378" w:rsidP="00BC2378">
            <w:pPr>
              <w:widowControl/>
              <w:jc w:val="center"/>
              <w:rPr>
                <w:rFonts w:ascii="Times New Roman" w:eastAsia="Times New Roman" w:hAnsi="Times New Roman" w:cs="Times New Roman"/>
                <w:b/>
                <w:color w:val="auto"/>
                <w:lang w:val="en-US" w:bidi="ar-SA"/>
              </w:rPr>
            </w:pPr>
            <w:r w:rsidRPr="00BC2378">
              <w:rPr>
                <w:rFonts w:ascii="Times New Roman" w:eastAsia="Times New Roman" w:hAnsi="Times New Roman" w:cs="Times New Roman"/>
                <w:b/>
                <w:color w:val="auto"/>
                <w:sz w:val="22"/>
                <w:szCs w:val="22"/>
                <w:lang w:val="en-US" w:bidi="ar-SA"/>
              </w:rPr>
              <w:t>V</w:t>
            </w:r>
            <w:r w:rsidRPr="00BC2378">
              <w:rPr>
                <w:rFonts w:ascii="Times New Roman" w:eastAsia="Times New Roman" w:hAnsi="Times New Roman" w:cs="Times New Roman"/>
                <w:b/>
                <w:color w:val="auto"/>
                <w:sz w:val="22"/>
                <w:szCs w:val="22"/>
                <w:lang w:bidi="ar-SA"/>
              </w:rPr>
              <w:t xml:space="preserve"> </w:t>
            </w:r>
          </w:p>
        </w:tc>
        <w:tc>
          <w:tcPr>
            <w:tcW w:w="1134" w:type="dxa"/>
          </w:tcPr>
          <w:p w:rsidR="00BC2378" w:rsidRPr="00BC2378" w:rsidRDefault="00BC2378" w:rsidP="00BC2378">
            <w:pPr>
              <w:widowControl/>
              <w:jc w:val="center"/>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val="en-US" w:bidi="ar-SA"/>
              </w:rPr>
              <w:t>VI</w:t>
            </w:r>
            <w:r w:rsidRPr="00BC2378">
              <w:rPr>
                <w:rFonts w:ascii="Times New Roman" w:eastAsia="Times New Roman" w:hAnsi="Times New Roman" w:cs="Times New Roman"/>
                <w:b/>
                <w:color w:val="auto"/>
                <w:sz w:val="22"/>
                <w:szCs w:val="22"/>
                <w:lang w:bidi="ar-SA"/>
              </w:rPr>
              <w:t xml:space="preserve"> </w:t>
            </w:r>
          </w:p>
          <w:p w:rsidR="00BC2378" w:rsidRPr="00BC2378" w:rsidRDefault="00BC2378" w:rsidP="00BC2378">
            <w:pPr>
              <w:widowControl/>
              <w:rPr>
                <w:rFonts w:ascii="Times New Roman" w:eastAsia="Times New Roman" w:hAnsi="Times New Roman" w:cs="Times New Roman"/>
                <w:b/>
                <w:color w:val="auto"/>
                <w:lang w:bidi="ar-SA"/>
              </w:rPr>
            </w:pPr>
          </w:p>
        </w:tc>
        <w:tc>
          <w:tcPr>
            <w:tcW w:w="993" w:type="dxa"/>
          </w:tcPr>
          <w:p w:rsidR="00BC2378" w:rsidRPr="00BC2378" w:rsidRDefault="00BC2378" w:rsidP="00BC2378">
            <w:pPr>
              <w:widowControl/>
              <w:jc w:val="center"/>
              <w:rPr>
                <w:rFonts w:ascii="Times New Roman" w:eastAsia="Times New Roman" w:hAnsi="Times New Roman" w:cs="Times New Roman"/>
                <w:b/>
                <w:color w:val="auto"/>
                <w:lang w:val="en-US" w:bidi="ar-SA"/>
              </w:rPr>
            </w:pPr>
            <w:r w:rsidRPr="00BC2378">
              <w:rPr>
                <w:rFonts w:ascii="Times New Roman" w:eastAsia="Times New Roman" w:hAnsi="Times New Roman" w:cs="Times New Roman"/>
                <w:b/>
                <w:color w:val="auto"/>
                <w:sz w:val="22"/>
                <w:szCs w:val="22"/>
                <w:lang w:val="en-US" w:bidi="ar-SA"/>
              </w:rPr>
              <w:t>V</w:t>
            </w:r>
            <w:r w:rsidRPr="00BC2378">
              <w:rPr>
                <w:rFonts w:ascii="Times New Roman" w:eastAsia="Times New Roman" w:hAnsi="Times New Roman" w:cs="Times New Roman"/>
                <w:b/>
                <w:color w:val="auto"/>
                <w:sz w:val="22"/>
                <w:szCs w:val="22"/>
                <w:lang w:bidi="ar-SA"/>
              </w:rPr>
              <w:t xml:space="preserve"> </w:t>
            </w:r>
            <w:r w:rsidRPr="00BC2378">
              <w:rPr>
                <w:rFonts w:ascii="Times New Roman" w:eastAsia="Times New Roman" w:hAnsi="Times New Roman" w:cs="Times New Roman"/>
                <w:b/>
                <w:color w:val="auto"/>
                <w:sz w:val="22"/>
                <w:szCs w:val="22"/>
                <w:lang w:val="en-US" w:bidi="ar-SA"/>
              </w:rPr>
              <w:t>II</w:t>
            </w:r>
          </w:p>
          <w:p w:rsidR="00BC2378" w:rsidRPr="00BC2378" w:rsidRDefault="00BC2378" w:rsidP="00BC2378">
            <w:pPr>
              <w:widowControl/>
              <w:rPr>
                <w:rFonts w:ascii="Times New Roman" w:eastAsia="Times New Roman" w:hAnsi="Times New Roman" w:cs="Times New Roman"/>
                <w:b/>
                <w:color w:val="auto"/>
                <w:lang w:bidi="ar-SA"/>
              </w:rPr>
            </w:pPr>
          </w:p>
        </w:tc>
        <w:tc>
          <w:tcPr>
            <w:tcW w:w="992" w:type="dxa"/>
          </w:tcPr>
          <w:p w:rsidR="00BC2378" w:rsidRPr="00BC2378" w:rsidRDefault="00BC2378" w:rsidP="00BC2378">
            <w:pPr>
              <w:widowControl/>
              <w:jc w:val="center"/>
              <w:rPr>
                <w:rFonts w:ascii="Times New Roman" w:eastAsia="Times New Roman" w:hAnsi="Times New Roman" w:cs="Times New Roman"/>
                <w:b/>
                <w:color w:val="auto"/>
                <w:lang w:val="en-US" w:bidi="ar-SA"/>
              </w:rPr>
            </w:pPr>
            <w:r w:rsidRPr="00BC2378">
              <w:rPr>
                <w:rFonts w:ascii="Times New Roman" w:eastAsia="Times New Roman" w:hAnsi="Times New Roman" w:cs="Times New Roman"/>
                <w:b/>
                <w:color w:val="auto"/>
                <w:sz w:val="22"/>
                <w:szCs w:val="22"/>
                <w:lang w:val="en-US" w:bidi="ar-SA"/>
              </w:rPr>
              <w:t>V</w:t>
            </w:r>
            <w:r w:rsidRPr="00BC2378">
              <w:rPr>
                <w:rFonts w:ascii="Times New Roman" w:eastAsia="Times New Roman" w:hAnsi="Times New Roman" w:cs="Times New Roman"/>
                <w:b/>
                <w:color w:val="auto"/>
                <w:sz w:val="22"/>
                <w:szCs w:val="22"/>
                <w:lang w:bidi="ar-SA"/>
              </w:rPr>
              <w:t xml:space="preserve"> </w:t>
            </w:r>
            <w:r w:rsidRPr="00BC2378">
              <w:rPr>
                <w:rFonts w:ascii="Times New Roman" w:eastAsia="Times New Roman" w:hAnsi="Times New Roman" w:cs="Times New Roman"/>
                <w:b/>
                <w:color w:val="auto"/>
                <w:sz w:val="22"/>
                <w:szCs w:val="22"/>
                <w:lang w:val="en-US" w:bidi="ar-SA"/>
              </w:rPr>
              <w:t>III</w:t>
            </w:r>
          </w:p>
          <w:p w:rsidR="00BC2378" w:rsidRPr="00BC2378" w:rsidRDefault="00BC2378" w:rsidP="00BC2378">
            <w:pPr>
              <w:widowControl/>
              <w:rPr>
                <w:rFonts w:ascii="Times New Roman" w:eastAsia="Times New Roman" w:hAnsi="Times New Roman" w:cs="Times New Roman"/>
                <w:b/>
                <w:color w:val="auto"/>
                <w:lang w:bidi="ar-SA"/>
              </w:rPr>
            </w:pPr>
          </w:p>
        </w:tc>
        <w:tc>
          <w:tcPr>
            <w:tcW w:w="992" w:type="dxa"/>
            <w:shd w:val="clear" w:color="auto" w:fill="auto"/>
          </w:tcPr>
          <w:p w:rsidR="00BC2378" w:rsidRPr="00BC2378" w:rsidRDefault="00BC2378" w:rsidP="00BC2378">
            <w:pPr>
              <w:widowControl/>
              <w:rPr>
                <w:rFonts w:ascii="Times New Roman" w:eastAsia="Times New Roman" w:hAnsi="Times New Roman" w:cs="Times New Roman"/>
                <w:b/>
                <w:color w:val="auto"/>
                <w:lang w:val="en-US" w:bidi="ar-SA"/>
              </w:rPr>
            </w:pPr>
            <w:r w:rsidRPr="00BC2378">
              <w:rPr>
                <w:rFonts w:ascii="Times New Roman" w:eastAsia="Times New Roman" w:hAnsi="Times New Roman" w:cs="Times New Roman"/>
                <w:b/>
                <w:color w:val="auto"/>
                <w:sz w:val="22"/>
                <w:szCs w:val="22"/>
                <w:lang w:val="en-US" w:bidi="ar-SA"/>
              </w:rPr>
              <w:t>IX</w:t>
            </w:r>
          </w:p>
        </w:tc>
        <w:tc>
          <w:tcPr>
            <w:tcW w:w="992" w:type="dxa"/>
          </w:tcPr>
          <w:p w:rsidR="00BC2378" w:rsidRPr="00BC2378" w:rsidRDefault="00BC2378" w:rsidP="00BC2378">
            <w:pPr>
              <w:widowControl/>
              <w:rPr>
                <w:rFonts w:ascii="Times New Roman" w:eastAsia="Times New Roman" w:hAnsi="Times New Roman" w:cs="Times New Roman"/>
                <w:b/>
                <w:color w:val="auto"/>
                <w:lang w:val="en-US" w:bidi="ar-SA"/>
              </w:rPr>
            </w:pPr>
            <w:r w:rsidRPr="00BC2378">
              <w:rPr>
                <w:rFonts w:ascii="Times New Roman" w:eastAsia="Times New Roman" w:hAnsi="Times New Roman" w:cs="Times New Roman"/>
                <w:b/>
                <w:color w:val="auto"/>
                <w:sz w:val="22"/>
                <w:szCs w:val="22"/>
                <w:lang w:bidi="ar-SA"/>
              </w:rPr>
              <w:t>Всего</w:t>
            </w:r>
          </w:p>
        </w:tc>
      </w:tr>
      <w:tr w:rsidR="00BC2378" w:rsidRPr="00BC2378" w:rsidTr="00BC2378">
        <w:tc>
          <w:tcPr>
            <w:tcW w:w="2093"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p>
        </w:tc>
        <w:tc>
          <w:tcPr>
            <w:tcW w:w="1134" w:type="dxa"/>
            <w:shd w:val="clear" w:color="auto" w:fill="auto"/>
          </w:tcPr>
          <w:p w:rsidR="00BC2378" w:rsidRPr="00BC2378" w:rsidRDefault="00BC2378" w:rsidP="00BC2378">
            <w:pPr>
              <w:widowControl/>
              <w:jc w:val="center"/>
              <w:rPr>
                <w:rFonts w:ascii="Times New Roman" w:eastAsia="Times New Roman" w:hAnsi="Times New Roman" w:cs="Times New Roman"/>
                <w:b/>
                <w:color w:val="auto"/>
                <w:lang w:val="en-US" w:bidi="ar-SA"/>
              </w:rPr>
            </w:pPr>
          </w:p>
        </w:tc>
        <w:tc>
          <w:tcPr>
            <w:tcW w:w="1134" w:type="dxa"/>
          </w:tcPr>
          <w:p w:rsidR="00BC2378" w:rsidRPr="00BC2378" w:rsidRDefault="00BC2378" w:rsidP="00BC2378">
            <w:pPr>
              <w:widowControl/>
              <w:jc w:val="center"/>
              <w:rPr>
                <w:rFonts w:ascii="Times New Roman" w:eastAsia="Times New Roman" w:hAnsi="Times New Roman" w:cs="Times New Roman"/>
                <w:b/>
                <w:color w:val="auto"/>
                <w:lang w:val="en-US" w:bidi="ar-SA"/>
              </w:rPr>
            </w:pPr>
          </w:p>
        </w:tc>
        <w:tc>
          <w:tcPr>
            <w:tcW w:w="993" w:type="dxa"/>
          </w:tcPr>
          <w:p w:rsidR="00BC2378" w:rsidRPr="00BC2378" w:rsidRDefault="00BC2378" w:rsidP="00BC2378">
            <w:pPr>
              <w:widowControl/>
              <w:jc w:val="center"/>
              <w:rPr>
                <w:rFonts w:ascii="Times New Roman" w:eastAsia="Times New Roman" w:hAnsi="Times New Roman" w:cs="Times New Roman"/>
                <w:b/>
                <w:color w:val="auto"/>
                <w:lang w:val="en-US" w:bidi="ar-SA"/>
              </w:rPr>
            </w:pPr>
          </w:p>
        </w:tc>
        <w:tc>
          <w:tcPr>
            <w:tcW w:w="992" w:type="dxa"/>
          </w:tcPr>
          <w:p w:rsidR="00BC2378" w:rsidRPr="00BC2378" w:rsidRDefault="00BC2378" w:rsidP="00BC2378">
            <w:pPr>
              <w:widowControl/>
              <w:jc w:val="center"/>
              <w:rPr>
                <w:rFonts w:ascii="Times New Roman" w:eastAsia="Times New Roman" w:hAnsi="Times New Roman" w:cs="Times New Roman"/>
                <w:b/>
                <w:color w:val="auto"/>
                <w:lang w:val="en-US" w:bidi="ar-SA"/>
              </w:rPr>
            </w:pPr>
          </w:p>
        </w:tc>
        <w:tc>
          <w:tcPr>
            <w:tcW w:w="992" w:type="dxa"/>
            <w:shd w:val="clear" w:color="auto" w:fill="auto"/>
          </w:tcPr>
          <w:p w:rsidR="00BC2378" w:rsidRPr="00BC2378" w:rsidRDefault="00BC2378" w:rsidP="00BC2378">
            <w:pPr>
              <w:widowControl/>
              <w:rPr>
                <w:rFonts w:ascii="Times New Roman" w:eastAsia="Times New Roman" w:hAnsi="Times New Roman" w:cs="Times New Roman"/>
                <w:b/>
                <w:color w:val="auto"/>
                <w:lang w:val="en-US" w:bidi="ar-SA"/>
              </w:rPr>
            </w:pPr>
          </w:p>
        </w:tc>
        <w:tc>
          <w:tcPr>
            <w:tcW w:w="992" w:type="dxa"/>
          </w:tcPr>
          <w:p w:rsidR="00BC2378" w:rsidRPr="00BC2378" w:rsidRDefault="00BC2378" w:rsidP="00BC2378">
            <w:pPr>
              <w:widowControl/>
              <w:rPr>
                <w:rFonts w:ascii="Times New Roman" w:eastAsia="Times New Roman" w:hAnsi="Times New Roman" w:cs="Times New Roman"/>
                <w:b/>
                <w:color w:val="auto"/>
                <w:lang w:bidi="ar-SA"/>
              </w:rPr>
            </w:pPr>
          </w:p>
        </w:tc>
      </w:tr>
      <w:tr w:rsidR="00BC2378" w:rsidRPr="00BC2378" w:rsidTr="00BC2378">
        <w:tc>
          <w:tcPr>
            <w:tcW w:w="9322" w:type="dxa"/>
            <w:gridSpan w:val="7"/>
            <w:shd w:val="clear" w:color="auto" w:fill="auto"/>
          </w:tcPr>
          <w:p w:rsidR="00BC2378" w:rsidRPr="00BC2378" w:rsidRDefault="00BC2378" w:rsidP="00BC2378">
            <w:pPr>
              <w:widowControl/>
              <w:jc w:val="center"/>
              <w:rPr>
                <w:rFonts w:ascii="Times New Roman" w:eastAsia="Times New Roman" w:hAnsi="Times New Roman" w:cs="Times New Roman"/>
                <w:color w:val="auto"/>
                <w:lang w:bidi="ar-SA"/>
              </w:rPr>
            </w:pPr>
            <w:r w:rsidRPr="00BC2378">
              <w:rPr>
                <w:rFonts w:ascii="Times New Roman" w:eastAsia="Times New Roman" w:hAnsi="Times New Roman" w:cs="Times New Roman"/>
                <w:b/>
                <w:color w:val="auto"/>
                <w:sz w:val="22"/>
                <w:szCs w:val="22"/>
                <w:lang w:bidi="ar-SA"/>
              </w:rPr>
              <w:t>Обязательная часть</w:t>
            </w:r>
          </w:p>
        </w:tc>
        <w:tc>
          <w:tcPr>
            <w:tcW w:w="992" w:type="dxa"/>
          </w:tcPr>
          <w:p w:rsidR="00BC2378" w:rsidRPr="00BC2378" w:rsidRDefault="00BC2378" w:rsidP="00BC2378">
            <w:pPr>
              <w:widowControl/>
              <w:jc w:val="center"/>
              <w:rPr>
                <w:rFonts w:ascii="Times New Roman" w:eastAsia="Times New Roman" w:hAnsi="Times New Roman" w:cs="Times New Roman"/>
                <w:b/>
                <w:color w:val="auto"/>
                <w:lang w:bidi="ar-SA"/>
              </w:rPr>
            </w:pPr>
          </w:p>
        </w:tc>
      </w:tr>
      <w:tr w:rsidR="00BC2378" w:rsidRPr="00BC2378" w:rsidTr="00BC2378">
        <w:tc>
          <w:tcPr>
            <w:tcW w:w="2093"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Русский язык  и</w:t>
            </w:r>
          </w:p>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литература</w:t>
            </w:r>
            <w:r w:rsidRPr="00BC2378">
              <w:rPr>
                <w:rFonts w:ascii="Times New Roman" w:eastAsia="Times New Roman" w:hAnsi="Times New Roman" w:cs="Times New Roman"/>
                <w:color w:val="auto"/>
                <w:sz w:val="22"/>
                <w:szCs w:val="22"/>
                <w:lang w:bidi="ar-SA"/>
              </w:rPr>
              <w:tab/>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Русский язык</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105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140</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105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70</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68</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488</w:t>
            </w:r>
          </w:p>
        </w:tc>
      </w:tr>
      <w:tr w:rsidR="00BC2378" w:rsidRPr="00BC2378" w:rsidTr="00BC2378">
        <w:tc>
          <w:tcPr>
            <w:tcW w:w="2093"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Литература</w:t>
            </w:r>
            <w:r w:rsidRPr="00BC2378">
              <w:rPr>
                <w:rFonts w:ascii="Times New Roman" w:eastAsia="Times New Roman" w:hAnsi="Times New Roman" w:cs="Times New Roman"/>
                <w:color w:val="auto"/>
                <w:sz w:val="22"/>
                <w:szCs w:val="22"/>
                <w:lang w:bidi="ar-SA"/>
              </w:rPr>
              <w:tab/>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105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70</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70</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70</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102</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417</w:t>
            </w:r>
          </w:p>
        </w:tc>
      </w:tr>
      <w:tr w:rsidR="00BC2378" w:rsidRPr="00BC2378" w:rsidTr="00BC2378">
        <w:trPr>
          <w:trHeight w:val="430"/>
        </w:trPr>
        <w:tc>
          <w:tcPr>
            <w:tcW w:w="2093"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 xml:space="preserve">Родной язык и </w:t>
            </w:r>
          </w:p>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родная литература</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Родной язык</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174</w:t>
            </w:r>
          </w:p>
        </w:tc>
      </w:tr>
      <w:tr w:rsidR="00BC2378" w:rsidRPr="00BC2378" w:rsidTr="00BC2378">
        <w:trPr>
          <w:trHeight w:val="542"/>
        </w:trPr>
        <w:tc>
          <w:tcPr>
            <w:tcW w:w="2093"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Родная литература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121,5</w:t>
            </w:r>
          </w:p>
        </w:tc>
      </w:tr>
      <w:tr w:rsidR="00BC2378" w:rsidRPr="00BC2378" w:rsidTr="00BC2378">
        <w:tc>
          <w:tcPr>
            <w:tcW w:w="2093"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Иностранные языки</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Иностранный  язык</w:t>
            </w:r>
          </w:p>
        </w:tc>
        <w:tc>
          <w:tcPr>
            <w:tcW w:w="1134" w:type="dxa"/>
            <w:shd w:val="clear" w:color="auto" w:fill="auto"/>
          </w:tcPr>
          <w:p w:rsidR="00BC2378" w:rsidRPr="00BC2378" w:rsidRDefault="00BC2378" w:rsidP="00BC2378">
            <w:pPr>
              <w:widowControl/>
              <w:spacing w:after="200" w:line="276" w:lineRule="auto"/>
              <w:rPr>
                <w:rFonts w:ascii="Calibri" w:eastAsia="Times New Roman" w:hAnsi="Calibri" w:cs="Times New Roman"/>
                <w:color w:val="auto"/>
                <w:lang w:bidi="ar-SA"/>
              </w:rPr>
            </w:pPr>
            <w:r w:rsidRPr="00BC2378">
              <w:rPr>
                <w:rFonts w:ascii="Times New Roman" w:eastAsia="Times New Roman" w:hAnsi="Times New Roman" w:cs="Times New Roman"/>
                <w:color w:val="auto"/>
                <w:sz w:val="22"/>
                <w:szCs w:val="22"/>
                <w:lang w:bidi="ar-SA"/>
              </w:rPr>
              <w:t>105</w:t>
            </w:r>
          </w:p>
        </w:tc>
        <w:tc>
          <w:tcPr>
            <w:tcW w:w="1134" w:type="dxa"/>
          </w:tcPr>
          <w:p w:rsidR="00BC2378" w:rsidRPr="00BC2378" w:rsidRDefault="00BC2378" w:rsidP="00BC2378">
            <w:pPr>
              <w:widowControl/>
              <w:spacing w:after="200" w:line="276" w:lineRule="auto"/>
              <w:rPr>
                <w:rFonts w:ascii="Calibri" w:eastAsia="Times New Roman" w:hAnsi="Calibri" w:cs="Times New Roman"/>
                <w:color w:val="auto"/>
                <w:lang w:bidi="ar-SA"/>
              </w:rPr>
            </w:pPr>
            <w:r w:rsidRPr="00BC2378">
              <w:rPr>
                <w:rFonts w:ascii="Times New Roman" w:eastAsia="Times New Roman" w:hAnsi="Times New Roman" w:cs="Times New Roman"/>
                <w:color w:val="auto"/>
                <w:sz w:val="22"/>
                <w:szCs w:val="22"/>
                <w:lang w:bidi="ar-SA"/>
              </w:rPr>
              <w:t>105</w:t>
            </w:r>
          </w:p>
        </w:tc>
        <w:tc>
          <w:tcPr>
            <w:tcW w:w="993" w:type="dxa"/>
          </w:tcPr>
          <w:p w:rsidR="00BC2378" w:rsidRPr="00BC2378" w:rsidRDefault="00BC2378" w:rsidP="00BC2378">
            <w:pPr>
              <w:widowControl/>
              <w:spacing w:after="200" w:line="276" w:lineRule="auto"/>
              <w:rPr>
                <w:rFonts w:ascii="Calibri" w:eastAsia="Times New Roman" w:hAnsi="Calibri" w:cs="Times New Roman"/>
                <w:color w:val="auto"/>
                <w:lang w:bidi="ar-SA"/>
              </w:rPr>
            </w:pPr>
            <w:r w:rsidRPr="00BC2378">
              <w:rPr>
                <w:rFonts w:ascii="Times New Roman" w:eastAsia="Times New Roman" w:hAnsi="Times New Roman" w:cs="Times New Roman"/>
                <w:color w:val="auto"/>
                <w:sz w:val="22"/>
                <w:szCs w:val="22"/>
                <w:lang w:bidi="ar-SA"/>
              </w:rPr>
              <w:t>105</w:t>
            </w:r>
          </w:p>
        </w:tc>
        <w:tc>
          <w:tcPr>
            <w:tcW w:w="992" w:type="dxa"/>
          </w:tcPr>
          <w:p w:rsidR="00BC2378" w:rsidRPr="00BC2378" w:rsidRDefault="00BC2378" w:rsidP="00BC2378">
            <w:pPr>
              <w:widowControl/>
              <w:spacing w:after="200" w:line="276" w:lineRule="auto"/>
              <w:rPr>
                <w:rFonts w:ascii="Calibri" w:eastAsia="Times New Roman" w:hAnsi="Calibri" w:cs="Times New Roman"/>
                <w:color w:val="auto"/>
                <w:lang w:bidi="ar-SA"/>
              </w:rPr>
            </w:pPr>
            <w:r w:rsidRPr="00BC2378">
              <w:rPr>
                <w:rFonts w:ascii="Times New Roman" w:eastAsia="Times New Roman" w:hAnsi="Times New Roman" w:cs="Times New Roman"/>
                <w:color w:val="auto"/>
                <w:sz w:val="22"/>
                <w:szCs w:val="22"/>
                <w:lang w:bidi="ar-SA"/>
              </w:rPr>
              <w:t>105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102</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522</w:t>
            </w:r>
          </w:p>
        </w:tc>
      </w:tr>
      <w:tr w:rsidR="00BC2378" w:rsidRPr="00BC2378" w:rsidTr="00BC2378">
        <w:tc>
          <w:tcPr>
            <w:tcW w:w="2093"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Второй иностранный язык</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174</w:t>
            </w:r>
          </w:p>
        </w:tc>
      </w:tr>
      <w:tr w:rsidR="00BC2378" w:rsidRPr="00BC2378" w:rsidTr="00BC2378">
        <w:tc>
          <w:tcPr>
            <w:tcW w:w="2093"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Общественно-научные предметы</w:t>
            </w:r>
            <w:r w:rsidRPr="00BC2378">
              <w:rPr>
                <w:rFonts w:ascii="Times New Roman" w:eastAsia="Times New Roman" w:hAnsi="Times New Roman" w:cs="Times New Roman"/>
                <w:color w:val="auto"/>
                <w:sz w:val="22"/>
                <w:szCs w:val="22"/>
                <w:lang w:bidi="ar-SA"/>
              </w:rPr>
              <w:tab/>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История России. Всеобщая история.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174</w:t>
            </w:r>
          </w:p>
        </w:tc>
      </w:tr>
      <w:tr w:rsidR="00BC2378" w:rsidRPr="00BC2378" w:rsidTr="00BC2378">
        <w:tc>
          <w:tcPr>
            <w:tcW w:w="2093"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Обществознание</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139</w:t>
            </w:r>
          </w:p>
        </w:tc>
      </w:tr>
      <w:tr w:rsidR="00BC2378" w:rsidRPr="00BC2378" w:rsidTr="00BC2378">
        <w:trPr>
          <w:trHeight w:val="453"/>
        </w:trPr>
        <w:tc>
          <w:tcPr>
            <w:tcW w:w="2093"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География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174</w:t>
            </w:r>
          </w:p>
        </w:tc>
      </w:tr>
      <w:tr w:rsidR="00BC2378" w:rsidRPr="00BC2378" w:rsidTr="00BC2378">
        <w:trPr>
          <w:trHeight w:val="453"/>
        </w:trPr>
        <w:tc>
          <w:tcPr>
            <w:tcW w:w="2093"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Математика и информатика</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Математика</w:t>
            </w:r>
          </w:p>
        </w:tc>
        <w:tc>
          <w:tcPr>
            <w:tcW w:w="1134" w:type="dxa"/>
            <w:shd w:val="clear" w:color="auto" w:fill="auto"/>
          </w:tcPr>
          <w:p w:rsidR="00BC2378" w:rsidRPr="00BC2378" w:rsidRDefault="00BC2378" w:rsidP="00BC2378">
            <w:pPr>
              <w:widowControl/>
              <w:spacing w:after="200" w:line="276" w:lineRule="auto"/>
              <w:rPr>
                <w:rFonts w:ascii="Calibri" w:eastAsia="Times New Roman" w:hAnsi="Calibri" w:cs="Times New Roman"/>
                <w:color w:val="auto"/>
                <w:lang w:bidi="ar-SA"/>
              </w:rPr>
            </w:pPr>
            <w:r w:rsidRPr="00BC2378">
              <w:rPr>
                <w:rFonts w:ascii="Times New Roman" w:eastAsia="Times New Roman" w:hAnsi="Times New Roman" w:cs="Times New Roman"/>
                <w:color w:val="auto"/>
                <w:sz w:val="22"/>
                <w:szCs w:val="22"/>
                <w:lang w:bidi="ar-SA"/>
              </w:rPr>
              <w:t>140</w:t>
            </w:r>
          </w:p>
        </w:tc>
        <w:tc>
          <w:tcPr>
            <w:tcW w:w="1134" w:type="dxa"/>
          </w:tcPr>
          <w:p w:rsidR="00BC2378" w:rsidRPr="00BC2378" w:rsidRDefault="00BC2378" w:rsidP="00BC2378">
            <w:pPr>
              <w:widowControl/>
              <w:spacing w:after="200" w:line="276" w:lineRule="auto"/>
              <w:rPr>
                <w:rFonts w:ascii="Calibri" w:eastAsia="Times New Roman" w:hAnsi="Calibri" w:cs="Times New Roman"/>
                <w:color w:val="auto"/>
                <w:lang w:bidi="ar-SA"/>
              </w:rPr>
            </w:pPr>
            <w:r w:rsidRPr="00BC2378">
              <w:rPr>
                <w:rFonts w:ascii="Times New Roman" w:eastAsia="Times New Roman" w:hAnsi="Times New Roman" w:cs="Times New Roman"/>
                <w:color w:val="auto"/>
                <w:sz w:val="22"/>
                <w:szCs w:val="22"/>
                <w:lang w:bidi="ar-SA"/>
              </w:rPr>
              <w:t>122,5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262,5</w:t>
            </w:r>
          </w:p>
        </w:tc>
      </w:tr>
      <w:tr w:rsidR="00BC2378" w:rsidRPr="00BC2378" w:rsidTr="00BC2378">
        <w:trPr>
          <w:trHeight w:val="453"/>
        </w:trPr>
        <w:tc>
          <w:tcPr>
            <w:tcW w:w="2093"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Алгебра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87,5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87,5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68</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243</w:t>
            </w:r>
          </w:p>
        </w:tc>
      </w:tr>
      <w:tr w:rsidR="00BC2378" w:rsidRPr="00BC2378" w:rsidTr="00BC2378">
        <w:trPr>
          <w:trHeight w:val="453"/>
        </w:trPr>
        <w:tc>
          <w:tcPr>
            <w:tcW w:w="2093"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Геометрия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70</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70</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68</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208</w:t>
            </w:r>
          </w:p>
        </w:tc>
      </w:tr>
      <w:tr w:rsidR="00BC2378" w:rsidRPr="00BC2378" w:rsidTr="00BC2378">
        <w:trPr>
          <w:trHeight w:val="453"/>
        </w:trPr>
        <w:tc>
          <w:tcPr>
            <w:tcW w:w="2093"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Информатика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104</w:t>
            </w:r>
          </w:p>
        </w:tc>
      </w:tr>
      <w:tr w:rsidR="00BC2378" w:rsidRPr="00BC2378" w:rsidTr="00BC2378">
        <w:trPr>
          <w:trHeight w:val="453"/>
        </w:trPr>
        <w:tc>
          <w:tcPr>
            <w:tcW w:w="2093"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Основы духовно-нравственной культуры народов России</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Основы духовно-нравственной культуры народов России</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p>
        </w:tc>
      </w:tr>
      <w:tr w:rsidR="00BC2378" w:rsidRPr="00BC2378" w:rsidTr="00BC2378">
        <w:trPr>
          <w:trHeight w:val="453"/>
        </w:trPr>
        <w:tc>
          <w:tcPr>
            <w:tcW w:w="2093"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 xml:space="preserve"> Естественно-научные предметы</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Физика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104</w:t>
            </w:r>
          </w:p>
        </w:tc>
      </w:tr>
      <w:tr w:rsidR="00BC2378" w:rsidRPr="00BC2378" w:rsidTr="00BC2378">
        <w:trPr>
          <w:trHeight w:val="453"/>
        </w:trPr>
        <w:tc>
          <w:tcPr>
            <w:tcW w:w="2093"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Химия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69</w:t>
            </w:r>
          </w:p>
        </w:tc>
      </w:tr>
      <w:tr w:rsidR="00BC2378" w:rsidRPr="00BC2378" w:rsidTr="00BC2378">
        <w:tc>
          <w:tcPr>
            <w:tcW w:w="2093"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Биология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68</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208</w:t>
            </w:r>
          </w:p>
        </w:tc>
      </w:tr>
      <w:tr w:rsidR="00BC2378" w:rsidRPr="00BC2378" w:rsidTr="00BC2378">
        <w:tc>
          <w:tcPr>
            <w:tcW w:w="2093"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Искусство</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Музыка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70</w:t>
            </w:r>
          </w:p>
        </w:tc>
      </w:tr>
      <w:tr w:rsidR="00BC2378" w:rsidRPr="00BC2378" w:rsidTr="00BC2378">
        <w:tc>
          <w:tcPr>
            <w:tcW w:w="2093"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Изобразительное искусство</w:t>
            </w:r>
            <w:r w:rsidRPr="00BC2378">
              <w:rPr>
                <w:rFonts w:ascii="Times New Roman" w:eastAsia="Times New Roman" w:hAnsi="Times New Roman" w:cs="Times New Roman"/>
                <w:color w:val="auto"/>
                <w:sz w:val="22"/>
                <w:szCs w:val="22"/>
                <w:lang w:bidi="ar-SA"/>
              </w:rPr>
              <w:tab/>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70</w:t>
            </w:r>
          </w:p>
        </w:tc>
      </w:tr>
      <w:tr w:rsidR="00BC2378" w:rsidRPr="00BC2378" w:rsidTr="00BC2378">
        <w:tc>
          <w:tcPr>
            <w:tcW w:w="2093"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 xml:space="preserve">Технология </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Технология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140</w:t>
            </w:r>
          </w:p>
        </w:tc>
      </w:tr>
      <w:tr w:rsidR="00BC2378" w:rsidRPr="00BC2378" w:rsidTr="00BC2378">
        <w:tc>
          <w:tcPr>
            <w:tcW w:w="2093" w:type="dxa"/>
            <w:vMerge w:val="restart"/>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Физическая культура и Основы безопасности жизнедеятельности</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Физическая культура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70</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70</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70</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70</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68</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348</w:t>
            </w:r>
          </w:p>
        </w:tc>
      </w:tr>
      <w:tr w:rsidR="00BC2378" w:rsidRPr="00BC2378" w:rsidTr="00BC2378">
        <w:tc>
          <w:tcPr>
            <w:tcW w:w="2093" w:type="dxa"/>
            <w:vMerge/>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Основы безопасности жизнедеятельности</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69</w:t>
            </w:r>
          </w:p>
        </w:tc>
      </w:tr>
      <w:tr w:rsidR="00BC2378" w:rsidRPr="00BC2378" w:rsidTr="00BC2378">
        <w:tc>
          <w:tcPr>
            <w:tcW w:w="2093"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ИТОГО</w:t>
            </w:r>
          </w:p>
        </w:tc>
        <w:tc>
          <w:tcPr>
            <w:tcW w:w="198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805</w:t>
            </w:r>
          </w:p>
        </w:tc>
        <w:tc>
          <w:tcPr>
            <w:tcW w:w="1134" w:type="dxa"/>
          </w:tcPr>
          <w:p w:rsidR="00BC2378" w:rsidRPr="00BC2378" w:rsidRDefault="00BC2378" w:rsidP="00BC2378">
            <w:pPr>
              <w:widowControl/>
              <w:rPr>
                <w:rFonts w:ascii="Times New Roman" w:eastAsia="Times New Roman" w:hAnsi="Times New Roman" w:cs="Times New Roman"/>
                <w:b/>
                <w:color w:val="auto"/>
                <w:vertAlign w:val="subscript"/>
                <w:lang w:bidi="ar-SA"/>
              </w:rPr>
            </w:pPr>
            <w:r w:rsidRPr="00BC2378">
              <w:rPr>
                <w:rFonts w:ascii="Times New Roman" w:eastAsia="Times New Roman" w:hAnsi="Times New Roman" w:cs="Times New Roman"/>
                <w:b/>
                <w:color w:val="auto"/>
                <w:sz w:val="22"/>
                <w:szCs w:val="22"/>
                <w:lang w:bidi="ar-SA"/>
              </w:rPr>
              <w:t>805</w:t>
            </w:r>
          </w:p>
        </w:tc>
        <w:tc>
          <w:tcPr>
            <w:tcW w:w="993"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875</w:t>
            </w:r>
          </w:p>
        </w:tc>
        <w:tc>
          <w:tcPr>
            <w:tcW w:w="992"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910</w:t>
            </w:r>
          </w:p>
        </w:tc>
        <w:tc>
          <w:tcPr>
            <w:tcW w:w="992"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910</w:t>
            </w:r>
          </w:p>
        </w:tc>
        <w:tc>
          <w:tcPr>
            <w:tcW w:w="992"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4305</w:t>
            </w:r>
          </w:p>
        </w:tc>
      </w:tr>
      <w:tr w:rsidR="00BC2378" w:rsidRPr="00BC2378" w:rsidTr="00BC2378">
        <w:tc>
          <w:tcPr>
            <w:tcW w:w="9322" w:type="dxa"/>
            <w:gridSpan w:val="7"/>
            <w:tcBorders>
              <w:right w:val="single" w:sz="4" w:space="0" w:color="auto"/>
            </w:tcBorders>
          </w:tcPr>
          <w:p w:rsidR="00BC2378" w:rsidRPr="00BC2378" w:rsidRDefault="00BC2378" w:rsidP="00BC2378">
            <w:pPr>
              <w:widowControl/>
              <w:jc w:val="center"/>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Часть, формируемая участниками образовательных отношений</w:t>
            </w:r>
          </w:p>
        </w:tc>
        <w:tc>
          <w:tcPr>
            <w:tcW w:w="992" w:type="dxa"/>
            <w:tcBorders>
              <w:right w:val="single" w:sz="4" w:space="0" w:color="auto"/>
            </w:tcBorders>
          </w:tcPr>
          <w:p w:rsidR="00BC2378" w:rsidRPr="00BC2378" w:rsidRDefault="00BC2378" w:rsidP="00BC2378">
            <w:pPr>
              <w:widowControl/>
              <w:jc w:val="center"/>
              <w:rPr>
                <w:rFonts w:ascii="Times New Roman" w:eastAsia="Times New Roman" w:hAnsi="Times New Roman" w:cs="Times New Roman"/>
                <w:b/>
                <w:color w:val="auto"/>
                <w:lang w:bidi="ar-SA"/>
              </w:rPr>
            </w:pPr>
          </w:p>
        </w:tc>
      </w:tr>
      <w:tr w:rsidR="00BC2378" w:rsidRPr="00BC2378" w:rsidTr="00BC2378">
        <w:tc>
          <w:tcPr>
            <w:tcW w:w="4077"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Башкирский язык как государственный   язык Республики Башкортостан</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174</w:t>
            </w:r>
          </w:p>
        </w:tc>
      </w:tr>
      <w:tr w:rsidR="00BC2378" w:rsidRPr="00BC2378" w:rsidTr="00BC2378">
        <w:tc>
          <w:tcPr>
            <w:tcW w:w="4077"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Русский язык</w:t>
            </w:r>
          </w:p>
        </w:tc>
        <w:tc>
          <w:tcPr>
            <w:tcW w:w="1134" w:type="dxa"/>
            <w:shd w:val="clear" w:color="auto" w:fill="auto"/>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70</w:t>
            </w:r>
          </w:p>
        </w:tc>
        <w:tc>
          <w:tcPr>
            <w:tcW w:w="1134"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70</w:t>
            </w:r>
          </w:p>
        </w:tc>
        <w:tc>
          <w:tcPr>
            <w:tcW w:w="993"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70</w:t>
            </w: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279</w:t>
            </w:r>
          </w:p>
        </w:tc>
      </w:tr>
      <w:tr w:rsidR="00BC2378" w:rsidRPr="00BC2378" w:rsidTr="00BC2378">
        <w:tc>
          <w:tcPr>
            <w:tcW w:w="4077"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Литература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lang w:bidi="ar-SA"/>
              </w:rPr>
            </w:pPr>
          </w:p>
        </w:tc>
        <w:tc>
          <w:tcPr>
            <w:tcW w:w="1134"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35</w:t>
            </w:r>
          </w:p>
        </w:tc>
        <w:tc>
          <w:tcPr>
            <w:tcW w:w="993" w:type="dxa"/>
          </w:tcPr>
          <w:p w:rsidR="00BC2378" w:rsidRPr="00BC2378" w:rsidRDefault="00BC2378" w:rsidP="00BC2378">
            <w:pPr>
              <w:widowControl/>
              <w:rPr>
                <w:rFonts w:ascii="Times New Roman" w:eastAsia="Times New Roman" w:hAnsi="Times New Roman" w:cs="Times New Roman"/>
                <w:lang w:bidi="ar-SA"/>
              </w:rPr>
            </w:pPr>
          </w:p>
        </w:tc>
        <w:tc>
          <w:tcPr>
            <w:tcW w:w="992" w:type="dxa"/>
          </w:tcPr>
          <w:p w:rsidR="00BC2378" w:rsidRPr="00BC2378" w:rsidRDefault="00BC2378" w:rsidP="00BC2378">
            <w:pPr>
              <w:widowControl/>
              <w:rPr>
                <w:rFonts w:ascii="Times New Roman" w:eastAsia="Times New Roman" w:hAnsi="Times New Roman" w:cs="Times New Roman"/>
                <w:lang w:bidi="ar-SA"/>
              </w:rPr>
            </w:pPr>
          </w:p>
        </w:tc>
        <w:tc>
          <w:tcPr>
            <w:tcW w:w="992" w:type="dxa"/>
            <w:shd w:val="clear" w:color="auto" w:fill="auto"/>
          </w:tcPr>
          <w:p w:rsidR="00BC2378" w:rsidRPr="00BC2378" w:rsidRDefault="00BC2378" w:rsidP="00BC2378">
            <w:pPr>
              <w:widowControl/>
              <w:rPr>
                <w:rFonts w:ascii="Times New Roman" w:eastAsia="Times New Roman" w:hAnsi="Times New Roman" w:cs="Times New Roman"/>
                <w:lang w:bidi="ar-SA"/>
              </w:rPr>
            </w:pP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35</w:t>
            </w:r>
          </w:p>
        </w:tc>
      </w:tr>
      <w:tr w:rsidR="00BC2378" w:rsidRPr="00BC2378" w:rsidTr="00BC2378">
        <w:tc>
          <w:tcPr>
            <w:tcW w:w="4077"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История России. Всеобщая история.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174</w:t>
            </w:r>
          </w:p>
        </w:tc>
      </w:tr>
      <w:tr w:rsidR="00BC2378" w:rsidRPr="00BC2378" w:rsidTr="00BC2378">
        <w:tc>
          <w:tcPr>
            <w:tcW w:w="4077"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География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lang w:bidi="ar-SA"/>
              </w:rPr>
            </w:pPr>
          </w:p>
        </w:tc>
        <w:tc>
          <w:tcPr>
            <w:tcW w:w="1134" w:type="dxa"/>
          </w:tcPr>
          <w:p w:rsidR="00BC2378" w:rsidRPr="00BC2378" w:rsidRDefault="00BC2378" w:rsidP="00BC2378">
            <w:pPr>
              <w:widowControl/>
              <w:rPr>
                <w:rFonts w:ascii="Times New Roman" w:eastAsia="Times New Roman" w:hAnsi="Times New Roman" w:cs="Times New Roman"/>
                <w:lang w:bidi="ar-SA"/>
              </w:rPr>
            </w:pPr>
          </w:p>
        </w:tc>
        <w:tc>
          <w:tcPr>
            <w:tcW w:w="993"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35</w:t>
            </w:r>
          </w:p>
        </w:tc>
        <w:tc>
          <w:tcPr>
            <w:tcW w:w="992" w:type="dxa"/>
          </w:tcPr>
          <w:p w:rsidR="00BC2378" w:rsidRPr="00BC2378" w:rsidRDefault="00BC2378" w:rsidP="00BC2378">
            <w:pPr>
              <w:widowControl/>
              <w:rPr>
                <w:rFonts w:ascii="Times New Roman" w:eastAsia="Times New Roman" w:hAnsi="Times New Roman" w:cs="Times New Roman"/>
                <w:lang w:bidi="ar-SA"/>
              </w:rPr>
            </w:pPr>
          </w:p>
        </w:tc>
        <w:tc>
          <w:tcPr>
            <w:tcW w:w="992" w:type="dxa"/>
            <w:shd w:val="clear" w:color="auto" w:fill="auto"/>
          </w:tcPr>
          <w:p w:rsidR="00BC2378" w:rsidRPr="00BC2378" w:rsidRDefault="00BC2378" w:rsidP="00BC2378">
            <w:pPr>
              <w:widowControl/>
              <w:rPr>
                <w:rFonts w:ascii="Times New Roman" w:eastAsia="Times New Roman" w:hAnsi="Times New Roman" w:cs="Times New Roman"/>
                <w:lang w:bidi="ar-SA"/>
              </w:rPr>
            </w:pP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35</w:t>
            </w:r>
          </w:p>
        </w:tc>
      </w:tr>
      <w:tr w:rsidR="00BC2378" w:rsidRPr="00BC2378" w:rsidTr="00BC2378">
        <w:tc>
          <w:tcPr>
            <w:tcW w:w="4077"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Математика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35</w:t>
            </w:r>
          </w:p>
        </w:tc>
        <w:tc>
          <w:tcPr>
            <w:tcW w:w="1134"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52,5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156,5</w:t>
            </w:r>
          </w:p>
        </w:tc>
      </w:tr>
      <w:tr w:rsidR="00BC2378" w:rsidRPr="00BC2378" w:rsidTr="00BC2378">
        <w:tc>
          <w:tcPr>
            <w:tcW w:w="4077"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Основы духовно-нравственной культуры народов России</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17,5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121,5</w:t>
            </w:r>
          </w:p>
        </w:tc>
      </w:tr>
      <w:tr w:rsidR="00BC2378" w:rsidRPr="00BC2378" w:rsidTr="00BC2378">
        <w:tc>
          <w:tcPr>
            <w:tcW w:w="4077"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Физика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lang w:bidi="ar-SA"/>
              </w:rPr>
            </w:pPr>
          </w:p>
        </w:tc>
        <w:tc>
          <w:tcPr>
            <w:tcW w:w="1134" w:type="dxa"/>
          </w:tcPr>
          <w:p w:rsidR="00BC2378" w:rsidRPr="00BC2378" w:rsidRDefault="00BC2378" w:rsidP="00BC2378">
            <w:pPr>
              <w:widowControl/>
              <w:rPr>
                <w:rFonts w:ascii="Times New Roman" w:eastAsia="Times New Roman" w:hAnsi="Times New Roman" w:cs="Times New Roman"/>
                <w:lang w:bidi="ar-SA"/>
              </w:rPr>
            </w:pP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lang w:bidi="ar-SA"/>
              </w:rPr>
            </w:pPr>
            <w:r w:rsidRPr="00BC2378">
              <w:rPr>
                <w:rFonts w:ascii="Times New Roman" w:eastAsia="Times New Roman" w:hAnsi="Times New Roman" w:cs="Times New Roman"/>
                <w:sz w:val="22"/>
                <w:szCs w:val="22"/>
                <w:lang w:bidi="ar-SA"/>
              </w:rPr>
              <w:t>104</w:t>
            </w:r>
          </w:p>
        </w:tc>
      </w:tr>
      <w:tr w:rsidR="00BC2378" w:rsidRPr="00BC2378" w:rsidTr="00BC2378">
        <w:tc>
          <w:tcPr>
            <w:tcW w:w="4077"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 xml:space="preserve">Химия </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34</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69</w:t>
            </w:r>
          </w:p>
        </w:tc>
      </w:tr>
      <w:tr w:rsidR="00BC2378" w:rsidRPr="00BC2378" w:rsidTr="00BC2378">
        <w:tc>
          <w:tcPr>
            <w:tcW w:w="4077"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Биология</w:t>
            </w:r>
          </w:p>
        </w:tc>
        <w:tc>
          <w:tcPr>
            <w:tcW w:w="1134"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tcPr>
          <w:p w:rsidR="00BC2378" w:rsidRPr="00BC2378" w:rsidRDefault="00BC2378" w:rsidP="00BC2378">
            <w:pPr>
              <w:widowControl/>
              <w:rPr>
                <w:rFonts w:ascii="Times New Roman" w:eastAsia="Times New Roman" w:hAnsi="Times New Roman" w:cs="Times New Roman"/>
                <w:color w:val="auto"/>
                <w:lang w:bidi="ar-SA"/>
              </w:rPr>
            </w:pPr>
          </w:p>
        </w:tc>
        <w:tc>
          <w:tcPr>
            <w:tcW w:w="993" w:type="dxa"/>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c>
          <w:tcPr>
            <w:tcW w:w="992" w:type="dxa"/>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35</w:t>
            </w:r>
          </w:p>
        </w:tc>
      </w:tr>
      <w:tr w:rsidR="00BC2378" w:rsidRPr="00BC2378" w:rsidTr="00BC2378">
        <w:tc>
          <w:tcPr>
            <w:tcW w:w="4077"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p>
        </w:tc>
        <w:tc>
          <w:tcPr>
            <w:tcW w:w="1134"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210</w:t>
            </w:r>
          </w:p>
        </w:tc>
        <w:tc>
          <w:tcPr>
            <w:tcW w:w="1134"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245</w:t>
            </w:r>
          </w:p>
        </w:tc>
        <w:tc>
          <w:tcPr>
            <w:tcW w:w="993"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245</w:t>
            </w:r>
          </w:p>
        </w:tc>
        <w:tc>
          <w:tcPr>
            <w:tcW w:w="992"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245</w:t>
            </w:r>
          </w:p>
        </w:tc>
        <w:tc>
          <w:tcPr>
            <w:tcW w:w="992"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238</w:t>
            </w:r>
          </w:p>
        </w:tc>
        <w:tc>
          <w:tcPr>
            <w:tcW w:w="992" w:type="dxa"/>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z w:val="22"/>
                <w:szCs w:val="22"/>
                <w:lang w:bidi="ar-SA"/>
              </w:rPr>
              <w:t>1183</w:t>
            </w:r>
          </w:p>
        </w:tc>
      </w:tr>
      <w:tr w:rsidR="00BC2378" w:rsidRPr="00BC2378" w:rsidTr="00BC2378">
        <w:tc>
          <w:tcPr>
            <w:tcW w:w="4077" w:type="dxa"/>
            <w:gridSpan w:val="2"/>
            <w:shd w:val="clear" w:color="auto" w:fill="auto"/>
          </w:tcPr>
          <w:p w:rsidR="00BC2378" w:rsidRPr="00BC2378" w:rsidRDefault="00BC2378" w:rsidP="00BC2378">
            <w:pPr>
              <w:widowControl/>
              <w:rPr>
                <w:rFonts w:ascii="Times New Roman" w:eastAsia="Times New Roman" w:hAnsi="Times New Roman" w:cs="Times New Roman"/>
                <w:color w:val="auto"/>
                <w:lang w:bidi="ar-SA"/>
              </w:rPr>
            </w:pPr>
            <w:r w:rsidRPr="00BC2378">
              <w:rPr>
                <w:rFonts w:ascii="Times New Roman" w:eastAsia="Times New Roman" w:hAnsi="Times New Roman" w:cs="Times New Roman"/>
                <w:b/>
                <w:color w:val="auto"/>
                <w:sz w:val="22"/>
                <w:szCs w:val="22"/>
                <w:lang w:bidi="ar-SA"/>
              </w:rPr>
              <w:t>Максимально допустимая недельная нагрузка</w:t>
            </w:r>
          </w:p>
        </w:tc>
        <w:tc>
          <w:tcPr>
            <w:tcW w:w="1134"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1015</w:t>
            </w:r>
          </w:p>
        </w:tc>
        <w:tc>
          <w:tcPr>
            <w:tcW w:w="1134"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1050</w:t>
            </w:r>
          </w:p>
        </w:tc>
        <w:tc>
          <w:tcPr>
            <w:tcW w:w="993"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1120</w:t>
            </w:r>
          </w:p>
        </w:tc>
        <w:tc>
          <w:tcPr>
            <w:tcW w:w="992"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1155</w:t>
            </w:r>
          </w:p>
        </w:tc>
        <w:tc>
          <w:tcPr>
            <w:tcW w:w="992" w:type="dxa"/>
            <w:shd w:val="clear" w:color="auto" w:fill="auto"/>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1122</w:t>
            </w:r>
          </w:p>
        </w:tc>
        <w:tc>
          <w:tcPr>
            <w:tcW w:w="992" w:type="dxa"/>
          </w:tcPr>
          <w:p w:rsidR="00BC2378" w:rsidRPr="00BC2378" w:rsidRDefault="00BC2378" w:rsidP="00BC2378">
            <w:pPr>
              <w:widowControl/>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sz w:val="22"/>
                <w:szCs w:val="22"/>
                <w:lang w:bidi="ar-SA"/>
              </w:rPr>
              <w:t>5462</w:t>
            </w:r>
          </w:p>
        </w:tc>
      </w:tr>
    </w:tbl>
    <w:p w:rsidR="00BC2378" w:rsidRPr="00BC2378" w:rsidRDefault="00BC2378" w:rsidP="00BC2378">
      <w:pPr>
        <w:widowControl/>
        <w:spacing w:after="200" w:line="276" w:lineRule="auto"/>
        <w:rPr>
          <w:rFonts w:ascii="Times New Roman" w:eastAsia="Times New Roman" w:hAnsi="Times New Roman" w:cs="Times New Roman"/>
          <w:b/>
          <w:color w:val="auto"/>
          <w:sz w:val="22"/>
          <w:szCs w:val="22"/>
          <w:lang w:bidi="ar-SA"/>
        </w:rPr>
      </w:pPr>
      <w:r w:rsidRPr="00BC2378">
        <w:rPr>
          <w:rFonts w:ascii="Times New Roman" w:eastAsia="Times New Roman" w:hAnsi="Times New Roman" w:cs="Times New Roman"/>
          <w:b/>
          <w:color w:val="auto"/>
          <w:sz w:val="22"/>
          <w:szCs w:val="22"/>
          <w:lang w:bidi="ar-SA"/>
        </w:rPr>
        <w:t xml:space="preserve">    </w:t>
      </w:r>
    </w:p>
    <w:p w:rsidR="00BC2378" w:rsidRPr="00BC2378" w:rsidRDefault="00BC2378" w:rsidP="00BC2378">
      <w:pPr>
        <w:widowControl/>
        <w:spacing w:after="200" w:line="276" w:lineRule="auto"/>
        <w:rPr>
          <w:rFonts w:ascii="Times New Roman" w:eastAsia="Times New Roman" w:hAnsi="Times New Roman" w:cs="Times New Roman"/>
          <w:b/>
          <w:color w:val="auto"/>
          <w:sz w:val="22"/>
          <w:szCs w:val="22"/>
          <w:lang w:bidi="ar-SA"/>
        </w:rPr>
      </w:pPr>
    </w:p>
    <w:p w:rsidR="00923C20" w:rsidRPr="00923C20" w:rsidRDefault="00923C20" w:rsidP="00923C20">
      <w:pPr>
        <w:widowControl/>
        <w:autoSpaceDE w:val="0"/>
        <w:autoSpaceDN w:val="0"/>
        <w:adjustRightInd w:val="0"/>
        <w:spacing w:after="200" w:line="276" w:lineRule="auto"/>
        <w:ind w:firstLine="708"/>
        <w:rPr>
          <w:rFonts w:ascii="Times New Roman" w:eastAsiaTheme="minorEastAsia" w:hAnsi="Times New Roman" w:cs="Times New Roman"/>
          <w:color w:val="auto"/>
          <w:lang w:bidi="ar-SA"/>
        </w:rPr>
      </w:pPr>
      <w:r w:rsidRPr="00923C20">
        <w:rPr>
          <w:rFonts w:ascii="Times New Roman" w:eastAsiaTheme="minorEastAsia" w:hAnsi="Times New Roman" w:cs="Times New Roman"/>
          <w:b/>
          <w:color w:val="auto"/>
          <w:lang w:bidi="ar-SA"/>
        </w:rPr>
        <w:t>Внеурочная деятельность</w:t>
      </w:r>
      <w:r w:rsidRPr="00923C20">
        <w:rPr>
          <w:rFonts w:ascii="Times New Roman" w:eastAsiaTheme="minorEastAsia" w:hAnsi="Times New Roman" w:cs="Times New Roman"/>
          <w:color w:val="auto"/>
          <w:lang w:bidi="ar-SA"/>
        </w:rPr>
        <w:t xml:space="preserve"> в соответствии с требованиями Стандарта  организуется по 5 основным направлениям развития личности (духовно-нравственное, социальное,  спортивно-оздоровительное, общеинтеллектуальное, общекультурное).  Обучающимся предоставляется возможность выбора широкого спектра занятий, направленных на их развитие. Содержание занятий, предусмотренных в рамках внеурочной деятельности, сформировано с учётом пожеланий обучающихся и их родителей и будет реализовываться посредством различных форм реализации, таких, как кружки, конкурсы, экскурсии, соревнования, социальное проектирование и другие.    Задачи внеурочной деятельности:</w:t>
      </w:r>
      <w:r w:rsidRPr="00923C20">
        <w:rPr>
          <w:rFonts w:ascii="Times New Roman" w:eastAsiaTheme="minorEastAsia" w:hAnsi="Times New Roman" w:cs="Times New Roman"/>
          <w:color w:val="auto"/>
          <w:lang w:bidi="ar-SA"/>
        </w:rPr>
        <w:tab/>
      </w:r>
    </w:p>
    <w:p w:rsidR="00923C20" w:rsidRPr="00923C20" w:rsidRDefault="00923C20" w:rsidP="00923C20">
      <w:pPr>
        <w:widowControl/>
        <w:autoSpaceDE w:val="0"/>
        <w:autoSpaceDN w:val="0"/>
        <w:adjustRightInd w:val="0"/>
        <w:spacing w:line="276" w:lineRule="auto"/>
        <w:ind w:firstLine="708"/>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 xml:space="preserve"> -организация общественно-полезной и досуговой деятельности обучающихся  совместно с общественными организациями театрами, библиотеками, семьями обучающихся;</w:t>
      </w:r>
    </w:p>
    <w:p w:rsidR="00923C20" w:rsidRPr="00923C20" w:rsidRDefault="00923C20" w:rsidP="00923C20">
      <w:pPr>
        <w:widowControl/>
        <w:autoSpaceDE w:val="0"/>
        <w:autoSpaceDN w:val="0"/>
        <w:adjustRightInd w:val="0"/>
        <w:spacing w:line="276" w:lineRule="auto"/>
        <w:ind w:firstLine="708"/>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 xml:space="preserve"> -включение обучающихся  в разностороннюю деятельность; </w:t>
      </w:r>
    </w:p>
    <w:p w:rsidR="00923C20" w:rsidRPr="00923C20" w:rsidRDefault="00923C20" w:rsidP="00923C20">
      <w:pPr>
        <w:widowControl/>
        <w:autoSpaceDE w:val="0"/>
        <w:autoSpaceDN w:val="0"/>
        <w:adjustRightInd w:val="0"/>
        <w:spacing w:line="276" w:lineRule="auto"/>
        <w:ind w:firstLine="708"/>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-формирование навыков позитивного коммуникативного общения;</w:t>
      </w:r>
    </w:p>
    <w:p w:rsidR="00923C20" w:rsidRPr="00923C20" w:rsidRDefault="00923C20" w:rsidP="00923C20">
      <w:pPr>
        <w:widowControl/>
        <w:autoSpaceDE w:val="0"/>
        <w:autoSpaceDN w:val="0"/>
        <w:adjustRightInd w:val="0"/>
        <w:spacing w:line="276" w:lineRule="auto"/>
        <w:ind w:firstLine="708"/>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 xml:space="preserve"> -развитие навыков организации и осуществления сотрудничества с педагогами, сверстниками, родителями, старшими детьми в решении общих проблем;</w:t>
      </w:r>
    </w:p>
    <w:p w:rsidR="00923C20" w:rsidRPr="00923C20" w:rsidRDefault="00923C20" w:rsidP="00923C20">
      <w:pPr>
        <w:widowControl/>
        <w:autoSpaceDE w:val="0"/>
        <w:autoSpaceDN w:val="0"/>
        <w:adjustRightInd w:val="0"/>
        <w:spacing w:line="276" w:lineRule="auto"/>
        <w:ind w:firstLine="708"/>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-воспитание трудолюбия, способности к преодолению трудностей, целеустремленности и настойчивости в достижении результата;</w:t>
      </w:r>
    </w:p>
    <w:p w:rsidR="00923C20" w:rsidRPr="00923C20" w:rsidRDefault="00923C20" w:rsidP="00923C20">
      <w:pPr>
        <w:widowControl/>
        <w:autoSpaceDE w:val="0"/>
        <w:autoSpaceDN w:val="0"/>
        <w:adjustRightInd w:val="0"/>
        <w:spacing w:line="276" w:lineRule="auto"/>
        <w:ind w:firstLine="708"/>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-развитие позитивного отношения к базовым общественным ценностям  (человек, семья, Отечество, природа, мир, знания, труд, культура) и т.д.</w:t>
      </w:r>
    </w:p>
    <w:p w:rsidR="00923C20" w:rsidRPr="00923C20" w:rsidRDefault="00923C20" w:rsidP="00923C20">
      <w:pPr>
        <w:widowControl/>
        <w:autoSpaceDE w:val="0"/>
        <w:autoSpaceDN w:val="0"/>
        <w:adjustRightInd w:val="0"/>
        <w:spacing w:line="276" w:lineRule="auto"/>
        <w:ind w:firstLine="708"/>
        <w:rPr>
          <w:rFonts w:ascii="Times New Roman" w:eastAsiaTheme="minorEastAsia" w:hAnsi="Times New Roman" w:cs="Times New Roman"/>
          <w:color w:val="auto"/>
          <w:lang w:bidi="ar-SA"/>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126"/>
        <w:gridCol w:w="992"/>
        <w:gridCol w:w="993"/>
        <w:gridCol w:w="992"/>
        <w:gridCol w:w="992"/>
        <w:gridCol w:w="1276"/>
        <w:gridCol w:w="1134"/>
      </w:tblGrid>
      <w:tr w:rsidR="00923C20" w:rsidRPr="00923C20" w:rsidTr="00051FF4">
        <w:trPr>
          <w:trHeight w:val="77"/>
        </w:trPr>
        <w:tc>
          <w:tcPr>
            <w:tcW w:w="8897" w:type="dxa"/>
            <w:gridSpan w:val="7"/>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jc w:val="center"/>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Внеурочная деятельность</w:t>
            </w:r>
          </w:p>
        </w:tc>
        <w:tc>
          <w:tcPr>
            <w:tcW w:w="1134" w:type="dxa"/>
            <w:vMerge w:val="restart"/>
            <w:tcBorders>
              <w:top w:val="single" w:sz="4" w:space="0" w:color="auto"/>
              <w:left w:val="single" w:sz="4" w:space="0" w:color="auto"/>
              <w:bottom w:val="single" w:sz="4" w:space="0" w:color="auto"/>
              <w:right w:val="single" w:sz="4" w:space="0" w:color="auto"/>
            </w:tcBorders>
            <w:hideMark/>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 xml:space="preserve">Всего </w:t>
            </w:r>
          </w:p>
        </w:tc>
      </w:tr>
      <w:tr w:rsidR="00923C20" w:rsidRPr="00923C20" w:rsidTr="00051FF4">
        <w:trPr>
          <w:trHeight w:val="77"/>
        </w:trPr>
        <w:tc>
          <w:tcPr>
            <w:tcW w:w="1526" w:type="dxa"/>
            <w:vMerge w:val="restart"/>
            <w:tcBorders>
              <w:top w:val="single" w:sz="4" w:space="0" w:color="auto"/>
              <w:left w:val="single" w:sz="4" w:space="0" w:color="auto"/>
              <w:bottom w:val="single" w:sz="4" w:space="0" w:color="auto"/>
              <w:right w:val="single" w:sz="4" w:space="0" w:color="auto"/>
            </w:tcBorders>
            <w:hideMark/>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Направления деятельности</w:t>
            </w:r>
          </w:p>
        </w:tc>
        <w:tc>
          <w:tcPr>
            <w:tcW w:w="2126" w:type="dxa"/>
            <w:vMerge w:val="restart"/>
            <w:tcBorders>
              <w:top w:val="single" w:sz="4" w:space="0" w:color="auto"/>
              <w:left w:val="single" w:sz="4" w:space="0" w:color="auto"/>
              <w:bottom w:val="single" w:sz="4" w:space="0" w:color="auto"/>
              <w:right w:val="single" w:sz="4" w:space="0" w:color="auto"/>
            </w:tcBorders>
            <w:hideMark/>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Формы реализации</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4253" w:type="dxa"/>
            <w:gridSpan w:val="4"/>
            <w:tcBorders>
              <w:top w:val="single" w:sz="4" w:space="0" w:color="auto"/>
              <w:left w:val="single" w:sz="4" w:space="0" w:color="auto"/>
              <w:bottom w:val="single" w:sz="4" w:space="0" w:color="auto"/>
              <w:right w:val="single" w:sz="4" w:space="0" w:color="auto"/>
            </w:tcBorders>
            <w:hideMark/>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 xml:space="preserve">Количество часов в неделю </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r>
      <w:tr w:rsidR="00923C20" w:rsidRPr="00923C20" w:rsidTr="00051FF4">
        <w:trPr>
          <w:trHeight w:val="77"/>
        </w:trPr>
        <w:tc>
          <w:tcPr>
            <w:tcW w:w="1526" w:type="dxa"/>
            <w:vMerge/>
            <w:tcBorders>
              <w:top w:val="single" w:sz="4" w:space="0" w:color="auto"/>
              <w:left w:val="single" w:sz="4" w:space="0" w:color="auto"/>
              <w:bottom w:val="single" w:sz="4" w:space="0" w:color="auto"/>
              <w:right w:val="single" w:sz="4" w:space="0" w:color="auto"/>
            </w:tcBorders>
            <w:vAlign w:val="center"/>
            <w:hideMark/>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5класс</w:t>
            </w:r>
          </w:p>
        </w:tc>
        <w:tc>
          <w:tcPr>
            <w:tcW w:w="993"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6 класс</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7 класс</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8 класс</w:t>
            </w:r>
          </w:p>
        </w:tc>
        <w:tc>
          <w:tcPr>
            <w:tcW w:w="127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9 класс</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r>
      <w:tr w:rsidR="00923C20" w:rsidRPr="00923C20" w:rsidTr="00051FF4">
        <w:trPr>
          <w:trHeight w:val="48"/>
        </w:trPr>
        <w:tc>
          <w:tcPr>
            <w:tcW w:w="1526" w:type="dxa"/>
            <w:vMerge w:val="restart"/>
            <w:tcBorders>
              <w:top w:val="single" w:sz="4" w:space="0" w:color="auto"/>
              <w:left w:val="single" w:sz="4" w:space="0" w:color="auto"/>
              <w:right w:val="single" w:sz="4" w:space="0" w:color="auto"/>
            </w:tcBorders>
            <w:vAlign w:val="center"/>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Общеинтеллектуальное</w:t>
            </w:r>
          </w:p>
        </w:tc>
        <w:tc>
          <w:tcPr>
            <w:tcW w:w="212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«Уравнения и неравенства»</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 (8б)</w:t>
            </w:r>
          </w:p>
        </w:tc>
        <w:tc>
          <w:tcPr>
            <w:tcW w:w="127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r>
      <w:tr w:rsidR="00923C20" w:rsidRPr="00923C20" w:rsidTr="00051FF4">
        <w:trPr>
          <w:trHeight w:val="48"/>
        </w:trPr>
        <w:tc>
          <w:tcPr>
            <w:tcW w:w="1526" w:type="dxa"/>
            <w:vMerge/>
            <w:tcBorders>
              <w:top w:val="single" w:sz="4" w:space="0" w:color="auto"/>
              <w:left w:val="single" w:sz="4" w:space="0" w:color="auto"/>
              <w:right w:val="single" w:sz="4" w:space="0" w:color="auto"/>
            </w:tcBorders>
            <w:vAlign w:val="center"/>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p>
        </w:tc>
        <w:tc>
          <w:tcPr>
            <w:tcW w:w="212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«Задачи по планиметрии»</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127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 (9б)</w:t>
            </w:r>
          </w:p>
        </w:tc>
        <w:tc>
          <w:tcPr>
            <w:tcW w:w="1134"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r>
      <w:tr w:rsidR="00923C20" w:rsidRPr="00923C20" w:rsidTr="00051FF4">
        <w:trPr>
          <w:trHeight w:val="48"/>
        </w:trPr>
        <w:tc>
          <w:tcPr>
            <w:tcW w:w="1526" w:type="dxa"/>
            <w:vMerge/>
            <w:tcBorders>
              <w:left w:val="single" w:sz="4" w:space="0" w:color="auto"/>
              <w:right w:val="single" w:sz="4" w:space="0" w:color="auto"/>
            </w:tcBorders>
            <w:vAlign w:val="center"/>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p>
        </w:tc>
        <w:tc>
          <w:tcPr>
            <w:tcW w:w="212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«Юный исследователь»</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 (6б)</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127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r>
      <w:tr w:rsidR="00923C20" w:rsidRPr="00923C20" w:rsidTr="00051FF4">
        <w:trPr>
          <w:trHeight w:val="48"/>
        </w:trPr>
        <w:tc>
          <w:tcPr>
            <w:tcW w:w="1526" w:type="dxa"/>
            <w:vMerge/>
            <w:tcBorders>
              <w:left w:val="single" w:sz="4" w:space="0" w:color="auto"/>
              <w:bottom w:val="single" w:sz="4" w:space="0" w:color="auto"/>
              <w:right w:val="single" w:sz="4" w:space="0" w:color="auto"/>
            </w:tcBorders>
            <w:vAlign w:val="center"/>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p>
        </w:tc>
        <w:tc>
          <w:tcPr>
            <w:tcW w:w="212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«Введение в химию»</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 (7а)</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127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2</w:t>
            </w:r>
          </w:p>
        </w:tc>
      </w:tr>
      <w:tr w:rsidR="00923C20" w:rsidRPr="00923C20" w:rsidTr="00051FF4">
        <w:trPr>
          <w:trHeight w:val="48"/>
        </w:trPr>
        <w:tc>
          <w:tcPr>
            <w:tcW w:w="1526" w:type="dxa"/>
            <w:tcBorders>
              <w:top w:val="single" w:sz="4" w:space="0" w:color="auto"/>
              <w:left w:val="single" w:sz="4" w:space="0" w:color="auto"/>
              <w:bottom w:val="single" w:sz="4" w:space="0" w:color="auto"/>
              <w:right w:val="single" w:sz="4" w:space="0" w:color="auto"/>
            </w:tcBorders>
            <w:vAlign w:val="center"/>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Общекультурное</w:t>
            </w:r>
          </w:p>
        </w:tc>
        <w:tc>
          <w:tcPr>
            <w:tcW w:w="212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«Юный филолог»</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1(6а,6в,</w:t>
            </w:r>
          </w:p>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6 г)</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 (7б,7в)</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1(8а,8в)</w:t>
            </w:r>
          </w:p>
        </w:tc>
        <w:tc>
          <w:tcPr>
            <w:tcW w:w="127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1(9а,9в)</w:t>
            </w:r>
          </w:p>
        </w:tc>
        <w:tc>
          <w:tcPr>
            <w:tcW w:w="1134"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4</w:t>
            </w:r>
          </w:p>
        </w:tc>
      </w:tr>
      <w:tr w:rsidR="00923C20" w:rsidRPr="00923C20" w:rsidTr="00051FF4">
        <w:trPr>
          <w:trHeight w:val="48"/>
        </w:trPr>
        <w:tc>
          <w:tcPr>
            <w:tcW w:w="1526" w:type="dxa"/>
            <w:vMerge w:val="restart"/>
            <w:tcBorders>
              <w:top w:val="single" w:sz="4" w:space="0" w:color="auto"/>
              <w:left w:val="single" w:sz="4" w:space="0" w:color="auto"/>
              <w:right w:val="single" w:sz="4" w:space="0" w:color="auto"/>
            </w:tcBorders>
            <w:vAlign w:val="center"/>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Социальное</w:t>
            </w:r>
          </w:p>
        </w:tc>
        <w:tc>
          <w:tcPr>
            <w:tcW w:w="212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«Прикладная технология»</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c>
          <w:tcPr>
            <w:tcW w:w="993"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127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r>
      <w:tr w:rsidR="00923C20" w:rsidRPr="00923C20" w:rsidTr="00051FF4">
        <w:trPr>
          <w:trHeight w:val="48"/>
        </w:trPr>
        <w:tc>
          <w:tcPr>
            <w:tcW w:w="1526" w:type="dxa"/>
            <w:vMerge/>
            <w:tcBorders>
              <w:left w:val="single" w:sz="4" w:space="0" w:color="auto"/>
              <w:right w:val="single" w:sz="4" w:space="0" w:color="auto"/>
            </w:tcBorders>
            <w:vAlign w:val="center"/>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p>
        </w:tc>
        <w:tc>
          <w:tcPr>
            <w:tcW w:w="212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«Я и общество»</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c>
          <w:tcPr>
            <w:tcW w:w="993"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127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r>
      <w:tr w:rsidR="00923C20" w:rsidRPr="00923C20" w:rsidTr="00051FF4">
        <w:trPr>
          <w:trHeight w:val="48"/>
        </w:trPr>
        <w:tc>
          <w:tcPr>
            <w:tcW w:w="1526" w:type="dxa"/>
            <w:vMerge/>
            <w:tcBorders>
              <w:left w:val="single" w:sz="4" w:space="0" w:color="auto"/>
              <w:bottom w:val="single" w:sz="4" w:space="0" w:color="auto"/>
              <w:right w:val="single" w:sz="4" w:space="0" w:color="auto"/>
            </w:tcBorders>
            <w:vAlign w:val="center"/>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p>
        </w:tc>
        <w:tc>
          <w:tcPr>
            <w:tcW w:w="212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«Методы решения физических задач»</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127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 (9б)</w:t>
            </w:r>
          </w:p>
        </w:tc>
        <w:tc>
          <w:tcPr>
            <w:tcW w:w="1134"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r>
      <w:tr w:rsidR="00923C20" w:rsidRPr="00923C20" w:rsidTr="00051FF4">
        <w:trPr>
          <w:trHeight w:val="48"/>
        </w:trPr>
        <w:tc>
          <w:tcPr>
            <w:tcW w:w="1526" w:type="dxa"/>
            <w:vMerge w:val="restart"/>
            <w:tcBorders>
              <w:top w:val="single" w:sz="4" w:space="0" w:color="auto"/>
              <w:left w:val="single" w:sz="4" w:space="0" w:color="auto"/>
              <w:right w:val="single" w:sz="4" w:space="0" w:color="auto"/>
            </w:tcBorders>
            <w:vAlign w:val="center"/>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Духовно-нравственное</w:t>
            </w:r>
          </w:p>
        </w:tc>
        <w:tc>
          <w:tcPr>
            <w:tcW w:w="212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«Мир искусств»</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0,5</w:t>
            </w:r>
          </w:p>
        </w:tc>
        <w:tc>
          <w:tcPr>
            <w:tcW w:w="993"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0,5</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0,5</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0,5</w:t>
            </w:r>
          </w:p>
        </w:tc>
        <w:tc>
          <w:tcPr>
            <w:tcW w:w="127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1134"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2</w:t>
            </w:r>
          </w:p>
        </w:tc>
      </w:tr>
      <w:tr w:rsidR="00923C20" w:rsidRPr="00923C20" w:rsidTr="00051FF4">
        <w:trPr>
          <w:trHeight w:val="48"/>
        </w:trPr>
        <w:tc>
          <w:tcPr>
            <w:tcW w:w="1526" w:type="dxa"/>
            <w:vMerge/>
            <w:tcBorders>
              <w:left w:val="single" w:sz="4" w:space="0" w:color="auto"/>
              <w:right w:val="single" w:sz="4" w:space="0" w:color="auto"/>
            </w:tcBorders>
            <w:vAlign w:val="center"/>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p>
        </w:tc>
        <w:tc>
          <w:tcPr>
            <w:tcW w:w="212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«География родного края»</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 xml:space="preserve">1 </w:t>
            </w:r>
          </w:p>
        </w:tc>
        <w:tc>
          <w:tcPr>
            <w:tcW w:w="127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 xml:space="preserve">1 </w:t>
            </w:r>
          </w:p>
        </w:tc>
        <w:tc>
          <w:tcPr>
            <w:tcW w:w="1134"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2</w:t>
            </w:r>
          </w:p>
        </w:tc>
      </w:tr>
      <w:tr w:rsidR="00923C20" w:rsidRPr="00923C20" w:rsidTr="00051FF4">
        <w:trPr>
          <w:trHeight w:val="48"/>
        </w:trPr>
        <w:tc>
          <w:tcPr>
            <w:tcW w:w="1526" w:type="dxa"/>
            <w:vMerge/>
            <w:tcBorders>
              <w:left w:val="single" w:sz="4" w:space="0" w:color="auto"/>
              <w:bottom w:val="single" w:sz="4" w:space="0" w:color="auto"/>
              <w:right w:val="single" w:sz="4" w:space="0" w:color="auto"/>
            </w:tcBorders>
            <w:vAlign w:val="center"/>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p>
        </w:tc>
        <w:tc>
          <w:tcPr>
            <w:tcW w:w="212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История в лицах</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3"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p>
        </w:tc>
        <w:tc>
          <w:tcPr>
            <w:tcW w:w="127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 (9а, в)</w:t>
            </w:r>
          </w:p>
        </w:tc>
        <w:tc>
          <w:tcPr>
            <w:tcW w:w="1134"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r>
      <w:tr w:rsidR="00923C20" w:rsidRPr="00923C20" w:rsidTr="00051FF4">
        <w:trPr>
          <w:trHeight w:val="48"/>
        </w:trPr>
        <w:tc>
          <w:tcPr>
            <w:tcW w:w="1526" w:type="dxa"/>
            <w:tcBorders>
              <w:top w:val="single" w:sz="4" w:space="0" w:color="auto"/>
              <w:left w:val="single" w:sz="4" w:space="0" w:color="auto"/>
              <w:bottom w:val="single" w:sz="4" w:space="0" w:color="auto"/>
              <w:right w:val="single" w:sz="4" w:space="0" w:color="auto"/>
            </w:tcBorders>
            <w:vAlign w:val="center"/>
          </w:tcPr>
          <w:p w:rsidR="00923C20" w:rsidRPr="00923C20" w:rsidRDefault="00923C20" w:rsidP="00923C20">
            <w:pPr>
              <w:widowControl/>
              <w:spacing w:after="200"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Спортивно – оздоровительное</w:t>
            </w:r>
          </w:p>
        </w:tc>
        <w:tc>
          <w:tcPr>
            <w:tcW w:w="212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Физическая культура</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c>
          <w:tcPr>
            <w:tcW w:w="993"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c>
          <w:tcPr>
            <w:tcW w:w="1276"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w:t>
            </w:r>
          </w:p>
        </w:tc>
        <w:tc>
          <w:tcPr>
            <w:tcW w:w="1134"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5</w:t>
            </w:r>
          </w:p>
        </w:tc>
      </w:tr>
      <w:tr w:rsidR="00923C20" w:rsidRPr="00923C20" w:rsidTr="00051FF4">
        <w:trPr>
          <w:trHeight w:val="151"/>
        </w:trPr>
        <w:tc>
          <w:tcPr>
            <w:tcW w:w="3652" w:type="dxa"/>
            <w:gridSpan w:val="2"/>
            <w:tcBorders>
              <w:top w:val="single" w:sz="4" w:space="0" w:color="auto"/>
              <w:left w:val="single" w:sz="4" w:space="0" w:color="auto"/>
              <w:bottom w:val="single" w:sz="4" w:space="0" w:color="auto"/>
              <w:right w:val="single" w:sz="4" w:space="0" w:color="auto"/>
            </w:tcBorders>
            <w:hideMark/>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Итого:</w:t>
            </w:r>
          </w:p>
        </w:tc>
        <w:tc>
          <w:tcPr>
            <w:tcW w:w="992" w:type="dxa"/>
            <w:tcBorders>
              <w:top w:val="single" w:sz="4" w:space="0" w:color="auto"/>
              <w:left w:val="single" w:sz="4" w:space="0" w:color="auto"/>
              <w:bottom w:val="single" w:sz="4" w:space="0" w:color="auto"/>
              <w:right w:val="single" w:sz="4" w:space="0" w:color="auto"/>
            </w:tcBorders>
            <w:hideMark/>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3,5</w:t>
            </w:r>
          </w:p>
        </w:tc>
        <w:tc>
          <w:tcPr>
            <w:tcW w:w="993" w:type="dxa"/>
            <w:tcBorders>
              <w:top w:val="single" w:sz="4" w:space="0" w:color="auto"/>
              <w:left w:val="single" w:sz="4" w:space="0" w:color="auto"/>
              <w:bottom w:val="single" w:sz="4" w:space="0" w:color="auto"/>
              <w:right w:val="single" w:sz="4" w:space="0" w:color="auto"/>
            </w:tcBorders>
            <w:hideMark/>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2,5</w:t>
            </w:r>
          </w:p>
        </w:tc>
        <w:tc>
          <w:tcPr>
            <w:tcW w:w="992" w:type="dxa"/>
            <w:tcBorders>
              <w:top w:val="single" w:sz="4" w:space="0" w:color="auto"/>
              <w:left w:val="single" w:sz="4" w:space="0" w:color="auto"/>
              <w:bottom w:val="single" w:sz="4" w:space="0" w:color="auto"/>
              <w:right w:val="single" w:sz="4" w:space="0" w:color="auto"/>
            </w:tcBorders>
            <w:hideMark/>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2,5</w:t>
            </w:r>
          </w:p>
        </w:tc>
        <w:tc>
          <w:tcPr>
            <w:tcW w:w="992" w:type="dxa"/>
            <w:tcBorders>
              <w:top w:val="single" w:sz="4" w:space="0" w:color="auto"/>
              <w:left w:val="single" w:sz="4" w:space="0" w:color="auto"/>
              <w:bottom w:val="single" w:sz="4" w:space="0" w:color="auto"/>
              <w:right w:val="single" w:sz="4" w:space="0" w:color="auto"/>
            </w:tcBorders>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3,5</w:t>
            </w:r>
          </w:p>
        </w:tc>
        <w:tc>
          <w:tcPr>
            <w:tcW w:w="1276" w:type="dxa"/>
            <w:tcBorders>
              <w:top w:val="single" w:sz="4" w:space="0" w:color="auto"/>
              <w:left w:val="single" w:sz="4" w:space="0" w:color="auto"/>
              <w:bottom w:val="single" w:sz="4" w:space="0" w:color="auto"/>
              <w:right w:val="single" w:sz="4" w:space="0" w:color="auto"/>
            </w:tcBorders>
            <w:hideMark/>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4</w:t>
            </w:r>
          </w:p>
        </w:tc>
        <w:tc>
          <w:tcPr>
            <w:tcW w:w="1134" w:type="dxa"/>
            <w:tcBorders>
              <w:top w:val="single" w:sz="4" w:space="0" w:color="auto"/>
              <w:left w:val="single" w:sz="4" w:space="0" w:color="auto"/>
              <w:bottom w:val="single" w:sz="4" w:space="0" w:color="auto"/>
              <w:right w:val="single" w:sz="4" w:space="0" w:color="auto"/>
            </w:tcBorders>
            <w:hideMark/>
          </w:tcPr>
          <w:p w:rsidR="00923C20" w:rsidRPr="00923C20" w:rsidRDefault="00923C20" w:rsidP="00923C20">
            <w:pPr>
              <w:widowControl/>
              <w:spacing w:line="276" w:lineRule="auto"/>
              <w:rPr>
                <w:rFonts w:ascii="Times New Roman" w:eastAsiaTheme="minorEastAsia" w:hAnsi="Times New Roman" w:cs="Times New Roman"/>
                <w:color w:val="auto"/>
                <w:lang w:bidi="ar-SA"/>
              </w:rPr>
            </w:pPr>
            <w:r w:rsidRPr="00923C20">
              <w:rPr>
                <w:rFonts w:ascii="Times New Roman" w:eastAsiaTheme="minorEastAsia" w:hAnsi="Times New Roman" w:cs="Times New Roman"/>
                <w:color w:val="auto"/>
                <w:lang w:bidi="ar-SA"/>
              </w:rPr>
              <w:t>16</w:t>
            </w:r>
          </w:p>
        </w:tc>
      </w:tr>
    </w:tbl>
    <w:p w:rsidR="00923C20" w:rsidRPr="00923C20" w:rsidRDefault="00923C20" w:rsidP="00923C20">
      <w:pPr>
        <w:ind w:firstLine="580"/>
        <w:rPr>
          <w:rFonts w:ascii="Times New Roman" w:eastAsia="Times New Roman" w:hAnsi="Times New Roman" w:cs="Times New Roman"/>
          <w:sz w:val="22"/>
          <w:szCs w:val="22"/>
        </w:rPr>
      </w:pPr>
    </w:p>
    <w:p w:rsidR="00923C20" w:rsidRPr="00923C20" w:rsidRDefault="00923C20" w:rsidP="00923C20">
      <w:pPr>
        <w:ind w:right="-1"/>
        <w:jc w:val="both"/>
        <w:rPr>
          <w:rFonts w:ascii="Times New Roman" w:eastAsia="Times New Roman" w:hAnsi="Times New Roman" w:cs="Times New Roman"/>
        </w:rPr>
      </w:pPr>
    </w:p>
    <w:p w:rsidR="00BC2378" w:rsidRPr="00BC2378" w:rsidRDefault="00BC2378" w:rsidP="00BC2378">
      <w:pPr>
        <w:widowControl/>
        <w:spacing w:after="200" w:line="276" w:lineRule="auto"/>
        <w:rPr>
          <w:rFonts w:ascii="Times New Roman" w:eastAsia="Times New Roman" w:hAnsi="Times New Roman" w:cs="Times New Roman"/>
          <w:b/>
          <w:color w:val="auto"/>
          <w:sz w:val="22"/>
          <w:szCs w:val="22"/>
          <w:lang w:bidi="ar-SA"/>
        </w:rPr>
      </w:pPr>
    </w:p>
    <w:p w:rsidR="00BC2378" w:rsidRPr="00BC2378" w:rsidRDefault="00BC2378" w:rsidP="00BC2378">
      <w:pPr>
        <w:widowControl/>
        <w:shd w:val="clear" w:color="auto" w:fill="FFFFFF"/>
        <w:tabs>
          <w:tab w:val="left" w:pos="2758"/>
        </w:tabs>
        <w:ind w:right="2"/>
        <w:jc w:val="center"/>
        <w:rPr>
          <w:rFonts w:ascii="Times New Roman" w:eastAsia="Times New Roman" w:hAnsi="Times New Roman" w:cs="Times New Roman"/>
          <w:b/>
          <w:bCs/>
          <w:smallCaps/>
          <w:lang w:bidi="ar-SA"/>
        </w:rPr>
      </w:pPr>
      <w:r w:rsidRPr="00BC2378">
        <w:rPr>
          <w:rFonts w:ascii="Times New Roman" w:eastAsia="Times New Roman" w:hAnsi="Times New Roman" w:cs="Times New Roman"/>
          <w:b/>
          <w:bCs/>
          <w:smallCaps/>
          <w:lang w:bidi="ar-SA"/>
        </w:rPr>
        <w:t>Учебный план начального общего образования</w:t>
      </w:r>
    </w:p>
    <w:p w:rsidR="00BC2378" w:rsidRPr="00BC2378" w:rsidRDefault="00BC2378" w:rsidP="00BC2378">
      <w:pPr>
        <w:widowControl/>
        <w:shd w:val="clear" w:color="auto" w:fill="FFFFFF"/>
        <w:tabs>
          <w:tab w:val="left" w:pos="2758"/>
        </w:tabs>
        <w:ind w:right="2"/>
        <w:jc w:val="center"/>
        <w:rPr>
          <w:rFonts w:ascii="Times New Roman" w:eastAsia="Times New Roman" w:hAnsi="Times New Roman" w:cs="Times New Roman"/>
          <w:b/>
          <w:smallCaps/>
          <w:color w:val="auto"/>
          <w:lang w:bidi="ar-SA"/>
        </w:rPr>
      </w:pPr>
      <w:r w:rsidRPr="00BC2378">
        <w:rPr>
          <w:rFonts w:ascii="Times New Roman" w:eastAsia="Times New Roman" w:hAnsi="Times New Roman" w:cs="Times New Roman"/>
          <w:b/>
          <w:smallCaps/>
          <w:color w:val="auto"/>
          <w:lang w:bidi="ar-SA"/>
        </w:rPr>
        <w:t>Филиала Муниципального бюджетного общеобразовательного учреждения</w:t>
      </w:r>
    </w:p>
    <w:p w:rsidR="00BC2378" w:rsidRPr="00BC2378" w:rsidRDefault="00BC2378" w:rsidP="00BC2378">
      <w:pPr>
        <w:widowControl/>
        <w:shd w:val="clear" w:color="auto" w:fill="FFFFFF"/>
        <w:tabs>
          <w:tab w:val="left" w:pos="2758"/>
        </w:tabs>
        <w:ind w:right="2"/>
        <w:jc w:val="center"/>
        <w:rPr>
          <w:rFonts w:ascii="Times New Roman" w:eastAsia="Times New Roman" w:hAnsi="Times New Roman" w:cs="Times New Roman"/>
          <w:b/>
          <w:smallCaps/>
          <w:color w:val="auto"/>
          <w:lang w:bidi="ar-SA"/>
        </w:rPr>
      </w:pPr>
      <w:r w:rsidRPr="00BC2378">
        <w:rPr>
          <w:rFonts w:ascii="Times New Roman" w:eastAsia="Times New Roman" w:hAnsi="Times New Roman" w:cs="Times New Roman"/>
          <w:b/>
          <w:smallCaps/>
          <w:color w:val="auto"/>
          <w:lang w:bidi="ar-SA"/>
        </w:rPr>
        <w:t>Гимназия муниципального района Чишминский район</w:t>
      </w:r>
    </w:p>
    <w:p w:rsidR="00BC2378" w:rsidRPr="00BC2378" w:rsidRDefault="00BC2378" w:rsidP="00BC2378">
      <w:pPr>
        <w:widowControl/>
        <w:shd w:val="clear" w:color="auto" w:fill="FFFFFF"/>
        <w:tabs>
          <w:tab w:val="left" w:pos="2758"/>
        </w:tabs>
        <w:ind w:right="2"/>
        <w:jc w:val="center"/>
        <w:rPr>
          <w:rFonts w:ascii="Times New Roman" w:eastAsia="Times New Roman" w:hAnsi="Times New Roman" w:cs="Times New Roman"/>
          <w:b/>
          <w:smallCaps/>
          <w:color w:val="auto"/>
          <w:lang w:bidi="ar-SA"/>
        </w:rPr>
      </w:pPr>
      <w:r w:rsidRPr="00BC2378">
        <w:rPr>
          <w:rFonts w:ascii="Times New Roman" w:eastAsia="Times New Roman" w:hAnsi="Times New Roman" w:cs="Times New Roman"/>
          <w:b/>
          <w:smallCaps/>
          <w:color w:val="auto"/>
          <w:lang w:bidi="ar-SA"/>
        </w:rPr>
        <w:t>Республики Башкортостан  Основная общеобразовательная школа</w:t>
      </w:r>
    </w:p>
    <w:p w:rsidR="00BC2378" w:rsidRPr="00BC2378" w:rsidRDefault="00BC2378" w:rsidP="00BC2378">
      <w:pPr>
        <w:widowControl/>
        <w:shd w:val="clear" w:color="auto" w:fill="FFFFFF"/>
        <w:tabs>
          <w:tab w:val="left" w:pos="2758"/>
        </w:tabs>
        <w:ind w:right="2"/>
        <w:jc w:val="center"/>
        <w:rPr>
          <w:rFonts w:ascii="Times New Roman" w:eastAsia="Times New Roman" w:hAnsi="Times New Roman" w:cs="Times New Roman"/>
          <w:b/>
          <w:smallCaps/>
          <w:color w:val="auto"/>
          <w:lang w:bidi="ar-SA"/>
        </w:rPr>
      </w:pPr>
      <w:r w:rsidRPr="00BC2378">
        <w:rPr>
          <w:rFonts w:ascii="Times New Roman" w:eastAsia="Times New Roman" w:hAnsi="Times New Roman" w:cs="Times New Roman"/>
          <w:b/>
          <w:smallCaps/>
          <w:color w:val="auto"/>
          <w:lang w:bidi="ar-SA"/>
        </w:rPr>
        <w:t>с. Сафарово муниципального района Чишминский район  Республики Башкортостан</w:t>
      </w:r>
    </w:p>
    <w:p w:rsidR="00BC2378" w:rsidRPr="00BC2378" w:rsidRDefault="00BC2378" w:rsidP="00BC2378">
      <w:pPr>
        <w:widowControl/>
        <w:shd w:val="clear" w:color="auto" w:fill="FFFFFF"/>
        <w:tabs>
          <w:tab w:val="left" w:pos="2758"/>
        </w:tabs>
        <w:ind w:right="2"/>
        <w:jc w:val="center"/>
        <w:rPr>
          <w:rFonts w:ascii="Times New Roman" w:eastAsia="Times New Roman" w:hAnsi="Times New Roman" w:cs="Times New Roman"/>
          <w:b/>
          <w:bCs/>
          <w:smallCaps/>
          <w:lang w:bidi="ar-SA"/>
        </w:rPr>
      </w:pPr>
      <w:r w:rsidRPr="00BC2378">
        <w:rPr>
          <w:rFonts w:ascii="Times New Roman" w:eastAsia="Times New Roman" w:hAnsi="Times New Roman" w:cs="Times New Roman"/>
          <w:b/>
          <w:smallCaps/>
          <w:color w:val="auto"/>
          <w:lang w:bidi="ar-SA"/>
        </w:rPr>
        <w:t>на 2019-2020 учебный год</w:t>
      </w:r>
    </w:p>
    <w:p w:rsidR="00BC2378" w:rsidRPr="00BC2378" w:rsidRDefault="00BC2378" w:rsidP="00BC2378">
      <w:pPr>
        <w:widowControl/>
        <w:shd w:val="clear" w:color="auto" w:fill="FFFFFF"/>
        <w:tabs>
          <w:tab w:val="left" w:pos="2758"/>
        </w:tabs>
        <w:spacing w:line="322" w:lineRule="exact"/>
        <w:ind w:right="576"/>
        <w:rPr>
          <w:rFonts w:ascii="Times New Roman" w:eastAsia="Times New Roman" w:hAnsi="Times New Roman" w:cs="Times New Roman"/>
          <w:b/>
          <w:bCs/>
          <w:lang w:bidi="ar-SA"/>
        </w:rPr>
      </w:pPr>
    </w:p>
    <w:p w:rsidR="00BC2378" w:rsidRPr="00BC2378" w:rsidRDefault="00BC2378" w:rsidP="00BC2378">
      <w:pPr>
        <w:widowControl/>
        <w:tabs>
          <w:tab w:val="left" w:pos="2758"/>
        </w:tabs>
        <w:spacing w:line="276" w:lineRule="auto"/>
        <w:ind w:left="-426" w:right="-143" w:firstLine="710"/>
        <w:jc w:val="center"/>
        <w:rPr>
          <w:rFonts w:ascii="Times New Roman" w:eastAsia="Times New Roman" w:hAnsi="Times New Roman" w:cs="Times New Roman"/>
          <w:b/>
          <w:color w:val="auto"/>
          <w:lang w:bidi="ar-SA"/>
        </w:rPr>
      </w:pPr>
    </w:p>
    <w:p w:rsidR="00BC2378" w:rsidRPr="00BC2378" w:rsidRDefault="00BC2378" w:rsidP="00BC2378">
      <w:pPr>
        <w:widowControl/>
        <w:tabs>
          <w:tab w:val="left" w:pos="2758"/>
        </w:tabs>
        <w:spacing w:line="276" w:lineRule="auto"/>
        <w:ind w:left="-426" w:right="-143" w:firstLine="710"/>
        <w:jc w:val="center"/>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lang w:bidi="ar-SA"/>
        </w:rPr>
        <w:t xml:space="preserve">Пояснительная записка к учебному плану основной образовательной программы начального общего образования филиала МБОУ Гимназия ООШ с.Сафарово  </w:t>
      </w:r>
    </w:p>
    <w:p w:rsidR="00BC2378" w:rsidRPr="00BC2378" w:rsidRDefault="00BC2378" w:rsidP="00BC2378">
      <w:pPr>
        <w:widowControl/>
        <w:tabs>
          <w:tab w:val="left" w:pos="2758"/>
        </w:tabs>
        <w:spacing w:line="276" w:lineRule="auto"/>
        <w:ind w:left="-426" w:right="-143" w:firstLine="710"/>
        <w:jc w:val="center"/>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lang w:bidi="ar-SA"/>
        </w:rPr>
        <w:t xml:space="preserve">муниципального района  Чишминский район  Республики Башкортостан </w:t>
      </w:r>
    </w:p>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lang w:bidi="ar-SA"/>
        </w:rPr>
        <w:t>1. Общие положения</w:t>
      </w:r>
    </w:p>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1.1.Учебный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1.2.Учебный план ООШ с.Сафарово МБОУ Гимназия МР Чишминский район Республики Башкортостан (далее Гимназия) для классов, реализующих ФГОС разработан на основании следующих документов:</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1. Конституция Российской Федерации.</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 xml:space="preserve">2. Федеральный закон от 29.12.2012г № 273-ФЗ «Об образовании в Российской Федерации». </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3. Федеральный закон от 25.10.1991 г № 1807 – 1 «О языках народов Российской Федерации»</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4. Постановление Правительства РФ от 05.08.2013 № 661 «Об утверждении Правил разработки, утверждения федеральных государственных образовательных стандартов и внесения в них изменений».</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 xml:space="preserve">5.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w:t>
      </w:r>
      <w:r w:rsidRPr="00BC2378">
        <w:rPr>
          <w:rFonts w:ascii="Times New Roman" w:eastAsia="Times New Roman" w:hAnsi="Times New Roman" w:cs="Times New Roman"/>
          <w:bCs/>
          <w:color w:val="auto"/>
          <w:lang w:bidi="ar-SA"/>
        </w:rPr>
        <w:t>(</w:t>
      </w:r>
      <w:r w:rsidRPr="00BC2378">
        <w:rPr>
          <w:rFonts w:ascii="Times New Roman" w:eastAsia="Times New Roman" w:hAnsi="Times New Roman" w:cs="Times New Roman"/>
          <w:color w:val="auto"/>
          <w:lang w:bidi="ar-SA"/>
        </w:rPr>
        <w:t>в ред. Приказа Министерства образования и науки РФ от 29 декабря 2014 г. № 1643, Приказа Министерства образования и науки Российской Федерации от 31 декабря 2015 года № 1576).</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bCs/>
          <w:iCs/>
          <w:color w:val="auto"/>
          <w:lang w:bidi="ar-SA"/>
        </w:rPr>
        <w:t xml:space="preserve">6. </w:t>
      </w:r>
      <w:r w:rsidRPr="00BC2378">
        <w:rPr>
          <w:rFonts w:ascii="Times New Roman" w:eastAsia="Times New Roman" w:hAnsi="Times New Roman" w:cs="Times New Roman"/>
          <w:color w:val="auto"/>
          <w:lang w:bidi="ar-SA"/>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года № 1598.</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bCs/>
          <w:iCs/>
          <w:color w:val="auto"/>
          <w:lang w:bidi="ar-SA"/>
        </w:rPr>
        <w:t xml:space="preserve">7. </w:t>
      </w:r>
      <w:r w:rsidRPr="00BC2378">
        <w:rPr>
          <w:rFonts w:ascii="Times New Roman" w:eastAsia="Times New Roman" w:hAnsi="Times New Roman" w:cs="Times New Roman"/>
          <w:color w:val="auto"/>
          <w:lang w:bidi="ar-SA"/>
        </w:rPr>
        <w:t>Федеральный государственный образовательный стандарт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 декабря 2014 года № 1599.</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8.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 Постановления Главного государственного санитарного врача РФ № 81 от 24.12.2015г).</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9. СанПиН 2.4.2.3286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утвержденные постановлением Главного государственного санитарного врача Российской Федерации от 10 июля 2015 года № 26.</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10. Письмо Минобрнауки РФ от 8.10.2010 № ИК-1494/19 «О введении третьего часа физической культуры».</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 xml:space="preserve">11. Письмо Департамента общего образования Министерства образования и науки Российской Федерации от 12.05.2011г. № 03-296 «Об организации внеурочной деятельности при введении Федерального государственного образовательного стандарта общего образования». </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12. Письмо Минобрнауки Российской Федерации от 14 декабря 2015 года № 09-3564 «О внеурочной деятельности и реализации дополнительных общеобразовательных программ».</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 xml:space="preserve">13. Приказ Министерства просвещения Российской Федерации от 28 декабря 2018 года № 345 «О Федеральном перечне учебников, рекомендованных (допущенных) Министерством образования и науки РФ к использованию в образовательном процессе в общеобразовательных школах».  </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14. Распоряжение Правительства Российской Федерации от 28 января 2012 г. № 84-р «Об обязательном изучении комплексного учебного курса «Основы религиозных культур и светской этики».</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15. Письмо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16. Закон Республики Башкортостан от 1 июля 2013 года № 696-з «Об образовании в Республике Башкортостан».</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bCs/>
          <w:color w:val="auto"/>
          <w:lang w:bidi="ar-SA"/>
        </w:rPr>
      </w:pPr>
      <w:r w:rsidRPr="00BC2378">
        <w:rPr>
          <w:rFonts w:ascii="Times New Roman" w:eastAsia="Times New Roman" w:hAnsi="Times New Roman" w:cs="Times New Roman"/>
          <w:color w:val="auto"/>
          <w:lang w:bidi="ar-SA"/>
        </w:rPr>
        <w:t>17.</w:t>
      </w:r>
      <w:r w:rsidRPr="00BC2378">
        <w:rPr>
          <w:rFonts w:ascii="Times New Roman" w:eastAsia="Times New Roman" w:hAnsi="Times New Roman" w:cs="Times New Roman"/>
          <w:bCs/>
          <w:color w:val="auto"/>
          <w:lang w:bidi="ar-SA"/>
        </w:rPr>
        <w:t xml:space="preserve"> Концепция развития национального образования в Республике Башкортостан от 31.12.2009 г. № УП-730.</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bCs/>
          <w:color w:val="auto"/>
          <w:lang w:bidi="ar-SA"/>
        </w:rPr>
        <w:t>18.</w:t>
      </w:r>
      <w:r w:rsidRPr="00BC2378">
        <w:rPr>
          <w:rFonts w:ascii="Times New Roman" w:eastAsia="Times New Roman" w:hAnsi="Times New Roman" w:cs="Times New Roman"/>
          <w:color w:val="auto"/>
          <w:lang w:bidi="ar-SA"/>
        </w:rPr>
        <w:t xml:space="preserve"> Закон Республики Башкортостан «О языках народов Республики Башкортостан» № 216-З от 15 февраля 1999 года.</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shd w:val="clear" w:color="auto" w:fill="FFFFFF"/>
          <w:lang w:bidi="ar-SA"/>
        </w:rPr>
      </w:pPr>
      <w:r w:rsidRPr="00BC2378">
        <w:rPr>
          <w:rFonts w:ascii="Times New Roman" w:eastAsia="Times New Roman" w:hAnsi="Times New Roman" w:cs="Times New Roman"/>
          <w:color w:val="auto"/>
          <w:lang w:bidi="ar-SA"/>
        </w:rPr>
        <w:t>19.</w:t>
      </w:r>
      <w:r w:rsidRPr="00BC2378">
        <w:rPr>
          <w:rFonts w:ascii="Times New Roman" w:eastAsia="Times New Roman" w:hAnsi="Times New Roman" w:cs="Times New Roman"/>
          <w:color w:val="auto"/>
          <w:shd w:val="clear" w:color="auto" w:fill="FFFFFF"/>
          <w:lang w:bidi="ar-SA"/>
        </w:rPr>
        <w:t>Постановление Правительства РБ от 09.12.2013 № 585 «Об утверждении Порядка регламентации и оформления отношений государственной или муниципальной образовательной организации с обучающимися и (или) их родителями (законными представителями) в части организации обучения по образовательным программам начального общего, основного общего и среднего общего образования на дому или в медицинских организациях».</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shd w:val="clear" w:color="auto" w:fill="FFFFFF"/>
          <w:lang w:bidi="ar-SA"/>
        </w:rPr>
        <w:t xml:space="preserve">20. </w:t>
      </w:r>
      <w:r w:rsidRPr="00BC2378">
        <w:rPr>
          <w:rFonts w:ascii="Times New Roman" w:eastAsia="Times New Roman" w:hAnsi="Times New Roman" w:cs="Times New Roman"/>
          <w:color w:val="auto"/>
          <w:lang w:bidi="ar-SA"/>
        </w:rPr>
        <w:t>Рекомендации по организации работы по изучению родных языков и башкирского языка как государственного языка Республики Башкортостан от 12 мая 2018 года.</w:t>
      </w:r>
    </w:p>
    <w:p w:rsidR="00BC2378" w:rsidRPr="00BC2378" w:rsidRDefault="00BC2378" w:rsidP="00BC2378">
      <w:pPr>
        <w:widowControl/>
        <w:tabs>
          <w:tab w:val="left" w:pos="2758"/>
        </w:tabs>
        <w:kinsoku w:val="0"/>
        <w:overflowPunct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21.«Рекомендации по переходу общеобразовательных организаций Республики Башкортостан на 5-дневную учебную неделю с соблюдением максимальной учебной нагрузки в течение дня для обучающихся по образовательным программам общего образования соответствующего уровня» Министерства образования Республики Башкортостан протокол  от 21.02.2019 г № 2.</w:t>
      </w:r>
    </w:p>
    <w:p w:rsidR="00BC2378" w:rsidRPr="00BC2378" w:rsidRDefault="00BC2378" w:rsidP="00BC2378">
      <w:pPr>
        <w:widowControl/>
        <w:tabs>
          <w:tab w:val="left" w:pos="993"/>
          <w:tab w:val="left" w:pos="2758"/>
        </w:tabs>
        <w:kinsoku w:val="0"/>
        <w:overflowPunct w:val="0"/>
        <w:spacing w:after="120"/>
        <w:ind w:left="-284" w:right="-284" w:firstLine="568"/>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22.Устав Муниципального бюджетного образовательного учреждения Гимназия муниципального района Чишминский район Республики Башкортостан (Распоряжение № 643-п Главы Администрации муниципального района Чишминский район РБ от10.07.2015г.), Изменения, вносимые в Устав Муниципального бюджетного образовательного учреждения Гимназия муниципального района Чишминский район Республики Башкортостан (Распоряжение № 910-п Главы Администрации муниципального района Чишминский район РБ от18.11.2015г.),</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22.«Основная образовательная программа МБОУ Гимназия МР Чишминский район РБ. Начальное общее образование» </w:t>
      </w:r>
      <w:r w:rsidRPr="00BC2378">
        <w:rPr>
          <w:rFonts w:ascii="Times New Roman" w:eastAsia="Times New Roman" w:hAnsi="Times New Roman" w:cs="Times New Roman"/>
          <w:color w:val="auto"/>
          <w:lang w:bidi="ar-SA"/>
        </w:rPr>
        <w:t>(приказ № 272 от 30.08.2017 г);</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23.Положение о текущем контроле и промежуточной аттестации обучающихся в Гимназии;</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24.Положение о внутренней системе оценки качества образования в Гимназии;</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25.Положение об индивидуальном учете результатов освоения учащимися образовательных программ в Гимназии;</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 xml:space="preserve">26.Положение о порядке учета мнения советов учащихся, советов родителей (законных родителей), представительных органов учащихся при принятии локальных нормативных актов, затрагивающих интересы учащихся в </w:t>
      </w:r>
      <w:r w:rsidRPr="00BC2378">
        <w:rPr>
          <w:rFonts w:ascii="Times New Roman" w:eastAsia="Times New Roman" w:hAnsi="Times New Roman" w:cs="Times New Roman"/>
          <w:lang w:bidi="ar-SA"/>
        </w:rPr>
        <w:t>Гимназии</w:t>
      </w:r>
      <w:r w:rsidRPr="00BC2378">
        <w:rPr>
          <w:rFonts w:ascii="Times New Roman" w:eastAsia="Times New Roman" w:hAnsi="Times New Roman" w:cs="Times New Roman"/>
          <w:color w:val="auto"/>
          <w:lang w:bidi="ar-SA"/>
        </w:rPr>
        <w:t>.</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На основании ФЗ-273 «Об образовании в Российской Федерации» основная образовательная программа начального общего образования обеспечивает реализацию федерального государственного</w:t>
      </w:r>
      <w:r w:rsidRPr="00BC2378">
        <w:rPr>
          <w:rFonts w:ascii="Times New Roman" w:eastAsia="Times New Roman" w:hAnsi="Times New Roman" w:cs="Times New Roman"/>
          <w:u w:val="single"/>
          <w:lang w:bidi="ar-SA"/>
        </w:rPr>
        <w:t xml:space="preserve"> </w:t>
      </w:r>
      <w:r w:rsidRPr="00BC2378">
        <w:rPr>
          <w:rFonts w:ascii="Times New Roman" w:eastAsia="Times New Roman" w:hAnsi="Times New Roman" w:cs="Times New Roman"/>
          <w:lang w:bidi="ar-SA"/>
        </w:rPr>
        <w:t>образовательного стандарта с учетом типа и вида образовательного учреждения, образовательных потребностей и запросов обучающихся, воспитанников и включает в себя учебный план, рабочие программы учебных курсов, предметов, дисциплин (модулей) и другие материалы, обеспечивающие духовно-нравственное развитие, воспитание и качество подготовки обучающихся.</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b/>
          <w:lang w:bidi="ar-SA"/>
        </w:rPr>
      </w:pPr>
      <w:r w:rsidRPr="00BC2378">
        <w:rPr>
          <w:rFonts w:ascii="Times New Roman" w:eastAsia="Times New Roman" w:hAnsi="Times New Roman" w:cs="Times New Roman"/>
          <w:b/>
          <w:lang w:bidi="ar-SA"/>
        </w:rPr>
        <w:t>2. Общая характеристика учебного плана</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2.1.Учебный план филиала ООШ с.Сафарово МБОУ Гимназии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 </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2.2.Учебный план ООШ с.Сафарово МБОУ Гимназии обеспечивает исполнение ФГОС НОО и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w:t>
      </w: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lang w:bidi="ar-SA"/>
        </w:rPr>
        <w:t>2.3.</w:t>
      </w:r>
      <w:r w:rsidRPr="00BC2378">
        <w:rPr>
          <w:rFonts w:ascii="Times New Roman" w:eastAsia="Times New Roman" w:hAnsi="Times New Roman" w:cs="Times New Roman"/>
          <w:color w:val="auto"/>
          <w:lang w:bidi="ar-SA"/>
        </w:rPr>
        <w:t>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w:t>
      </w: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bCs/>
          <w:color w:val="auto"/>
          <w:lang w:bidi="ar-SA"/>
        </w:rPr>
      </w:pPr>
      <w:r w:rsidRPr="00BC2378">
        <w:rPr>
          <w:rFonts w:ascii="Times New Roman" w:eastAsia="Times New Roman" w:hAnsi="Times New Roman" w:cs="Times New Roman"/>
          <w:bCs/>
          <w:color w:val="auto"/>
          <w:lang w:bidi="ar-SA"/>
        </w:rPr>
        <w:t>- для обучающихся 1-х классов – не более 4 уроков и один раз в неделю – 5 уроков за счет урока физической культуры;</w:t>
      </w: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bCs/>
          <w:color w:val="auto"/>
          <w:lang w:bidi="ar-SA"/>
        </w:rPr>
      </w:pPr>
      <w:r w:rsidRPr="00BC2378">
        <w:rPr>
          <w:rFonts w:ascii="Times New Roman" w:eastAsia="Times New Roman" w:hAnsi="Times New Roman" w:cs="Times New Roman"/>
          <w:bCs/>
          <w:color w:val="auto"/>
          <w:lang w:bidi="ar-SA"/>
        </w:rPr>
        <w:t xml:space="preserve">- для обучающихся 2- 4 классов – не более 5 уроков; </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2.4.Обучение в ООШ с.Сафарово ведется на русском языке.</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2.5.Режим  работы:</w:t>
      </w: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 продолжительность учебного года в 1-х классах – 33 учебные недели, во 2- 4-х классах – 34 недели;</w:t>
      </w: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-обязательная недельная нагрузка обучающихся при 5-дневной учебной неделе:</w:t>
      </w: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в 1-х классах – 21ч.,  во 2- 4-х классах – 23ч.</w:t>
      </w: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 продолжительность урока – в 1-х классах: 35 мин. в 1-м полугодии, 40 мин. – во 2-м, во 2- 4-х классах – 40 мин.</w:t>
      </w: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 Для 1-х классов в феврале запланированы дополнительные недельные каникулы.</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i/>
          <w:iCs/>
          <w:lang w:bidi="ar-SA"/>
        </w:rPr>
      </w:pPr>
      <w:r w:rsidRPr="00BC2378">
        <w:rPr>
          <w:rFonts w:ascii="Times New Roman" w:eastAsia="Times New Roman" w:hAnsi="Times New Roman" w:cs="Times New Roman"/>
          <w:lang w:bidi="ar-SA"/>
        </w:rPr>
        <w:t xml:space="preserve">2.6.Учебный план ООШ с.Сафарово состоит из двух частей: </w:t>
      </w:r>
      <w:r w:rsidRPr="00BC2378">
        <w:rPr>
          <w:rFonts w:ascii="Times New Roman" w:eastAsia="Times New Roman" w:hAnsi="Times New Roman" w:cs="Times New Roman"/>
          <w:i/>
          <w:iCs/>
          <w:lang w:bidi="ar-SA"/>
        </w:rPr>
        <w:t>обязательной части и части, формируемой участниками образовательных отношений, для занятий внеурочной деятельностью.</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b/>
          <w:u w:val="single"/>
          <w:lang w:bidi="ar-SA"/>
        </w:rPr>
      </w:pPr>
      <w:r w:rsidRPr="00BC2378">
        <w:rPr>
          <w:rFonts w:ascii="Times New Roman" w:eastAsia="Times New Roman" w:hAnsi="Times New Roman" w:cs="Times New Roman"/>
          <w:b/>
          <w:i/>
          <w:iCs/>
          <w:u w:val="single"/>
          <w:lang w:bidi="ar-SA"/>
        </w:rPr>
        <w:t>Обязательная часть</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Содержание образования, определенное </w:t>
      </w:r>
      <w:r w:rsidRPr="00BC2378">
        <w:rPr>
          <w:rFonts w:ascii="Times New Roman" w:eastAsia="Times New Roman" w:hAnsi="Times New Roman" w:cs="Times New Roman"/>
          <w:i/>
          <w:iCs/>
          <w:lang w:bidi="ar-SA"/>
        </w:rPr>
        <w:t xml:space="preserve">обязательной частью, </w:t>
      </w:r>
      <w:r w:rsidRPr="00BC2378">
        <w:rPr>
          <w:rFonts w:ascii="Times New Roman" w:eastAsia="Times New Roman" w:hAnsi="Times New Roman" w:cs="Times New Roman"/>
          <w:lang w:bidi="ar-SA"/>
        </w:rPr>
        <w:t xml:space="preserve">обеспечивает приобщение обучающихся к общероссийским культурным и национально-значимым ценностям, формирует систему предметных навыков и личностных качеств, соответствующих требованиям ФГОС НОО. </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Обязательная часть определяет состав учебных предметов обязательных предметных областей, которые должны быть реализованы в соответствии с имеющейся государственной аккредитацией Гимназии, реализующей основную образовательную программу начального общего образования, и учебное время, отводимое на их изучение по классам (годам) обучения. </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Обязательная часть учебного плана ООШ с.Сафарово отражает содержание образования, которое обеспечивает достижение важнейших целей современного начального образования: </w:t>
      </w:r>
    </w:p>
    <w:p w:rsidR="00BC2378" w:rsidRPr="00BC2378" w:rsidRDefault="00BC2378" w:rsidP="00A10771">
      <w:pPr>
        <w:widowControl/>
        <w:numPr>
          <w:ilvl w:val="0"/>
          <w:numId w:val="158"/>
        </w:numPr>
        <w:tabs>
          <w:tab w:val="left" w:pos="2758"/>
        </w:tabs>
        <w:autoSpaceDE w:val="0"/>
        <w:autoSpaceDN w:val="0"/>
        <w:adjustRightInd w:val="0"/>
        <w:spacing w:after="120" w:line="276" w:lineRule="auto"/>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формирование гражданской идентичности обучающихся, приобщение их к общекультурным, национальным и этнокультурным ценностям; </w:t>
      </w:r>
    </w:p>
    <w:p w:rsidR="00BC2378" w:rsidRPr="00BC2378" w:rsidRDefault="00BC2378" w:rsidP="00A10771">
      <w:pPr>
        <w:widowControl/>
        <w:numPr>
          <w:ilvl w:val="0"/>
          <w:numId w:val="158"/>
        </w:numPr>
        <w:tabs>
          <w:tab w:val="left" w:pos="2758"/>
        </w:tabs>
        <w:autoSpaceDE w:val="0"/>
        <w:autoSpaceDN w:val="0"/>
        <w:adjustRightInd w:val="0"/>
        <w:spacing w:after="120" w:line="276" w:lineRule="auto"/>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готовность обучающихся к продолжению образования на последующих ступенях основного общего образования, их приобщение к информационным технологиям; </w:t>
      </w:r>
    </w:p>
    <w:p w:rsidR="00BC2378" w:rsidRPr="00BC2378" w:rsidRDefault="00BC2378" w:rsidP="00A10771">
      <w:pPr>
        <w:widowControl/>
        <w:numPr>
          <w:ilvl w:val="0"/>
          <w:numId w:val="158"/>
        </w:numPr>
        <w:tabs>
          <w:tab w:val="left" w:pos="2758"/>
        </w:tabs>
        <w:autoSpaceDE w:val="0"/>
        <w:autoSpaceDN w:val="0"/>
        <w:adjustRightInd w:val="0"/>
        <w:spacing w:after="120" w:line="276" w:lineRule="auto"/>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формирование здорового образа жизни, элементарных правил поведения в экстремальных ситуациях; </w:t>
      </w:r>
    </w:p>
    <w:p w:rsidR="00BC2378" w:rsidRPr="00BC2378" w:rsidRDefault="00BC2378" w:rsidP="00A10771">
      <w:pPr>
        <w:widowControl/>
        <w:numPr>
          <w:ilvl w:val="0"/>
          <w:numId w:val="158"/>
        </w:numPr>
        <w:tabs>
          <w:tab w:val="left" w:pos="2758"/>
        </w:tabs>
        <w:autoSpaceDE w:val="0"/>
        <w:autoSpaceDN w:val="0"/>
        <w:adjustRightInd w:val="0"/>
        <w:spacing w:after="120" w:line="276" w:lineRule="auto"/>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личностное развитие обучающегося в соответствии с его индивидуальностью. </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ООШ с.Сафарово по своему усмотрению использует часы обязательной части на различные виды деятельности по каждому предмету (проектная деятельность, практические и лабораторные занятия, экскурсии и т.д.). </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В соответствии с ФЗ-273 «Об образовании в Российской Федерации» от 29.12.2012, Законом Российской Федерации «О языках народов Российской Федерации», Законом Республики Башкортостан «Об образовании в Российской Федерации», Законом Республики Башкортостан «О языках народов Республики Башкортостан» и подпунктом 3 пункта 19 раздела III ФГОС НОО нового поколения учебный план Гимназии обеспечивает возможность обучения на государственном языке Республики Башкортостан, возможность его изучения, а также устанавливает количество занятий, отводимых на изучение этого языка, по классам (годам) обучения. </w:t>
      </w:r>
    </w:p>
    <w:p w:rsidR="00BC2378" w:rsidRPr="00BC2378" w:rsidRDefault="00BC2378" w:rsidP="00BC2378">
      <w:pPr>
        <w:widowControl/>
        <w:tabs>
          <w:tab w:val="left" w:pos="2758"/>
        </w:tabs>
        <w:autoSpaceDE w:val="0"/>
        <w:autoSpaceDN w:val="0"/>
        <w:adjustRightInd w:val="0"/>
        <w:spacing w:after="120"/>
        <w:ind w:left="-284" w:right="-284" w:firstLine="568"/>
        <w:jc w:val="both"/>
        <w:rPr>
          <w:rFonts w:ascii="Times New Roman" w:eastAsia="Times New Roman" w:hAnsi="Times New Roman" w:cs="Times New Roman"/>
          <w:lang w:bidi="ar-SA"/>
        </w:rPr>
      </w:pP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firstRow="1" w:lastRow="0" w:firstColumn="1" w:lastColumn="0" w:noHBand="0" w:noVBand="1"/>
      </w:tblPr>
      <w:tblGrid>
        <w:gridCol w:w="739"/>
        <w:gridCol w:w="2322"/>
        <w:gridCol w:w="6649"/>
      </w:tblGrid>
      <w:tr w:rsidR="00BC2378" w:rsidRPr="00BC2378" w:rsidTr="00BC2378">
        <w:tc>
          <w:tcPr>
            <w:tcW w:w="739" w:type="dxa"/>
            <w:vAlign w:val="center"/>
          </w:tcPr>
          <w:p w:rsidR="00BC2378" w:rsidRPr="00BC2378" w:rsidRDefault="00BC2378" w:rsidP="00BC2378">
            <w:pPr>
              <w:widowControl/>
              <w:tabs>
                <w:tab w:val="left" w:pos="2758"/>
              </w:tabs>
              <w:spacing w:after="120"/>
              <w:ind w:left="-426" w:right="-284" w:firstLine="568"/>
              <w:rPr>
                <w:rFonts w:ascii="Times New Roman" w:eastAsia="Times New Roman" w:hAnsi="Times New Roman" w:cs="Times New Roman"/>
                <w:i/>
                <w:color w:val="auto"/>
              </w:rPr>
            </w:pPr>
            <w:r w:rsidRPr="00BC2378">
              <w:rPr>
                <w:rFonts w:ascii="Times New Roman" w:eastAsia="Times New Roman" w:hAnsi="Times New Roman" w:cs="Times New Roman"/>
                <w:i/>
                <w:color w:val="auto"/>
                <w:lang w:bidi="ar-SA"/>
              </w:rPr>
              <w:t xml:space="preserve"> №  </w:t>
            </w:r>
          </w:p>
        </w:tc>
        <w:tc>
          <w:tcPr>
            <w:tcW w:w="2322" w:type="dxa"/>
            <w:vAlign w:val="center"/>
          </w:tcPr>
          <w:p w:rsidR="00BC2378" w:rsidRPr="00BC2378" w:rsidRDefault="00BC2378" w:rsidP="00BC2378">
            <w:pPr>
              <w:widowControl/>
              <w:tabs>
                <w:tab w:val="left" w:pos="254"/>
                <w:tab w:val="left" w:pos="2758"/>
              </w:tabs>
              <w:spacing w:after="120"/>
              <w:ind w:left="112" w:right="166"/>
              <w:rPr>
                <w:rFonts w:ascii="Times New Roman" w:eastAsia="Times New Roman" w:hAnsi="Times New Roman" w:cs="Times New Roman"/>
                <w:i/>
                <w:color w:val="auto"/>
                <w:lang w:bidi="ar-SA"/>
              </w:rPr>
            </w:pPr>
            <w:r w:rsidRPr="00BC2378">
              <w:rPr>
                <w:rFonts w:ascii="Times New Roman" w:eastAsia="Times New Roman" w:hAnsi="Times New Roman" w:cs="Times New Roman"/>
                <w:i/>
                <w:color w:val="auto"/>
                <w:lang w:bidi="ar-SA"/>
              </w:rPr>
              <w:t>Предметные                   области</w:t>
            </w:r>
          </w:p>
        </w:tc>
        <w:tc>
          <w:tcPr>
            <w:tcW w:w="6649" w:type="dxa"/>
            <w:vAlign w:val="center"/>
          </w:tcPr>
          <w:p w:rsidR="00BC2378" w:rsidRPr="00BC2378" w:rsidRDefault="00BC2378" w:rsidP="00BC2378">
            <w:pPr>
              <w:widowControl/>
              <w:tabs>
                <w:tab w:val="left" w:pos="2758"/>
              </w:tabs>
              <w:spacing w:after="120"/>
              <w:ind w:left="-284" w:right="-284" w:firstLine="568"/>
              <w:jc w:val="center"/>
              <w:rPr>
                <w:rFonts w:ascii="Times New Roman" w:eastAsia="Times New Roman" w:hAnsi="Times New Roman" w:cs="Times New Roman"/>
                <w:i/>
                <w:color w:val="auto"/>
              </w:rPr>
            </w:pPr>
            <w:r w:rsidRPr="00BC2378">
              <w:rPr>
                <w:rFonts w:ascii="Times New Roman" w:eastAsia="Times New Roman" w:hAnsi="Times New Roman" w:cs="Times New Roman"/>
                <w:i/>
                <w:color w:val="auto"/>
                <w:lang w:bidi="ar-SA"/>
              </w:rPr>
              <w:t>Основные задачи реализации содержания</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1.</w:t>
            </w:r>
          </w:p>
        </w:tc>
        <w:tc>
          <w:tcPr>
            <w:tcW w:w="2322" w:type="dxa"/>
          </w:tcPr>
          <w:p w:rsidR="00BC2378" w:rsidRPr="00BC2378" w:rsidRDefault="00BC2378" w:rsidP="00BC2378">
            <w:pPr>
              <w:widowControl/>
              <w:tabs>
                <w:tab w:val="left" w:pos="112"/>
                <w:tab w:val="left" w:pos="2758"/>
              </w:tabs>
              <w:spacing w:after="120"/>
              <w:ind w:left="112" w:right="24" w:firstLine="142"/>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Русский язык и литературное чтение</w:t>
            </w:r>
          </w:p>
        </w:tc>
        <w:tc>
          <w:tcPr>
            <w:tcW w:w="6649" w:type="dxa"/>
          </w:tcPr>
          <w:p w:rsidR="00BC2378" w:rsidRPr="00BC2378" w:rsidRDefault="00BC2378" w:rsidP="00BC2378">
            <w:pPr>
              <w:widowControl/>
              <w:tabs>
                <w:tab w:val="left" w:pos="2758"/>
              </w:tabs>
              <w:ind w:left="198" w:right="153" w:firstLine="425"/>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 xml:space="preserve">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BC2378" w:rsidRPr="00BC2378" w:rsidRDefault="00BC2378" w:rsidP="00BC2378">
            <w:pPr>
              <w:widowControl/>
              <w:shd w:val="clear" w:color="auto" w:fill="FFFFFF"/>
              <w:tabs>
                <w:tab w:val="left" w:pos="2758"/>
              </w:tabs>
              <w:spacing w:after="120"/>
              <w:ind w:left="200" w:right="152" w:firstLine="568"/>
              <w:jc w:val="both"/>
              <w:rPr>
                <w:rFonts w:ascii="Times New Roman" w:eastAsia="Times New Roman" w:hAnsi="Times New Roman" w:cs="Times New Roman"/>
                <w:color w:val="auto"/>
              </w:rPr>
            </w:pPr>
            <w:r w:rsidRPr="00BC2378">
              <w:rPr>
                <w:rFonts w:ascii="Times New Roman" w:eastAsia="Times New Roman" w:hAnsi="Times New Roman" w:cs="Times New Roman"/>
                <w:lang w:bidi="ar-SA"/>
              </w:rPr>
              <w:t>Из части, формируемой участниками образовательных отношений решением педсовета (Протокол №1от 27.08.2018г.)  используется для изучения учебного предмета «</w:t>
            </w:r>
            <w:r w:rsidRPr="00BC2378">
              <w:rPr>
                <w:rFonts w:ascii="Times New Roman" w:eastAsia="Times New Roman" w:hAnsi="Times New Roman" w:cs="Times New Roman"/>
                <w:b/>
                <w:lang w:bidi="ar-SA"/>
              </w:rPr>
              <w:t xml:space="preserve">Русский язык» </w:t>
            </w:r>
            <w:r w:rsidRPr="00BC2378">
              <w:rPr>
                <w:rFonts w:ascii="Times New Roman" w:eastAsia="Times New Roman" w:hAnsi="Times New Roman" w:cs="Times New Roman"/>
                <w:lang w:bidi="ar-SA"/>
              </w:rPr>
              <w:t>в 2 и 3  классах по 1 часу</w:t>
            </w:r>
            <w:r w:rsidRPr="00BC2378">
              <w:rPr>
                <w:rFonts w:ascii="Times New Roman" w:eastAsia="Times New Roman" w:hAnsi="Times New Roman" w:cs="Times New Roman"/>
                <w:b/>
                <w:lang w:bidi="ar-SA"/>
              </w:rPr>
              <w:t xml:space="preserve">. </w:t>
            </w:r>
            <w:r w:rsidRPr="00BC2378">
              <w:rPr>
                <w:rFonts w:ascii="Times New Roman" w:eastAsia="Times New Roman" w:hAnsi="Times New Roman" w:cs="Times New Roman"/>
                <w:lang w:bidi="ar-SA"/>
              </w:rPr>
              <w:t>Согласовано с родителями (протокол родительского собрания №5 от 18.05.2018г) и с обучающимися (Протокол №3 от 21.05.2018г.)</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2.</w:t>
            </w:r>
          </w:p>
        </w:tc>
        <w:tc>
          <w:tcPr>
            <w:tcW w:w="2322" w:type="dxa"/>
          </w:tcPr>
          <w:p w:rsidR="00BC2378" w:rsidRPr="00BC2378" w:rsidRDefault="00BC2378" w:rsidP="00BC2378">
            <w:pPr>
              <w:widowControl/>
              <w:tabs>
                <w:tab w:val="left" w:pos="112"/>
                <w:tab w:val="left" w:pos="2758"/>
              </w:tabs>
              <w:spacing w:after="120"/>
              <w:ind w:left="112" w:right="24" w:firstLine="142"/>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Родной язык и литературное чтение на родном языке</w:t>
            </w:r>
          </w:p>
        </w:tc>
        <w:tc>
          <w:tcPr>
            <w:tcW w:w="6649" w:type="dxa"/>
          </w:tcPr>
          <w:p w:rsidR="00BC2378" w:rsidRPr="00BC2378" w:rsidRDefault="00BC2378" w:rsidP="00BC2378">
            <w:pPr>
              <w:widowControl/>
              <w:tabs>
                <w:tab w:val="left" w:pos="2758"/>
              </w:tabs>
              <w:spacing w:after="120"/>
              <w:ind w:left="200" w:right="152" w:firstLine="425"/>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lang w:bidi="ar-SA"/>
              </w:rPr>
            </w:pPr>
          </w:p>
        </w:tc>
        <w:tc>
          <w:tcPr>
            <w:tcW w:w="2322" w:type="dxa"/>
          </w:tcPr>
          <w:p w:rsidR="00BC2378" w:rsidRPr="00BC2378" w:rsidRDefault="00BC2378" w:rsidP="00BC2378">
            <w:pPr>
              <w:widowControl/>
              <w:tabs>
                <w:tab w:val="left" w:pos="112"/>
                <w:tab w:val="left" w:pos="2758"/>
              </w:tabs>
              <w:spacing w:after="120"/>
              <w:ind w:left="112" w:right="24" w:firstLine="142"/>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lang w:bidi="ar-SA"/>
              </w:rPr>
              <w:t>*</w:t>
            </w:r>
          </w:p>
        </w:tc>
        <w:tc>
          <w:tcPr>
            <w:tcW w:w="6649" w:type="dxa"/>
          </w:tcPr>
          <w:p w:rsidR="00BC2378" w:rsidRPr="00BC2378" w:rsidRDefault="00BC2378" w:rsidP="00BC2378">
            <w:pPr>
              <w:widowControl/>
              <w:tabs>
                <w:tab w:val="left" w:pos="2758"/>
              </w:tabs>
              <w:spacing w:after="120"/>
              <w:ind w:left="200" w:right="152" w:firstLine="425"/>
              <w:rPr>
                <w:rFonts w:ascii="Times New Roman" w:eastAsia="Times New Roman" w:hAnsi="Times New Roman" w:cs="Times New Roman"/>
                <w:color w:val="auto"/>
                <w:lang w:bidi="ar-SA"/>
              </w:rPr>
            </w:pPr>
            <w:r w:rsidRPr="00BC2378">
              <w:rPr>
                <w:rFonts w:ascii="Times New Roman" w:eastAsia="Times New Roman" w:hAnsi="Times New Roman" w:cs="Times New Roman"/>
                <w:b/>
                <w:color w:val="auto"/>
                <w:lang w:bidi="ar-SA"/>
              </w:rPr>
              <w:t>Родной язык и литературное чтение на родном языке</w:t>
            </w:r>
            <w:r w:rsidRPr="00BC2378">
              <w:rPr>
                <w:rFonts w:ascii="Times New Roman" w:eastAsia="Times New Roman" w:hAnsi="Times New Roman" w:cs="Times New Roman"/>
                <w:color w:val="auto"/>
                <w:lang w:bidi="ar-SA"/>
              </w:rPr>
              <w:t xml:space="preserve"> реализуется  в 1- 4 классах, учитывая мнения участников образовательных отношений, согласно решений:</w:t>
            </w:r>
            <w:r w:rsidRPr="00BC2378">
              <w:rPr>
                <w:rFonts w:ascii="Times New Roman" w:eastAsia="Times New Roman" w:hAnsi="Times New Roman" w:cs="Times New Roman"/>
                <w:color w:val="FF0000"/>
                <w:lang w:bidi="ar-SA"/>
              </w:rPr>
              <w:t xml:space="preserve"> </w:t>
            </w:r>
            <w:r w:rsidRPr="00BC2378">
              <w:rPr>
                <w:rFonts w:ascii="Times New Roman" w:eastAsia="Times New Roman" w:hAnsi="Times New Roman" w:cs="Times New Roman"/>
                <w:color w:val="auto"/>
                <w:lang w:bidi="ar-SA"/>
              </w:rPr>
              <w:t>Совета обучающихся Гимназии, протокол № 3 от 21.05.2019 г; общешкольного  родительского собрания, протоколы № 5 от 18.05.2019 г; педагогического совета, протокол № 1 от 27.08. 2019 г  и заявлений родителей.</w:t>
            </w:r>
            <w:r w:rsidRPr="00BC2378">
              <w:rPr>
                <w:rFonts w:ascii="Times New Roman" w:eastAsia="Times New Roman" w:hAnsi="Times New Roman" w:cs="Times New Roman"/>
                <w:color w:val="FF0000"/>
                <w:lang w:bidi="ar-SA"/>
              </w:rPr>
              <w:t xml:space="preserve"> </w:t>
            </w:r>
            <w:r w:rsidRPr="00BC2378">
              <w:rPr>
                <w:rFonts w:ascii="Times New Roman" w:eastAsia="Times New Roman" w:hAnsi="Times New Roman" w:cs="Times New Roman"/>
                <w:color w:val="auto"/>
                <w:lang w:bidi="ar-SA"/>
              </w:rPr>
              <w:t>Согласно заявлений родителей в Гимназии выбран для изучения  - родной татарский  язык.</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3.</w:t>
            </w:r>
          </w:p>
        </w:tc>
        <w:tc>
          <w:tcPr>
            <w:tcW w:w="2322" w:type="dxa"/>
          </w:tcPr>
          <w:p w:rsidR="00BC2378" w:rsidRPr="00BC2378" w:rsidRDefault="00BC2378" w:rsidP="00BC2378">
            <w:pPr>
              <w:widowControl/>
              <w:tabs>
                <w:tab w:val="left" w:pos="112"/>
                <w:tab w:val="left" w:pos="2758"/>
              </w:tabs>
              <w:spacing w:after="120"/>
              <w:ind w:left="112" w:right="166" w:firstLine="142"/>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Иностранный язык</w:t>
            </w:r>
          </w:p>
        </w:tc>
        <w:tc>
          <w:tcPr>
            <w:tcW w:w="6649" w:type="dxa"/>
          </w:tcPr>
          <w:p w:rsidR="00BC2378" w:rsidRPr="00BC2378" w:rsidRDefault="00BC2378" w:rsidP="00BC2378">
            <w:pPr>
              <w:widowControl/>
              <w:tabs>
                <w:tab w:val="left" w:pos="2758"/>
              </w:tabs>
              <w:spacing w:after="120"/>
              <w:ind w:left="200" w:right="152" w:firstLine="425"/>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4.</w:t>
            </w:r>
          </w:p>
        </w:tc>
        <w:tc>
          <w:tcPr>
            <w:tcW w:w="2322" w:type="dxa"/>
          </w:tcPr>
          <w:p w:rsidR="00BC2378" w:rsidRPr="00BC2378" w:rsidRDefault="00BC2378" w:rsidP="00BC2378">
            <w:pPr>
              <w:widowControl/>
              <w:tabs>
                <w:tab w:val="left" w:pos="112"/>
                <w:tab w:val="left" w:pos="2758"/>
              </w:tabs>
              <w:spacing w:after="120"/>
              <w:ind w:left="112" w:right="166" w:firstLine="142"/>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 xml:space="preserve">Математика </w:t>
            </w:r>
            <w:r w:rsidRPr="00BC2378">
              <w:rPr>
                <w:rFonts w:ascii="Times New Roman" w:eastAsia="Times New Roman" w:hAnsi="Times New Roman" w:cs="Times New Roman"/>
                <w:color w:val="auto"/>
                <w:lang w:bidi="ar-SA"/>
              </w:rPr>
              <w:br/>
              <w:t>и информатика</w:t>
            </w:r>
          </w:p>
        </w:tc>
        <w:tc>
          <w:tcPr>
            <w:tcW w:w="6649" w:type="dxa"/>
          </w:tcPr>
          <w:p w:rsidR="00BC2378" w:rsidRPr="00BC2378" w:rsidRDefault="00BC2378" w:rsidP="00BC2378">
            <w:pPr>
              <w:widowControl/>
              <w:tabs>
                <w:tab w:val="left" w:pos="2758"/>
              </w:tabs>
              <w:ind w:left="198" w:right="153" w:firstLine="425"/>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p w:rsidR="00BC2378" w:rsidRPr="00BC2378" w:rsidRDefault="00BC2378" w:rsidP="00BC2378">
            <w:pPr>
              <w:widowControl/>
              <w:shd w:val="clear" w:color="auto" w:fill="FFFFFF"/>
              <w:tabs>
                <w:tab w:val="left" w:pos="2758"/>
              </w:tabs>
              <w:spacing w:after="120"/>
              <w:ind w:left="200" w:right="152" w:firstLine="283"/>
              <w:jc w:val="both"/>
              <w:rPr>
                <w:rFonts w:ascii="Times New Roman" w:eastAsia="Times New Roman" w:hAnsi="Times New Roman" w:cs="Times New Roman"/>
                <w:color w:val="auto"/>
              </w:rPr>
            </w:pPr>
            <w:r w:rsidRPr="00BC2378">
              <w:rPr>
                <w:rFonts w:ascii="Times New Roman" w:eastAsia="Times New Roman" w:hAnsi="Times New Roman" w:cs="Times New Roman"/>
                <w:lang w:bidi="ar-SA"/>
              </w:rPr>
              <w:t>В  1,2,3,4 классах 1 час из части, формируемой участниками образовательных отношений, решением педсовета (Протокол  №1 от 27.08.2018 года)  по заявлениям родителей используется для изучения учебного предмета «</w:t>
            </w:r>
            <w:r w:rsidRPr="00BC2378">
              <w:rPr>
                <w:rFonts w:ascii="Times New Roman" w:eastAsia="Times New Roman" w:hAnsi="Times New Roman" w:cs="Times New Roman"/>
                <w:b/>
                <w:bCs/>
                <w:lang w:bidi="ar-SA"/>
              </w:rPr>
              <w:t>Математика»</w:t>
            </w:r>
            <w:r w:rsidRPr="00BC2378">
              <w:rPr>
                <w:rFonts w:ascii="Times New Roman" w:eastAsia="Times New Roman" w:hAnsi="Times New Roman" w:cs="Times New Roman"/>
                <w:b/>
                <w:lang w:bidi="ar-SA"/>
              </w:rPr>
              <w:t xml:space="preserve">. </w:t>
            </w:r>
            <w:r w:rsidRPr="00BC2378">
              <w:rPr>
                <w:rFonts w:ascii="Times New Roman" w:eastAsia="Times New Roman" w:hAnsi="Times New Roman" w:cs="Times New Roman"/>
                <w:lang w:bidi="ar-SA"/>
              </w:rPr>
              <w:t>Согласовано с родителями (Протокол родительского собрания №5 от 18.05.2019 года) и с обучающимися (Протокол №3 от 21.05.2019 года)</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lang w:bidi="ar-SA"/>
              </w:rPr>
            </w:pPr>
          </w:p>
        </w:tc>
        <w:tc>
          <w:tcPr>
            <w:tcW w:w="2322" w:type="dxa"/>
          </w:tcPr>
          <w:p w:rsidR="00BC2378" w:rsidRPr="00BC2378" w:rsidRDefault="00BC2378" w:rsidP="00BC2378">
            <w:pPr>
              <w:widowControl/>
              <w:tabs>
                <w:tab w:val="left" w:pos="112"/>
                <w:tab w:val="left" w:pos="2758"/>
              </w:tabs>
              <w:spacing w:after="120"/>
              <w:ind w:left="112" w:right="166" w:firstLine="142"/>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lang w:bidi="ar-SA"/>
              </w:rPr>
              <w:t>*</w:t>
            </w:r>
          </w:p>
        </w:tc>
        <w:tc>
          <w:tcPr>
            <w:tcW w:w="6649" w:type="dxa"/>
          </w:tcPr>
          <w:p w:rsidR="00BC2378" w:rsidRPr="00BC2378" w:rsidRDefault="00BC2378" w:rsidP="00BC2378">
            <w:pPr>
              <w:widowControl/>
              <w:tabs>
                <w:tab w:val="left" w:pos="2758"/>
              </w:tabs>
              <w:spacing w:after="120"/>
              <w:ind w:left="200" w:right="152" w:firstLine="425"/>
              <w:jc w:val="both"/>
              <w:rPr>
                <w:rFonts w:ascii="Times New Roman" w:eastAsia="Times New Roman" w:hAnsi="Times New Roman" w:cs="Times New Roman"/>
                <w:color w:val="auto"/>
                <w:lang w:bidi="ar-SA"/>
              </w:rPr>
            </w:pPr>
            <w:r w:rsidRPr="00BC2378">
              <w:rPr>
                <w:rFonts w:ascii="Times New Roman" w:eastAsia="Times New Roman" w:hAnsi="Times New Roman" w:cs="Times New Roman"/>
                <w:b/>
                <w:color w:val="auto"/>
                <w:lang w:bidi="ar-SA"/>
              </w:rPr>
              <w:t xml:space="preserve"> «Информатика и информационно-коммуникационные технологии (ИКТ)»,</w:t>
            </w:r>
            <w:r w:rsidRPr="00BC2378">
              <w:rPr>
                <w:rFonts w:ascii="Times New Roman" w:eastAsia="Times New Roman" w:hAnsi="Times New Roman" w:cs="Times New Roman"/>
                <w:color w:val="auto"/>
                <w:lang w:bidi="ar-SA"/>
              </w:rPr>
              <w:t xml:space="preserve"> направленные на обеспечение всеобщей компьютерной грамотности, изучаются  во </w:t>
            </w:r>
            <w:r w:rsidRPr="00BC2378">
              <w:rPr>
                <w:rFonts w:ascii="Times New Roman" w:eastAsia="Times New Roman" w:hAnsi="Times New Roman" w:cs="Times New Roman"/>
                <w:color w:val="auto"/>
                <w:lang w:val="en-US" w:bidi="ar-SA"/>
              </w:rPr>
              <w:t>II</w:t>
            </w:r>
            <w:r w:rsidRPr="00BC2378">
              <w:rPr>
                <w:rFonts w:ascii="Times New Roman" w:eastAsia="Times New Roman" w:hAnsi="Times New Roman" w:cs="Times New Roman"/>
                <w:color w:val="auto"/>
                <w:lang w:bidi="ar-SA"/>
              </w:rPr>
              <w:t xml:space="preserve"> ,</w:t>
            </w:r>
            <w:r w:rsidRPr="00BC2378">
              <w:rPr>
                <w:rFonts w:ascii="Times New Roman" w:eastAsia="Times New Roman" w:hAnsi="Times New Roman" w:cs="Times New Roman"/>
                <w:color w:val="auto"/>
                <w:lang w:val="en-US" w:bidi="ar-SA"/>
              </w:rPr>
              <w:t>III</w:t>
            </w:r>
            <w:r w:rsidRPr="00BC2378">
              <w:rPr>
                <w:rFonts w:ascii="Times New Roman" w:eastAsia="Times New Roman" w:hAnsi="Times New Roman" w:cs="Times New Roman"/>
                <w:color w:val="auto"/>
                <w:lang w:bidi="ar-SA"/>
              </w:rPr>
              <w:t>,</w:t>
            </w:r>
            <w:r w:rsidRPr="00BC2378">
              <w:rPr>
                <w:rFonts w:ascii="Times New Roman" w:eastAsia="Times New Roman" w:hAnsi="Times New Roman" w:cs="Times New Roman"/>
                <w:color w:val="auto"/>
                <w:lang w:val="en-US" w:bidi="ar-SA"/>
              </w:rPr>
              <w:t>IV</w:t>
            </w:r>
            <w:r w:rsidRPr="00BC2378">
              <w:rPr>
                <w:rFonts w:ascii="Times New Roman" w:eastAsia="Times New Roman" w:hAnsi="Times New Roman" w:cs="Times New Roman"/>
                <w:color w:val="auto"/>
                <w:lang w:bidi="ar-SA"/>
              </w:rPr>
              <w:t xml:space="preserve"> классах. Этот предмет представлен двумя модулями в предмете «Математика» («Работа с информацией») реализуется в 1 полугодии учебного года и  предмете «Технология» («Практическая работа на компьютере») во 2- ом полугодии учебного года.</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5.</w:t>
            </w:r>
          </w:p>
        </w:tc>
        <w:tc>
          <w:tcPr>
            <w:tcW w:w="2322" w:type="dxa"/>
          </w:tcPr>
          <w:p w:rsidR="00BC2378" w:rsidRPr="00BC2378" w:rsidRDefault="00BC2378" w:rsidP="00BC2378">
            <w:pPr>
              <w:widowControl/>
              <w:tabs>
                <w:tab w:val="left" w:pos="112"/>
                <w:tab w:val="left" w:pos="2758"/>
              </w:tabs>
              <w:spacing w:after="120"/>
              <w:ind w:left="112" w:right="166" w:firstLine="142"/>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 xml:space="preserve">Обществознание </w:t>
            </w:r>
            <w:r w:rsidRPr="00BC2378">
              <w:rPr>
                <w:rFonts w:ascii="Times New Roman" w:eastAsia="Times New Roman" w:hAnsi="Times New Roman" w:cs="Times New Roman"/>
                <w:color w:val="auto"/>
                <w:lang w:bidi="ar-SA"/>
              </w:rPr>
              <w:br/>
              <w:t>и естествознание (Окружающий мир)</w:t>
            </w:r>
          </w:p>
        </w:tc>
        <w:tc>
          <w:tcPr>
            <w:tcW w:w="6649" w:type="dxa"/>
          </w:tcPr>
          <w:p w:rsidR="00BC2378" w:rsidRPr="00BC2378" w:rsidRDefault="00BC2378" w:rsidP="00BC2378">
            <w:pPr>
              <w:widowControl/>
              <w:tabs>
                <w:tab w:val="left" w:pos="2758"/>
              </w:tabs>
              <w:ind w:left="198" w:right="153" w:firstLine="425"/>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p w:rsidR="00BC2378" w:rsidRPr="00BC2378" w:rsidRDefault="00BC2378" w:rsidP="00BC2378">
            <w:pPr>
              <w:widowControl/>
              <w:shd w:val="clear" w:color="auto" w:fill="FFFFFF"/>
              <w:tabs>
                <w:tab w:val="left" w:pos="2758"/>
              </w:tabs>
              <w:spacing w:after="120"/>
              <w:ind w:left="200" w:right="152" w:firstLine="425"/>
              <w:jc w:val="both"/>
              <w:rPr>
                <w:rFonts w:ascii="Times New Roman" w:eastAsia="Times New Roman" w:hAnsi="Times New Roman" w:cs="Times New Roman"/>
                <w:color w:val="auto"/>
              </w:rPr>
            </w:pPr>
            <w:r w:rsidRPr="00BC2378">
              <w:rPr>
                <w:rFonts w:ascii="Times New Roman" w:eastAsia="Times New Roman" w:hAnsi="Times New Roman" w:cs="Times New Roman"/>
                <w:lang w:bidi="ar-SA"/>
              </w:rPr>
              <w:t xml:space="preserve">В  1  классе 1 час из части, формируемой участниками образовательных отношений, решением педсовета  (Протокол №1от 27.08.2018 года)  по заявлениям родителей используется для изучения учебного предмета </w:t>
            </w:r>
            <w:r w:rsidRPr="00BC2378">
              <w:rPr>
                <w:rFonts w:ascii="Times New Roman" w:eastAsia="Times New Roman" w:hAnsi="Times New Roman" w:cs="Times New Roman"/>
                <w:b/>
                <w:bCs/>
                <w:lang w:bidi="ar-SA"/>
              </w:rPr>
              <w:t>«Окружающий мир»</w:t>
            </w:r>
            <w:r w:rsidRPr="00BC2378">
              <w:rPr>
                <w:rFonts w:ascii="Times New Roman" w:eastAsia="Times New Roman" w:hAnsi="Times New Roman" w:cs="Times New Roman"/>
                <w:bCs/>
                <w:lang w:bidi="ar-SA"/>
              </w:rPr>
              <w:t xml:space="preserve">.  </w:t>
            </w:r>
            <w:r w:rsidRPr="00BC2378">
              <w:rPr>
                <w:rFonts w:ascii="Times New Roman" w:eastAsia="Times New Roman" w:hAnsi="Times New Roman" w:cs="Times New Roman"/>
                <w:lang w:bidi="ar-SA"/>
              </w:rPr>
              <w:t>Согласовано с родителями (Протокол родительского собрания № 5 от 18.05.2019 года) и с обучающимися (Протокол № 3 от 21.05.2019 года)</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lang w:bidi="ar-SA"/>
              </w:rPr>
            </w:pPr>
          </w:p>
        </w:tc>
        <w:tc>
          <w:tcPr>
            <w:tcW w:w="2322" w:type="dxa"/>
          </w:tcPr>
          <w:p w:rsidR="00BC2378" w:rsidRPr="00BC2378" w:rsidRDefault="00BC2378" w:rsidP="00BC2378">
            <w:pPr>
              <w:widowControl/>
              <w:tabs>
                <w:tab w:val="left" w:pos="112"/>
                <w:tab w:val="left" w:pos="2758"/>
              </w:tabs>
              <w:spacing w:after="120"/>
              <w:ind w:left="-284" w:right="24" w:firstLine="142"/>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lang w:bidi="ar-SA"/>
              </w:rPr>
              <w:t>*</w:t>
            </w:r>
          </w:p>
        </w:tc>
        <w:tc>
          <w:tcPr>
            <w:tcW w:w="6649" w:type="dxa"/>
          </w:tcPr>
          <w:p w:rsidR="00BC2378" w:rsidRPr="00BC2378" w:rsidRDefault="00BC2378" w:rsidP="00BC2378">
            <w:pPr>
              <w:widowControl/>
              <w:tabs>
                <w:tab w:val="left" w:pos="2758"/>
              </w:tabs>
              <w:autoSpaceDE w:val="0"/>
              <w:autoSpaceDN w:val="0"/>
              <w:adjustRightInd w:val="0"/>
              <w:spacing w:after="120"/>
              <w:ind w:left="200" w:right="152" w:firstLine="425"/>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Особое внимание уделяется формированию у младших школьников здорового образа жизни, элементарных знаний о поведении в экстремальных ситуациях, т.е. </w:t>
            </w:r>
            <w:r w:rsidRPr="00BC2378">
              <w:rPr>
                <w:rFonts w:ascii="Times New Roman" w:eastAsia="Times New Roman" w:hAnsi="Times New Roman" w:cs="Times New Roman"/>
                <w:b/>
                <w:bCs/>
                <w:lang w:bidi="ar-SA"/>
              </w:rPr>
              <w:t>основам безопасности жизнедеятельности</w:t>
            </w:r>
            <w:r w:rsidRPr="00BC2378">
              <w:rPr>
                <w:rFonts w:ascii="Times New Roman" w:eastAsia="Times New Roman" w:hAnsi="Times New Roman" w:cs="Times New Roman"/>
                <w:lang w:bidi="ar-SA"/>
              </w:rPr>
              <w:t xml:space="preserve">. Учебный курс </w:t>
            </w:r>
            <w:r w:rsidRPr="00BC2378">
              <w:rPr>
                <w:rFonts w:ascii="Times New Roman" w:eastAsia="Times New Roman" w:hAnsi="Times New Roman" w:cs="Times New Roman"/>
                <w:b/>
                <w:lang w:bidi="ar-SA"/>
              </w:rPr>
              <w:t>«Основы безопасности жизнедеятельности»</w:t>
            </w:r>
            <w:r w:rsidRPr="00BC2378">
              <w:rPr>
                <w:rFonts w:ascii="Times New Roman" w:eastAsia="Times New Roman" w:hAnsi="Times New Roman" w:cs="Times New Roman"/>
                <w:lang w:bidi="ar-SA"/>
              </w:rPr>
              <w:t xml:space="preserve"> изучается в виде модуля на уроках учебного предмета «Окружающий мир».</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6.</w:t>
            </w:r>
          </w:p>
        </w:tc>
        <w:tc>
          <w:tcPr>
            <w:tcW w:w="2322" w:type="dxa"/>
          </w:tcPr>
          <w:p w:rsidR="00BC2378" w:rsidRPr="00BC2378" w:rsidRDefault="00BC2378" w:rsidP="00BC2378">
            <w:pPr>
              <w:widowControl/>
              <w:tabs>
                <w:tab w:val="left" w:pos="112"/>
                <w:tab w:val="left" w:pos="2758"/>
              </w:tabs>
              <w:spacing w:after="120"/>
              <w:ind w:left="112" w:right="166" w:firstLine="142"/>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Основы религиозных культур и светской этики</w:t>
            </w:r>
          </w:p>
        </w:tc>
        <w:tc>
          <w:tcPr>
            <w:tcW w:w="6649" w:type="dxa"/>
          </w:tcPr>
          <w:p w:rsidR="00BC2378" w:rsidRPr="00BC2378" w:rsidRDefault="00BC2378" w:rsidP="00BC2378">
            <w:pPr>
              <w:widowControl/>
              <w:tabs>
                <w:tab w:val="left" w:pos="2758"/>
              </w:tabs>
              <w:spacing w:after="120"/>
              <w:ind w:left="200" w:right="152" w:firstLine="425"/>
              <w:jc w:val="both"/>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lang w:bidi="ar-SA"/>
              </w:rPr>
            </w:pPr>
          </w:p>
        </w:tc>
        <w:tc>
          <w:tcPr>
            <w:tcW w:w="2322" w:type="dxa"/>
          </w:tcPr>
          <w:p w:rsidR="00BC2378" w:rsidRPr="00BC2378" w:rsidRDefault="00BC2378" w:rsidP="00BC2378">
            <w:pPr>
              <w:widowControl/>
              <w:tabs>
                <w:tab w:val="left" w:pos="112"/>
                <w:tab w:val="left" w:pos="2758"/>
              </w:tabs>
              <w:spacing w:after="120"/>
              <w:ind w:left="112" w:right="166" w:firstLine="142"/>
              <w:rPr>
                <w:rFonts w:ascii="Times New Roman" w:eastAsia="Times New Roman" w:hAnsi="Times New Roman" w:cs="Times New Roman"/>
                <w:b/>
                <w:color w:val="auto"/>
                <w:lang w:bidi="ar-SA"/>
              </w:rPr>
            </w:pPr>
            <w:r w:rsidRPr="00BC2378">
              <w:rPr>
                <w:rFonts w:ascii="Times New Roman" w:eastAsia="Times New Roman" w:hAnsi="Times New Roman" w:cs="Times New Roman"/>
                <w:b/>
                <w:color w:val="auto"/>
                <w:lang w:bidi="ar-SA"/>
              </w:rPr>
              <w:t>*</w:t>
            </w:r>
          </w:p>
        </w:tc>
        <w:tc>
          <w:tcPr>
            <w:tcW w:w="6649" w:type="dxa"/>
          </w:tcPr>
          <w:p w:rsidR="00BC2378" w:rsidRPr="00BC2378" w:rsidRDefault="00BC2378" w:rsidP="00BC2378">
            <w:pPr>
              <w:widowControl/>
              <w:tabs>
                <w:tab w:val="left" w:pos="2758"/>
              </w:tabs>
              <w:spacing w:after="120"/>
              <w:ind w:left="200" w:right="152" w:firstLine="425"/>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 xml:space="preserve">Учитывая мнения участников образовательных отношений и на основании заявлений родителей (законных представителей),  на 2019 – 2020 учебный  год выбран </w:t>
            </w:r>
            <w:r w:rsidRPr="00BC2378">
              <w:rPr>
                <w:rFonts w:ascii="Times New Roman" w:eastAsia="Times New Roman" w:hAnsi="Times New Roman" w:cs="Times New Roman"/>
                <w:b/>
                <w:i/>
                <w:color w:val="auto"/>
                <w:lang w:bidi="ar-SA"/>
              </w:rPr>
              <w:t xml:space="preserve">модуль «Основы мировых религиозных культур», </w:t>
            </w:r>
            <w:r w:rsidRPr="00BC2378">
              <w:rPr>
                <w:rFonts w:ascii="Times New Roman" w:eastAsia="Times New Roman" w:hAnsi="Times New Roman" w:cs="Times New Roman"/>
                <w:color w:val="auto"/>
                <w:lang w:bidi="ar-SA"/>
              </w:rPr>
              <w:t>протоколы родительских собраний № 4 в 3-х классах от  21.02. 2019 г.</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7.</w:t>
            </w:r>
          </w:p>
        </w:tc>
        <w:tc>
          <w:tcPr>
            <w:tcW w:w="2322" w:type="dxa"/>
          </w:tcPr>
          <w:p w:rsidR="00BC2378" w:rsidRPr="00BC2378" w:rsidRDefault="00BC2378" w:rsidP="00BC2378">
            <w:pPr>
              <w:widowControl/>
              <w:tabs>
                <w:tab w:val="left" w:pos="112"/>
                <w:tab w:val="left" w:pos="2758"/>
              </w:tabs>
              <w:spacing w:after="120"/>
              <w:ind w:left="112" w:right="166" w:firstLine="142"/>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Искусство</w:t>
            </w:r>
          </w:p>
        </w:tc>
        <w:tc>
          <w:tcPr>
            <w:tcW w:w="6649" w:type="dxa"/>
          </w:tcPr>
          <w:p w:rsidR="00BC2378" w:rsidRPr="00BC2378" w:rsidRDefault="00BC2378" w:rsidP="00BC2378">
            <w:pPr>
              <w:widowControl/>
              <w:tabs>
                <w:tab w:val="left" w:pos="2758"/>
              </w:tabs>
              <w:ind w:left="198" w:right="153" w:firstLine="425"/>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BC2378" w:rsidRPr="00BC2378" w:rsidRDefault="00BC2378" w:rsidP="00BC2378">
            <w:pPr>
              <w:widowControl/>
              <w:shd w:val="clear" w:color="auto" w:fill="FFFFFF"/>
              <w:tabs>
                <w:tab w:val="left" w:pos="2758"/>
              </w:tabs>
              <w:ind w:left="198" w:right="153" w:firstLine="425"/>
              <w:jc w:val="both"/>
              <w:rPr>
                <w:rFonts w:ascii="Times New Roman" w:eastAsia="Times New Roman" w:hAnsi="Times New Roman" w:cs="Times New Roman"/>
                <w:lang w:bidi="ar-SA"/>
              </w:rPr>
            </w:pPr>
            <w:r w:rsidRPr="00BC2378">
              <w:rPr>
                <w:rFonts w:ascii="Times New Roman" w:eastAsia="Times New Roman" w:hAnsi="Times New Roman" w:cs="Times New Roman"/>
                <w:lang w:bidi="ar-SA"/>
              </w:rPr>
              <w:t xml:space="preserve">В  4  классе 0,5 часа из части, формируемой участниками образовательных отношений, решением педсовета (Протокол № 1от 27.08.2018 г.)  по заявлениям родителей используется для изучения учебного предмета </w:t>
            </w:r>
            <w:r w:rsidRPr="00BC2378">
              <w:rPr>
                <w:rFonts w:ascii="Times New Roman" w:eastAsia="Times New Roman" w:hAnsi="Times New Roman" w:cs="Times New Roman"/>
                <w:b/>
                <w:bCs/>
                <w:lang w:bidi="ar-SA"/>
              </w:rPr>
              <w:t>«Музыка»</w:t>
            </w:r>
            <w:r w:rsidRPr="00BC2378">
              <w:rPr>
                <w:rFonts w:ascii="Times New Roman" w:eastAsia="Times New Roman" w:hAnsi="Times New Roman" w:cs="Times New Roman"/>
                <w:bCs/>
                <w:lang w:bidi="ar-SA"/>
              </w:rPr>
              <w:t xml:space="preserve">.  </w:t>
            </w:r>
            <w:r w:rsidRPr="00BC2378">
              <w:rPr>
                <w:rFonts w:ascii="Times New Roman" w:eastAsia="Times New Roman" w:hAnsi="Times New Roman" w:cs="Times New Roman"/>
                <w:lang w:bidi="ar-SA"/>
              </w:rPr>
              <w:t>Согласовано с родителями (Протокол родительского собрания № 5 от 18.05.2019 года) и с обучающимися (Протокол № 3 от 21.05.2019 года).</w:t>
            </w:r>
          </w:p>
          <w:p w:rsidR="00BC2378" w:rsidRPr="00BC2378" w:rsidRDefault="00BC2378" w:rsidP="00BC2378">
            <w:pPr>
              <w:widowControl/>
              <w:shd w:val="clear" w:color="auto" w:fill="FFFFFF"/>
              <w:tabs>
                <w:tab w:val="left" w:pos="2758"/>
              </w:tabs>
              <w:spacing w:after="120"/>
              <w:ind w:left="200" w:right="152" w:firstLine="425"/>
              <w:jc w:val="both"/>
              <w:rPr>
                <w:rFonts w:ascii="Times New Roman" w:eastAsia="Times New Roman" w:hAnsi="Times New Roman" w:cs="Times New Roman"/>
                <w:color w:val="auto"/>
              </w:rPr>
            </w:pPr>
            <w:r w:rsidRPr="00BC2378">
              <w:rPr>
                <w:rFonts w:ascii="Times New Roman" w:eastAsia="Times New Roman" w:hAnsi="Times New Roman" w:cs="Times New Roman"/>
                <w:lang w:bidi="ar-SA"/>
              </w:rPr>
              <w:t xml:space="preserve">В  4  классе 0,5 часа из части, формируемой участниками образовательных отношений, решением педсовета  (Протокол №1от 27.08.2018 г.)  по заявлениям родителей используется для изучения учебного предмета </w:t>
            </w:r>
            <w:r w:rsidRPr="00BC2378">
              <w:rPr>
                <w:rFonts w:ascii="Times New Roman" w:eastAsia="Times New Roman" w:hAnsi="Times New Roman" w:cs="Times New Roman"/>
                <w:b/>
                <w:bCs/>
                <w:lang w:bidi="ar-SA"/>
              </w:rPr>
              <w:t>«Изобразительное искусство»</w:t>
            </w:r>
            <w:r w:rsidRPr="00BC2378">
              <w:rPr>
                <w:rFonts w:ascii="Times New Roman" w:eastAsia="Times New Roman" w:hAnsi="Times New Roman" w:cs="Times New Roman"/>
                <w:bCs/>
                <w:lang w:bidi="ar-SA"/>
              </w:rPr>
              <w:t xml:space="preserve">.  </w:t>
            </w:r>
            <w:r w:rsidRPr="00BC2378">
              <w:rPr>
                <w:rFonts w:ascii="Times New Roman" w:eastAsia="Times New Roman" w:hAnsi="Times New Roman" w:cs="Times New Roman"/>
                <w:lang w:bidi="ar-SA"/>
              </w:rPr>
              <w:t>Согласовано с родителями (протокол родительского собрания №5 от 18.05.2019 года) и с обучающимися (Протокол №3 от 21.05.2019 года)</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8.</w:t>
            </w:r>
          </w:p>
        </w:tc>
        <w:tc>
          <w:tcPr>
            <w:tcW w:w="2322" w:type="dxa"/>
          </w:tcPr>
          <w:p w:rsidR="00BC2378" w:rsidRPr="00BC2378" w:rsidRDefault="00BC2378" w:rsidP="00BC2378">
            <w:pPr>
              <w:widowControl/>
              <w:tabs>
                <w:tab w:val="left" w:pos="112"/>
                <w:tab w:val="left" w:pos="2758"/>
              </w:tabs>
              <w:spacing w:after="120"/>
              <w:ind w:left="112" w:right="24" w:firstLine="142"/>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Технология</w:t>
            </w:r>
          </w:p>
        </w:tc>
        <w:tc>
          <w:tcPr>
            <w:tcW w:w="6649" w:type="dxa"/>
          </w:tcPr>
          <w:p w:rsidR="00BC2378" w:rsidRPr="00BC2378" w:rsidRDefault="00BC2378" w:rsidP="00BC2378">
            <w:pPr>
              <w:widowControl/>
              <w:tabs>
                <w:tab w:val="left" w:pos="2758"/>
              </w:tabs>
              <w:spacing w:after="120"/>
              <w:ind w:left="200" w:right="152" w:firstLine="425"/>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9.</w:t>
            </w:r>
          </w:p>
        </w:tc>
        <w:tc>
          <w:tcPr>
            <w:tcW w:w="2322" w:type="dxa"/>
          </w:tcPr>
          <w:p w:rsidR="00BC2378" w:rsidRPr="00BC2378" w:rsidRDefault="00BC2378" w:rsidP="00BC2378">
            <w:pPr>
              <w:widowControl/>
              <w:tabs>
                <w:tab w:val="left" w:pos="112"/>
                <w:tab w:val="left" w:pos="2758"/>
              </w:tabs>
              <w:spacing w:after="120"/>
              <w:ind w:left="112" w:right="24" w:firstLine="142"/>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 xml:space="preserve">Физическая </w:t>
            </w:r>
            <w:r w:rsidRPr="00BC2378">
              <w:rPr>
                <w:rFonts w:ascii="Times New Roman" w:eastAsia="Times New Roman" w:hAnsi="Times New Roman" w:cs="Times New Roman"/>
                <w:color w:val="auto"/>
                <w:lang w:bidi="ar-SA"/>
              </w:rPr>
              <w:br/>
              <w:t>культура</w:t>
            </w:r>
          </w:p>
        </w:tc>
        <w:tc>
          <w:tcPr>
            <w:tcW w:w="6649" w:type="dxa"/>
            <w:vMerge w:val="restart"/>
          </w:tcPr>
          <w:p w:rsidR="00BC2378" w:rsidRPr="00BC2378" w:rsidRDefault="00BC2378" w:rsidP="00BC2378">
            <w:pPr>
              <w:widowControl/>
              <w:tabs>
                <w:tab w:val="left" w:pos="2758"/>
              </w:tabs>
              <w:ind w:left="198" w:right="153" w:firstLine="425"/>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p w:rsidR="00BC2378" w:rsidRPr="00BC2378" w:rsidRDefault="00BC2378" w:rsidP="00BC2378">
            <w:pPr>
              <w:widowControl/>
              <w:tabs>
                <w:tab w:val="left" w:pos="2758"/>
              </w:tabs>
              <w:spacing w:after="120"/>
              <w:ind w:left="200" w:right="152" w:firstLine="425"/>
              <w:rPr>
                <w:rFonts w:ascii="Times New Roman" w:eastAsia="Times New Roman" w:hAnsi="Times New Roman" w:cs="Times New Roman"/>
                <w:color w:val="auto"/>
              </w:rPr>
            </w:pPr>
            <w:r w:rsidRPr="00BC2378">
              <w:rPr>
                <w:rFonts w:ascii="Times New Roman" w:eastAsia="Times New Roman" w:hAnsi="Times New Roman" w:cs="Times New Roman"/>
                <w:color w:val="auto"/>
                <w:lang w:bidi="ar-SA"/>
              </w:rPr>
              <w:t xml:space="preserve">  - 1 час из части, формируемой участниками образовательных отношений, реализуется в 1 – 4 – х классах во внеурочной деятельности , как 3-ий час физической культуры , учитывая мнения участников образовательных отношений и на основании заявлений родителей (законных представителей),  </w:t>
            </w:r>
            <w:r w:rsidRPr="00BC2378">
              <w:rPr>
                <w:rFonts w:ascii="Times New Roman" w:eastAsia="Times New Roman" w:hAnsi="Times New Roman" w:cs="Times New Roman"/>
                <w:b/>
                <w:caps/>
                <w:color w:val="auto"/>
                <w:lang w:bidi="ar-SA"/>
              </w:rPr>
              <w:t xml:space="preserve"> </w:t>
            </w:r>
            <w:r w:rsidRPr="00BC2378">
              <w:rPr>
                <w:rFonts w:ascii="Times New Roman" w:eastAsia="Times New Roman" w:hAnsi="Times New Roman" w:cs="Times New Roman"/>
                <w:color w:val="auto"/>
                <w:lang w:bidi="ar-SA"/>
              </w:rPr>
              <w:t xml:space="preserve">  согласно решений: Совета обучающихся, протокол № 3 от 21.05.2019 г; общешкольного  родительского собрания, протокол  № 5 от 18.05.2019 г; педагогического совета, протокол № 1 от 27.08. 2019 г  и заявлений родителей.</w:t>
            </w: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lang w:bidi="ar-SA"/>
              </w:rPr>
            </w:pPr>
          </w:p>
        </w:tc>
        <w:tc>
          <w:tcPr>
            <w:tcW w:w="2322" w:type="dxa"/>
          </w:tcPr>
          <w:p w:rsidR="00BC2378" w:rsidRPr="00BC2378" w:rsidRDefault="00BC2378" w:rsidP="00BC2378">
            <w:pPr>
              <w:widowControl/>
              <w:tabs>
                <w:tab w:val="left" w:pos="112"/>
                <w:tab w:val="left" w:pos="2758"/>
              </w:tabs>
              <w:spacing w:after="120"/>
              <w:ind w:left="-284" w:right="24" w:firstLine="142"/>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w:t>
            </w:r>
          </w:p>
        </w:tc>
        <w:tc>
          <w:tcPr>
            <w:tcW w:w="6649" w:type="dxa"/>
            <w:vMerge/>
          </w:tcPr>
          <w:p w:rsidR="00BC2378" w:rsidRPr="00BC2378" w:rsidRDefault="00BC2378" w:rsidP="00BC2378">
            <w:pPr>
              <w:widowControl/>
              <w:tabs>
                <w:tab w:val="left" w:pos="2758"/>
              </w:tabs>
              <w:spacing w:after="120"/>
              <w:ind w:left="200" w:right="152" w:firstLine="425"/>
              <w:rPr>
                <w:rFonts w:ascii="Times New Roman" w:eastAsia="Times New Roman" w:hAnsi="Times New Roman" w:cs="Times New Roman"/>
                <w:b/>
                <w:caps/>
                <w:color w:val="auto"/>
                <w:lang w:bidi="ar-SA"/>
              </w:rPr>
            </w:pPr>
          </w:p>
        </w:tc>
      </w:tr>
      <w:tr w:rsidR="00BC2378" w:rsidRPr="00BC2378" w:rsidTr="00BC2378">
        <w:tc>
          <w:tcPr>
            <w:tcW w:w="739" w:type="dxa"/>
          </w:tcPr>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10.</w:t>
            </w:r>
          </w:p>
        </w:tc>
        <w:tc>
          <w:tcPr>
            <w:tcW w:w="2322" w:type="dxa"/>
          </w:tcPr>
          <w:p w:rsidR="00BC2378" w:rsidRPr="00BC2378" w:rsidRDefault="00BC2378" w:rsidP="00BC2378">
            <w:pPr>
              <w:widowControl/>
              <w:tabs>
                <w:tab w:val="left" w:pos="112"/>
                <w:tab w:val="left" w:pos="2758"/>
              </w:tabs>
              <w:spacing w:after="120"/>
              <w:ind w:left="112" w:right="24" w:firstLine="142"/>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Башкирский язык</w:t>
            </w:r>
          </w:p>
        </w:tc>
        <w:tc>
          <w:tcPr>
            <w:tcW w:w="6649" w:type="dxa"/>
          </w:tcPr>
          <w:p w:rsidR="00BC2378" w:rsidRPr="00BC2378" w:rsidRDefault="00BC2378" w:rsidP="00BC2378">
            <w:pPr>
              <w:widowControl/>
              <w:tabs>
                <w:tab w:val="left" w:pos="2758"/>
              </w:tabs>
              <w:ind w:left="198" w:right="153" w:firstLine="425"/>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Важнейшими задачами являются: знакомство с произведениями башкирских писателей; формирование, закрепление, постепенное совершенствование навыков чтения – сознательного, правильного, беглого и выразительного чтения вслух и про себя; формирование умений полноценно воспринимать литературное воспроизведение в его эмоциональном, образном и логическом единстве; преодоление недостатков  в  развитии речи детей, формирование речевых умений и навыков, знаний о башкирском языке.</w:t>
            </w:r>
          </w:p>
          <w:p w:rsidR="00BC2378" w:rsidRPr="00BC2378" w:rsidRDefault="00BC2378" w:rsidP="00BC2378">
            <w:pPr>
              <w:widowControl/>
              <w:shd w:val="clear" w:color="auto" w:fill="FFFFFF"/>
              <w:tabs>
                <w:tab w:val="left" w:pos="2758"/>
              </w:tabs>
              <w:spacing w:after="120"/>
              <w:ind w:left="200" w:right="152"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lang w:bidi="ar-SA"/>
              </w:rPr>
              <w:t>Во 2,3,4 классах 1 час из части, формируемой участниками образовательных отношений, решением педсовета (Протокол №1от 27.08.2018 г.)  по заявлениям родителей используется для изучения учебного предмета «</w:t>
            </w:r>
            <w:r w:rsidRPr="00BC2378">
              <w:rPr>
                <w:rFonts w:ascii="Times New Roman" w:eastAsia="Times New Roman" w:hAnsi="Times New Roman" w:cs="Times New Roman"/>
                <w:b/>
                <w:lang w:bidi="ar-SA"/>
              </w:rPr>
              <w:t xml:space="preserve">Башкирский язык как государственный». </w:t>
            </w:r>
            <w:r w:rsidRPr="00BC2378">
              <w:rPr>
                <w:rFonts w:ascii="Times New Roman" w:eastAsia="Times New Roman" w:hAnsi="Times New Roman" w:cs="Times New Roman"/>
                <w:lang w:bidi="ar-SA"/>
              </w:rPr>
              <w:t>Согласовано с родителями (протокол родительского собрания №5 от 18.05.2019 г) и с обучающимися (Протокол №3 от 21.05.2019 г.)</w:t>
            </w:r>
          </w:p>
        </w:tc>
      </w:tr>
    </w:tbl>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color w:val="auto"/>
          <w:lang w:bidi="ar-SA"/>
        </w:rPr>
      </w:pP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b/>
          <w:i/>
          <w:color w:val="auto"/>
          <w:u w:val="single"/>
          <w:lang w:bidi="ar-SA"/>
        </w:rPr>
      </w:pPr>
      <w:r w:rsidRPr="00BC2378">
        <w:rPr>
          <w:rFonts w:ascii="Times New Roman" w:eastAsia="Times New Roman" w:hAnsi="Times New Roman" w:cs="Times New Roman"/>
          <w:b/>
          <w:i/>
          <w:color w:val="auto"/>
          <w:u w:val="single"/>
          <w:lang w:bidi="ar-SA"/>
        </w:rPr>
        <w:t xml:space="preserve">Занятия внеурочной деятельностью </w:t>
      </w:r>
      <w:r w:rsidRPr="00BC2378">
        <w:rPr>
          <w:rFonts w:ascii="Times New Roman" w:eastAsia="Times New Roman" w:hAnsi="Times New Roman" w:cs="Times New Roman"/>
          <w:color w:val="auto"/>
          <w:lang w:bidi="ar-SA"/>
        </w:rPr>
        <w:t>–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 xml:space="preserve">        В соответствии с требованиями ФГОС НОО в Гимназии реализуется  внеурочная деятельность. Она строится на следующих  </w:t>
      </w:r>
      <w:r w:rsidRPr="00BC2378">
        <w:rPr>
          <w:rFonts w:ascii="Times New Roman" w:eastAsia="Times New Roman" w:hAnsi="Times New Roman" w:cs="Times New Roman"/>
          <w:b/>
          <w:i/>
          <w:color w:val="auto"/>
          <w:lang w:bidi="ar-SA"/>
        </w:rPr>
        <w:t>принципах:</w:t>
      </w:r>
    </w:p>
    <w:p w:rsidR="00BC2378" w:rsidRPr="00BC2378" w:rsidRDefault="00BC2378" w:rsidP="00A10771">
      <w:pPr>
        <w:widowControl/>
        <w:numPr>
          <w:ilvl w:val="0"/>
          <w:numId w:val="219"/>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Принцип гуманизации и гуманитаризации способствует правильной ориентации обучающихся в системе ценностей и содействует включению обучающихся в диалог разных культур.</w:t>
      </w:r>
    </w:p>
    <w:p w:rsidR="00BC2378" w:rsidRPr="00BC2378" w:rsidRDefault="00BC2378" w:rsidP="00A10771">
      <w:pPr>
        <w:widowControl/>
        <w:numPr>
          <w:ilvl w:val="0"/>
          <w:numId w:val="219"/>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Принцип внешней и внутренней дифференциации – выявление и развитие у школьников склонностей и способностей к работе в различных направлениях творческой деятельности, предоставление возможности обучающимся выбора ряда дисциплин или возможности работать на разных уровнях глубины освоения каждого конкретного предмета</w:t>
      </w:r>
    </w:p>
    <w:p w:rsidR="00BC2378" w:rsidRPr="00BC2378" w:rsidRDefault="00BC2378" w:rsidP="00A10771">
      <w:pPr>
        <w:widowControl/>
        <w:numPr>
          <w:ilvl w:val="0"/>
          <w:numId w:val="219"/>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Принцип свободы выбора – предоставление учащимся возможности самостоятельного выбора форм и видов внеурочной деятельности, формирование чувства ответственности за его результаты.</w:t>
      </w:r>
    </w:p>
    <w:p w:rsidR="00BC2378" w:rsidRPr="00BC2378" w:rsidRDefault="00BC2378" w:rsidP="00A10771">
      <w:pPr>
        <w:widowControl/>
        <w:numPr>
          <w:ilvl w:val="0"/>
          <w:numId w:val="219"/>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Ориентация на личностные интересы,  потребности, способности ребенка.</w:t>
      </w:r>
    </w:p>
    <w:p w:rsidR="00BC2378" w:rsidRPr="00BC2378" w:rsidRDefault="00BC2378" w:rsidP="00A10771">
      <w:pPr>
        <w:widowControl/>
        <w:numPr>
          <w:ilvl w:val="0"/>
          <w:numId w:val="219"/>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Принцип единства – единство обучения, воспитания, развития.</w:t>
      </w:r>
    </w:p>
    <w:p w:rsidR="00BC2378" w:rsidRPr="00BC2378" w:rsidRDefault="00BC2378" w:rsidP="00A10771">
      <w:pPr>
        <w:widowControl/>
        <w:numPr>
          <w:ilvl w:val="0"/>
          <w:numId w:val="219"/>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Принцип экологизации – развитие у ребенка чувства ответственности за окружающий мир.</w:t>
      </w:r>
    </w:p>
    <w:p w:rsidR="00BC2378" w:rsidRPr="00BC2378" w:rsidRDefault="00BC2378" w:rsidP="00A10771">
      <w:pPr>
        <w:widowControl/>
        <w:numPr>
          <w:ilvl w:val="0"/>
          <w:numId w:val="219"/>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Практико - деятельностная основа образовательного процесса.</w:t>
      </w: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color w:val="auto"/>
          <w:lang w:bidi="ar-SA"/>
        </w:rPr>
      </w:pP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b/>
          <w:i/>
          <w:color w:val="auto"/>
          <w:lang w:bidi="ar-SA"/>
        </w:rPr>
      </w:pPr>
      <w:r w:rsidRPr="00BC2378">
        <w:rPr>
          <w:rFonts w:ascii="Times New Roman" w:eastAsia="Times New Roman" w:hAnsi="Times New Roman" w:cs="Times New Roman"/>
          <w:b/>
          <w:i/>
          <w:color w:val="auto"/>
          <w:lang w:bidi="ar-SA"/>
        </w:rPr>
        <w:t xml:space="preserve">Цели  внеурочной деятельности: </w:t>
      </w: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обучающимися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b/>
          <w:i/>
          <w:color w:val="auto"/>
          <w:lang w:bidi="ar-SA"/>
        </w:rPr>
      </w:pPr>
      <w:r w:rsidRPr="00BC2378">
        <w:rPr>
          <w:rFonts w:ascii="Times New Roman" w:eastAsia="Times New Roman" w:hAnsi="Times New Roman" w:cs="Times New Roman"/>
          <w:b/>
          <w:i/>
          <w:color w:val="auto"/>
          <w:lang w:bidi="ar-SA"/>
        </w:rPr>
        <w:t xml:space="preserve">Задачи внеурочной деятельности: </w:t>
      </w:r>
    </w:p>
    <w:p w:rsidR="00BC2378" w:rsidRPr="00BC2378" w:rsidRDefault="00BC2378" w:rsidP="00A10771">
      <w:pPr>
        <w:widowControl/>
        <w:numPr>
          <w:ilvl w:val="0"/>
          <w:numId w:val="220"/>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реализация единства образовательного процесса;</w:t>
      </w:r>
    </w:p>
    <w:p w:rsidR="00BC2378" w:rsidRPr="00BC2378" w:rsidRDefault="00BC2378" w:rsidP="00A10771">
      <w:pPr>
        <w:widowControl/>
        <w:numPr>
          <w:ilvl w:val="0"/>
          <w:numId w:val="220"/>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развитие познавательной, социальной, творческой активности ребенка, его нравственных качеств;</w:t>
      </w:r>
    </w:p>
    <w:p w:rsidR="00BC2378" w:rsidRPr="00BC2378" w:rsidRDefault="00BC2378" w:rsidP="00A10771">
      <w:pPr>
        <w:widowControl/>
        <w:numPr>
          <w:ilvl w:val="0"/>
          <w:numId w:val="220"/>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формирование у школьников целостного и эмоционально-образного восприятия мира;</w:t>
      </w:r>
    </w:p>
    <w:p w:rsidR="00BC2378" w:rsidRPr="00BC2378" w:rsidRDefault="00BC2378" w:rsidP="00A10771">
      <w:pPr>
        <w:widowControl/>
        <w:numPr>
          <w:ilvl w:val="0"/>
          <w:numId w:val="220"/>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формирование основ умения учиться и способности к организации своей деятельности – умение принимать, сохранять цели и следовать им в процессе деятельности, планировать свою деятельность, осуществлять её контроль и оценку.</w:t>
      </w:r>
    </w:p>
    <w:p w:rsidR="00BC2378" w:rsidRPr="00BC2378" w:rsidRDefault="00BC2378" w:rsidP="00A10771">
      <w:pPr>
        <w:widowControl/>
        <w:numPr>
          <w:ilvl w:val="0"/>
          <w:numId w:val="220"/>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обращение к тем проблемам, темам, образовательным областям, которые являются личностно значимыми для детей того или иного возраста и которые недостаточно представлены в основном образовании;</w:t>
      </w:r>
    </w:p>
    <w:p w:rsidR="00BC2378" w:rsidRPr="00BC2378" w:rsidRDefault="00BC2378" w:rsidP="00A10771">
      <w:pPr>
        <w:widowControl/>
        <w:numPr>
          <w:ilvl w:val="0"/>
          <w:numId w:val="220"/>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создание благоприятных условий для усвоения обучающимися духовных и культурных ценностей, воспитания уважения к истории и культуре своего и других народов;</w:t>
      </w:r>
    </w:p>
    <w:p w:rsidR="00BC2378" w:rsidRPr="00BC2378" w:rsidRDefault="00BC2378" w:rsidP="00A10771">
      <w:pPr>
        <w:widowControl/>
        <w:numPr>
          <w:ilvl w:val="0"/>
          <w:numId w:val="220"/>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становление основ гражданской идентичности и мировоззрения обучающихся;</w:t>
      </w:r>
    </w:p>
    <w:p w:rsidR="00BC2378" w:rsidRPr="00BC2378" w:rsidRDefault="00BC2378" w:rsidP="00A10771">
      <w:pPr>
        <w:widowControl/>
        <w:numPr>
          <w:ilvl w:val="0"/>
          <w:numId w:val="220"/>
        </w:numPr>
        <w:tabs>
          <w:tab w:val="left" w:pos="2758"/>
        </w:tabs>
        <w:spacing w:after="120" w:line="276" w:lineRule="auto"/>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укрепление физического и духовного здоровья обучающихся.</w:t>
      </w:r>
    </w:p>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Внеурочная деятельность организуется по следующим направлениям развития личности:</w:t>
      </w:r>
    </w:p>
    <w:tbl>
      <w:tblPr>
        <w:tblW w:w="98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111"/>
        <w:gridCol w:w="2583"/>
      </w:tblGrid>
      <w:tr w:rsidR="00BC2378" w:rsidRPr="00BC2378" w:rsidTr="00BC2378">
        <w:tc>
          <w:tcPr>
            <w:tcW w:w="3119" w:type="dxa"/>
          </w:tcPr>
          <w:p w:rsidR="00BC2378" w:rsidRPr="00BC2378" w:rsidRDefault="00BC2378" w:rsidP="00BC2378">
            <w:pPr>
              <w:widowControl/>
              <w:tabs>
                <w:tab w:val="left" w:pos="2758"/>
              </w:tabs>
              <w:autoSpaceDE w:val="0"/>
              <w:autoSpaceDN w:val="0"/>
              <w:adjustRightInd w:val="0"/>
              <w:spacing w:after="120"/>
              <w:ind w:left="34" w:right="-284"/>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Направление</w:t>
            </w:r>
          </w:p>
        </w:tc>
        <w:tc>
          <w:tcPr>
            <w:tcW w:w="4111" w:type="dxa"/>
          </w:tcPr>
          <w:p w:rsidR="00BC2378" w:rsidRPr="00BC2378" w:rsidRDefault="00BC2378" w:rsidP="00BC2378">
            <w:pPr>
              <w:widowControl/>
              <w:tabs>
                <w:tab w:val="left" w:pos="2758"/>
              </w:tabs>
              <w:autoSpaceDE w:val="0"/>
              <w:autoSpaceDN w:val="0"/>
              <w:adjustRightInd w:val="0"/>
              <w:spacing w:after="120"/>
              <w:ind w:left="34" w:right="34"/>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Решаемые задачи</w:t>
            </w:r>
          </w:p>
        </w:tc>
        <w:tc>
          <w:tcPr>
            <w:tcW w:w="2583" w:type="dxa"/>
          </w:tcPr>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tc>
      </w:tr>
      <w:tr w:rsidR="00BC2378" w:rsidRPr="00BC2378" w:rsidTr="00BC2378">
        <w:tc>
          <w:tcPr>
            <w:tcW w:w="3119" w:type="dxa"/>
          </w:tcPr>
          <w:p w:rsidR="00BC2378" w:rsidRPr="00BC2378" w:rsidRDefault="00BC2378" w:rsidP="00BC2378">
            <w:pPr>
              <w:widowControl/>
              <w:tabs>
                <w:tab w:val="left" w:pos="2758"/>
              </w:tabs>
              <w:autoSpaceDE w:val="0"/>
              <w:autoSpaceDN w:val="0"/>
              <w:adjustRightInd w:val="0"/>
              <w:spacing w:after="120"/>
              <w:ind w:left="34" w:right="-284"/>
              <w:rPr>
                <w:rFonts w:ascii="Times New Roman" w:eastAsia="Times New Roman" w:hAnsi="Times New Roman" w:cs="Times New Roman"/>
                <w:color w:val="auto"/>
                <w:vertAlign w:val="superscript"/>
                <w:lang w:bidi="ar-SA"/>
              </w:rPr>
            </w:pPr>
            <w:r w:rsidRPr="00BC2378">
              <w:rPr>
                <w:rFonts w:ascii="Times New Roman" w:eastAsia="Times New Roman" w:hAnsi="Times New Roman" w:cs="Times New Roman"/>
                <w:color w:val="auto"/>
                <w:lang w:bidi="ar-SA"/>
              </w:rPr>
              <w:t>Общеинтеллектуальное</w:t>
            </w:r>
          </w:p>
        </w:tc>
        <w:tc>
          <w:tcPr>
            <w:tcW w:w="4111" w:type="dxa"/>
          </w:tcPr>
          <w:p w:rsidR="00BC2378" w:rsidRPr="00BC2378" w:rsidRDefault="00BC2378" w:rsidP="00BC2378">
            <w:pPr>
              <w:widowControl/>
              <w:tabs>
                <w:tab w:val="left" w:pos="2758"/>
              </w:tabs>
              <w:autoSpaceDE w:val="0"/>
              <w:autoSpaceDN w:val="0"/>
              <w:adjustRightInd w:val="0"/>
              <w:spacing w:after="120"/>
              <w:ind w:left="34" w:right="34"/>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Обогащение запаса учащихся языковыми знаниями, способствование формированию мировоззрения, эрудиции, кругозора</w:t>
            </w:r>
          </w:p>
        </w:tc>
        <w:tc>
          <w:tcPr>
            <w:tcW w:w="2583" w:type="dxa"/>
            <w:vMerge w:val="restart"/>
          </w:tcPr>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p w:rsidR="00BC2378" w:rsidRPr="00BC2378" w:rsidRDefault="00BC2378" w:rsidP="00BC2378">
            <w:pPr>
              <w:widowControl/>
              <w:tabs>
                <w:tab w:val="left" w:pos="2758"/>
              </w:tabs>
              <w:autoSpaceDE w:val="0"/>
              <w:autoSpaceDN w:val="0"/>
              <w:adjustRightInd w:val="0"/>
              <w:spacing w:after="120"/>
              <w:ind w:left="34"/>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реализуются на внеурочных занятиях, на классных часах, внеклассных мероприятиях.</w:t>
            </w:r>
          </w:p>
          <w:p w:rsidR="00BC2378" w:rsidRPr="00BC2378" w:rsidRDefault="00BC2378" w:rsidP="00BC2378">
            <w:pPr>
              <w:widowControl/>
              <w:tabs>
                <w:tab w:val="left" w:pos="2758"/>
              </w:tabs>
              <w:autoSpaceDE w:val="0"/>
              <w:autoSpaceDN w:val="0"/>
              <w:adjustRightInd w:val="0"/>
              <w:spacing w:after="120"/>
              <w:ind w:left="34"/>
              <w:rPr>
                <w:rFonts w:ascii="Times New Roman" w:eastAsia="Times New Roman" w:hAnsi="Times New Roman" w:cs="Times New Roman"/>
                <w:color w:val="auto"/>
                <w:lang w:bidi="ar-SA"/>
              </w:rPr>
            </w:pPr>
          </w:p>
        </w:tc>
      </w:tr>
      <w:tr w:rsidR="00BC2378" w:rsidRPr="00BC2378" w:rsidTr="00BC2378">
        <w:tc>
          <w:tcPr>
            <w:tcW w:w="3119" w:type="dxa"/>
          </w:tcPr>
          <w:p w:rsidR="00BC2378" w:rsidRPr="00BC2378" w:rsidRDefault="00BC2378" w:rsidP="00BC2378">
            <w:pPr>
              <w:widowControl/>
              <w:tabs>
                <w:tab w:val="left" w:pos="2758"/>
              </w:tabs>
              <w:autoSpaceDE w:val="0"/>
              <w:autoSpaceDN w:val="0"/>
              <w:adjustRightInd w:val="0"/>
              <w:spacing w:after="120"/>
              <w:ind w:left="34" w:right="-284"/>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Спортивно-</w:t>
            </w:r>
          </w:p>
          <w:p w:rsidR="00BC2378" w:rsidRPr="00BC2378" w:rsidRDefault="00BC2378" w:rsidP="00BC2378">
            <w:pPr>
              <w:widowControl/>
              <w:tabs>
                <w:tab w:val="left" w:pos="2758"/>
              </w:tabs>
              <w:autoSpaceDE w:val="0"/>
              <w:autoSpaceDN w:val="0"/>
              <w:adjustRightInd w:val="0"/>
              <w:spacing w:after="120"/>
              <w:ind w:left="34" w:right="-284"/>
              <w:rPr>
                <w:rFonts w:ascii="Times New Roman" w:eastAsia="Times New Roman" w:hAnsi="Times New Roman" w:cs="Times New Roman"/>
                <w:color w:val="auto"/>
                <w:vertAlign w:val="superscript"/>
                <w:lang w:bidi="ar-SA"/>
              </w:rPr>
            </w:pPr>
            <w:r w:rsidRPr="00BC2378">
              <w:rPr>
                <w:rFonts w:ascii="Times New Roman" w:eastAsia="Times New Roman" w:hAnsi="Times New Roman" w:cs="Times New Roman"/>
                <w:color w:val="auto"/>
                <w:lang w:bidi="ar-SA"/>
              </w:rPr>
              <w:t>оздоровительное</w:t>
            </w:r>
          </w:p>
          <w:p w:rsidR="00BC2378" w:rsidRPr="00BC2378" w:rsidRDefault="00BC2378" w:rsidP="00BC2378">
            <w:pPr>
              <w:widowControl/>
              <w:tabs>
                <w:tab w:val="left" w:pos="2758"/>
              </w:tabs>
              <w:autoSpaceDE w:val="0"/>
              <w:autoSpaceDN w:val="0"/>
              <w:adjustRightInd w:val="0"/>
              <w:spacing w:after="120"/>
              <w:ind w:left="34" w:right="-284"/>
              <w:rPr>
                <w:rFonts w:ascii="Times New Roman" w:eastAsia="Times New Roman" w:hAnsi="Times New Roman" w:cs="Times New Roman"/>
                <w:color w:val="auto"/>
                <w:lang w:bidi="ar-SA"/>
              </w:rPr>
            </w:pPr>
          </w:p>
        </w:tc>
        <w:tc>
          <w:tcPr>
            <w:tcW w:w="4111" w:type="dxa"/>
          </w:tcPr>
          <w:p w:rsidR="00BC2378" w:rsidRPr="00BC2378" w:rsidRDefault="00BC2378" w:rsidP="00BC2378">
            <w:pPr>
              <w:widowControl/>
              <w:tabs>
                <w:tab w:val="left" w:pos="2758"/>
              </w:tabs>
              <w:autoSpaceDE w:val="0"/>
              <w:autoSpaceDN w:val="0"/>
              <w:adjustRightInd w:val="0"/>
              <w:spacing w:after="120"/>
              <w:ind w:left="34" w:right="34"/>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c>
          <w:tcPr>
            <w:tcW w:w="2583" w:type="dxa"/>
            <w:vMerge/>
          </w:tcPr>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tc>
      </w:tr>
      <w:tr w:rsidR="00BC2378" w:rsidRPr="00BC2378" w:rsidTr="00BC2378">
        <w:tc>
          <w:tcPr>
            <w:tcW w:w="3119" w:type="dxa"/>
          </w:tcPr>
          <w:p w:rsidR="00BC2378" w:rsidRPr="00BC2378" w:rsidRDefault="00BC2378" w:rsidP="00BC2378">
            <w:pPr>
              <w:widowControl/>
              <w:tabs>
                <w:tab w:val="left" w:pos="2758"/>
              </w:tabs>
              <w:autoSpaceDE w:val="0"/>
              <w:autoSpaceDN w:val="0"/>
              <w:adjustRightInd w:val="0"/>
              <w:spacing w:after="120"/>
              <w:ind w:left="34" w:right="-284"/>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Общекультурное</w:t>
            </w:r>
          </w:p>
        </w:tc>
        <w:tc>
          <w:tcPr>
            <w:tcW w:w="4111" w:type="dxa"/>
          </w:tcPr>
          <w:p w:rsidR="00BC2378" w:rsidRPr="00BC2378" w:rsidRDefault="00BC2378" w:rsidP="00BC2378">
            <w:pPr>
              <w:widowControl/>
              <w:tabs>
                <w:tab w:val="left" w:pos="2758"/>
              </w:tabs>
              <w:autoSpaceDE w:val="0"/>
              <w:autoSpaceDN w:val="0"/>
              <w:adjustRightInd w:val="0"/>
              <w:spacing w:after="120"/>
              <w:ind w:left="34" w:right="34"/>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c>
          <w:tcPr>
            <w:tcW w:w="2583" w:type="dxa"/>
            <w:vMerge/>
          </w:tcPr>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tc>
      </w:tr>
      <w:tr w:rsidR="00BC2378" w:rsidRPr="00BC2378" w:rsidTr="00BC2378">
        <w:tc>
          <w:tcPr>
            <w:tcW w:w="3119" w:type="dxa"/>
          </w:tcPr>
          <w:p w:rsidR="00BC2378" w:rsidRPr="00BC2378" w:rsidRDefault="00BC2378" w:rsidP="00BC2378">
            <w:pPr>
              <w:widowControl/>
              <w:tabs>
                <w:tab w:val="left" w:pos="2758"/>
              </w:tabs>
              <w:autoSpaceDE w:val="0"/>
              <w:autoSpaceDN w:val="0"/>
              <w:adjustRightInd w:val="0"/>
              <w:spacing w:after="120"/>
              <w:ind w:left="34" w:right="-284"/>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Духовно-нравственное</w:t>
            </w:r>
          </w:p>
          <w:p w:rsidR="00BC2378" w:rsidRPr="00BC2378" w:rsidRDefault="00BC2378" w:rsidP="00BC2378">
            <w:pPr>
              <w:widowControl/>
              <w:tabs>
                <w:tab w:val="left" w:pos="2758"/>
              </w:tabs>
              <w:autoSpaceDE w:val="0"/>
              <w:autoSpaceDN w:val="0"/>
              <w:adjustRightInd w:val="0"/>
              <w:spacing w:after="120"/>
              <w:ind w:left="34" w:right="-284"/>
              <w:rPr>
                <w:rFonts w:ascii="Times New Roman" w:eastAsia="Times New Roman" w:hAnsi="Times New Roman" w:cs="Times New Roman"/>
                <w:color w:val="auto"/>
                <w:lang w:bidi="ar-SA"/>
              </w:rPr>
            </w:pPr>
          </w:p>
        </w:tc>
        <w:tc>
          <w:tcPr>
            <w:tcW w:w="4111" w:type="dxa"/>
          </w:tcPr>
          <w:p w:rsidR="00BC2378" w:rsidRPr="00BC2378" w:rsidRDefault="00BC2378" w:rsidP="00BC2378">
            <w:pPr>
              <w:widowControl/>
              <w:tabs>
                <w:tab w:val="left" w:pos="2758"/>
              </w:tabs>
              <w:autoSpaceDE w:val="0"/>
              <w:autoSpaceDN w:val="0"/>
              <w:adjustRightInd w:val="0"/>
              <w:spacing w:after="120"/>
              <w:ind w:left="34" w:right="34"/>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Привитие любви к Отечеству,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c>
          <w:tcPr>
            <w:tcW w:w="2583" w:type="dxa"/>
            <w:vMerge/>
          </w:tcPr>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tc>
      </w:tr>
      <w:tr w:rsidR="00BC2378" w:rsidRPr="00BC2378" w:rsidTr="00BC2378">
        <w:tc>
          <w:tcPr>
            <w:tcW w:w="3119" w:type="dxa"/>
          </w:tcPr>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Социальное</w:t>
            </w:r>
          </w:p>
        </w:tc>
        <w:tc>
          <w:tcPr>
            <w:tcW w:w="4111" w:type="dxa"/>
          </w:tcPr>
          <w:p w:rsidR="00BC2378" w:rsidRPr="00BC2378" w:rsidRDefault="00BC2378" w:rsidP="00BC2378">
            <w:pPr>
              <w:widowControl/>
              <w:tabs>
                <w:tab w:val="left" w:pos="2758"/>
              </w:tabs>
              <w:autoSpaceDE w:val="0"/>
              <w:autoSpaceDN w:val="0"/>
              <w:adjustRightInd w:val="0"/>
              <w:spacing w:after="120"/>
              <w:ind w:left="34" w:right="34"/>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Формирование таких ценностей как познание, истина, целеустремленность, социально- значимой деятельности.</w:t>
            </w:r>
          </w:p>
        </w:tc>
        <w:tc>
          <w:tcPr>
            <w:tcW w:w="2583" w:type="dxa"/>
            <w:vMerge/>
          </w:tcPr>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tc>
      </w:tr>
    </w:tbl>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p>
    <w:p w:rsidR="00BC2378" w:rsidRPr="00BC2378" w:rsidRDefault="00BC2378" w:rsidP="00BC2378">
      <w:pPr>
        <w:widowControl/>
        <w:tabs>
          <w:tab w:val="left" w:pos="2758"/>
        </w:tabs>
        <w:spacing w:after="120"/>
        <w:ind w:left="-284" w:right="-284" w:firstLine="568"/>
        <w:rPr>
          <w:rFonts w:ascii="Times New Roman" w:eastAsia="Times New Roman" w:hAnsi="Times New Roman" w:cs="Times New Roman"/>
          <w:caps/>
          <w:color w:val="auto"/>
          <w:lang w:bidi="ar-SA"/>
        </w:rPr>
      </w:pPr>
      <w:r w:rsidRPr="00BC2378">
        <w:rPr>
          <w:rFonts w:ascii="Times New Roman" w:eastAsia="Times New Roman" w:hAnsi="Times New Roman" w:cs="Times New Roman"/>
          <w:b/>
          <w:caps/>
          <w:color w:val="auto"/>
          <w:lang w:bidi="ar-SA"/>
        </w:rPr>
        <w:t xml:space="preserve">     </w:t>
      </w:r>
      <w:r w:rsidRPr="00BC2378">
        <w:rPr>
          <w:rFonts w:ascii="Times New Roman" w:eastAsia="Times New Roman" w:hAnsi="Times New Roman" w:cs="Times New Roman"/>
          <w:color w:val="auto"/>
          <w:lang w:bidi="ar-SA"/>
        </w:rPr>
        <w:t xml:space="preserve">Внеурочная деятельность при Гимназии реализуется, учитывая мнения участников образовательных отношений и на основании заявлений родителей (законных представителей),   согласно решений: Совета обучающихся Гимназии, протокол № 3 от 21.05.2019 г; общешкольного  родительского собрания, протоколы № 5 от 18.05.2019 г; педагогического совета, протокол № 1 от 27.08. 2019 г  и заявлений родителей во внеурочных занятиях: </w:t>
      </w:r>
    </w:p>
    <w:p w:rsidR="00BC2378" w:rsidRPr="00BC2378" w:rsidRDefault="00BC2378" w:rsidP="00BC2378">
      <w:pPr>
        <w:widowControl/>
        <w:tabs>
          <w:tab w:val="left" w:pos="2758"/>
        </w:tabs>
        <w:spacing w:after="120"/>
        <w:ind w:left="-284" w:right="-284" w:firstLine="568"/>
        <w:jc w:val="both"/>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В целях развития познавательного интереса занятия проводятся в виде экскурсий, подготовки к олимпиадам, конференций, презентаций, соревнований, проектов.</w:t>
      </w:r>
    </w:p>
    <w:p w:rsidR="00BC2378" w:rsidRPr="00BC2378" w:rsidRDefault="00BC2378" w:rsidP="00BC2378">
      <w:pPr>
        <w:widowControl/>
        <w:tabs>
          <w:tab w:val="left" w:pos="2758"/>
        </w:tabs>
        <w:autoSpaceDE w:val="0"/>
        <w:autoSpaceDN w:val="0"/>
        <w:adjustRightInd w:val="0"/>
        <w:spacing w:after="120"/>
        <w:ind w:left="-284" w:right="-284" w:firstLine="568"/>
        <w:rPr>
          <w:rFonts w:ascii="Times New Roman" w:eastAsia="Times New Roman" w:hAnsi="Times New Roman" w:cs="Times New Roman"/>
          <w:color w:val="auto"/>
          <w:lang w:bidi="ar-SA"/>
        </w:rPr>
      </w:pPr>
      <w:r w:rsidRPr="00BC2378">
        <w:rPr>
          <w:rFonts w:ascii="Times New Roman" w:eastAsia="Times New Roman" w:hAnsi="Times New Roman" w:cs="Times New Roman"/>
          <w:color w:val="auto"/>
          <w:lang w:bidi="ar-SA"/>
        </w:rPr>
        <w:t>Формы организации внеурочной деятельностью: внеурочные занятия, кружки, секции.</w:t>
      </w:r>
    </w:p>
    <w:p w:rsidR="00BC2378" w:rsidRPr="00BC2378" w:rsidRDefault="00BC2378" w:rsidP="00051FF4">
      <w:pPr>
        <w:widowControl/>
        <w:shd w:val="clear" w:color="auto" w:fill="FFFFFF"/>
        <w:tabs>
          <w:tab w:val="left" w:pos="2758"/>
        </w:tabs>
        <w:jc w:val="both"/>
        <w:rPr>
          <w:rFonts w:ascii="Times New Roman" w:eastAsia="Times New Roman" w:hAnsi="Times New Roman" w:cs="Times New Roman"/>
          <w:sz w:val="28"/>
          <w:szCs w:val="28"/>
          <w:lang w:bidi="ar-SA"/>
        </w:rPr>
      </w:pPr>
    </w:p>
    <w:p w:rsidR="00BC2378" w:rsidRPr="00923C20" w:rsidRDefault="00BC2378" w:rsidP="00BC2378">
      <w:pPr>
        <w:widowControl/>
        <w:shd w:val="clear" w:color="auto" w:fill="FFFFFF"/>
        <w:tabs>
          <w:tab w:val="left" w:pos="2758"/>
        </w:tabs>
        <w:ind w:firstLine="567"/>
        <w:jc w:val="both"/>
        <w:rPr>
          <w:rFonts w:ascii="Times New Roman" w:eastAsia="Times New Roman" w:hAnsi="Times New Roman" w:cs="Times New Roman"/>
          <w:b/>
          <w:sz w:val="28"/>
          <w:szCs w:val="28"/>
          <w:lang w:bidi="ar-SA"/>
        </w:rPr>
      </w:pPr>
    </w:p>
    <w:p w:rsidR="00BC2378" w:rsidRDefault="00923C20" w:rsidP="00BC2378">
      <w:pPr>
        <w:widowControl/>
        <w:tabs>
          <w:tab w:val="left" w:pos="2758"/>
        </w:tabs>
        <w:spacing w:after="200"/>
        <w:rPr>
          <w:rFonts w:ascii="Times New Roman" w:eastAsia="Times New Roman" w:hAnsi="Times New Roman" w:cs="Times New Roman"/>
          <w:b/>
          <w:color w:val="auto"/>
          <w:lang w:bidi="ar-SA"/>
        </w:rPr>
      </w:pPr>
      <w:r w:rsidRPr="00923C20">
        <w:rPr>
          <w:rFonts w:ascii="Times New Roman" w:eastAsia="Times New Roman" w:hAnsi="Times New Roman" w:cs="Times New Roman"/>
          <w:b/>
          <w:color w:val="auto"/>
          <w:lang w:bidi="ar-SA"/>
        </w:rPr>
        <w:t xml:space="preserve">3.1.1.Календарный учебный график </w:t>
      </w:r>
    </w:p>
    <w:p w:rsidR="00923C20" w:rsidRPr="00051FF4" w:rsidRDefault="00923C20" w:rsidP="00051FF4">
      <w:pPr>
        <w:widowControl/>
        <w:jc w:val="center"/>
        <w:rPr>
          <w:rFonts w:ascii="Times New Roman" w:eastAsia="Times New Roman" w:hAnsi="Times New Roman" w:cs="Times New Roman"/>
          <w:b/>
          <w:color w:val="auto"/>
          <w:sz w:val="22"/>
          <w:szCs w:val="22"/>
          <w:lang w:bidi="ar-SA"/>
        </w:rPr>
      </w:pPr>
      <w:r w:rsidRPr="00051FF4">
        <w:rPr>
          <w:rFonts w:ascii="Times New Roman" w:eastAsia="Times New Roman" w:hAnsi="Times New Roman" w:cs="Times New Roman"/>
          <w:b/>
          <w:color w:val="auto"/>
          <w:sz w:val="22"/>
          <w:szCs w:val="22"/>
          <w:lang w:bidi="ar-SA"/>
        </w:rPr>
        <w:t>ОСНОВНОЕ  ОБЩЕЕ ОБРАЗОВАНИЕ.</w:t>
      </w:r>
    </w:p>
    <w:p w:rsidR="00923C20" w:rsidRPr="00051FF4" w:rsidRDefault="00923C20" w:rsidP="00051FF4">
      <w:pPr>
        <w:widowControl/>
        <w:ind w:left="260"/>
        <w:jc w:val="center"/>
        <w:rPr>
          <w:rFonts w:ascii="Times New Roman" w:eastAsia="Times New Roman" w:hAnsi="Times New Roman" w:cs="Times New Roman"/>
          <w:b/>
          <w:color w:val="auto"/>
          <w:sz w:val="22"/>
          <w:szCs w:val="22"/>
          <w:lang w:bidi="ar-SA"/>
        </w:rPr>
      </w:pPr>
      <w:r w:rsidRPr="00051FF4">
        <w:rPr>
          <w:rFonts w:ascii="Times New Roman" w:eastAsia="Times New Roman" w:hAnsi="Times New Roman" w:cs="Times New Roman"/>
          <w:b/>
          <w:color w:val="auto"/>
          <w:sz w:val="22"/>
          <w:szCs w:val="22"/>
          <w:lang w:bidi="ar-SA"/>
        </w:rPr>
        <w:t>СРЕДНЕЕ ОБЩЕЕ ОБРАЗОВАНИЕ</w:t>
      </w:r>
    </w:p>
    <w:p w:rsidR="00923C20" w:rsidRPr="00051FF4" w:rsidRDefault="00923C20" w:rsidP="00051FF4">
      <w:pPr>
        <w:widowControl/>
        <w:ind w:left="260"/>
        <w:jc w:val="center"/>
        <w:rPr>
          <w:rFonts w:ascii="Times New Roman" w:eastAsia="Times New Roman" w:hAnsi="Times New Roman" w:cs="Times New Roman"/>
          <w:b/>
          <w:color w:val="auto"/>
          <w:sz w:val="22"/>
          <w:szCs w:val="22"/>
          <w:lang w:bidi="ar-SA"/>
        </w:rPr>
      </w:pPr>
    </w:p>
    <w:p w:rsidR="00923C20" w:rsidRPr="00923C20" w:rsidRDefault="00923C20" w:rsidP="00A10771">
      <w:pPr>
        <w:widowControl/>
        <w:numPr>
          <w:ilvl w:val="0"/>
          <w:numId w:val="170"/>
        </w:numPr>
        <w:rPr>
          <w:rFonts w:ascii="Times New Roman" w:eastAsia="Times New Roman" w:hAnsi="Times New Roman" w:cs="Times New Roman"/>
          <w:b/>
          <w:color w:val="auto"/>
          <w:lang w:bidi="ar-SA"/>
        </w:rPr>
      </w:pPr>
      <w:r w:rsidRPr="00923C20">
        <w:rPr>
          <w:rFonts w:ascii="Times New Roman" w:eastAsia="Times New Roman" w:hAnsi="Times New Roman" w:cs="Times New Roman"/>
          <w:b/>
          <w:color w:val="auto"/>
          <w:lang w:bidi="ar-SA"/>
        </w:rPr>
        <w:t xml:space="preserve">Календарные периоды учебного года </w:t>
      </w:r>
    </w:p>
    <w:p w:rsidR="00923C20" w:rsidRPr="00923C20" w:rsidRDefault="00923C20" w:rsidP="00923C20">
      <w:pPr>
        <w:widowControl/>
        <w:ind w:left="260"/>
        <w:rPr>
          <w:rFonts w:ascii="Times New Roman" w:eastAsia="Times New Roman" w:hAnsi="Times New Roman" w:cs="Times New Roman"/>
          <w:b/>
          <w:color w:val="auto"/>
          <w:lang w:bidi="ar-SA"/>
        </w:rPr>
      </w:pPr>
    </w:p>
    <w:p w:rsidR="00923C20" w:rsidRPr="00923C20" w:rsidRDefault="00923C20" w:rsidP="00A10771">
      <w:pPr>
        <w:widowControl/>
        <w:numPr>
          <w:ilvl w:val="1"/>
          <w:numId w:val="170"/>
        </w:numPr>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Дата начала учебного года: 02 сентября 2019 года.</w:t>
      </w:r>
    </w:p>
    <w:p w:rsidR="00923C20" w:rsidRPr="00923C20" w:rsidRDefault="00923C20" w:rsidP="00923C20">
      <w:pPr>
        <w:widowControl/>
        <w:ind w:left="260"/>
        <w:rPr>
          <w:rFonts w:ascii="Times New Roman" w:eastAsia="Times New Roman" w:hAnsi="Times New Roman" w:cs="Times New Roman"/>
          <w:color w:val="auto"/>
          <w:lang w:bidi="ar-SA"/>
        </w:rPr>
      </w:pPr>
    </w:p>
    <w:p w:rsidR="00923C20" w:rsidRPr="00923C20" w:rsidRDefault="00923C20" w:rsidP="00A10771">
      <w:pPr>
        <w:widowControl/>
        <w:numPr>
          <w:ilvl w:val="1"/>
          <w:numId w:val="170"/>
        </w:numPr>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Дата окончания учебного года: 23 мая 2020 года – 9,11 классы;</w:t>
      </w:r>
    </w:p>
    <w:p w:rsidR="00923C20" w:rsidRPr="00923C20" w:rsidRDefault="00923C20" w:rsidP="00923C20">
      <w:pPr>
        <w:widowControl/>
        <w:ind w:left="260"/>
        <w:rPr>
          <w:rFonts w:ascii="Times New Roman" w:eastAsia="Times New Roman" w:hAnsi="Times New Roman" w:cs="Times New Roman"/>
          <w:color w:val="auto"/>
          <w:lang w:bidi="ar-SA"/>
        </w:rPr>
      </w:pP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30 мая 2020 года – 5-8, 10 классы.</w:t>
      </w:r>
    </w:p>
    <w:p w:rsidR="00923C20" w:rsidRPr="00923C20" w:rsidRDefault="00923C20" w:rsidP="00923C20">
      <w:pPr>
        <w:widowControl/>
        <w:ind w:left="260"/>
        <w:rPr>
          <w:rFonts w:ascii="Times New Roman" w:eastAsia="Times New Roman" w:hAnsi="Times New Roman" w:cs="Times New Roman"/>
          <w:color w:val="auto"/>
          <w:lang w:bidi="ar-SA"/>
        </w:rPr>
      </w:pPr>
    </w:p>
    <w:p w:rsidR="00923C20" w:rsidRPr="00923C20" w:rsidRDefault="00923C20" w:rsidP="00A10771">
      <w:pPr>
        <w:widowControl/>
        <w:numPr>
          <w:ilvl w:val="1"/>
          <w:numId w:val="170"/>
        </w:numPr>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Продолжительность учебного года: </w:t>
      </w:r>
    </w:p>
    <w:p w:rsidR="00923C20" w:rsidRPr="00923C20" w:rsidRDefault="00923C20" w:rsidP="00923C20">
      <w:pPr>
        <w:widowControl/>
        <w:ind w:left="260"/>
        <w:rPr>
          <w:rFonts w:ascii="Times New Roman" w:eastAsia="Times New Roman" w:hAnsi="Times New Roman" w:cs="Times New Roman"/>
          <w:color w:val="auto"/>
          <w:lang w:bidi="ar-SA"/>
        </w:rPr>
      </w:pP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- 5-8, 10 классы- 35 недель;</w:t>
      </w:r>
    </w:p>
    <w:p w:rsidR="00923C20" w:rsidRPr="00923C20" w:rsidRDefault="00923C20" w:rsidP="00923C20">
      <w:pPr>
        <w:widowControl/>
        <w:ind w:left="260"/>
        <w:rPr>
          <w:rFonts w:ascii="Times New Roman" w:eastAsia="Times New Roman" w:hAnsi="Times New Roman" w:cs="Times New Roman"/>
          <w:color w:val="auto"/>
          <w:lang w:bidi="ar-SA"/>
        </w:rPr>
      </w:pP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- 9,11 классы – 34 недели.</w:t>
      </w:r>
    </w:p>
    <w:p w:rsidR="00923C20" w:rsidRPr="00923C20" w:rsidRDefault="00923C20" w:rsidP="00923C20">
      <w:pPr>
        <w:widowControl/>
        <w:ind w:left="260"/>
        <w:rPr>
          <w:rFonts w:ascii="Times New Roman" w:eastAsia="Times New Roman" w:hAnsi="Times New Roman" w:cs="Times New Roman"/>
          <w:color w:val="auto"/>
          <w:sz w:val="20"/>
          <w:szCs w:val="20"/>
          <w:lang w:bidi="ar-SA"/>
        </w:rPr>
      </w:pPr>
    </w:p>
    <w:p w:rsidR="00923C20" w:rsidRPr="00923C20" w:rsidRDefault="00923C20" w:rsidP="00A10771">
      <w:pPr>
        <w:widowControl/>
        <w:numPr>
          <w:ilvl w:val="0"/>
          <w:numId w:val="170"/>
        </w:numPr>
        <w:contextualSpacing/>
        <w:rPr>
          <w:rFonts w:ascii="Times New Roman" w:eastAsia="Times New Roman" w:hAnsi="Times New Roman" w:cs="Times New Roman"/>
          <w:b/>
          <w:color w:val="auto"/>
          <w:lang w:eastAsia="en-US" w:bidi="ar-SA"/>
        </w:rPr>
      </w:pPr>
      <w:r w:rsidRPr="00923C20">
        <w:rPr>
          <w:rFonts w:ascii="Times New Roman" w:eastAsia="Times New Roman" w:hAnsi="Times New Roman" w:cs="Times New Roman"/>
          <w:b/>
          <w:color w:val="auto"/>
          <w:lang w:eastAsia="en-US" w:bidi="ar-SA"/>
        </w:rPr>
        <w:t>Периоды образовательной деятельности</w:t>
      </w:r>
    </w:p>
    <w:p w:rsidR="00923C20" w:rsidRPr="00923C20" w:rsidRDefault="00923C20" w:rsidP="00923C20">
      <w:pPr>
        <w:ind w:left="720"/>
        <w:rPr>
          <w:rFonts w:ascii="Times New Roman" w:eastAsia="Times New Roman" w:hAnsi="Times New Roman" w:cs="Times New Roman"/>
          <w:b/>
          <w:color w:val="auto"/>
          <w:lang w:eastAsia="en-US" w:bidi="ar-SA"/>
        </w:rPr>
      </w:pPr>
    </w:p>
    <w:p w:rsidR="00923C20" w:rsidRPr="00923C20" w:rsidRDefault="00923C20" w:rsidP="00A10771">
      <w:pPr>
        <w:widowControl/>
        <w:numPr>
          <w:ilvl w:val="1"/>
          <w:numId w:val="170"/>
        </w:numPr>
        <w:rPr>
          <w:rFonts w:ascii="Times New Roman" w:eastAsia="Times New Roman" w:hAnsi="Times New Roman" w:cs="Times New Roman"/>
          <w:b/>
          <w:color w:val="auto"/>
          <w:lang w:eastAsia="en-US" w:bidi="ar-SA"/>
        </w:rPr>
      </w:pPr>
      <w:r w:rsidRPr="00923C20">
        <w:rPr>
          <w:rFonts w:ascii="Times New Roman" w:eastAsia="Times New Roman" w:hAnsi="Times New Roman" w:cs="Times New Roman"/>
          <w:b/>
          <w:color w:val="auto"/>
          <w:lang w:eastAsia="en-US" w:bidi="ar-SA"/>
        </w:rPr>
        <w:t xml:space="preserve"> Продолжительность учебных занятий по четвертям в учебных неделях</w:t>
      </w:r>
    </w:p>
    <w:p w:rsidR="00923C20" w:rsidRPr="00923C20" w:rsidRDefault="00923C20" w:rsidP="00923C20">
      <w:pPr>
        <w:ind w:left="360"/>
        <w:rPr>
          <w:rFonts w:ascii="Times New Roman" w:eastAsia="Times New Roman" w:hAnsi="Times New Roman" w:cs="Times New Roman"/>
          <w:color w:val="auto"/>
          <w:lang w:eastAsia="en-US" w:bidi="ar-SA"/>
        </w:rPr>
      </w:pPr>
    </w:p>
    <w:tbl>
      <w:tblPr>
        <w:tblStyle w:val="1100"/>
        <w:tblW w:w="0" w:type="auto"/>
        <w:tblInd w:w="360" w:type="dxa"/>
        <w:tblLook w:val="04A0" w:firstRow="1" w:lastRow="0" w:firstColumn="1" w:lastColumn="0" w:noHBand="0" w:noVBand="1"/>
      </w:tblPr>
      <w:tblGrid>
        <w:gridCol w:w="1876"/>
        <w:gridCol w:w="1862"/>
        <w:gridCol w:w="1861"/>
        <w:gridCol w:w="1895"/>
        <w:gridCol w:w="1900"/>
      </w:tblGrid>
      <w:tr w:rsidR="00923C20" w:rsidRPr="00923C20" w:rsidTr="00923C20">
        <w:tc>
          <w:tcPr>
            <w:tcW w:w="1876" w:type="dxa"/>
          </w:tcPr>
          <w:p w:rsidR="00923C20" w:rsidRPr="00923C20" w:rsidRDefault="00923C20" w:rsidP="00923C20">
            <w:pPr>
              <w:rPr>
                <w:rFonts w:eastAsia="Times New Roman"/>
                <w:b/>
                <w:color w:val="auto"/>
              </w:rPr>
            </w:pPr>
            <w:r w:rsidRPr="00923C20">
              <w:rPr>
                <w:rFonts w:eastAsia="Times New Roman"/>
                <w:b/>
                <w:color w:val="auto"/>
              </w:rPr>
              <w:t xml:space="preserve">Учебный период </w:t>
            </w:r>
          </w:p>
        </w:tc>
        <w:tc>
          <w:tcPr>
            <w:tcW w:w="1862" w:type="dxa"/>
          </w:tcPr>
          <w:p w:rsidR="00923C20" w:rsidRPr="00923C20" w:rsidRDefault="00923C20" w:rsidP="00923C20">
            <w:pPr>
              <w:rPr>
                <w:rFonts w:eastAsia="Times New Roman"/>
                <w:b/>
                <w:color w:val="auto"/>
              </w:rPr>
            </w:pPr>
            <w:r w:rsidRPr="00923C20">
              <w:rPr>
                <w:rFonts w:eastAsia="Times New Roman"/>
                <w:b/>
                <w:color w:val="auto"/>
              </w:rPr>
              <w:t>Классы</w:t>
            </w:r>
          </w:p>
        </w:tc>
        <w:tc>
          <w:tcPr>
            <w:tcW w:w="1861" w:type="dxa"/>
          </w:tcPr>
          <w:p w:rsidR="00923C20" w:rsidRPr="00923C20" w:rsidRDefault="00923C20" w:rsidP="00923C20">
            <w:pPr>
              <w:rPr>
                <w:rFonts w:eastAsia="Times New Roman"/>
                <w:b/>
                <w:color w:val="auto"/>
              </w:rPr>
            </w:pPr>
            <w:r w:rsidRPr="00923C20">
              <w:rPr>
                <w:rFonts w:eastAsia="Times New Roman"/>
                <w:b/>
                <w:color w:val="auto"/>
              </w:rPr>
              <w:t xml:space="preserve">Начало </w:t>
            </w:r>
          </w:p>
        </w:tc>
        <w:tc>
          <w:tcPr>
            <w:tcW w:w="1895" w:type="dxa"/>
          </w:tcPr>
          <w:p w:rsidR="00923C20" w:rsidRPr="00923C20" w:rsidRDefault="00923C20" w:rsidP="00923C20">
            <w:pPr>
              <w:rPr>
                <w:rFonts w:eastAsia="Times New Roman"/>
                <w:b/>
                <w:color w:val="auto"/>
              </w:rPr>
            </w:pPr>
            <w:r w:rsidRPr="00923C20">
              <w:rPr>
                <w:rFonts w:eastAsia="Times New Roman"/>
                <w:b/>
                <w:color w:val="auto"/>
              </w:rPr>
              <w:t xml:space="preserve">Окончание </w:t>
            </w:r>
          </w:p>
        </w:tc>
        <w:tc>
          <w:tcPr>
            <w:tcW w:w="1900" w:type="dxa"/>
          </w:tcPr>
          <w:p w:rsidR="00923C20" w:rsidRPr="00923C20" w:rsidRDefault="00923C20" w:rsidP="00923C20">
            <w:pPr>
              <w:rPr>
                <w:rFonts w:eastAsia="Times New Roman"/>
                <w:b/>
                <w:color w:val="auto"/>
              </w:rPr>
            </w:pPr>
            <w:r w:rsidRPr="00923C20">
              <w:rPr>
                <w:rFonts w:eastAsia="Times New Roman"/>
                <w:b/>
                <w:color w:val="auto"/>
              </w:rPr>
              <w:t>Количество учебных недель</w:t>
            </w:r>
          </w:p>
        </w:tc>
      </w:tr>
      <w:tr w:rsidR="00923C20" w:rsidRPr="00923C20" w:rsidTr="00923C20">
        <w:tc>
          <w:tcPr>
            <w:tcW w:w="1876" w:type="dxa"/>
          </w:tcPr>
          <w:p w:rsidR="00923C20" w:rsidRPr="00923C20" w:rsidRDefault="00923C20" w:rsidP="00923C20">
            <w:pPr>
              <w:rPr>
                <w:rFonts w:eastAsia="Times New Roman"/>
                <w:color w:val="auto"/>
              </w:rPr>
            </w:pPr>
            <w:r w:rsidRPr="00923C20">
              <w:rPr>
                <w:rFonts w:eastAsia="Times New Roman"/>
                <w:color w:val="auto"/>
              </w:rPr>
              <w:t>I четверть</w:t>
            </w:r>
          </w:p>
        </w:tc>
        <w:tc>
          <w:tcPr>
            <w:tcW w:w="1862" w:type="dxa"/>
          </w:tcPr>
          <w:p w:rsidR="00923C20" w:rsidRPr="00923C20" w:rsidRDefault="00923C20" w:rsidP="00923C20">
            <w:pPr>
              <w:rPr>
                <w:rFonts w:eastAsia="Times New Roman"/>
                <w:color w:val="auto"/>
              </w:rPr>
            </w:pPr>
            <w:r w:rsidRPr="00923C20">
              <w:rPr>
                <w:rFonts w:eastAsia="Times New Roman"/>
                <w:color w:val="auto"/>
              </w:rPr>
              <w:t xml:space="preserve">5-11 классы </w:t>
            </w:r>
          </w:p>
        </w:tc>
        <w:tc>
          <w:tcPr>
            <w:tcW w:w="1861" w:type="dxa"/>
          </w:tcPr>
          <w:p w:rsidR="00923C20" w:rsidRPr="00923C20" w:rsidRDefault="00923C20" w:rsidP="00923C20">
            <w:pPr>
              <w:rPr>
                <w:rFonts w:eastAsia="Times New Roman"/>
                <w:color w:val="auto"/>
              </w:rPr>
            </w:pPr>
            <w:r w:rsidRPr="00923C20">
              <w:rPr>
                <w:rFonts w:eastAsia="Times New Roman"/>
                <w:color w:val="auto"/>
              </w:rPr>
              <w:t>02.09</w:t>
            </w:r>
          </w:p>
        </w:tc>
        <w:tc>
          <w:tcPr>
            <w:tcW w:w="1895" w:type="dxa"/>
          </w:tcPr>
          <w:p w:rsidR="00923C20" w:rsidRPr="00923C20" w:rsidRDefault="00923C20" w:rsidP="00923C20">
            <w:pPr>
              <w:rPr>
                <w:rFonts w:eastAsia="Times New Roman"/>
                <w:color w:val="auto"/>
              </w:rPr>
            </w:pPr>
            <w:r w:rsidRPr="00923C20">
              <w:rPr>
                <w:rFonts w:eastAsia="Times New Roman"/>
                <w:color w:val="auto"/>
              </w:rPr>
              <w:t>26.10</w:t>
            </w:r>
          </w:p>
        </w:tc>
        <w:tc>
          <w:tcPr>
            <w:tcW w:w="1900" w:type="dxa"/>
          </w:tcPr>
          <w:p w:rsidR="00923C20" w:rsidRPr="00923C20" w:rsidRDefault="00923C20" w:rsidP="00923C20">
            <w:pPr>
              <w:rPr>
                <w:rFonts w:eastAsia="Times New Roman"/>
                <w:color w:val="auto"/>
              </w:rPr>
            </w:pPr>
            <w:r w:rsidRPr="00923C20">
              <w:rPr>
                <w:rFonts w:eastAsia="Times New Roman"/>
                <w:color w:val="auto"/>
              </w:rPr>
              <w:t>8 недель</w:t>
            </w:r>
          </w:p>
        </w:tc>
      </w:tr>
      <w:tr w:rsidR="00923C20" w:rsidRPr="00923C20" w:rsidTr="00923C20">
        <w:tc>
          <w:tcPr>
            <w:tcW w:w="1876" w:type="dxa"/>
          </w:tcPr>
          <w:p w:rsidR="00923C20" w:rsidRPr="00923C20" w:rsidRDefault="00923C20" w:rsidP="00923C20">
            <w:pPr>
              <w:rPr>
                <w:rFonts w:eastAsia="Times New Roman"/>
                <w:color w:val="auto"/>
              </w:rPr>
            </w:pPr>
            <w:r w:rsidRPr="00923C20">
              <w:rPr>
                <w:rFonts w:eastAsia="Times New Roman"/>
                <w:color w:val="auto"/>
              </w:rPr>
              <w:t>II четверть</w:t>
            </w:r>
          </w:p>
        </w:tc>
        <w:tc>
          <w:tcPr>
            <w:tcW w:w="1862" w:type="dxa"/>
          </w:tcPr>
          <w:p w:rsidR="00923C20" w:rsidRPr="00923C20" w:rsidRDefault="00923C20" w:rsidP="00923C20">
            <w:pPr>
              <w:rPr>
                <w:rFonts w:eastAsia="Times New Roman"/>
                <w:color w:val="auto"/>
              </w:rPr>
            </w:pPr>
            <w:r w:rsidRPr="00923C20">
              <w:rPr>
                <w:rFonts w:eastAsia="Times New Roman"/>
                <w:color w:val="auto"/>
              </w:rPr>
              <w:t>5-11 классы</w:t>
            </w:r>
          </w:p>
        </w:tc>
        <w:tc>
          <w:tcPr>
            <w:tcW w:w="1861" w:type="dxa"/>
          </w:tcPr>
          <w:p w:rsidR="00923C20" w:rsidRPr="00923C20" w:rsidRDefault="00923C20" w:rsidP="00923C20">
            <w:pPr>
              <w:rPr>
                <w:rFonts w:eastAsia="Times New Roman"/>
                <w:color w:val="auto"/>
              </w:rPr>
            </w:pPr>
            <w:r w:rsidRPr="00923C20">
              <w:rPr>
                <w:rFonts w:eastAsia="Times New Roman"/>
                <w:color w:val="auto"/>
              </w:rPr>
              <w:t>05.11</w:t>
            </w:r>
          </w:p>
        </w:tc>
        <w:tc>
          <w:tcPr>
            <w:tcW w:w="1895" w:type="dxa"/>
          </w:tcPr>
          <w:p w:rsidR="00923C20" w:rsidRPr="00923C20" w:rsidRDefault="00923C20" w:rsidP="00923C20">
            <w:pPr>
              <w:rPr>
                <w:rFonts w:eastAsia="Times New Roman"/>
                <w:color w:val="auto"/>
              </w:rPr>
            </w:pPr>
            <w:r w:rsidRPr="00923C20">
              <w:rPr>
                <w:rFonts w:eastAsia="Times New Roman"/>
                <w:color w:val="auto"/>
              </w:rPr>
              <w:t>28.12</w:t>
            </w:r>
          </w:p>
        </w:tc>
        <w:tc>
          <w:tcPr>
            <w:tcW w:w="1900" w:type="dxa"/>
          </w:tcPr>
          <w:p w:rsidR="00923C20" w:rsidRPr="00923C20" w:rsidRDefault="00923C20" w:rsidP="00923C20">
            <w:pPr>
              <w:rPr>
                <w:rFonts w:eastAsia="Times New Roman"/>
                <w:color w:val="auto"/>
              </w:rPr>
            </w:pPr>
            <w:r w:rsidRPr="00923C20">
              <w:rPr>
                <w:rFonts w:eastAsia="Times New Roman"/>
                <w:color w:val="auto"/>
              </w:rPr>
              <w:t>8 недель</w:t>
            </w:r>
          </w:p>
        </w:tc>
      </w:tr>
      <w:tr w:rsidR="00923C20" w:rsidRPr="00923C20" w:rsidTr="00923C20">
        <w:tc>
          <w:tcPr>
            <w:tcW w:w="1876" w:type="dxa"/>
          </w:tcPr>
          <w:p w:rsidR="00923C20" w:rsidRPr="00923C20" w:rsidRDefault="00923C20" w:rsidP="00923C20">
            <w:pPr>
              <w:rPr>
                <w:rFonts w:eastAsia="Times New Roman"/>
                <w:color w:val="auto"/>
              </w:rPr>
            </w:pPr>
            <w:r w:rsidRPr="00923C20">
              <w:rPr>
                <w:rFonts w:eastAsia="Times New Roman"/>
                <w:color w:val="auto"/>
              </w:rPr>
              <w:t xml:space="preserve">III четверть </w:t>
            </w:r>
          </w:p>
        </w:tc>
        <w:tc>
          <w:tcPr>
            <w:tcW w:w="1862" w:type="dxa"/>
          </w:tcPr>
          <w:p w:rsidR="00923C20" w:rsidRPr="00923C20" w:rsidRDefault="00923C20" w:rsidP="00923C20">
            <w:pPr>
              <w:rPr>
                <w:rFonts w:eastAsia="Times New Roman"/>
                <w:color w:val="auto"/>
              </w:rPr>
            </w:pPr>
            <w:r w:rsidRPr="00923C20">
              <w:rPr>
                <w:rFonts w:eastAsia="Times New Roman"/>
                <w:color w:val="auto"/>
              </w:rPr>
              <w:t>5-11 классы</w:t>
            </w:r>
          </w:p>
        </w:tc>
        <w:tc>
          <w:tcPr>
            <w:tcW w:w="1861" w:type="dxa"/>
          </w:tcPr>
          <w:p w:rsidR="00923C20" w:rsidRPr="00923C20" w:rsidRDefault="00923C20" w:rsidP="00923C20">
            <w:pPr>
              <w:rPr>
                <w:rFonts w:eastAsia="Times New Roman"/>
                <w:color w:val="auto"/>
              </w:rPr>
            </w:pPr>
            <w:r w:rsidRPr="00923C20">
              <w:rPr>
                <w:rFonts w:eastAsia="Times New Roman"/>
                <w:color w:val="auto"/>
              </w:rPr>
              <w:t>13.01</w:t>
            </w:r>
          </w:p>
        </w:tc>
        <w:tc>
          <w:tcPr>
            <w:tcW w:w="1895" w:type="dxa"/>
          </w:tcPr>
          <w:p w:rsidR="00923C20" w:rsidRPr="00923C20" w:rsidRDefault="00923C20" w:rsidP="00923C20">
            <w:pPr>
              <w:rPr>
                <w:rFonts w:eastAsia="Times New Roman"/>
                <w:color w:val="auto"/>
              </w:rPr>
            </w:pPr>
            <w:r w:rsidRPr="00923C20">
              <w:rPr>
                <w:rFonts w:eastAsia="Times New Roman"/>
                <w:color w:val="auto"/>
              </w:rPr>
              <w:t>21.03</w:t>
            </w:r>
          </w:p>
        </w:tc>
        <w:tc>
          <w:tcPr>
            <w:tcW w:w="1900" w:type="dxa"/>
          </w:tcPr>
          <w:p w:rsidR="00923C20" w:rsidRPr="00923C20" w:rsidRDefault="00923C20" w:rsidP="00923C20">
            <w:pPr>
              <w:rPr>
                <w:rFonts w:eastAsia="Times New Roman"/>
                <w:color w:val="auto"/>
              </w:rPr>
            </w:pPr>
            <w:r w:rsidRPr="00923C20">
              <w:rPr>
                <w:rFonts w:eastAsia="Times New Roman"/>
                <w:color w:val="auto"/>
              </w:rPr>
              <w:t>10 недель</w:t>
            </w:r>
          </w:p>
        </w:tc>
      </w:tr>
      <w:tr w:rsidR="00923C20" w:rsidRPr="00923C20" w:rsidTr="00923C20">
        <w:tc>
          <w:tcPr>
            <w:tcW w:w="1876" w:type="dxa"/>
            <w:vMerge w:val="restart"/>
          </w:tcPr>
          <w:p w:rsidR="00923C20" w:rsidRPr="00923C20" w:rsidRDefault="00923C20" w:rsidP="00923C20">
            <w:pPr>
              <w:rPr>
                <w:rFonts w:eastAsia="Times New Roman"/>
                <w:color w:val="auto"/>
              </w:rPr>
            </w:pPr>
            <w:r w:rsidRPr="00923C20">
              <w:rPr>
                <w:rFonts w:eastAsia="Times New Roman"/>
                <w:color w:val="auto"/>
              </w:rPr>
              <w:t>IV четверть</w:t>
            </w:r>
          </w:p>
        </w:tc>
        <w:tc>
          <w:tcPr>
            <w:tcW w:w="1862" w:type="dxa"/>
          </w:tcPr>
          <w:p w:rsidR="00923C20" w:rsidRPr="00923C20" w:rsidRDefault="00923C20" w:rsidP="00923C20">
            <w:pPr>
              <w:rPr>
                <w:rFonts w:eastAsia="Times New Roman"/>
                <w:color w:val="auto"/>
              </w:rPr>
            </w:pPr>
            <w:r w:rsidRPr="00923C20">
              <w:rPr>
                <w:rFonts w:eastAsia="Times New Roman"/>
                <w:color w:val="auto"/>
              </w:rPr>
              <w:t>5-8,10 классы</w:t>
            </w:r>
          </w:p>
        </w:tc>
        <w:tc>
          <w:tcPr>
            <w:tcW w:w="1861" w:type="dxa"/>
          </w:tcPr>
          <w:p w:rsidR="00923C20" w:rsidRPr="00923C20" w:rsidRDefault="00923C20" w:rsidP="00923C20">
            <w:pPr>
              <w:rPr>
                <w:rFonts w:eastAsia="Times New Roman"/>
                <w:color w:val="auto"/>
              </w:rPr>
            </w:pPr>
            <w:r w:rsidRPr="00923C20">
              <w:rPr>
                <w:rFonts w:eastAsia="Times New Roman"/>
                <w:color w:val="auto"/>
              </w:rPr>
              <w:t>31.03</w:t>
            </w:r>
          </w:p>
        </w:tc>
        <w:tc>
          <w:tcPr>
            <w:tcW w:w="1895" w:type="dxa"/>
          </w:tcPr>
          <w:p w:rsidR="00923C20" w:rsidRPr="00923C20" w:rsidRDefault="00923C20" w:rsidP="00923C20">
            <w:pPr>
              <w:rPr>
                <w:rFonts w:eastAsia="Times New Roman"/>
                <w:color w:val="auto"/>
              </w:rPr>
            </w:pPr>
            <w:r w:rsidRPr="00923C20">
              <w:rPr>
                <w:rFonts w:eastAsia="Times New Roman"/>
                <w:color w:val="auto"/>
              </w:rPr>
              <w:t>30.05</w:t>
            </w:r>
          </w:p>
        </w:tc>
        <w:tc>
          <w:tcPr>
            <w:tcW w:w="1900" w:type="dxa"/>
          </w:tcPr>
          <w:p w:rsidR="00923C20" w:rsidRPr="00923C20" w:rsidRDefault="00923C20" w:rsidP="00923C20">
            <w:pPr>
              <w:rPr>
                <w:rFonts w:eastAsia="Times New Roman"/>
                <w:color w:val="auto"/>
              </w:rPr>
            </w:pPr>
            <w:r w:rsidRPr="00923C20">
              <w:rPr>
                <w:rFonts w:eastAsia="Times New Roman"/>
                <w:color w:val="auto"/>
              </w:rPr>
              <w:t>9 недель</w:t>
            </w:r>
          </w:p>
        </w:tc>
      </w:tr>
      <w:tr w:rsidR="00923C20" w:rsidRPr="00923C20" w:rsidTr="00923C20">
        <w:tc>
          <w:tcPr>
            <w:tcW w:w="1876" w:type="dxa"/>
            <w:vMerge/>
          </w:tcPr>
          <w:p w:rsidR="00923C20" w:rsidRPr="00923C20" w:rsidRDefault="00923C20" w:rsidP="00923C20">
            <w:pPr>
              <w:rPr>
                <w:rFonts w:eastAsia="Times New Roman"/>
                <w:color w:val="auto"/>
              </w:rPr>
            </w:pPr>
          </w:p>
        </w:tc>
        <w:tc>
          <w:tcPr>
            <w:tcW w:w="1862" w:type="dxa"/>
          </w:tcPr>
          <w:p w:rsidR="00923C20" w:rsidRPr="00923C20" w:rsidRDefault="00923C20" w:rsidP="00923C20">
            <w:pPr>
              <w:rPr>
                <w:rFonts w:eastAsia="Times New Roman"/>
                <w:color w:val="auto"/>
              </w:rPr>
            </w:pPr>
            <w:r w:rsidRPr="00923C20">
              <w:rPr>
                <w:rFonts w:eastAsia="Times New Roman"/>
                <w:color w:val="auto"/>
              </w:rPr>
              <w:t>9,11 классы</w:t>
            </w:r>
          </w:p>
        </w:tc>
        <w:tc>
          <w:tcPr>
            <w:tcW w:w="1861" w:type="dxa"/>
          </w:tcPr>
          <w:p w:rsidR="00923C20" w:rsidRPr="00923C20" w:rsidRDefault="00923C20" w:rsidP="00923C20">
            <w:pPr>
              <w:rPr>
                <w:rFonts w:eastAsia="Times New Roman"/>
                <w:color w:val="auto"/>
              </w:rPr>
            </w:pPr>
            <w:r w:rsidRPr="00923C20">
              <w:rPr>
                <w:rFonts w:eastAsia="Times New Roman"/>
                <w:color w:val="auto"/>
              </w:rPr>
              <w:t>31.03</w:t>
            </w:r>
          </w:p>
        </w:tc>
        <w:tc>
          <w:tcPr>
            <w:tcW w:w="1895" w:type="dxa"/>
          </w:tcPr>
          <w:p w:rsidR="00923C20" w:rsidRPr="00923C20" w:rsidRDefault="00923C20" w:rsidP="00923C20">
            <w:pPr>
              <w:rPr>
                <w:rFonts w:eastAsia="Times New Roman"/>
                <w:color w:val="auto"/>
              </w:rPr>
            </w:pPr>
            <w:r w:rsidRPr="00923C20">
              <w:rPr>
                <w:rFonts w:eastAsia="Times New Roman"/>
                <w:color w:val="auto"/>
              </w:rPr>
              <w:t>23.05</w:t>
            </w:r>
          </w:p>
        </w:tc>
        <w:tc>
          <w:tcPr>
            <w:tcW w:w="1900" w:type="dxa"/>
          </w:tcPr>
          <w:p w:rsidR="00923C20" w:rsidRPr="00923C20" w:rsidRDefault="00923C20" w:rsidP="00923C20">
            <w:pPr>
              <w:rPr>
                <w:rFonts w:eastAsia="Times New Roman"/>
                <w:color w:val="auto"/>
              </w:rPr>
            </w:pPr>
            <w:r w:rsidRPr="00923C20">
              <w:rPr>
                <w:rFonts w:eastAsia="Times New Roman"/>
                <w:color w:val="auto"/>
              </w:rPr>
              <w:t>8 недель</w:t>
            </w:r>
          </w:p>
        </w:tc>
      </w:tr>
      <w:tr w:rsidR="00923C20" w:rsidRPr="00923C20" w:rsidTr="00923C20">
        <w:tc>
          <w:tcPr>
            <w:tcW w:w="1876" w:type="dxa"/>
            <w:vMerge w:val="restart"/>
          </w:tcPr>
          <w:p w:rsidR="00923C20" w:rsidRPr="00923C20" w:rsidRDefault="00923C20" w:rsidP="00923C20">
            <w:pPr>
              <w:rPr>
                <w:rFonts w:eastAsia="Times New Roman"/>
                <w:color w:val="auto"/>
              </w:rPr>
            </w:pPr>
            <w:r w:rsidRPr="00923C20">
              <w:rPr>
                <w:rFonts w:eastAsia="Times New Roman"/>
                <w:color w:val="auto"/>
              </w:rPr>
              <w:t xml:space="preserve">Итого в учебном году </w:t>
            </w:r>
          </w:p>
        </w:tc>
        <w:tc>
          <w:tcPr>
            <w:tcW w:w="5618" w:type="dxa"/>
            <w:gridSpan w:val="3"/>
          </w:tcPr>
          <w:p w:rsidR="00923C20" w:rsidRPr="00923C20" w:rsidRDefault="00923C20" w:rsidP="00923C20">
            <w:pPr>
              <w:rPr>
                <w:rFonts w:eastAsia="Times New Roman"/>
                <w:color w:val="auto"/>
              </w:rPr>
            </w:pPr>
            <w:r w:rsidRPr="00923C20">
              <w:rPr>
                <w:rFonts w:eastAsia="Times New Roman"/>
                <w:color w:val="auto"/>
              </w:rPr>
              <w:t>5-8,10 классы</w:t>
            </w:r>
          </w:p>
        </w:tc>
        <w:tc>
          <w:tcPr>
            <w:tcW w:w="1900" w:type="dxa"/>
          </w:tcPr>
          <w:p w:rsidR="00923C20" w:rsidRPr="00923C20" w:rsidRDefault="00923C20" w:rsidP="00923C20">
            <w:pPr>
              <w:rPr>
                <w:rFonts w:eastAsia="Times New Roman"/>
                <w:color w:val="auto"/>
              </w:rPr>
            </w:pPr>
            <w:r w:rsidRPr="00923C20">
              <w:rPr>
                <w:rFonts w:eastAsia="Times New Roman"/>
                <w:color w:val="auto"/>
              </w:rPr>
              <w:t>35 недель</w:t>
            </w:r>
          </w:p>
        </w:tc>
      </w:tr>
      <w:tr w:rsidR="00923C20" w:rsidRPr="00923C20" w:rsidTr="00923C20">
        <w:tc>
          <w:tcPr>
            <w:tcW w:w="1876" w:type="dxa"/>
            <w:vMerge/>
          </w:tcPr>
          <w:p w:rsidR="00923C20" w:rsidRPr="00923C20" w:rsidRDefault="00923C20" w:rsidP="00923C20">
            <w:pPr>
              <w:rPr>
                <w:rFonts w:eastAsia="Times New Roman"/>
                <w:color w:val="auto"/>
              </w:rPr>
            </w:pPr>
          </w:p>
        </w:tc>
        <w:tc>
          <w:tcPr>
            <w:tcW w:w="5618" w:type="dxa"/>
            <w:gridSpan w:val="3"/>
          </w:tcPr>
          <w:p w:rsidR="00923C20" w:rsidRPr="00923C20" w:rsidRDefault="00923C20" w:rsidP="00923C20">
            <w:pPr>
              <w:rPr>
                <w:rFonts w:eastAsia="Times New Roman"/>
                <w:color w:val="auto"/>
              </w:rPr>
            </w:pPr>
            <w:r w:rsidRPr="00923C20">
              <w:rPr>
                <w:rFonts w:eastAsia="Times New Roman"/>
                <w:color w:val="auto"/>
              </w:rPr>
              <w:t>9,11 классы</w:t>
            </w:r>
          </w:p>
        </w:tc>
        <w:tc>
          <w:tcPr>
            <w:tcW w:w="1900" w:type="dxa"/>
          </w:tcPr>
          <w:p w:rsidR="00923C20" w:rsidRPr="00923C20" w:rsidRDefault="00923C20" w:rsidP="00923C20">
            <w:pPr>
              <w:rPr>
                <w:rFonts w:eastAsia="Times New Roman"/>
                <w:color w:val="auto"/>
              </w:rPr>
            </w:pPr>
            <w:r w:rsidRPr="00923C20">
              <w:rPr>
                <w:rFonts w:eastAsia="Times New Roman"/>
                <w:color w:val="auto"/>
              </w:rPr>
              <w:t>34 недели</w:t>
            </w:r>
          </w:p>
        </w:tc>
      </w:tr>
    </w:tbl>
    <w:p w:rsidR="00923C20" w:rsidRPr="00923C20" w:rsidRDefault="00923C20" w:rsidP="00923C20">
      <w:pPr>
        <w:spacing w:line="190" w:lineRule="exact"/>
        <w:ind w:left="360"/>
        <w:rPr>
          <w:rFonts w:ascii="Times New Roman" w:eastAsia="Times New Roman" w:hAnsi="Times New Roman" w:cs="Times New Roman"/>
          <w:color w:val="auto"/>
          <w:sz w:val="22"/>
          <w:szCs w:val="22"/>
          <w:lang w:eastAsia="en-US" w:bidi="ar-SA"/>
        </w:rPr>
      </w:pP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Общая продолжительность учебного года составляет со 2 сентября по 30 мая 274 календарных дня.</w:t>
      </w:r>
    </w:p>
    <w:p w:rsidR="00923C20" w:rsidRPr="00923C20" w:rsidRDefault="00923C20" w:rsidP="00923C20">
      <w:pPr>
        <w:widowControl/>
        <w:ind w:left="260"/>
        <w:rPr>
          <w:rFonts w:ascii="Times New Roman" w:eastAsia="Times New Roman" w:hAnsi="Times New Roman" w:cs="Times New Roman"/>
          <w:color w:val="auto"/>
          <w:lang w:bidi="ar-SA"/>
        </w:rPr>
      </w:pPr>
    </w:p>
    <w:p w:rsidR="00923C20" w:rsidRPr="00923C20" w:rsidRDefault="00923C20" w:rsidP="00A10771">
      <w:pPr>
        <w:widowControl/>
        <w:numPr>
          <w:ilvl w:val="1"/>
          <w:numId w:val="170"/>
        </w:numPr>
        <w:spacing w:after="200" w:line="288" w:lineRule="auto"/>
        <w:contextualSpacing/>
        <w:rPr>
          <w:rFonts w:ascii="Times New Roman" w:eastAsia="Calibri" w:hAnsi="Times New Roman" w:cs="Times New Roman"/>
          <w:b/>
          <w:iCs/>
          <w:color w:val="auto"/>
          <w:lang w:val="en-US" w:eastAsia="en-US" w:bidi="en-US"/>
        </w:rPr>
      </w:pPr>
      <w:r w:rsidRPr="00923C20">
        <w:rPr>
          <w:rFonts w:ascii="Times New Roman" w:eastAsia="Calibri" w:hAnsi="Times New Roman" w:cs="Times New Roman"/>
          <w:b/>
          <w:iCs/>
          <w:color w:val="auto"/>
          <w:lang w:eastAsia="en-US" w:bidi="en-US"/>
        </w:rPr>
        <w:t xml:space="preserve"> Продолжительность каникул</w:t>
      </w:r>
    </w:p>
    <w:p w:rsidR="00923C20" w:rsidRPr="00923C20" w:rsidRDefault="00923C20" w:rsidP="00923C20">
      <w:pPr>
        <w:spacing w:after="200" w:line="288" w:lineRule="auto"/>
        <w:ind w:left="360"/>
        <w:contextualSpacing/>
        <w:rPr>
          <w:rFonts w:ascii="Times New Roman" w:eastAsia="Calibri" w:hAnsi="Times New Roman" w:cs="Times New Roman"/>
          <w:b/>
          <w:iCs/>
          <w:color w:val="auto"/>
          <w:lang w:val="en-US" w:eastAsia="en-US" w:bidi="en-US"/>
        </w:rPr>
      </w:pPr>
    </w:p>
    <w:tbl>
      <w:tblPr>
        <w:tblStyle w:val="240"/>
        <w:tblW w:w="0" w:type="auto"/>
        <w:tblInd w:w="360" w:type="dxa"/>
        <w:tblLook w:val="04A0" w:firstRow="1" w:lastRow="0" w:firstColumn="1" w:lastColumn="0" w:noHBand="0" w:noVBand="1"/>
      </w:tblPr>
      <w:tblGrid>
        <w:gridCol w:w="2039"/>
        <w:gridCol w:w="1645"/>
        <w:gridCol w:w="1828"/>
        <w:gridCol w:w="2441"/>
        <w:gridCol w:w="1703"/>
      </w:tblGrid>
      <w:tr w:rsidR="00923C20" w:rsidRPr="00923C20" w:rsidTr="00923C20">
        <w:tc>
          <w:tcPr>
            <w:tcW w:w="2118" w:type="dxa"/>
            <w:vMerge w:val="restart"/>
          </w:tcPr>
          <w:p w:rsidR="00923C20" w:rsidRPr="00923C20" w:rsidRDefault="00923C20" w:rsidP="00923C20">
            <w:pPr>
              <w:spacing w:after="200" w:line="288" w:lineRule="auto"/>
              <w:contextualSpacing/>
              <w:rPr>
                <w:b/>
                <w:color w:val="auto"/>
              </w:rPr>
            </w:pPr>
            <w:r w:rsidRPr="00923C20">
              <w:rPr>
                <w:b/>
                <w:color w:val="auto"/>
              </w:rPr>
              <w:t xml:space="preserve">Каникулярный период </w:t>
            </w:r>
          </w:p>
        </w:tc>
        <w:tc>
          <w:tcPr>
            <w:tcW w:w="4068" w:type="dxa"/>
            <w:gridSpan w:val="2"/>
          </w:tcPr>
          <w:p w:rsidR="00923C20" w:rsidRPr="00923C20" w:rsidRDefault="00923C20" w:rsidP="00923C20">
            <w:pPr>
              <w:spacing w:after="200" w:line="288" w:lineRule="auto"/>
              <w:contextualSpacing/>
              <w:jc w:val="center"/>
              <w:rPr>
                <w:b/>
                <w:color w:val="auto"/>
              </w:rPr>
            </w:pPr>
            <w:r w:rsidRPr="00923C20">
              <w:rPr>
                <w:b/>
                <w:color w:val="auto"/>
              </w:rPr>
              <w:t>Дата</w:t>
            </w:r>
          </w:p>
        </w:tc>
        <w:tc>
          <w:tcPr>
            <w:tcW w:w="2255" w:type="dxa"/>
            <w:vMerge w:val="restart"/>
          </w:tcPr>
          <w:p w:rsidR="00923C20" w:rsidRPr="00923C20" w:rsidRDefault="00923C20" w:rsidP="00923C20">
            <w:pPr>
              <w:spacing w:after="200" w:line="288" w:lineRule="auto"/>
              <w:contextualSpacing/>
              <w:rPr>
                <w:b/>
                <w:color w:val="auto"/>
              </w:rPr>
            </w:pPr>
            <w:r w:rsidRPr="00923C20">
              <w:rPr>
                <w:b/>
                <w:color w:val="auto"/>
              </w:rPr>
              <w:t>Продолжительность  (календарные дни)</w:t>
            </w:r>
          </w:p>
        </w:tc>
        <w:tc>
          <w:tcPr>
            <w:tcW w:w="2067" w:type="dxa"/>
            <w:vMerge w:val="restart"/>
          </w:tcPr>
          <w:p w:rsidR="00923C20" w:rsidRPr="00923C20" w:rsidRDefault="00923C20" w:rsidP="00923C20">
            <w:pPr>
              <w:spacing w:after="200" w:line="288" w:lineRule="auto"/>
              <w:contextualSpacing/>
              <w:jc w:val="center"/>
              <w:rPr>
                <w:b/>
                <w:color w:val="auto"/>
              </w:rPr>
            </w:pPr>
            <w:r w:rsidRPr="00923C20">
              <w:rPr>
                <w:b/>
                <w:color w:val="auto"/>
              </w:rPr>
              <w:t>Итого</w:t>
            </w:r>
          </w:p>
        </w:tc>
      </w:tr>
      <w:tr w:rsidR="00923C20" w:rsidRPr="00923C20" w:rsidTr="00923C20">
        <w:tc>
          <w:tcPr>
            <w:tcW w:w="2118" w:type="dxa"/>
            <w:vMerge/>
          </w:tcPr>
          <w:p w:rsidR="00923C20" w:rsidRPr="00923C20" w:rsidRDefault="00923C20" w:rsidP="00923C20">
            <w:pPr>
              <w:spacing w:after="200" w:line="288" w:lineRule="auto"/>
              <w:contextualSpacing/>
              <w:rPr>
                <w:b/>
                <w:color w:val="auto"/>
              </w:rPr>
            </w:pPr>
          </w:p>
        </w:tc>
        <w:tc>
          <w:tcPr>
            <w:tcW w:w="2008" w:type="dxa"/>
          </w:tcPr>
          <w:p w:rsidR="00923C20" w:rsidRPr="00923C20" w:rsidRDefault="00923C20" w:rsidP="00923C20">
            <w:pPr>
              <w:spacing w:after="200" w:line="288" w:lineRule="auto"/>
              <w:contextualSpacing/>
              <w:rPr>
                <w:b/>
                <w:color w:val="auto"/>
              </w:rPr>
            </w:pPr>
            <w:r w:rsidRPr="00923C20">
              <w:rPr>
                <w:b/>
                <w:color w:val="auto"/>
              </w:rPr>
              <w:t xml:space="preserve">Начало </w:t>
            </w:r>
          </w:p>
        </w:tc>
        <w:tc>
          <w:tcPr>
            <w:tcW w:w="2060" w:type="dxa"/>
          </w:tcPr>
          <w:p w:rsidR="00923C20" w:rsidRPr="00923C20" w:rsidRDefault="00923C20" w:rsidP="00923C20">
            <w:pPr>
              <w:spacing w:after="200" w:line="288" w:lineRule="auto"/>
              <w:contextualSpacing/>
              <w:rPr>
                <w:b/>
                <w:color w:val="auto"/>
              </w:rPr>
            </w:pPr>
            <w:r w:rsidRPr="00923C20">
              <w:rPr>
                <w:b/>
                <w:color w:val="auto"/>
              </w:rPr>
              <w:t xml:space="preserve">Окончание </w:t>
            </w:r>
          </w:p>
        </w:tc>
        <w:tc>
          <w:tcPr>
            <w:tcW w:w="2255" w:type="dxa"/>
            <w:vMerge/>
          </w:tcPr>
          <w:p w:rsidR="00923C20" w:rsidRPr="00923C20" w:rsidRDefault="00923C20" w:rsidP="00923C20">
            <w:pPr>
              <w:spacing w:after="200" w:line="288" w:lineRule="auto"/>
              <w:contextualSpacing/>
              <w:rPr>
                <w:b/>
                <w:color w:val="auto"/>
              </w:rPr>
            </w:pPr>
          </w:p>
        </w:tc>
        <w:tc>
          <w:tcPr>
            <w:tcW w:w="2067" w:type="dxa"/>
            <w:vMerge/>
          </w:tcPr>
          <w:p w:rsidR="00923C20" w:rsidRPr="00923C20" w:rsidRDefault="00923C20" w:rsidP="00923C20">
            <w:pPr>
              <w:spacing w:after="200" w:line="288" w:lineRule="auto"/>
              <w:contextualSpacing/>
              <w:rPr>
                <w:b/>
                <w:color w:val="auto"/>
              </w:rPr>
            </w:pPr>
          </w:p>
        </w:tc>
      </w:tr>
      <w:tr w:rsidR="00923C20" w:rsidRPr="00923C20" w:rsidTr="00923C20">
        <w:tc>
          <w:tcPr>
            <w:tcW w:w="2118" w:type="dxa"/>
          </w:tcPr>
          <w:p w:rsidR="00923C20" w:rsidRPr="00923C20" w:rsidRDefault="00923C20" w:rsidP="00923C20">
            <w:pPr>
              <w:spacing w:after="200" w:line="288" w:lineRule="auto"/>
              <w:contextualSpacing/>
              <w:rPr>
                <w:color w:val="auto"/>
              </w:rPr>
            </w:pPr>
            <w:r w:rsidRPr="00923C20">
              <w:rPr>
                <w:color w:val="auto"/>
              </w:rPr>
              <w:t xml:space="preserve">Осенние </w:t>
            </w:r>
          </w:p>
        </w:tc>
        <w:tc>
          <w:tcPr>
            <w:tcW w:w="2008" w:type="dxa"/>
          </w:tcPr>
          <w:p w:rsidR="00923C20" w:rsidRPr="00923C20" w:rsidRDefault="00923C20" w:rsidP="00923C20">
            <w:pPr>
              <w:spacing w:after="200" w:line="288" w:lineRule="auto"/>
              <w:contextualSpacing/>
              <w:rPr>
                <w:color w:val="auto"/>
              </w:rPr>
            </w:pPr>
            <w:r w:rsidRPr="00923C20">
              <w:rPr>
                <w:color w:val="auto"/>
              </w:rPr>
              <w:t>28.10</w:t>
            </w:r>
          </w:p>
        </w:tc>
        <w:tc>
          <w:tcPr>
            <w:tcW w:w="2060" w:type="dxa"/>
          </w:tcPr>
          <w:p w:rsidR="00923C20" w:rsidRPr="00923C20" w:rsidRDefault="00923C20" w:rsidP="00923C20">
            <w:pPr>
              <w:spacing w:after="200" w:line="288" w:lineRule="auto"/>
              <w:contextualSpacing/>
              <w:rPr>
                <w:color w:val="auto"/>
              </w:rPr>
            </w:pPr>
            <w:r w:rsidRPr="00923C20">
              <w:rPr>
                <w:color w:val="auto"/>
              </w:rPr>
              <w:t>04.11</w:t>
            </w:r>
          </w:p>
        </w:tc>
        <w:tc>
          <w:tcPr>
            <w:tcW w:w="2255" w:type="dxa"/>
          </w:tcPr>
          <w:p w:rsidR="00923C20" w:rsidRPr="00923C20" w:rsidRDefault="00923C20" w:rsidP="00923C20">
            <w:pPr>
              <w:spacing w:after="200" w:line="288" w:lineRule="auto"/>
              <w:contextualSpacing/>
              <w:rPr>
                <w:b/>
                <w:color w:val="auto"/>
              </w:rPr>
            </w:pPr>
            <w:r w:rsidRPr="00923C20">
              <w:rPr>
                <w:b/>
                <w:color w:val="auto"/>
              </w:rPr>
              <w:t>8</w:t>
            </w:r>
          </w:p>
        </w:tc>
        <w:tc>
          <w:tcPr>
            <w:tcW w:w="2067" w:type="dxa"/>
            <w:vMerge w:val="restart"/>
          </w:tcPr>
          <w:p w:rsidR="00923C20" w:rsidRPr="00923C20" w:rsidRDefault="00923C20" w:rsidP="00923C20">
            <w:pPr>
              <w:spacing w:after="200" w:line="288" w:lineRule="auto"/>
              <w:contextualSpacing/>
              <w:rPr>
                <w:b/>
                <w:color w:val="auto"/>
              </w:rPr>
            </w:pPr>
            <w:r w:rsidRPr="00923C20">
              <w:rPr>
                <w:b/>
                <w:color w:val="auto"/>
              </w:rPr>
              <w:t>122 дня (5-8,10 классы)</w:t>
            </w:r>
          </w:p>
        </w:tc>
      </w:tr>
      <w:tr w:rsidR="00923C20" w:rsidRPr="00923C20" w:rsidTr="00923C20">
        <w:tc>
          <w:tcPr>
            <w:tcW w:w="2118" w:type="dxa"/>
          </w:tcPr>
          <w:p w:rsidR="00923C20" w:rsidRPr="00923C20" w:rsidRDefault="00923C20" w:rsidP="00923C20">
            <w:pPr>
              <w:spacing w:after="200" w:line="288" w:lineRule="auto"/>
              <w:contextualSpacing/>
              <w:rPr>
                <w:color w:val="auto"/>
              </w:rPr>
            </w:pPr>
            <w:r w:rsidRPr="00923C20">
              <w:rPr>
                <w:color w:val="auto"/>
              </w:rPr>
              <w:t>Зимние</w:t>
            </w:r>
          </w:p>
        </w:tc>
        <w:tc>
          <w:tcPr>
            <w:tcW w:w="2008" w:type="dxa"/>
          </w:tcPr>
          <w:p w:rsidR="00923C20" w:rsidRPr="00923C20" w:rsidRDefault="00923C20" w:rsidP="00923C20">
            <w:pPr>
              <w:spacing w:after="200" w:line="288" w:lineRule="auto"/>
              <w:contextualSpacing/>
              <w:rPr>
                <w:b/>
                <w:color w:val="auto"/>
              </w:rPr>
            </w:pPr>
            <w:r w:rsidRPr="00923C20">
              <w:rPr>
                <w:b/>
                <w:color w:val="auto"/>
              </w:rPr>
              <w:t>30.12</w:t>
            </w:r>
          </w:p>
        </w:tc>
        <w:tc>
          <w:tcPr>
            <w:tcW w:w="2060" w:type="dxa"/>
          </w:tcPr>
          <w:p w:rsidR="00923C20" w:rsidRPr="00923C20" w:rsidRDefault="00923C20" w:rsidP="00923C20">
            <w:pPr>
              <w:spacing w:after="200" w:line="288" w:lineRule="auto"/>
              <w:contextualSpacing/>
              <w:rPr>
                <w:b/>
                <w:color w:val="auto"/>
              </w:rPr>
            </w:pPr>
            <w:r w:rsidRPr="00923C20">
              <w:rPr>
                <w:b/>
                <w:color w:val="auto"/>
              </w:rPr>
              <w:t>12.01</w:t>
            </w:r>
          </w:p>
        </w:tc>
        <w:tc>
          <w:tcPr>
            <w:tcW w:w="2255" w:type="dxa"/>
          </w:tcPr>
          <w:p w:rsidR="00923C20" w:rsidRPr="00923C20" w:rsidRDefault="00923C20" w:rsidP="00923C20">
            <w:pPr>
              <w:spacing w:after="200" w:line="288" w:lineRule="auto"/>
              <w:contextualSpacing/>
              <w:rPr>
                <w:b/>
                <w:color w:val="auto"/>
              </w:rPr>
            </w:pPr>
            <w:r w:rsidRPr="00923C20">
              <w:rPr>
                <w:b/>
                <w:color w:val="auto"/>
              </w:rPr>
              <w:t>14</w:t>
            </w:r>
          </w:p>
        </w:tc>
        <w:tc>
          <w:tcPr>
            <w:tcW w:w="2067" w:type="dxa"/>
            <w:vMerge/>
          </w:tcPr>
          <w:p w:rsidR="00923C20" w:rsidRPr="00923C20" w:rsidRDefault="00923C20" w:rsidP="00923C20">
            <w:pPr>
              <w:spacing w:after="200" w:line="288" w:lineRule="auto"/>
              <w:contextualSpacing/>
              <w:rPr>
                <w:b/>
                <w:color w:val="auto"/>
              </w:rPr>
            </w:pPr>
          </w:p>
        </w:tc>
      </w:tr>
      <w:tr w:rsidR="00923C20" w:rsidRPr="00923C20" w:rsidTr="00923C20">
        <w:tc>
          <w:tcPr>
            <w:tcW w:w="2118" w:type="dxa"/>
          </w:tcPr>
          <w:p w:rsidR="00923C20" w:rsidRPr="00923C20" w:rsidRDefault="00923C20" w:rsidP="00923C20">
            <w:pPr>
              <w:spacing w:after="200" w:line="288" w:lineRule="auto"/>
              <w:contextualSpacing/>
              <w:rPr>
                <w:color w:val="auto"/>
              </w:rPr>
            </w:pPr>
            <w:r w:rsidRPr="00923C20">
              <w:rPr>
                <w:color w:val="auto"/>
              </w:rPr>
              <w:t xml:space="preserve">Весенние </w:t>
            </w:r>
          </w:p>
        </w:tc>
        <w:tc>
          <w:tcPr>
            <w:tcW w:w="2008" w:type="dxa"/>
          </w:tcPr>
          <w:p w:rsidR="00923C20" w:rsidRPr="00923C20" w:rsidRDefault="00923C20" w:rsidP="00923C20">
            <w:pPr>
              <w:spacing w:after="200" w:line="288" w:lineRule="auto"/>
              <w:contextualSpacing/>
              <w:rPr>
                <w:b/>
                <w:color w:val="auto"/>
              </w:rPr>
            </w:pPr>
            <w:r w:rsidRPr="00923C20">
              <w:rPr>
                <w:b/>
                <w:color w:val="auto"/>
              </w:rPr>
              <w:t>23.03</w:t>
            </w:r>
          </w:p>
        </w:tc>
        <w:tc>
          <w:tcPr>
            <w:tcW w:w="2060" w:type="dxa"/>
          </w:tcPr>
          <w:p w:rsidR="00923C20" w:rsidRPr="00923C20" w:rsidRDefault="00923C20" w:rsidP="00923C20">
            <w:pPr>
              <w:spacing w:after="200" w:line="288" w:lineRule="auto"/>
              <w:contextualSpacing/>
              <w:rPr>
                <w:b/>
                <w:color w:val="auto"/>
              </w:rPr>
            </w:pPr>
            <w:r w:rsidRPr="00923C20">
              <w:rPr>
                <w:b/>
                <w:color w:val="auto"/>
              </w:rPr>
              <w:t>30.03</w:t>
            </w:r>
          </w:p>
        </w:tc>
        <w:tc>
          <w:tcPr>
            <w:tcW w:w="2255" w:type="dxa"/>
          </w:tcPr>
          <w:p w:rsidR="00923C20" w:rsidRPr="00923C20" w:rsidRDefault="00923C20" w:rsidP="00923C20">
            <w:pPr>
              <w:spacing w:after="200" w:line="288" w:lineRule="auto"/>
              <w:contextualSpacing/>
              <w:rPr>
                <w:b/>
                <w:color w:val="auto"/>
              </w:rPr>
            </w:pPr>
            <w:r w:rsidRPr="00923C20">
              <w:rPr>
                <w:b/>
                <w:color w:val="auto"/>
              </w:rPr>
              <w:t>7</w:t>
            </w:r>
          </w:p>
        </w:tc>
        <w:tc>
          <w:tcPr>
            <w:tcW w:w="2067" w:type="dxa"/>
            <w:vMerge/>
          </w:tcPr>
          <w:p w:rsidR="00923C20" w:rsidRPr="00923C20" w:rsidRDefault="00923C20" w:rsidP="00923C20">
            <w:pPr>
              <w:spacing w:after="200" w:line="288" w:lineRule="auto"/>
              <w:contextualSpacing/>
              <w:rPr>
                <w:b/>
                <w:color w:val="auto"/>
              </w:rPr>
            </w:pPr>
          </w:p>
        </w:tc>
      </w:tr>
      <w:tr w:rsidR="00923C20" w:rsidRPr="00923C20" w:rsidTr="00923C20">
        <w:tc>
          <w:tcPr>
            <w:tcW w:w="2118" w:type="dxa"/>
          </w:tcPr>
          <w:p w:rsidR="00923C20" w:rsidRPr="00923C20" w:rsidRDefault="00923C20" w:rsidP="00923C20">
            <w:pPr>
              <w:spacing w:after="200" w:line="288" w:lineRule="auto"/>
              <w:contextualSpacing/>
              <w:rPr>
                <w:color w:val="auto"/>
              </w:rPr>
            </w:pPr>
            <w:r w:rsidRPr="00923C20">
              <w:rPr>
                <w:color w:val="auto"/>
              </w:rPr>
              <w:t>Летние</w:t>
            </w:r>
          </w:p>
          <w:p w:rsidR="00923C20" w:rsidRPr="00923C20" w:rsidRDefault="00923C20" w:rsidP="00923C20">
            <w:pPr>
              <w:spacing w:after="200" w:line="288" w:lineRule="auto"/>
              <w:contextualSpacing/>
              <w:rPr>
                <w:color w:val="auto"/>
              </w:rPr>
            </w:pPr>
            <w:r w:rsidRPr="00923C20">
              <w:rPr>
                <w:color w:val="auto"/>
              </w:rPr>
              <w:t>(для  5-8, 10классы)</w:t>
            </w:r>
          </w:p>
        </w:tc>
        <w:tc>
          <w:tcPr>
            <w:tcW w:w="2008" w:type="dxa"/>
          </w:tcPr>
          <w:p w:rsidR="00923C20" w:rsidRPr="00923C20" w:rsidRDefault="00923C20" w:rsidP="00923C20">
            <w:pPr>
              <w:spacing w:after="200" w:line="288" w:lineRule="auto"/>
              <w:contextualSpacing/>
              <w:rPr>
                <w:b/>
                <w:color w:val="auto"/>
              </w:rPr>
            </w:pPr>
            <w:r w:rsidRPr="00923C20">
              <w:rPr>
                <w:b/>
                <w:color w:val="auto"/>
              </w:rPr>
              <w:t>01.06</w:t>
            </w:r>
          </w:p>
        </w:tc>
        <w:tc>
          <w:tcPr>
            <w:tcW w:w="2060" w:type="dxa"/>
          </w:tcPr>
          <w:p w:rsidR="00923C20" w:rsidRPr="00923C20" w:rsidRDefault="00923C20" w:rsidP="00923C20">
            <w:pPr>
              <w:spacing w:after="200" w:line="288" w:lineRule="auto"/>
              <w:contextualSpacing/>
              <w:rPr>
                <w:b/>
                <w:color w:val="auto"/>
              </w:rPr>
            </w:pPr>
            <w:r w:rsidRPr="00923C20">
              <w:rPr>
                <w:b/>
                <w:color w:val="auto"/>
              </w:rPr>
              <w:t>31.08</w:t>
            </w:r>
          </w:p>
        </w:tc>
        <w:tc>
          <w:tcPr>
            <w:tcW w:w="2255" w:type="dxa"/>
          </w:tcPr>
          <w:p w:rsidR="00923C20" w:rsidRPr="00923C20" w:rsidRDefault="00923C20" w:rsidP="00923C20">
            <w:pPr>
              <w:spacing w:after="200" w:line="288" w:lineRule="auto"/>
              <w:contextualSpacing/>
              <w:rPr>
                <w:b/>
                <w:color w:val="auto"/>
              </w:rPr>
            </w:pPr>
            <w:r w:rsidRPr="00923C20">
              <w:rPr>
                <w:b/>
                <w:color w:val="auto"/>
              </w:rPr>
              <w:t>92</w:t>
            </w:r>
          </w:p>
        </w:tc>
        <w:tc>
          <w:tcPr>
            <w:tcW w:w="2067" w:type="dxa"/>
            <w:vMerge/>
          </w:tcPr>
          <w:p w:rsidR="00923C20" w:rsidRPr="00923C20" w:rsidRDefault="00923C20" w:rsidP="00923C20">
            <w:pPr>
              <w:spacing w:after="200" w:line="288" w:lineRule="auto"/>
              <w:contextualSpacing/>
              <w:rPr>
                <w:b/>
                <w:color w:val="auto"/>
              </w:rPr>
            </w:pPr>
          </w:p>
        </w:tc>
      </w:tr>
      <w:tr w:rsidR="00923C20" w:rsidRPr="00923C20" w:rsidTr="00923C20">
        <w:tc>
          <w:tcPr>
            <w:tcW w:w="2118" w:type="dxa"/>
          </w:tcPr>
          <w:p w:rsidR="00923C20" w:rsidRPr="00923C20" w:rsidRDefault="00923C20" w:rsidP="00923C20">
            <w:pPr>
              <w:spacing w:after="200" w:line="288" w:lineRule="auto"/>
              <w:contextualSpacing/>
              <w:rPr>
                <w:color w:val="auto"/>
              </w:rPr>
            </w:pPr>
            <w:r w:rsidRPr="00923C20">
              <w:rPr>
                <w:color w:val="auto"/>
              </w:rPr>
              <w:t>Летние ( для 9,11 классов)</w:t>
            </w:r>
          </w:p>
        </w:tc>
        <w:tc>
          <w:tcPr>
            <w:tcW w:w="2008" w:type="dxa"/>
          </w:tcPr>
          <w:p w:rsidR="00923C20" w:rsidRPr="00923C20" w:rsidRDefault="00923C20" w:rsidP="00923C20">
            <w:pPr>
              <w:spacing w:after="200" w:line="288" w:lineRule="auto"/>
              <w:contextualSpacing/>
              <w:rPr>
                <w:b/>
                <w:color w:val="auto"/>
              </w:rPr>
            </w:pPr>
            <w:r w:rsidRPr="00923C20">
              <w:rPr>
                <w:b/>
                <w:color w:val="auto"/>
              </w:rPr>
              <w:t>26.05</w:t>
            </w:r>
          </w:p>
        </w:tc>
        <w:tc>
          <w:tcPr>
            <w:tcW w:w="2060" w:type="dxa"/>
          </w:tcPr>
          <w:p w:rsidR="00923C20" w:rsidRPr="00923C20" w:rsidRDefault="00923C20" w:rsidP="00923C20">
            <w:pPr>
              <w:spacing w:after="200" w:line="288" w:lineRule="auto"/>
              <w:contextualSpacing/>
              <w:rPr>
                <w:b/>
                <w:color w:val="auto"/>
              </w:rPr>
            </w:pPr>
            <w:r w:rsidRPr="00923C20">
              <w:rPr>
                <w:b/>
                <w:color w:val="auto"/>
              </w:rPr>
              <w:t>31.08</w:t>
            </w:r>
          </w:p>
        </w:tc>
        <w:tc>
          <w:tcPr>
            <w:tcW w:w="2255" w:type="dxa"/>
          </w:tcPr>
          <w:p w:rsidR="00923C20" w:rsidRPr="00923C20" w:rsidRDefault="00923C20" w:rsidP="00923C20">
            <w:pPr>
              <w:spacing w:after="200" w:line="288" w:lineRule="auto"/>
              <w:contextualSpacing/>
              <w:rPr>
                <w:b/>
                <w:color w:val="auto"/>
              </w:rPr>
            </w:pPr>
            <w:r w:rsidRPr="00923C20">
              <w:rPr>
                <w:b/>
                <w:color w:val="auto"/>
              </w:rPr>
              <w:t>98</w:t>
            </w:r>
          </w:p>
        </w:tc>
        <w:tc>
          <w:tcPr>
            <w:tcW w:w="2067" w:type="dxa"/>
          </w:tcPr>
          <w:p w:rsidR="00923C20" w:rsidRPr="00923C20" w:rsidRDefault="00923C20" w:rsidP="00923C20">
            <w:pPr>
              <w:spacing w:after="200" w:line="288" w:lineRule="auto"/>
              <w:contextualSpacing/>
              <w:rPr>
                <w:b/>
                <w:color w:val="auto"/>
              </w:rPr>
            </w:pPr>
            <w:r w:rsidRPr="00923C20">
              <w:rPr>
                <w:b/>
                <w:color w:val="auto"/>
              </w:rPr>
              <w:t xml:space="preserve">135 дней* без учета ГИА </w:t>
            </w:r>
          </w:p>
        </w:tc>
      </w:tr>
    </w:tbl>
    <w:p w:rsidR="00923C20" w:rsidRPr="00923C20" w:rsidRDefault="00923C20" w:rsidP="00923C20">
      <w:pPr>
        <w:widowControl/>
        <w:ind w:left="260"/>
        <w:rPr>
          <w:rFonts w:ascii="Times New Roman" w:eastAsia="Times New Roman" w:hAnsi="Times New Roman" w:cs="Times New Roman"/>
          <w:color w:val="auto"/>
          <w:lang w:bidi="ar-SA"/>
        </w:rPr>
      </w:pPr>
    </w:p>
    <w:p w:rsidR="00923C20" w:rsidRPr="00923C20" w:rsidRDefault="00923C20" w:rsidP="00923C20">
      <w:pPr>
        <w:widowControl/>
        <w:ind w:left="260"/>
        <w:rPr>
          <w:rFonts w:ascii="Times New Roman" w:eastAsia="Times New Roman" w:hAnsi="Times New Roman" w:cs="Times New Roman"/>
          <w:color w:val="auto"/>
          <w:lang w:bidi="ar-SA"/>
        </w:rPr>
      </w:pPr>
    </w:p>
    <w:p w:rsidR="00923C20" w:rsidRPr="00923C20" w:rsidRDefault="00923C20" w:rsidP="00923C20">
      <w:pPr>
        <w:widowControl/>
        <w:ind w:left="260"/>
        <w:rPr>
          <w:rFonts w:ascii="Times New Roman" w:eastAsia="Times New Roman" w:hAnsi="Times New Roman" w:cs="Times New Roman"/>
          <w:b/>
          <w:color w:val="auto"/>
          <w:lang w:bidi="ar-SA"/>
        </w:rPr>
      </w:pPr>
      <w:r w:rsidRPr="00923C20">
        <w:rPr>
          <w:rFonts w:ascii="Times New Roman" w:eastAsia="Times New Roman" w:hAnsi="Times New Roman" w:cs="Times New Roman"/>
          <w:b/>
          <w:color w:val="auto"/>
          <w:lang w:bidi="ar-SA"/>
        </w:rPr>
        <w:t>2.3. Праздничные (нерабочие) дни:</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11</w:t>
      </w:r>
      <w:r w:rsidRPr="00923C20">
        <w:rPr>
          <w:rFonts w:ascii="Times New Roman" w:eastAsia="Times New Roman" w:hAnsi="Times New Roman" w:cs="Times New Roman"/>
          <w:color w:val="auto"/>
          <w:lang w:bidi="ar-SA"/>
        </w:rPr>
        <w:tab/>
        <w:t xml:space="preserve">октября - День Республики Башкортостан </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4 ноября - День народного единства </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1,2,3,4,5,6,8 января - новогодние праздники</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7 января - Рождество Христово</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23 февраля - День защитников Отечества</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8 марта - Международный женский день </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1 мая – День весны и труда</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9 мая - День Победы</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12</w:t>
      </w:r>
      <w:r w:rsidRPr="00923C20">
        <w:rPr>
          <w:rFonts w:ascii="Times New Roman" w:eastAsia="Times New Roman" w:hAnsi="Times New Roman" w:cs="Times New Roman"/>
          <w:color w:val="auto"/>
          <w:lang w:bidi="ar-SA"/>
        </w:rPr>
        <w:tab/>
        <w:t>июня - День России</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w:t>
      </w:r>
      <w:r w:rsidRPr="00923C20">
        <w:rPr>
          <w:rFonts w:ascii="Times New Roman" w:eastAsia="Times New Roman" w:hAnsi="Times New Roman" w:cs="Times New Roman"/>
          <w:color w:val="auto"/>
          <w:lang w:bidi="ar-SA"/>
        </w:rPr>
        <w:tab/>
        <w:t>Курбан - Байрам</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w:t>
      </w:r>
      <w:r w:rsidRPr="00923C20">
        <w:rPr>
          <w:rFonts w:ascii="Times New Roman" w:eastAsia="Times New Roman" w:hAnsi="Times New Roman" w:cs="Times New Roman"/>
          <w:color w:val="auto"/>
          <w:lang w:bidi="ar-SA"/>
        </w:rPr>
        <w:tab/>
        <w:t>Ураза - Байрам</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i/>
          <w:color w:val="auto"/>
          <w:lang w:bidi="ar-SA"/>
        </w:rPr>
        <w:t>Выходные дни (в связи с переносом при совпадении праздничного и выходного дней) - если праздничный день совпадает с праздником; выходной день переносится на следующий день календаря</w:t>
      </w:r>
      <w:r w:rsidRPr="00923C20">
        <w:rPr>
          <w:rFonts w:ascii="Times New Roman" w:eastAsia="Times New Roman" w:hAnsi="Times New Roman" w:cs="Times New Roman"/>
          <w:color w:val="auto"/>
          <w:lang w:bidi="ar-SA"/>
        </w:rPr>
        <w:t>.</w:t>
      </w:r>
    </w:p>
    <w:p w:rsidR="00923C20" w:rsidRPr="00923C20" w:rsidRDefault="00923C20" w:rsidP="00923C20">
      <w:pPr>
        <w:widowControl/>
        <w:ind w:left="260"/>
        <w:rPr>
          <w:rFonts w:ascii="Times New Roman" w:eastAsia="Times New Roman" w:hAnsi="Times New Roman" w:cs="Times New Roman"/>
          <w:color w:val="auto"/>
          <w:lang w:bidi="ar-SA"/>
        </w:rPr>
      </w:pPr>
    </w:p>
    <w:p w:rsidR="00923C20" w:rsidRPr="00923C20" w:rsidRDefault="00923C20" w:rsidP="00923C20">
      <w:pPr>
        <w:widowControl/>
        <w:rPr>
          <w:rFonts w:ascii="Times New Roman" w:eastAsia="Times New Roman" w:hAnsi="Times New Roman" w:cs="Times New Roman"/>
          <w:b/>
          <w:bCs/>
          <w:color w:val="auto"/>
          <w:lang w:bidi="ar-SA"/>
        </w:rPr>
      </w:pPr>
      <w:r w:rsidRPr="00923C20">
        <w:rPr>
          <w:rFonts w:ascii="Times New Roman" w:eastAsia="Times New Roman" w:hAnsi="Times New Roman" w:cs="Times New Roman"/>
          <w:b/>
          <w:bCs/>
          <w:color w:val="auto"/>
          <w:lang w:bidi="ar-SA"/>
        </w:rPr>
        <w:t>3. Режим работы МБОУ Гимназия</w:t>
      </w:r>
    </w:p>
    <w:p w:rsidR="00923C20" w:rsidRPr="00923C20" w:rsidRDefault="00923C20" w:rsidP="00923C20">
      <w:pPr>
        <w:widowControl/>
        <w:rPr>
          <w:rFonts w:ascii="Times New Roman" w:eastAsia="Times New Roman" w:hAnsi="Times New Roman" w:cs="Times New Roman"/>
          <w:color w:val="auto"/>
          <w:sz w:val="22"/>
          <w:szCs w:val="22"/>
          <w:lang w:bidi="ar-SA"/>
        </w:rPr>
      </w:pPr>
    </w:p>
    <w:tbl>
      <w:tblPr>
        <w:tblStyle w:val="56"/>
        <w:tblW w:w="0" w:type="auto"/>
        <w:tblInd w:w="446" w:type="dxa"/>
        <w:tblLook w:val="04A0" w:firstRow="1" w:lastRow="0" w:firstColumn="1" w:lastColumn="0" w:noHBand="0" w:noVBand="1"/>
      </w:tblPr>
      <w:tblGrid>
        <w:gridCol w:w="3452"/>
        <w:gridCol w:w="3452"/>
      </w:tblGrid>
      <w:tr w:rsidR="00923C20" w:rsidRPr="00923C20" w:rsidTr="00923C20">
        <w:trPr>
          <w:trHeight w:val="516"/>
        </w:trPr>
        <w:tc>
          <w:tcPr>
            <w:tcW w:w="3452" w:type="dxa"/>
          </w:tcPr>
          <w:p w:rsidR="00923C20" w:rsidRPr="00923C20" w:rsidRDefault="00923C20" w:rsidP="00923C20">
            <w:pPr>
              <w:rPr>
                <w:rFonts w:eastAsia="Tahoma"/>
                <w:color w:val="auto"/>
              </w:rPr>
            </w:pPr>
            <w:r w:rsidRPr="00923C20">
              <w:rPr>
                <w:rFonts w:eastAsia="Tahoma"/>
                <w:b/>
                <w:bCs/>
                <w:color w:val="auto"/>
              </w:rPr>
              <w:t>Период учебной деятельности</w:t>
            </w:r>
          </w:p>
        </w:tc>
        <w:tc>
          <w:tcPr>
            <w:tcW w:w="3452" w:type="dxa"/>
          </w:tcPr>
          <w:p w:rsidR="00923C20" w:rsidRPr="00923C20" w:rsidRDefault="00923C20" w:rsidP="00923C20">
            <w:pPr>
              <w:jc w:val="center"/>
              <w:rPr>
                <w:rFonts w:eastAsia="Tahoma"/>
                <w:b/>
                <w:bCs/>
                <w:color w:val="auto"/>
              </w:rPr>
            </w:pPr>
            <w:r w:rsidRPr="00923C20">
              <w:rPr>
                <w:rFonts w:eastAsia="Tahoma"/>
                <w:b/>
                <w:bCs/>
                <w:color w:val="auto"/>
              </w:rPr>
              <w:t>5 - 11 классы</w:t>
            </w:r>
          </w:p>
        </w:tc>
      </w:tr>
      <w:tr w:rsidR="00923C20" w:rsidRPr="00923C20" w:rsidTr="00923C20">
        <w:tc>
          <w:tcPr>
            <w:tcW w:w="3452" w:type="dxa"/>
          </w:tcPr>
          <w:p w:rsidR="00923C20" w:rsidRPr="00923C20" w:rsidRDefault="00923C20" w:rsidP="00923C20">
            <w:pPr>
              <w:rPr>
                <w:rFonts w:eastAsia="Tahoma"/>
                <w:color w:val="auto"/>
              </w:rPr>
            </w:pPr>
            <w:r w:rsidRPr="00923C20">
              <w:rPr>
                <w:rFonts w:eastAsia="Tahoma"/>
                <w:color w:val="auto"/>
              </w:rPr>
              <w:t>Учебная неделя</w:t>
            </w:r>
          </w:p>
        </w:tc>
        <w:tc>
          <w:tcPr>
            <w:tcW w:w="3452" w:type="dxa"/>
          </w:tcPr>
          <w:p w:rsidR="00923C20" w:rsidRPr="00923C20" w:rsidRDefault="00923C20" w:rsidP="00923C20">
            <w:pPr>
              <w:jc w:val="center"/>
              <w:rPr>
                <w:rFonts w:eastAsia="Tahoma"/>
                <w:color w:val="auto"/>
              </w:rPr>
            </w:pPr>
            <w:r w:rsidRPr="00923C20">
              <w:rPr>
                <w:rFonts w:eastAsia="Tahoma"/>
                <w:color w:val="auto"/>
              </w:rPr>
              <w:t>5 дней</w:t>
            </w:r>
          </w:p>
        </w:tc>
      </w:tr>
      <w:tr w:rsidR="00923C20" w:rsidRPr="00923C20" w:rsidTr="00923C20">
        <w:tc>
          <w:tcPr>
            <w:tcW w:w="3452" w:type="dxa"/>
          </w:tcPr>
          <w:p w:rsidR="00923C20" w:rsidRPr="00923C20" w:rsidRDefault="00923C20" w:rsidP="00923C20">
            <w:pPr>
              <w:rPr>
                <w:rFonts w:eastAsia="Tahoma"/>
                <w:color w:val="auto"/>
              </w:rPr>
            </w:pPr>
            <w:r w:rsidRPr="00923C20">
              <w:rPr>
                <w:rFonts w:eastAsia="Tahoma"/>
                <w:color w:val="auto"/>
              </w:rPr>
              <w:t xml:space="preserve">Урок  </w:t>
            </w:r>
          </w:p>
        </w:tc>
        <w:tc>
          <w:tcPr>
            <w:tcW w:w="3452" w:type="dxa"/>
          </w:tcPr>
          <w:p w:rsidR="00923C20" w:rsidRPr="00923C20" w:rsidRDefault="00923C20" w:rsidP="00923C20">
            <w:pPr>
              <w:jc w:val="center"/>
              <w:rPr>
                <w:rFonts w:eastAsia="Tahoma"/>
                <w:color w:val="auto"/>
              </w:rPr>
            </w:pPr>
            <w:r w:rsidRPr="00923C20">
              <w:rPr>
                <w:rFonts w:eastAsia="Tahoma"/>
                <w:color w:val="auto"/>
              </w:rPr>
              <w:t>40 минут</w:t>
            </w:r>
          </w:p>
        </w:tc>
      </w:tr>
      <w:tr w:rsidR="00923C20" w:rsidRPr="00923C20" w:rsidTr="00923C20">
        <w:tc>
          <w:tcPr>
            <w:tcW w:w="3452" w:type="dxa"/>
          </w:tcPr>
          <w:p w:rsidR="00923C20" w:rsidRPr="00923C20" w:rsidRDefault="00923C20" w:rsidP="00923C20">
            <w:pPr>
              <w:rPr>
                <w:rFonts w:eastAsia="Tahoma"/>
                <w:color w:val="auto"/>
              </w:rPr>
            </w:pPr>
            <w:r w:rsidRPr="00923C20">
              <w:rPr>
                <w:rFonts w:eastAsia="Tahoma"/>
                <w:color w:val="auto"/>
              </w:rPr>
              <w:t>Перерыв</w:t>
            </w:r>
          </w:p>
        </w:tc>
        <w:tc>
          <w:tcPr>
            <w:tcW w:w="3452" w:type="dxa"/>
          </w:tcPr>
          <w:p w:rsidR="00923C20" w:rsidRPr="00923C20" w:rsidRDefault="00923C20" w:rsidP="00923C20">
            <w:pPr>
              <w:jc w:val="center"/>
              <w:rPr>
                <w:rFonts w:eastAsia="Tahoma"/>
                <w:color w:val="auto"/>
              </w:rPr>
            </w:pPr>
            <w:r w:rsidRPr="00923C20">
              <w:rPr>
                <w:rFonts w:eastAsia="Tahoma"/>
                <w:color w:val="auto"/>
              </w:rPr>
              <w:t>10 - 20 минут (1 смена)</w:t>
            </w:r>
          </w:p>
          <w:p w:rsidR="00923C20" w:rsidRPr="00923C20" w:rsidRDefault="00923C20" w:rsidP="00923C20">
            <w:pPr>
              <w:jc w:val="center"/>
              <w:rPr>
                <w:rFonts w:eastAsia="Tahoma"/>
                <w:color w:val="auto"/>
              </w:rPr>
            </w:pPr>
            <w:r w:rsidRPr="00923C20">
              <w:rPr>
                <w:rFonts w:eastAsia="Tahoma"/>
                <w:color w:val="auto"/>
              </w:rPr>
              <w:t>10 - 30 минут (2 смена)</w:t>
            </w:r>
          </w:p>
        </w:tc>
      </w:tr>
      <w:tr w:rsidR="00923C20" w:rsidRPr="00923C20" w:rsidTr="00923C20">
        <w:tc>
          <w:tcPr>
            <w:tcW w:w="3452" w:type="dxa"/>
          </w:tcPr>
          <w:p w:rsidR="00923C20" w:rsidRPr="00923C20" w:rsidRDefault="00923C20" w:rsidP="00923C20">
            <w:pPr>
              <w:rPr>
                <w:rFonts w:eastAsia="Tahoma"/>
                <w:color w:val="auto"/>
              </w:rPr>
            </w:pPr>
            <w:r w:rsidRPr="00923C20">
              <w:rPr>
                <w:rFonts w:eastAsia="Tahoma"/>
                <w:color w:val="auto"/>
              </w:rPr>
              <w:t>Промежуточная аттестация</w:t>
            </w:r>
          </w:p>
        </w:tc>
        <w:tc>
          <w:tcPr>
            <w:tcW w:w="3452" w:type="dxa"/>
          </w:tcPr>
          <w:p w:rsidR="00923C20" w:rsidRPr="00923C20" w:rsidRDefault="00923C20" w:rsidP="00923C20">
            <w:pPr>
              <w:jc w:val="center"/>
              <w:rPr>
                <w:rFonts w:eastAsia="Tahoma"/>
                <w:color w:val="auto"/>
              </w:rPr>
            </w:pPr>
            <w:r w:rsidRPr="00923C20">
              <w:rPr>
                <w:rFonts w:eastAsia="Tahoma"/>
                <w:color w:val="auto"/>
              </w:rPr>
              <w:t>по четвертям</w:t>
            </w:r>
          </w:p>
        </w:tc>
      </w:tr>
    </w:tbl>
    <w:p w:rsidR="00923C20" w:rsidRPr="00923C20" w:rsidRDefault="00923C20" w:rsidP="00923C20">
      <w:pPr>
        <w:widowControl/>
        <w:spacing w:line="200" w:lineRule="exact"/>
        <w:rPr>
          <w:rFonts w:ascii="Times New Roman" w:eastAsia="Times New Roman" w:hAnsi="Times New Roman" w:cs="Times New Roman"/>
          <w:color w:val="auto"/>
          <w:sz w:val="20"/>
          <w:szCs w:val="20"/>
          <w:lang w:bidi="ar-SA"/>
        </w:rPr>
      </w:pPr>
    </w:p>
    <w:p w:rsidR="00923C20" w:rsidRPr="00923C20" w:rsidRDefault="00923C20" w:rsidP="00923C20">
      <w:pPr>
        <w:widowControl/>
        <w:ind w:left="260"/>
        <w:rPr>
          <w:rFonts w:ascii="Times New Roman" w:eastAsia="Times New Roman" w:hAnsi="Times New Roman" w:cs="Times New Roman"/>
          <w:color w:val="auto"/>
          <w:lang w:bidi="ar-SA"/>
        </w:rPr>
      </w:pPr>
    </w:p>
    <w:p w:rsidR="00923C20" w:rsidRPr="00923C20" w:rsidRDefault="00923C20" w:rsidP="00A10771">
      <w:pPr>
        <w:widowControl/>
        <w:numPr>
          <w:ilvl w:val="0"/>
          <w:numId w:val="227"/>
        </w:numPr>
        <w:tabs>
          <w:tab w:val="left" w:pos="500"/>
        </w:tabs>
        <w:ind w:left="426"/>
        <w:contextualSpacing/>
        <w:rPr>
          <w:rFonts w:ascii="Times New Roman" w:eastAsia="Times New Roman" w:hAnsi="Times New Roman" w:cs="Times New Roman"/>
          <w:b/>
          <w:bCs/>
          <w:color w:val="auto"/>
          <w:sz w:val="22"/>
          <w:szCs w:val="22"/>
          <w:lang w:bidi="ar-SA"/>
        </w:rPr>
      </w:pPr>
      <w:r w:rsidRPr="00923C20">
        <w:rPr>
          <w:rFonts w:ascii="Times New Roman" w:eastAsia="Times New Roman" w:hAnsi="Times New Roman" w:cs="Times New Roman"/>
          <w:b/>
          <w:bCs/>
          <w:color w:val="auto"/>
          <w:sz w:val="22"/>
          <w:szCs w:val="22"/>
          <w:lang w:bidi="ar-SA"/>
        </w:rPr>
        <w:t>Распределение образовательной недельной нагрузки</w:t>
      </w:r>
    </w:p>
    <w:p w:rsidR="00923C20" w:rsidRPr="00923C20" w:rsidRDefault="00923C20" w:rsidP="00923C20">
      <w:pPr>
        <w:widowControl/>
        <w:tabs>
          <w:tab w:val="left" w:pos="500"/>
        </w:tabs>
        <w:ind w:left="500"/>
        <w:rPr>
          <w:rFonts w:ascii="Times New Roman" w:eastAsia="Times New Roman" w:hAnsi="Times New Roman" w:cs="Times New Roman"/>
          <w:b/>
          <w:bCs/>
          <w:color w:val="auto"/>
          <w:sz w:val="22"/>
          <w:szCs w:val="22"/>
          <w:lang w:bidi="ar-SA"/>
        </w:rPr>
      </w:pPr>
    </w:p>
    <w:tbl>
      <w:tblPr>
        <w:tblStyle w:val="56"/>
        <w:tblW w:w="9640" w:type="dxa"/>
        <w:tblInd w:w="-34" w:type="dxa"/>
        <w:tblLook w:val="04A0" w:firstRow="1" w:lastRow="0" w:firstColumn="1" w:lastColumn="0" w:noHBand="0" w:noVBand="1"/>
      </w:tblPr>
      <w:tblGrid>
        <w:gridCol w:w="2486"/>
        <w:gridCol w:w="890"/>
        <w:gridCol w:w="877"/>
        <w:gridCol w:w="851"/>
        <w:gridCol w:w="1134"/>
        <w:gridCol w:w="992"/>
        <w:gridCol w:w="1134"/>
        <w:gridCol w:w="1276"/>
      </w:tblGrid>
      <w:tr w:rsidR="00923C20" w:rsidRPr="00923C20" w:rsidTr="00923C20">
        <w:tc>
          <w:tcPr>
            <w:tcW w:w="2486" w:type="dxa"/>
            <w:vMerge w:val="restart"/>
          </w:tcPr>
          <w:p w:rsidR="00923C20" w:rsidRPr="00923C20" w:rsidRDefault="00923C20" w:rsidP="00923C20">
            <w:pPr>
              <w:tabs>
                <w:tab w:val="left" w:pos="500"/>
              </w:tabs>
              <w:rPr>
                <w:b/>
                <w:bCs/>
                <w:color w:val="auto"/>
              </w:rPr>
            </w:pPr>
            <w:r w:rsidRPr="00923C20">
              <w:rPr>
                <w:b/>
                <w:bCs/>
                <w:color w:val="auto"/>
              </w:rPr>
              <w:t>Образовательная деятельность</w:t>
            </w:r>
          </w:p>
        </w:tc>
        <w:tc>
          <w:tcPr>
            <w:tcW w:w="7154" w:type="dxa"/>
            <w:gridSpan w:val="7"/>
          </w:tcPr>
          <w:p w:rsidR="00923C20" w:rsidRPr="00923C20" w:rsidRDefault="00923C20" w:rsidP="00923C20">
            <w:pPr>
              <w:tabs>
                <w:tab w:val="left" w:pos="500"/>
              </w:tabs>
              <w:rPr>
                <w:b/>
                <w:bCs/>
                <w:color w:val="auto"/>
              </w:rPr>
            </w:pPr>
            <w:r w:rsidRPr="00923C20">
              <w:rPr>
                <w:b/>
                <w:bCs/>
                <w:color w:val="auto"/>
              </w:rPr>
              <w:t>Недельная нагрузка (5 - дневная учебная неделя) в часах</w:t>
            </w:r>
          </w:p>
        </w:tc>
      </w:tr>
      <w:tr w:rsidR="00923C20" w:rsidRPr="00923C20" w:rsidTr="00923C20">
        <w:trPr>
          <w:trHeight w:val="422"/>
        </w:trPr>
        <w:tc>
          <w:tcPr>
            <w:tcW w:w="2486" w:type="dxa"/>
            <w:vMerge/>
          </w:tcPr>
          <w:p w:rsidR="00923C20" w:rsidRPr="00923C20" w:rsidRDefault="00923C20" w:rsidP="00923C20">
            <w:pPr>
              <w:tabs>
                <w:tab w:val="left" w:pos="500"/>
              </w:tabs>
              <w:rPr>
                <w:b/>
                <w:bCs/>
                <w:color w:val="auto"/>
              </w:rPr>
            </w:pPr>
          </w:p>
        </w:tc>
        <w:tc>
          <w:tcPr>
            <w:tcW w:w="890" w:type="dxa"/>
          </w:tcPr>
          <w:p w:rsidR="00923C20" w:rsidRPr="00923C20" w:rsidRDefault="00923C20" w:rsidP="00923C20">
            <w:pPr>
              <w:tabs>
                <w:tab w:val="left" w:pos="500"/>
              </w:tabs>
              <w:jc w:val="center"/>
              <w:rPr>
                <w:b/>
                <w:bCs/>
                <w:color w:val="auto"/>
              </w:rPr>
            </w:pPr>
            <w:r w:rsidRPr="00923C20">
              <w:rPr>
                <w:color w:val="auto"/>
              </w:rPr>
              <w:t>5 кл</w:t>
            </w:r>
          </w:p>
        </w:tc>
        <w:tc>
          <w:tcPr>
            <w:tcW w:w="877" w:type="dxa"/>
            <w:tcBorders>
              <w:right w:val="single" w:sz="4" w:space="0" w:color="auto"/>
            </w:tcBorders>
          </w:tcPr>
          <w:p w:rsidR="00923C20" w:rsidRPr="00923C20" w:rsidRDefault="00923C20" w:rsidP="00923C20">
            <w:pPr>
              <w:tabs>
                <w:tab w:val="left" w:pos="500"/>
              </w:tabs>
              <w:jc w:val="center"/>
              <w:rPr>
                <w:b/>
                <w:bCs/>
                <w:color w:val="auto"/>
              </w:rPr>
            </w:pPr>
            <w:r w:rsidRPr="00923C20">
              <w:rPr>
                <w:color w:val="auto"/>
              </w:rPr>
              <w:t>6 кл</w:t>
            </w:r>
          </w:p>
        </w:tc>
        <w:tc>
          <w:tcPr>
            <w:tcW w:w="851" w:type="dxa"/>
            <w:tcBorders>
              <w:left w:val="single" w:sz="4" w:space="0" w:color="auto"/>
            </w:tcBorders>
          </w:tcPr>
          <w:p w:rsidR="00923C20" w:rsidRPr="00923C20" w:rsidRDefault="00923C20" w:rsidP="00923C20">
            <w:pPr>
              <w:tabs>
                <w:tab w:val="left" w:pos="500"/>
              </w:tabs>
              <w:jc w:val="center"/>
              <w:rPr>
                <w:b/>
                <w:bCs/>
                <w:color w:val="auto"/>
              </w:rPr>
            </w:pPr>
            <w:r w:rsidRPr="00923C20">
              <w:rPr>
                <w:color w:val="auto"/>
              </w:rPr>
              <w:t>7 кл</w:t>
            </w:r>
          </w:p>
        </w:tc>
        <w:tc>
          <w:tcPr>
            <w:tcW w:w="1134" w:type="dxa"/>
          </w:tcPr>
          <w:p w:rsidR="00923C20" w:rsidRPr="00923C20" w:rsidRDefault="00923C20" w:rsidP="00923C20">
            <w:pPr>
              <w:tabs>
                <w:tab w:val="left" w:pos="500"/>
              </w:tabs>
              <w:jc w:val="center"/>
              <w:rPr>
                <w:b/>
                <w:bCs/>
                <w:color w:val="auto"/>
              </w:rPr>
            </w:pPr>
            <w:r w:rsidRPr="00923C20">
              <w:rPr>
                <w:color w:val="auto"/>
              </w:rPr>
              <w:t>8 кл</w:t>
            </w:r>
          </w:p>
        </w:tc>
        <w:tc>
          <w:tcPr>
            <w:tcW w:w="992" w:type="dxa"/>
          </w:tcPr>
          <w:p w:rsidR="00923C20" w:rsidRPr="00923C20" w:rsidRDefault="00923C20" w:rsidP="00923C20">
            <w:pPr>
              <w:tabs>
                <w:tab w:val="left" w:pos="500"/>
              </w:tabs>
              <w:jc w:val="center"/>
              <w:rPr>
                <w:color w:val="auto"/>
              </w:rPr>
            </w:pPr>
            <w:r w:rsidRPr="00923C20">
              <w:rPr>
                <w:color w:val="auto"/>
              </w:rPr>
              <w:t>9 кл</w:t>
            </w:r>
          </w:p>
        </w:tc>
        <w:tc>
          <w:tcPr>
            <w:tcW w:w="1134" w:type="dxa"/>
          </w:tcPr>
          <w:p w:rsidR="00923C20" w:rsidRPr="00923C20" w:rsidRDefault="00923C20" w:rsidP="00923C20">
            <w:pPr>
              <w:tabs>
                <w:tab w:val="left" w:pos="500"/>
              </w:tabs>
              <w:jc w:val="center"/>
              <w:rPr>
                <w:color w:val="auto"/>
              </w:rPr>
            </w:pPr>
            <w:r w:rsidRPr="00923C20">
              <w:rPr>
                <w:color w:val="auto"/>
              </w:rPr>
              <w:t>10кл.</w:t>
            </w:r>
          </w:p>
        </w:tc>
        <w:tc>
          <w:tcPr>
            <w:tcW w:w="1276" w:type="dxa"/>
          </w:tcPr>
          <w:p w:rsidR="00923C20" w:rsidRPr="00923C20" w:rsidRDefault="00923C20" w:rsidP="00923C20">
            <w:pPr>
              <w:tabs>
                <w:tab w:val="left" w:pos="500"/>
              </w:tabs>
              <w:jc w:val="center"/>
              <w:rPr>
                <w:color w:val="auto"/>
              </w:rPr>
            </w:pPr>
            <w:r w:rsidRPr="00923C20">
              <w:rPr>
                <w:color w:val="auto"/>
              </w:rPr>
              <w:t>11кл.</w:t>
            </w:r>
          </w:p>
        </w:tc>
      </w:tr>
      <w:tr w:rsidR="00923C20" w:rsidRPr="00923C20" w:rsidTr="00923C20">
        <w:trPr>
          <w:trHeight w:val="429"/>
        </w:trPr>
        <w:tc>
          <w:tcPr>
            <w:tcW w:w="2486" w:type="dxa"/>
          </w:tcPr>
          <w:p w:rsidR="00923C20" w:rsidRPr="00923C20" w:rsidRDefault="00923C20" w:rsidP="00923C20">
            <w:pPr>
              <w:tabs>
                <w:tab w:val="left" w:pos="500"/>
              </w:tabs>
              <w:rPr>
                <w:b/>
                <w:bCs/>
                <w:color w:val="auto"/>
              </w:rPr>
            </w:pPr>
            <w:r w:rsidRPr="00923C20">
              <w:rPr>
                <w:color w:val="auto"/>
              </w:rPr>
              <w:t>Учебная деятельность</w:t>
            </w:r>
          </w:p>
        </w:tc>
        <w:tc>
          <w:tcPr>
            <w:tcW w:w="890" w:type="dxa"/>
          </w:tcPr>
          <w:p w:rsidR="00923C20" w:rsidRPr="00923C20" w:rsidRDefault="00923C20" w:rsidP="00923C20">
            <w:pPr>
              <w:tabs>
                <w:tab w:val="left" w:pos="500"/>
              </w:tabs>
              <w:jc w:val="center"/>
              <w:rPr>
                <w:b/>
                <w:bCs/>
                <w:color w:val="auto"/>
              </w:rPr>
            </w:pPr>
            <w:r w:rsidRPr="00923C20">
              <w:rPr>
                <w:color w:val="auto"/>
              </w:rPr>
              <w:t>29</w:t>
            </w:r>
          </w:p>
        </w:tc>
        <w:tc>
          <w:tcPr>
            <w:tcW w:w="877" w:type="dxa"/>
            <w:tcBorders>
              <w:right w:val="single" w:sz="4" w:space="0" w:color="auto"/>
            </w:tcBorders>
          </w:tcPr>
          <w:p w:rsidR="00923C20" w:rsidRPr="00923C20" w:rsidRDefault="00923C20" w:rsidP="00923C20">
            <w:pPr>
              <w:tabs>
                <w:tab w:val="left" w:pos="500"/>
              </w:tabs>
              <w:jc w:val="center"/>
              <w:rPr>
                <w:b/>
                <w:bCs/>
                <w:color w:val="auto"/>
              </w:rPr>
            </w:pPr>
            <w:r w:rsidRPr="00923C20">
              <w:rPr>
                <w:color w:val="auto"/>
              </w:rPr>
              <w:t>30</w:t>
            </w:r>
          </w:p>
        </w:tc>
        <w:tc>
          <w:tcPr>
            <w:tcW w:w="851" w:type="dxa"/>
            <w:tcBorders>
              <w:left w:val="single" w:sz="4" w:space="0" w:color="auto"/>
            </w:tcBorders>
          </w:tcPr>
          <w:p w:rsidR="00923C20" w:rsidRPr="00923C20" w:rsidRDefault="00923C20" w:rsidP="00923C20">
            <w:pPr>
              <w:tabs>
                <w:tab w:val="left" w:pos="500"/>
              </w:tabs>
              <w:jc w:val="center"/>
              <w:rPr>
                <w:b/>
                <w:bCs/>
                <w:color w:val="auto"/>
              </w:rPr>
            </w:pPr>
            <w:r w:rsidRPr="00923C20">
              <w:rPr>
                <w:color w:val="auto"/>
              </w:rPr>
              <w:t>32</w:t>
            </w:r>
          </w:p>
        </w:tc>
        <w:tc>
          <w:tcPr>
            <w:tcW w:w="1134" w:type="dxa"/>
          </w:tcPr>
          <w:p w:rsidR="00923C20" w:rsidRPr="00923C20" w:rsidRDefault="00923C20" w:rsidP="00923C20">
            <w:pPr>
              <w:tabs>
                <w:tab w:val="left" w:pos="500"/>
              </w:tabs>
              <w:jc w:val="center"/>
              <w:rPr>
                <w:b/>
                <w:bCs/>
                <w:color w:val="auto"/>
              </w:rPr>
            </w:pPr>
            <w:r w:rsidRPr="00923C20">
              <w:rPr>
                <w:color w:val="auto"/>
              </w:rPr>
              <w:t>33</w:t>
            </w:r>
          </w:p>
        </w:tc>
        <w:tc>
          <w:tcPr>
            <w:tcW w:w="992" w:type="dxa"/>
          </w:tcPr>
          <w:p w:rsidR="00923C20" w:rsidRPr="00923C20" w:rsidRDefault="00923C20" w:rsidP="00923C20">
            <w:pPr>
              <w:tabs>
                <w:tab w:val="left" w:pos="500"/>
              </w:tabs>
              <w:jc w:val="center"/>
              <w:rPr>
                <w:color w:val="auto"/>
              </w:rPr>
            </w:pPr>
            <w:r w:rsidRPr="00923C20">
              <w:rPr>
                <w:color w:val="auto"/>
              </w:rPr>
              <w:t>33</w:t>
            </w:r>
          </w:p>
        </w:tc>
        <w:tc>
          <w:tcPr>
            <w:tcW w:w="1134" w:type="dxa"/>
          </w:tcPr>
          <w:p w:rsidR="00923C20" w:rsidRPr="00923C20" w:rsidRDefault="00923C20" w:rsidP="00923C20">
            <w:pPr>
              <w:tabs>
                <w:tab w:val="left" w:pos="500"/>
              </w:tabs>
              <w:jc w:val="center"/>
              <w:rPr>
                <w:color w:val="auto"/>
              </w:rPr>
            </w:pPr>
            <w:r w:rsidRPr="00923C20">
              <w:rPr>
                <w:color w:val="auto"/>
              </w:rPr>
              <w:t>34</w:t>
            </w:r>
          </w:p>
        </w:tc>
        <w:tc>
          <w:tcPr>
            <w:tcW w:w="1276" w:type="dxa"/>
          </w:tcPr>
          <w:p w:rsidR="00923C20" w:rsidRPr="00923C20" w:rsidRDefault="00923C20" w:rsidP="00923C20">
            <w:pPr>
              <w:tabs>
                <w:tab w:val="left" w:pos="500"/>
              </w:tabs>
              <w:jc w:val="center"/>
              <w:rPr>
                <w:color w:val="auto"/>
              </w:rPr>
            </w:pPr>
            <w:r w:rsidRPr="00923C20">
              <w:rPr>
                <w:color w:val="auto"/>
              </w:rPr>
              <w:t>34</w:t>
            </w:r>
          </w:p>
        </w:tc>
      </w:tr>
      <w:tr w:rsidR="00923C20" w:rsidRPr="00923C20" w:rsidTr="00923C20">
        <w:tc>
          <w:tcPr>
            <w:tcW w:w="2486" w:type="dxa"/>
          </w:tcPr>
          <w:p w:rsidR="00923C20" w:rsidRPr="00923C20" w:rsidRDefault="00923C20" w:rsidP="00923C20">
            <w:pPr>
              <w:tabs>
                <w:tab w:val="left" w:pos="500"/>
              </w:tabs>
              <w:rPr>
                <w:b/>
                <w:bCs/>
                <w:color w:val="auto"/>
              </w:rPr>
            </w:pPr>
            <w:r w:rsidRPr="00923C20">
              <w:rPr>
                <w:color w:val="auto"/>
              </w:rPr>
              <w:t>Внеурочная деятельность</w:t>
            </w:r>
          </w:p>
        </w:tc>
        <w:tc>
          <w:tcPr>
            <w:tcW w:w="890" w:type="dxa"/>
          </w:tcPr>
          <w:p w:rsidR="00923C20" w:rsidRPr="00923C20" w:rsidRDefault="00923C20" w:rsidP="00923C20">
            <w:pPr>
              <w:tabs>
                <w:tab w:val="left" w:pos="500"/>
              </w:tabs>
              <w:jc w:val="center"/>
              <w:rPr>
                <w:color w:val="auto"/>
              </w:rPr>
            </w:pPr>
            <w:r w:rsidRPr="00923C20">
              <w:rPr>
                <w:color w:val="auto"/>
              </w:rPr>
              <w:t>3,5</w:t>
            </w:r>
          </w:p>
        </w:tc>
        <w:tc>
          <w:tcPr>
            <w:tcW w:w="877" w:type="dxa"/>
            <w:tcBorders>
              <w:right w:val="single" w:sz="4" w:space="0" w:color="auto"/>
            </w:tcBorders>
          </w:tcPr>
          <w:p w:rsidR="00923C20" w:rsidRPr="00923C20" w:rsidRDefault="00923C20" w:rsidP="00923C20">
            <w:pPr>
              <w:tabs>
                <w:tab w:val="left" w:pos="500"/>
              </w:tabs>
              <w:jc w:val="center"/>
              <w:rPr>
                <w:color w:val="auto"/>
              </w:rPr>
            </w:pPr>
            <w:r w:rsidRPr="00923C20">
              <w:rPr>
                <w:color w:val="auto"/>
              </w:rPr>
              <w:t>2,5</w:t>
            </w:r>
          </w:p>
        </w:tc>
        <w:tc>
          <w:tcPr>
            <w:tcW w:w="851" w:type="dxa"/>
            <w:tcBorders>
              <w:left w:val="single" w:sz="4" w:space="0" w:color="auto"/>
            </w:tcBorders>
          </w:tcPr>
          <w:p w:rsidR="00923C20" w:rsidRPr="00923C20" w:rsidRDefault="00923C20" w:rsidP="00923C20">
            <w:pPr>
              <w:tabs>
                <w:tab w:val="left" w:pos="500"/>
              </w:tabs>
              <w:jc w:val="center"/>
              <w:rPr>
                <w:color w:val="auto"/>
              </w:rPr>
            </w:pPr>
            <w:r w:rsidRPr="00923C20">
              <w:rPr>
                <w:color w:val="auto"/>
              </w:rPr>
              <w:t>2,5</w:t>
            </w:r>
          </w:p>
        </w:tc>
        <w:tc>
          <w:tcPr>
            <w:tcW w:w="1134" w:type="dxa"/>
          </w:tcPr>
          <w:p w:rsidR="00923C20" w:rsidRPr="00923C20" w:rsidRDefault="00923C20" w:rsidP="00923C20">
            <w:pPr>
              <w:tabs>
                <w:tab w:val="left" w:pos="500"/>
              </w:tabs>
              <w:jc w:val="center"/>
              <w:rPr>
                <w:color w:val="auto"/>
              </w:rPr>
            </w:pPr>
            <w:r w:rsidRPr="00923C20">
              <w:rPr>
                <w:color w:val="auto"/>
              </w:rPr>
              <w:t>3,5</w:t>
            </w:r>
          </w:p>
        </w:tc>
        <w:tc>
          <w:tcPr>
            <w:tcW w:w="992" w:type="dxa"/>
          </w:tcPr>
          <w:p w:rsidR="00923C20" w:rsidRPr="00923C20" w:rsidRDefault="00923C20" w:rsidP="00923C20">
            <w:pPr>
              <w:tabs>
                <w:tab w:val="left" w:pos="500"/>
              </w:tabs>
              <w:jc w:val="center"/>
              <w:rPr>
                <w:color w:val="auto"/>
              </w:rPr>
            </w:pPr>
            <w:r w:rsidRPr="00923C20">
              <w:rPr>
                <w:color w:val="auto"/>
              </w:rPr>
              <w:t>4</w:t>
            </w:r>
          </w:p>
        </w:tc>
        <w:tc>
          <w:tcPr>
            <w:tcW w:w="1134" w:type="dxa"/>
          </w:tcPr>
          <w:p w:rsidR="00923C20" w:rsidRPr="00923C20" w:rsidRDefault="00923C20" w:rsidP="00923C20">
            <w:pPr>
              <w:tabs>
                <w:tab w:val="left" w:pos="500"/>
              </w:tabs>
              <w:jc w:val="center"/>
              <w:rPr>
                <w:color w:val="auto"/>
              </w:rPr>
            </w:pPr>
            <w:r w:rsidRPr="00923C20">
              <w:rPr>
                <w:color w:val="auto"/>
              </w:rPr>
              <w:t>-</w:t>
            </w:r>
          </w:p>
        </w:tc>
        <w:tc>
          <w:tcPr>
            <w:tcW w:w="1276" w:type="dxa"/>
          </w:tcPr>
          <w:p w:rsidR="00923C20" w:rsidRPr="00923C20" w:rsidRDefault="00923C20" w:rsidP="00923C20">
            <w:pPr>
              <w:tabs>
                <w:tab w:val="left" w:pos="500"/>
              </w:tabs>
              <w:jc w:val="center"/>
              <w:rPr>
                <w:color w:val="auto"/>
              </w:rPr>
            </w:pPr>
            <w:r w:rsidRPr="00923C20">
              <w:rPr>
                <w:color w:val="auto"/>
              </w:rPr>
              <w:t>-</w:t>
            </w:r>
          </w:p>
        </w:tc>
      </w:tr>
    </w:tbl>
    <w:p w:rsidR="00923C20" w:rsidRPr="00923C20" w:rsidRDefault="00923C20" w:rsidP="00923C20">
      <w:pPr>
        <w:widowControl/>
        <w:rPr>
          <w:rFonts w:ascii="Times New Roman" w:eastAsia="Times New Roman" w:hAnsi="Times New Roman" w:cs="Times New Roman"/>
          <w:color w:val="auto"/>
          <w:sz w:val="22"/>
          <w:szCs w:val="22"/>
          <w:lang w:bidi="ar-SA"/>
        </w:rPr>
      </w:pPr>
    </w:p>
    <w:p w:rsidR="00923C20" w:rsidRPr="00923C20" w:rsidRDefault="00923C20" w:rsidP="00923C20">
      <w:pPr>
        <w:widowControl/>
        <w:rPr>
          <w:rFonts w:ascii="Times New Roman" w:eastAsia="Times New Roman" w:hAnsi="Times New Roman" w:cs="Times New Roman"/>
          <w:color w:val="auto"/>
          <w:sz w:val="22"/>
          <w:szCs w:val="22"/>
          <w:lang w:bidi="ar-SA"/>
        </w:rPr>
      </w:pPr>
    </w:p>
    <w:p w:rsidR="00923C20" w:rsidRPr="00923C20" w:rsidRDefault="00923C20" w:rsidP="00A10771">
      <w:pPr>
        <w:widowControl/>
        <w:numPr>
          <w:ilvl w:val="0"/>
          <w:numId w:val="227"/>
        </w:numPr>
        <w:tabs>
          <w:tab w:val="left" w:pos="500"/>
        </w:tabs>
        <w:ind w:left="426"/>
        <w:contextualSpacing/>
        <w:rPr>
          <w:rFonts w:ascii="Times New Roman" w:eastAsia="Times New Roman" w:hAnsi="Times New Roman" w:cs="Times New Roman"/>
          <w:b/>
          <w:bCs/>
          <w:color w:val="auto"/>
          <w:sz w:val="22"/>
          <w:szCs w:val="22"/>
          <w:lang w:bidi="ar-SA"/>
        </w:rPr>
      </w:pPr>
      <w:r w:rsidRPr="00923C20">
        <w:rPr>
          <w:rFonts w:ascii="Times New Roman" w:eastAsia="Times New Roman" w:hAnsi="Times New Roman" w:cs="Times New Roman"/>
          <w:b/>
          <w:bCs/>
          <w:color w:val="auto"/>
          <w:sz w:val="22"/>
          <w:szCs w:val="22"/>
          <w:lang w:bidi="ar-SA"/>
        </w:rPr>
        <w:t>Расписание звонков и перемен (</w:t>
      </w:r>
      <w:r w:rsidRPr="00923C20">
        <w:rPr>
          <w:rFonts w:ascii="Times New Roman" w:eastAsia="Times New Roman" w:hAnsi="Times New Roman" w:cs="Times New Roman"/>
          <w:b/>
          <w:color w:val="auto"/>
          <w:sz w:val="22"/>
          <w:szCs w:val="22"/>
          <w:lang w:bidi="ar-SA"/>
        </w:rPr>
        <w:t>5 - 11 классы)</w:t>
      </w:r>
    </w:p>
    <w:p w:rsidR="00923C20" w:rsidRPr="00923C20" w:rsidRDefault="00923C20" w:rsidP="00923C20">
      <w:pPr>
        <w:widowControl/>
        <w:tabs>
          <w:tab w:val="left" w:pos="500"/>
        </w:tabs>
        <w:rPr>
          <w:rFonts w:ascii="Times New Roman" w:eastAsia="Times New Roman" w:hAnsi="Times New Roman" w:cs="Times New Roman"/>
          <w:b/>
          <w:bCs/>
          <w:color w:val="auto"/>
          <w:sz w:val="22"/>
          <w:szCs w:val="22"/>
          <w:lang w:bidi="ar-SA"/>
        </w:rPr>
      </w:pPr>
    </w:p>
    <w:p w:rsidR="00923C20" w:rsidRPr="00923C20" w:rsidRDefault="00923C20" w:rsidP="00923C20">
      <w:pPr>
        <w:widowControl/>
        <w:tabs>
          <w:tab w:val="left" w:pos="500"/>
        </w:tabs>
        <w:rPr>
          <w:rFonts w:ascii="Times New Roman" w:eastAsia="Times New Roman" w:hAnsi="Times New Roman" w:cs="Times New Roman"/>
          <w:b/>
          <w:bCs/>
          <w:color w:val="auto"/>
          <w:sz w:val="22"/>
          <w:szCs w:val="22"/>
          <w:lang w:bidi="ar-SA"/>
        </w:rPr>
      </w:pPr>
    </w:p>
    <w:tbl>
      <w:tblPr>
        <w:tblStyle w:val="64"/>
        <w:tblW w:w="9747" w:type="dxa"/>
        <w:tblLook w:val="04A0" w:firstRow="1" w:lastRow="0" w:firstColumn="1" w:lastColumn="0" w:noHBand="0" w:noVBand="1"/>
      </w:tblPr>
      <w:tblGrid>
        <w:gridCol w:w="2802"/>
        <w:gridCol w:w="1984"/>
        <w:gridCol w:w="2693"/>
        <w:gridCol w:w="2268"/>
      </w:tblGrid>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b/>
                <w:bCs/>
                <w:color w:val="auto"/>
              </w:rPr>
              <w:t>Образовательная деятельность</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b/>
                <w:bCs/>
                <w:color w:val="auto"/>
              </w:rPr>
              <w:t>первая смена</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b/>
                <w:bCs/>
                <w:color w:val="auto"/>
              </w:rPr>
              <w:t>Образовательная деятельность</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b/>
                <w:bCs/>
                <w:color w:val="auto"/>
              </w:rPr>
              <w:t>вторая смена</w:t>
            </w:r>
          </w:p>
        </w:tc>
      </w:tr>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1-й урок</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08.00 – 08.40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1-й урок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14.30 – 15.10</w:t>
            </w:r>
          </w:p>
        </w:tc>
      </w:tr>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 xml:space="preserve">          перемена (10 мин)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08.40 – 08.50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 xml:space="preserve">       перемена (10 мин)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15.10 – 15.20</w:t>
            </w:r>
          </w:p>
        </w:tc>
      </w:tr>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2-й урок</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08.50 – 09.30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2-й урок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15.20 – 16.00</w:t>
            </w:r>
          </w:p>
        </w:tc>
      </w:tr>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 xml:space="preserve">           перемена (20 мин)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09.30 – 09.50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 xml:space="preserve">       перемена (30 мин)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16.30 – 17.00</w:t>
            </w:r>
          </w:p>
        </w:tc>
      </w:tr>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 xml:space="preserve">3-й урок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09.50 – 10.30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 xml:space="preserve">3-й урок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17.00 – 17.40</w:t>
            </w:r>
          </w:p>
        </w:tc>
      </w:tr>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 xml:space="preserve">           перемена (20 мин)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10.30 – 10.50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 xml:space="preserve">       перемена (10 мин)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17.40 – 17.50</w:t>
            </w:r>
          </w:p>
        </w:tc>
      </w:tr>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 xml:space="preserve">4-й урок </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10.50 – 11.30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 xml:space="preserve">4-й урок </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17.50 – 18.30</w:t>
            </w:r>
          </w:p>
        </w:tc>
      </w:tr>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 xml:space="preserve">           перемена (10 мин)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11.30 – 11.40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 xml:space="preserve">       перемена (10 мин)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jc w:val="right"/>
              <w:rPr>
                <w:color w:val="auto"/>
              </w:rPr>
            </w:pPr>
            <w:r w:rsidRPr="00923C20">
              <w:rPr>
                <w:color w:val="auto"/>
              </w:rPr>
              <w:t>18.30-18.40</w:t>
            </w:r>
          </w:p>
        </w:tc>
      </w:tr>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5-й урок</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11.40 – 12.20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5-й урок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18.40 – 19.20</w:t>
            </w:r>
          </w:p>
        </w:tc>
      </w:tr>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 xml:space="preserve">           перемена (10 мин)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 xml:space="preserve">          12.20 – 12.30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 xml:space="preserve">         перемена (10 мин)</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 xml:space="preserve">               19.20 – 19.30</w:t>
            </w:r>
          </w:p>
        </w:tc>
      </w:tr>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6-й урок</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12.30 – 13.10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6-й урок</w:t>
            </w: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19.30 – 20.10</w:t>
            </w:r>
          </w:p>
        </w:tc>
      </w:tr>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 xml:space="preserve">           перемена (10 мин)</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 xml:space="preserve">          13.10 – 13.20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C20" w:rsidRPr="00923C20" w:rsidRDefault="00923C20" w:rsidP="00923C20">
            <w:pPr>
              <w:rPr>
                <w:color w:val="auto"/>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C20" w:rsidRPr="00923C20" w:rsidRDefault="00923C20" w:rsidP="00923C20">
            <w:pPr>
              <w:rPr>
                <w:color w:val="auto"/>
              </w:rPr>
            </w:pPr>
          </w:p>
        </w:tc>
      </w:tr>
      <w:tr w:rsidR="00923C20" w:rsidRPr="00923C20" w:rsidTr="00923C20">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7-й урок</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3C20" w:rsidRPr="00923C20" w:rsidRDefault="00923C20" w:rsidP="00923C20">
            <w:pPr>
              <w:rPr>
                <w:color w:val="auto"/>
              </w:rPr>
            </w:pPr>
            <w:r w:rsidRPr="00923C20">
              <w:rPr>
                <w:color w:val="auto"/>
              </w:rPr>
              <w:t>13.20 – 14.00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C20" w:rsidRPr="00923C20" w:rsidRDefault="00923C20" w:rsidP="00923C20">
            <w:pPr>
              <w:rPr>
                <w:color w:val="auto"/>
              </w:rPr>
            </w:pPr>
          </w:p>
        </w:tc>
        <w:tc>
          <w:tcPr>
            <w:tcW w:w="22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3C20" w:rsidRPr="00923C20" w:rsidRDefault="00923C20" w:rsidP="00923C20">
            <w:pPr>
              <w:rPr>
                <w:color w:val="auto"/>
              </w:rPr>
            </w:pPr>
          </w:p>
        </w:tc>
      </w:tr>
    </w:tbl>
    <w:p w:rsidR="00923C20" w:rsidRPr="00923C20" w:rsidRDefault="00923C20" w:rsidP="00923C20">
      <w:pPr>
        <w:widowControl/>
        <w:ind w:left="260"/>
        <w:rPr>
          <w:rFonts w:ascii="Times New Roman" w:eastAsia="Times New Roman" w:hAnsi="Times New Roman" w:cs="Times New Roman"/>
          <w:b/>
          <w:color w:val="auto"/>
          <w:lang w:bidi="ar-SA"/>
        </w:rPr>
      </w:pPr>
      <w:r w:rsidRPr="00923C20">
        <w:rPr>
          <w:rFonts w:ascii="Times New Roman" w:eastAsia="Times New Roman" w:hAnsi="Times New Roman" w:cs="Times New Roman"/>
          <w:b/>
          <w:color w:val="auto"/>
          <w:lang w:bidi="ar-SA"/>
        </w:rPr>
        <w:t>6.</w:t>
      </w:r>
      <w:r w:rsidRPr="00923C20">
        <w:rPr>
          <w:rFonts w:ascii="Times New Roman" w:eastAsia="Times New Roman" w:hAnsi="Times New Roman" w:cs="Times New Roman"/>
          <w:b/>
          <w:color w:val="auto"/>
          <w:lang w:bidi="ar-SA"/>
        </w:rPr>
        <w:tab/>
        <w:t>Организация промежуточной аттестации</w:t>
      </w:r>
    </w:p>
    <w:p w:rsidR="00923C20" w:rsidRPr="00923C20" w:rsidRDefault="00923C20" w:rsidP="00923C20">
      <w:pPr>
        <w:widowControl/>
        <w:ind w:left="260"/>
        <w:rPr>
          <w:rFonts w:ascii="Times New Roman" w:eastAsia="Times New Roman" w:hAnsi="Times New Roman" w:cs="Times New Roman"/>
          <w:color w:val="auto"/>
          <w:lang w:bidi="ar-SA"/>
        </w:rPr>
      </w:pP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Освоение образовательной программы сопровождается текущим контролем успеваемости и промежуточной аттестацией обучающихся. Образовательные достижения обучающихся подлежат текущему контролю успеваемости и промежуточной аттестации в обязательном порядке только по предметам, включенным в учебный план класса, в котором они обучаются.</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Цель текущего контроля успеваемости заключается в:</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определении степени освоения обучающимися основной образовательной программы соответствующего уровня общего образования в течение учебного года по всем учебным предметам, курсам, дисциплинам (модулям) учебного плана во всех классах;</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коррекции рабочих программ учебных предметов, курсов, дисциплин (модулей) в зависимости от анализа темпа, качества, особенностей освоения изученного материала;</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предупреждении неуспеваемости.</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Текущий контроль успеваемости обучающихся в Гимназии проводится:</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поурочно, потемно;</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по учебным четвертям и (или) полугодиям;</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в форме: диагностики (стартовой, итоговой); устных и письменных ответов; защиты проектов; и др.;</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Периодичность и формы текущего контроля успеваемости обучающихся:</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Поурочный и потемный контроль:</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определяется педагогами Гимназии самостоятельно с учетом требований федеральных государственных образовательных стандартов общего образования (по уровням образования), индивидуальных особенностей обучающихся соответствующего класса/группы, содержанием образовательной программы, используемых образовательных технологий;</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указывается в рабочей программе учебных предметов, курсов, дисциплин (модулей).</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По учебным четвертям определяется на основании результатов текущего контроля успеваемости в следующем порядке:</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 по четвертям – во 2-11-х классах по предметам с недельной нагрузкой более 1 часа;</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по предметам учебного плана в объеме не менее 0,5 часа в неделю. </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Текущий контроль успеваемости обучающихся:</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В 5-–9-ых классах осуществляется в виде отметок по 5-ти балльной шкале по учебным предметам, курсам, дисциплинам (модулям).</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За устный ответ отметка выставляется учителем в ходе урока и заносится в классный журнал и дневник обучающегося;</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За письменный ответ отметка выставляется учителем в классный журнал в порядке, определенным Положением о системе оценивания учебных достижений обучающихся в Гимназии;</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Текущий контроль обучающихся, временно находящихся в санаторных, медицинских организациях (иных организациях, не имеющих лицензию на право осуществления образовательной деятельности) осуществляется в этих учебных заведениях, и полученные результаты учитываются при выставлении четвертных, полугодовых отметок;</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Проведение текущего контроля не допускается сразу после длительного пропуска занятий по уважительной причине с выставлением неудовлетворительной отметки;</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Порядок выставления отметок по результатам текущего контроля за четверть, полугодие:</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обучающимся, пропустившим по уважительной причине, подтвержденной соответствующими документами, 2/3 учебного времени, отметка за четверть, полугодие не выставляется. </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Текущий контроль указанных обучающихся осуществляется в индивидуальном порядке администрацией Гимназии в соответствии с графиком, согласованным с педагогическим советом Гимназии и родителями (законными представителями) обучающихся;</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отметки обучающихся за четверть выставляются на основании результатов текущего контроля успеваемости, осуществляемого потемно/поурочно, за 2 дня до начала каникул или начала промежуточной/итоговой аттестации;</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Целью промежуточной аттестации обучающихся является определение степени освоения ими учебного материала по пройденным учебным предметам, курсам, дисциплинам (модулям) в рамках освоения основных образовательных программ общего образования (по уровням общего образования) за учебный год.</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Промежуточная аттестация обучающихся может проводиться в форме:</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комплексной контрольной работы;</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итоговой контрольной работы;</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письменных и устных экзаменов;</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тестирования;</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защиты индивидуального/группового проекта;</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иных формах, определяемых образовательными программами Гимназии.</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Перечень учебных предметов, курсов, дисциплин (модулей), выносимых на промежуточную аттестацию, их количество и форма проведения определяется соответствующими учебными планами и ежегодно рассматривается на заседании педагогического совета, с последующим утверждением приказом директора Гимназии.</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 xml:space="preserve">          Промежуточная аттестация обучающихся проводится в форме итогового контроля 1 раз в год в качестве контроля освоения учебного предмета, курса, дисциплины (модуля) и (или) образовательной программы предыдущего уровня. </w:t>
      </w: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Освоение программ основного общего образования завершается проведением государственной итоговой аттестации обучающихся 9-х классов по образовательным программам основного общего образования.</w:t>
      </w:r>
    </w:p>
    <w:p w:rsidR="00923C20" w:rsidRPr="00923C20" w:rsidRDefault="00923C20" w:rsidP="00923C20">
      <w:pPr>
        <w:widowControl/>
        <w:ind w:left="260"/>
        <w:rPr>
          <w:rFonts w:ascii="Times New Roman" w:eastAsia="Times New Roman" w:hAnsi="Times New Roman" w:cs="Times New Roman"/>
          <w:color w:val="auto"/>
          <w:lang w:bidi="ar-SA"/>
        </w:rPr>
      </w:pPr>
    </w:p>
    <w:p w:rsidR="00923C20" w:rsidRPr="00923C20" w:rsidRDefault="00923C20" w:rsidP="00923C20">
      <w:pPr>
        <w:widowControl/>
        <w:ind w:left="260"/>
        <w:rPr>
          <w:rFonts w:ascii="Times New Roman" w:eastAsia="Times New Roman" w:hAnsi="Times New Roman" w:cs="Times New Roman"/>
          <w:color w:val="auto"/>
          <w:lang w:bidi="ar-SA"/>
        </w:rPr>
      </w:pPr>
      <w:r w:rsidRPr="00923C20">
        <w:rPr>
          <w:rFonts w:ascii="Times New Roman" w:eastAsia="Times New Roman" w:hAnsi="Times New Roman" w:cs="Times New Roman"/>
          <w:color w:val="auto"/>
          <w:lang w:bidi="ar-SA"/>
        </w:rPr>
        <w:t>Промежуточная аттестация проводится во 5– 11 - х классах в конце каждой четверти по русскому языку и математике, и в конце года по всем предметам учебного плана.</w:t>
      </w:r>
    </w:p>
    <w:p w:rsidR="00923C20" w:rsidRDefault="00923C20" w:rsidP="00923C20">
      <w:pPr>
        <w:widowControl/>
        <w:ind w:left="260"/>
        <w:rPr>
          <w:rFonts w:ascii="Times New Roman" w:eastAsia="Times New Roman" w:hAnsi="Times New Roman" w:cs="Times New Roman"/>
          <w:color w:val="auto"/>
          <w:lang w:bidi="ar-SA"/>
        </w:rPr>
      </w:pPr>
    </w:p>
    <w:p w:rsidR="00051FF4" w:rsidRDefault="00051FF4" w:rsidP="00923C20">
      <w:pPr>
        <w:widowControl/>
        <w:ind w:left="260"/>
        <w:rPr>
          <w:rFonts w:ascii="Times New Roman" w:eastAsia="Times New Roman" w:hAnsi="Times New Roman" w:cs="Times New Roman"/>
          <w:color w:val="auto"/>
          <w:lang w:bidi="ar-SA"/>
        </w:rPr>
      </w:pPr>
    </w:p>
    <w:p w:rsidR="00051FF4" w:rsidRDefault="00051FF4" w:rsidP="00923C20">
      <w:pPr>
        <w:widowControl/>
        <w:ind w:left="260"/>
        <w:rPr>
          <w:rFonts w:ascii="Times New Roman" w:eastAsia="Times New Roman" w:hAnsi="Times New Roman" w:cs="Times New Roman"/>
          <w:color w:val="auto"/>
          <w:lang w:bidi="ar-SA"/>
        </w:rPr>
      </w:pPr>
    </w:p>
    <w:p w:rsidR="00051FF4" w:rsidRDefault="00051FF4" w:rsidP="00923C20">
      <w:pPr>
        <w:widowControl/>
        <w:ind w:left="260"/>
        <w:rPr>
          <w:rFonts w:ascii="Times New Roman" w:eastAsia="Times New Roman" w:hAnsi="Times New Roman" w:cs="Times New Roman"/>
          <w:color w:val="auto"/>
          <w:lang w:bidi="ar-SA"/>
        </w:rPr>
      </w:pPr>
    </w:p>
    <w:p w:rsidR="00051FF4" w:rsidRDefault="00051FF4" w:rsidP="00923C20">
      <w:pPr>
        <w:widowControl/>
        <w:ind w:left="260"/>
        <w:rPr>
          <w:rFonts w:ascii="Times New Roman" w:eastAsia="Times New Roman" w:hAnsi="Times New Roman" w:cs="Times New Roman"/>
          <w:color w:val="auto"/>
          <w:lang w:bidi="ar-SA"/>
        </w:rPr>
      </w:pPr>
    </w:p>
    <w:p w:rsidR="00051FF4" w:rsidRPr="00923C20" w:rsidRDefault="00051FF4" w:rsidP="00923C20">
      <w:pPr>
        <w:widowControl/>
        <w:ind w:left="260"/>
        <w:rPr>
          <w:rFonts w:ascii="Times New Roman" w:eastAsia="Times New Roman" w:hAnsi="Times New Roman" w:cs="Times New Roman"/>
          <w:color w:val="auto"/>
          <w:lang w:bidi="ar-SA"/>
        </w:rPr>
      </w:pPr>
    </w:p>
    <w:tbl>
      <w:tblPr>
        <w:tblStyle w:val="240"/>
        <w:tblW w:w="10314" w:type="dxa"/>
        <w:tblInd w:w="-714" w:type="dxa"/>
        <w:tblLayout w:type="fixed"/>
        <w:tblLook w:val="04A0" w:firstRow="1" w:lastRow="0" w:firstColumn="1" w:lastColumn="0" w:noHBand="0" w:noVBand="1"/>
      </w:tblPr>
      <w:tblGrid>
        <w:gridCol w:w="1668"/>
        <w:gridCol w:w="708"/>
        <w:gridCol w:w="709"/>
        <w:gridCol w:w="709"/>
        <w:gridCol w:w="709"/>
        <w:gridCol w:w="567"/>
        <w:gridCol w:w="425"/>
        <w:gridCol w:w="567"/>
        <w:gridCol w:w="567"/>
        <w:gridCol w:w="992"/>
        <w:gridCol w:w="992"/>
        <w:gridCol w:w="709"/>
        <w:gridCol w:w="992"/>
      </w:tblGrid>
      <w:tr w:rsidR="00923C20" w:rsidRPr="00923C20" w:rsidTr="00923C20">
        <w:tc>
          <w:tcPr>
            <w:tcW w:w="1668" w:type="dxa"/>
            <w:vMerge w:val="restart"/>
          </w:tcPr>
          <w:p w:rsidR="00923C20" w:rsidRPr="00923C20" w:rsidRDefault="00923C20" w:rsidP="00923C20">
            <w:pPr>
              <w:jc w:val="center"/>
              <w:rPr>
                <w:b/>
                <w:i/>
                <w:color w:val="auto"/>
                <w:sz w:val="22"/>
                <w:szCs w:val="22"/>
              </w:rPr>
            </w:pPr>
            <w:r w:rsidRPr="00923C20">
              <w:rPr>
                <w:b/>
                <w:color w:val="auto"/>
                <w:sz w:val="22"/>
                <w:szCs w:val="22"/>
              </w:rPr>
              <w:t>Учебный предмет</w:t>
            </w:r>
          </w:p>
        </w:tc>
        <w:tc>
          <w:tcPr>
            <w:tcW w:w="708" w:type="dxa"/>
          </w:tcPr>
          <w:p w:rsidR="00923C20" w:rsidRPr="00923C20" w:rsidRDefault="00923C20" w:rsidP="00923C20">
            <w:pPr>
              <w:jc w:val="center"/>
              <w:rPr>
                <w:b/>
                <w:i/>
                <w:color w:val="auto"/>
                <w:sz w:val="22"/>
                <w:szCs w:val="22"/>
              </w:rPr>
            </w:pPr>
          </w:p>
        </w:tc>
        <w:tc>
          <w:tcPr>
            <w:tcW w:w="6946" w:type="dxa"/>
            <w:gridSpan w:val="10"/>
          </w:tcPr>
          <w:p w:rsidR="00923C20" w:rsidRPr="00923C20" w:rsidRDefault="00923C20" w:rsidP="00923C20">
            <w:pPr>
              <w:jc w:val="center"/>
              <w:rPr>
                <w:b/>
                <w:i/>
                <w:color w:val="auto"/>
                <w:sz w:val="22"/>
                <w:szCs w:val="22"/>
              </w:rPr>
            </w:pPr>
            <w:r w:rsidRPr="00923C20">
              <w:rPr>
                <w:b/>
                <w:color w:val="auto"/>
                <w:sz w:val="22"/>
                <w:szCs w:val="22"/>
              </w:rPr>
              <w:t>Формы промежуточной аттестации</w:t>
            </w:r>
          </w:p>
        </w:tc>
        <w:tc>
          <w:tcPr>
            <w:tcW w:w="992" w:type="dxa"/>
          </w:tcPr>
          <w:p w:rsidR="00923C20" w:rsidRPr="00923C20" w:rsidRDefault="00923C20" w:rsidP="00923C20">
            <w:pPr>
              <w:jc w:val="center"/>
              <w:rPr>
                <w:b/>
                <w:i/>
                <w:color w:val="auto"/>
                <w:sz w:val="22"/>
                <w:szCs w:val="22"/>
              </w:rPr>
            </w:pPr>
          </w:p>
        </w:tc>
      </w:tr>
      <w:tr w:rsidR="00923C20" w:rsidRPr="00923C20" w:rsidTr="00923C20">
        <w:trPr>
          <w:cantSplit/>
          <w:trHeight w:val="1895"/>
        </w:trPr>
        <w:tc>
          <w:tcPr>
            <w:tcW w:w="1668" w:type="dxa"/>
            <w:vMerge/>
          </w:tcPr>
          <w:p w:rsidR="00923C20" w:rsidRPr="00923C20" w:rsidRDefault="00923C20" w:rsidP="00923C20">
            <w:pPr>
              <w:jc w:val="center"/>
              <w:rPr>
                <w:b/>
                <w:i/>
                <w:color w:val="auto"/>
                <w:sz w:val="22"/>
                <w:szCs w:val="22"/>
              </w:rPr>
            </w:pPr>
          </w:p>
        </w:tc>
        <w:tc>
          <w:tcPr>
            <w:tcW w:w="708" w:type="dxa"/>
            <w:tcBorders>
              <w:bottom w:val="single" w:sz="4" w:space="0" w:color="auto"/>
            </w:tcBorders>
            <w:textDirection w:val="btLr"/>
          </w:tcPr>
          <w:p w:rsidR="00923C20" w:rsidRPr="00923C20" w:rsidRDefault="00923C20" w:rsidP="00923C20">
            <w:pPr>
              <w:ind w:left="113" w:right="113"/>
              <w:jc w:val="center"/>
              <w:rPr>
                <w:i/>
                <w:color w:val="auto"/>
                <w:sz w:val="22"/>
                <w:szCs w:val="22"/>
              </w:rPr>
            </w:pPr>
            <w:r w:rsidRPr="00923C20">
              <w:rPr>
                <w:color w:val="auto"/>
                <w:sz w:val="22"/>
                <w:szCs w:val="22"/>
              </w:rPr>
              <w:t>Класс</w:t>
            </w:r>
          </w:p>
        </w:tc>
        <w:tc>
          <w:tcPr>
            <w:tcW w:w="709" w:type="dxa"/>
            <w:tcBorders>
              <w:bottom w:val="single" w:sz="4" w:space="0" w:color="auto"/>
            </w:tcBorders>
            <w:textDirection w:val="btLr"/>
          </w:tcPr>
          <w:p w:rsidR="00923C20" w:rsidRPr="00923C20" w:rsidRDefault="00923C20" w:rsidP="00923C20">
            <w:pPr>
              <w:ind w:left="113" w:right="113"/>
              <w:jc w:val="center"/>
              <w:rPr>
                <w:color w:val="auto"/>
                <w:sz w:val="22"/>
                <w:szCs w:val="22"/>
              </w:rPr>
            </w:pPr>
            <w:r w:rsidRPr="00923C20">
              <w:rPr>
                <w:color w:val="auto"/>
                <w:sz w:val="22"/>
                <w:szCs w:val="22"/>
              </w:rPr>
              <w:t>Контрольная работа</w:t>
            </w:r>
          </w:p>
        </w:tc>
        <w:tc>
          <w:tcPr>
            <w:tcW w:w="709" w:type="dxa"/>
            <w:tcBorders>
              <w:bottom w:val="single" w:sz="4" w:space="0" w:color="auto"/>
            </w:tcBorders>
            <w:textDirection w:val="btLr"/>
          </w:tcPr>
          <w:p w:rsidR="00923C20" w:rsidRPr="00923C20" w:rsidRDefault="00923C20" w:rsidP="00923C20">
            <w:pPr>
              <w:ind w:left="113" w:right="113"/>
              <w:jc w:val="center"/>
              <w:rPr>
                <w:color w:val="auto"/>
                <w:sz w:val="22"/>
                <w:szCs w:val="22"/>
              </w:rPr>
            </w:pPr>
            <w:r w:rsidRPr="00923C20">
              <w:rPr>
                <w:color w:val="auto"/>
                <w:sz w:val="22"/>
                <w:szCs w:val="22"/>
              </w:rPr>
              <w:t xml:space="preserve">Контрольный диктант   </w:t>
            </w:r>
          </w:p>
        </w:tc>
        <w:tc>
          <w:tcPr>
            <w:tcW w:w="709" w:type="dxa"/>
            <w:tcBorders>
              <w:bottom w:val="single" w:sz="4" w:space="0" w:color="auto"/>
            </w:tcBorders>
            <w:textDirection w:val="btLr"/>
          </w:tcPr>
          <w:p w:rsidR="00923C20" w:rsidRPr="00923C20" w:rsidRDefault="00923C20" w:rsidP="00923C20">
            <w:pPr>
              <w:ind w:left="113" w:right="113"/>
              <w:rPr>
                <w:color w:val="auto"/>
                <w:sz w:val="22"/>
                <w:szCs w:val="22"/>
              </w:rPr>
            </w:pPr>
            <w:r w:rsidRPr="00923C20">
              <w:rPr>
                <w:color w:val="auto"/>
                <w:sz w:val="22"/>
                <w:szCs w:val="22"/>
              </w:rPr>
              <w:t>Контрольное списывание</w:t>
            </w:r>
          </w:p>
        </w:tc>
        <w:tc>
          <w:tcPr>
            <w:tcW w:w="567" w:type="dxa"/>
            <w:textDirection w:val="btLr"/>
          </w:tcPr>
          <w:p w:rsidR="00923C20" w:rsidRPr="00923C20" w:rsidRDefault="00923C20" w:rsidP="00923C20">
            <w:pPr>
              <w:ind w:left="113" w:right="113"/>
              <w:rPr>
                <w:color w:val="auto"/>
                <w:sz w:val="22"/>
                <w:szCs w:val="22"/>
              </w:rPr>
            </w:pPr>
            <w:r w:rsidRPr="00923C20">
              <w:rPr>
                <w:color w:val="auto"/>
                <w:sz w:val="22"/>
                <w:szCs w:val="22"/>
              </w:rPr>
              <w:t>Работа над текстом</w:t>
            </w:r>
          </w:p>
        </w:tc>
        <w:tc>
          <w:tcPr>
            <w:tcW w:w="425" w:type="dxa"/>
            <w:tcBorders>
              <w:bottom w:val="single" w:sz="4" w:space="0" w:color="auto"/>
            </w:tcBorders>
            <w:textDirection w:val="btLr"/>
          </w:tcPr>
          <w:p w:rsidR="00923C20" w:rsidRPr="00923C20" w:rsidRDefault="00923C20" w:rsidP="00923C20">
            <w:pPr>
              <w:ind w:left="113" w:right="113"/>
              <w:rPr>
                <w:color w:val="auto"/>
                <w:sz w:val="22"/>
                <w:szCs w:val="22"/>
              </w:rPr>
            </w:pPr>
            <w:r w:rsidRPr="00923C20">
              <w:rPr>
                <w:color w:val="auto"/>
                <w:sz w:val="22"/>
                <w:szCs w:val="22"/>
              </w:rPr>
              <w:t>Тестирование</w:t>
            </w:r>
          </w:p>
        </w:tc>
        <w:tc>
          <w:tcPr>
            <w:tcW w:w="567" w:type="dxa"/>
            <w:tcBorders>
              <w:bottom w:val="single" w:sz="4" w:space="0" w:color="auto"/>
            </w:tcBorders>
            <w:textDirection w:val="btLr"/>
          </w:tcPr>
          <w:p w:rsidR="00923C20" w:rsidRPr="00923C20" w:rsidRDefault="00923C20" w:rsidP="00923C20">
            <w:pPr>
              <w:ind w:left="113" w:right="113"/>
              <w:jc w:val="center"/>
              <w:rPr>
                <w:color w:val="auto"/>
                <w:sz w:val="22"/>
                <w:szCs w:val="22"/>
              </w:rPr>
            </w:pPr>
            <w:r w:rsidRPr="00923C20">
              <w:rPr>
                <w:color w:val="auto"/>
                <w:sz w:val="22"/>
                <w:szCs w:val="22"/>
              </w:rPr>
              <w:t xml:space="preserve">Сдача нормативов </w:t>
            </w:r>
          </w:p>
        </w:tc>
        <w:tc>
          <w:tcPr>
            <w:tcW w:w="567" w:type="dxa"/>
            <w:tcBorders>
              <w:bottom w:val="single" w:sz="4" w:space="0" w:color="auto"/>
            </w:tcBorders>
            <w:textDirection w:val="btLr"/>
          </w:tcPr>
          <w:p w:rsidR="00923C20" w:rsidRPr="00923C20" w:rsidRDefault="00923C20" w:rsidP="00923C20">
            <w:pPr>
              <w:ind w:left="113" w:right="113"/>
              <w:jc w:val="center"/>
              <w:rPr>
                <w:color w:val="auto"/>
                <w:sz w:val="22"/>
                <w:szCs w:val="22"/>
              </w:rPr>
            </w:pPr>
            <w:r w:rsidRPr="00923C20">
              <w:rPr>
                <w:color w:val="auto"/>
                <w:sz w:val="22"/>
                <w:szCs w:val="22"/>
              </w:rPr>
              <w:t>Проект</w:t>
            </w:r>
          </w:p>
        </w:tc>
        <w:tc>
          <w:tcPr>
            <w:tcW w:w="992" w:type="dxa"/>
            <w:tcBorders>
              <w:bottom w:val="single" w:sz="4" w:space="0" w:color="auto"/>
            </w:tcBorders>
            <w:textDirection w:val="btLr"/>
          </w:tcPr>
          <w:p w:rsidR="00923C20" w:rsidRPr="00923C20" w:rsidRDefault="00923C20" w:rsidP="00923C20">
            <w:pPr>
              <w:ind w:left="113" w:right="113"/>
              <w:rPr>
                <w:color w:val="auto"/>
                <w:sz w:val="22"/>
                <w:szCs w:val="22"/>
              </w:rPr>
            </w:pPr>
            <w:r w:rsidRPr="00923C20">
              <w:rPr>
                <w:color w:val="auto"/>
                <w:sz w:val="22"/>
                <w:szCs w:val="22"/>
              </w:rPr>
              <w:t>РПР( согласно  приказа МО РФ и РБ)</w:t>
            </w:r>
          </w:p>
        </w:tc>
        <w:tc>
          <w:tcPr>
            <w:tcW w:w="992" w:type="dxa"/>
            <w:tcBorders>
              <w:bottom w:val="single" w:sz="4" w:space="0" w:color="auto"/>
            </w:tcBorders>
            <w:textDirection w:val="btLr"/>
          </w:tcPr>
          <w:p w:rsidR="00923C20" w:rsidRPr="00923C20" w:rsidRDefault="00923C20" w:rsidP="00923C20">
            <w:pPr>
              <w:ind w:left="113" w:right="113"/>
              <w:jc w:val="center"/>
              <w:rPr>
                <w:color w:val="auto"/>
                <w:sz w:val="22"/>
                <w:szCs w:val="22"/>
              </w:rPr>
            </w:pPr>
            <w:r w:rsidRPr="00923C20">
              <w:rPr>
                <w:color w:val="auto"/>
                <w:sz w:val="22"/>
                <w:szCs w:val="22"/>
              </w:rPr>
              <w:t>РПР( согласно  приказа МО РФ и РБ)</w:t>
            </w:r>
          </w:p>
        </w:tc>
        <w:tc>
          <w:tcPr>
            <w:tcW w:w="709" w:type="dxa"/>
            <w:tcBorders>
              <w:bottom w:val="single" w:sz="4" w:space="0" w:color="auto"/>
            </w:tcBorders>
            <w:textDirection w:val="btLr"/>
          </w:tcPr>
          <w:p w:rsidR="00923C20" w:rsidRPr="00923C20" w:rsidRDefault="00923C20" w:rsidP="00923C20">
            <w:pPr>
              <w:ind w:left="113" w:right="113"/>
              <w:rPr>
                <w:color w:val="auto"/>
                <w:sz w:val="22"/>
                <w:szCs w:val="22"/>
              </w:rPr>
            </w:pPr>
            <w:r w:rsidRPr="00923C20">
              <w:rPr>
                <w:color w:val="auto"/>
                <w:sz w:val="22"/>
                <w:szCs w:val="22"/>
              </w:rPr>
              <w:t>Письменный экзамен</w:t>
            </w:r>
          </w:p>
        </w:tc>
        <w:tc>
          <w:tcPr>
            <w:tcW w:w="992" w:type="dxa"/>
            <w:tcBorders>
              <w:bottom w:val="single" w:sz="4" w:space="0" w:color="auto"/>
            </w:tcBorders>
            <w:textDirection w:val="btLr"/>
          </w:tcPr>
          <w:p w:rsidR="00923C20" w:rsidRPr="00923C20" w:rsidRDefault="00923C20" w:rsidP="00923C20">
            <w:pPr>
              <w:ind w:left="113" w:right="113"/>
              <w:rPr>
                <w:color w:val="auto"/>
                <w:sz w:val="22"/>
                <w:szCs w:val="22"/>
              </w:rPr>
            </w:pPr>
            <w:r w:rsidRPr="00923C20">
              <w:rPr>
                <w:color w:val="auto"/>
                <w:sz w:val="22"/>
                <w:szCs w:val="22"/>
              </w:rPr>
              <w:t>Устный  экзамен\</w:t>
            </w: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Русский язык</w:t>
            </w:r>
          </w:p>
        </w:tc>
        <w:tc>
          <w:tcPr>
            <w:tcW w:w="708" w:type="dxa"/>
          </w:tcPr>
          <w:p w:rsidR="00923C20" w:rsidRPr="00923C20" w:rsidRDefault="00923C20" w:rsidP="00923C20">
            <w:pPr>
              <w:jc w:val="center"/>
              <w:rPr>
                <w:color w:val="auto"/>
                <w:sz w:val="22"/>
                <w:szCs w:val="22"/>
              </w:rPr>
            </w:pPr>
            <w:r w:rsidRPr="00923C20">
              <w:rPr>
                <w:color w:val="auto"/>
                <w:sz w:val="22"/>
                <w:szCs w:val="22"/>
              </w:rPr>
              <w:t>5-11</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r w:rsidRPr="00923C20">
              <w:rPr>
                <w:b/>
                <w:i/>
                <w:color w:val="auto"/>
                <w:sz w:val="22"/>
                <w:szCs w:val="22"/>
              </w:rPr>
              <w:t>+</w:t>
            </w:r>
          </w:p>
        </w:tc>
        <w:tc>
          <w:tcPr>
            <w:tcW w:w="709" w:type="dxa"/>
          </w:tcPr>
          <w:p w:rsidR="00923C20" w:rsidRPr="00923C20" w:rsidRDefault="00923C20" w:rsidP="00923C20">
            <w:pPr>
              <w:jc w:val="center"/>
              <w:rPr>
                <w:b/>
                <w:i/>
                <w:color w:val="auto"/>
                <w:sz w:val="22"/>
                <w:szCs w:val="22"/>
              </w:rPr>
            </w:pPr>
            <w:r w:rsidRPr="00923C20">
              <w:rPr>
                <w:b/>
                <w:i/>
                <w:color w:val="auto"/>
                <w:sz w:val="22"/>
                <w:szCs w:val="22"/>
              </w:rPr>
              <w:t>+</w:t>
            </w: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r w:rsidRPr="00923C20">
              <w:rPr>
                <w:b/>
                <w:i/>
                <w:color w:val="auto"/>
                <w:sz w:val="22"/>
                <w:szCs w:val="22"/>
              </w:rPr>
              <w:t>+</w:t>
            </w:r>
          </w:p>
        </w:tc>
        <w:tc>
          <w:tcPr>
            <w:tcW w:w="992" w:type="dxa"/>
          </w:tcPr>
          <w:p w:rsidR="00923C20" w:rsidRPr="00923C20" w:rsidRDefault="00923C20" w:rsidP="00923C20">
            <w:pPr>
              <w:jc w:val="center"/>
              <w:rPr>
                <w:b/>
                <w:i/>
                <w:color w:val="auto"/>
                <w:sz w:val="22"/>
                <w:szCs w:val="22"/>
              </w:rPr>
            </w:pP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Литература</w:t>
            </w:r>
          </w:p>
        </w:tc>
        <w:tc>
          <w:tcPr>
            <w:tcW w:w="708" w:type="dxa"/>
          </w:tcPr>
          <w:p w:rsidR="00923C20" w:rsidRPr="00923C20" w:rsidRDefault="00923C20" w:rsidP="00923C20">
            <w:pPr>
              <w:jc w:val="center"/>
              <w:rPr>
                <w:color w:val="auto"/>
                <w:sz w:val="22"/>
                <w:szCs w:val="22"/>
              </w:rPr>
            </w:pPr>
            <w:r w:rsidRPr="00923C20">
              <w:rPr>
                <w:color w:val="auto"/>
                <w:sz w:val="22"/>
                <w:szCs w:val="22"/>
              </w:rPr>
              <w:t>5-11</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r w:rsidRPr="00923C20">
              <w:rPr>
                <w:b/>
                <w:i/>
                <w:color w:val="auto"/>
                <w:sz w:val="22"/>
                <w:szCs w:val="22"/>
              </w:rPr>
              <w:t>+</w:t>
            </w: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r w:rsidRPr="00923C20">
              <w:rPr>
                <w:b/>
                <w:i/>
                <w:color w:val="auto"/>
                <w:sz w:val="22"/>
                <w:szCs w:val="22"/>
              </w:rPr>
              <w:t>+</w:t>
            </w: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Родной язык</w:t>
            </w:r>
          </w:p>
        </w:tc>
        <w:tc>
          <w:tcPr>
            <w:tcW w:w="708" w:type="dxa"/>
          </w:tcPr>
          <w:p w:rsidR="00923C20" w:rsidRPr="00923C20" w:rsidRDefault="00923C20" w:rsidP="00923C20">
            <w:pPr>
              <w:rPr>
                <w:color w:val="auto"/>
                <w:sz w:val="22"/>
                <w:szCs w:val="22"/>
              </w:rPr>
            </w:pPr>
            <w:r w:rsidRPr="00923C20">
              <w:rPr>
                <w:color w:val="auto"/>
                <w:sz w:val="22"/>
                <w:szCs w:val="22"/>
              </w:rPr>
              <w:t>5-11</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r w:rsidRPr="00923C20">
              <w:rPr>
                <w:b/>
                <w:i/>
                <w:color w:val="auto"/>
                <w:sz w:val="22"/>
                <w:szCs w:val="22"/>
              </w:rPr>
              <w:t>+</w:t>
            </w: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r>
      <w:tr w:rsidR="00923C20" w:rsidRPr="00923C20" w:rsidTr="00923C20">
        <w:tc>
          <w:tcPr>
            <w:tcW w:w="1668" w:type="dxa"/>
            <w:vMerge w:val="restart"/>
          </w:tcPr>
          <w:p w:rsidR="00923C20" w:rsidRPr="00923C20" w:rsidRDefault="00923C20" w:rsidP="00923C20">
            <w:pPr>
              <w:rPr>
                <w:color w:val="auto"/>
                <w:sz w:val="22"/>
                <w:szCs w:val="22"/>
              </w:rPr>
            </w:pPr>
            <w:r w:rsidRPr="00923C20">
              <w:rPr>
                <w:color w:val="auto"/>
                <w:sz w:val="22"/>
                <w:szCs w:val="22"/>
              </w:rPr>
              <w:t>Родная литература</w:t>
            </w:r>
          </w:p>
          <w:p w:rsidR="00923C20" w:rsidRPr="00923C20" w:rsidRDefault="00923C20" w:rsidP="00923C20">
            <w:pPr>
              <w:rPr>
                <w:color w:val="auto"/>
                <w:sz w:val="22"/>
                <w:szCs w:val="22"/>
              </w:rPr>
            </w:pPr>
            <w:r w:rsidRPr="00923C20">
              <w:rPr>
                <w:color w:val="auto"/>
                <w:sz w:val="22"/>
                <w:szCs w:val="22"/>
              </w:rPr>
              <w:t>Родной язык и литература</w:t>
            </w:r>
          </w:p>
        </w:tc>
        <w:tc>
          <w:tcPr>
            <w:tcW w:w="708" w:type="dxa"/>
          </w:tcPr>
          <w:p w:rsidR="00923C20" w:rsidRPr="00923C20" w:rsidRDefault="00923C20" w:rsidP="00923C20">
            <w:pPr>
              <w:jc w:val="center"/>
              <w:rPr>
                <w:color w:val="auto"/>
                <w:sz w:val="22"/>
                <w:szCs w:val="22"/>
              </w:rPr>
            </w:pPr>
            <w:r w:rsidRPr="00923C20">
              <w:rPr>
                <w:color w:val="auto"/>
                <w:sz w:val="22"/>
                <w:szCs w:val="22"/>
              </w:rPr>
              <w:t>5-9</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r w:rsidRPr="00923C20">
              <w:rPr>
                <w:b/>
                <w:i/>
                <w:color w:val="auto"/>
                <w:sz w:val="22"/>
                <w:szCs w:val="22"/>
              </w:rPr>
              <w:t>+</w:t>
            </w: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r>
      <w:tr w:rsidR="00923C20" w:rsidRPr="00923C20" w:rsidTr="00923C20">
        <w:tc>
          <w:tcPr>
            <w:tcW w:w="1668" w:type="dxa"/>
            <w:vMerge/>
          </w:tcPr>
          <w:p w:rsidR="00923C20" w:rsidRPr="00923C20" w:rsidRDefault="00923C20" w:rsidP="00923C20">
            <w:pPr>
              <w:jc w:val="center"/>
              <w:rPr>
                <w:color w:val="auto"/>
                <w:sz w:val="22"/>
                <w:szCs w:val="22"/>
              </w:rPr>
            </w:pPr>
          </w:p>
        </w:tc>
        <w:tc>
          <w:tcPr>
            <w:tcW w:w="708" w:type="dxa"/>
          </w:tcPr>
          <w:p w:rsidR="00923C20" w:rsidRPr="00923C20" w:rsidRDefault="00923C20" w:rsidP="00923C20">
            <w:pPr>
              <w:jc w:val="center"/>
              <w:rPr>
                <w:color w:val="auto"/>
                <w:sz w:val="22"/>
                <w:szCs w:val="22"/>
              </w:rPr>
            </w:pPr>
            <w:r w:rsidRPr="00923C20">
              <w:rPr>
                <w:color w:val="auto"/>
                <w:sz w:val="22"/>
                <w:szCs w:val="22"/>
              </w:rPr>
              <w:t>10-11</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r w:rsidRPr="00923C20">
              <w:rPr>
                <w:b/>
                <w:i/>
                <w:color w:val="auto"/>
                <w:sz w:val="22"/>
                <w:szCs w:val="22"/>
              </w:rPr>
              <w:t>+</w:t>
            </w: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Иностранный язык</w:t>
            </w:r>
          </w:p>
        </w:tc>
        <w:tc>
          <w:tcPr>
            <w:tcW w:w="708" w:type="dxa"/>
          </w:tcPr>
          <w:p w:rsidR="00923C20" w:rsidRPr="00923C20" w:rsidRDefault="00923C20" w:rsidP="00923C20">
            <w:pPr>
              <w:jc w:val="center"/>
              <w:rPr>
                <w:color w:val="auto"/>
                <w:sz w:val="22"/>
                <w:szCs w:val="22"/>
              </w:rPr>
            </w:pPr>
            <w:r w:rsidRPr="00923C20">
              <w:rPr>
                <w:color w:val="auto"/>
                <w:sz w:val="22"/>
                <w:szCs w:val="22"/>
              </w:rPr>
              <w:t>5-8,10</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color w:val="auto"/>
                <w:sz w:val="22"/>
                <w:szCs w:val="22"/>
              </w:rPr>
            </w:pPr>
            <w:r w:rsidRPr="00923C20">
              <w:rPr>
                <w:color w:val="auto"/>
                <w:sz w:val="22"/>
                <w:szCs w:val="22"/>
              </w:rPr>
              <w:t>по выбору</w:t>
            </w: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Математика</w:t>
            </w:r>
          </w:p>
        </w:tc>
        <w:tc>
          <w:tcPr>
            <w:tcW w:w="708" w:type="dxa"/>
          </w:tcPr>
          <w:p w:rsidR="00923C20" w:rsidRPr="00923C20" w:rsidRDefault="00923C20" w:rsidP="00923C20">
            <w:pPr>
              <w:jc w:val="center"/>
              <w:rPr>
                <w:color w:val="auto"/>
                <w:sz w:val="22"/>
                <w:szCs w:val="22"/>
              </w:rPr>
            </w:pPr>
            <w:r w:rsidRPr="00923C20">
              <w:rPr>
                <w:color w:val="auto"/>
                <w:sz w:val="22"/>
                <w:szCs w:val="22"/>
              </w:rPr>
              <w:t>5-11</w:t>
            </w:r>
          </w:p>
        </w:tc>
        <w:tc>
          <w:tcPr>
            <w:tcW w:w="709" w:type="dxa"/>
          </w:tcPr>
          <w:p w:rsidR="00923C20" w:rsidRPr="00923C20" w:rsidRDefault="00923C20" w:rsidP="00923C20">
            <w:pPr>
              <w:jc w:val="center"/>
              <w:rPr>
                <w:b/>
                <w:i/>
                <w:color w:val="auto"/>
                <w:sz w:val="22"/>
                <w:szCs w:val="22"/>
              </w:rPr>
            </w:pPr>
            <w:r w:rsidRPr="00923C20">
              <w:rPr>
                <w:b/>
                <w:i/>
                <w:color w:val="auto"/>
                <w:sz w:val="22"/>
                <w:szCs w:val="22"/>
              </w:rPr>
              <w:t>+</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r w:rsidRPr="00923C20">
              <w:rPr>
                <w:b/>
                <w:i/>
                <w:color w:val="auto"/>
                <w:sz w:val="22"/>
                <w:szCs w:val="22"/>
              </w:rPr>
              <w:t>+</w:t>
            </w:r>
          </w:p>
        </w:tc>
        <w:tc>
          <w:tcPr>
            <w:tcW w:w="992" w:type="dxa"/>
          </w:tcPr>
          <w:p w:rsidR="00923C20" w:rsidRPr="00923C20" w:rsidRDefault="00923C20" w:rsidP="00923C20">
            <w:pPr>
              <w:jc w:val="center"/>
              <w:rPr>
                <w:b/>
                <w:i/>
                <w:color w:val="auto"/>
                <w:sz w:val="22"/>
                <w:szCs w:val="22"/>
              </w:rPr>
            </w:pP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Информатика</w:t>
            </w:r>
          </w:p>
        </w:tc>
        <w:tc>
          <w:tcPr>
            <w:tcW w:w="708" w:type="dxa"/>
          </w:tcPr>
          <w:p w:rsidR="00923C20" w:rsidRPr="00923C20" w:rsidRDefault="00923C20" w:rsidP="00923C20">
            <w:pPr>
              <w:jc w:val="center"/>
              <w:rPr>
                <w:color w:val="auto"/>
                <w:sz w:val="22"/>
                <w:szCs w:val="22"/>
              </w:rPr>
            </w:pPr>
            <w:r w:rsidRPr="00923C20">
              <w:rPr>
                <w:color w:val="auto"/>
                <w:sz w:val="22"/>
                <w:szCs w:val="22"/>
              </w:rPr>
              <w:t>7-8,10</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color w:val="auto"/>
                <w:sz w:val="22"/>
                <w:szCs w:val="22"/>
              </w:rPr>
            </w:pPr>
            <w:r w:rsidRPr="00923C20">
              <w:rPr>
                <w:color w:val="auto"/>
                <w:sz w:val="22"/>
                <w:szCs w:val="22"/>
              </w:rPr>
              <w:t>по выбору</w:t>
            </w: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Биология</w:t>
            </w:r>
          </w:p>
        </w:tc>
        <w:tc>
          <w:tcPr>
            <w:tcW w:w="708" w:type="dxa"/>
          </w:tcPr>
          <w:p w:rsidR="00923C20" w:rsidRPr="00923C20" w:rsidRDefault="00923C20" w:rsidP="00923C20">
            <w:pPr>
              <w:jc w:val="center"/>
              <w:rPr>
                <w:color w:val="auto"/>
                <w:sz w:val="22"/>
                <w:szCs w:val="22"/>
              </w:rPr>
            </w:pPr>
            <w:r w:rsidRPr="00923C20">
              <w:rPr>
                <w:color w:val="auto"/>
                <w:sz w:val="22"/>
                <w:szCs w:val="22"/>
              </w:rPr>
              <w:t>5-8,10</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r w:rsidRPr="00923C20">
              <w:rPr>
                <w:color w:val="auto"/>
                <w:sz w:val="22"/>
                <w:szCs w:val="22"/>
              </w:rPr>
              <w:t>по выбору</w:t>
            </w: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География</w:t>
            </w:r>
          </w:p>
        </w:tc>
        <w:tc>
          <w:tcPr>
            <w:tcW w:w="708" w:type="dxa"/>
          </w:tcPr>
          <w:p w:rsidR="00923C20" w:rsidRPr="00923C20" w:rsidRDefault="00923C20" w:rsidP="00923C20">
            <w:pPr>
              <w:jc w:val="center"/>
              <w:rPr>
                <w:color w:val="auto"/>
                <w:sz w:val="22"/>
                <w:szCs w:val="22"/>
              </w:rPr>
            </w:pPr>
            <w:r w:rsidRPr="00923C20">
              <w:rPr>
                <w:color w:val="auto"/>
                <w:sz w:val="22"/>
                <w:szCs w:val="22"/>
              </w:rPr>
              <w:t>5-8,10</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r w:rsidRPr="00923C20">
              <w:rPr>
                <w:color w:val="auto"/>
                <w:sz w:val="22"/>
                <w:szCs w:val="22"/>
              </w:rPr>
              <w:t>по выбору</w:t>
            </w:r>
          </w:p>
        </w:tc>
      </w:tr>
      <w:tr w:rsidR="00923C20" w:rsidRPr="00923C20" w:rsidTr="00923C20">
        <w:tc>
          <w:tcPr>
            <w:tcW w:w="1668" w:type="dxa"/>
          </w:tcPr>
          <w:p w:rsidR="00923C20" w:rsidRPr="00923C20" w:rsidRDefault="00923C20" w:rsidP="00923C20">
            <w:pPr>
              <w:tabs>
                <w:tab w:val="left" w:pos="675"/>
              </w:tabs>
              <w:rPr>
                <w:color w:val="auto"/>
                <w:sz w:val="22"/>
                <w:szCs w:val="22"/>
              </w:rPr>
            </w:pPr>
            <w:r w:rsidRPr="00923C20">
              <w:rPr>
                <w:color w:val="auto"/>
                <w:sz w:val="22"/>
                <w:szCs w:val="22"/>
              </w:rPr>
              <w:tab/>
              <w:t>Химия</w:t>
            </w:r>
          </w:p>
        </w:tc>
        <w:tc>
          <w:tcPr>
            <w:tcW w:w="708" w:type="dxa"/>
          </w:tcPr>
          <w:p w:rsidR="00923C20" w:rsidRPr="00923C20" w:rsidRDefault="00923C20" w:rsidP="00923C20">
            <w:pPr>
              <w:jc w:val="center"/>
              <w:rPr>
                <w:color w:val="auto"/>
                <w:sz w:val="22"/>
                <w:szCs w:val="22"/>
              </w:rPr>
            </w:pPr>
            <w:r w:rsidRPr="00923C20">
              <w:rPr>
                <w:color w:val="auto"/>
                <w:sz w:val="22"/>
                <w:szCs w:val="22"/>
              </w:rPr>
              <w:t>5-8,10</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r w:rsidRPr="00923C20">
              <w:rPr>
                <w:color w:val="auto"/>
                <w:sz w:val="22"/>
                <w:szCs w:val="22"/>
              </w:rPr>
              <w:t>по выбору</w:t>
            </w: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Физика</w:t>
            </w:r>
          </w:p>
        </w:tc>
        <w:tc>
          <w:tcPr>
            <w:tcW w:w="708" w:type="dxa"/>
          </w:tcPr>
          <w:p w:rsidR="00923C20" w:rsidRPr="00923C20" w:rsidRDefault="00923C20" w:rsidP="00923C20">
            <w:pPr>
              <w:jc w:val="center"/>
              <w:rPr>
                <w:color w:val="auto"/>
                <w:sz w:val="22"/>
                <w:szCs w:val="22"/>
              </w:rPr>
            </w:pPr>
            <w:r w:rsidRPr="00923C20">
              <w:rPr>
                <w:color w:val="auto"/>
                <w:sz w:val="22"/>
                <w:szCs w:val="22"/>
              </w:rPr>
              <w:t>5-8,10</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r w:rsidRPr="00923C20">
              <w:rPr>
                <w:color w:val="auto"/>
                <w:sz w:val="22"/>
                <w:szCs w:val="22"/>
              </w:rPr>
              <w:t>по выбору</w:t>
            </w: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История</w:t>
            </w:r>
          </w:p>
        </w:tc>
        <w:tc>
          <w:tcPr>
            <w:tcW w:w="708" w:type="dxa"/>
          </w:tcPr>
          <w:p w:rsidR="00923C20" w:rsidRPr="00923C20" w:rsidRDefault="00923C20" w:rsidP="00923C20">
            <w:pPr>
              <w:jc w:val="center"/>
              <w:rPr>
                <w:color w:val="auto"/>
                <w:sz w:val="22"/>
                <w:szCs w:val="22"/>
              </w:rPr>
            </w:pPr>
            <w:r w:rsidRPr="00923C20">
              <w:rPr>
                <w:color w:val="auto"/>
                <w:sz w:val="22"/>
                <w:szCs w:val="22"/>
              </w:rPr>
              <w:t>5-8,10</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r w:rsidRPr="00923C20">
              <w:rPr>
                <w:color w:val="auto"/>
                <w:sz w:val="22"/>
                <w:szCs w:val="22"/>
              </w:rPr>
              <w:t>по выбору</w:t>
            </w: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Обществознание</w:t>
            </w:r>
          </w:p>
        </w:tc>
        <w:tc>
          <w:tcPr>
            <w:tcW w:w="708" w:type="dxa"/>
          </w:tcPr>
          <w:p w:rsidR="00923C20" w:rsidRPr="00923C20" w:rsidRDefault="00923C20" w:rsidP="00923C20">
            <w:pPr>
              <w:jc w:val="center"/>
              <w:rPr>
                <w:color w:val="auto"/>
                <w:sz w:val="22"/>
                <w:szCs w:val="22"/>
              </w:rPr>
            </w:pPr>
            <w:r w:rsidRPr="00923C20">
              <w:rPr>
                <w:color w:val="auto"/>
                <w:sz w:val="22"/>
                <w:szCs w:val="22"/>
              </w:rPr>
              <w:t>5-8,10</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r w:rsidRPr="00923C20">
              <w:rPr>
                <w:color w:val="auto"/>
                <w:sz w:val="22"/>
                <w:szCs w:val="22"/>
              </w:rPr>
              <w:t>по выбору</w:t>
            </w:r>
          </w:p>
        </w:tc>
      </w:tr>
      <w:tr w:rsidR="00923C20" w:rsidRPr="00923C20" w:rsidTr="00923C20">
        <w:tc>
          <w:tcPr>
            <w:tcW w:w="1668" w:type="dxa"/>
          </w:tcPr>
          <w:p w:rsidR="00923C20" w:rsidRPr="00923C20" w:rsidRDefault="00923C20" w:rsidP="00923C20">
            <w:pPr>
              <w:rPr>
                <w:color w:val="auto"/>
                <w:sz w:val="22"/>
                <w:szCs w:val="22"/>
              </w:rPr>
            </w:pPr>
            <w:r w:rsidRPr="00923C20">
              <w:rPr>
                <w:color w:val="auto"/>
                <w:sz w:val="22"/>
                <w:szCs w:val="22"/>
              </w:rPr>
              <w:t>ОДНКНР</w:t>
            </w:r>
          </w:p>
        </w:tc>
        <w:tc>
          <w:tcPr>
            <w:tcW w:w="708" w:type="dxa"/>
          </w:tcPr>
          <w:p w:rsidR="00923C20" w:rsidRPr="00923C20" w:rsidRDefault="00923C20" w:rsidP="00923C20">
            <w:pPr>
              <w:jc w:val="center"/>
              <w:rPr>
                <w:color w:val="auto"/>
                <w:sz w:val="22"/>
                <w:szCs w:val="22"/>
              </w:rPr>
            </w:pPr>
            <w:r w:rsidRPr="00923C20">
              <w:rPr>
                <w:color w:val="auto"/>
                <w:sz w:val="22"/>
                <w:szCs w:val="22"/>
              </w:rPr>
              <w:t>5-9</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r w:rsidRPr="00923C20">
              <w:rPr>
                <w:b/>
                <w:i/>
                <w:color w:val="auto"/>
                <w:sz w:val="22"/>
                <w:szCs w:val="22"/>
              </w:rPr>
              <w:t>+</w:t>
            </w: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rPr>
                <w:b/>
                <w:i/>
                <w:color w:val="auto"/>
                <w:sz w:val="22"/>
                <w:szCs w:val="22"/>
              </w:rPr>
            </w:pPr>
          </w:p>
        </w:tc>
        <w:tc>
          <w:tcPr>
            <w:tcW w:w="709" w:type="dxa"/>
          </w:tcPr>
          <w:p w:rsidR="00923C20" w:rsidRPr="00923C20" w:rsidRDefault="00923C20" w:rsidP="00923C20">
            <w:pPr>
              <w:rPr>
                <w:b/>
                <w:i/>
                <w:color w:val="auto"/>
                <w:sz w:val="22"/>
                <w:szCs w:val="22"/>
              </w:rPr>
            </w:pPr>
          </w:p>
        </w:tc>
        <w:tc>
          <w:tcPr>
            <w:tcW w:w="992" w:type="dxa"/>
          </w:tcPr>
          <w:p w:rsidR="00923C20" w:rsidRPr="00923C20" w:rsidRDefault="00923C20" w:rsidP="00923C20">
            <w:pPr>
              <w:jc w:val="center"/>
              <w:rPr>
                <w:b/>
                <w:i/>
                <w:color w:val="auto"/>
                <w:sz w:val="22"/>
                <w:szCs w:val="22"/>
              </w:rPr>
            </w:pP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Физическая культура и ОБЖ</w:t>
            </w:r>
          </w:p>
        </w:tc>
        <w:tc>
          <w:tcPr>
            <w:tcW w:w="708" w:type="dxa"/>
          </w:tcPr>
          <w:p w:rsidR="00923C20" w:rsidRPr="00923C20" w:rsidRDefault="00923C20" w:rsidP="00923C20">
            <w:pPr>
              <w:jc w:val="center"/>
              <w:rPr>
                <w:color w:val="auto"/>
                <w:sz w:val="22"/>
                <w:szCs w:val="22"/>
              </w:rPr>
            </w:pPr>
            <w:r w:rsidRPr="00923C20">
              <w:rPr>
                <w:color w:val="auto"/>
                <w:sz w:val="22"/>
                <w:szCs w:val="22"/>
              </w:rPr>
              <w:t>5-11</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r w:rsidRPr="00923C20">
              <w:rPr>
                <w:b/>
                <w:i/>
                <w:color w:val="auto"/>
                <w:sz w:val="22"/>
                <w:szCs w:val="22"/>
              </w:rPr>
              <w:t>+</w:t>
            </w: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Башкирский язык как государственный язык Республики Башкортостан</w:t>
            </w:r>
          </w:p>
        </w:tc>
        <w:tc>
          <w:tcPr>
            <w:tcW w:w="708" w:type="dxa"/>
          </w:tcPr>
          <w:p w:rsidR="00923C20" w:rsidRPr="00923C20" w:rsidRDefault="00923C20" w:rsidP="00923C20">
            <w:pPr>
              <w:jc w:val="center"/>
              <w:rPr>
                <w:color w:val="auto"/>
                <w:sz w:val="22"/>
                <w:szCs w:val="22"/>
              </w:rPr>
            </w:pPr>
            <w:r w:rsidRPr="00923C20">
              <w:rPr>
                <w:color w:val="auto"/>
                <w:sz w:val="22"/>
                <w:szCs w:val="22"/>
              </w:rPr>
              <w:t>5-9</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r w:rsidRPr="00923C20">
              <w:rPr>
                <w:b/>
                <w:i/>
                <w:color w:val="auto"/>
                <w:sz w:val="22"/>
                <w:szCs w:val="22"/>
              </w:rPr>
              <w:t>+</w:t>
            </w: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r>
      <w:tr w:rsidR="00923C20" w:rsidRPr="00923C20" w:rsidTr="00923C20">
        <w:tc>
          <w:tcPr>
            <w:tcW w:w="1668" w:type="dxa"/>
          </w:tcPr>
          <w:p w:rsidR="00923C20" w:rsidRPr="00923C20" w:rsidRDefault="00923C20" w:rsidP="00923C20">
            <w:pPr>
              <w:jc w:val="center"/>
              <w:rPr>
                <w:color w:val="auto"/>
                <w:sz w:val="22"/>
                <w:szCs w:val="22"/>
              </w:rPr>
            </w:pPr>
            <w:r w:rsidRPr="00923C20">
              <w:rPr>
                <w:color w:val="auto"/>
                <w:sz w:val="22"/>
                <w:szCs w:val="22"/>
              </w:rPr>
              <w:t>Искусство</w:t>
            </w:r>
          </w:p>
        </w:tc>
        <w:tc>
          <w:tcPr>
            <w:tcW w:w="708" w:type="dxa"/>
          </w:tcPr>
          <w:p w:rsidR="00923C20" w:rsidRPr="00923C20" w:rsidRDefault="00923C20" w:rsidP="00923C20">
            <w:pPr>
              <w:jc w:val="center"/>
              <w:rPr>
                <w:color w:val="auto"/>
                <w:sz w:val="22"/>
                <w:szCs w:val="22"/>
              </w:rPr>
            </w:pPr>
            <w:r w:rsidRPr="00923C20">
              <w:rPr>
                <w:color w:val="auto"/>
                <w:sz w:val="22"/>
                <w:szCs w:val="22"/>
              </w:rPr>
              <w:t>5-8</w:t>
            </w: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425"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p>
        </w:tc>
        <w:tc>
          <w:tcPr>
            <w:tcW w:w="567" w:type="dxa"/>
          </w:tcPr>
          <w:p w:rsidR="00923C20" w:rsidRPr="00923C20" w:rsidRDefault="00923C20" w:rsidP="00923C20">
            <w:pPr>
              <w:jc w:val="center"/>
              <w:rPr>
                <w:b/>
                <w:i/>
                <w:color w:val="auto"/>
                <w:sz w:val="22"/>
                <w:szCs w:val="22"/>
              </w:rPr>
            </w:pPr>
            <w:r w:rsidRPr="00923C20">
              <w:rPr>
                <w:b/>
                <w:i/>
                <w:color w:val="auto"/>
                <w:sz w:val="22"/>
                <w:szCs w:val="22"/>
              </w:rPr>
              <w:t>+</w:t>
            </w:r>
          </w:p>
        </w:tc>
        <w:tc>
          <w:tcPr>
            <w:tcW w:w="992"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c>
          <w:tcPr>
            <w:tcW w:w="709" w:type="dxa"/>
          </w:tcPr>
          <w:p w:rsidR="00923C20" w:rsidRPr="00923C20" w:rsidRDefault="00923C20" w:rsidP="00923C20">
            <w:pPr>
              <w:jc w:val="center"/>
              <w:rPr>
                <w:b/>
                <w:i/>
                <w:color w:val="auto"/>
                <w:sz w:val="22"/>
                <w:szCs w:val="22"/>
              </w:rPr>
            </w:pPr>
          </w:p>
        </w:tc>
        <w:tc>
          <w:tcPr>
            <w:tcW w:w="992" w:type="dxa"/>
          </w:tcPr>
          <w:p w:rsidR="00923C20" w:rsidRPr="00923C20" w:rsidRDefault="00923C20" w:rsidP="00923C20">
            <w:pPr>
              <w:jc w:val="center"/>
              <w:rPr>
                <w:b/>
                <w:i/>
                <w:color w:val="auto"/>
                <w:sz w:val="22"/>
                <w:szCs w:val="22"/>
              </w:rPr>
            </w:pPr>
          </w:p>
        </w:tc>
      </w:tr>
    </w:tbl>
    <w:p w:rsidR="003961B5" w:rsidRDefault="003961B5" w:rsidP="00051FF4">
      <w:pPr>
        <w:widowControl/>
        <w:rPr>
          <w:rFonts w:ascii="Times New Roman" w:eastAsia="Times New Roman" w:hAnsi="Times New Roman" w:cs="Times New Roman"/>
          <w:color w:val="auto"/>
          <w:lang w:bidi="ar-SA"/>
        </w:rPr>
      </w:pPr>
    </w:p>
    <w:p w:rsidR="003961B5" w:rsidRDefault="003961B5" w:rsidP="00923C20">
      <w:pPr>
        <w:widowControl/>
        <w:ind w:left="260"/>
        <w:rPr>
          <w:rFonts w:ascii="Times New Roman" w:eastAsia="Times New Roman" w:hAnsi="Times New Roman" w:cs="Times New Roman"/>
          <w:color w:val="auto"/>
          <w:lang w:bidi="ar-SA"/>
        </w:rPr>
      </w:pPr>
    </w:p>
    <w:p w:rsidR="003961B5" w:rsidRPr="00923C20" w:rsidRDefault="003961B5" w:rsidP="00923C20">
      <w:pPr>
        <w:widowControl/>
        <w:ind w:left="260"/>
        <w:rPr>
          <w:rFonts w:ascii="Times New Roman" w:eastAsia="Times New Roman" w:hAnsi="Times New Roman" w:cs="Times New Roman"/>
          <w:color w:val="auto"/>
          <w:lang w:bidi="ar-SA"/>
        </w:rPr>
      </w:pPr>
    </w:p>
    <w:p w:rsidR="00923C20" w:rsidRPr="00923C20" w:rsidRDefault="00923C20" w:rsidP="00923C20">
      <w:pPr>
        <w:widowControl/>
        <w:rPr>
          <w:rFonts w:ascii="Times New Roman" w:eastAsia="Times New Roman" w:hAnsi="Times New Roman" w:cs="Times New Roman"/>
          <w:b/>
          <w:color w:val="auto"/>
          <w:lang w:bidi="ar-SA"/>
        </w:rPr>
      </w:pPr>
      <w:r w:rsidRPr="00923C20">
        <w:rPr>
          <w:rFonts w:ascii="Times New Roman" w:eastAsia="Times New Roman" w:hAnsi="Times New Roman" w:cs="Times New Roman"/>
          <w:b/>
          <w:color w:val="auto"/>
          <w:lang w:bidi="ar-SA"/>
        </w:rPr>
        <w:t>7.  Государственная итоговая аттестация (виды, предметы, сроки, классы, выдаваемый документ об образовании):</w:t>
      </w:r>
    </w:p>
    <w:p w:rsidR="00923C20" w:rsidRPr="00923C20" w:rsidRDefault="00923C20" w:rsidP="00923C20">
      <w:pPr>
        <w:widowControl/>
        <w:ind w:left="260"/>
        <w:rPr>
          <w:rFonts w:ascii="Times New Roman" w:eastAsia="Times New Roman" w:hAnsi="Times New Roman" w:cs="Times New Roman"/>
          <w:b/>
          <w:color w:val="auto"/>
          <w:lang w:bidi="ar-SA"/>
        </w:rPr>
      </w:pPr>
    </w:p>
    <w:tbl>
      <w:tblPr>
        <w:tblW w:w="0" w:type="auto"/>
        <w:tblLayout w:type="fixed"/>
        <w:tblCellMar>
          <w:left w:w="10" w:type="dxa"/>
          <w:right w:w="10" w:type="dxa"/>
        </w:tblCellMar>
        <w:tblLook w:val="0000" w:firstRow="0" w:lastRow="0" w:firstColumn="0" w:lastColumn="0" w:noHBand="0" w:noVBand="0"/>
      </w:tblPr>
      <w:tblGrid>
        <w:gridCol w:w="1282"/>
        <w:gridCol w:w="1843"/>
        <w:gridCol w:w="2126"/>
        <w:gridCol w:w="994"/>
        <w:gridCol w:w="3403"/>
      </w:tblGrid>
      <w:tr w:rsidR="00923C20" w:rsidRPr="00923C20" w:rsidTr="00923C20">
        <w:trPr>
          <w:trHeight w:hRule="exact" w:val="812"/>
        </w:trPr>
        <w:tc>
          <w:tcPr>
            <w:tcW w:w="1282" w:type="dxa"/>
            <w:tcBorders>
              <w:top w:val="single" w:sz="4" w:space="0" w:color="auto"/>
              <w:left w:val="single" w:sz="4" w:space="0" w:color="auto"/>
            </w:tcBorders>
            <w:shd w:val="clear" w:color="auto" w:fill="FFFFFF"/>
            <w:vAlign w:val="center"/>
          </w:tcPr>
          <w:p w:rsidR="00923C20" w:rsidRPr="00923C20" w:rsidRDefault="00923C20" w:rsidP="00923C20">
            <w:pPr>
              <w:spacing w:line="190" w:lineRule="exact"/>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виды</w:t>
            </w:r>
          </w:p>
        </w:tc>
        <w:tc>
          <w:tcPr>
            <w:tcW w:w="1843" w:type="dxa"/>
            <w:tcBorders>
              <w:top w:val="single" w:sz="4" w:space="0" w:color="auto"/>
              <w:left w:val="single" w:sz="4" w:space="0" w:color="auto"/>
            </w:tcBorders>
            <w:shd w:val="clear" w:color="auto" w:fill="FFFFFF"/>
            <w:vAlign w:val="center"/>
          </w:tcPr>
          <w:p w:rsidR="00923C20" w:rsidRPr="00923C20" w:rsidRDefault="00923C20" w:rsidP="00923C20">
            <w:pPr>
              <w:spacing w:line="190" w:lineRule="exact"/>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предметы</w:t>
            </w:r>
          </w:p>
        </w:tc>
        <w:tc>
          <w:tcPr>
            <w:tcW w:w="2126" w:type="dxa"/>
            <w:tcBorders>
              <w:top w:val="single" w:sz="4" w:space="0" w:color="auto"/>
              <w:left w:val="single" w:sz="4" w:space="0" w:color="auto"/>
            </w:tcBorders>
            <w:shd w:val="clear" w:color="auto" w:fill="FFFFFF"/>
            <w:vAlign w:val="center"/>
          </w:tcPr>
          <w:p w:rsidR="00923C20" w:rsidRPr="00923C20" w:rsidRDefault="00923C20" w:rsidP="00923C20">
            <w:pPr>
              <w:spacing w:line="190" w:lineRule="exact"/>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сроки</w:t>
            </w:r>
          </w:p>
        </w:tc>
        <w:tc>
          <w:tcPr>
            <w:tcW w:w="994" w:type="dxa"/>
            <w:tcBorders>
              <w:top w:val="single" w:sz="4" w:space="0" w:color="auto"/>
              <w:left w:val="single" w:sz="4" w:space="0" w:color="auto"/>
            </w:tcBorders>
            <w:shd w:val="clear" w:color="auto" w:fill="FFFFFF"/>
            <w:vAlign w:val="center"/>
          </w:tcPr>
          <w:p w:rsidR="00923C20" w:rsidRPr="00923C20" w:rsidRDefault="00923C20" w:rsidP="00923C20">
            <w:pPr>
              <w:spacing w:line="190" w:lineRule="exact"/>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классы</w:t>
            </w:r>
          </w:p>
        </w:tc>
        <w:tc>
          <w:tcPr>
            <w:tcW w:w="3403" w:type="dxa"/>
            <w:tcBorders>
              <w:top w:val="single" w:sz="4" w:space="0" w:color="auto"/>
              <w:left w:val="single" w:sz="4" w:space="0" w:color="auto"/>
              <w:right w:val="single" w:sz="4" w:space="0" w:color="auto"/>
            </w:tcBorders>
            <w:shd w:val="clear" w:color="auto" w:fill="FFFFFF"/>
            <w:vAlign w:val="center"/>
          </w:tcPr>
          <w:p w:rsidR="00923C20" w:rsidRPr="00923C20" w:rsidRDefault="00923C20" w:rsidP="00923C20">
            <w:pPr>
              <w:spacing w:after="120"/>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Выдаваемый документ об</w:t>
            </w:r>
          </w:p>
          <w:p w:rsidR="00923C20" w:rsidRPr="00923C20" w:rsidRDefault="00923C20" w:rsidP="00923C20">
            <w:pPr>
              <w:spacing w:before="120"/>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образовании</w:t>
            </w:r>
          </w:p>
          <w:p w:rsidR="00923C20" w:rsidRPr="00923C20" w:rsidRDefault="00923C20" w:rsidP="00923C20">
            <w:pPr>
              <w:spacing w:line="190" w:lineRule="exact"/>
              <w:jc w:val="center"/>
              <w:rPr>
                <w:rFonts w:ascii="Times New Roman" w:eastAsia="Times New Roman" w:hAnsi="Times New Roman" w:cs="Times New Roman"/>
                <w:color w:val="auto"/>
                <w:lang w:bidi="ar-SA"/>
              </w:rPr>
            </w:pPr>
          </w:p>
        </w:tc>
      </w:tr>
      <w:tr w:rsidR="00923C20" w:rsidRPr="00923C20" w:rsidTr="00923C20">
        <w:trPr>
          <w:trHeight w:hRule="exact" w:val="778"/>
        </w:trPr>
        <w:tc>
          <w:tcPr>
            <w:tcW w:w="1282" w:type="dxa"/>
            <w:tcBorders>
              <w:top w:val="single" w:sz="4" w:space="0" w:color="auto"/>
              <w:left w:val="single" w:sz="4" w:space="0" w:color="auto"/>
            </w:tcBorders>
            <w:shd w:val="clear" w:color="auto" w:fill="FFFFFF"/>
            <w:vAlign w:val="center"/>
          </w:tcPr>
          <w:p w:rsidR="00923C20" w:rsidRPr="00923C20" w:rsidRDefault="00923C20" w:rsidP="00923C20">
            <w:pPr>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ОГЭ, ГВЭ</w:t>
            </w:r>
          </w:p>
        </w:tc>
        <w:tc>
          <w:tcPr>
            <w:tcW w:w="1843" w:type="dxa"/>
            <w:tcBorders>
              <w:top w:val="single" w:sz="4" w:space="0" w:color="auto"/>
              <w:left w:val="single" w:sz="4" w:space="0" w:color="auto"/>
            </w:tcBorders>
            <w:shd w:val="clear" w:color="auto" w:fill="FFFFFF"/>
            <w:vAlign w:val="center"/>
          </w:tcPr>
          <w:p w:rsidR="00923C20" w:rsidRPr="00923C20" w:rsidRDefault="00923C20" w:rsidP="00923C20">
            <w:pPr>
              <w:spacing w:line="293" w:lineRule="exact"/>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обязательные, по выбору</w:t>
            </w:r>
          </w:p>
        </w:tc>
        <w:tc>
          <w:tcPr>
            <w:tcW w:w="2126" w:type="dxa"/>
            <w:tcBorders>
              <w:top w:val="single" w:sz="4" w:space="0" w:color="auto"/>
              <w:left w:val="single" w:sz="4" w:space="0" w:color="auto"/>
            </w:tcBorders>
            <w:shd w:val="clear" w:color="auto" w:fill="FFFFFF"/>
            <w:vAlign w:val="center"/>
          </w:tcPr>
          <w:p w:rsidR="00923C20" w:rsidRPr="00923C20" w:rsidRDefault="00923C20" w:rsidP="00923C20">
            <w:pPr>
              <w:spacing w:line="293" w:lineRule="exact"/>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с 26 мая по июнь текущего года</w:t>
            </w:r>
          </w:p>
        </w:tc>
        <w:tc>
          <w:tcPr>
            <w:tcW w:w="994" w:type="dxa"/>
            <w:tcBorders>
              <w:top w:val="single" w:sz="4" w:space="0" w:color="auto"/>
              <w:left w:val="single" w:sz="4" w:space="0" w:color="auto"/>
            </w:tcBorders>
            <w:shd w:val="clear" w:color="auto" w:fill="FFFFFF"/>
            <w:vAlign w:val="center"/>
          </w:tcPr>
          <w:p w:rsidR="00923C20" w:rsidRPr="00923C20" w:rsidRDefault="00923C20" w:rsidP="00923C20">
            <w:pPr>
              <w:spacing w:line="190" w:lineRule="exact"/>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9</w:t>
            </w:r>
          </w:p>
        </w:tc>
        <w:tc>
          <w:tcPr>
            <w:tcW w:w="3403" w:type="dxa"/>
            <w:tcBorders>
              <w:top w:val="single" w:sz="4" w:space="0" w:color="auto"/>
              <w:left w:val="single" w:sz="4" w:space="0" w:color="auto"/>
              <w:right w:val="single" w:sz="4" w:space="0" w:color="auto"/>
            </w:tcBorders>
            <w:shd w:val="clear" w:color="auto" w:fill="FFFFFF"/>
            <w:vAlign w:val="center"/>
          </w:tcPr>
          <w:p w:rsidR="00923C20" w:rsidRPr="00923C20" w:rsidRDefault="00923C20" w:rsidP="00923C20">
            <w:pPr>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аттестат об основном общем образовании</w:t>
            </w:r>
          </w:p>
        </w:tc>
      </w:tr>
      <w:tr w:rsidR="00923C20" w:rsidRPr="00923C20" w:rsidTr="00923C20">
        <w:trPr>
          <w:trHeight w:hRule="exact" w:val="600"/>
        </w:trPr>
        <w:tc>
          <w:tcPr>
            <w:tcW w:w="1282" w:type="dxa"/>
            <w:tcBorders>
              <w:top w:val="single" w:sz="4" w:space="0" w:color="auto"/>
              <w:left w:val="single" w:sz="4" w:space="0" w:color="auto"/>
              <w:bottom w:val="single" w:sz="4" w:space="0" w:color="auto"/>
            </w:tcBorders>
            <w:shd w:val="clear" w:color="auto" w:fill="FFFFFF"/>
            <w:vAlign w:val="center"/>
          </w:tcPr>
          <w:p w:rsidR="00923C20" w:rsidRPr="00923C20" w:rsidRDefault="00923C20" w:rsidP="00923C20">
            <w:pPr>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ЕГЭ, ГВЭ</w:t>
            </w:r>
          </w:p>
        </w:tc>
        <w:tc>
          <w:tcPr>
            <w:tcW w:w="1843" w:type="dxa"/>
            <w:tcBorders>
              <w:top w:val="single" w:sz="4" w:space="0" w:color="auto"/>
              <w:left w:val="single" w:sz="4" w:space="0" w:color="auto"/>
              <w:bottom w:val="single" w:sz="4" w:space="0" w:color="auto"/>
            </w:tcBorders>
            <w:shd w:val="clear" w:color="auto" w:fill="FFFFFF"/>
            <w:vAlign w:val="center"/>
          </w:tcPr>
          <w:p w:rsidR="00923C20" w:rsidRPr="00923C20" w:rsidRDefault="00923C20" w:rsidP="00923C20">
            <w:pPr>
              <w:spacing w:line="190" w:lineRule="exact"/>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обязательные</w:t>
            </w:r>
          </w:p>
        </w:tc>
        <w:tc>
          <w:tcPr>
            <w:tcW w:w="2126" w:type="dxa"/>
            <w:tcBorders>
              <w:top w:val="single" w:sz="4" w:space="0" w:color="auto"/>
              <w:left w:val="single" w:sz="4" w:space="0" w:color="auto"/>
              <w:bottom w:val="single" w:sz="4" w:space="0" w:color="auto"/>
            </w:tcBorders>
            <w:shd w:val="clear" w:color="auto" w:fill="FFFFFF"/>
            <w:vAlign w:val="center"/>
          </w:tcPr>
          <w:p w:rsidR="00923C20" w:rsidRPr="00923C20" w:rsidRDefault="00923C20" w:rsidP="00923C20">
            <w:pPr>
              <w:spacing w:line="288" w:lineRule="exact"/>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с 26 мая по июнь текущего года</w:t>
            </w:r>
          </w:p>
        </w:tc>
        <w:tc>
          <w:tcPr>
            <w:tcW w:w="994" w:type="dxa"/>
            <w:tcBorders>
              <w:top w:val="single" w:sz="4" w:space="0" w:color="auto"/>
              <w:left w:val="single" w:sz="4" w:space="0" w:color="auto"/>
              <w:bottom w:val="single" w:sz="4" w:space="0" w:color="auto"/>
            </w:tcBorders>
            <w:shd w:val="clear" w:color="auto" w:fill="FFFFFF"/>
            <w:vAlign w:val="center"/>
          </w:tcPr>
          <w:p w:rsidR="00923C20" w:rsidRPr="00923C20" w:rsidRDefault="00923C20" w:rsidP="00923C20">
            <w:pPr>
              <w:spacing w:line="190" w:lineRule="exact"/>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11</w:t>
            </w:r>
          </w:p>
        </w:tc>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923C20" w:rsidRPr="00923C20" w:rsidRDefault="00923C20" w:rsidP="00923C20">
            <w:pPr>
              <w:jc w:val="center"/>
              <w:rPr>
                <w:rFonts w:ascii="Times New Roman" w:eastAsia="Times New Roman" w:hAnsi="Times New Roman" w:cs="Times New Roman"/>
                <w:color w:val="auto"/>
                <w:lang w:bidi="ar-SA"/>
              </w:rPr>
            </w:pPr>
            <w:r w:rsidRPr="00923C20">
              <w:rPr>
                <w:rFonts w:ascii="Times New Roman" w:eastAsia="Times New Roman" w:hAnsi="Times New Roman" w:cs="Times New Roman"/>
                <w:shd w:val="clear" w:color="auto" w:fill="FFFFFF"/>
              </w:rPr>
              <w:t>аттестат о среднем (полном) общем образовании</w:t>
            </w:r>
          </w:p>
        </w:tc>
      </w:tr>
    </w:tbl>
    <w:p w:rsidR="00923C20" w:rsidRPr="00923C20" w:rsidRDefault="00923C20" w:rsidP="00844361">
      <w:pPr>
        <w:keepNext/>
        <w:keepLines/>
        <w:widowControl/>
        <w:spacing w:line="413" w:lineRule="exact"/>
        <w:ind w:right="-45"/>
        <w:outlineLvl w:val="0"/>
        <w:rPr>
          <w:rFonts w:ascii="Times New Roman" w:eastAsia="Times New Roman" w:hAnsi="Times New Roman" w:cs="Times New Roman"/>
          <w:b/>
          <w:bCs/>
          <w:lang w:bidi="ar-SA"/>
        </w:rPr>
      </w:pPr>
    </w:p>
    <w:p w:rsidR="00923C20" w:rsidRPr="00923C20" w:rsidRDefault="00923C20" w:rsidP="00923C20">
      <w:pPr>
        <w:keepNext/>
        <w:keepLines/>
        <w:widowControl/>
        <w:spacing w:line="413" w:lineRule="exact"/>
        <w:ind w:right="-45"/>
        <w:jc w:val="center"/>
        <w:outlineLvl w:val="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Календарный учебный график для основного общего образования</w:t>
      </w:r>
    </w:p>
    <w:p w:rsidR="00923C20" w:rsidRPr="00923C20" w:rsidRDefault="00923C20" w:rsidP="00923C20">
      <w:pPr>
        <w:keepNext/>
        <w:keepLines/>
        <w:widowControl/>
        <w:spacing w:line="413" w:lineRule="exact"/>
        <w:ind w:right="-45"/>
        <w:jc w:val="center"/>
        <w:outlineLvl w:val="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 xml:space="preserve">филиала МБОУ  Гимназии ООШ с.Сафарово  </w:t>
      </w:r>
    </w:p>
    <w:p w:rsidR="00923C20" w:rsidRPr="00923C20" w:rsidRDefault="00923C20" w:rsidP="00A10771">
      <w:pPr>
        <w:keepNext/>
        <w:keepLines/>
        <w:widowControl/>
        <w:numPr>
          <w:ilvl w:val="0"/>
          <w:numId w:val="159"/>
        </w:numPr>
        <w:tabs>
          <w:tab w:val="left" w:pos="346"/>
        </w:tabs>
        <w:spacing w:line="413" w:lineRule="exact"/>
        <w:outlineLvl w:val="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Календарные периоды учебного года</w:t>
      </w:r>
    </w:p>
    <w:p w:rsidR="00923C20" w:rsidRPr="00923C20" w:rsidRDefault="00923C20" w:rsidP="00A10771">
      <w:pPr>
        <w:widowControl/>
        <w:numPr>
          <w:ilvl w:val="1"/>
          <w:numId w:val="159"/>
        </w:numPr>
        <w:tabs>
          <w:tab w:val="left" w:pos="514"/>
        </w:tabs>
        <w:spacing w:line="413" w:lineRule="exact"/>
        <w:rPr>
          <w:rFonts w:ascii="Times New Roman" w:eastAsia="Times New Roman" w:hAnsi="Times New Roman" w:cs="Times New Roman"/>
          <w:lang w:bidi="ar-SA"/>
        </w:rPr>
      </w:pPr>
      <w:r w:rsidRPr="00923C20">
        <w:rPr>
          <w:rFonts w:ascii="Times New Roman" w:eastAsia="Times New Roman" w:hAnsi="Times New Roman" w:cs="Times New Roman"/>
          <w:lang w:bidi="ar-SA"/>
        </w:rPr>
        <w:t>Дата начала учебного года: 2 сентября 2019 года.</w:t>
      </w:r>
    </w:p>
    <w:p w:rsidR="00923C20" w:rsidRPr="00923C20" w:rsidRDefault="00923C20" w:rsidP="00A10771">
      <w:pPr>
        <w:widowControl/>
        <w:numPr>
          <w:ilvl w:val="1"/>
          <w:numId w:val="159"/>
        </w:numPr>
        <w:tabs>
          <w:tab w:val="left" w:pos="514"/>
        </w:tabs>
        <w:spacing w:line="413" w:lineRule="exact"/>
        <w:rPr>
          <w:rFonts w:ascii="Times New Roman" w:eastAsia="Times New Roman" w:hAnsi="Times New Roman" w:cs="Times New Roman"/>
          <w:lang w:bidi="ar-SA"/>
        </w:rPr>
      </w:pPr>
      <w:r w:rsidRPr="00923C20">
        <w:rPr>
          <w:rFonts w:ascii="Times New Roman" w:eastAsia="Times New Roman" w:hAnsi="Times New Roman" w:cs="Times New Roman"/>
          <w:lang w:bidi="ar-SA"/>
        </w:rPr>
        <w:t>Дата окончания учебного года:</w:t>
      </w:r>
    </w:p>
    <w:p w:rsidR="00923C20" w:rsidRPr="00923C20" w:rsidRDefault="00923C20" w:rsidP="00A10771">
      <w:pPr>
        <w:widowControl/>
        <w:numPr>
          <w:ilvl w:val="0"/>
          <w:numId w:val="160"/>
        </w:numPr>
        <w:tabs>
          <w:tab w:val="left" w:pos="312"/>
        </w:tabs>
        <w:spacing w:line="413" w:lineRule="exact"/>
        <w:rPr>
          <w:rFonts w:ascii="Times New Roman" w:eastAsia="Times New Roman" w:hAnsi="Times New Roman" w:cs="Times New Roman"/>
          <w:lang w:bidi="ar-SA"/>
        </w:rPr>
      </w:pPr>
      <w:r w:rsidRPr="00923C20">
        <w:rPr>
          <w:rFonts w:ascii="Times New Roman" w:eastAsia="Times New Roman" w:hAnsi="Times New Roman" w:cs="Times New Roman"/>
          <w:lang w:bidi="ar-SA"/>
        </w:rPr>
        <w:t>5-8-е классы - 29 мая 2020 года.</w:t>
      </w:r>
    </w:p>
    <w:p w:rsidR="00923C20" w:rsidRPr="00923C20" w:rsidRDefault="00923C20" w:rsidP="00A10771">
      <w:pPr>
        <w:widowControl/>
        <w:numPr>
          <w:ilvl w:val="0"/>
          <w:numId w:val="160"/>
        </w:numPr>
        <w:tabs>
          <w:tab w:val="left" w:pos="307"/>
        </w:tabs>
        <w:spacing w:line="413" w:lineRule="exact"/>
        <w:rPr>
          <w:rFonts w:ascii="Times New Roman" w:eastAsia="Times New Roman" w:hAnsi="Times New Roman" w:cs="Times New Roman"/>
          <w:lang w:bidi="ar-SA"/>
        </w:rPr>
      </w:pPr>
      <w:r w:rsidRPr="00923C20">
        <w:rPr>
          <w:rFonts w:ascii="Times New Roman" w:eastAsia="Times New Roman" w:hAnsi="Times New Roman" w:cs="Times New Roman"/>
          <w:lang w:bidi="ar-SA"/>
        </w:rPr>
        <w:t>9-е классы - 23 мая 2020 года.</w:t>
      </w:r>
    </w:p>
    <w:p w:rsidR="00923C20" w:rsidRPr="00923C20" w:rsidRDefault="00923C20" w:rsidP="00A10771">
      <w:pPr>
        <w:widowControl/>
        <w:numPr>
          <w:ilvl w:val="1"/>
          <w:numId w:val="159"/>
        </w:numPr>
        <w:tabs>
          <w:tab w:val="left" w:pos="509"/>
        </w:tabs>
        <w:spacing w:line="413" w:lineRule="exact"/>
        <w:rPr>
          <w:rFonts w:ascii="Times New Roman" w:eastAsia="Times New Roman" w:hAnsi="Times New Roman" w:cs="Times New Roman"/>
          <w:lang w:bidi="ar-SA"/>
        </w:rPr>
      </w:pPr>
      <w:r w:rsidRPr="00923C20">
        <w:rPr>
          <w:rFonts w:ascii="Times New Roman" w:eastAsia="Times New Roman" w:hAnsi="Times New Roman" w:cs="Times New Roman"/>
          <w:lang w:bidi="ar-SA"/>
        </w:rPr>
        <w:t>Продолжительность учебного года:</w:t>
      </w:r>
    </w:p>
    <w:p w:rsidR="00923C20" w:rsidRPr="00923C20" w:rsidRDefault="00923C20" w:rsidP="00A10771">
      <w:pPr>
        <w:widowControl/>
        <w:numPr>
          <w:ilvl w:val="0"/>
          <w:numId w:val="160"/>
        </w:numPr>
        <w:tabs>
          <w:tab w:val="left" w:pos="312"/>
        </w:tabs>
        <w:spacing w:line="413" w:lineRule="exact"/>
        <w:rPr>
          <w:rFonts w:ascii="Times New Roman" w:eastAsia="Times New Roman" w:hAnsi="Times New Roman" w:cs="Times New Roman"/>
          <w:lang w:bidi="ar-SA"/>
        </w:rPr>
      </w:pPr>
      <w:r w:rsidRPr="00923C20">
        <w:rPr>
          <w:rFonts w:ascii="Times New Roman" w:eastAsia="Times New Roman" w:hAnsi="Times New Roman" w:cs="Times New Roman"/>
          <w:lang w:bidi="ar-SA"/>
        </w:rPr>
        <w:t>5-8-е классы - 35 недель;</w:t>
      </w:r>
    </w:p>
    <w:p w:rsidR="00923C20" w:rsidRPr="00923C20" w:rsidRDefault="00923C20" w:rsidP="00A10771">
      <w:pPr>
        <w:widowControl/>
        <w:numPr>
          <w:ilvl w:val="0"/>
          <w:numId w:val="160"/>
        </w:numPr>
        <w:tabs>
          <w:tab w:val="left" w:pos="307"/>
        </w:tabs>
        <w:spacing w:after="360" w:line="413" w:lineRule="exact"/>
        <w:rPr>
          <w:rFonts w:ascii="Times New Roman" w:eastAsia="Times New Roman" w:hAnsi="Times New Roman" w:cs="Times New Roman"/>
          <w:lang w:bidi="ar-SA"/>
        </w:rPr>
      </w:pPr>
      <w:r w:rsidRPr="00923C20">
        <w:rPr>
          <w:rFonts w:ascii="Times New Roman" w:eastAsia="Times New Roman" w:hAnsi="Times New Roman" w:cs="Times New Roman"/>
          <w:lang w:bidi="ar-SA"/>
        </w:rPr>
        <w:t>9-е классы - 34 недели без учета государственной итоговой аттестации (ГИА).</w:t>
      </w:r>
    </w:p>
    <w:p w:rsidR="00923C20" w:rsidRPr="00923C20" w:rsidRDefault="00923C20" w:rsidP="00A10771">
      <w:pPr>
        <w:keepNext/>
        <w:keepLines/>
        <w:widowControl/>
        <w:numPr>
          <w:ilvl w:val="1"/>
          <w:numId w:val="160"/>
        </w:numPr>
        <w:tabs>
          <w:tab w:val="left" w:pos="360"/>
        </w:tabs>
        <w:spacing w:line="413" w:lineRule="exact"/>
        <w:outlineLvl w:val="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Периоды образовательной деятельности</w:t>
      </w:r>
    </w:p>
    <w:p w:rsidR="00923C20" w:rsidRPr="00923C20" w:rsidRDefault="00923C20" w:rsidP="00923C20">
      <w:pPr>
        <w:widowControl/>
        <w:spacing w:line="413" w:lineRule="exact"/>
        <w:ind w:left="120" w:right="280"/>
        <w:rPr>
          <w:rFonts w:ascii="Times New Roman" w:eastAsia="Times New Roman" w:hAnsi="Times New Roman" w:cs="Times New Roman"/>
          <w:lang w:bidi="ar-SA"/>
        </w:rPr>
      </w:pPr>
      <w:r w:rsidRPr="00923C20">
        <w:rPr>
          <w:rFonts w:ascii="Times New Roman" w:eastAsia="Times New Roman" w:hAnsi="Times New Roman" w:cs="Times New Roman"/>
          <w:lang w:bidi="ar-SA"/>
        </w:rPr>
        <w:t>2.1. Продолжительность учебных занятий по четвертям в учебных неделях и рабочих днях.</w:t>
      </w:r>
    </w:p>
    <w:p w:rsidR="00923C20" w:rsidRPr="00923C20" w:rsidRDefault="00923C20" w:rsidP="00923C20">
      <w:pPr>
        <w:widowControl/>
        <w:spacing w:after="38" w:line="413"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5-8-е классы</w:t>
      </w:r>
    </w:p>
    <w:tbl>
      <w:tblPr>
        <w:tblW w:w="0" w:type="auto"/>
        <w:jc w:val="center"/>
        <w:tblLayout w:type="fixed"/>
        <w:tblCellMar>
          <w:left w:w="10" w:type="dxa"/>
          <w:right w:w="10" w:type="dxa"/>
        </w:tblCellMar>
        <w:tblLook w:val="04A0" w:firstRow="1" w:lastRow="0" w:firstColumn="1" w:lastColumn="0" w:noHBand="0" w:noVBand="1"/>
      </w:tblPr>
      <w:tblGrid>
        <w:gridCol w:w="1944"/>
        <w:gridCol w:w="1666"/>
        <w:gridCol w:w="1517"/>
        <w:gridCol w:w="2006"/>
        <w:gridCol w:w="2131"/>
      </w:tblGrid>
      <w:tr w:rsidR="00923C20" w:rsidRPr="00923C20" w:rsidTr="00923C20">
        <w:trPr>
          <w:trHeight w:val="427"/>
          <w:jc w:val="center"/>
        </w:trPr>
        <w:tc>
          <w:tcPr>
            <w:tcW w:w="1944"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spacing w:line="418" w:lineRule="exact"/>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Учебный период</w:t>
            </w:r>
          </w:p>
        </w:tc>
        <w:tc>
          <w:tcPr>
            <w:tcW w:w="3183" w:type="dxa"/>
            <w:gridSpan w:val="2"/>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Дата</w:t>
            </w:r>
          </w:p>
        </w:tc>
        <w:tc>
          <w:tcPr>
            <w:tcW w:w="4137" w:type="dxa"/>
            <w:gridSpan w:val="2"/>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Продолжительность</w:t>
            </w:r>
          </w:p>
        </w:tc>
      </w:tr>
      <w:tr w:rsidR="00923C20" w:rsidRPr="00923C20" w:rsidTr="00923C20">
        <w:trPr>
          <w:trHeight w:val="840"/>
          <w:jc w:val="center"/>
        </w:trPr>
        <w:tc>
          <w:tcPr>
            <w:tcW w:w="1944"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Начало</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Окончание</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spacing w:line="413" w:lineRule="exact"/>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Количество учебных недель</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spacing w:line="413" w:lineRule="exact"/>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Количество рабочих дней</w:t>
            </w:r>
          </w:p>
        </w:tc>
      </w:tr>
      <w:tr w:rsidR="00923C20" w:rsidRPr="00923C20" w:rsidTr="00923C20">
        <w:trPr>
          <w:trHeight w:val="422"/>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val="en-US" w:bidi="ar-SA"/>
              </w:rPr>
              <w:t>I</w:t>
            </w:r>
            <w:r w:rsidRPr="00923C20">
              <w:rPr>
                <w:rFonts w:ascii="Times New Roman" w:eastAsia="Times New Roman" w:hAnsi="Times New Roman" w:cs="Times New Roman"/>
                <w:lang w:bidi="ar-SA"/>
              </w:rPr>
              <w:t xml:space="preserve"> четверть</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300"/>
              <w:rPr>
                <w:rFonts w:ascii="Times New Roman" w:eastAsia="Times New Roman" w:hAnsi="Times New Roman" w:cs="Times New Roman"/>
                <w:lang w:bidi="ar-SA"/>
              </w:rPr>
            </w:pPr>
            <w:r w:rsidRPr="00923C20">
              <w:rPr>
                <w:rFonts w:ascii="Times New Roman" w:eastAsia="Times New Roman" w:hAnsi="Times New Roman" w:cs="Times New Roman"/>
                <w:lang w:bidi="ar-SA"/>
              </w:rPr>
              <w:t>02.09.2019</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00"/>
              <w:rPr>
                <w:rFonts w:ascii="Times New Roman" w:eastAsia="Times New Roman" w:hAnsi="Times New Roman" w:cs="Times New Roman"/>
                <w:lang w:bidi="ar-SA"/>
              </w:rPr>
            </w:pPr>
            <w:r w:rsidRPr="00923C20">
              <w:rPr>
                <w:rFonts w:ascii="Times New Roman" w:eastAsia="Times New Roman" w:hAnsi="Times New Roman" w:cs="Times New Roman"/>
                <w:lang w:bidi="ar-SA"/>
              </w:rPr>
              <w:t>26.10.2019</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8</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39</w:t>
            </w:r>
          </w:p>
        </w:tc>
      </w:tr>
      <w:tr w:rsidR="00923C20" w:rsidRPr="00923C20" w:rsidTr="00923C20">
        <w:trPr>
          <w:trHeight w:val="422"/>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val="en-US" w:bidi="ar-SA"/>
              </w:rPr>
              <w:t>II</w:t>
            </w:r>
            <w:r w:rsidRPr="00923C20">
              <w:rPr>
                <w:rFonts w:ascii="Times New Roman" w:eastAsia="Times New Roman" w:hAnsi="Times New Roman" w:cs="Times New Roman"/>
                <w:lang w:bidi="ar-SA"/>
              </w:rPr>
              <w:t xml:space="preserve"> четверть</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300"/>
              <w:rPr>
                <w:rFonts w:ascii="Times New Roman" w:eastAsia="Times New Roman" w:hAnsi="Times New Roman" w:cs="Times New Roman"/>
                <w:lang w:bidi="ar-SA"/>
              </w:rPr>
            </w:pPr>
            <w:r w:rsidRPr="00923C20">
              <w:rPr>
                <w:rFonts w:ascii="Times New Roman" w:eastAsia="Times New Roman" w:hAnsi="Times New Roman" w:cs="Times New Roman"/>
                <w:lang w:bidi="ar-SA"/>
              </w:rPr>
              <w:t>05.11.2019</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00"/>
              <w:rPr>
                <w:rFonts w:ascii="Times New Roman" w:eastAsia="Times New Roman" w:hAnsi="Times New Roman" w:cs="Times New Roman"/>
                <w:lang w:bidi="ar-SA"/>
              </w:rPr>
            </w:pPr>
            <w:r w:rsidRPr="00923C20">
              <w:rPr>
                <w:rFonts w:ascii="Times New Roman" w:eastAsia="Times New Roman" w:hAnsi="Times New Roman" w:cs="Times New Roman"/>
                <w:lang w:bidi="ar-SA"/>
              </w:rPr>
              <w:t>28.12.2019</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8</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37</w:t>
            </w:r>
          </w:p>
        </w:tc>
      </w:tr>
      <w:tr w:rsidR="00923C20" w:rsidRPr="00923C20" w:rsidTr="00923C20">
        <w:trPr>
          <w:trHeight w:val="427"/>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val="en-US" w:bidi="ar-SA"/>
              </w:rPr>
              <w:t>III</w:t>
            </w:r>
            <w:r w:rsidRPr="00923C20">
              <w:rPr>
                <w:rFonts w:ascii="Times New Roman" w:eastAsia="Times New Roman" w:hAnsi="Times New Roman" w:cs="Times New Roman"/>
                <w:lang w:bidi="ar-SA"/>
              </w:rPr>
              <w:t xml:space="preserve"> четверть</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300"/>
              <w:rPr>
                <w:rFonts w:ascii="Times New Roman" w:eastAsia="Times New Roman" w:hAnsi="Times New Roman" w:cs="Times New Roman"/>
                <w:lang w:bidi="ar-SA"/>
              </w:rPr>
            </w:pPr>
            <w:r w:rsidRPr="00923C20">
              <w:rPr>
                <w:rFonts w:ascii="Times New Roman" w:eastAsia="Times New Roman" w:hAnsi="Times New Roman" w:cs="Times New Roman"/>
                <w:lang w:bidi="ar-SA"/>
              </w:rPr>
              <w:t>13.01.2020</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00"/>
              <w:rPr>
                <w:rFonts w:ascii="Times New Roman" w:eastAsia="Times New Roman" w:hAnsi="Times New Roman" w:cs="Times New Roman"/>
                <w:lang w:bidi="ar-SA"/>
              </w:rPr>
            </w:pPr>
            <w:r w:rsidRPr="00923C20">
              <w:rPr>
                <w:rFonts w:ascii="Times New Roman" w:eastAsia="Times New Roman" w:hAnsi="Times New Roman" w:cs="Times New Roman"/>
                <w:lang w:bidi="ar-SA"/>
              </w:rPr>
              <w:t>20.03.2020</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10</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49</w:t>
            </w:r>
          </w:p>
        </w:tc>
      </w:tr>
      <w:tr w:rsidR="00923C20" w:rsidRPr="00923C20" w:rsidTr="00923C20">
        <w:trPr>
          <w:trHeight w:val="427"/>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val="en-US" w:bidi="ar-SA"/>
              </w:rPr>
              <w:t>IV</w:t>
            </w:r>
            <w:r w:rsidRPr="00923C20">
              <w:rPr>
                <w:rFonts w:ascii="Times New Roman" w:eastAsia="Times New Roman" w:hAnsi="Times New Roman" w:cs="Times New Roman"/>
                <w:lang w:bidi="ar-SA"/>
              </w:rPr>
              <w:t xml:space="preserve"> четверть</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300"/>
              <w:rPr>
                <w:rFonts w:ascii="Times New Roman" w:eastAsia="Times New Roman" w:hAnsi="Times New Roman" w:cs="Times New Roman"/>
                <w:lang w:bidi="ar-SA"/>
              </w:rPr>
            </w:pPr>
            <w:r w:rsidRPr="00923C20">
              <w:rPr>
                <w:rFonts w:ascii="Times New Roman" w:eastAsia="Times New Roman" w:hAnsi="Times New Roman" w:cs="Times New Roman"/>
                <w:lang w:bidi="ar-SA"/>
              </w:rPr>
              <w:t>01.04.2020</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00"/>
              <w:rPr>
                <w:rFonts w:ascii="Times New Roman" w:eastAsia="Times New Roman" w:hAnsi="Times New Roman" w:cs="Times New Roman"/>
                <w:lang w:bidi="ar-SA"/>
              </w:rPr>
            </w:pPr>
            <w:r w:rsidRPr="00923C20">
              <w:rPr>
                <w:rFonts w:ascii="Times New Roman" w:eastAsia="Times New Roman" w:hAnsi="Times New Roman" w:cs="Times New Roman"/>
                <w:lang w:bidi="ar-SA"/>
              </w:rPr>
              <w:t>29.05.2020</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9</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38</w:t>
            </w:r>
          </w:p>
        </w:tc>
      </w:tr>
      <w:tr w:rsidR="00923C20" w:rsidRPr="00923C20" w:rsidTr="00923C20">
        <w:trPr>
          <w:trHeight w:val="432"/>
          <w:jc w:val="center"/>
        </w:trPr>
        <w:tc>
          <w:tcPr>
            <w:tcW w:w="5127" w:type="dxa"/>
            <w:gridSpan w:val="3"/>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780"/>
              <w:rPr>
                <w:rFonts w:ascii="Times New Roman" w:eastAsia="Times New Roman" w:hAnsi="Times New Roman" w:cs="Times New Roman"/>
                <w:lang w:bidi="ar-SA"/>
              </w:rPr>
            </w:pPr>
            <w:r w:rsidRPr="00923C20">
              <w:rPr>
                <w:rFonts w:ascii="Times New Roman" w:eastAsia="Times New Roman" w:hAnsi="Times New Roman" w:cs="Times New Roman"/>
                <w:lang w:bidi="ar-SA"/>
              </w:rPr>
              <w:t>Итого в учебном году</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35</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163</w:t>
            </w:r>
          </w:p>
        </w:tc>
      </w:tr>
    </w:tbl>
    <w:p w:rsidR="00923C20" w:rsidRPr="00923C20" w:rsidRDefault="00923C20" w:rsidP="00923C20">
      <w:pPr>
        <w:widowControl/>
        <w:spacing w:after="38" w:line="413"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 xml:space="preserve">    9-е классы</w:t>
      </w:r>
    </w:p>
    <w:tbl>
      <w:tblPr>
        <w:tblW w:w="0" w:type="auto"/>
        <w:jc w:val="center"/>
        <w:tblLayout w:type="fixed"/>
        <w:tblCellMar>
          <w:left w:w="10" w:type="dxa"/>
          <w:right w:w="10" w:type="dxa"/>
        </w:tblCellMar>
        <w:tblLook w:val="04A0" w:firstRow="1" w:lastRow="0" w:firstColumn="1" w:lastColumn="0" w:noHBand="0" w:noVBand="1"/>
      </w:tblPr>
      <w:tblGrid>
        <w:gridCol w:w="1944"/>
        <w:gridCol w:w="1666"/>
        <w:gridCol w:w="1517"/>
        <w:gridCol w:w="2006"/>
        <w:gridCol w:w="2131"/>
      </w:tblGrid>
      <w:tr w:rsidR="00923C20" w:rsidRPr="00923C20" w:rsidTr="00923C20">
        <w:trPr>
          <w:trHeight w:val="427"/>
          <w:jc w:val="center"/>
        </w:trPr>
        <w:tc>
          <w:tcPr>
            <w:tcW w:w="1944"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spacing w:line="418" w:lineRule="exact"/>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Учебный период</w:t>
            </w:r>
          </w:p>
        </w:tc>
        <w:tc>
          <w:tcPr>
            <w:tcW w:w="3183" w:type="dxa"/>
            <w:gridSpan w:val="2"/>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Дата</w:t>
            </w:r>
          </w:p>
        </w:tc>
        <w:tc>
          <w:tcPr>
            <w:tcW w:w="4137" w:type="dxa"/>
            <w:gridSpan w:val="2"/>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Продолжительность</w:t>
            </w:r>
          </w:p>
        </w:tc>
      </w:tr>
      <w:tr w:rsidR="00923C20" w:rsidRPr="00923C20" w:rsidTr="00923C20">
        <w:trPr>
          <w:trHeight w:val="840"/>
          <w:jc w:val="center"/>
        </w:trPr>
        <w:tc>
          <w:tcPr>
            <w:tcW w:w="1944"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Начало</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Окончание</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spacing w:line="413" w:lineRule="exact"/>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Количество учебных недель</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spacing w:line="413" w:lineRule="exact"/>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Количество рабочих дней</w:t>
            </w:r>
          </w:p>
        </w:tc>
      </w:tr>
      <w:tr w:rsidR="00923C20" w:rsidRPr="00923C20" w:rsidTr="00923C20">
        <w:trPr>
          <w:trHeight w:val="422"/>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val="en-US" w:bidi="ar-SA"/>
              </w:rPr>
              <w:t>I</w:t>
            </w:r>
            <w:r w:rsidRPr="00923C20">
              <w:rPr>
                <w:rFonts w:ascii="Times New Roman" w:eastAsia="Times New Roman" w:hAnsi="Times New Roman" w:cs="Times New Roman"/>
                <w:lang w:bidi="ar-SA"/>
              </w:rPr>
              <w:t xml:space="preserve"> четверть</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300"/>
              <w:rPr>
                <w:rFonts w:ascii="Times New Roman" w:eastAsia="Times New Roman" w:hAnsi="Times New Roman" w:cs="Times New Roman"/>
                <w:lang w:bidi="ar-SA"/>
              </w:rPr>
            </w:pPr>
            <w:r w:rsidRPr="00923C20">
              <w:rPr>
                <w:rFonts w:ascii="Times New Roman" w:eastAsia="Times New Roman" w:hAnsi="Times New Roman" w:cs="Times New Roman"/>
                <w:lang w:bidi="ar-SA"/>
              </w:rPr>
              <w:t>02.09.2019</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00"/>
              <w:rPr>
                <w:rFonts w:ascii="Times New Roman" w:eastAsia="Times New Roman" w:hAnsi="Times New Roman" w:cs="Times New Roman"/>
                <w:lang w:bidi="ar-SA"/>
              </w:rPr>
            </w:pPr>
            <w:r w:rsidRPr="00923C20">
              <w:rPr>
                <w:rFonts w:ascii="Times New Roman" w:eastAsia="Times New Roman" w:hAnsi="Times New Roman" w:cs="Times New Roman"/>
                <w:lang w:bidi="ar-SA"/>
              </w:rPr>
              <w:t>26.10.2019</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8</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39</w:t>
            </w:r>
          </w:p>
        </w:tc>
      </w:tr>
      <w:tr w:rsidR="00923C20" w:rsidRPr="00923C20" w:rsidTr="00923C20">
        <w:trPr>
          <w:trHeight w:val="422"/>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val="en-US" w:bidi="ar-SA"/>
              </w:rPr>
              <w:t>II</w:t>
            </w:r>
            <w:r w:rsidRPr="00923C20">
              <w:rPr>
                <w:rFonts w:ascii="Times New Roman" w:eastAsia="Times New Roman" w:hAnsi="Times New Roman" w:cs="Times New Roman"/>
                <w:lang w:bidi="ar-SA"/>
              </w:rPr>
              <w:t xml:space="preserve"> четверть</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300"/>
              <w:rPr>
                <w:rFonts w:ascii="Times New Roman" w:eastAsia="Times New Roman" w:hAnsi="Times New Roman" w:cs="Times New Roman"/>
                <w:lang w:bidi="ar-SA"/>
              </w:rPr>
            </w:pPr>
            <w:r w:rsidRPr="00923C20">
              <w:rPr>
                <w:rFonts w:ascii="Times New Roman" w:eastAsia="Times New Roman" w:hAnsi="Times New Roman" w:cs="Times New Roman"/>
                <w:lang w:bidi="ar-SA"/>
              </w:rPr>
              <w:t>05.11.2019</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00"/>
              <w:rPr>
                <w:rFonts w:ascii="Times New Roman" w:eastAsia="Times New Roman" w:hAnsi="Times New Roman" w:cs="Times New Roman"/>
                <w:lang w:bidi="ar-SA"/>
              </w:rPr>
            </w:pPr>
            <w:r w:rsidRPr="00923C20">
              <w:rPr>
                <w:rFonts w:ascii="Times New Roman" w:eastAsia="Times New Roman" w:hAnsi="Times New Roman" w:cs="Times New Roman"/>
                <w:lang w:bidi="ar-SA"/>
              </w:rPr>
              <w:t>28.12.2019</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8</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37</w:t>
            </w:r>
          </w:p>
        </w:tc>
      </w:tr>
      <w:tr w:rsidR="00923C20" w:rsidRPr="00923C20" w:rsidTr="00923C20">
        <w:trPr>
          <w:trHeight w:val="427"/>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val="en-US" w:bidi="ar-SA"/>
              </w:rPr>
              <w:t>III</w:t>
            </w:r>
            <w:r w:rsidRPr="00923C20">
              <w:rPr>
                <w:rFonts w:ascii="Times New Roman" w:eastAsia="Times New Roman" w:hAnsi="Times New Roman" w:cs="Times New Roman"/>
                <w:lang w:bidi="ar-SA"/>
              </w:rPr>
              <w:t xml:space="preserve"> четверть</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300"/>
              <w:rPr>
                <w:rFonts w:ascii="Times New Roman" w:eastAsia="Times New Roman" w:hAnsi="Times New Roman" w:cs="Times New Roman"/>
                <w:lang w:bidi="ar-SA"/>
              </w:rPr>
            </w:pPr>
            <w:r w:rsidRPr="00923C20">
              <w:rPr>
                <w:rFonts w:ascii="Times New Roman" w:eastAsia="Times New Roman" w:hAnsi="Times New Roman" w:cs="Times New Roman"/>
                <w:lang w:bidi="ar-SA"/>
              </w:rPr>
              <w:t>13.01.2020</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00"/>
              <w:rPr>
                <w:rFonts w:ascii="Times New Roman" w:eastAsia="Times New Roman" w:hAnsi="Times New Roman" w:cs="Times New Roman"/>
                <w:lang w:bidi="ar-SA"/>
              </w:rPr>
            </w:pPr>
            <w:r w:rsidRPr="00923C20">
              <w:rPr>
                <w:rFonts w:ascii="Times New Roman" w:eastAsia="Times New Roman" w:hAnsi="Times New Roman" w:cs="Times New Roman"/>
                <w:lang w:bidi="ar-SA"/>
              </w:rPr>
              <w:t>20.03.2020</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10</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49</w:t>
            </w:r>
          </w:p>
        </w:tc>
      </w:tr>
      <w:tr w:rsidR="00923C20" w:rsidRPr="00923C20" w:rsidTr="00923C20">
        <w:trPr>
          <w:trHeight w:val="427"/>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val="en-US" w:bidi="ar-SA"/>
              </w:rPr>
              <w:t>IV</w:t>
            </w:r>
            <w:r w:rsidRPr="00923C20">
              <w:rPr>
                <w:rFonts w:ascii="Times New Roman" w:eastAsia="Times New Roman" w:hAnsi="Times New Roman" w:cs="Times New Roman"/>
                <w:lang w:bidi="ar-SA"/>
              </w:rPr>
              <w:t xml:space="preserve"> четверть</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300"/>
              <w:rPr>
                <w:rFonts w:ascii="Times New Roman" w:eastAsia="Times New Roman" w:hAnsi="Times New Roman" w:cs="Times New Roman"/>
                <w:lang w:bidi="ar-SA"/>
              </w:rPr>
            </w:pPr>
            <w:r w:rsidRPr="00923C20">
              <w:rPr>
                <w:rFonts w:ascii="Times New Roman" w:eastAsia="Times New Roman" w:hAnsi="Times New Roman" w:cs="Times New Roman"/>
                <w:lang w:bidi="ar-SA"/>
              </w:rPr>
              <w:t>01.04.2020</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00"/>
              <w:rPr>
                <w:rFonts w:ascii="Times New Roman" w:eastAsia="Times New Roman" w:hAnsi="Times New Roman" w:cs="Times New Roman"/>
                <w:lang w:bidi="ar-SA"/>
              </w:rPr>
            </w:pPr>
            <w:r w:rsidRPr="00923C20">
              <w:rPr>
                <w:rFonts w:ascii="Times New Roman" w:eastAsia="Times New Roman" w:hAnsi="Times New Roman" w:cs="Times New Roman"/>
                <w:lang w:bidi="ar-SA"/>
              </w:rPr>
              <w:t>22.05.2020</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9</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31</w:t>
            </w:r>
          </w:p>
        </w:tc>
      </w:tr>
      <w:tr w:rsidR="00923C20" w:rsidRPr="00923C20" w:rsidTr="00923C20">
        <w:trPr>
          <w:trHeight w:val="427"/>
          <w:jc w:val="center"/>
        </w:trPr>
        <w:tc>
          <w:tcPr>
            <w:tcW w:w="194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ГИА*</w:t>
            </w:r>
          </w:p>
        </w:tc>
        <w:tc>
          <w:tcPr>
            <w:tcW w:w="166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4 неделя мая</w:t>
            </w:r>
          </w:p>
        </w:tc>
        <w:tc>
          <w:tcPr>
            <w:tcW w:w="151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июнь</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4</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20</w:t>
            </w:r>
          </w:p>
        </w:tc>
      </w:tr>
      <w:tr w:rsidR="00923C20" w:rsidRPr="00923C20" w:rsidTr="00923C20">
        <w:trPr>
          <w:trHeight w:val="432"/>
          <w:jc w:val="center"/>
        </w:trPr>
        <w:tc>
          <w:tcPr>
            <w:tcW w:w="5127" w:type="dxa"/>
            <w:gridSpan w:val="3"/>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780"/>
              <w:rPr>
                <w:rFonts w:ascii="Times New Roman" w:eastAsia="Times New Roman" w:hAnsi="Times New Roman" w:cs="Times New Roman"/>
                <w:lang w:bidi="ar-SA"/>
              </w:rPr>
            </w:pPr>
            <w:r w:rsidRPr="00923C20">
              <w:rPr>
                <w:rFonts w:ascii="Times New Roman" w:eastAsia="Times New Roman" w:hAnsi="Times New Roman" w:cs="Times New Roman"/>
                <w:lang w:bidi="ar-SA"/>
              </w:rPr>
              <w:t>Итого в учебном году</w:t>
            </w:r>
          </w:p>
        </w:tc>
        <w:tc>
          <w:tcPr>
            <w:tcW w:w="200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34 (без учета ГИА)</w:t>
            </w:r>
          </w:p>
        </w:tc>
        <w:tc>
          <w:tcPr>
            <w:tcW w:w="213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159 (без учета ГИА)</w:t>
            </w:r>
          </w:p>
        </w:tc>
      </w:tr>
    </w:tbl>
    <w:p w:rsidR="00923C20" w:rsidRPr="00923C20" w:rsidRDefault="00923C20" w:rsidP="00923C20">
      <w:pPr>
        <w:widowControl/>
        <w:ind w:left="181"/>
        <w:rPr>
          <w:rFonts w:ascii="Times New Roman" w:eastAsia="Times New Roman" w:hAnsi="Times New Roman" w:cs="Times New Roman"/>
          <w:lang w:bidi="ar-SA"/>
        </w:rPr>
      </w:pPr>
      <w:r w:rsidRPr="00923C20">
        <w:rPr>
          <w:rFonts w:ascii="Times New Roman" w:eastAsia="Times New Roman" w:hAnsi="Times New Roman" w:cs="Times New Roman"/>
          <w:lang w:bidi="ar-SA"/>
        </w:rPr>
        <w:t>* Сроки проведения ГИА обучающихся устанавливает Рособрнадзор.</w:t>
      </w:r>
    </w:p>
    <w:p w:rsidR="00923C20" w:rsidRPr="00923C20" w:rsidRDefault="00923C20" w:rsidP="00923C20">
      <w:pPr>
        <w:widowControl/>
        <w:spacing w:line="418" w:lineRule="exact"/>
        <w:jc w:val="center"/>
        <w:rPr>
          <w:rFonts w:ascii="Times New Roman" w:eastAsia="Times New Roman" w:hAnsi="Times New Roman" w:cs="Times New Roman"/>
          <w:lang w:bidi="ar-SA"/>
        </w:rPr>
      </w:pPr>
      <w:r w:rsidRPr="00923C20">
        <w:rPr>
          <w:rFonts w:ascii="Times New Roman" w:eastAsia="Times New Roman" w:hAnsi="Times New Roman" w:cs="Times New Roman"/>
          <w:lang w:bidi="ar-SA"/>
        </w:rPr>
        <w:t xml:space="preserve">2.2. Продолжительность каникул, праздничных и выходных дней </w:t>
      </w:r>
    </w:p>
    <w:p w:rsidR="00923C20" w:rsidRPr="00923C20" w:rsidRDefault="00923C20" w:rsidP="00923C20">
      <w:pPr>
        <w:widowControl/>
        <w:rPr>
          <w:rFonts w:ascii="Times New Roman" w:eastAsia="Times New Roman" w:hAnsi="Times New Roman" w:cs="Times New Roman"/>
          <w:lang w:bidi="ar-SA"/>
        </w:rPr>
      </w:pPr>
      <w:r w:rsidRPr="00923C20">
        <w:rPr>
          <w:rFonts w:ascii="Times New Roman" w:eastAsia="Times New Roman" w:hAnsi="Times New Roman" w:cs="Times New Roman"/>
          <w:lang w:bidi="ar-SA"/>
        </w:rPr>
        <w:t>5-8-е классы</w:t>
      </w:r>
    </w:p>
    <w:tbl>
      <w:tblPr>
        <w:tblW w:w="0" w:type="auto"/>
        <w:jc w:val="center"/>
        <w:tblLayout w:type="fixed"/>
        <w:tblCellMar>
          <w:left w:w="10" w:type="dxa"/>
          <w:right w:w="10" w:type="dxa"/>
        </w:tblCellMar>
        <w:tblLook w:val="04A0" w:firstRow="1" w:lastRow="0" w:firstColumn="1" w:lastColumn="0" w:noHBand="0" w:noVBand="1"/>
      </w:tblPr>
      <w:tblGrid>
        <w:gridCol w:w="2755"/>
        <w:gridCol w:w="1848"/>
        <w:gridCol w:w="1920"/>
        <w:gridCol w:w="3269"/>
      </w:tblGrid>
      <w:tr w:rsidR="00923C20" w:rsidRPr="00923C20" w:rsidTr="00923C20">
        <w:trPr>
          <w:trHeight w:val="427"/>
          <w:jc w:val="center"/>
        </w:trPr>
        <w:tc>
          <w:tcPr>
            <w:tcW w:w="2755"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Каникулярный период</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Дата</w:t>
            </w:r>
          </w:p>
        </w:tc>
        <w:tc>
          <w:tcPr>
            <w:tcW w:w="3269"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spacing w:line="413" w:lineRule="exact"/>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Продолжительность (календарные дни)</w:t>
            </w:r>
          </w:p>
        </w:tc>
      </w:tr>
      <w:tr w:rsidR="00923C20" w:rsidRPr="00923C20" w:rsidTr="00923C20">
        <w:trPr>
          <w:trHeight w:val="427"/>
          <w:jc w:val="center"/>
        </w:trPr>
        <w:tc>
          <w:tcPr>
            <w:tcW w:w="2755"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Начало</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Окончание</w:t>
            </w:r>
          </w:p>
        </w:tc>
        <w:tc>
          <w:tcPr>
            <w:tcW w:w="3269"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422"/>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Осенние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28.10.2019</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05.11.2019</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10</w:t>
            </w:r>
          </w:p>
        </w:tc>
      </w:tr>
      <w:tr w:rsidR="00923C20" w:rsidRPr="00923C20" w:rsidTr="00923C20">
        <w:trPr>
          <w:trHeight w:val="422"/>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Зимние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30.12.2019</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12.01.2020</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14</w:t>
            </w:r>
          </w:p>
        </w:tc>
      </w:tr>
      <w:tr w:rsidR="00923C20" w:rsidRPr="00923C20" w:rsidTr="00923C20">
        <w:trPr>
          <w:trHeight w:val="427"/>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Весенние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23.03.2020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29.03.2020</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7</w:t>
            </w:r>
          </w:p>
        </w:tc>
      </w:tr>
      <w:tr w:rsidR="00923C20" w:rsidRPr="00923C20" w:rsidTr="00923C20">
        <w:trPr>
          <w:trHeight w:val="422"/>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Летние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30.05.2020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31.08.2020</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98</w:t>
            </w:r>
          </w:p>
        </w:tc>
      </w:tr>
      <w:tr w:rsidR="00923C20" w:rsidRPr="00923C20" w:rsidTr="00923C20">
        <w:trPr>
          <w:trHeight w:val="422"/>
          <w:jc w:val="center"/>
        </w:trPr>
        <w:tc>
          <w:tcPr>
            <w:tcW w:w="6523" w:type="dxa"/>
            <w:gridSpan w:val="3"/>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Праздничные дни</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9</w:t>
            </w:r>
          </w:p>
        </w:tc>
      </w:tr>
      <w:tr w:rsidR="00923C20" w:rsidRPr="00923C20" w:rsidTr="00923C20">
        <w:trPr>
          <w:trHeight w:val="427"/>
          <w:jc w:val="center"/>
        </w:trPr>
        <w:tc>
          <w:tcPr>
            <w:tcW w:w="6523" w:type="dxa"/>
            <w:gridSpan w:val="3"/>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Выходные дни</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61</w:t>
            </w:r>
          </w:p>
        </w:tc>
      </w:tr>
      <w:tr w:rsidR="00923C20" w:rsidRPr="00923C20" w:rsidTr="00923C20">
        <w:trPr>
          <w:trHeight w:val="422"/>
          <w:jc w:val="center"/>
        </w:trPr>
        <w:tc>
          <w:tcPr>
            <w:tcW w:w="6523" w:type="dxa"/>
            <w:gridSpan w:val="3"/>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5800"/>
              <w:rPr>
                <w:rFonts w:ascii="Times New Roman" w:eastAsia="Times New Roman" w:hAnsi="Times New Roman" w:cs="Times New Roman"/>
                <w:lang w:bidi="ar-SA"/>
              </w:rPr>
            </w:pPr>
            <w:r w:rsidRPr="00923C20">
              <w:rPr>
                <w:rFonts w:ascii="Times New Roman" w:eastAsia="Times New Roman" w:hAnsi="Times New Roman" w:cs="Times New Roman"/>
                <w:lang w:bidi="ar-SA"/>
              </w:rPr>
              <w:t>Итого</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199</w:t>
            </w:r>
          </w:p>
        </w:tc>
      </w:tr>
    </w:tbl>
    <w:p w:rsidR="00923C20" w:rsidRPr="00923C20" w:rsidRDefault="00923C20" w:rsidP="00923C20">
      <w:pPr>
        <w:widowControl/>
        <w:rPr>
          <w:rFonts w:ascii="Times New Roman" w:eastAsia="Times New Roman" w:hAnsi="Times New Roman" w:cs="Times New Roman"/>
          <w:lang w:bidi="ar-SA"/>
        </w:rPr>
      </w:pPr>
    </w:p>
    <w:p w:rsidR="00923C20" w:rsidRPr="00923C20" w:rsidRDefault="00923C20" w:rsidP="00923C20">
      <w:pPr>
        <w:widowControl/>
        <w:rPr>
          <w:rFonts w:ascii="Times New Roman" w:eastAsia="Times New Roman" w:hAnsi="Times New Roman" w:cs="Times New Roman"/>
          <w:lang w:bidi="ar-SA"/>
        </w:rPr>
      </w:pPr>
      <w:r w:rsidRPr="00923C20">
        <w:rPr>
          <w:rFonts w:ascii="Times New Roman" w:eastAsia="Times New Roman" w:hAnsi="Times New Roman" w:cs="Times New Roman"/>
          <w:lang w:bidi="ar-SA"/>
        </w:rPr>
        <w:t>9-е классы</w:t>
      </w:r>
    </w:p>
    <w:tbl>
      <w:tblPr>
        <w:tblW w:w="0" w:type="auto"/>
        <w:jc w:val="center"/>
        <w:tblLayout w:type="fixed"/>
        <w:tblCellMar>
          <w:left w:w="10" w:type="dxa"/>
          <w:right w:w="10" w:type="dxa"/>
        </w:tblCellMar>
        <w:tblLook w:val="04A0" w:firstRow="1" w:lastRow="0" w:firstColumn="1" w:lastColumn="0" w:noHBand="0" w:noVBand="1"/>
      </w:tblPr>
      <w:tblGrid>
        <w:gridCol w:w="2755"/>
        <w:gridCol w:w="1848"/>
        <w:gridCol w:w="1920"/>
        <w:gridCol w:w="3269"/>
      </w:tblGrid>
      <w:tr w:rsidR="00923C20" w:rsidRPr="00923C20" w:rsidTr="00923C20">
        <w:trPr>
          <w:trHeight w:val="427"/>
          <w:jc w:val="center"/>
        </w:trPr>
        <w:tc>
          <w:tcPr>
            <w:tcW w:w="2755"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Каникулярный период</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Дата</w:t>
            </w:r>
          </w:p>
        </w:tc>
        <w:tc>
          <w:tcPr>
            <w:tcW w:w="3269"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spacing w:line="418" w:lineRule="exact"/>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Продолжительность (календарные дни)</w:t>
            </w:r>
          </w:p>
        </w:tc>
      </w:tr>
      <w:tr w:rsidR="00923C20" w:rsidRPr="00923C20" w:rsidTr="00923C20">
        <w:trPr>
          <w:trHeight w:val="422"/>
          <w:jc w:val="center"/>
        </w:trPr>
        <w:tc>
          <w:tcPr>
            <w:tcW w:w="2755"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Начало</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Окончание</w:t>
            </w:r>
          </w:p>
        </w:tc>
        <w:tc>
          <w:tcPr>
            <w:tcW w:w="3269"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422"/>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Осенние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28.10.2019</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05.11.2019</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10</w:t>
            </w:r>
          </w:p>
        </w:tc>
      </w:tr>
      <w:tr w:rsidR="00923C20" w:rsidRPr="00923C20" w:rsidTr="00923C20">
        <w:trPr>
          <w:trHeight w:val="427"/>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Зимние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30.12.2019</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12.01.2020</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14</w:t>
            </w:r>
          </w:p>
        </w:tc>
      </w:tr>
      <w:tr w:rsidR="00923C20" w:rsidRPr="00923C20" w:rsidTr="00923C20">
        <w:trPr>
          <w:trHeight w:val="346"/>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Весенние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23.03.2020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29.03.2020</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7</w:t>
            </w:r>
          </w:p>
        </w:tc>
      </w:tr>
      <w:tr w:rsidR="00923C20" w:rsidRPr="00923C20" w:rsidTr="00923C20">
        <w:trPr>
          <w:trHeight w:val="427"/>
          <w:jc w:val="center"/>
        </w:trPr>
        <w:tc>
          <w:tcPr>
            <w:tcW w:w="275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Летние каникулы</w:t>
            </w:r>
          </w:p>
        </w:tc>
        <w:tc>
          <w:tcPr>
            <w:tcW w:w="184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25.05.2020</w:t>
            </w:r>
          </w:p>
        </w:tc>
        <w:tc>
          <w:tcPr>
            <w:tcW w:w="192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31.08.2020</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98</w:t>
            </w:r>
          </w:p>
        </w:tc>
      </w:tr>
      <w:tr w:rsidR="00923C20" w:rsidRPr="00923C20" w:rsidTr="00923C20">
        <w:trPr>
          <w:trHeight w:val="422"/>
          <w:jc w:val="center"/>
        </w:trPr>
        <w:tc>
          <w:tcPr>
            <w:tcW w:w="6523" w:type="dxa"/>
            <w:gridSpan w:val="3"/>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Праздничные дни</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9</w:t>
            </w:r>
          </w:p>
        </w:tc>
      </w:tr>
      <w:tr w:rsidR="00923C20" w:rsidRPr="00923C20" w:rsidTr="00923C20">
        <w:trPr>
          <w:trHeight w:val="422"/>
          <w:jc w:val="center"/>
        </w:trPr>
        <w:tc>
          <w:tcPr>
            <w:tcW w:w="6523" w:type="dxa"/>
            <w:gridSpan w:val="3"/>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Выходные дни</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61</w:t>
            </w:r>
          </w:p>
        </w:tc>
      </w:tr>
      <w:tr w:rsidR="00923C20" w:rsidRPr="00923C20" w:rsidTr="00923C20">
        <w:trPr>
          <w:trHeight w:val="427"/>
          <w:jc w:val="center"/>
        </w:trPr>
        <w:tc>
          <w:tcPr>
            <w:tcW w:w="6523" w:type="dxa"/>
            <w:gridSpan w:val="3"/>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5800"/>
              <w:rPr>
                <w:rFonts w:ascii="Times New Roman" w:eastAsia="Times New Roman" w:hAnsi="Times New Roman" w:cs="Times New Roman"/>
                <w:lang w:bidi="ar-SA"/>
              </w:rPr>
            </w:pPr>
            <w:r w:rsidRPr="00923C20">
              <w:rPr>
                <w:rFonts w:ascii="Times New Roman" w:eastAsia="Times New Roman" w:hAnsi="Times New Roman" w:cs="Times New Roman"/>
                <w:lang w:bidi="ar-SA"/>
              </w:rPr>
              <w:t>Итого</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199</w:t>
            </w:r>
          </w:p>
        </w:tc>
      </w:tr>
    </w:tbl>
    <w:p w:rsidR="00923C20" w:rsidRPr="00923C20" w:rsidRDefault="00923C20" w:rsidP="00923C20">
      <w:pPr>
        <w:widowControl/>
        <w:rPr>
          <w:rFonts w:ascii="Times New Roman" w:eastAsia="Times New Roman" w:hAnsi="Times New Roman" w:cs="Times New Roman"/>
          <w:lang w:bidi="ar-SA"/>
        </w:rPr>
      </w:pPr>
    </w:p>
    <w:p w:rsidR="00923C20" w:rsidRPr="00923C20" w:rsidRDefault="00923C20" w:rsidP="00923C20">
      <w:pPr>
        <w:widowControl/>
        <w:rPr>
          <w:rFonts w:ascii="Times New Roman" w:eastAsia="Times New Roman" w:hAnsi="Times New Roman" w:cs="Times New Roman"/>
          <w:b/>
          <w:lang w:bidi="ar-SA"/>
        </w:rPr>
      </w:pPr>
      <w:r w:rsidRPr="00923C20">
        <w:rPr>
          <w:rFonts w:ascii="Times New Roman" w:eastAsia="Times New Roman" w:hAnsi="Times New Roman" w:cs="Times New Roman"/>
          <w:b/>
          <w:lang w:bidi="ar-SA"/>
        </w:rPr>
        <w:t>3. Режим работы ОО</w:t>
      </w:r>
    </w:p>
    <w:tbl>
      <w:tblPr>
        <w:tblW w:w="0" w:type="auto"/>
        <w:jc w:val="center"/>
        <w:tblLayout w:type="fixed"/>
        <w:tblCellMar>
          <w:left w:w="10" w:type="dxa"/>
          <w:right w:w="10" w:type="dxa"/>
        </w:tblCellMar>
        <w:tblLook w:val="04A0" w:firstRow="1" w:lastRow="0" w:firstColumn="1" w:lastColumn="0" w:noHBand="0" w:noVBand="1"/>
      </w:tblPr>
      <w:tblGrid>
        <w:gridCol w:w="6523"/>
        <w:gridCol w:w="3269"/>
      </w:tblGrid>
      <w:tr w:rsidR="00923C20" w:rsidRPr="00923C20" w:rsidTr="00923C20">
        <w:trPr>
          <w:trHeight w:val="427"/>
          <w:jc w:val="center"/>
        </w:trPr>
        <w:tc>
          <w:tcPr>
            <w:tcW w:w="6523"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Период учебной деятельности</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Продолжительность</w:t>
            </w:r>
          </w:p>
        </w:tc>
      </w:tr>
      <w:tr w:rsidR="00923C20" w:rsidRPr="00923C20" w:rsidTr="00923C20">
        <w:trPr>
          <w:trHeight w:val="422"/>
          <w:jc w:val="center"/>
        </w:trPr>
        <w:tc>
          <w:tcPr>
            <w:tcW w:w="6523"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5-9-е классы</w:t>
            </w:r>
          </w:p>
        </w:tc>
      </w:tr>
      <w:tr w:rsidR="00923C20" w:rsidRPr="00923C20" w:rsidTr="00923C20">
        <w:trPr>
          <w:trHeight w:val="422"/>
          <w:jc w:val="center"/>
        </w:trPr>
        <w:tc>
          <w:tcPr>
            <w:tcW w:w="6523"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Учебная неделя</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 дней</w:t>
            </w:r>
          </w:p>
        </w:tc>
      </w:tr>
      <w:tr w:rsidR="00923C20" w:rsidRPr="00923C20" w:rsidTr="00923C20">
        <w:trPr>
          <w:trHeight w:val="422"/>
          <w:jc w:val="center"/>
        </w:trPr>
        <w:tc>
          <w:tcPr>
            <w:tcW w:w="6523"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Урок</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40 минут</w:t>
            </w:r>
          </w:p>
        </w:tc>
      </w:tr>
      <w:tr w:rsidR="00923C20" w:rsidRPr="00923C20" w:rsidTr="00923C20">
        <w:trPr>
          <w:trHeight w:val="427"/>
          <w:jc w:val="center"/>
        </w:trPr>
        <w:tc>
          <w:tcPr>
            <w:tcW w:w="6523"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Перерыв</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10-15 минут</w:t>
            </w:r>
          </w:p>
        </w:tc>
      </w:tr>
      <w:tr w:rsidR="00923C20" w:rsidRPr="00923C20" w:rsidTr="00923C20">
        <w:trPr>
          <w:trHeight w:val="432"/>
          <w:jc w:val="center"/>
        </w:trPr>
        <w:tc>
          <w:tcPr>
            <w:tcW w:w="6523"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Периодичность промежуточной аттестации</w:t>
            </w:r>
          </w:p>
        </w:tc>
        <w:tc>
          <w:tcPr>
            <w:tcW w:w="3269"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По четвертям</w:t>
            </w:r>
          </w:p>
        </w:tc>
      </w:tr>
    </w:tbl>
    <w:p w:rsidR="00923C20" w:rsidRPr="00923C20" w:rsidRDefault="00923C20" w:rsidP="00923C20">
      <w:pPr>
        <w:widowControl/>
        <w:rPr>
          <w:rFonts w:ascii="Times New Roman" w:eastAsia="Times New Roman" w:hAnsi="Times New Roman" w:cs="Times New Roman"/>
          <w:lang w:bidi="ar-SA"/>
        </w:rPr>
      </w:pPr>
    </w:p>
    <w:p w:rsidR="00923C20" w:rsidRPr="00923C20" w:rsidRDefault="00923C20" w:rsidP="00923C20">
      <w:pPr>
        <w:widowControl/>
        <w:spacing w:line="230" w:lineRule="exact"/>
        <w:jc w:val="center"/>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4. Распределение образовательной недельной нагрузки</w:t>
      </w:r>
    </w:p>
    <w:tbl>
      <w:tblPr>
        <w:tblW w:w="0" w:type="auto"/>
        <w:jc w:val="center"/>
        <w:tblLayout w:type="fixed"/>
        <w:tblCellMar>
          <w:left w:w="10" w:type="dxa"/>
          <w:right w:w="10" w:type="dxa"/>
        </w:tblCellMar>
        <w:tblLook w:val="04A0" w:firstRow="1" w:lastRow="0" w:firstColumn="1" w:lastColumn="0" w:noHBand="0" w:noVBand="1"/>
      </w:tblPr>
      <w:tblGrid>
        <w:gridCol w:w="2352"/>
        <w:gridCol w:w="1502"/>
        <w:gridCol w:w="1502"/>
        <w:gridCol w:w="1502"/>
        <w:gridCol w:w="1474"/>
        <w:gridCol w:w="1450"/>
      </w:tblGrid>
      <w:tr w:rsidR="00923C20" w:rsidRPr="00923C20" w:rsidTr="00923C20">
        <w:trPr>
          <w:trHeight w:val="432"/>
          <w:jc w:val="center"/>
        </w:trPr>
        <w:tc>
          <w:tcPr>
            <w:tcW w:w="2352"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spacing w:line="408" w:lineRule="exact"/>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Образовательная деятельность</w:t>
            </w:r>
          </w:p>
        </w:tc>
        <w:tc>
          <w:tcPr>
            <w:tcW w:w="7430" w:type="dxa"/>
            <w:gridSpan w:val="5"/>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Недельная нагрузка (5-дневная учебная неделя) в час</w:t>
            </w:r>
          </w:p>
        </w:tc>
      </w:tr>
      <w:tr w:rsidR="00923C20" w:rsidRPr="00923C20" w:rsidTr="00923C20">
        <w:trPr>
          <w:trHeight w:val="427"/>
          <w:jc w:val="center"/>
        </w:trPr>
        <w:tc>
          <w:tcPr>
            <w:tcW w:w="2352"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5-й класс</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6-й класс</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7-й класс</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8-й класс</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9-й класс</w:t>
            </w:r>
          </w:p>
        </w:tc>
      </w:tr>
      <w:tr w:rsidR="00923C20" w:rsidRPr="00923C20" w:rsidTr="00923C20">
        <w:trPr>
          <w:trHeight w:val="422"/>
          <w:jc w:val="center"/>
        </w:trPr>
        <w:tc>
          <w:tcPr>
            <w:tcW w:w="235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Учебная</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29</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30</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32</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33</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33</w:t>
            </w:r>
          </w:p>
        </w:tc>
      </w:tr>
      <w:tr w:rsidR="00923C20" w:rsidRPr="00923C20" w:rsidTr="00923C20">
        <w:trPr>
          <w:trHeight w:val="432"/>
          <w:jc w:val="center"/>
        </w:trPr>
        <w:tc>
          <w:tcPr>
            <w:tcW w:w="235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Внеурочная</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w:t>
            </w:r>
          </w:p>
        </w:tc>
        <w:tc>
          <w:tcPr>
            <w:tcW w:w="150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w:t>
            </w:r>
          </w:p>
        </w:tc>
        <w:tc>
          <w:tcPr>
            <w:tcW w:w="145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w:t>
            </w:r>
          </w:p>
        </w:tc>
      </w:tr>
    </w:tbl>
    <w:p w:rsidR="00923C20" w:rsidRPr="00923C20" w:rsidRDefault="00923C20" w:rsidP="00923C20">
      <w:pPr>
        <w:widowControl/>
        <w:rPr>
          <w:rFonts w:ascii="Times New Roman" w:eastAsia="Times New Roman" w:hAnsi="Times New Roman" w:cs="Times New Roman"/>
          <w:lang w:bidi="ar-SA"/>
        </w:rPr>
      </w:pPr>
    </w:p>
    <w:p w:rsidR="00923C20" w:rsidRPr="00923C20" w:rsidRDefault="00923C20" w:rsidP="00923C20">
      <w:pPr>
        <w:keepNext/>
        <w:keepLines/>
        <w:widowControl/>
        <w:spacing w:before="394" w:after="134" w:line="230" w:lineRule="exact"/>
        <w:ind w:left="100"/>
        <w:jc w:val="both"/>
        <w:outlineLvl w:val="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5. Расписание звонков и перемен</w:t>
      </w:r>
    </w:p>
    <w:p w:rsidR="00923C20" w:rsidRPr="00923C20" w:rsidRDefault="00923C20" w:rsidP="00923C20">
      <w:pPr>
        <w:widowControl/>
        <w:spacing w:line="230" w:lineRule="exact"/>
        <w:rPr>
          <w:rFonts w:ascii="Times New Roman" w:eastAsia="Times New Roman" w:hAnsi="Times New Roman" w:cs="Times New Roman"/>
          <w:lang w:bidi="ar-SA"/>
        </w:rPr>
      </w:pPr>
      <w:r w:rsidRPr="00923C20">
        <w:rPr>
          <w:rFonts w:ascii="Times New Roman" w:eastAsia="Times New Roman" w:hAnsi="Times New Roman" w:cs="Times New Roman"/>
          <w:lang w:bidi="ar-SA"/>
        </w:rPr>
        <w:t>5-9-е классы</w:t>
      </w:r>
    </w:p>
    <w:tbl>
      <w:tblPr>
        <w:tblW w:w="0" w:type="auto"/>
        <w:jc w:val="center"/>
        <w:tblLayout w:type="fixed"/>
        <w:tblCellMar>
          <w:left w:w="10" w:type="dxa"/>
          <w:right w:w="10" w:type="dxa"/>
        </w:tblCellMar>
        <w:tblLook w:val="04A0" w:firstRow="1" w:lastRow="0" w:firstColumn="1" w:lastColumn="0" w:noHBand="0" w:noVBand="1"/>
      </w:tblPr>
      <w:tblGrid>
        <w:gridCol w:w="2640"/>
        <w:gridCol w:w="3230"/>
        <w:gridCol w:w="3922"/>
      </w:tblGrid>
      <w:tr w:rsidR="00923C20" w:rsidRPr="00923C20" w:rsidTr="00923C20">
        <w:trPr>
          <w:trHeight w:val="427"/>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Урок</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Продолжительность урока</w:t>
            </w:r>
          </w:p>
        </w:tc>
        <w:tc>
          <w:tcPr>
            <w:tcW w:w="392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Продолжительность перемены</w:t>
            </w:r>
          </w:p>
        </w:tc>
      </w:tr>
      <w:tr w:rsidR="00923C20" w:rsidRPr="00923C20" w:rsidTr="00923C20">
        <w:trPr>
          <w:trHeight w:val="427"/>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1-й</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08.30-9.10</w:t>
            </w:r>
          </w:p>
        </w:tc>
        <w:tc>
          <w:tcPr>
            <w:tcW w:w="392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59"/>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10 мин</w:t>
            </w:r>
          </w:p>
        </w:tc>
      </w:tr>
      <w:tr w:rsidR="00923C20" w:rsidRPr="00923C20" w:rsidTr="00923C20">
        <w:trPr>
          <w:trHeight w:val="422"/>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2-й</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09.20-10.00</w:t>
            </w:r>
          </w:p>
        </w:tc>
        <w:tc>
          <w:tcPr>
            <w:tcW w:w="392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59"/>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15 мин</w:t>
            </w:r>
          </w:p>
        </w:tc>
      </w:tr>
      <w:tr w:rsidR="00923C20" w:rsidRPr="00923C20" w:rsidTr="00923C20">
        <w:trPr>
          <w:trHeight w:val="422"/>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3-й</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10.15-10.55</w:t>
            </w:r>
          </w:p>
        </w:tc>
        <w:tc>
          <w:tcPr>
            <w:tcW w:w="392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59"/>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15 мин</w:t>
            </w:r>
          </w:p>
        </w:tc>
      </w:tr>
      <w:tr w:rsidR="00923C20" w:rsidRPr="00923C20" w:rsidTr="00923C20">
        <w:trPr>
          <w:trHeight w:val="427"/>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4-й</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11.10-11.50</w:t>
            </w:r>
          </w:p>
        </w:tc>
        <w:tc>
          <w:tcPr>
            <w:tcW w:w="392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59"/>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15 мин</w:t>
            </w:r>
          </w:p>
        </w:tc>
      </w:tr>
      <w:tr w:rsidR="00923C20" w:rsidRPr="00923C20" w:rsidTr="00923C20">
        <w:trPr>
          <w:trHeight w:val="422"/>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5-й</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12.05-12.45</w:t>
            </w:r>
          </w:p>
        </w:tc>
        <w:tc>
          <w:tcPr>
            <w:tcW w:w="392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59"/>
              <w:rPr>
                <w:rFonts w:ascii="Times New Roman" w:eastAsia="Times New Roman" w:hAnsi="Times New Roman" w:cs="Times New Roman"/>
                <w:lang w:bidi="ar-SA"/>
              </w:rPr>
            </w:pPr>
            <w:r w:rsidRPr="00923C20">
              <w:rPr>
                <w:rFonts w:ascii="Times New Roman" w:eastAsia="Times New Roman" w:hAnsi="Times New Roman" w:cs="Times New Roman"/>
                <w:lang w:bidi="ar-SA"/>
              </w:rPr>
              <w:t>10 мин</w:t>
            </w:r>
          </w:p>
        </w:tc>
      </w:tr>
      <w:tr w:rsidR="00923C20" w:rsidRPr="00923C20" w:rsidTr="00923C20">
        <w:trPr>
          <w:trHeight w:val="422"/>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6-й</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12.55-13.35</w:t>
            </w:r>
          </w:p>
        </w:tc>
        <w:tc>
          <w:tcPr>
            <w:tcW w:w="392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59"/>
              <w:rPr>
                <w:rFonts w:ascii="Times New Roman" w:eastAsia="Times New Roman" w:hAnsi="Times New Roman" w:cs="Times New Roman"/>
                <w:lang w:bidi="ar-SA"/>
              </w:rPr>
            </w:pPr>
            <w:r w:rsidRPr="00923C20">
              <w:rPr>
                <w:rFonts w:ascii="Times New Roman" w:eastAsia="Times New Roman" w:hAnsi="Times New Roman" w:cs="Times New Roman"/>
                <w:lang w:bidi="ar-SA"/>
              </w:rPr>
              <w:t>10 мин</w:t>
            </w:r>
          </w:p>
        </w:tc>
      </w:tr>
      <w:tr w:rsidR="00923C20" w:rsidRPr="00923C20" w:rsidTr="00923C20">
        <w:trPr>
          <w:trHeight w:val="437"/>
          <w:jc w:val="center"/>
        </w:trPr>
        <w:tc>
          <w:tcPr>
            <w:tcW w:w="264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7-й</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13.40-14.20</w:t>
            </w:r>
          </w:p>
        </w:tc>
        <w:tc>
          <w:tcPr>
            <w:tcW w:w="392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259"/>
              <w:rPr>
                <w:rFonts w:ascii="Times New Roman" w:eastAsia="Times New Roman" w:hAnsi="Times New Roman" w:cs="Times New Roman"/>
                <w:lang w:bidi="ar-SA"/>
              </w:rPr>
            </w:pPr>
            <w:r w:rsidRPr="00923C20">
              <w:rPr>
                <w:rFonts w:ascii="Times New Roman" w:eastAsia="Times New Roman" w:hAnsi="Times New Roman" w:cs="Times New Roman"/>
                <w:lang w:bidi="ar-SA"/>
              </w:rPr>
              <w:t>5 мин</w:t>
            </w:r>
          </w:p>
        </w:tc>
      </w:tr>
    </w:tbl>
    <w:p w:rsidR="00923C20" w:rsidRPr="00923C20" w:rsidRDefault="00923C20" w:rsidP="00923C20">
      <w:pPr>
        <w:widowControl/>
        <w:rPr>
          <w:rFonts w:ascii="Times New Roman" w:eastAsia="Times New Roman" w:hAnsi="Times New Roman" w:cs="Times New Roman"/>
          <w:lang w:bidi="ar-SA"/>
        </w:rPr>
      </w:pPr>
    </w:p>
    <w:p w:rsidR="00923C20" w:rsidRPr="00923C20" w:rsidRDefault="00923C20" w:rsidP="00923C20">
      <w:pPr>
        <w:keepNext/>
        <w:keepLines/>
        <w:widowControl/>
        <w:ind w:left="102"/>
        <w:jc w:val="both"/>
        <w:outlineLvl w:val="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6. Организация промежуточной аттестации</w:t>
      </w:r>
    </w:p>
    <w:p w:rsidR="00923C20" w:rsidRPr="00923C20" w:rsidRDefault="00923C20" w:rsidP="00923C20">
      <w:pPr>
        <w:widowControl/>
        <w:spacing w:after="245" w:line="274" w:lineRule="exact"/>
        <w:ind w:left="100" w:right="320"/>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Промежуточная аттестация проводится в переводных 5-8 классах с 12 мая по 22 мая без прекращения образовательной деятельности, а также предусмотрены итоговые работы по предметам учебного плана.</w:t>
      </w:r>
    </w:p>
    <w:tbl>
      <w:tblPr>
        <w:tblW w:w="0" w:type="auto"/>
        <w:jc w:val="center"/>
        <w:tblLayout w:type="fixed"/>
        <w:tblCellMar>
          <w:left w:w="10" w:type="dxa"/>
          <w:right w:w="10" w:type="dxa"/>
        </w:tblCellMar>
        <w:tblLook w:val="04A0" w:firstRow="1" w:lastRow="0" w:firstColumn="1" w:lastColumn="0" w:noHBand="0" w:noVBand="1"/>
      </w:tblPr>
      <w:tblGrid>
        <w:gridCol w:w="1104"/>
        <w:gridCol w:w="3970"/>
        <w:gridCol w:w="4685"/>
      </w:tblGrid>
      <w:tr w:rsidR="00923C20" w:rsidRPr="00923C20" w:rsidTr="00923C20">
        <w:trPr>
          <w:trHeight w:val="845"/>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Классы</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spacing w:line="274" w:lineRule="exact"/>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Предметы, по которым осуществляется промежуточная аттестация</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Формы проведения аттестации</w:t>
            </w:r>
          </w:p>
        </w:tc>
      </w:tr>
      <w:tr w:rsidR="00923C20" w:rsidRPr="00923C20" w:rsidTr="00923C20">
        <w:trPr>
          <w:trHeight w:val="562"/>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5-8-е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Русский язык</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spacing w:line="283"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Диктант с грам. заданием (5-7-е классы) Тестирование (8 классы)</w:t>
            </w:r>
          </w:p>
        </w:tc>
      </w:tr>
      <w:tr w:rsidR="00923C20" w:rsidRPr="00923C20" w:rsidTr="00923C20">
        <w:trPr>
          <w:trHeight w:val="562"/>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5-8-е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Математика</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spacing w:line="278"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Контрольная работа (5-7 классы) Тестирование (8 классы)</w:t>
            </w:r>
          </w:p>
        </w:tc>
      </w:tr>
      <w:tr w:rsidR="00923C20" w:rsidRPr="00923C20" w:rsidTr="00923C20">
        <w:trPr>
          <w:trHeight w:val="283"/>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5-8-е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История</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 xml:space="preserve">Тестирование </w:t>
            </w:r>
          </w:p>
        </w:tc>
      </w:tr>
      <w:tr w:rsidR="00923C20" w:rsidRPr="00923C20" w:rsidTr="00923C20">
        <w:trPr>
          <w:trHeight w:val="288"/>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5-8-е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Обществознание</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 xml:space="preserve">Тестирование </w:t>
            </w:r>
          </w:p>
        </w:tc>
      </w:tr>
      <w:tr w:rsidR="00923C20" w:rsidRPr="00923C20" w:rsidTr="00923C20">
        <w:trPr>
          <w:trHeight w:val="283"/>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5-8-е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География</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 xml:space="preserve">Тестирование </w:t>
            </w:r>
          </w:p>
        </w:tc>
      </w:tr>
      <w:tr w:rsidR="00923C20" w:rsidRPr="00923C20" w:rsidTr="00923C20">
        <w:trPr>
          <w:trHeight w:val="243"/>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5-8-е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Биология</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spacing w:line="278"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Тестирование</w:t>
            </w:r>
          </w:p>
        </w:tc>
      </w:tr>
      <w:tr w:rsidR="00923C20" w:rsidRPr="00923C20" w:rsidTr="00923C20">
        <w:trPr>
          <w:trHeight w:val="365"/>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7-8-е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Физика</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spacing w:line="278"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 xml:space="preserve">Тестирование </w:t>
            </w:r>
          </w:p>
        </w:tc>
      </w:tr>
      <w:tr w:rsidR="00923C20" w:rsidRPr="00923C20" w:rsidTr="00923C20">
        <w:trPr>
          <w:trHeight w:val="288"/>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7-8-е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Химия</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89" w:right="82"/>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 xml:space="preserve">Тестирование </w:t>
            </w:r>
          </w:p>
        </w:tc>
      </w:tr>
      <w:tr w:rsidR="00923C20" w:rsidRPr="00923C20" w:rsidTr="00923C20">
        <w:trPr>
          <w:trHeight w:val="283"/>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5-8-е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Музыка</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89" w:right="82"/>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Тестирование</w:t>
            </w:r>
          </w:p>
        </w:tc>
      </w:tr>
      <w:tr w:rsidR="00923C20" w:rsidRPr="00923C20" w:rsidTr="00923C20">
        <w:trPr>
          <w:trHeight w:val="288"/>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5-8-е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Изобразительное искусство</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89" w:right="82"/>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Творческая работа</w:t>
            </w:r>
          </w:p>
        </w:tc>
      </w:tr>
      <w:tr w:rsidR="00923C20" w:rsidRPr="00923C20" w:rsidTr="00923C20">
        <w:trPr>
          <w:trHeight w:val="283"/>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5-8-е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Технология</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89" w:right="82"/>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Проектная работа</w:t>
            </w:r>
          </w:p>
        </w:tc>
      </w:tr>
      <w:tr w:rsidR="00923C20" w:rsidRPr="00923C20" w:rsidTr="00923C20">
        <w:trPr>
          <w:trHeight w:val="566"/>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5-8-е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Физическая культура</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spacing w:line="278" w:lineRule="exact"/>
              <w:ind w:left="189" w:right="82"/>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Сдача нормативов по физической подготовленности</w:t>
            </w:r>
          </w:p>
        </w:tc>
      </w:tr>
      <w:tr w:rsidR="00923C20" w:rsidRPr="00923C20" w:rsidTr="00923C20">
        <w:trPr>
          <w:trHeight w:val="571"/>
          <w:jc w:val="center"/>
        </w:trPr>
        <w:tc>
          <w:tcPr>
            <w:tcW w:w="110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5-8-е</w:t>
            </w:r>
          </w:p>
        </w:tc>
        <w:tc>
          <w:tcPr>
            <w:tcW w:w="3970"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spacing w:line="274"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Основы безопасности жизнедеятельности</w:t>
            </w:r>
          </w:p>
        </w:tc>
        <w:tc>
          <w:tcPr>
            <w:tcW w:w="468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89" w:right="82"/>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Тестирование</w:t>
            </w:r>
          </w:p>
        </w:tc>
      </w:tr>
    </w:tbl>
    <w:p w:rsidR="00923C20" w:rsidRPr="00923C20" w:rsidRDefault="00923C20" w:rsidP="00923C20">
      <w:pPr>
        <w:widowControl/>
        <w:spacing w:line="230" w:lineRule="exact"/>
        <w:jc w:val="center"/>
        <w:rPr>
          <w:rFonts w:ascii="Times New Roman" w:eastAsia="Times New Roman" w:hAnsi="Times New Roman" w:cs="Times New Roman"/>
          <w:b/>
          <w:bCs/>
          <w:lang w:bidi="ar-SA"/>
        </w:rPr>
      </w:pPr>
    </w:p>
    <w:p w:rsidR="00923C20" w:rsidRPr="00923C20" w:rsidRDefault="00923C20" w:rsidP="00923C20">
      <w:pPr>
        <w:keepNext/>
        <w:keepLines/>
        <w:widowControl/>
        <w:spacing w:after="98" w:line="413" w:lineRule="exact"/>
        <w:ind w:left="120"/>
        <w:jc w:val="both"/>
        <w:outlineLvl w:val="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Примерный производственный календарь на 2019/20 учебный год</w:t>
      </w:r>
    </w:p>
    <w:tbl>
      <w:tblPr>
        <w:tblW w:w="0" w:type="auto"/>
        <w:jc w:val="center"/>
        <w:tblLayout w:type="fixed"/>
        <w:tblCellMar>
          <w:left w:w="10" w:type="dxa"/>
          <w:right w:w="10" w:type="dxa"/>
        </w:tblCellMar>
        <w:tblLook w:val="04A0" w:firstRow="1" w:lastRow="0" w:firstColumn="1" w:lastColumn="0" w:noHBand="0" w:noVBand="1"/>
      </w:tblPr>
      <w:tblGrid>
        <w:gridCol w:w="1195"/>
        <w:gridCol w:w="1166"/>
        <w:gridCol w:w="1056"/>
        <w:gridCol w:w="926"/>
        <w:gridCol w:w="461"/>
        <w:gridCol w:w="576"/>
        <w:gridCol w:w="547"/>
        <w:gridCol w:w="542"/>
        <w:gridCol w:w="542"/>
        <w:gridCol w:w="518"/>
        <w:gridCol w:w="2054"/>
      </w:tblGrid>
      <w:tr w:rsidR="00923C20" w:rsidRPr="00923C20" w:rsidTr="00923C20">
        <w:trPr>
          <w:trHeight w:val="706"/>
          <w:jc w:val="center"/>
        </w:trPr>
        <w:tc>
          <w:tcPr>
            <w:tcW w:w="1195"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72"/>
              <w:rPr>
                <w:rFonts w:ascii="Times New Roman" w:eastAsia="Times New Roman" w:hAnsi="Times New Roman" w:cs="Times New Roman"/>
                <w:lang w:bidi="ar-SA"/>
              </w:rPr>
            </w:pPr>
            <w:r w:rsidRPr="00923C20">
              <w:rPr>
                <w:rFonts w:ascii="Times New Roman" w:eastAsia="Times New Roman" w:hAnsi="Times New Roman" w:cs="Times New Roman"/>
                <w:lang w:bidi="ar-SA"/>
              </w:rPr>
              <w:t>Триместр</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72"/>
              <w:rPr>
                <w:rFonts w:ascii="Times New Roman" w:eastAsia="Times New Roman" w:hAnsi="Times New Roman" w:cs="Times New Roman"/>
                <w:lang w:bidi="ar-SA"/>
              </w:rPr>
            </w:pPr>
            <w:r w:rsidRPr="00923C20">
              <w:rPr>
                <w:rFonts w:ascii="Times New Roman" w:eastAsia="Times New Roman" w:hAnsi="Times New Roman" w:cs="Times New Roman"/>
                <w:lang w:bidi="ar-SA"/>
              </w:rPr>
              <w:t>Месяц</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spacing w:line="230" w:lineRule="exact"/>
              <w:ind w:left="72" w:firstLine="300"/>
              <w:rPr>
                <w:rFonts w:ascii="Times New Roman" w:eastAsia="Times New Roman" w:hAnsi="Times New Roman" w:cs="Times New Roman"/>
                <w:lang w:bidi="ar-SA"/>
              </w:rPr>
            </w:pPr>
            <w:r w:rsidRPr="00923C20">
              <w:rPr>
                <w:rFonts w:ascii="Times New Roman" w:eastAsia="Times New Roman" w:hAnsi="Times New Roman" w:cs="Times New Roman"/>
                <w:lang w:bidi="ar-SA"/>
              </w:rPr>
              <w:t>№ учебной недели</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spacing w:line="235" w:lineRule="exact"/>
              <w:ind w:left="72"/>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День недели</w:t>
            </w:r>
          </w:p>
        </w:tc>
        <w:tc>
          <w:tcPr>
            <w:tcW w:w="3186" w:type="dxa"/>
            <w:gridSpan w:val="6"/>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72"/>
              <w:rPr>
                <w:rFonts w:ascii="Times New Roman" w:eastAsia="Times New Roman" w:hAnsi="Times New Roman" w:cs="Times New Roman"/>
                <w:lang w:bidi="ar-SA"/>
              </w:rPr>
            </w:pPr>
          </w:p>
        </w:tc>
        <w:tc>
          <w:tcPr>
            <w:tcW w:w="2054"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72"/>
              <w:rPr>
                <w:rFonts w:ascii="Times New Roman" w:eastAsia="Times New Roman" w:hAnsi="Times New Roman" w:cs="Times New Roman"/>
                <w:lang w:bidi="ar-SA"/>
              </w:rPr>
            </w:pPr>
            <w:r w:rsidRPr="00923C20">
              <w:rPr>
                <w:rFonts w:ascii="Times New Roman" w:eastAsia="Times New Roman" w:hAnsi="Times New Roman" w:cs="Times New Roman"/>
                <w:lang w:bidi="ar-SA"/>
              </w:rPr>
              <w:t>Примечание</w:t>
            </w:r>
          </w:p>
        </w:tc>
      </w:tr>
      <w:tr w:rsidR="00923C20" w:rsidRPr="00923C20" w:rsidTr="00923C20">
        <w:trPr>
          <w:trHeight w:val="355"/>
          <w:jc w:val="center"/>
        </w:trPr>
        <w:tc>
          <w:tcPr>
            <w:tcW w:w="1195"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56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I</w:t>
            </w:r>
          </w:p>
        </w:tc>
        <w:tc>
          <w:tcPr>
            <w:tcW w:w="1166" w:type="dxa"/>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Сентябрь</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ПН</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9</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16</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23</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30</w:t>
            </w:r>
          </w:p>
        </w:tc>
        <w:tc>
          <w:tcPr>
            <w:tcW w:w="2054"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120" w:right="136"/>
              <w:rPr>
                <w:rFonts w:ascii="Times New Roman" w:eastAsia="Times New Roman" w:hAnsi="Times New Roman" w:cs="Times New Roman"/>
                <w:lang w:bidi="ar-SA"/>
              </w:rPr>
            </w:pPr>
            <w:r w:rsidRPr="00923C20">
              <w:rPr>
                <w:rFonts w:ascii="Times New Roman" w:eastAsia="Times New Roman" w:hAnsi="Times New Roman" w:cs="Times New Roman"/>
                <w:lang w:bidi="ar-SA"/>
              </w:rPr>
              <w:t>2.09 - День знаний</w:t>
            </w:r>
          </w:p>
          <w:p w:rsidR="00923C20" w:rsidRPr="00923C20" w:rsidRDefault="00923C20" w:rsidP="00923C20">
            <w:pPr>
              <w:widowControl/>
              <w:shd w:val="clear" w:color="auto" w:fill="FFFFFF"/>
              <w:spacing w:line="0" w:lineRule="atLeast"/>
              <w:ind w:left="120" w:right="136"/>
              <w:rPr>
                <w:rFonts w:ascii="Times New Roman" w:eastAsia="Times New Roman" w:hAnsi="Times New Roman" w:cs="Times New Roman"/>
                <w:lang w:bidi="ar-SA"/>
              </w:rPr>
            </w:pPr>
            <w:r w:rsidRPr="00923C20">
              <w:rPr>
                <w:rFonts w:ascii="Times New Roman" w:eastAsia="Times New Roman" w:hAnsi="Times New Roman" w:cs="Times New Roman"/>
                <w:lang w:bidi="ar-SA"/>
              </w:rPr>
              <w:t>(перенос с 01.09.)</w:t>
            </w: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2</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ВТ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17</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24</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ind w:left="120" w:right="136"/>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3</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СР</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4</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18</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25</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ind w:right="136"/>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4</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ЧТ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19</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26</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ind w:right="136"/>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ПТ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6</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27</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ind w:right="136"/>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jc w:val="both"/>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СБ</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7</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28</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ind w:right="136"/>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7</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jc w:val="both"/>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ВС</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8</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29</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ind w:right="136"/>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Октябрь</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8</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ПН</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7</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28</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shd w:val="clear" w:color="auto" w:fill="FFFFFF"/>
              <w:spacing w:line="264" w:lineRule="exact"/>
              <w:ind w:left="120" w:right="136"/>
              <w:rPr>
                <w:rFonts w:ascii="Times New Roman" w:eastAsia="Times New Roman" w:hAnsi="Times New Roman" w:cs="Times New Roman"/>
                <w:sz w:val="19"/>
                <w:szCs w:val="19"/>
                <w:lang w:bidi="ar-SA"/>
              </w:rPr>
            </w:pPr>
            <w:r w:rsidRPr="00923C20">
              <w:rPr>
                <w:rFonts w:ascii="Times New Roman" w:eastAsia="Times New Roman" w:hAnsi="Times New Roman" w:cs="Times New Roman"/>
                <w:lang w:bidi="ar-SA"/>
              </w:rPr>
              <w:t>11.10 - День Республики</w:t>
            </w:r>
          </w:p>
        </w:tc>
      </w:tr>
      <w:tr w:rsidR="00923C20" w:rsidRPr="00923C20" w:rsidTr="00923C20">
        <w:trPr>
          <w:trHeight w:val="350"/>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9</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ВТ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8</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29</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spacing w:line="264" w:lineRule="exact"/>
              <w:ind w:left="120" w:right="136"/>
              <w:rPr>
                <w:rFonts w:ascii="Times New Roman" w:eastAsia="Times New Roman" w:hAnsi="Times New Roman" w:cs="Times New Roman"/>
                <w:lang w:bidi="ar-SA"/>
              </w:rPr>
            </w:pPr>
          </w:p>
        </w:tc>
      </w:tr>
      <w:tr w:rsidR="00923C20" w:rsidRPr="00923C20" w:rsidTr="00923C20">
        <w:trPr>
          <w:trHeight w:val="365"/>
          <w:jc w:val="center"/>
        </w:trPr>
        <w:tc>
          <w:tcPr>
            <w:tcW w:w="1195"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jc w:val="both"/>
              <w:rPr>
                <w:rFonts w:ascii="Times New Roman" w:eastAsia="Times New Roman" w:hAnsi="Times New Roman" w:cs="Times New Roman"/>
                <w:lang w:bidi="ar-SA"/>
              </w:rPr>
            </w:pPr>
            <w:r w:rsidRPr="00923C20">
              <w:rPr>
                <w:rFonts w:ascii="Times New Roman" w:eastAsia="Times New Roman" w:hAnsi="Times New Roman" w:cs="Times New Roman"/>
                <w:lang w:bidi="ar-SA"/>
              </w:rPr>
              <w:t>СР</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9</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16</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30</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ind w:right="136"/>
              <w:rPr>
                <w:rFonts w:ascii="Times New Roman" w:eastAsia="Times New Roman" w:hAnsi="Times New Roman" w:cs="Times New Roman"/>
                <w:lang w:bidi="ar-SA"/>
              </w:rPr>
            </w:pPr>
          </w:p>
        </w:tc>
      </w:tr>
      <w:tr w:rsidR="00923C20" w:rsidRPr="00923C20" w:rsidTr="00923C20">
        <w:trPr>
          <w:trHeight w:val="360"/>
          <w:jc w:val="center"/>
        </w:trPr>
        <w:tc>
          <w:tcPr>
            <w:tcW w:w="1195"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11</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ЧТ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10*</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17</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31</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spacing w:line="264" w:lineRule="exact"/>
              <w:ind w:left="120" w:right="136"/>
              <w:rPr>
                <w:rFonts w:ascii="Times New Roman" w:eastAsia="Times New Roman" w:hAnsi="Times New Roman" w:cs="Times New Roman"/>
                <w:lang w:bidi="ar-SA"/>
              </w:rPr>
            </w:pPr>
            <w:r w:rsidRPr="00923C20">
              <w:rPr>
                <w:rFonts w:ascii="Times New Roman" w:eastAsia="Times New Roman" w:hAnsi="Times New Roman" w:cs="Times New Roman"/>
                <w:lang w:bidi="ar-SA"/>
              </w:rPr>
              <w:t>Башкортостан 28.10-3.11 - осенние каникулы</w:t>
            </w:r>
          </w:p>
        </w:tc>
      </w:tr>
      <w:tr w:rsidR="00923C20" w:rsidRPr="00923C20" w:rsidTr="00923C20">
        <w:trPr>
          <w:trHeight w:val="360"/>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12</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4</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18</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ind w:right="136"/>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13</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СБ</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5</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12</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19</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26</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ind w:right="136"/>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14</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ВС</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6</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13</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27</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ind w:right="136"/>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Ноябрь</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15</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ПН</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4</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18</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25</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spacing w:line="264" w:lineRule="exact"/>
              <w:ind w:left="120" w:right="136"/>
              <w:rPr>
                <w:rFonts w:ascii="Times New Roman" w:eastAsia="Times New Roman" w:hAnsi="Times New Roman" w:cs="Times New Roman"/>
                <w:lang w:bidi="ar-SA"/>
              </w:rPr>
            </w:pPr>
            <w:r w:rsidRPr="00923C20">
              <w:rPr>
                <w:rFonts w:ascii="Times New Roman" w:eastAsia="Times New Roman" w:hAnsi="Times New Roman" w:cs="Times New Roman"/>
                <w:lang w:bidi="ar-SA"/>
              </w:rPr>
              <w:t>4.11 - День народного единства 28.10-3.11 - осенние каникулы</w:t>
            </w: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16</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ВТ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19</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26</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17</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СР</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6</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27</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18</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ЧТ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7</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28</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19</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8</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29</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20</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СБ</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9</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16</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30</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0"/>
          <w:jc w:val="center"/>
        </w:trPr>
        <w:tc>
          <w:tcPr>
            <w:tcW w:w="1195"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21</w:t>
            </w: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ВС</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3</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10</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17</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50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II</w:t>
            </w:r>
          </w:p>
        </w:tc>
        <w:tc>
          <w:tcPr>
            <w:tcW w:w="1166"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Декабрь</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ПН</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9</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16</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23</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30</w:t>
            </w:r>
          </w:p>
        </w:tc>
        <w:tc>
          <w:tcPr>
            <w:tcW w:w="2054"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ВТ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17</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24</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31*</w:t>
            </w: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СР</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4</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18</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25</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ЧТ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19</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26</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6</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27</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СБ</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7</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28</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ВС</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8</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29</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Январь</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ПН</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6</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27</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spacing w:line="264"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1-12.01 - зимние каникулы 7.01 - Рождество Христово</w:t>
            </w: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ВТ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7</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28</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СР</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8</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29</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ЧТ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9</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16</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30</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10</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17</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31</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СБ</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4</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18</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ВС</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5</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12</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19</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26</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Февраль</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ПН</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17</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24</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spacing w:line="264"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23.02 - День Защитника Отечества (перенос на 24.02.) 17-23.02 - дополнительные каникулы для 1 классов</w:t>
            </w: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ВТ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4</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18</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25</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СР</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19</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26</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ЧТ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6</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27</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7</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28</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СБ</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8</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29</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ВС</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9</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16</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0"/>
          <w:jc w:val="center"/>
        </w:trPr>
        <w:tc>
          <w:tcPr>
            <w:tcW w:w="1195"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50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III</w:t>
            </w:r>
          </w:p>
        </w:tc>
        <w:tc>
          <w:tcPr>
            <w:tcW w:w="1166"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Март</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ПН</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9</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16</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23</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30</w:t>
            </w:r>
          </w:p>
        </w:tc>
        <w:tc>
          <w:tcPr>
            <w:tcW w:w="2054"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spacing w:line="264"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08.03 - Международный женский день (перенос на 09.03) 23-29.03 - весенние каникулы</w:t>
            </w: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ВТ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17</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24</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31</w:t>
            </w: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СР</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4</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18</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25</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ЧТ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19</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26</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6</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27</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60"/>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СБ</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7</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28</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0"/>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ВС</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8</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29</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Апрель</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ПН</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6</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27</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65"/>
          <w:jc w:val="center"/>
        </w:trPr>
        <w:tc>
          <w:tcPr>
            <w:tcW w:w="1195"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ВТ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7</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28</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60"/>
          <w:jc w:val="center"/>
        </w:trPr>
        <w:tc>
          <w:tcPr>
            <w:tcW w:w="1195"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СР</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8</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29</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60"/>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ЧТ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9</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16</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30</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3</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10</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17</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СБ</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4</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11</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18</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25</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ВС</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5</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12</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19</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26</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26</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Май</w:t>
            </w: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ПН</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4</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18</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25</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val="restart"/>
            <w:tcBorders>
              <w:top w:val="single" w:sz="4" w:space="0" w:color="auto"/>
              <w:left w:val="single" w:sz="4" w:space="0" w:color="auto"/>
              <w:right w:val="single" w:sz="4" w:space="0" w:color="auto"/>
            </w:tcBorders>
            <w:shd w:val="clear" w:color="auto" w:fill="FFFFFF"/>
          </w:tcPr>
          <w:p w:rsidR="00923C20" w:rsidRPr="00923C20" w:rsidRDefault="00923C20" w:rsidP="00923C20">
            <w:pPr>
              <w:widowControl/>
              <w:tabs>
                <w:tab w:val="left" w:pos="638"/>
              </w:tabs>
              <w:spacing w:line="341"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05 -</w:t>
            </w:r>
            <w:r w:rsidRPr="00923C20">
              <w:rPr>
                <w:rFonts w:ascii="Times New Roman" w:eastAsia="Times New Roman" w:hAnsi="Times New Roman" w:cs="Times New Roman"/>
                <w:lang w:bidi="ar-SA"/>
              </w:rPr>
              <w:tab/>
              <w:t>Праздник Весны и Труда</w:t>
            </w:r>
          </w:p>
          <w:p w:rsidR="00923C20" w:rsidRPr="00923C20" w:rsidRDefault="00923C20" w:rsidP="00923C20">
            <w:pPr>
              <w:widowControl/>
              <w:tabs>
                <w:tab w:val="left" w:pos="619"/>
              </w:tabs>
              <w:spacing w:line="341"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05</w:t>
            </w:r>
            <w:r w:rsidRPr="00923C20">
              <w:rPr>
                <w:rFonts w:ascii="Times New Roman" w:eastAsia="Times New Roman" w:hAnsi="Times New Roman" w:cs="Times New Roman"/>
                <w:lang w:bidi="ar-SA"/>
              </w:rPr>
              <w:tab/>
              <w:t xml:space="preserve">- День Победы (перенос на 11.05) </w:t>
            </w:r>
          </w:p>
          <w:p w:rsidR="00923C20" w:rsidRPr="00923C20" w:rsidRDefault="00923C20" w:rsidP="00923C20">
            <w:pPr>
              <w:widowControl/>
              <w:tabs>
                <w:tab w:val="left" w:pos="619"/>
              </w:tabs>
              <w:spacing w:line="341"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24.05. - Ураза- Байрам (перенос на 25.05)</w:t>
            </w: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ВТ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5</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19</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26</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СР</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6</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27</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55"/>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ЧТ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7</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21</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28</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60"/>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ПТ</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8</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lang w:bidi="ar-SA"/>
              </w:rPr>
            </w:pPr>
            <w:r w:rsidRPr="00923C20">
              <w:rPr>
                <w:rFonts w:ascii="Times New Roman" w:eastAsia="Times New Roman" w:hAnsi="Times New Roman" w:cs="Times New Roman"/>
                <w:lang w:bidi="ar-SA"/>
              </w:rPr>
              <w:t>15</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22</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29</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46"/>
          <w:jc w:val="center"/>
        </w:trPr>
        <w:tc>
          <w:tcPr>
            <w:tcW w:w="1195"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СБ</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9</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16</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23</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30</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r w:rsidR="00923C20" w:rsidRPr="00923C20" w:rsidTr="00923C20">
        <w:trPr>
          <w:trHeight w:val="370"/>
          <w:jc w:val="center"/>
        </w:trPr>
        <w:tc>
          <w:tcPr>
            <w:tcW w:w="1195"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166"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105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92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ВС</w:t>
            </w:r>
          </w:p>
        </w:tc>
        <w:tc>
          <w:tcPr>
            <w:tcW w:w="461"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3</w:t>
            </w:r>
          </w:p>
        </w:tc>
        <w:tc>
          <w:tcPr>
            <w:tcW w:w="576"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10</w:t>
            </w:r>
          </w:p>
        </w:tc>
        <w:tc>
          <w:tcPr>
            <w:tcW w:w="547"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4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17</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24</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ind w:left="120"/>
              <w:rPr>
                <w:rFonts w:ascii="Times New Roman" w:eastAsia="Times New Roman" w:hAnsi="Times New Roman" w:cs="Times New Roman"/>
                <w:b/>
                <w:bCs/>
                <w:lang w:bidi="ar-SA"/>
              </w:rPr>
            </w:pPr>
            <w:r w:rsidRPr="00923C20">
              <w:rPr>
                <w:rFonts w:ascii="Times New Roman" w:eastAsia="Times New Roman" w:hAnsi="Times New Roman" w:cs="Times New Roman"/>
                <w:b/>
                <w:bCs/>
                <w:lang w:bidi="ar-SA"/>
              </w:rPr>
              <w:t>31</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c>
          <w:tcPr>
            <w:tcW w:w="2054" w:type="dxa"/>
            <w:vMerge/>
            <w:tcBorders>
              <w:left w:val="single" w:sz="4" w:space="0" w:color="auto"/>
              <w:bottom w:val="single" w:sz="4" w:space="0" w:color="auto"/>
              <w:right w:val="single" w:sz="4" w:space="0" w:color="auto"/>
            </w:tcBorders>
            <w:shd w:val="clear" w:color="auto" w:fill="FFFFFF"/>
          </w:tcPr>
          <w:p w:rsidR="00923C20" w:rsidRPr="00923C20" w:rsidRDefault="00923C20" w:rsidP="00923C20">
            <w:pPr>
              <w:widowControl/>
              <w:rPr>
                <w:rFonts w:ascii="Times New Roman" w:eastAsia="Times New Roman" w:hAnsi="Times New Roman" w:cs="Times New Roman"/>
                <w:lang w:bidi="ar-SA"/>
              </w:rPr>
            </w:pPr>
          </w:p>
        </w:tc>
      </w:tr>
    </w:tbl>
    <w:p w:rsidR="00923C20" w:rsidRPr="00923C20" w:rsidRDefault="00923C20" w:rsidP="00923C20">
      <w:pPr>
        <w:widowControl/>
        <w:rPr>
          <w:rFonts w:ascii="Times New Roman" w:eastAsia="Times New Roman" w:hAnsi="Times New Roman" w:cs="Times New Roman"/>
          <w:lang w:bidi="ar-SA"/>
        </w:rPr>
      </w:pPr>
    </w:p>
    <w:p w:rsidR="00923C20" w:rsidRPr="00923C20" w:rsidRDefault="00923C20" w:rsidP="00A10771">
      <w:pPr>
        <w:widowControl/>
        <w:numPr>
          <w:ilvl w:val="3"/>
          <w:numId w:val="161"/>
        </w:numPr>
        <w:tabs>
          <w:tab w:val="left" w:pos="422"/>
        </w:tabs>
        <w:spacing w:before="789" w:line="274" w:lineRule="exact"/>
        <w:ind w:right="5100"/>
        <w:rPr>
          <w:rFonts w:ascii="Times New Roman" w:eastAsia="Times New Roman" w:hAnsi="Times New Roman" w:cs="Times New Roman"/>
          <w:lang w:bidi="ar-SA"/>
        </w:rPr>
      </w:pPr>
      <w:r w:rsidRPr="00923C20">
        <w:rPr>
          <w:rFonts w:ascii="Times New Roman" w:eastAsia="Times New Roman" w:hAnsi="Times New Roman" w:cs="Times New Roman"/>
          <w:lang w:bidi="ar-SA"/>
        </w:rPr>
        <w:t>октября - День Республики Башкортостан 4 ноября — День народного единства</w:t>
      </w:r>
    </w:p>
    <w:p w:rsidR="00923C20" w:rsidRPr="00923C20" w:rsidRDefault="00923C20" w:rsidP="00923C20">
      <w:pPr>
        <w:widowControl/>
        <w:spacing w:line="274" w:lineRule="exact"/>
        <w:ind w:left="120"/>
        <w:rPr>
          <w:rFonts w:ascii="Times New Roman" w:eastAsia="Times New Roman" w:hAnsi="Times New Roman" w:cs="Times New Roman"/>
          <w:lang w:bidi="ar-SA"/>
        </w:rPr>
      </w:pPr>
      <w:r w:rsidRPr="00923C20">
        <w:rPr>
          <w:rFonts w:ascii="Times New Roman" w:eastAsia="Times New Roman" w:hAnsi="Times New Roman" w:cs="Times New Roman"/>
          <w:lang w:bidi="ar-SA"/>
        </w:rPr>
        <w:t>1-5, 6, 8 января — Новогодние каникулы</w:t>
      </w:r>
    </w:p>
    <w:p w:rsidR="00923C20" w:rsidRPr="00923C20" w:rsidRDefault="00923C20" w:rsidP="00A10771">
      <w:pPr>
        <w:widowControl/>
        <w:numPr>
          <w:ilvl w:val="4"/>
          <w:numId w:val="161"/>
        </w:numPr>
        <w:tabs>
          <w:tab w:val="left" w:pos="288"/>
        </w:tabs>
        <w:spacing w:line="274" w:lineRule="exact"/>
        <w:rPr>
          <w:rFonts w:ascii="Times New Roman" w:eastAsia="Times New Roman" w:hAnsi="Times New Roman" w:cs="Times New Roman"/>
          <w:lang w:bidi="ar-SA"/>
        </w:rPr>
      </w:pPr>
      <w:r w:rsidRPr="00923C20">
        <w:rPr>
          <w:rFonts w:ascii="Times New Roman" w:eastAsia="Times New Roman" w:hAnsi="Times New Roman" w:cs="Times New Roman"/>
          <w:lang w:bidi="ar-SA"/>
        </w:rPr>
        <w:t>января — Рождество Христово</w:t>
      </w:r>
    </w:p>
    <w:p w:rsidR="00923C20" w:rsidRPr="00923C20" w:rsidRDefault="00923C20" w:rsidP="00A10771">
      <w:pPr>
        <w:widowControl/>
        <w:numPr>
          <w:ilvl w:val="5"/>
          <w:numId w:val="161"/>
        </w:numPr>
        <w:tabs>
          <w:tab w:val="left" w:pos="422"/>
        </w:tabs>
        <w:spacing w:line="274" w:lineRule="exact"/>
        <w:rPr>
          <w:rFonts w:ascii="Times New Roman" w:eastAsia="Times New Roman" w:hAnsi="Times New Roman" w:cs="Times New Roman"/>
          <w:lang w:bidi="ar-SA"/>
        </w:rPr>
      </w:pPr>
      <w:r w:rsidRPr="00923C20">
        <w:rPr>
          <w:rFonts w:ascii="Times New Roman" w:eastAsia="Times New Roman" w:hAnsi="Times New Roman" w:cs="Times New Roman"/>
          <w:lang w:bidi="ar-SA"/>
        </w:rPr>
        <w:t>февраля — День защитника Отечества</w:t>
      </w:r>
    </w:p>
    <w:p w:rsidR="00923C20" w:rsidRPr="00923C20" w:rsidRDefault="00923C20" w:rsidP="00A10771">
      <w:pPr>
        <w:widowControl/>
        <w:numPr>
          <w:ilvl w:val="4"/>
          <w:numId w:val="161"/>
        </w:numPr>
        <w:tabs>
          <w:tab w:val="left" w:pos="293"/>
        </w:tabs>
        <w:spacing w:line="274" w:lineRule="exact"/>
        <w:ind w:right="5100"/>
        <w:rPr>
          <w:rFonts w:ascii="Times New Roman" w:eastAsia="Times New Roman" w:hAnsi="Times New Roman" w:cs="Times New Roman"/>
          <w:lang w:bidi="ar-SA"/>
        </w:rPr>
      </w:pPr>
      <w:r w:rsidRPr="00923C20">
        <w:rPr>
          <w:rFonts w:ascii="Times New Roman" w:eastAsia="Times New Roman" w:hAnsi="Times New Roman" w:cs="Times New Roman"/>
          <w:lang w:bidi="ar-SA"/>
        </w:rPr>
        <w:t>марта — Международный женский день                   1 мая — Праздник Весны и Труда</w:t>
      </w:r>
    </w:p>
    <w:p w:rsidR="00923C20" w:rsidRPr="00923C20" w:rsidRDefault="00923C20" w:rsidP="00A10771">
      <w:pPr>
        <w:widowControl/>
        <w:numPr>
          <w:ilvl w:val="4"/>
          <w:numId w:val="161"/>
        </w:numPr>
        <w:tabs>
          <w:tab w:val="left" w:pos="298"/>
        </w:tabs>
        <w:spacing w:line="274" w:lineRule="exact"/>
        <w:rPr>
          <w:rFonts w:ascii="Times New Roman" w:eastAsia="Times New Roman" w:hAnsi="Times New Roman" w:cs="Times New Roman"/>
          <w:lang w:bidi="ar-SA"/>
        </w:rPr>
      </w:pPr>
      <w:r w:rsidRPr="00923C20">
        <w:rPr>
          <w:rFonts w:ascii="Times New Roman" w:eastAsia="Times New Roman" w:hAnsi="Times New Roman" w:cs="Times New Roman"/>
          <w:lang w:bidi="ar-SA"/>
        </w:rPr>
        <w:t>мая — День Победы в ВОВ</w:t>
      </w:r>
    </w:p>
    <w:p w:rsidR="00923C20" w:rsidRPr="00923C20" w:rsidRDefault="00923C20" w:rsidP="00A10771">
      <w:pPr>
        <w:widowControl/>
        <w:numPr>
          <w:ilvl w:val="0"/>
          <w:numId w:val="162"/>
        </w:numPr>
        <w:tabs>
          <w:tab w:val="left" w:pos="422"/>
        </w:tabs>
        <w:spacing w:line="274" w:lineRule="exact"/>
        <w:rPr>
          <w:rFonts w:ascii="Times New Roman" w:eastAsia="Times New Roman" w:hAnsi="Times New Roman" w:cs="Times New Roman"/>
          <w:lang w:bidi="ar-SA"/>
        </w:rPr>
      </w:pPr>
      <w:r w:rsidRPr="00923C20">
        <w:rPr>
          <w:rFonts w:ascii="Times New Roman" w:eastAsia="Times New Roman" w:hAnsi="Times New Roman" w:cs="Times New Roman"/>
          <w:lang w:bidi="ar-SA"/>
        </w:rPr>
        <w:t>мая — Ураза Байрам</w:t>
      </w:r>
    </w:p>
    <w:p w:rsidR="00923C20" w:rsidRPr="00923C20" w:rsidRDefault="00923C20" w:rsidP="00A10771">
      <w:pPr>
        <w:widowControl/>
        <w:numPr>
          <w:ilvl w:val="1"/>
          <w:numId w:val="162"/>
        </w:numPr>
        <w:tabs>
          <w:tab w:val="left" w:pos="418"/>
        </w:tabs>
        <w:spacing w:line="274" w:lineRule="exact"/>
        <w:ind w:right="5100"/>
        <w:rPr>
          <w:rFonts w:ascii="Times New Roman" w:eastAsia="Times New Roman" w:hAnsi="Times New Roman" w:cs="Times New Roman"/>
          <w:lang w:bidi="ar-SA"/>
        </w:rPr>
      </w:pPr>
      <w:r w:rsidRPr="00923C20">
        <w:rPr>
          <w:rFonts w:ascii="Times New Roman" w:eastAsia="Times New Roman" w:hAnsi="Times New Roman" w:cs="Times New Roman"/>
          <w:lang w:bidi="ar-SA"/>
        </w:rPr>
        <w:t xml:space="preserve">июня — День России </w:t>
      </w:r>
    </w:p>
    <w:p w:rsidR="00923C20" w:rsidRPr="00923C20" w:rsidRDefault="00923C20" w:rsidP="00A10771">
      <w:pPr>
        <w:widowControl/>
        <w:numPr>
          <w:ilvl w:val="1"/>
          <w:numId w:val="162"/>
        </w:numPr>
        <w:tabs>
          <w:tab w:val="left" w:pos="418"/>
        </w:tabs>
        <w:spacing w:line="274" w:lineRule="exact"/>
        <w:ind w:right="5100"/>
        <w:rPr>
          <w:rFonts w:ascii="Times New Roman" w:eastAsia="Times New Roman" w:hAnsi="Times New Roman" w:cs="Times New Roman"/>
          <w:lang w:bidi="ar-SA"/>
        </w:rPr>
      </w:pPr>
      <w:r w:rsidRPr="00923C20">
        <w:rPr>
          <w:rFonts w:ascii="Times New Roman" w:eastAsia="Times New Roman" w:hAnsi="Times New Roman" w:cs="Times New Roman"/>
          <w:lang w:bidi="ar-SA"/>
        </w:rPr>
        <w:t>31 июля — Курбан Байрам</w:t>
      </w:r>
    </w:p>
    <w:p w:rsidR="00BC2378" w:rsidRPr="00BC2378" w:rsidRDefault="00BC2378" w:rsidP="00BC2378">
      <w:pPr>
        <w:widowControl/>
        <w:tabs>
          <w:tab w:val="left" w:pos="2758"/>
        </w:tabs>
        <w:spacing w:after="200" w:line="276" w:lineRule="auto"/>
        <w:jc w:val="center"/>
        <w:rPr>
          <w:rFonts w:ascii="Times New Roman" w:eastAsia="Times New Roman" w:hAnsi="Times New Roman" w:cs="Times New Roman"/>
          <w:b/>
          <w:color w:val="auto"/>
          <w:lang w:bidi="ar-SA"/>
        </w:rPr>
      </w:pPr>
    </w:p>
    <w:p w:rsidR="000C6BDC" w:rsidRPr="000C6BDC" w:rsidRDefault="000C6BDC" w:rsidP="000C6BDC">
      <w:pPr>
        <w:widowControl/>
        <w:spacing w:after="200" w:line="276" w:lineRule="auto"/>
        <w:rPr>
          <w:rFonts w:ascii="Calibri" w:eastAsia="Times New Roman" w:hAnsi="Calibri" w:cs="Times New Roman"/>
          <w:color w:val="auto"/>
          <w:sz w:val="22"/>
          <w:szCs w:val="22"/>
          <w:lang w:bidi="ar-SA"/>
        </w:rPr>
        <w:sectPr w:rsidR="000C6BDC" w:rsidRPr="000C6BDC">
          <w:pgSz w:w="11900" w:h="16838"/>
          <w:pgMar w:top="1134" w:right="706" w:bottom="445" w:left="1400" w:header="0" w:footer="0" w:gutter="0"/>
          <w:cols w:space="720" w:equalWidth="0">
            <w:col w:w="9800"/>
          </w:cols>
        </w:sectPr>
      </w:pPr>
    </w:p>
    <w:p w:rsidR="00423337" w:rsidRPr="003961B5" w:rsidRDefault="00423337" w:rsidP="003961B5">
      <w:pPr>
        <w:pStyle w:val="aff0"/>
        <w:spacing w:line="240" w:lineRule="auto"/>
        <w:rPr>
          <w:sz w:val="22"/>
          <w:szCs w:val="22"/>
        </w:rPr>
      </w:pPr>
    </w:p>
    <w:p w:rsidR="00C239A6" w:rsidRPr="003961B5" w:rsidRDefault="003961B5" w:rsidP="003961B5">
      <w:pPr>
        <w:pStyle w:val="aff0"/>
        <w:spacing w:line="240" w:lineRule="auto"/>
        <w:rPr>
          <w:b/>
          <w:sz w:val="22"/>
          <w:szCs w:val="22"/>
        </w:rPr>
      </w:pPr>
      <w:r>
        <w:rPr>
          <w:b/>
          <w:sz w:val="22"/>
          <w:szCs w:val="22"/>
        </w:rPr>
        <w:t xml:space="preserve">3.1.2. </w:t>
      </w:r>
      <w:r w:rsidR="007B665E" w:rsidRPr="003961B5">
        <w:rPr>
          <w:b/>
          <w:sz w:val="22"/>
          <w:szCs w:val="22"/>
        </w:rPr>
        <w:t>План внеурочной деятельности для 5-9-ых классов.</w:t>
      </w:r>
    </w:p>
    <w:p w:rsidR="00C239A6" w:rsidRPr="003961B5" w:rsidRDefault="00423337" w:rsidP="003961B5">
      <w:pPr>
        <w:pStyle w:val="aff0"/>
        <w:spacing w:line="240" w:lineRule="auto"/>
        <w:rPr>
          <w:b/>
          <w:sz w:val="22"/>
          <w:szCs w:val="22"/>
        </w:rPr>
      </w:pPr>
      <w:bookmarkStart w:id="67" w:name="bookmark98"/>
      <w:r w:rsidRPr="003961B5">
        <w:rPr>
          <w:b/>
          <w:sz w:val="22"/>
          <w:szCs w:val="22"/>
        </w:rPr>
        <w:t xml:space="preserve">               </w:t>
      </w:r>
      <w:r w:rsidR="007B665E" w:rsidRPr="003961B5">
        <w:rPr>
          <w:b/>
          <w:sz w:val="22"/>
          <w:szCs w:val="22"/>
        </w:rPr>
        <w:t>Пояснительная записка.</w:t>
      </w:r>
      <w:bookmarkEnd w:id="67"/>
    </w:p>
    <w:p w:rsidR="00BC076A" w:rsidRPr="003961B5" w:rsidRDefault="00BC076A" w:rsidP="003961B5">
      <w:pPr>
        <w:pStyle w:val="aff0"/>
        <w:spacing w:line="240" w:lineRule="auto"/>
        <w:rPr>
          <w:sz w:val="22"/>
          <w:szCs w:val="22"/>
        </w:rPr>
      </w:pPr>
      <w:r w:rsidRPr="003961B5">
        <w:rPr>
          <w:sz w:val="22"/>
          <w:szCs w:val="22"/>
        </w:rPr>
        <w:t>Общие подходы к организации внеурочной деятельности</w:t>
      </w:r>
    </w:p>
    <w:p w:rsidR="00BC076A" w:rsidRPr="003961B5" w:rsidRDefault="00BC076A" w:rsidP="003961B5">
      <w:pPr>
        <w:pStyle w:val="aff0"/>
        <w:spacing w:line="240" w:lineRule="auto"/>
        <w:rPr>
          <w:sz w:val="22"/>
          <w:szCs w:val="22"/>
        </w:rPr>
      </w:pPr>
      <w:r w:rsidRPr="003961B5">
        <w:rPr>
          <w:sz w:val="22"/>
          <w:szCs w:val="22"/>
        </w:rPr>
        <w:t>Внеурочная деятельность  (ВУД) является составной частью учебно-воспитательного процесса и одной из форм организации свободного времени учащихся Гимназии. ВУД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ВУД позволяет решить следующие задачи:</w:t>
      </w:r>
    </w:p>
    <w:p w:rsidR="00BC076A" w:rsidRPr="003961B5" w:rsidRDefault="00BC076A" w:rsidP="003961B5">
      <w:pPr>
        <w:pStyle w:val="aff0"/>
        <w:spacing w:line="240" w:lineRule="auto"/>
        <w:rPr>
          <w:sz w:val="22"/>
          <w:szCs w:val="22"/>
        </w:rPr>
      </w:pPr>
      <w:r w:rsidRPr="003961B5">
        <w:rPr>
          <w:sz w:val="22"/>
          <w:szCs w:val="22"/>
        </w:rPr>
        <w:t xml:space="preserve">       обеспечивать благоприятную адаптацию ребенка в школе;</w:t>
      </w:r>
    </w:p>
    <w:p w:rsidR="00BC076A" w:rsidRPr="003961B5" w:rsidRDefault="00BC076A" w:rsidP="003961B5">
      <w:pPr>
        <w:pStyle w:val="aff0"/>
        <w:spacing w:line="240" w:lineRule="auto"/>
        <w:rPr>
          <w:sz w:val="22"/>
          <w:szCs w:val="22"/>
        </w:rPr>
      </w:pPr>
      <w:r w:rsidRPr="003961B5">
        <w:rPr>
          <w:sz w:val="22"/>
          <w:szCs w:val="22"/>
        </w:rPr>
        <w:t>оптимизировать учебную нагрузку обучающихся;</w:t>
      </w:r>
    </w:p>
    <w:p w:rsidR="00BC076A" w:rsidRPr="003961B5" w:rsidRDefault="00BC076A" w:rsidP="003961B5">
      <w:pPr>
        <w:pStyle w:val="aff0"/>
        <w:spacing w:line="240" w:lineRule="auto"/>
        <w:rPr>
          <w:sz w:val="22"/>
          <w:szCs w:val="22"/>
        </w:rPr>
      </w:pPr>
      <w:r w:rsidRPr="003961B5">
        <w:rPr>
          <w:sz w:val="22"/>
          <w:szCs w:val="22"/>
        </w:rPr>
        <w:t>улучшать условия для развития ребенка;</w:t>
      </w:r>
    </w:p>
    <w:p w:rsidR="00BC076A" w:rsidRPr="003961B5" w:rsidRDefault="00BC076A" w:rsidP="003961B5">
      <w:pPr>
        <w:pStyle w:val="aff0"/>
        <w:spacing w:line="240" w:lineRule="auto"/>
        <w:rPr>
          <w:sz w:val="22"/>
          <w:szCs w:val="22"/>
        </w:rPr>
      </w:pPr>
      <w:r w:rsidRPr="003961B5">
        <w:rPr>
          <w:sz w:val="22"/>
          <w:szCs w:val="22"/>
        </w:rPr>
        <w:t>учитывать возрастные и индивидуальные особенности обучающихся.</w:t>
      </w:r>
    </w:p>
    <w:p w:rsidR="00BC076A" w:rsidRPr="003961B5" w:rsidRDefault="00BC076A" w:rsidP="003961B5">
      <w:pPr>
        <w:pStyle w:val="aff0"/>
        <w:spacing w:line="240" w:lineRule="auto"/>
        <w:rPr>
          <w:sz w:val="22"/>
          <w:szCs w:val="22"/>
        </w:rPr>
      </w:pPr>
      <w:r w:rsidRPr="003961B5">
        <w:rPr>
          <w:sz w:val="22"/>
          <w:szCs w:val="22"/>
        </w:rPr>
        <w:t xml:space="preserve">Актуальность организации внеурочной деятельности обусловливается:    </w:t>
      </w:r>
    </w:p>
    <w:p w:rsidR="00BC076A" w:rsidRPr="003961B5" w:rsidRDefault="00BC076A" w:rsidP="003961B5">
      <w:pPr>
        <w:pStyle w:val="aff0"/>
        <w:spacing w:line="240" w:lineRule="auto"/>
        <w:rPr>
          <w:sz w:val="22"/>
          <w:szCs w:val="22"/>
        </w:rPr>
      </w:pPr>
      <w:r w:rsidRPr="003961B5">
        <w:rPr>
          <w:sz w:val="22"/>
          <w:szCs w:val="22"/>
        </w:rPr>
        <w:t xml:space="preserve">     - мировыми и отечественными тенденциями изменения условий формирования личности;</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 необходимостью создания системы воспитания, наиболее полно удовлетворяющей интересам государства, общества, учащихся и их родителей;</w:t>
      </w:r>
    </w:p>
    <w:p w:rsidR="00BC076A" w:rsidRPr="003961B5" w:rsidRDefault="00BC076A" w:rsidP="003961B5">
      <w:pPr>
        <w:pStyle w:val="aff0"/>
        <w:spacing w:line="240" w:lineRule="auto"/>
        <w:rPr>
          <w:sz w:val="22"/>
          <w:szCs w:val="22"/>
        </w:rPr>
      </w:pPr>
      <w:r w:rsidRPr="003961B5">
        <w:rPr>
          <w:sz w:val="22"/>
          <w:szCs w:val="22"/>
        </w:rPr>
        <w:t xml:space="preserve"> - спецификой младшего школьного возраста, обеспечивающего эффективное воспитательное воздействие.</w:t>
      </w:r>
    </w:p>
    <w:p w:rsidR="00BC076A" w:rsidRPr="003961B5" w:rsidRDefault="00BC076A" w:rsidP="003961B5">
      <w:pPr>
        <w:pStyle w:val="aff0"/>
        <w:spacing w:line="240" w:lineRule="auto"/>
        <w:rPr>
          <w:sz w:val="22"/>
          <w:szCs w:val="22"/>
        </w:rPr>
      </w:pPr>
      <w:r w:rsidRPr="003961B5">
        <w:rPr>
          <w:sz w:val="22"/>
          <w:szCs w:val="22"/>
        </w:rPr>
        <w:t xml:space="preserve">   Цель внеурочной деятельности:</w:t>
      </w:r>
    </w:p>
    <w:p w:rsidR="00BC076A" w:rsidRPr="003961B5" w:rsidRDefault="00BC076A" w:rsidP="003961B5">
      <w:pPr>
        <w:pStyle w:val="aff0"/>
        <w:spacing w:line="240" w:lineRule="auto"/>
        <w:rPr>
          <w:sz w:val="22"/>
          <w:szCs w:val="22"/>
        </w:rPr>
      </w:pPr>
      <w:r w:rsidRPr="003961B5">
        <w:rPr>
          <w:sz w:val="22"/>
          <w:szCs w:val="22"/>
        </w:rPr>
        <w:t xml:space="preserve">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Задачи внеурочной деятельности:</w:t>
      </w:r>
    </w:p>
    <w:p w:rsidR="00BC076A" w:rsidRPr="003961B5" w:rsidRDefault="00BC076A" w:rsidP="003961B5">
      <w:pPr>
        <w:pStyle w:val="aff0"/>
        <w:spacing w:line="240" w:lineRule="auto"/>
        <w:rPr>
          <w:sz w:val="22"/>
          <w:szCs w:val="22"/>
        </w:rPr>
      </w:pPr>
      <w:r w:rsidRPr="003961B5">
        <w:rPr>
          <w:sz w:val="22"/>
          <w:szCs w:val="22"/>
        </w:rPr>
        <w:t>реализация индивидуальных потребностей обучающихся путем предоставления широкого спектра занятий, направленных на развитие детей;</w:t>
      </w:r>
    </w:p>
    <w:p w:rsidR="00BC076A" w:rsidRPr="003961B5" w:rsidRDefault="00BC076A" w:rsidP="003961B5">
      <w:pPr>
        <w:pStyle w:val="aff0"/>
        <w:spacing w:line="240" w:lineRule="auto"/>
        <w:rPr>
          <w:sz w:val="22"/>
          <w:szCs w:val="22"/>
        </w:rPr>
      </w:pPr>
      <w:r w:rsidRPr="003961B5">
        <w:rPr>
          <w:sz w:val="22"/>
          <w:szCs w:val="22"/>
        </w:rPr>
        <w:t>обеспечение благоприятной адаптации ребенка в школе;</w:t>
      </w:r>
    </w:p>
    <w:p w:rsidR="00BC076A" w:rsidRPr="003961B5" w:rsidRDefault="00BC076A" w:rsidP="003961B5">
      <w:pPr>
        <w:pStyle w:val="aff0"/>
        <w:spacing w:line="240" w:lineRule="auto"/>
        <w:rPr>
          <w:sz w:val="22"/>
          <w:szCs w:val="22"/>
        </w:rPr>
      </w:pPr>
      <w:r w:rsidRPr="003961B5">
        <w:rPr>
          <w:sz w:val="22"/>
          <w:szCs w:val="22"/>
        </w:rPr>
        <w:t>оптимизация учебной нагрузки обучающихся;</w:t>
      </w:r>
    </w:p>
    <w:p w:rsidR="00BC076A" w:rsidRPr="003961B5" w:rsidRDefault="00BC076A" w:rsidP="003961B5">
      <w:pPr>
        <w:pStyle w:val="aff0"/>
        <w:spacing w:line="240" w:lineRule="auto"/>
        <w:rPr>
          <w:sz w:val="22"/>
          <w:szCs w:val="22"/>
        </w:rPr>
      </w:pPr>
      <w:r w:rsidRPr="003961B5">
        <w:rPr>
          <w:sz w:val="22"/>
          <w:szCs w:val="22"/>
        </w:rPr>
        <w:t>улучшение условий для развития ребенка.</w:t>
      </w:r>
    </w:p>
    <w:p w:rsidR="00BC076A" w:rsidRPr="003961B5" w:rsidRDefault="00BC076A" w:rsidP="003961B5">
      <w:pPr>
        <w:pStyle w:val="aff0"/>
        <w:spacing w:line="240" w:lineRule="auto"/>
        <w:rPr>
          <w:sz w:val="22"/>
          <w:szCs w:val="22"/>
        </w:rPr>
      </w:pPr>
      <w:r w:rsidRPr="003961B5">
        <w:rPr>
          <w:sz w:val="22"/>
          <w:szCs w:val="22"/>
        </w:rPr>
        <w:t>Принципы реализации внеурочной деятельности:</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учёт возрастных особенностей;</w:t>
      </w:r>
    </w:p>
    <w:p w:rsidR="00BC076A" w:rsidRPr="003961B5" w:rsidRDefault="00BC076A" w:rsidP="003961B5">
      <w:pPr>
        <w:pStyle w:val="aff0"/>
        <w:spacing w:line="240" w:lineRule="auto"/>
        <w:rPr>
          <w:sz w:val="22"/>
          <w:szCs w:val="22"/>
        </w:rPr>
      </w:pPr>
      <w:r w:rsidRPr="003961B5">
        <w:rPr>
          <w:sz w:val="22"/>
          <w:szCs w:val="22"/>
        </w:rPr>
        <w:t>сочетание индивидуальных и коллективных форм работы;</w:t>
      </w:r>
    </w:p>
    <w:p w:rsidR="00BC076A" w:rsidRPr="003961B5" w:rsidRDefault="00BC076A" w:rsidP="003961B5">
      <w:pPr>
        <w:pStyle w:val="aff0"/>
        <w:spacing w:line="240" w:lineRule="auto"/>
        <w:rPr>
          <w:sz w:val="22"/>
          <w:szCs w:val="22"/>
        </w:rPr>
      </w:pPr>
      <w:r w:rsidRPr="003961B5">
        <w:rPr>
          <w:sz w:val="22"/>
          <w:szCs w:val="22"/>
        </w:rPr>
        <w:t>связь теории с практикой;</w:t>
      </w:r>
    </w:p>
    <w:p w:rsidR="00BC076A" w:rsidRPr="003961B5" w:rsidRDefault="00BC076A" w:rsidP="003961B5">
      <w:pPr>
        <w:pStyle w:val="aff0"/>
        <w:spacing w:line="240" w:lineRule="auto"/>
        <w:rPr>
          <w:sz w:val="22"/>
          <w:szCs w:val="22"/>
        </w:rPr>
      </w:pPr>
      <w:r w:rsidRPr="003961B5">
        <w:rPr>
          <w:sz w:val="22"/>
          <w:szCs w:val="22"/>
        </w:rPr>
        <w:t>доступность и наглядность;</w:t>
      </w:r>
    </w:p>
    <w:p w:rsidR="00BC076A" w:rsidRPr="003961B5" w:rsidRDefault="00BC076A" w:rsidP="003961B5">
      <w:pPr>
        <w:pStyle w:val="aff0"/>
        <w:spacing w:line="240" w:lineRule="auto"/>
        <w:rPr>
          <w:sz w:val="22"/>
          <w:szCs w:val="22"/>
        </w:rPr>
      </w:pPr>
      <w:r w:rsidRPr="003961B5">
        <w:rPr>
          <w:sz w:val="22"/>
          <w:szCs w:val="22"/>
        </w:rPr>
        <w:t>формирование активной жизненной позиции.</w:t>
      </w:r>
    </w:p>
    <w:p w:rsidR="00BC076A" w:rsidRPr="003961B5" w:rsidRDefault="00BC076A" w:rsidP="003961B5">
      <w:pPr>
        <w:pStyle w:val="aff0"/>
        <w:spacing w:line="240" w:lineRule="auto"/>
        <w:rPr>
          <w:sz w:val="22"/>
          <w:szCs w:val="22"/>
        </w:rPr>
      </w:pPr>
      <w:r w:rsidRPr="003961B5">
        <w:rPr>
          <w:sz w:val="22"/>
          <w:szCs w:val="22"/>
        </w:rPr>
        <w:t>Часы, отводимые на  внеурочную деятельность, используются по желанию обучающихся и в формах, отличных от  урочной системы обучения.</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 xml:space="preserve">Время, отводимое на внеурочную деятельность, составляет 2,5 -4  часа  в неделю в 5-9 классах. Данные  занятия проводятся по выбору обучающихся и их родителей.      </w:t>
      </w:r>
    </w:p>
    <w:p w:rsidR="00BC076A" w:rsidRPr="003961B5" w:rsidRDefault="00BC076A" w:rsidP="003961B5">
      <w:pPr>
        <w:pStyle w:val="aff0"/>
        <w:spacing w:line="240" w:lineRule="auto"/>
        <w:rPr>
          <w:sz w:val="22"/>
          <w:szCs w:val="22"/>
        </w:rPr>
      </w:pPr>
      <w:r w:rsidRPr="003961B5">
        <w:rPr>
          <w:sz w:val="22"/>
          <w:szCs w:val="22"/>
        </w:rPr>
        <w:t xml:space="preserve">       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основной образовательной программы.</w:t>
      </w:r>
    </w:p>
    <w:p w:rsidR="00BC076A" w:rsidRPr="003961B5" w:rsidRDefault="00BC076A" w:rsidP="003961B5">
      <w:pPr>
        <w:pStyle w:val="aff0"/>
        <w:spacing w:line="240" w:lineRule="auto"/>
        <w:rPr>
          <w:sz w:val="22"/>
          <w:szCs w:val="22"/>
        </w:rPr>
      </w:pPr>
      <w:r w:rsidRPr="003961B5">
        <w:rPr>
          <w:sz w:val="22"/>
          <w:szCs w:val="22"/>
        </w:rPr>
        <w:t xml:space="preserve">     Основным преимуществом внеурочной деятельности является предоставление учащимся  возможности широкого спектра занятий, направленных на их развитие.</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Внеурочная деятельность в МБОУ Гимназия организуется по направлениям развития личности:</w:t>
      </w:r>
    </w:p>
    <w:p w:rsidR="00BC076A" w:rsidRPr="003961B5" w:rsidRDefault="00BC076A" w:rsidP="003961B5">
      <w:pPr>
        <w:pStyle w:val="aff0"/>
        <w:spacing w:line="240" w:lineRule="auto"/>
        <w:rPr>
          <w:sz w:val="22"/>
          <w:szCs w:val="22"/>
        </w:rPr>
      </w:pPr>
      <w:r w:rsidRPr="003961B5">
        <w:rPr>
          <w:sz w:val="22"/>
          <w:szCs w:val="22"/>
        </w:rPr>
        <w:t xml:space="preserve">       социальное;</w:t>
      </w:r>
    </w:p>
    <w:p w:rsidR="00BC076A" w:rsidRPr="003961B5" w:rsidRDefault="00BC076A" w:rsidP="003961B5">
      <w:pPr>
        <w:pStyle w:val="aff0"/>
        <w:spacing w:line="240" w:lineRule="auto"/>
        <w:rPr>
          <w:sz w:val="22"/>
          <w:szCs w:val="22"/>
        </w:rPr>
      </w:pPr>
      <w:r w:rsidRPr="003961B5">
        <w:rPr>
          <w:sz w:val="22"/>
          <w:szCs w:val="22"/>
        </w:rPr>
        <w:t>общекультурное;</w:t>
      </w:r>
    </w:p>
    <w:p w:rsidR="00BC076A" w:rsidRPr="003961B5" w:rsidRDefault="00EF1726" w:rsidP="003961B5">
      <w:pPr>
        <w:pStyle w:val="aff0"/>
        <w:spacing w:line="240" w:lineRule="auto"/>
        <w:rPr>
          <w:sz w:val="22"/>
          <w:szCs w:val="22"/>
        </w:rPr>
      </w:pPr>
      <w:r w:rsidRPr="003961B5">
        <w:rPr>
          <w:sz w:val="22"/>
          <w:szCs w:val="22"/>
        </w:rPr>
        <w:t>обще интеллектуальное</w:t>
      </w:r>
      <w:r w:rsidR="00BC076A" w:rsidRPr="003961B5">
        <w:rPr>
          <w:sz w:val="22"/>
          <w:szCs w:val="22"/>
        </w:rPr>
        <w:t>;</w:t>
      </w:r>
    </w:p>
    <w:p w:rsidR="00BC076A" w:rsidRPr="003961B5" w:rsidRDefault="00BC076A" w:rsidP="003961B5">
      <w:pPr>
        <w:pStyle w:val="aff0"/>
        <w:spacing w:line="240" w:lineRule="auto"/>
        <w:rPr>
          <w:sz w:val="22"/>
          <w:szCs w:val="22"/>
        </w:rPr>
      </w:pPr>
      <w:r w:rsidRPr="003961B5">
        <w:rPr>
          <w:sz w:val="22"/>
          <w:szCs w:val="22"/>
        </w:rPr>
        <w:t>духовно-нравственное;</w:t>
      </w:r>
    </w:p>
    <w:p w:rsidR="00BC076A" w:rsidRPr="003961B5" w:rsidRDefault="00BC076A" w:rsidP="003961B5">
      <w:pPr>
        <w:pStyle w:val="aff0"/>
        <w:spacing w:line="240" w:lineRule="auto"/>
        <w:rPr>
          <w:sz w:val="22"/>
          <w:szCs w:val="22"/>
        </w:rPr>
      </w:pPr>
      <w:r w:rsidRPr="003961B5">
        <w:rPr>
          <w:sz w:val="22"/>
          <w:szCs w:val="22"/>
        </w:rPr>
        <w:t>спортивно – оздоровительное.</w:t>
      </w:r>
    </w:p>
    <w:p w:rsidR="00BC076A" w:rsidRPr="003961B5" w:rsidRDefault="00BC076A" w:rsidP="003961B5">
      <w:pPr>
        <w:pStyle w:val="aff0"/>
        <w:spacing w:line="240" w:lineRule="auto"/>
        <w:rPr>
          <w:sz w:val="22"/>
          <w:szCs w:val="22"/>
        </w:rPr>
      </w:pPr>
      <w:r w:rsidRPr="003961B5">
        <w:rPr>
          <w:sz w:val="22"/>
          <w:szCs w:val="22"/>
        </w:rPr>
        <w:t>Направления внеурочной деятельности являются содержательным ориентиром и представляют собой содержательные приоритеты при организации внеурочной деятельности,  основанием для построения соответствующих образовательных программ</w:t>
      </w:r>
      <w:r w:rsidR="00BC5DC2" w:rsidRPr="003961B5">
        <w:rPr>
          <w:sz w:val="22"/>
          <w:szCs w:val="22"/>
        </w:rPr>
        <w:t xml:space="preserve">. </w:t>
      </w:r>
      <w:r w:rsidRPr="003961B5">
        <w:rPr>
          <w:sz w:val="22"/>
          <w:szCs w:val="22"/>
        </w:rPr>
        <w:t>В школе  реализуется  оптимизационная  модель внеурочной деятельности, используя внутренние ресурсы. Координирующую роль выполняет классный руководитель, который в соответствии со своими функциями и задачами:</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взаимодействует с педагогическими работниками, а также учебно-вспомогательным персоналом общеобразовательного учреждения;</w:t>
      </w:r>
    </w:p>
    <w:p w:rsidR="00BC076A" w:rsidRPr="003961B5" w:rsidRDefault="00BC076A" w:rsidP="003961B5">
      <w:pPr>
        <w:pStyle w:val="aff0"/>
        <w:spacing w:line="240" w:lineRule="auto"/>
        <w:rPr>
          <w:sz w:val="22"/>
          <w:szCs w:val="22"/>
        </w:rPr>
      </w:pPr>
      <w:r w:rsidRPr="003961B5">
        <w:rPr>
          <w:sz w:val="22"/>
          <w:szCs w:val="22"/>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BC076A" w:rsidRPr="003961B5" w:rsidRDefault="00BC076A" w:rsidP="003961B5">
      <w:pPr>
        <w:pStyle w:val="aff0"/>
        <w:spacing w:line="240" w:lineRule="auto"/>
        <w:rPr>
          <w:sz w:val="22"/>
          <w:szCs w:val="22"/>
        </w:rPr>
      </w:pPr>
      <w:r w:rsidRPr="003961B5">
        <w:rPr>
          <w:sz w:val="22"/>
          <w:szCs w:val="22"/>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BC076A" w:rsidRPr="003961B5" w:rsidRDefault="00BC076A" w:rsidP="003961B5">
      <w:pPr>
        <w:pStyle w:val="aff0"/>
        <w:spacing w:line="240" w:lineRule="auto"/>
        <w:rPr>
          <w:sz w:val="22"/>
          <w:szCs w:val="22"/>
        </w:rPr>
      </w:pPr>
      <w:r w:rsidRPr="003961B5">
        <w:rPr>
          <w:sz w:val="22"/>
          <w:szCs w:val="22"/>
        </w:rPr>
        <w:t>организует социально значимую, творческую деятельность обучающихся.</w:t>
      </w:r>
    </w:p>
    <w:p w:rsidR="00BC076A" w:rsidRPr="003961B5" w:rsidRDefault="00BC076A" w:rsidP="003961B5">
      <w:pPr>
        <w:pStyle w:val="aff0"/>
        <w:spacing w:line="240" w:lineRule="auto"/>
        <w:rPr>
          <w:sz w:val="22"/>
          <w:szCs w:val="22"/>
        </w:rPr>
      </w:pPr>
      <w:r w:rsidRPr="003961B5">
        <w:rPr>
          <w:sz w:val="22"/>
          <w:szCs w:val="22"/>
        </w:rPr>
        <w:t xml:space="preserve">План внеурочной деятельности обеспечивает учет индивидуальных особенностей и </w:t>
      </w:r>
      <w:r w:rsidR="00EF1726" w:rsidRPr="003961B5">
        <w:rPr>
          <w:sz w:val="22"/>
          <w:szCs w:val="22"/>
        </w:rPr>
        <w:t>потребностей,</w:t>
      </w:r>
      <w:r w:rsidRPr="003961B5">
        <w:rPr>
          <w:sz w:val="22"/>
          <w:szCs w:val="22"/>
        </w:rPr>
        <w:t xml:space="preserve"> обучающихся через организацию внеурочной деятельности и включает для каждого класса 5 часов внеурочной деятельности, максимальный объем часов внеурочной деятельности за весь период освоения основной образовательной программы начального общего образования в объеме до 1350 ч. Внеурочные занятия проводятся во второй половине дня.</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Общешкольные дела по программе воспитательной системы включены в общую годовую циклограмму и станут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Результаты внеурочной деятельности являются:</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Развитие личности учащегося, формирование «компетентности к  обновлению компетенций»:</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 формирование опорной системы знаний, предметных и  универсальных способов действий, обеспечивающих возможность продолжения образования в основной школе;</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 воспитание умения учиться - способности к самоорганизации с  целью решения жизненных задач;</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 xml:space="preserve">- индивидуальный прогресс в основных сферах личностного развития – эмоциональной, познавательной, саморегуляции. </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Воспитательный эффект внеурочной деятельности — влияние (последствие) того или иного духовно-нравственного приобретения на процесс развития личности ребёнка.</w:t>
      </w:r>
    </w:p>
    <w:p w:rsidR="00BC076A" w:rsidRPr="003961B5" w:rsidRDefault="00BC076A" w:rsidP="003961B5">
      <w:pPr>
        <w:pStyle w:val="aff0"/>
        <w:spacing w:line="240" w:lineRule="auto"/>
        <w:rPr>
          <w:sz w:val="22"/>
          <w:szCs w:val="22"/>
        </w:rPr>
      </w:pPr>
    </w:p>
    <w:p w:rsidR="00BC076A" w:rsidRPr="003961B5" w:rsidRDefault="00BC076A" w:rsidP="003961B5">
      <w:pPr>
        <w:pStyle w:val="aff0"/>
        <w:spacing w:line="240" w:lineRule="auto"/>
        <w:rPr>
          <w:sz w:val="22"/>
          <w:szCs w:val="22"/>
        </w:rPr>
      </w:pPr>
      <w:r w:rsidRPr="003961B5">
        <w:rPr>
          <w:sz w:val="22"/>
          <w:szCs w:val="22"/>
        </w:rPr>
        <w:t>Все виды внеурочной деятельности учащихся на уровнях  начального общего образования  и основного общего образования строго ориентированы на воспитательные результаты.</w:t>
      </w:r>
    </w:p>
    <w:p w:rsidR="00BC076A" w:rsidRPr="003961B5" w:rsidRDefault="00BC5DC2" w:rsidP="003961B5">
      <w:pPr>
        <w:pStyle w:val="aff0"/>
        <w:spacing w:line="240" w:lineRule="auto"/>
        <w:rPr>
          <w:sz w:val="22"/>
          <w:szCs w:val="22"/>
        </w:rPr>
      </w:pPr>
      <w:r w:rsidRPr="003961B5">
        <w:rPr>
          <w:rFonts w:eastAsiaTheme="minorEastAsia"/>
          <w:sz w:val="22"/>
          <w:szCs w:val="22"/>
        </w:rPr>
        <w:t>План внеурочной деятельности Гимназии</w:t>
      </w:r>
    </w:p>
    <w:p w:rsidR="006C646B" w:rsidRPr="003961B5" w:rsidRDefault="006C646B" w:rsidP="003961B5">
      <w:pPr>
        <w:pStyle w:val="aff0"/>
        <w:rPr>
          <w:rFonts w:eastAsiaTheme="minorEastAsia"/>
          <w:sz w:val="22"/>
          <w:szCs w:val="22"/>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75"/>
        <w:gridCol w:w="1985"/>
        <w:gridCol w:w="1417"/>
        <w:gridCol w:w="1276"/>
        <w:gridCol w:w="992"/>
        <w:gridCol w:w="1134"/>
        <w:gridCol w:w="992"/>
        <w:gridCol w:w="851"/>
      </w:tblGrid>
      <w:tr w:rsidR="006C646B" w:rsidRPr="00BC076A" w:rsidTr="006C646B">
        <w:trPr>
          <w:trHeight w:val="77"/>
        </w:trPr>
        <w:tc>
          <w:tcPr>
            <w:tcW w:w="1276"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jc w:val="center"/>
              <w:rPr>
                <w:rFonts w:ascii="Times New Roman" w:eastAsiaTheme="minorEastAsia" w:hAnsi="Times New Roman" w:cs="Times New Roman"/>
                <w:color w:val="auto"/>
                <w:sz w:val="22"/>
                <w:szCs w:val="22"/>
                <w:lang w:bidi="ar-SA"/>
              </w:rPr>
            </w:pPr>
          </w:p>
        </w:tc>
        <w:tc>
          <w:tcPr>
            <w:tcW w:w="8471" w:type="dxa"/>
            <w:gridSpan w:val="7"/>
            <w:tcBorders>
              <w:top w:val="single" w:sz="4" w:space="0" w:color="auto"/>
              <w:left w:val="single" w:sz="4" w:space="0" w:color="auto"/>
              <w:bottom w:val="single" w:sz="4" w:space="0" w:color="auto"/>
              <w:right w:val="single" w:sz="4" w:space="0" w:color="auto"/>
            </w:tcBorders>
            <w:hideMark/>
          </w:tcPr>
          <w:p w:rsidR="006C646B" w:rsidRPr="00BC076A" w:rsidRDefault="006C646B" w:rsidP="006C646B">
            <w:pPr>
              <w:widowControl/>
              <w:spacing w:line="276" w:lineRule="auto"/>
              <w:jc w:val="center"/>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Внеурочная деятельность</w:t>
            </w:r>
          </w:p>
        </w:tc>
        <w:tc>
          <w:tcPr>
            <w:tcW w:w="851" w:type="dxa"/>
            <w:vMerge w:val="restart"/>
            <w:tcBorders>
              <w:top w:val="single" w:sz="4" w:space="0" w:color="auto"/>
              <w:left w:val="single" w:sz="4" w:space="0" w:color="auto"/>
              <w:bottom w:val="single" w:sz="4" w:space="0" w:color="auto"/>
              <w:right w:val="single" w:sz="4" w:space="0" w:color="auto"/>
            </w:tcBorders>
            <w:hideMark/>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 xml:space="preserve">Всего </w:t>
            </w:r>
          </w:p>
        </w:tc>
      </w:tr>
      <w:tr w:rsidR="006C646B" w:rsidRPr="00BC076A" w:rsidTr="006C646B">
        <w:trPr>
          <w:trHeight w:val="77"/>
        </w:trPr>
        <w:tc>
          <w:tcPr>
            <w:tcW w:w="1951" w:type="dxa"/>
            <w:gridSpan w:val="2"/>
            <w:vMerge w:val="restart"/>
            <w:tcBorders>
              <w:top w:val="single" w:sz="4" w:space="0" w:color="auto"/>
              <w:left w:val="single" w:sz="4" w:space="0" w:color="auto"/>
              <w:bottom w:val="single" w:sz="4" w:space="0" w:color="auto"/>
              <w:right w:val="single" w:sz="4" w:space="0" w:color="auto"/>
            </w:tcBorders>
            <w:hideMark/>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Направления деятельности</w:t>
            </w:r>
          </w:p>
        </w:tc>
        <w:tc>
          <w:tcPr>
            <w:tcW w:w="1985" w:type="dxa"/>
            <w:vMerge w:val="restart"/>
            <w:tcBorders>
              <w:top w:val="single" w:sz="4" w:space="0" w:color="auto"/>
              <w:left w:val="single" w:sz="4" w:space="0" w:color="auto"/>
              <w:bottom w:val="single" w:sz="4" w:space="0" w:color="auto"/>
              <w:right w:val="single" w:sz="4" w:space="0" w:color="auto"/>
            </w:tcBorders>
            <w:hideMark/>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Формы реализации</w:t>
            </w: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4394" w:type="dxa"/>
            <w:gridSpan w:val="4"/>
            <w:tcBorders>
              <w:top w:val="single" w:sz="4" w:space="0" w:color="auto"/>
              <w:left w:val="single" w:sz="4" w:space="0" w:color="auto"/>
              <w:bottom w:val="single" w:sz="4" w:space="0" w:color="auto"/>
              <w:right w:val="single" w:sz="4" w:space="0" w:color="auto"/>
            </w:tcBorders>
            <w:hideMark/>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 xml:space="preserve">Количество часов в неделю </w:t>
            </w:r>
            <w:r w:rsidR="00BC076A">
              <w:rPr>
                <w:rFonts w:ascii="Times New Roman" w:eastAsiaTheme="minorEastAsia" w:hAnsi="Times New Roman" w:cs="Times New Roman"/>
                <w:color w:val="auto"/>
                <w:sz w:val="22"/>
                <w:szCs w:val="22"/>
                <w:lang w:bidi="ar-SA"/>
              </w:rPr>
              <w:t>/за год</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r>
      <w:tr w:rsidR="006C646B" w:rsidRPr="00BC076A" w:rsidTr="006C646B">
        <w:trPr>
          <w:trHeight w:val="77"/>
        </w:trPr>
        <w:tc>
          <w:tcPr>
            <w:tcW w:w="1951" w:type="dxa"/>
            <w:gridSpan w:val="2"/>
            <w:vMerge/>
            <w:tcBorders>
              <w:top w:val="single" w:sz="4" w:space="0" w:color="auto"/>
              <w:left w:val="single" w:sz="4" w:space="0" w:color="auto"/>
              <w:bottom w:val="single" w:sz="4" w:space="0" w:color="auto"/>
              <w:right w:val="single" w:sz="4" w:space="0" w:color="auto"/>
            </w:tcBorders>
            <w:vAlign w:val="center"/>
            <w:hideMark/>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5класс</w:t>
            </w:r>
          </w:p>
        </w:tc>
        <w:tc>
          <w:tcPr>
            <w:tcW w:w="1276"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6 класс</w:t>
            </w: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7 класс</w:t>
            </w:r>
          </w:p>
        </w:tc>
        <w:tc>
          <w:tcPr>
            <w:tcW w:w="1134"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8 класс</w:t>
            </w: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9 класс</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r>
      <w:tr w:rsidR="006C646B" w:rsidRPr="00BC076A" w:rsidTr="006C646B">
        <w:trPr>
          <w:trHeight w:val="48"/>
        </w:trPr>
        <w:tc>
          <w:tcPr>
            <w:tcW w:w="1951" w:type="dxa"/>
            <w:gridSpan w:val="2"/>
            <w:vMerge w:val="restart"/>
            <w:tcBorders>
              <w:top w:val="single" w:sz="4" w:space="0" w:color="auto"/>
              <w:left w:val="single" w:sz="4" w:space="0" w:color="auto"/>
              <w:right w:val="single" w:sz="4" w:space="0" w:color="auto"/>
            </w:tcBorders>
            <w:vAlign w:val="center"/>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Общеинтеллектуальное</w:t>
            </w:r>
          </w:p>
        </w:tc>
        <w:tc>
          <w:tcPr>
            <w:tcW w:w="1985"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«Уравнения и неравенства»</w:t>
            </w: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276"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134" w:type="dxa"/>
            <w:tcBorders>
              <w:top w:val="single" w:sz="4" w:space="0" w:color="auto"/>
              <w:left w:val="single" w:sz="4" w:space="0" w:color="auto"/>
              <w:bottom w:val="single" w:sz="4" w:space="0" w:color="auto"/>
              <w:right w:val="single" w:sz="4" w:space="0" w:color="auto"/>
            </w:tcBorders>
          </w:tcPr>
          <w:p w:rsidR="006C646B"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 (8б)</w:t>
            </w:r>
            <w:r w:rsidR="00BC076A">
              <w:rPr>
                <w:rFonts w:ascii="Times New Roman" w:eastAsiaTheme="minorEastAsia" w:hAnsi="Times New Roman" w:cs="Times New Roman"/>
                <w:color w:val="auto"/>
                <w:sz w:val="22"/>
                <w:szCs w:val="22"/>
                <w:lang w:bidi="ar-SA"/>
              </w:rPr>
              <w:t>/</w:t>
            </w:r>
          </w:p>
          <w:p w:rsidR="00BC076A" w:rsidRPr="00BC076A" w:rsidRDefault="00BC076A" w:rsidP="006C646B">
            <w:pPr>
              <w:widowControl/>
              <w:spacing w:line="276" w:lineRule="auto"/>
              <w:rPr>
                <w:rFonts w:ascii="Times New Roman" w:eastAsiaTheme="minorEastAsia" w:hAnsi="Times New Roman" w:cs="Times New Roman"/>
                <w:color w:val="auto"/>
                <w:sz w:val="22"/>
                <w:szCs w:val="22"/>
                <w:lang w:bidi="ar-SA"/>
              </w:rPr>
            </w:pPr>
            <w:r>
              <w:rPr>
                <w:rFonts w:ascii="Times New Roman" w:eastAsiaTheme="minorEastAsia" w:hAnsi="Times New Roman" w:cs="Times New Roman"/>
                <w:color w:val="auto"/>
                <w:sz w:val="22"/>
                <w:szCs w:val="22"/>
                <w:lang w:bidi="ar-SA"/>
              </w:rPr>
              <w:t>35</w:t>
            </w: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416876">
              <w:rPr>
                <w:rFonts w:ascii="Times New Roman" w:eastAsiaTheme="minorEastAsia" w:hAnsi="Times New Roman" w:cs="Times New Roman"/>
                <w:color w:val="auto"/>
                <w:sz w:val="22"/>
                <w:szCs w:val="22"/>
                <w:lang w:bidi="ar-SA"/>
              </w:rPr>
              <w:t>/35</w:t>
            </w:r>
          </w:p>
        </w:tc>
      </w:tr>
      <w:tr w:rsidR="006C646B" w:rsidRPr="00BC076A" w:rsidTr="006C646B">
        <w:trPr>
          <w:trHeight w:val="48"/>
        </w:trPr>
        <w:tc>
          <w:tcPr>
            <w:tcW w:w="1951" w:type="dxa"/>
            <w:gridSpan w:val="2"/>
            <w:vMerge/>
            <w:tcBorders>
              <w:top w:val="single" w:sz="4" w:space="0" w:color="auto"/>
              <w:left w:val="single" w:sz="4" w:space="0" w:color="auto"/>
              <w:right w:val="single" w:sz="4" w:space="0" w:color="auto"/>
            </w:tcBorders>
            <w:vAlign w:val="center"/>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p>
        </w:tc>
        <w:tc>
          <w:tcPr>
            <w:tcW w:w="1985"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«Задачи по планиметрии»</w:t>
            </w: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276"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134"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 (9б)</w:t>
            </w:r>
            <w:r w:rsidR="00BC076A">
              <w:rPr>
                <w:rFonts w:ascii="Times New Roman" w:eastAsiaTheme="minorEastAsia" w:hAnsi="Times New Roman" w:cs="Times New Roman"/>
                <w:color w:val="auto"/>
                <w:sz w:val="22"/>
                <w:szCs w:val="22"/>
                <w:lang w:bidi="ar-SA"/>
              </w:rPr>
              <w:t>/</w:t>
            </w:r>
          </w:p>
          <w:p w:rsidR="006C646B" w:rsidRDefault="00BC076A" w:rsidP="006C646B">
            <w:pPr>
              <w:widowControl/>
              <w:spacing w:line="276" w:lineRule="auto"/>
              <w:rPr>
                <w:rFonts w:ascii="Times New Roman" w:eastAsiaTheme="minorEastAsia" w:hAnsi="Times New Roman" w:cs="Times New Roman"/>
                <w:color w:val="auto"/>
                <w:sz w:val="22"/>
                <w:szCs w:val="22"/>
                <w:lang w:bidi="ar-SA"/>
              </w:rPr>
            </w:pPr>
            <w:r>
              <w:rPr>
                <w:rFonts w:ascii="Times New Roman" w:eastAsiaTheme="minorEastAsia" w:hAnsi="Times New Roman" w:cs="Times New Roman"/>
                <w:color w:val="auto"/>
                <w:sz w:val="22"/>
                <w:szCs w:val="22"/>
                <w:lang w:bidi="ar-SA"/>
              </w:rPr>
              <w:t>34</w:t>
            </w:r>
          </w:p>
          <w:p w:rsidR="00BC076A" w:rsidRPr="00BC076A" w:rsidRDefault="00BC076A" w:rsidP="006C646B">
            <w:pPr>
              <w:widowControl/>
              <w:spacing w:line="276" w:lineRule="auto"/>
              <w:rPr>
                <w:rFonts w:ascii="Times New Roman" w:eastAsiaTheme="minorEastAsia" w:hAnsi="Times New Roman" w:cs="Times New Roman"/>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416876">
              <w:rPr>
                <w:rFonts w:ascii="Times New Roman" w:eastAsiaTheme="minorEastAsia" w:hAnsi="Times New Roman" w:cs="Times New Roman"/>
                <w:color w:val="auto"/>
                <w:sz w:val="22"/>
                <w:szCs w:val="22"/>
                <w:lang w:bidi="ar-SA"/>
              </w:rPr>
              <w:t>/34</w:t>
            </w:r>
          </w:p>
        </w:tc>
      </w:tr>
      <w:tr w:rsidR="006C646B" w:rsidRPr="00BC076A" w:rsidTr="006C646B">
        <w:trPr>
          <w:trHeight w:val="48"/>
        </w:trPr>
        <w:tc>
          <w:tcPr>
            <w:tcW w:w="1951" w:type="dxa"/>
            <w:gridSpan w:val="2"/>
            <w:vMerge/>
            <w:tcBorders>
              <w:left w:val="single" w:sz="4" w:space="0" w:color="auto"/>
              <w:right w:val="single" w:sz="4" w:space="0" w:color="auto"/>
            </w:tcBorders>
            <w:vAlign w:val="center"/>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p>
        </w:tc>
        <w:tc>
          <w:tcPr>
            <w:tcW w:w="1985"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«Юный исследователь»</w:t>
            </w: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276" w:type="dxa"/>
            <w:tcBorders>
              <w:top w:val="single" w:sz="4" w:space="0" w:color="auto"/>
              <w:left w:val="single" w:sz="4" w:space="0" w:color="auto"/>
              <w:bottom w:val="single" w:sz="4" w:space="0" w:color="auto"/>
              <w:right w:val="single" w:sz="4" w:space="0" w:color="auto"/>
            </w:tcBorders>
          </w:tcPr>
          <w:p w:rsidR="006C646B"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 (6б)</w:t>
            </w:r>
            <w:r w:rsidR="00BC076A">
              <w:rPr>
                <w:rFonts w:ascii="Times New Roman" w:eastAsiaTheme="minorEastAsia" w:hAnsi="Times New Roman" w:cs="Times New Roman"/>
                <w:color w:val="auto"/>
                <w:sz w:val="22"/>
                <w:szCs w:val="22"/>
                <w:lang w:bidi="ar-SA"/>
              </w:rPr>
              <w:t>/</w:t>
            </w:r>
          </w:p>
          <w:p w:rsidR="00BC076A" w:rsidRPr="00BC076A" w:rsidRDefault="00BC076A" w:rsidP="006C646B">
            <w:pPr>
              <w:widowControl/>
              <w:spacing w:line="276" w:lineRule="auto"/>
              <w:rPr>
                <w:rFonts w:ascii="Times New Roman" w:eastAsiaTheme="minorEastAsia" w:hAnsi="Times New Roman" w:cs="Times New Roman"/>
                <w:color w:val="auto"/>
                <w:sz w:val="22"/>
                <w:szCs w:val="22"/>
                <w:lang w:bidi="ar-SA"/>
              </w:rPr>
            </w:pPr>
            <w:r>
              <w:rPr>
                <w:rFonts w:ascii="Times New Roman" w:eastAsiaTheme="minorEastAsia" w:hAnsi="Times New Roman" w:cs="Times New Roman"/>
                <w:color w:val="auto"/>
                <w:sz w:val="22"/>
                <w:szCs w:val="22"/>
                <w:lang w:bidi="ar-SA"/>
              </w:rPr>
              <w:t>35</w:t>
            </w: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134"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416876">
              <w:rPr>
                <w:rFonts w:ascii="Times New Roman" w:eastAsiaTheme="minorEastAsia" w:hAnsi="Times New Roman" w:cs="Times New Roman"/>
                <w:color w:val="auto"/>
                <w:sz w:val="22"/>
                <w:szCs w:val="22"/>
                <w:lang w:bidi="ar-SA"/>
              </w:rPr>
              <w:t>/35</w:t>
            </w:r>
          </w:p>
        </w:tc>
      </w:tr>
      <w:tr w:rsidR="006C646B" w:rsidRPr="00BC076A" w:rsidTr="006C646B">
        <w:trPr>
          <w:trHeight w:val="48"/>
        </w:trPr>
        <w:tc>
          <w:tcPr>
            <w:tcW w:w="1951" w:type="dxa"/>
            <w:gridSpan w:val="2"/>
            <w:vMerge/>
            <w:tcBorders>
              <w:left w:val="single" w:sz="4" w:space="0" w:color="auto"/>
              <w:bottom w:val="single" w:sz="4" w:space="0" w:color="auto"/>
              <w:right w:val="single" w:sz="4" w:space="0" w:color="auto"/>
            </w:tcBorders>
            <w:vAlign w:val="center"/>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p>
        </w:tc>
        <w:tc>
          <w:tcPr>
            <w:tcW w:w="1985"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«Введение в химию»</w:t>
            </w: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276"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 (7а)</w:t>
            </w:r>
            <w:r w:rsidR="00BC076A">
              <w:rPr>
                <w:rFonts w:ascii="Times New Roman" w:eastAsiaTheme="minorEastAsia" w:hAnsi="Times New Roman" w:cs="Times New Roman"/>
                <w:color w:val="auto"/>
                <w:sz w:val="22"/>
                <w:szCs w:val="22"/>
                <w:lang w:bidi="ar-SA"/>
              </w:rPr>
              <w:t>/</w:t>
            </w:r>
          </w:p>
          <w:p w:rsidR="00BC076A" w:rsidRPr="00BC076A" w:rsidRDefault="00BC076A" w:rsidP="006C646B">
            <w:pPr>
              <w:widowControl/>
              <w:spacing w:line="276" w:lineRule="auto"/>
              <w:rPr>
                <w:rFonts w:ascii="Times New Roman" w:eastAsiaTheme="minorEastAsia" w:hAnsi="Times New Roman" w:cs="Times New Roman"/>
                <w:color w:val="auto"/>
                <w:sz w:val="22"/>
                <w:szCs w:val="22"/>
                <w:lang w:bidi="ar-SA"/>
              </w:rPr>
            </w:pPr>
            <w:r>
              <w:rPr>
                <w:rFonts w:ascii="Times New Roman" w:eastAsiaTheme="minorEastAsia" w:hAnsi="Times New Roman" w:cs="Times New Roman"/>
                <w:color w:val="auto"/>
                <w:sz w:val="22"/>
                <w:szCs w:val="22"/>
                <w:lang w:bidi="ar-SA"/>
              </w:rPr>
              <w:t>35</w:t>
            </w:r>
          </w:p>
        </w:tc>
        <w:tc>
          <w:tcPr>
            <w:tcW w:w="1134"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rsidR="006C646B" w:rsidRPr="00BC076A" w:rsidRDefault="00416876" w:rsidP="006C646B">
            <w:pPr>
              <w:widowControl/>
              <w:spacing w:line="276" w:lineRule="auto"/>
              <w:rPr>
                <w:rFonts w:ascii="Times New Roman" w:eastAsiaTheme="minorEastAsia" w:hAnsi="Times New Roman" w:cs="Times New Roman"/>
                <w:color w:val="auto"/>
                <w:sz w:val="22"/>
                <w:szCs w:val="22"/>
                <w:lang w:bidi="ar-SA"/>
              </w:rPr>
            </w:pPr>
            <w:r>
              <w:rPr>
                <w:rFonts w:ascii="Times New Roman" w:eastAsiaTheme="minorEastAsia" w:hAnsi="Times New Roman" w:cs="Times New Roman"/>
                <w:color w:val="auto"/>
                <w:sz w:val="22"/>
                <w:szCs w:val="22"/>
                <w:lang w:bidi="ar-SA"/>
              </w:rPr>
              <w:t>1/35</w:t>
            </w:r>
          </w:p>
        </w:tc>
      </w:tr>
      <w:tr w:rsidR="006C646B" w:rsidRPr="00BC076A" w:rsidTr="006C646B">
        <w:trPr>
          <w:trHeight w:val="48"/>
        </w:trPr>
        <w:tc>
          <w:tcPr>
            <w:tcW w:w="1951" w:type="dxa"/>
            <w:gridSpan w:val="2"/>
            <w:tcBorders>
              <w:top w:val="single" w:sz="4" w:space="0" w:color="auto"/>
              <w:left w:val="single" w:sz="4" w:space="0" w:color="auto"/>
              <w:bottom w:val="single" w:sz="4" w:space="0" w:color="auto"/>
              <w:right w:val="single" w:sz="4" w:space="0" w:color="auto"/>
            </w:tcBorders>
            <w:vAlign w:val="center"/>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Общекультурное</w:t>
            </w:r>
          </w:p>
        </w:tc>
        <w:tc>
          <w:tcPr>
            <w:tcW w:w="1985"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«Юный филолог»</w:t>
            </w: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276"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1(6а,6в,</w:t>
            </w:r>
          </w:p>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6 г)</w:t>
            </w:r>
            <w:r w:rsidR="00BC076A">
              <w:rPr>
                <w:rFonts w:ascii="Times New Roman" w:eastAsiaTheme="minorEastAsia" w:hAnsi="Times New Roman" w:cs="Times New Roman"/>
                <w:color w:val="auto"/>
                <w:sz w:val="22"/>
                <w:szCs w:val="22"/>
                <w:lang w:bidi="ar-SA"/>
              </w:rPr>
              <w:t>/ 35</w:t>
            </w: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 (7б,7в)</w:t>
            </w:r>
            <w:r w:rsidR="00BC076A">
              <w:rPr>
                <w:rFonts w:ascii="Times New Roman" w:eastAsiaTheme="minorEastAsia" w:hAnsi="Times New Roman" w:cs="Times New Roman"/>
                <w:color w:val="auto"/>
                <w:sz w:val="22"/>
                <w:szCs w:val="22"/>
                <w:lang w:bidi="ar-SA"/>
              </w:rPr>
              <w:t xml:space="preserve"> / 35</w:t>
            </w:r>
          </w:p>
        </w:tc>
        <w:tc>
          <w:tcPr>
            <w:tcW w:w="1134"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1(8а,8в)</w:t>
            </w:r>
            <w:r w:rsidR="00BC076A">
              <w:rPr>
                <w:rFonts w:ascii="Times New Roman" w:eastAsiaTheme="minorEastAsia" w:hAnsi="Times New Roman" w:cs="Times New Roman"/>
                <w:color w:val="auto"/>
                <w:sz w:val="22"/>
                <w:szCs w:val="22"/>
                <w:lang w:bidi="ar-SA"/>
              </w:rPr>
              <w:t xml:space="preserve"> / 35</w:t>
            </w: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1(9а,9в)</w:t>
            </w:r>
            <w:r w:rsidR="00BC076A">
              <w:rPr>
                <w:rFonts w:ascii="Times New Roman" w:eastAsiaTheme="minorEastAsia" w:hAnsi="Times New Roman" w:cs="Times New Roman"/>
                <w:color w:val="auto"/>
                <w:sz w:val="22"/>
                <w:szCs w:val="22"/>
                <w:lang w:bidi="ar-SA"/>
              </w:rPr>
              <w:t xml:space="preserve"> / 34</w:t>
            </w:r>
          </w:p>
        </w:tc>
        <w:tc>
          <w:tcPr>
            <w:tcW w:w="851"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4</w:t>
            </w:r>
            <w:r w:rsidR="00416876">
              <w:rPr>
                <w:rFonts w:ascii="Times New Roman" w:eastAsiaTheme="minorEastAsia" w:hAnsi="Times New Roman" w:cs="Times New Roman"/>
                <w:color w:val="auto"/>
                <w:sz w:val="22"/>
                <w:szCs w:val="22"/>
                <w:lang w:bidi="ar-SA"/>
              </w:rPr>
              <w:t>/139</w:t>
            </w:r>
          </w:p>
        </w:tc>
      </w:tr>
      <w:tr w:rsidR="006C646B" w:rsidRPr="00BC076A" w:rsidTr="006C646B">
        <w:trPr>
          <w:trHeight w:val="48"/>
        </w:trPr>
        <w:tc>
          <w:tcPr>
            <w:tcW w:w="1951" w:type="dxa"/>
            <w:gridSpan w:val="2"/>
            <w:vMerge w:val="restart"/>
            <w:tcBorders>
              <w:top w:val="single" w:sz="4" w:space="0" w:color="auto"/>
              <w:left w:val="single" w:sz="4" w:space="0" w:color="auto"/>
              <w:right w:val="single" w:sz="4" w:space="0" w:color="auto"/>
            </w:tcBorders>
            <w:vAlign w:val="center"/>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Социальное</w:t>
            </w:r>
          </w:p>
        </w:tc>
        <w:tc>
          <w:tcPr>
            <w:tcW w:w="1985"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«Прикладная технология»</w:t>
            </w: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BC076A">
              <w:rPr>
                <w:rFonts w:ascii="Times New Roman" w:eastAsiaTheme="minorEastAsia" w:hAnsi="Times New Roman" w:cs="Times New Roman"/>
                <w:color w:val="auto"/>
                <w:sz w:val="22"/>
                <w:szCs w:val="22"/>
                <w:lang w:bidi="ar-SA"/>
              </w:rPr>
              <w:t>/35</w:t>
            </w:r>
          </w:p>
        </w:tc>
        <w:tc>
          <w:tcPr>
            <w:tcW w:w="1276"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134"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416876">
              <w:rPr>
                <w:rFonts w:ascii="Times New Roman" w:eastAsiaTheme="minorEastAsia" w:hAnsi="Times New Roman" w:cs="Times New Roman"/>
                <w:color w:val="auto"/>
                <w:sz w:val="22"/>
                <w:szCs w:val="22"/>
                <w:lang w:bidi="ar-SA"/>
              </w:rPr>
              <w:t>/35</w:t>
            </w:r>
          </w:p>
        </w:tc>
      </w:tr>
      <w:tr w:rsidR="006C646B" w:rsidRPr="00BC076A" w:rsidTr="006C646B">
        <w:trPr>
          <w:trHeight w:val="48"/>
        </w:trPr>
        <w:tc>
          <w:tcPr>
            <w:tcW w:w="1951" w:type="dxa"/>
            <w:gridSpan w:val="2"/>
            <w:vMerge/>
            <w:tcBorders>
              <w:left w:val="single" w:sz="4" w:space="0" w:color="auto"/>
              <w:right w:val="single" w:sz="4" w:space="0" w:color="auto"/>
            </w:tcBorders>
            <w:vAlign w:val="center"/>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p>
        </w:tc>
        <w:tc>
          <w:tcPr>
            <w:tcW w:w="1985"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«Я и общество»</w:t>
            </w: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BC076A">
              <w:rPr>
                <w:rFonts w:ascii="Times New Roman" w:eastAsiaTheme="minorEastAsia" w:hAnsi="Times New Roman" w:cs="Times New Roman"/>
                <w:color w:val="auto"/>
                <w:sz w:val="22"/>
                <w:szCs w:val="22"/>
                <w:lang w:bidi="ar-SA"/>
              </w:rPr>
              <w:t>/35</w:t>
            </w:r>
          </w:p>
        </w:tc>
        <w:tc>
          <w:tcPr>
            <w:tcW w:w="1276"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134"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416876">
              <w:rPr>
                <w:rFonts w:ascii="Times New Roman" w:eastAsiaTheme="minorEastAsia" w:hAnsi="Times New Roman" w:cs="Times New Roman"/>
                <w:color w:val="auto"/>
                <w:sz w:val="22"/>
                <w:szCs w:val="22"/>
                <w:lang w:bidi="ar-SA"/>
              </w:rPr>
              <w:t>/35</w:t>
            </w:r>
          </w:p>
        </w:tc>
      </w:tr>
      <w:tr w:rsidR="006C646B" w:rsidRPr="00BC076A" w:rsidTr="006C646B">
        <w:trPr>
          <w:trHeight w:val="48"/>
        </w:trPr>
        <w:tc>
          <w:tcPr>
            <w:tcW w:w="1951" w:type="dxa"/>
            <w:gridSpan w:val="2"/>
            <w:vMerge/>
            <w:tcBorders>
              <w:left w:val="single" w:sz="4" w:space="0" w:color="auto"/>
              <w:bottom w:val="single" w:sz="4" w:space="0" w:color="auto"/>
              <w:right w:val="single" w:sz="4" w:space="0" w:color="auto"/>
            </w:tcBorders>
            <w:vAlign w:val="center"/>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p>
        </w:tc>
        <w:tc>
          <w:tcPr>
            <w:tcW w:w="1985"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«Методы решения физических задач»</w:t>
            </w: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276"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134"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 (9б)</w:t>
            </w:r>
            <w:r w:rsidR="00BC076A">
              <w:rPr>
                <w:rFonts w:ascii="Times New Roman" w:eastAsiaTheme="minorEastAsia" w:hAnsi="Times New Roman" w:cs="Times New Roman"/>
                <w:color w:val="auto"/>
                <w:sz w:val="22"/>
                <w:szCs w:val="22"/>
                <w:lang w:bidi="ar-SA"/>
              </w:rPr>
              <w:t xml:space="preserve"> / 34</w:t>
            </w:r>
          </w:p>
        </w:tc>
        <w:tc>
          <w:tcPr>
            <w:tcW w:w="851"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416876">
              <w:rPr>
                <w:rFonts w:ascii="Times New Roman" w:eastAsiaTheme="minorEastAsia" w:hAnsi="Times New Roman" w:cs="Times New Roman"/>
                <w:color w:val="auto"/>
                <w:sz w:val="22"/>
                <w:szCs w:val="22"/>
                <w:lang w:bidi="ar-SA"/>
              </w:rPr>
              <w:t>/34</w:t>
            </w:r>
          </w:p>
        </w:tc>
      </w:tr>
      <w:tr w:rsidR="006C646B" w:rsidRPr="00BC076A" w:rsidTr="006C646B">
        <w:trPr>
          <w:trHeight w:val="48"/>
        </w:trPr>
        <w:tc>
          <w:tcPr>
            <w:tcW w:w="1951" w:type="dxa"/>
            <w:gridSpan w:val="2"/>
            <w:vMerge w:val="restart"/>
            <w:tcBorders>
              <w:top w:val="single" w:sz="4" w:space="0" w:color="auto"/>
              <w:left w:val="single" w:sz="4" w:space="0" w:color="auto"/>
              <w:right w:val="single" w:sz="4" w:space="0" w:color="auto"/>
            </w:tcBorders>
            <w:vAlign w:val="center"/>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Духовно-нравственное</w:t>
            </w:r>
          </w:p>
        </w:tc>
        <w:tc>
          <w:tcPr>
            <w:tcW w:w="1985"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«Мир искусств»</w:t>
            </w: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0,5</w:t>
            </w:r>
            <w:r w:rsidR="00BC076A">
              <w:rPr>
                <w:rFonts w:ascii="Times New Roman" w:eastAsiaTheme="minorEastAsia" w:hAnsi="Times New Roman" w:cs="Times New Roman"/>
                <w:color w:val="auto"/>
                <w:sz w:val="22"/>
                <w:szCs w:val="22"/>
                <w:lang w:bidi="ar-SA"/>
              </w:rPr>
              <w:t>/17,5</w:t>
            </w:r>
          </w:p>
        </w:tc>
        <w:tc>
          <w:tcPr>
            <w:tcW w:w="1276"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0,5</w:t>
            </w:r>
            <w:r w:rsidR="00BC076A">
              <w:rPr>
                <w:rFonts w:ascii="Times New Roman" w:eastAsiaTheme="minorEastAsia" w:hAnsi="Times New Roman" w:cs="Times New Roman"/>
                <w:color w:val="auto"/>
                <w:sz w:val="22"/>
                <w:szCs w:val="22"/>
                <w:lang w:bidi="ar-SA"/>
              </w:rPr>
              <w:t>/17,5</w:t>
            </w: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0,5</w:t>
            </w:r>
            <w:r w:rsidR="00BC076A">
              <w:rPr>
                <w:rFonts w:ascii="Times New Roman" w:eastAsiaTheme="minorEastAsia" w:hAnsi="Times New Roman" w:cs="Times New Roman"/>
                <w:color w:val="auto"/>
                <w:sz w:val="22"/>
                <w:szCs w:val="22"/>
                <w:lang w:bidi="ar-SA"/>
              </w:rPr>
              <w:t>/17,5</w:t>
            </w:r>
          </w:p>
        </w:tc>
        <w:tc>
          <w:tcPr>
            <w:tcW w:w="1134"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0,5</w:t>
            </w:r>
            <w:r w:rsidR="00BC076A">
              <w:rPr>
                <w:rFonts w:ascii="Times New Roman" w:eastAsiaTheme="minorEastAsia" w:hAnsi="Times New Roman" w:cs="Times New Roman"/>
                <w:color w:val="auto"/>
                <w:sz w:val="22"/>
                <w:szCs w:val="22"/>
                <w:lang w:bidi="ar-SA"/>
              </w:rPr>
              <w:t>/17,5</w:t>
            </w: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851"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2</w:t>
            </w:r>
            <w:r w:rsidR="00416876">
              <w:rPr>
                <w:rFonts w:ascii="Times New Roman" w:eastAsiaTheme="minorEastAsia" w:hAnsi="Times New Roman" w:cs="Times New Roman"/>
                <w:color w:val="auto"/>
                <w:sz w:val="22"/>
                <w:szCs w:val="22"/>
                <w:lang w:bidi="ar-SA"/>
              </w:rPr>
              <w:t>/70</w:t>
            </w:r>
          </w:p>
        </w:tc>
      </w:tr>
      <w:tr w:rsidR="006C646B" w:rsidRPr="00BC076A" w:rsidTr="006C646B">
        <w:trPr>
          <w:trHeight w:val="48"/>
        </w:trPr>
        <w:tc>
          <w:tcPr>
            <w:tcW w:w="1951" w:type="dxa"/>
            <w:gridSpan w:val="2"/>
            <w:vMerge/>
            <w:tcBorders>
              <w:left w:val="single" w:sz="4" w:space="0" w:color="auto"/>
              <w:right w:val="single" w:sz="4" w:space="0" w:color="auto"/>
            </w:tcBorders>
            <w:vAlign w:val="center"/>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p>
        </w:tc>
        <w:tc>
          <w:tcPr>
            <w:tcW w:w="1985"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«География родного края»</w:t>
            </w: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276"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134"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 xml:space="preserve">1 </w:t>
            </w:r>
            <w:r w:rsidR="00BC076A">
              <w:rPr>
                <w:rFonts w:ascii="Times New Roman" w:eastAsiaTheme="minorEastAsia" w:hAnsi="Times New Roman" w:cs="Times New Roman"/>
                <w:color w:val="auto"/>
                <w:sz w:val="22"/>
                <w:szCs w:val="22"/>
                <w:lang w:bidi="ar-SA"/>
              </w:rPr>
              <w:t>/ 35</w:t>
            </w: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 xml:space="preserve">1 </w:t>
            </w:r>
            <w:r w:rsidR="00BC076A">
              <w:rPr>
                <w:rFonts w:ascii="Times New Roman" w:eastAsiaTheme="minorEastAsia" w:hAnsi="Times New Roman" w:cs="Times New Roman"/>
                <w:color w:val="auto"/>
                <w:sz w:val="22"/>
                <w:szCs w:val="22"/>
                <w:lang w:bidi="ar-SA"/>
              </w:rPr>
              <w:t>/ 34</w:t>
            </w:r>
          </w:p>
        </w:tc>
        <w:tc>
          <w:tcPr>
            <w:tcW w:w="851"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2</w:t>
            </w:r>
            <w:r w:rsidR="00416876">
              <w:rPr>
                <w:rFonts w:ascii="Times New Roman" w:eastAsiaTheme="minorEastAsia" w:hAnsi="Times New Roman" w:cs="Times New Roman"/>
                <w:color w:val="auto"/>
                <w:sz w:val="22"/>
                <w:szCs w:val="22"/>
                <w:lang w:bidi="ar-SA"/>
              </w:rPr>
              <w:t>/69</w:t>
            </w:r>
          </w:p>
        </w:tc>
      </w:tr>
      <w:tr w:rsidR="006C646B" w:rsidRPr="00BC076A" w:rsidTr="006C646B">
        <w:trPr>
          <w:trHeight w:val="48"/>
        </w:trPr>
        <w:tc>
          <w:tcPr>
            <w:tcW w:w="1951" w:type="dxa"/>
            <w:gridSpan w:val="2"/>
            <w:vMerge/>
            <w:tcBorders>
              <w:left w:val="single" w:sz="4" w:space="0" w:color="auto"/>
              <w:bottom w:val="single" w:sz="4" w:space="0" w:color="auto"/>
              <w:right w:val="single" w:sz="4" w:space="0" w:color="auto"/>
            </w:tcBorders>
            <w:vAlign w:val="center"/>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p>
        </w:tc>
        <w:tc>
          <w:tcPr>
            <w:tcW w:w="1985"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История в лицах</w:t>
            </w: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276"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1134"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 (9а, в)</w:t>
            </w:r>
            <w:r w:rsidR="00BC076A">
              <w:rPr>
                <w:rFonts w:ascii="Times New Roman" w:eastAsiaTheme="minorEastAsia" w:hAnsi="Times New Roman" w:cs="Times New Roman"/>
                <w:color w:val="auto"/>
                <w:sz w:val="22"/>
                <w:szCs w:val="22"/>
                <w:lang w:bidi="ar-SA"/>
              </w:rPr>
              <w:t xml:space="preserve"> / 34</w:t>
            </w:r>
          </w:p>
        </w:tc>
        <w:tc>
          <w:tcPr>
            <w:tcW w:w="851"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416876">
              <w:rPr>
                <w:rFonts w:ascii="Times New Roman" w:eastAsiaTheme="minorEastAsia" w:hAnsi="Times New Roman" w:cs="Times New Roman"/>
                <w:color w:val="auto"/>
                <w:sz w:val="22"/>
                <w:szCs w:val="22"/>
                <w:lang w:bidi="ar-SA"/>
              </w:rPr>
              <w:t>/34</w:t>
            </w:r>
          </w:p>
        </w:tc>
      </w:tr>
      <w:tr w:rsidR="006C646B" w:rsidRPr="00BC076A" w:rsidTr="006C646B">
        <w:trPr>
          <w:trHeight w:val="48"/>
        </w:trPr>
        <w:tc>
          <w:tcPr>
            <w:tcW w:w="1951" w:type="dxa"/>
            <w:gridSpan w:val="2"/>
            <w:tcBorders>
              <w:top w:val="single" w:sz="4" w:space="0" w:color="auto"/>
              <w:left w:val="single" w:sz="4" w:space="0" w:color="auto"/>
              <w:bottom w:val="single" w:sz="4" w:space="0" w:color="auto"/>
              <w:right w:val="single" w:sz="4" w:space="0" w:color="auto"/>
            </w:tcBorders>
            <w:vAlign w:val="center"/>
          </w:tcPr>
          <w:p w:rsidR="006C646B" w:rsidRPr="00BC076A" w:rsidRDefault="006C646B" w:rsidP="006C646B">
            <w:pPr>
              <w:widowControl/>
              <w:spacing w:after="200"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Спортивно – оздоровительное</w:t>
            </w:r>
          </w:p>
        </w:tc>
        <w:tc>
          <w:tcPr>
            <w:tcW w:w="1985"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Физическая культура</w:t>
            </w:r>
          </w:p>
        </w:tc>
        <w:tc>
          <w:tcPr>
            <w:tcW w:w="1417"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BC076A">
              <w:rPr>
                <w:rFonts w:ascii="Times New Roman" w:eastAsiaTheme="minorEastAsia" w:hAnsi="Times New Roman" w:cs="Times New Roman"/>
                <w:color w:val="auto"/>
                <w:sz w:val="22"/>
                <w:szCs w:val="22"/>
                <w:lang w:bidi="ar-SA"/>
              </w:rPr>
              <w:t>/ 35</w:t>
            </w:r>
          </w:p>
        </w:tc>
        <w:tc>
          <w:tcPr>
            <w:tcW w:w="1276"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BC076A">
              <w:rPr>
                <w:rFonts w:ascii="Times New Roman" w:eastAsiaTheme="minorEastAsia" w:hAnsi="Times New Roman" w:cs="Times New Roman"/>
                <w:color w:val="auto"/>
                <w:sz w:val="22"/>
                <w:szCs w:val="22"/>
                <w:lang w:bidi="ar-SA"/>
              </w:rPr>
              <w:t>/ 35</w:t>
            </w: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BC076A">
              <w:rPr>
                <w:rFonts w:ascii="Times New Roman" w:eastAsiaTheme="minorEastAsia" w:hAnsi="Times New Roman" w:cs="Times New Roman"/>
                <w:color w:val="auto"/>
                <w:sz w:val="22"/>
                <w:szCs w:val="22"/>
                <w:lang w:bidi="ar-SA"/>
              </w:rPr>
              <w:t>/ 35</w:t>
            </w:r>
          </w:p>
        </w:tc>
        <w:tc>
          <w:tcPr>
            <w:tcW w:w="1134"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BC076A">
              <w:rPr>
                <w:rFonts w:ascii="Times New Roman" w:eastAsiaTheme="minorEastAsia" w:hAnsi="Times New Roman" w:cs="Times New Roman"/>
                <w:color w:val="auto"/>
                <w:sz w:val="22"/>
                <w:szCs w:val="22"/>
                <w:lang w:bidi="ar-SA"/>
              </w:rPr>
              <w:t>/ 35</w:t>
            </w:r>
          </w:p>
        </w:tc>
        <w:tc>
          <w:tcPr>
            <w:tcW w:w="992"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w:t>
            </w:r>
            <w:r w:rsidR="00BC076A">
              <w:rPr>
                <w:rFonts w:ascii="Times New Roman" w:eastAsiaTheme="minorEastAsia" w:hAnsi="Times New Roman" w:cs="Times New Roman"/>
                <w:color w:val="auto"/>
                <w:sz w:val="22"/>
                <w:szCs w:val="22"/>
                <w:lang w:bidi="ar-SA"/>
              </w:rPr>
              <w:t>/ 34</w:t>
            </w:r>
          </w:p>
        </w:tc>
        <w:tc>
          <w:tcPr>
            <w:tcW w:w="851"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5</w:t>
            </w:r>
            <w:r w:rsidR="00416876">
              <w:rPr>
                <w:rFonts w:ascii="Times New Roman" w:eastAsiaTheme="minorEastAsia" w:hAnsi="Times New Roman" w:cs="Times New Roman"/>
                <w:color w:val="auto"/>
                <w:sz w:val="22"/>
                <w:szCs w:val="22"/>
                <w:lang w:bidi="ar-SA"/>
              </w:rPr>
              <w:t>/174</w:t>
            </w:r>
          </w:p>
        </w:tc>
      </w:tr>
      <w:tr w:rsidR="006C646B" w:rsidRPr="00BC076A" w:rsidTr="006C646B">
        <w:trPr>
          <w:trHeight w:val="151"/>
        </w:trPr>
        <w:tc>
          <w:tcPr>
            <w:tcW w:w="3936" w:type="dxa"/>
            <w:gridSpan w:val="3"/>
            <w:tcBorders>
              <w:top w:val="single" w:sz="4" w:space="0" w:color="auto"/>
              <w:left w:val="single" w:sz="4" w:space="0" w:color="auto"/>
              <w:bottom w:val="single" w:sz="4" w:space="0" w:color="auto"/>
              <w:right w:val="single" w:sz="4" w:space="0" w:color="auto"/>
            </w:tcBorders>
            <w:hideMark/>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Итого:</w:t>
            </w:r>
          </w:p>
        </w:tc>
        <w:tc>
          <w:tcPr>
            <w:tcW w:w="1417" w:type="dxa"/>
            <w:tcBorders>
              <w:top w:val="single" w:sz="4" w:space="0" w:color="auto"/>
              <w:left w:val="single" w:sz="4" w:space="0" w:color="auto"/>
              <w:bottom w:val="single" w:sz="4" w:space="0" w:color="auto"/>
              <w:right w:val="single" w:sz="4" w:space="0" w:color="auto"/>
            </w:tcBorders>
            <w:hideMark/>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3,5</w:t>
            </w:r>
            <w:r w:rsidR="00416876">
              <w:rPr>
                <w:rFonts w:ascii="Times New Roman" w:eastAsiaTheme="minorEastAsia" w:hAnsi="Times New Roman" w:cs="Times New Roman"/>
                <w:color w:val="auto"/>
                <w:sz w:val="22"/>
                <w:szCs w:val="22"/>
                <w:lang w:bidi="ar-SA"/>
              </w:rPr>
              <w:t>/122,5</w:t>
            </w:r>
          </w:p>
        </w:tc>
        <w:tc>
          <w:tcPr>
            <w:tcW w:w="1276" w:type="dxa"/>
            <w:tcBorders>
              <w:top w:val="single" w:sz="4" w:space="0" w:color="auto"/>
              <w:left w:val="single" w:sz="4" w:space="0" w:color="auto"/>
              <w:bottom w:val="single" w:sz="4" w:space="0" w:color="auto"/>
              <w:right w:val="single" w:sz="4" w:space="0" w:color="auto"/>
            </w:tcBorders>
            <w:hideMark/>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2,5</w:t>
            </w:r>
            <w:r w:rsidR="00416876">
              <w:rPr>
                <w:rFonts w:ascii="Times New Roman" w:eastAsiaTheme="minorEastAsia" w:hAnsi="Times New Roman" w:cs="Times New Roman"/>
                <w:color w:val="auto"/>
                <w:sz w:val="22"/>
                <w:szCs w:val="22"/>
                <w:lang w:bidi="ar-SA"/>
              </w:rPr>
              <w:t>/87,5</w:t>
            </w:r>
          </w:p>
        </w:tc>
        <w:tc>
          <w:tcPr>
            <w:tcW w:w="992" w:type="dxa"/>
            <w:tcBorders>
              <w:top w:val="single" w:sz="4" w:space="0" w:color="auto"/>
              <w:left w:val="single" w:sz="4" w:space="0" w:color="auto"/>
              <w:bottom w:val="single" w:sz="4" w:space="0" w:color="auto"/>
              <w:right w:val="single" w:sz="4" w:space="0" w:color="auto"/>
            </w:tcBorders>
            <w:hideMark/>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2,5</w:t>
            </w:r>
            <w:r w:rsidR="00416876">
              <w:rPr>
                <w:rFonts w:ascii="Times New Roman" w:eastAsiaTheme="minorEastAsia" w:hAnsi="Times New Roman" w:cs="Times New Roman"/>
                <w:color w:val="auto"/>
                <w:sz w:val="22"/>
                <w:szCs w:val="22"/>
                <w:lang w:bidi="ar-SA"/>
              </w:rPr>
              <w:t>/87,5</w:t>
            </w:r>
          </w:p>
        </w:tc>
        <w:tc>
          <w:tcPr>
            <w:tcW w:w="1134" w:type="dxa"/>
            <w:tcBorders>
              <w:top w:val="single" w:sz="4" w:space="0" w:color="auto"/>
              <w:left w:val="single" w:sz="4" w:space="0" w:color="auto"/>
              <w:bottom w:val="single" w:sz="4" w:space="0" w:color="auto"/>
              <w:right w:val="single" w:sz="4" w:space="0" w:color="auto"/>
            </w:tcBorders>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3,5</w:t>
            </w:r>
            <w:r w:rsidR="00416876">
              <w:rPr>
                <w:rFonts w:ascii="Times New Roman" w:eastAsiaTheme="minorEastAsia" w:hAnsi="Times New Roman" w:cs="Times New Roman"/>
                <w:color w:val="auto"/>
                <w:sz w:val="22"/>
                <w:szCs w:val="22"/>
                <w:lang w:bidi="ar-SA"/>
              </w:rPr>
              <w:t>/122.5</w:t>
            </w:r>
          </w:p>
        </w:tc>
        <w:tc>
          <w:tcPr>
            <w:tcW w:w="992" w:type="dxa"/>
            <w:tcBorders>
              <w:top w:val="single" w:sz="4" w:space="0" w:color="auto"/>
              <w:left w:val="single" w:sz="4" w:space="0" w:color="auto"/>
              <w:bottom w:val="single" w:sz="4" w:space="0" w:color="auto"/>
              <w:right w:val="single" w:sz="4" w:space="0" w:color="auto"/>
            </w:tcBorders>
            <w:hideMark/>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4</w:t>
            </w:r>
            <w:r w:rsidR="00416876">
              <w:rPr>
                <w:rFonts w:ascii="Times New Roman" w:eastAsiaTheme="minorEastAsia" w:hAnsi="Times New Roman" w:cs="Times New Roman"/>
                <w:color w:val="auto"/>
                <w:sz w:val="22"/>
                <w:szCs w:val="22"/>
                <w:lang w:bidi="ar-SA"/>
              </w:rPr>
              <w:t>/136</w:t>
            </w:r>
          </w:p>
        </w:tc>
        <w:tc>
          <w:tcPr>
            <w:tcW w:w="851" w:type="dxa"/>
            <w:tcBorders>
              <w:top w:val="single" w:sz="4" w:space="0" w:color="auto"/>
              <w:left w:val="single" w:sz="4" w:space="0" w:color="auto"/>
              <w:bottom w:val="single" w:sz="4" w:space="0" w:color="auto"/>
              <w:right w:val="single" w:sz="4" w:space="0" w:color="auto"/>
            </w:tcBorders>
            <w:hideMark/>
          </w:tcPr>
          <w:p w:rsidR="006C646B" w:rsidRPr="00BC076A" w:rsidRDefault="006C646B" w:rsidP="006C646B">
            <w:pPr>
              <w:widowControl/>
              <w:spacing w:line="276" w:lineRule="auto"/>
              <w:rPr>
                <w:rFonts w:ascii="Times New Roman" w:eastAsiaTheme="minorEastAsia" w:hAnsi="Times New Roman" w:cs="Times New Roman"/>
                <w:color w:val="auto"/>
                <w:sz w:val="22"/>
                <w:szCs w:val="22"/>
                <w:lang w:bidi="ar-SA"/>
              </w:rPr>
            </w:pPr>
            <w:r w:rsidRPr="00BC076A">
              <w:rPr>
                <w:rFonts w:ascii="Times New Roman" w:eastAsiaTheme="minorEastAsia" w:hAnsi="Times New Roman" w:cs="Times New Roman"/>
                <w:color w:val="auto"/>
                <w:sz w:val="22"/>
                <w:szCs w:val="22"/>
                <w:lang w:bidi="ar-SA"/>
              </w:rPr>
              <w:t>16</w:t>
            </w:r>
            <w:r w:rsidR="00416876">
              <w:rPr>
                <w:rFonts w:ascii="Times New Roman" w:eastAsiaTheme="minorEastAsia" w:hAnsi="Times New Roman" w:cs="Times New Roman"/>
                <w:color w:val="auto"/>
                <w:sz w:val="22"/>
                <w:szCs w:val="22"/>
                <w:lang w:bidi="ar-SA"/>
              </w:rPr>
              <w:t>/556</w:t>
            </w:r>
          </w:p>
        </w:tc>
      </w:tr>
    </w:tbl>
    <w:p w:rsidR="006C646B" w:rsidRPr="00BC076A" w:rsidRDefault="006C646B" w:rsidP="006C646B">
      <w:pPr>
        <w:ind w:firstLine="580"/>
        <w:rPr>
          <w:rFonts w:ascii="Times New Roman" w:eastAsia="Times New Roman" w:hAnsi="Times New Roman" w:cs="Times New Roman"/>
          <w:sz w:val="22"/>
          <w:szCs w:val="22"/>
        </w:rPr>
      </w:pPr>
    </w:p>
    <w:p w:rsidR="006C646B" w:rsidRPr="00BC076A" w:rsidRDefault="006C646B" w:rsidP="006C646B">
      <w:pPr>
        <w:ind w:right="-1"/>
        <w:jc w:val="both"/>
        <w:rPr>
          <w:rFonts w:ascii="Times New Roman" w:eastAsia="Times New Roman" w:hAnsi="Times New Roman" w:cs="Times New Roman"/>
          <w:sz w:val="22"/>
          <w:szCs w:val="22"/>
        </w:rPr>
      </w:pPr>
    </w:p>
    <w:p w:rsidR="006C646B" w:rsidRPr="00616B3B" w:rsidRDefault="006C646B" w:rsidP="006C646B">
      <w:pPr>
        <w:ind w:right="-1"/>
        <w:jc w:val="both"/>
        <w:rPr>
          <w:rFonts w:ascii="Times New Roman" w:eastAsia="Times New Roman" w:hAnsi="Times New Roman" w:cs="Times New Roman"/>
          <w:sz w:val="22"/>
          <w:szCs w:val="22"/>
        </w:rPr>
      </w:pPr>
    </w:p>
    <w:p w:rsidR="006C646B" w:rsidRPr="00AC7C30" w:rsidRDefault="006C646B" w:rsidP="006C646B">
      <w:pPr>
        <w:widowControl/>
        <w:ind w:left="-284" w:right="-284" w:firstLine="568"/>
        <w:jc w:val="center"/>
        <w:rPr>
          <w:rFonts w:ascii="Times New Roman" w:eastAsiaTheme="minorEastAsia" w:hAnsi="Times New Roman" w:cs="Times New Roman"/>
          <w:color w:val="auto"/>
          <w:sz w:val="22"/>
          <w:szCs w:val="22"/>
          <w:lang w:bidi="ar-SA"/>
        </w:rPr>
      </w:pPr>
      <w:r w:rsidRPr="00AC7C30">
        <w:rPr>
          <w:rFonts w:ascii="Times New Roman" w:eastAsiaTheme="minorEastAsia" w:hAnsi="Times New Roman" w:cs="Times New Roman"/>
          <w:color w:val="auto"/>
          <w:sz w:val="22"/>
          <w:szCs w:val="22"/>
          <w:lang w:bidi="ar-SA"/>
        </w:rPr>
        <w:t>План внеурочной деятельности</w:t>
      </w:r>
      <w:r>
        <w:rPr>
          <w:rFonts w:ascii="Times New Roman" w:eastAsiaTheme="minorEastAsia" w:hAnsi="Times New Roman" w:cs="Times New Roman"/>
          <w:color w:val="auto"/>
          <w:sz w:val="22"/>
          <w:szCs w:val="22"/>
          <w:lang w:bidi="ar-SA"/>
        </w:rPr>
        <w:t xml:space="preserve"> </w:t>
      </w:r>
      <w:r w:rsidRPr="00AC7C30">
        <w:rPr>
          <w:rFonts w:ascii="Times New Roman" w:eastAsiaTheme="minorEastAsia" w:hAnsi="Times New Roman" w:cs="Times New Roman"/>
          <w:color w:val="auto"/>
          <w:sz w:val="22"/>
          <w:szCs w:val="22"/>
          <w:lang w:bidi="ar-SA"/>
        </w:rPr>
        <w:t xml:space="preserve">Филиала МБОУ Гимназия  ООШ с.Сафарово муниципального района Чишминский район Республики Башкортостан </w:t>
      </w:r>
    </w:p>
    <w:p w:rsidR="006C646B" w:rsidRPr="00AC7C30" w:rsidRDefault="006C646B" w:rsidP="006C646B">
      <w:pPr>
        <w:widowControl/>
        <w:spacing w:after="200"/>
        <w:ind w:left="-284" w:right="-284" w:firstLine="568"/>
        <w:jc w:val="center"/>
        <w:rPr>
          <w:rFonts w:ascii="Times New Roman" w:eastAsiaTheme="minorEastAsia" w:hAnsi="Times New Roman" w:cs="Times New Roman"/>
          <w:color w:val="auto"/>
          <w:sz w:val="22"/>
          <w:szCs w:val="22"/>
          <w:lang w:bidi="ar-SA"/>
        </w:rPr>
      </w:pPr>
    </w:p>
    <w:tbl>
      <w:tblPr>
        <w:tblStyle w:val="39"/>
        <w:tblW w:w="10349" w:type="dxa"/>
        <w:tblLayout w:type="fixed"/>
        <w:tblLook w:val="04A0" w:firstRow="1" w:lastRow="0" w:firstColumn="1" w:lastColumn="0" w:noHBand="0" w:noVBand="1"/>
      </w:tblPr>
      <w:tblGrid>
        <w:gridCol w:w="1418"/>
        <w:gridCol w:w="1418"/>
        <w:gridCol w:w="2410"/>
        <w:gridCol w:w="567"/>
        <w:gridCol w:w="567"/>
        <w:gridCol w:w="567"/>
        <w:gridCol w:w="567"/>
        <w:gridCol w:w="567"/>
        <w:gridCol w:w="851"/>
        <w:gridCol w:w="1417"/>
      </w:tblGrid>
      <w:tr w:rsidR="006C646B" w:rsidRPr="003961B5" w:rsidTr="003961B5">
        <w:tc>
          <w:tcPr>
            <w:tcW w:w="1418" w:type="dxa"/>
            <w:vMerge w:val="restart"/>
            <w:vAlign w:val="center"/>
          </w:tcPr>
          <w:p w:rsidR="006C646B" w:rsidRPr="003961B5" w:rsidRDefault="006C646B" w:rsidP="003961B5">
            <w:pPr>
              <w:pStyle w:val="aff0"/>
              <w:spacing w:line="240" w:lineRule="auto"/>
              <w:rPr>
                <w:sz w:val="22"/>
                <w:szCs w:val="22"/>
              </w:rPr>
            </w:pPr>
            <w:r w:rsidRPr="003961B5">
              <w:rPr>
                <w:sz w:val="22"/>
                <w:szCs w:val="22"/>
              </w:rPr>
              <w:t>Направление внеурочной деятельности</w:t>
            </w:r>
          </w:p>
        </w:tc>
        <w:tc>
          <w:tcPr>
            <w:tcW w:w="1418" w:type="dxa"/>
            <w:vMerge w:val="restart"/>
          </w:tcPr>
          <w:p w:rsidR="006C646B" w:rsidRPr="003961B5" w:rsidRDefault="006C646B" w:rsidP="003961B5">
            <w:pPr>
              <w:pStyle w:val="aff0"/>
              <w:spacing w:line="240" w:lineRule="auto"/>
              <w:rPr>
                <w:sz w:val="22"/>
                <w:szCs w:val="22"/>
              </w:rPr>
            </w:pPr>
            <w:r w:rsidRPr="003961B5">
              <w:rPr>
                <w:sz w:val="22"/>
                <w:szCs w:val="22"/>
              </w:rPr>
              <w:t>Виды</w:t>
            </w:r>
          </w:p>
          <w:p w:rsidR="006C646B" w:rsidRPr="003961B5" w:rsidRDefault="006C646B" w:rsidP="003961B5">
            <w:pPr>
              <w:pStyle w:val="aff0"/>
              <w:spacing w:line="240" w:lineRule="auto"/>
              <w:rPr>
                <w:sz w:val="22"/>
                <w:szCs w:val="22"/>
              </w:rPr>
            </w:pPr>
            <w:r w:rsidRPr="003961B5">
              <w:rPr>
                <w:sz w:val="22"/>
                <w:szCs w:val="22"/>
              </w:rPr>
              <w:t>внеурочной деятельности</w:t>
            </w:r>
          </w:p>
        </w:tc>
        <w:tc>
          <w:tcPr>
            <w:tcW w:w="2410" w:type="dxa"/>
            <w:vMerge w:val="restart"/>
          </w:tcPr>
          <w:p w:rsidR="006C646B" w:rsidRPr="003961B5" w:rsidRDefault="006C646B" w:rsidP="003961B5">
            <w:pPr>
              <w:pStyle w:val="aff0"/>
              <w:spacing w:line="240" w:lineRule="auto"/>
              <w:rPr>
                <w:sz w:val="22"/>
                <w:szCs w:val="22"/>
              </w:rPr>
            </w:pPr>
            <w:r w:rsidRPr="003961B5">
              <w:rPr>
                <w:sz w:val="22"/>
                <w:szCs w:val="22"/>
              </w:rPr>
              <w:t>Формы</w:t>
            </w:r>
          </w:p>
          <w:p w:rsidR="006C646B" w:rsidRPr="003961B5" w:rsidRDefault="006C646B" w:rsidP="003961B5">
            <w:pPr>
              <w:pStyle w:val="aff0"/>
              <w:spacing w:line="240" w:lineRule="auto"/>
              <w:rPr>
                <w:sz w:val="22"/>
                <w:szCs w:val="22"/>
              </w:rPr>
            </w:pPr>
            <w:r w:rsidRPr="003961B5">
              <w:rPr>
                <w:sz w:val="22"/>
                <w:szCs w:val="22"/>
              </w:rPr>
              <w:t>внеурочной деятельности</w:t>
            </w:r>
          </w:p>
        </w:tc>
        <w:tc>
          <w:tcPr>
            <w:tcW w:w="3686" w:type="dxa"/>
            <w:gridSpan w:val="6"/>
          </w:tcPr>
          <w:p w:rsidR="006C646B" w:rsidRPr="003961B5" w:rsidRDefault="006C646B" w:rsidP="003961B5">
            <w:pPr>
              <w:pStyle w:val="aff0"/>
              <w:spacing w:line="240" w:lineRule="auto"/>
              <w:rPr>
                <w:sz w:val="22"/>
                <w:szCs w:val="22"/>
              </w:rPr>
            </w:pPr>
            <w:r w:rsidRPr="003961B5">
              <w:rPr>
                <w:sz w:val="22"/>
                <w:szCs w:val="22"/>
              </w:rPr>
              <w:t>Кол-во часов</w:t>
            </w:r>
          </w:p>
        </w:tc>
        <w:tc>
          <w:tcPr>
            <w:tcW w:w="1417" w:type="dxa"/>
            <w:vMerge w:val="restart"/>
          </w:tcPr>
          <w:p w:rsidR="006C646B" w:rsidRPr="003961B5" w:rsidRDefault="006C646B" w:rsidP="003961B5">
            <w:pPr>
              <w:pStyle w:val="aff0"/>
              <w:spacing w:line="240" w:lineRule="auto"/>
              <w:rPr>
                <w:sz w:val="22"/>
                <w:szCs w:val="22"/>
              </w:rPr>
            </w:pPr>
            <w:r w:rsidRPr="003961B5">
              <w:rPr>
                <w:sz w:val="22"/>
                <w:szCs w:val="22"/>
              </w:rPr>
              <w:t>Учреждение, организующее внеурочную деятельность</w:t>
            </w:r>
          </w:p>
        </w:tc>
      </w:tr>
      <w:tr w:rsidR="006C646B" w:rsidRPr="003961B5" w:rsidTr="003961B5">
        <w:tc>
          <w:tcPr>
            <w:tcW w:w="1418" w:type="dxa"/>
            <w:vMerge/>
            <w:vAlign w:val="center"/>
          </w:tcPr>
          <w:p w:rsidR="006C646B" w:rsidRPr="003961B5" w:rsidRDefault="006C646B" w:rsidP="003961B5">
            <w:pPr>
              <w:pStyle w:val="aff0"/>
              <w:spacing w:line="240" w:lineRule="auto"/>
              <w:rPr>
                <w:sz w:val="22"/>
                <w:szCs w:val="22"/>
              </w:rPr>
            </w:pPr>
          </w:p>
        </w:tc>
        <w:tc>
          <w:tcPr>
            <w:tcW w:w="1418" w:type="dxa"/>
            <w:vMerge/>
          </w:tcPr>
          <w:p w:rsidR="006C646B" w:rsidRPr="003961B5" w:rsidRDefault="006C646B" w:rsidP="003961B5">
            <w:pPr>
              <w:pStyle w:val="aff0"/>
              <w:spacing w:line="240" w:lineRule="auto"/>
              <w:rPr>
                <w:sz w:val="22"/>
                <w:szCs w:val="22"/>
              </w:rPr>
            </w:pPr>
          </w:p>
        </w:tc>
        <w:tc>
          <w:tcPr>
            <w:tcW w:w="2410" w:type="dxa"/>
            <w:vMerge/>
          </w:tcPr>
          <w:p w:rsidR="006C646B" w:rsidRPr="003961B5" w:rsidRDefault="006C646B" w:rsidP="003961B5">
            <w:pPr>
              <w:pStyle w:val="aff0"/>
              <w:spacing w:line="240" w:lineRule="auto"/>
              <w:rPr>
                <w:sz w:val="22"/>
                <w:szCs w:val="22"/>
              </w:rPr>
            </w:pPr>
          </w:p>
        </w:tc>
        <w:tc>
          <w:tcPr>
            <w:tcW w:w="2835" w:type="dxa"/>
            <w:gridSpan w:val="5"/>
          </w:tcPr>
          <w:p w:rsidR="006C646B" w:rsidRPr="003961B5" w:rsidRDefault="006C646B" w:rsidP="003961B5">
            <w:pPr>
              <w:pStyle w:val="aff0"/>
              <w:spacing w:line="240" w:lineRule="auto"/>
              <w:rPr>
                <w:sz w:val="22"/>
                <w:szCs w:val="22"/>
              </w:rPr>
            </w:pPr>
            <w:r w:rsidRPr="003961B5">
              <w:rPr>
                <w:sz w:val="22"/>
                <w:szCs w:val="22"/>
              </w:rPr>
              <w:t>Класс</w:t>
            </w:r>
          </w:p>
          <w:p w:rsidR="006C646B" w:rsidRPr="003961B5" w:rsidRDefault="006C646B" w:rsidP="003961B5">
            <w:pPr>
              <w:pStyle w:val="aff0"/>
              <w:spacing w:line="240" w:lineRule="auto"/>
              <w:rPr>
                <w:sz w:val="22"/>
                <w:szCs w:val="22"/>
              </w:rPr>
            </w:pPr>
            <w:r w:rsidRPr="003961B5">
              <w:rPr>
                <w:sz w:val="22"/>
                <w:szCs w:val="22"/>
              </w:rPr>
              <w:t>(кол-во часов за год)</w:t>
            </w:r>
          </w:p>
        </w:tc>
        <w:tc>
          <w:tcPr>
            <w:tcW w:w="851" w:type="dxa"/>
            <w:vMerge w:val="restart"/>
          </w:tcPr>
          <w:p w:rsidR="006C646B" w:rsidRPr="003961B5" w:rsidRDefault="006C646B" w:rsidP="003961B5">
            <w:pPr>
              <w:pStyle w:val="aff0"/>
              <w:spacing w:line="240" w:lineRule="auto"/>
              <w:rPr>
                <w:sz w:val="22"/>
                <w:szCs w:val="22"/>
              </w:rPr>
            </w:pPr>
            <w:r w:rsidRPr="003961B5">
              <w:rPr>
                <w:sz w:val="22"/>
                <w:szCs w:val="22"/>
              </w:rPr>
              <w:t>Всего</w:t>
            </w:r>
          </w:p>
        </w:tc>
        <w:tc>
          <w:tcPr>
            <w:tcW w:w="1417" w:type="dxa"/>
            <w:vMerge/>
          </w:tcPr>
          <w:p w:rsidR="006C646B" w:rsidRPr="003961B5" w:rsidRDefault="006C646B" w:rsidP="003961B5">
            <w:pPr>
              <w:pStyle w:val="aff0"/>
              <w:spacing w:line="240" w:lineRule="auto"/>
              <w:rPr>
                <w:sz w:val="22"/>
                <w:szCs w:val="22"/>
              </w:rPr>
            </w:pPr>
          </w:p>
        </w:tc>
      </w:tr>
      <w:tr w:rsidR="006C646B" w:rsidRPr="003961B5" w:rsidTr="003961B5">
        <w:tc>
          <w:tcPr>
            <w:tcW w:w="1418" w:type="dxa"/>
            <w:vMerge/>
            <w:vAlign w:val="center"/>
          </w:tcPr>
          <w:p w:rsidR="006C646B" w:rsidRPr="003961B5" w:rsidRDefault="006C646B" w:rsidP="003961B5">
            <w:pPr>
              <w:pStyle w:val="aff0"/>
              <w:spacing w:line="240" w:lineRule="auto"/>
              <w:rPr>
                <w:sz w:val="22"/>
                <w:szCs w:val="22"/>
              </w:rPr>
            </w:pPr>
          </w:p>
        </w:tc>
        <w:tc>
          <w:tcPr>
            <w:tcW w:w="1418" w:type="dxa"/>
            <w:vMerge/>
          </w:tcPr>
          <w:p w:rsidR="006C646B" w:rsidRPr="003961B5" w:rsidRDefault="006C646B" w:rsidP="003961B5">
            <w:pPr>
              <w:pStyle w:val="aff0"/>
              <w:spacing w:line="240" w:lineRule="auto"/>
              <w:rPr>
                <w:sz w:val="22"/>
                <w:szCs w:val="22"/>
              </w:rPr>
            </w:pPr>
          </w:p>
        </w:tc>
        <w:tc>
          <w:tcPr>
            <w:tcW w:w="2410" w:type="dxa"/>
            <w:vMerge/>
          </w:tcPr>
          <w:p w:rsidR="006C646B" w:rsidRPr="003961B5" w:rsidRDefault="006C646B" w:rsidP="003961B5">
            <w:pPr>
              <w:pStyle w:val="aff0"/>
              <w:spacing w:line="240" w:lineRule="auto"/>
              <w:rPr>
                <w:sz w:val="22"/>
                <w:szCs w:val="22"/>
              </w:rPr>
            </w:pPr>
          </w:p>
        </w:tc>
        <w:tc>
          <w:tcPr>
            <w:tcW w:w="567" w:type="dxa"/>
          </w:tcPr>
          <w:p w:rsidR="006C646B" w:rsidRPr="003961B5" w:rsidRDefault="006C646B" w:rsidP="003961B5">
            <w:pPr>
              <w:pStyle w:val="aff0"/>
              <w:spacing w:line="240" w:lineRule="auto"/>
              <w:rPr>
                <w:sz w:val="22"/>
                <w:szCs w:val="22"/>
              </w:rPr>
            </w:pPr>
            <w:r w:rsidRPr="003961B5">
              <w:rPr>
                <w:sz w:val="22"/>
                <w:szCs w:val="22"/>
              </w:rPr>
              <w:t>5</w:t>
            </w:r>
          </w:p>
        </w:tc>
        <w:tc>
          <w:tcPr>
            <w:tcW w:w="567" w:type="dxa"/>
          </w:tcPr>
          <w:p w:rsidR="006C646B" w:rsidRPr="003961B5" w:rsidRDefault="006C646B" w:rsidP="003961B5">
            <w:pPr>
              <w:pStyle w:val="aff0"/>
              <w:spacing w:line="240" w:lineRule="auto"/>
              <w:rPr>
                <w:sz w:val="22"/>
                <w:szCs w:val="22"/>
              </w:rPr>
            </w:pPr>
            <w:r w:rsidRPr="003961B5">
              <w:rPr>
                <w:sz w:val="22"/>
                <w:szCs w:val="22"/>
              </w:rPr>
              <w:t>6</w:t>
            </w:r>
          </w:p>
        </w:tc>
        <w:tc>
          <w:tcPr>
            <w:tcW w:w="567" w:type="dxa"/>
          </w:tcPr>
          <w:p w:rsidR="006C646B" w:rsidRPr="003961B5" w:rsidRDefault="006C646B" w:rsidP="003961B5">
            <w:pPr>
              <w:pStyle w:val="aff0"/>
              <w:spacing w:line="240" w:lineRule="auto"/>
              <w:rPr>
                <w:sz w:val="22"/>
                <w:szCs w:val="22"/>
              </w:rPr>
            </w:pPr>
            <w:r w:rsidRPr="003961B5">
              <w:rPr>
                <w:sz w:val="22"/>
                <w:szCs w:val="22"/>
              </w:rPr>
              <w:t>7</w:t>
            </w:r>
          </w:p>
        </w:tc>
        <w:tc>
          <w:tcPr>
            <w:tcW w:w="567" w:type="dxa"/>
          </w:tcPr>
          <w:p w:rsidR="006C646B" w:rsidRPr="003961B5" w:rsidRDefault="006C646B" w:rsidP="003961B5">
            <w:pPr>
              <w:pStyle w:val="aff0"/>
              <w:spacing w:line="240" w:lineRule="auto"/>
              <w:rPr>
                <w:sz w:val="22"/>
                <w:szCs w:val="22"/>
              </w:rPr>
            </w:pPr>
            <w:r w:rsidRPr="003961B5">
              <w:rPr>
                <w:sz w:val="22"/>
                <w:szCs w:val="22"/>
              </w:rPr>
              <w:t>8</w:t>
            </w:r>
          </w:p>
        </w:tc>
        <w:tc>
          <w:tcPr>
            <w:tcW w:w="567" w:type="dxa"/>
          </w:tcPr>
          <w:p w:rsidR="006C646B" w:rsidRPr="003961B5" w:rsidRDefault="006C646B" w:rsidP="003961B5">
            <w:pPr>
              <w:pStyle w:val="aff0"/>
              <w:spacing w:line="240" w:lineRule="auto"/>
              <w:rPr>
                <w:sz w:val="22"/>
                <w:szCs w:val="22"/>
              </w:rPr>
            </w:pPr>
            <w:r w:rsidRPr="003961B5">
              <w:rPr>
                <w:sz w:val="22"/>
                <w:szCs w:val="22"/>
              </w:rPr>
              <w:t>9</w:t>
            </w:r>
          </w:p>
        </w:tc>
        <w:tc>
          <w:tcPr>
            <w:tcW w:w="851" w:type="dxa"/>
            <w:vMerge/>
          </w:tcPr>
          <w:p w:rsidR="006C646B" w:rsidRPr="003961B5" w:rsidRDefault="006C646B" w:rsidP="003961B5">
            <w:pPr>
              <w:pStyle w:val="aff0"/>
              <w:spacing w:line="240" w:lineRule="auto"/>
              <w:rPr>
                <w:sz w:val="22"/>
                <w:szCs w:val="22"/>
              </w:rPr>
            </w:pPr>
          </w:p>
        </w:tc>
        <w:tc>
          <w:tcPr>
            <w:tcW w:w="1417" w:type="dxa"/>
            <w:vMerge/>
          </w:tcPr>
          <w:p w:rsidR="006C646B" w:rsidRPr="003961B5" w:rsidRDefault="006C646B" w:rsidP="003961B5">
            <w:pPr>
              <w:pStyle w:val="aff0"/>
              <w:spacing w:line="240" w:lineRule="auto"/>
              <w:rPr>
                <w:sz w:val="22"/>
                <w:szCs w:val="22"/>
              </w:rPr>
            </w:pPr>
          </w:p>
        </w:tc>
      </w:tr>
      <w:tr w:rsidR="006C646B" w:rsidRPr="003961B5" w:rsidTr="003961B5">
        <w:trPr>
          <w:trHeight w:val="1030"/>
        </w:trPr>
        <w:tc>
          <w:tcPr>
            <w:tcW w:w="1418" w:type="dxa"/>
            <w:vMerge w:val="restart"/>
            <w:vAlign w:val="center"/>
          </w:tcPr>
          <w:p w:rsidR="006C646B" w:rsidRPr="003961B5" w:rsidRDefault="006C646B" w:rsidP="003961B5">
            <w:pPr>
              <w:pStyle w:val="aff0"/>
              <w:spacing w:line="240" w:lineRule="auto"/>
              <w:rPr>
                <w:sz w:val="22"/>
                <w:szCs w:val="22"/>
              </w:rPr>
            </w:pPr>
            <w:r w:rsidRPr="003961B5">
              <w:rPr>
                <w:sz w:val="22"/>
                <w:szCs w:val="22"/>
              </w:rPr>
              <w:t>Общеинтеллектуальное</w:t>
            </w:r>
          </w:p>
        </w:tc>
        <w:tc>
          <w:tcPr>
            <w:tcW w:w="1418" w:type="dxa"/>
            <w:vMerge w:val="restart"/>
            <w:vAlign w:val="center"/>
          </w:tcPr>
          <w:p w:rsidR="006C646B" w:rsidRPr="003961B5" w:rsidRDefault="006C646B" w:rsidP="003961B5">
            <w:pPr>
              <w:pStyle w:val="aff0"/>
              <w:spacing w:line="240" w:lineRule="auto"/>
              <w:rPr>
                <w:sz w:val="22"/>
                <w:szCs w:val="22"/>
              </w:rPr>
            </w:pPr>
            <w:r w:rsidRPr="003961B5">
              <w:rPr>
                <w:sz w:val="22"/>
                <w:szCs w:val="22"/>
              </w:rPr>
              <w:t>Познавательная деятельность</w:t>
            </w:r>
          </w:p>
        </w:tc>
        <w:tc>
          <w:tcPr>
            <w:tcW w:w="2410" w:type="dxa"/>
          </w:tcPr>
          <w:p w:rsidR="006C646B" w:rsidRPr="003961B5" w:rsidRDefault="006C646B" w:rsidP="003961B5">
            <w:pPr>
              <w:pStyle w:val="aff0"/>
              <w:spacing w:line="240" w:lineRule="auto"/>
              <w:rPr>
                <w:sz w:val="22"/>
                <w:szCs w:val="22"/>
              </w:rPr>
            </w:pPr>
            <w:r w:rsidRPr="003961B5">
              <w:rPr>
                <w:sz w:val="22"/>
                <w:szCs w:val="22"/>
              </w:rPr>
              <w:t>Олимпиады, интеллектуальные марафоны, предметные чемпионаты и т.д.</w:t>
            </w:r>
          </w:p>
        </w:tc>
        <w:tc>
          <w:tcPr>
            <w:tcW w:w="567"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6,8</w:t>
            </w:r>
          </w:p>
        </w:tc>
        <w:tc>
          <w:tcPr>
            <w:tcW w:w="851"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34,8</w:t>
            </w:r>
          </w:p>
        </w:tc>
        <w:tc>
          <w:tcPr>
            <w:tcW w:w="1417" w:type="dxa"/>
          </w:tcPr>
          <w:p w:rsidR="006C646B" w:rsidRPr="003961B5" w:rsidRDefault="006C646B" w:rsidP="003961B5">
            <w:pPr>
              <w:pStyle w:val="aff0"/>
              <w:spacing w:line="240" w:lineRule="auto"/>
              <w:rPr>
                <w:sz w:val="22"/>
                <w:szCs w:val="22"/>
              </w:rPr>
            </w:pPr>
            <w:r w:rsidRPr="003961B5">
              <w:rPr>
                <w:sz w:val="22"/>
                <w:szCs w:val="22"/>
              </w:rPr>
              <w:t>ОО</w:t>
            </w:r>
          </w:p>
        </w:tc>
      </w:tr>
      <w:tr w:rsidR="006C646B" w:rsidRPr="003961B5" w:rsidTr="003961B5">
        <w:trPr>
          <w:trHeight w:val="1060"/>
        </w:trPr>
        <w:tc>
          <w:tcPr>
            <w:tcW w:w="1418" w:type="dxa"/>
            <w:vMerge/>
            <w:vAlign w:val="center"/>
          </w:tcPr>
          <w:p w:rsidR="006C646B" w:rsidRPr="003961B5" w:rsidRDefault="006C646B" w:rsidP="003961B5">
            <w:pPr>
              <w:pStyle w:val="aff0"/>
              <w:spacing w:line="240" w:lineRule="auto"/>
              <w:rPr>
                <w:sz w:val="22"/>
                <w:szCs w:val="22"/>
              </w:rPr>
            </w:pPr>
          </w:p>
        </w:tc>
        <w:tc>
          <w:tcPr>
            <w:tcW w:w="1418" w:type="dxa"/>
            <w:vMerge/>
            <w:vAlign w:val="center"/>
          </w:tcPr>
          <w:p w:rsidR="006C646B" w:rsidRPr="003961B5" w:rsidRDefault="006C646B" w:rsidP="003961B5">
            <w:pPr>
              <w:pStyle w:val="aff0"/>
              <w:spacing w:line="240" w:lineRule="auto"/>
              <w:rPr>
                <w:sz w:val="22"/>
                <w:szCs w:val="22"/>
              </w:rPr>
            </w:pPr>
          </w:p>
        </w:tc>
        <w:tc>
          <w:tcPr>
            <w:tcW w:w="2410" w:type="dxa"/>
          </w:tcPr>
          <w:p w:rsidR="006C646B" w:rsidRPr="003961B5" w:rsidRDefault="006C646B" w:rsidP="003961B5">
            <w:pPr>
              <w:pStyle w:val="aff0"/>
              <w:spacing w:line="240" w:lineRule="auto"/>
              <w:rPr>
                <w:sz w:val="22"/>
                <w:szCs w:val="22"/>
              </w:rPr>
            </w:pPr>
            <w:r w:rsidRPr="003961B5">
              <w:rPr>
                <w:sz w:val="22"/>
                <w:szCs w:val="22"/>
              </w:rPr>
              <w:t xml:space="preserve">Занятие «Основы </w:t>
            </w:r>
            <w:r w:rsidR="00EB387F" w:rsidRPr="003961B5">
              <w:rPr>
                <w:sz w:val="22"/>
                <w:szCs w:val="22"/>
              </w:rPr>
              <w:t xml:space="preserve"> </w:t>
            </w:r>
            <w:r w:rsidRPr="003961B5">
              <w:rPr>
                <w:sz w:val="22"/>
                <w:szCs w:val="22"/>
              </w:rPr>
              <w:t>духовно-нравственной</w:t>
            </w:r>
            <w:r w:rsidR="00EB387F" w:rsidRPr="003961B5">
              <w:rPr>
                <w:sz w:val="22"/>
                <w:szCs w:val="22"/>
              </w:rPr>
              <w:t xml:space="preserve"> </w:t>
            </w:r>
            <w:r w:rsidRPr="003961B5">
              <w:rPr>
                <w:sz w:val="22"/>
                <w:szCs w:val="22"/>
              </w:rPr>
              <w:t xml:space="preserve"> культуры народов </w:t>
            </w:r>
            <w:r w:rsidR="00EB387F" w:rsidRPr="003961B5">
              <w:rPr>
                <w:sz w:val="22"/>
                <w:szCs w:val="22"/>
              </w:rPr>
              <w:t xml:space="preserve"> </w:t>
            </w:r>
            <w:r w:rsidRPr="003961B5">
              <w:rPr>
                <w:sz w:val="22"/>
                <w:szCs w:val="22"/>
              </w:rPr>
              <w:t>России»</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35</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35</w:t>
            </w:r>
          </w:p>
        </w:tc>
        <w:tc>
          <w:tcPr>
            <w:tcW w:w="567"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35</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35</w:t>
            </w:r>
          </w:p>
        </w:tc>
        <w:tc>
          <w:tcPr>
            <w:tcW w:w="567"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34</w:t>
            </w:r>
          </w:p>
        </w:tc>
        <w:tc>
          <w:tcPr>
            <w:tcW w:w="851"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174</w:t>
            </w:r>
          </w:p>
        </w:tc>
        <w:tc>
          <w:tcPr>
            <w:tcW w:w="1417" w:type="dxa"/>
          </w:tcPr>
          <w:p w:rsidR="006C646B" w:rsidRPr="003961B5" w:rsidRDefault="006C646B" w:rsidP="003961B5">
            <w:pPr>
              <w:pStyle w:val="aff0"/>
              <w:spacing w:line="240" w:lineRule="auto"/>
              <w:rPr>
                <w:sz w:val="22"/>
                <w:szCs w:val="22"/>
              </w:rPr>
            </w:pPr>
            <w:r w:rsidRPr="003961B5">
              <w:rPr>
                <w:sz w:val="22"/>
                <w:szCs w:val="22"/>
              </w:rPr>
              <w:t>ОО</w:t>
            </w:r>
          </w:p>
        </w:tc>
      </w:tr>
      <w:tr w:rsidR="006C646B" w:rsidRPr="003961B5" w:rsidTr="003961B5">
        <w:trPr>
          <w:trHeight w:val="1360"/>
        </w:trPr>
        <w:tc>
          <w:tcPr>
            <w:tcW w:w="1418" w:type="dxa"/>
            <w:vAlign w:val="center"/>
          </w:tcPr>
          <w:p w:rsidR="006C646B" w:rsidRPr="003961B5" w:rsidRDefault="006C646B" w:rsidP="003961B5">
            <w:pPr>
              <w:pStyle w:val="aff0"/>
              <w:spacing w:line="240" w:lineRule="auto"/>
              <w:rPr>
                <w:sz w:val="22"/>
                <w:szCs w:val="22"/>
              </w:rPr>
            </w:pPr>
            <w:r w:rsidRPr="003961B5">
              <w:rPr>
                <w:sz w:val="22"/>
                <w:szCs w:val="22"/>
              </w:rPr>
              <w:t>Спортивно-оздоровительное</w:t>
            </w:r>
          </w:p>
        </w:tc>
        <w:tc>
          <w:tcPr>
            <w:tcW w:w="1418" w:type="dxa"/>
            <w:vAlign w:val="center"/>
          </w:tcPr>
          <w:p w:rsidR="006C646B" w:rsidRPr="003961B5" w:rsidRDefault="006C646B" w:rsidP="003961B5">
            <w:pPr>
              <w:pStyle w:val="aff0"/>
              <w:spacing w:line="240" w:lineRule="auto"/>
              <w:rPr>
                <w:sz w:val="22"/>
                <w:szCs w:val="22"/>
              </w:rPr>
            </w:pPr>
            <w:r w:rsidRPr="003961B5">
              <w:rPr>
                <w:sz w:val="22"/>
                <w:szCs w:val="22"/>
              </w:rPr>
              <w:t>Спортивно-оздоровительная деятельность</w:t>
            </w:r>
          </w:p>
        </w:tc>
        <w:tc>
          <w:tcPr>
            <w:tcW w:w="2410" w:type="dxa"/>
          </w:tcPr>
          <w:p w:rsidR="006C646B" w:rsidRPr="003961B5" w:rsidRDefault="006C646B" w:rsidP="003961B5">
            <w:pPr>
              <w:pStyle w:val="aff0"/>
              <w:spacing w:line="240" w:lineRule="auto"/>
              <w:rPr>
                <w:sz w:val="22"/>
                <w:szCs w:val="22"/>
              </w:rPr>
            </w:pPr>
            <w:r w:rsidRPr="003961B5">
              <w:rPr>
                <w:sz w:val="22"/>
                <w:szCs w:val="22"/>
              </w:rPr>
              <w:t xml:space="preserve">Спортивные игры </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35</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35</w:t>
            </w:r>
          </w:p>
        </w:tc>
        <w:tc>
          <w:tcPr>
            <w:tcW w:w="567"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35</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35</w:t>
            </w:r>
          </w:p>
        </w:tc>
        <w:tc>
          <w:tcPr>
            <w:tcW w:w="567"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34</w:t>
            </w:r>
          </w:p>
        </w:tc>
        <w:tc>
          <w:tcPr>
            <w:tcW w:w="851"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174</w:t>
            </w:r>
          </w:p>
        </w:tc>
        <w:tc>
          <w:tcPr>
            <w:tcW w:w="1417" w:type="dxa"/>
          </w:tcPr>
          <w:p w:rsidR="006C646B" w:rsidRPr="003961B5" w:rsidRDefault="006C646B" w:rsidP="003961B5">
            <w:pPr>
              <w:pStyle w:val="aff0"/>
              <w:spacing w:line="240" w:lineRule="auto"/>
              <w:rPr>
                <w:sz w:val="22"/>
                <w:szCs w:val="22"/>
              </w:rPr>
            </w:pPr>
            <w:r w:rsidRPr="003961B5">
              <w:rPr>
                <w:sz w:val="22"/>
                <w:szCs w:val="22"/>
              </w:rPr>
              <w:t>ОО</w:t>
            </w:r>
          </w:p>
        </w:tc>
      </w:tr>
      <w:tr w:rsidR="006C646B" w:rsidRPr="003961B5" w:rsidTr="003961B5">
        <w:tc>
          <w:tcPr>
            <w:tcW w:w="1418" w:type="dxa"/>
            <w:vMerge w:val="restart"/>
            <w:vAlign w:val="center"/>
          </w:tcPr>
          <w:p w:rsidR="006C646B" w:rsidRPr="003961B5" w:rsidRDefault="006C646B" w:rsidP="003961B5">
            <w:pPr>
              <w:pStyle w:val="aff0"/>
              <w:spacing w:line="240" w:lineRule="auto"/>
              <w:rPr>
                <w:sz w:val="22"/>
                <w:szCs w:val="22"/>
              </w:rPr>
            </w:pPr>
            <w:r w:rsidRPr="003961B5">
              <w:rPr>
                <w:sz w:val="22"/>
                <w:szCs w:val="22"/>
              </w:rPr>
              <w:t>Социальное</w:t>
            </w:r>
          </w:p>
        </w:tc>
        <w:tc>
          <w:tcPr>
            <w:tcW w:w="1418" w:type="dxa"/>
          </w:tcPr>
          <w:p w:rsidR="006C646B" w:rsidRPr="003961B5" w:rsidRDefault="006C646B" w:rsidP="003961B5">
            <w:pPr>
              <w:pStyle w:val="aff0"/>
              <w:spacing w:line="240" w:lineRule="auto"/>
              <w:rPr>
                <w:sz w:val="22"/>
                <w:szCs w:val="22"/>
              </w:rPr>
            </w:pPr>
            <w:r w:rsidRPr="003961B5">
              <w:rPr>
                <w:sz w:val="22"/>
                <w:szCs w:val="22"/>
              </w:rPr>
              <w:t>Трудовая деятельность</w:t>
            </w:r>
          </w:p>
        </w:tc>
        <w:tc>
          <w:tcPr>
            <w:tcW w:w="2410" w:type="dxa"/>
          </w:tcPr>
          <w:p w:rsidR="006C646B" w:rsidRPr="003961B5" w:rsidRDefault="006C646B" w:rsidP="003961B5">
            <w:pPr>
              <w:pStyle w:val="aff0"/>
              <w:spacing w:line="240" w:lineRule="auto"/>
              <w:rPr>
                <w:sz w:val="22"/>
                <w:szCs w:val="22"/>
              </w:rPr>
            </w:pPr>
            <w:r w:rsidRPr="003961B5">
              <w:rPr>
                <w:sz w:val="22"/>
                <w:szCs w:val="22"/>
              </w:rPr>
              <w:t>Тимуровские команды, помощь ветеранам</w:t>
            </w:r>
          </w:p>
        </w:tc>
        <w:tc>
          <w:tcPr>
            <w:tcW w:w="567"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6,8</w:t>
            </w:r>
          </w:p>
        </w:tc>
        <w:tc>
          <w:tcPr>
            <w:tcW w:w="851"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34,8</w:t>
            </w:r>
          </w:p>
        </w:tc>
        <w:tc>
          <w:tcPr>
            <w:tcW w:w="1417" w:type="dxa"/>
          </w:tcPr>
          <w:p w:rsidR="006C646B" w:rsidRPr="003961B5" w:rsidRDefault="006C646B" w:rsidP="003961B5">
            <w:pPr>
              <w:pStyle w:val="aff0"/>
              <w:spacing w:line="240" w:lineRule="auto"/>
              <w:rPr>
                <w:sz w:val="22"/>
                <w:szCs w:val="22"/>
              </w:rPr>
            </w:pPr>
            <w:r w:rsidRPr="003961B5">
              <w:rPr>
                <w:sz w:val="22"/>
                <w:szCs w:val="22"/>
              </w:rPr>
              <w:t>ОО</w:t>
            </w:r>
          </w:p>
        </w:tc>
      </w:tr>
      <w:tr w:rsidR="006C646B" w:rsidRPr="003961B5" w:rsidTr="003961B5">
        <w:tc>
          <w:tcPr>
            <w:tcW w:w="1418" w:type="dxa"/>
            <w:vMerge/>
            <w:vAlign w:val="center"/>
          </w:tcPr>
          <w:p w:rsidR="006C646B" w:rsidRPr="003961B5" w:rsidRDefault="006C646B" w:rsidP="003961B5">
            <w:pPr>
              <w:pStyle w:val="aff0"/>
              <w:spacing w:line="240" w:lineRule="auto"/>
              <w:rPr>
                <w:sz w:val="22"/>
                <w:szCs w:val="22"/>
              </w:rPr>
            </w:pPr>
          </w:p>
        </w:tc>
        <w:tc>
          <w:tcPr>
            <w:tcW w:w="1418" w:type="dxa"/>
          </w:tcPr>
          <w:p w:rsidR="006C646B" w:rsidRPr="003961B5" w:rsidRDefault="006C646B" w:rsidP="003961B5">
            <w:pPr>
              <w:pStyle w:val="aff0"/>
              <w:spacing w:line="240" w:lineRule="auto"/>
              <w:rPr>
                <w:sz w:val="22"/>
                <w:szCs w:val="22"/>
              </w:rPr>
            </w:pPr>
            <w:r w:rsidRPr="003961B5">
              <w:rPr>
                <w:sz w:val="22"/>
                <w:szCs w:val="22"/>
              </w:rPr>
              <w:t>Социальные практики</w:t>
            </w:r>
          </w:p>
        </w:tc>
        <w:tc>
          <w:tcPr>
            <w:tcW w:w="2410" w:type="dxa"/>
          </w:tcPr>
          <w:p w:rsidR="006C646B" w:rsidRPr="003961B5" w:rsidRDefault="006C646B" w:rsidP="003961B5">
            <w:pPr>
              <w:pStyle w:val="aff0"/>
              <w:spacing w:line="240" w:lineRule="auto"/>
              <w:rPr>
                <w:sz w:val="22"/>
                <w:szCs w:val="22"/>
              </w:rPr>
            </w:pPr>
            <w:r w:rsidRPr="003961B5">
              <w:rPr>
                <w:sz w:val="22"/>
                <w:szCs w:val="22"/>
              </w:rPr>
              <w:t>Акция добрых и полезных дел</w:t>
            </w:r>
          </w:p>
        </w:tc>
        <w:tc>
          <w:tcPr>
            <w:tcW w:w="567"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6,8</w:t>
            </w:r>
          </w:p>
        </w:tc>
        <w:tc>
          <w:tcPr>
            <w:tcW w:w="851"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34,8</w:t>
            </w:r>
          </w:p>
        </w:tc>
        <w:tc>
          <w:tcPr>
            <w:tcW w:w="1417" w:type="dxa"/>
          </w:tcPr>
          <w:p w:rsidR="006C646B" w:rsidRPr="003961B5" w:rsidRDefault="006C646B" w:rsidP="003961B5">
            <w:pPr>
              <w:pStyle w:val="aff0"/>
              <w:spacing w:line="240" w:lineRule="auto"/>
              <w:rPr>
                <w:sz w:val="22"/>
                <w:szCs w:val="22"/>
              </w:rPr>
            </w:pPr>
            <w:r w:rsidRPr="003961B5">
              <w:rPr>
                <w:sz w:val="22"/>
                <w:szCs w:val="22"/>
              </w:rPr>
              <w:t>ОО</w:t>
            </w:r>
          </w:p>
        </w:tc>
      </w:tr>
      <w:tr w:rsidR="006C646B" w:rsidRPr="003961B5" w:rsidTr="003961B5">
        <w:tc>
          <w:tcPr>
            <w:tcW w:w="1418" w:type="dxa"/>
            <w:vAlign w:val="center"/>
          </w:tcPr>
          <w:p w:rsidR="006C646B" w:rsidRPr="003961B5" w:rsidRDefault="006C646B" w:rsidP="003961B5">
            <w:pPr>
              <w:pStyle w:val="aff0"/>
              <w:spacing w:line="240" w:lineRule="auto"/>
              <w:rPr>
                <w:sz w:val="22"/>
                <w:szCs w:val="22"/>
              </w:rPr>
            </w:pPr>
            <w:r w:rsidRPr="003961B5">
              <w:rPr>
                <w:sz w:val="22"/>
                <w:szCs w:val="22"/>
              </w:rPr>
              <w:t>Общекультурное</w:t>
            </w:r>
          </w:p>
        </w:tc>
        <w:tc>
          <w:tcPr>
            <w:tcW w:w="1418" w:type="dxa"/>
          </w:tcPr>
          <w:p w:rsidR="006C646B" w:rsidRPr="003961B5" w:rsidRDefault="006C646B" w:rsidP="003961B5">
            <w:pPr>
              <w:pStyle w:val="aff0"/>
              <w:spacing w:line="240" w:lineRule="auto"/>
              <w:rPr>
                <w:sz w:val="22"/>
                <w:szCs w:val="22"/>
              </w:rPr>
            </w:pPr>
            <w:r w:rsidRPr="003961B5">
              <w:rPr>
                <w:sz w:val="22"/>
                <w:szCs w:val="22"/>
              </w:rPr>
              <w:t>Коммуникативная</w:t>
            </w:r>
          </w:p>
        </w:tc>
        <w:tc>
          <w:tcPr>
            <w:tcW w:w="2410" w:type="dxa"/>
          </w:tcPr>
          <w:p w:rsidR="006C646B" w:rsidRPr="003961B5" w:rsidRDefault="006C646B" w:rsidP="003961B5">
            <w:pPr>
              <w:pStyle w:val="aff0"/>
              <w:spacing w:line="240" w:lineRule="auto"/>
              <w:rPr>
                <w:sz w:val="22"/>
                <w:szCs w:val="22"/>
              </w:rPr>
            </w:pPr>
            <w:r w:rsidRPr="003961B5">
              <w:rPr>
                <w:sz w:val="22"/>
                <w:szCs w:val="22"/>
              </w:rPr>
              <w:t>Диспут-клуб «Лидер»</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35</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35</w:t>
            </w:r>
          </w:p>
        </w:tc>
        <w:tc>
          <w:tcPr>
            <w:tcW w:w="567"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35</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35</w:t>
            </w:r>
          </w:p>
        </w:tc>
        <w:tc>
          <w:tcPr>
            <w:tcW w:w="567" w:type="dxa"/>
          </w:tcPr>
          <w:p w:rsidR="006C646B" w:rsidRPr="003961B5" w:rsidRDefault="006C646B" w:rsidP="003961B5">
            <w:pPr>
              <w:pStyle w:val="aff0"/>
              <w:spacing w:line="240" w:lineRule="auto"/>
              <w:rPr>
                <w:sz w:val="22"/>
                <w:szCs w:val="22"/>
              </w:rPr>
            </w:pPr>
          </w:p>
        </w:tc>
        <w:tc>
          <w:tcPr>
            <w:tcW w:w="851" w:type="dxa"/>
          </w:tcPr>
          <w:p w:rsidR="006C646B" w:rsidRPr="003961B5" w:rsidRDefault="006C646B" w:rsidP="003961B5">
            <w:pPr>
              <w:pStyle w:val="aff0"/>
              <w:spacing w:line="240" w:lineRule="auto"/>
              <w:rPr>
                <w:sz w:val="22"/>
                <w:szCs w:val="22"/>
              </w:rPr>
            </w:pPr>
            <w:r w:rsidRPr="003961B5">
              <w:rPr>
                <w:sz w:val="22"/>
                <w:szCs w:val="22"/>
              </w:rPr>
              <w:t>140</w:t>
            </w:r>
          </w:p>
        </w:tc>
        <w:tc>
          <w:tcPr>
            <w:tcW w:w="1417" w:type="dxa"/>
          </w:tcPr>
          <w:p w:rsidR="006C646B" w:rsidRPr="003961B5" w:rsidRDefault="006C646B" w:rsidP="003961B5">
            <w:pPr>
              <w:pStyle w:val="aff0"/>
              <w:spacing w:line="240" w:lineRule="auto"/>
              <w:rPr>
                <w:sz w:val="22"/>
                <w:szCs w:val="22"/>
              </w:rPr>
            </w:pPr>
            <w:r w:rsidRPr="003961B5">
              <w:rPr>
                <w:sz w:val="22"/>
                <w:szCs w:val="22"/>
              </w:rPr>
              <w:t>Дом пионеров и школьников</w:t>
            </w:r>
          </w:p>
        </w:tc>
      </w:tr>
      <w:tr w:rsidR="006C646B" w:rsidRPr="003961B5" w:rsidTr="003961B5">
        <w:tc>
          <w:tcPr>
            <w:tcW w:w="1418" w:type="dxa"/>
            <w:vAlign w:val="center"/>
          </w:tcPr>
          <w:p w:rsidR="006C646B" w:rsidRPr="003961B5" w:rsidRDefault="006C646B" w:rsidP="003961B5">
            <w:pPr>
              <w:pStyle w:val="aff0"/>
              <w:spacing w:line="240" w:lineRule="auto"/>
              <w:rPr>
                <w:sz w:val="22"/>
                <w:szCs w:val="22"/>
              </w:rPr>
            </w:pPr>
            <w:r w:rsidRPr="003961B5">
              <w:rPr>
                <w:sz w:val="22"/>
                <w:szCs w:val="22"/>
              </w:rPr>
              <w:t>Духовно-нравственное</w:t>
            </w:r>
          </w:p>
        </w:tc>
        <w:tc>
          <w:tcPr>
            <w:tcW w:w="1418" w:type="dxa"/>
          </w:tcPr>
          <w:p w:rsidR="006C646B" w:rsidRPr="003961B5" w:rsidRDefault="006C646B" w:rsidP="003961B5">
            <w:pPr>
              <w:pStyle w:val="aff0"/>
              <w:spacing w:line="240" w:lineRule="auto"/>
              <w:rPr>
                <w:sz w:val="22"/>
                <w:szCs w:val="22"/>
              </w:rPr>
            </w:pPr>
            <w:r w:rsidRPr="003961B5">
              <w:rPr>
                <w:sz w:val="22"/>
                <w:szCs w:val="22"/>
              </w:rPr>
              <w:t>Туристско-краеведческая деятельность</w:t>
            </w:r>
          </w:p>
        </w:tc>
        <w:tc>
          <w:tcPr>
            <w:tcW w:w="2410" w:type="dxa"/>
          </w:tcPr>
          <w:p w:rsidR="006C646B" w:rsidRPr="003961B5" w:rsidRDefault="006C646B" w:rsidP="003961B5">
            <w:pPr>
              <w:pStyle w:val="aff0"/>
              <w:spacing w:line="240" w:lineRule="auto"/>
              <w:rPr>
                <w:sz w:val="22"/>
                <w:szCs w:val="22"/>
              </w:rPr>
            </w:pPr>
            <w:r w:rsidRPr="003961B5">
              <w:rPr>
                <w:sz w:val="22"/>
                <w:szCs w:val="22"/>
              </w:rPr>
              <w:t>Экскурсии, походы, выставки, акции, посещение музеев</w:t>
            </w:r>
          </w:p>
        </w:tc>
        <w:tc>
          <w:tcPr>
            <w:tcW w:w="567"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sz w:val="22"/>
                <w:szCs w:val="22"/>
              </w:rPr>
            </w:pPr>
            <w:r w:rsidRPr="003961B5">
              <w:rPr>
                <w:rFonts w:eastAsia="Times New Roman"/>
                <w:sz w:val="22"/>
                <w:szCs w:val="22"/>
                <w:lang w:eastAsia="zh-CN"/>
              </w:rPr>
              <w:t>7</w:t>
            </w:r>
          </w:p>
        </w:tc>
        <w:tc>
          <w:tcPr>
            <w:tcW w:w="567"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6,8</w:t>
            </w:r>
          </w:p>
        </w:tc>
        <w:tc>
          <w:tcPr>
            <w:tcW w:w="851" w:type="dxa"/>
          </w:tcPr>
          <w:p w:rsidR="006C646B" w:rsidRPr="003961B5" w:rsidRDefault="006C646B" w:rsidP="003961B5">
            <w:pPr>
              <w:pStyle w:val="aff0"/>
              <w:spacing w:line="240" w:lineRule="auto"/>
              <w:rPr>
                <w:rFonts w:eastAsia="Times New Roman"/>
                <w:sz w:val="22"/>
                <w:szCs w:val="22"/>
                <w:lang w:eastAsia="zh-CN"/>
              </w:rPr>
            </w:pPr>
            <w:r w:rsidRPr="003961B5">
              <w:rPr>
                <w:rFonts w:eastAsia="Times New Roman"/>
                <w:sz w:val="22"/>
                <w:szCs w:val="22"/>
                <w:lang w:eastAsia="zh-CN"/>
              </w:rPr>
              <w:t>34,8</w:t>
            </w:r>
          </w:p>
        </w:tc>
        <w:tc>
          <w:tcPr>
            <w:tcW w:w="1417" w:type="dxa"/>
          </w:tcPr>
          <w:p w:rsidR="006C646B" w:rsidRPr="003961B5" w:rsidRDefault="006C646B" w:rsidP="003961B5">
            <w:pPr>
              <w:pStyle w:val="aff0"/>
              <w:spacing w:line="240" w:lineRule="auto"/>
              <w:rPr>
                <w:sz w:val="22"/>
                <w:szCs w:val="22"/>
              </w:rPr>
            </w:pPr>
            <w:r w:rsidRPr="003961B5">
              <w:rPr>
                <w:sz w:val="22"/>
                <w:szCs w:val="22"/>
              </w:rPr>
              <w:t>ОО</w:t>
            </w:r>
          </w:p>
        </w:tc>
      </w:tr>
      <w:tr w:rsidR="006C646B" w:rsidRPr="003961B5" w:rsidTr="003961B5">
        <w:tc>
          <w:tcPr>
            <w:tcW w:w="1418" w:type="dxa"/>
          </w:tcPr>
          <w:p w:rsidR="006C646B" w:rsidRPr="003961B5" w:rsidRDefault="006C646B" w:rsidP="003961B5">
            <w:pPr>
              <w:pStyle w:val="aff0"/>
              <w:spacing w:line="240" w:lineRule="auto"/>
              <w:rPr>
                <w:sz w:val="22"/>
                <w:szCs w:val="22"/>
              </w:rPr>
            </w:pPr>
          </w:p>
        </w:tc>
        <w:tc>
          <w:tcPr>
            <w:tcW w:w="1418" w:type="dxa"/>
          </w:tcPr>
          <w:p w:rsidR="006C646B" w:rsidRPr="003961B5" w:rsidRDefault="006C646B" w:rsidP="003961B5">
            <w:pPr>
              <w:pStyle w:val="aff0"/>
              <w:spacing w:line="240" w:lineRule="auto"/>
              <w:rPr>
                <w:sz w:val="22"/>
                <w:szCs w:val="22"/>
              </w:rPr>
            </w:pPr>
          </w:p>
        </w:tc>
        <w:tc>
          <w:tcPr>
            <w:tcW w:w="7513" w:type="dxa"/>
            <w:gridSpan w:val="8"/>
          </w:tcPr>
          <w:p w:rsidR="006C646B" w:rsidRPr="003961B5" w:rsidRDefault="006C646B" w:rsidP="003961B5">
            <w:pPr>
              <w:pStyle w:val="aff0"/>
              <w:spacing w:line="240" w:lineRule="auto"/>
              <w:rPr>
                <w:sz w:val="22"/>
                <w:szCs w:val="22"/>
              </w:rPr>
            </w:pPr>
            <w:r w:rsidRPr="003961B5">
              <w:rPr>
                <w:sz w:val="22"/>
                <w:szCs w:val="22"/>
              </w:rPr>
              <w:t>Всего:     627,2    часа   за 5  лет обучения</w:t>
            </w:r>
          </w:p>
        </w:tc>
      </w:tr>
    </w:tbl>
    <w:p w:rsidR="00844361" w:rsidRDefault="00844361" w:rsidP="00844361">
      <w:pPr>
        <w:pStyle w:val="231"/>
        <w:keepNext/>
        <w:keepLines/>
        <w:shd w:val="clear" w:color="auto" w:fill="auto"/>
        <w:rPr>
          <w:sz w:val="22"/>
          <w:szCs w:val="22"/>
        </w:rPr>
      </w:pPr>
      <w:bookmarkStart w:id="68" w:name="bookmark99"/>
      <w:r>
        <w:rPr>
          <w:sz w:val="22"/>
          <w:szCs w:val="22"/>
        </w:rPr>
        <w:t xml:space="preserve">                 </w:t>
      </w:r>
    </w:p>
    <w:p w:rsidR="00C239A6" w:rsidRPr="00BB7E2D" w:rsidRDefault="00844361" w:rsidP="00844361">
      <w:pPr>
        <w:pStyle w:val="231"/>
        <w:keepNext/>
        <w:keepLines/>
        <w:shd w:val="clear" w:color="auto" w:fill="auto"/>
        <w:rPr>
          <w:b/>
          <w:sz w:val="22"/>
          <w:szCs w:val="22"/>
        </w:rPr>
      </w:pPr>
      <w:r>
        <w:rPr>
          <w:sz w:val="22"/>
          <w:szCs w:val="22"/>
        </w:rPr>
        <w:t xml:space="preserve">                    </w:t>
      </w:r>
      <w:r w:rsidR="007B665E" w:rsidRPr="00BB7E2D">
        <w:rPr>
          <w:b/>
          <w:sz w:val="22"/>
          <w:szCs w:val="22"/>
        </w:rPr>
        <w:t>Модель организации внеурочной деятельности.</w:t>
      </w:r>
      <w:bookmarkEnd w:id="68"/>
    </w:p>
    <w:p w:rsidR="00C239A6" w:rsidRPr="00616B3B" w:rsidRDefault="007B665E">
      <w:pPr>
        <w:pStyle w:val="82"/>
        <w:shd w:val="clear" w:color="auto" w:fill="auto"/>
        <w:spacing w:before="0" w:after="0"/>
        <w:ind w:left="440" w:right="440" w:firstLine="440"/>
        <w:rPr>
          <w:sz w:val="22"/>
          <w:szCs w:val="22"/>
        </w:rPr>
      </w:pPr>
      <w:r w:rsidRPr="00616B3B">
        <w:rPr>
          <w:sz w:val="22"/>
          <w:szCs w:val="22"/>
        </w:rPr>
        <w:t>Оптимизационная модель. Модель внеурочной деятельности на основе оптимизаци</w:t>
      </w:r>
      <w:r w:rsidR="00BB7E2D">
        <w:rPr>
          <w:sz w:val="22"/>
          <w:szCs w:val="22"/>
        </w:rPr>
        <w:t>и всех внутренних ресурсов Гимназии</w:t>
      </w:r>
      <w:r w:rsidRPr="00616B3B">
        <w:rPr>
          <w:sz w:val="22"/>
          <w:szCs w:val="22"/>
        </w:rPr>
        <w:t xml:space="preserve"> предполагает, что в ее реализации принимают участи</w:t>
      </w:r>
      <w:r w:rsidR="00BB7E2D">
        <w:rPr>
          <w:sz w:val="22"/>
          <w:szCs w:val="22"/>
        </w:rPr>
        <w:t>е педагогические работники Гимназии</w:t>
      </w:r>
      <w:r w:rsidRPr="00616B3B">
        <w:rPr>
          <w:sz w:val="22"/>
          <w:szCs w:val="22"/>
        </w:rPr>
        <w:t xml:space="preserve"> (учителя, педагог-психолог, библиотекарь).</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Координирующую роль выполняет на уровне класса классный руководитель, который в соответствии со своими функциями и задачами:</w:t>
      </w:r>
    </w:p>
    <w:p w:rsidR="00C239A6" w:rsidRPr="00616B3B" w:rsidRDefault="007B665E" w:rsidP="00A10771">
      <w:pPr>
        <w:pStyle w:val="82"/>
        <w:numPr>
          <w:ilvl w:val="0"/>
          <w:numId w:val="70"/>
        </w:numPr>
        <w:shd w:val="clear" w:color="auto" w:fill="auto"/>
        <w:tabs>
          <w:tab w:val="left" w:pos="1220"/>
        </w:tabs>
        <w:spacing w:before="0" w:after="0"/>
        <w:ind w:left="440" w:right="440" w:firstLine="580"/>
        <w:rPr>
          <w:sz w:val="22"/>
          <w:szCs w:val="22"/>
        </w:rPr>
      </w:pPr>
      <w:r w:rsidRPr="00616B3B">
        <w:rPr>
          <w:sz w:val="22"/>
          <w:szCs w:val="22"/>
        </w:rPr>
        <w:t>взаимодействует с педагогическими работниками, а также учебно-вспомогательным персоналом лицея;</w:t>
      </w:r>
    </w:p>
    <w:p w:rsidR="00C239A6" w:rsidRPr="00616B3B" w:rsidRDefault="007B665E" w:rsidP="00A10771">
      <w:pPr>
        <w:pStyle w:val="82"/>
        <w:numPr>
          <w:ilvl w:val="0"/>
          <w:numId w:val="70"/>
        </w:numPr>
        <w:shd w:val="clear" w:color="auto" w:fill="auto"/>
        <w:tabs>
          <w:tab w:val="left" w:pos="1220"/>
        </w:tabs>
        <w:spacing w:before="0" w:after="0"/>
        <w:ind w:left="440" w:right="440" w:firstLine="580"/>
        <w:rPr>
          <w:sz w:val="22"/>
          <w:szCs w:val="22"/>
        </w:rPr>
      </w:pPr>
      <w:r w:rsidRPr="00616B3B">
        <w:rPr>
          <w:sz w:val="22"/>
          <w:szCs w:val="22"/>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C239A6" w:rsidRPr="00616B3B" w:rsidRDefault="007B665E" w:rsidP="00A10771">
      <w:pPr>
        <w:pStyle w:val="82"/>
        <w:numPr>
          <w:ilvl w:val="0"/>
          <w:numId w:val="70"/>
        </w:numPr>
        <w:shd w:val="clear" w:color="auto" w:fill="auto"/>
        <w:tabs>
          <w:tab w:val="left" w:pos="1220"/>
        </w:tabs>
        <w:spacing w:before="0" w:after="0"/>
        <w:ind w:left="440" w:right="440" w:firstLine="580"/>
        <w:rPr>
          <w:sz w:val="22"/>
          <w:szCs w:val="22"/>
        </w:rPr>
      </w:pPr>
      <w:r w:rsidRPr="00616B3B">
        <w:rPr>
          <w:sz w:val="22"/>
          <w:szCs w:val="22"/>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C239A6" w:rsidRPr="00616B3B" w:rsidRDefault="007B665E" w:rsidP="00A10771">
      <w:pPr>
        <w:pStyle w:val="82"/>
        <w:numPr>
          <w:ilvl w:val="0"/>
          <w:numId w:val="70"/>
        </w:numPr>
        <w:shd w:val="clear" w:color="auto" w:fill="auto"/>
        <w:tabs>
          <w:tab w:val="left" w:pos="1228"/>
        </w:tabs>
        <w:spacing w:before="0" w:after="0"/>
        <w:ind w:left="440" w:firstLine="580"/>
        <w:rPr>
          <w:sz w:val="22"/>
          <w:szCs w:val="22"/>
        </w:rPr>
      </w:pPr>
      <w:r w:rsidRPr="00616B3B">
        <w:rPr>
          <w:sz w:val="22"/>
          <w:szCs w:val="22"/>
        </w:rPr>
        <w:t>организует социально значимую, творческую деятельность обучающихся.</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C239A6" w:rsidRPr="00616B3B" w:rsidRDefault="007B665E" w:rsidP="003961B5">
      <w:pPr>
        <w:pStyle w:val="82"/>
        <w:shd w:val="clear" w:color="auto" w:fill="auto"/>
        <w:spacing w:before="0" w:after="0"/>
        <w:ind w:left="440" w:right="440" w:firstLine="580"/>
        <w:rPr>
          <w:sz w:val="22"/>
          <w:szCs w:val="22"/>
        </w:rPr>
      </w:pPr>
      <w:r w:rsidRPr="00616B3B">
        <w:rPr>
          <w:sz w:val="22"/>
          <w:szCs w:val="22"/>
        </w:rPr>
        <w:t>Модель внеурочной деятельности в лицее обеспечивает учет индивидуальных особенностей и потребностей обучающихся через организацию внеурочной деятельности, которая осуществляется по направлениям развития личности (спортивно-оздоровительное, духовно-нравственное, гражданско</w:t>
      </w:r>
      <w:r w:rsidRPr="00616B3B">
        <w:rPr>
          <w:sz w:val="22"/>
          <w:szCs w:val="22"/>
        </w:rPr>
        <w:softHyphen/>
        <w:t>патриотическое, художественно-эстетическое), в том числе через такие формы, как экскурсии, кружки, секции, «круглые столы», конференции, диспуты, школьное научное общество, олимпиады,</w:t>
      </w:r>
      <w:r w:rsidR="003961B5">
        <w:rPr>
          <w:sz w:val="22"/>
          <w:szCs w:val="22"/>
        </w:rPr>
        <w:t xml:space="preserve"> </w:t>
      </w:r>
      <w:r w:rsidRPr="00616B3B">
        <w:rPr>
          <w:sz w:val="22"/>
          <w:szCs w:val="22"/>
        </w:rPr>
        <w:t>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 xml:space="preserve">Модель внеурочной деятельности лицея определяет состав и структуру направлений, формы организации, объём внеурочной деятельности для обучающихся на уровне основного общего образования с учетом интересов </w:t>
      </w:r>
      <w:r w:rsidR="00BB7E2D">
        <w:rPr>
          <w:sz w:val="22"/>
          <w:szCs w:val="22"/>
        </w:rPr>
        <w:t>обучающихся и возможностей Гимназии</w:t>
      </w:r>
      <w:r w:rsidRPr="00616B3B">
        <w:rPr>
          <w:sz w:val="22"/>
          <w:szCs w:val="22"/>
        </w:rPr>
        <w:t>.</w:t>
      </w:r>
    </w:p>
    <w:p w:rsidR="00C239A6" w:rsidRPr="00616B3B" w:rsidRDefault="00BB7E2D">
      <w:pPr>
        <w:pStyle w:val="82"/>
        <w:shd w:val="clear" w:color="auto" w:fill="auto"/>
        <w:spacing w:before="0" w:after="0"/>
        <w:ind w:left="440" w:right="440" w:firstLine="580"/>
        <w:rPr>
          <w:sz w:val="22"/>
          <w:szCs w:val="22"/>
        </w:rPr>
      </w:pPr>
      <w:r>
        <w:rPr>
          <w:sz w:val="22"/>
          <w:szCs w:val="22"/>
        </w:rPr>
        <w:t xml:space="preserve">Гимназия </w:t>
      </w:r>
      <w:r w:rsidR="007B665E" w:rsidRPr="00616B3B">
        <w:rPr>
          <w:sz w:val="22"/>
          <w:szCs w:val="22"/>
        </w:rPr>
        <w:t xml:space="preserve"> самостоятельно разрабатывает и утверждает план внеурочной деятельности. План внеурочно</w:t>
      </w:r>
      <w:r>
        <w:rPr>
          <w:sz w:val="22"/>
          <w:szCs w:val="22"/>
        </w:rPr>
        <w:t>й деятельности МБОУ Гимназии</w:t>
      </w:r>
      <w:r w:rsidR="007B665E" w:rsidRPr="00616B3B">
        <w:rPr>
          <w:sz w:val="22"/>
          <w:szCs w:val="22"/>
        </w:rPr>
        <w:t xml:space="preserve"> приведен ниже.</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Основными факторами, которые определяют модель организации внеурочной деятельности, являются:</w:t>
      </w:r>
    </w:p>
    <w:p w:rsidR="00C239A6" w:rsidRPr="00616B3B" w:rsidRDefault="007B665E">
      <w:pPr>
        <w:pStyle w:val="82"/>
        <w:shd w:val="clear" w:color="auto" w:fill="auto"/>
        <w:spacing w:before="0" w:after="0"/>
        <w:ind w:left="440" w:firstLine="580"/>
        <w:rPr>
          <w:sz w:val="22"/>
          <w:szCs w:val="22"/>
        </w:rPr>
      </w:pPr>
      <w:r w:rsidRPr="00616B3B">
        <w:rPr>
          <w:sz w:val="22"/>
          <w:szCs w:val="22"/>
        </w:rPr>
        <w:t>-те</w:t>
      </w:r>
      <w:r w:rsidR="00BB7E2D">
        <w:rPr>
          <w:sz w:val="22"/>
          <w:szCs w:val="22"/>
        </w:rPr>
        <w:t>рриториальное расположение Гимназии</w:t>
      </w:r>
      <w:r w:rsidRPr="00616B3B">
        <w:rPr>
          <w:sz w:val="22"/>
          <w:szCs w:val="22"/>
        </w:rPr>
        <w:t>;</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-методическое, программное обеспечение воспитательной деятельности учителей и классных руководителей;</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-кадровое обеспечение образовательного процесса внеурочной деятельности (наличие психолога, учителей, реализующих внеурочную деятельность.),</w:t>
      </w:r>
    </w:p>
    <w:p w:rsidR="00C239A6" w:rsidRPr="00616B3B" w:rsidRDefault="007B665E">
      <w:pPr>
        <w:pStyle w:val="82"/>
        <w:shd w:val="clear" w:color="auto" w:fill="auto"/>
        <w:spacing w:before="0" w:after="0"/>
        <w:ind w:left="440" w:firstLine="580"/>
        <w:rPr>
          <w:sz w:val="22"/>
          <w:szCs w:val="22"/>
        </w:rPr>
      </w:pPr>
      <w:r w:rsidRPr="00616B3B">
        <w:rPr>
          <w:sz w:val="22"/>
          <w:szCs w:val="22"/>
        </w:rPr>
        <w:t>-материально-техническое обеспечение внеурочной деятельности;</w:t>
      </w:r>
    </w:p>
    <w:p w:rsidR="00C239A6" w:rsidRPr="006C646B" w:rsidRDefault="007B665E" w:rsidP="00B07962">
      <w:pPr>
        <w:pStyle w:val="82"/>
        <w:shd w:val="clear" w:color="auto" w:fill="auto"/>
        <w:spacing w:before="0" w:after="0" w:line="240" w:lineRule="auto"/>
        <w:ind w:left="440" w:right="440" w:firstLine="580"/>
        <w:rPr>
          <w:sz w:val="22"/>
          <w:szCs w:val="22"/>
        </w:rPr>
      </w:pPr>
      <w:r w:rsidRPr="00616B3B">
        <w:rPr>
          <w:sz w:val="22"/>
          <w:szCs w:val="22"/>
        </w:rPr>
        <w:t xml:space="preserve">-социальными </w:t>
      </w:r>
      <w:r w:rsidRPr="006C646B">
        <w:rPr>
          <w:sz w:val="22"/>
          <w:szCs w:val="22"/>
        </w:rPr>
        <w:t>партнерами при реализации занятий по внеурочной деяте</w:t>
      </w:r>
      <w:r w:rsidR="00BB7E2D" w:rsidRPr="006C646B">
        <w:rPr>
          <w:sz w:val="22"/>
          <w:szCs w:val="22"/>
        </w:rPr>
        <w:t xml:space="preserve">льности являются:   Детская школа искусств, МАУ СОК «Чишмы», ДЮСШ, </w:t>
      </w:r>
      <w:r w:rsidR="00BB7E2D" w:rsidRPr="006C646B">
        <w:rPr>
          <w:color w:val="333333"/>
          <w:sz w:val="22"/>
          <w:szCs w:val="22"/>
          <w:shd w:val="clear" w:color="auto" w:fill="FFFFFF"/>
        </w:rPr>
        <w:t>МАУК "</w:t>
      </w:r>
      <w:r w:rsidR="00BB7E2D" w:rsidRPr="006C646B">
        <w:rPr>
          <w:bCs/>
          <w:color w:val="333333"/>
          <w:sz w:val="22"/>
          <w:szCs w:val="22"/>
          <w:shd w:val="clear" w:color="auto" w:fill="FFFFFF"/>
        </w:rPr>
        <w:t>Чишминская</w:t>
      </w:r>
      <w:r w:rsidR="00BB7E2D" w:rsidRPr="006C646B">
        <w:rPr>
          <w:color w:val="333333"/>
          <w:sz w:val="22"/>
          <w:szCs w:val="22"/>
          <w:shd w:val="clear" w:color="auto" w:fill="FFFFFF"/>
        </w:rPr>
        <w:t> Районная Межпоселенческая </w:t>
      </w:r>
      <w:r w:rsidR="00BB7E2D" w:rsidRPr="006C646B">
        <w:rPr>
          <w:bCs/>
          <w:color w:val="333333"/>
          <w:sz w:val="22"/>
          <w:szCs w:val="22"/>
          <w:shd w:val="clear" w:color="auto" w:fill="FFFFFF"/>
        </w:rPr>
        <w:t>Библиотека</w:t>
      </w:r>
      <w:r w:rsidR="00BB7E2D" w:rsidRPr="006C646B">
        <w:rPr>
          <w:color w:val="333333"/>
          <w:sz w:val="22"/>
          <w:szCs w:val="22"/>
          <w:shd w:val="clear" w:color="auto" w:fill="FFFFFF"/>
        </w:rPr>
        <w:t>"</w:t>
      </w:r>
      <w:r w:rsidR="00B07962" w:rsidRPr="006C646B">
        <w:rPr>
          <w:color w:val="333333"/>
          <w:sz w:val="22"/>
          <w:szCs w:val="22"/>
          <w:shd w:val="clear" w:color="auto" w:fill="FFFFFF"/>
        </w:rPr>
        <w:t>, Историко-краеведческий </w:t>
      </w:r>
      <w:r w:rsidR="00B07962" w:rsidRPr="006C646B">
        <w:rPr>
          <w:bCs/>
          <w:color w:val="333333"/>
          <w:sz w:val="22"/>
          <w:szCs w:val="22"/>
          <w:shd w:val="clear" w:color="auto" w:fill="FFFFFF"/>
        </w:rPr>
        <w:t>музей, кинотеатр «Юность», ДПи Ш.</w:t>
      </w:r>
    </w:p>
    <w:p w:rsidR="00C239A6" w:rsidRPr="00616B3B" w:rsidRDefault="007B665E">
      <w:pPr>
        <w:pStyle w:val="82"/>
        <w:shd w:val="clear" w:color="auto" w:fill="auto"/>
        <w:spacing w:before="0" w:after="0"/>
        <w:ind w:left="440" w:firstLine="580"/>
        <w:rPr>
          <w:sz w:val="22"/>
          <w:szCs w:val="22"/>
        </w:rPr>
      </w:pPr>
      <w:r w:rsidRPr="00616B3B">
        <w:rPr>
          <w:sz w:val="22"/>
          <w:szCs w:val="22"/>
        </w:rPr>
        <w:t>Тип организационной модели внеурочной деятельности:</w:t>
      </w:r>
    </w:p>
    <w:p w:rsidR="00C239A6" w:rsidRPr="00616B3B" w:rsidRDefault="007B665E">
      <w:pPr>
        <w:pStyle w:val="82"/>
        <w:shd w:val="clear" w:color="auto" w:fill="auto"/>
        <w:spacing w:before="0" w:after="0"/>
        <w:ind w:left="440" w:firstLine="580"/>
        <w:rPr>
          <w:sz w:val="22"/>
          <w:szCs w:val="22"/>
        </w:rPr>
      </w:pPr>
      <w:r w:rsidRPr="00616B3B">
        <w:rPr>
          <w:sz w:val="22"/>
          <w:szCs w:val="22"/>
        </w:rPr>
        <w:t>Модель переходного периода</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Основная идея программы: создание педагогических условий развивающей среды для воспитания и социализации школьников во внеурочной деятельности.</w:t>
      </w:r>
    </w:p>
    <w:p w:rsidR="00C239A6" w:rsidRPr="00616B3B" w:rsidRDefault="007B665E">
      <w:pPr>
        <w:pStyle w:val="82"/>
        <w:shd w:val="clear" w:color="auto" w:fill="auto"/>
        <w:spacing w:before="0" w:after="0"/>
        <w:ind w:left="440" w:firstLine="580"/>
        <w:rPr>
          <w:sz w:val="22"/>
          <w:szCs w:val="22"/>
        </w:rPr>
      </w:pPr>
      <w:r w:rsidRPr="00616B3B">
        <w:rPr>
          <w:sz w:val="22"/>
          <w:szCs w:val="22"/>
        </w:rPr>
        <w:t>Принципы организации внеурочной деятельности:</w:t>
      </w:r>
    </w:p>
    <w:p w:rsidR="00C239A6" w:rsidRPr="00616B3B" w:rsidRDefault="007B665E" w:rsidP="00A10771">
      <w:pPr>
        <w:pStyle w:val="82"/>
        <w:numPr>
          <w:ilvl w:val="0"/>
          <w:numId w:val="68"/>
        </w:numPr>
        <w:shd w:val="clear" w:color="auto" w:fill="auto"/>
        <w:tabs>
          <w:tab w:val="left" w:pos="1232"/>
        </w:tabs>
        <w:spacing w:before="0" w:after="0"/>
        <w:ind w:left="440" w:right="440" w:firstLine="580"/>
        <w:rPr>
          <w:sz w:val="22"/>
          <w:szCs w:val="22"/>
        </w:rPr>
      </w:pPr>
      <w:r w:rsidRPr="00616B3B">
        <w:rPr>
          <w:sz w:val="22"/>
          <w:szCs w:val="22"/>
        </w:rPr>
        <w:t>соответствие возрастным особенностям обучающихся, преемственность с технологиями учебной деятельности;</w:t>
      </w:r>
    </w:p>
    <w:p w:rsidR="00C239A6" w:rsidRPr="00616B3B" w:rsidRDefault="007B665E" w:rsidP="00A10771">
      <w:pPr>
        <w:pStyle w:val="82"/>
        <w:numPr>
          <w:ilvl w:val="0"/>
          <w:numId w:val="68"/>
        </w:numPr>
        <w:shd w:val="clear" w:color="auto" w:fill="auto"/>
        <w:tabs>
          <w:tab w:val="left" w:pos="1236"/>
        </w:tabs>
        <w:spacing w:before="0" w:after="0"/>
        <w:ind w:left="440" w:firstLine="580"/>
        <w:rPr>
          <w:sz w:val="22"/>
          <w:szCs w:val="22"/>
        </w:rPr>
      </w:pPr>
      <w:r w:rsidRPr="00616B3B">
        <w:rPr>
          <w:sz w:val="22"/>
          <w:szCs w:val="22"/>
        </w:rPr>
        <w:t>опора на традиции и положительный опыт организации внеурочной деятельности лицея;</w:t>
      </w:r>
    </w:p>
    <w:p w:rsidR="00C239A6" w:rsidRPr="00616B3B" w:rsidRDefault="007B665E" w:rsidP="00A10771">
      <w:pPr>
        <w:pStyle w:val="82"/>
        <w:numPr>
          <w:ilvl w:val="0"/>
          <w:numId w:val="68"/>
        </w:numPr>
        <w:shd w:val="clear" w:color="auto" w:fill="auto"/>
        <w:tabs>
          <w:tab w:val="left" w:pos="1236"/>
        </w:tabs>
        <w:spacing w:before="0" w:after="0"/>
        <w:ind w:left="440" w:firstLine="580"/>
        <w:rPr>
          <w:sz w:val="22"/>
          <w:szCs w:val="22"/>
        </w:rPr>
      </w:pPr>
      <w:r w:rsidRPr="00616B3B">
        <w:rPr>
          <w:sz w:val="22"/>
          <w:szCs w:val="22"/>
        </w:rPr>
        <w:t>опора на ценности воспи</w:t>
      </w:r>
      <w:r w:rsidR="002B5942">
        <w:rPr>
          <w:sz w:val="22"/>
          <w:szCs w:val="22"/>
        </w:rPr>
        <w:t>тательной системы Гимназии</w:t>
      </w:r>
      <w:r w:rsidRPr="00616B3B">
        <w:rPr>
          <w:sz w:val="22"/>
          <w:szCs w:val="22"/>
        </w:rPr>
        <w:t>;</w:t>
      </w:r>
    </w:p>
    <w:p w:rsidR="00C239A6" w:rsidRPr="00616B3B" w:rsidRDefault="007B665E" w:rsidP="00A10771">
      <w:pPr>
        <w:pStyle w:val="82"/>
        <w:numPr>
          <w:ilvl w:val="0"/>
          <w:numId w:val="68"/>
        </w:numPr>
        <w:shd w:val="clear" w:color="auto" w:fill="auto"/>
        <w:tabs>
          <w:tab w:val="left" w:pos="1236"/>
        </w:tabs>
        <w:spacing w:before="0" w:after="0"/>
        <w:ind w:left="440" w:firstLine="580"/>
        <w:rPr>
          <w:sz w:val="22"/>
          <w:szCs w:val="22"/>
        </w:rPr>
      </w:pPr>
      <w:r w:rsidRPr="00616B3B">
        <w:rPr>
          <w:sz w:val="22"/>
          <w:szCs w:val="22"/>
        </w:rPr>
        <w:t>свободный выбор на основе личных интересов и склонностей ребенка.</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Согласно Закона Российской Федерации «Об образовании в Российской Федерации» обучающиеся, воспитанники гражданских образовательных учреждений имеют право на свободное посещение мероприятий, не предусмотренных учебным планом.</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Следовательно, та часть внеурочной деятельности, часы которой включены в учебный план образовательного учреждения (в рамках части, формируемой участниками образовательного процесса), является обязательной для посещения и на нее распространяются ограничения, накладываемые санитарно-эпидемиологическим правилам и нормативам «Санитарно-эпидемиологические требования к условиям и организации обучения в общеобразовательных учреждениях», о максимальной величине недельной образовательной нагрузки.</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Внеурочная деятельность, реализуемая в рамках функциональных обязанн</w:t>
      </w:r>
      <w:r w:rsidR="00B07962">
        <w:rPr>
          <w:sz w:val="22"/>
          <w:szCs w:val="22"/>
        </w:rPr>
        <w:t>остей классных руководителей</w:t>
      </w:r>
      <w:r w:rsidRPr="00616B3B">
        <w:rPr>
          <w:sz w:val="22"/>
          <w:szCs w:val="22"/>
        </w:rPr>
        <w:t xml:space="preserve"> и других педагогических работников, деятельность которых не регламентирована учебным планом образовательного учреждения, является необязательной для посещения.</w:t>
      </w:r>
    </w:p>
    <w:p w:rsidR="00C239A6" w:rsidRPr="00616B3B" w:rsidRDefault="007B665E">
      <w:pPr>
        <w:pStyle w:val="82"/>
        <w:shd w:val="clear" w:color="auto" w:fill="auto"/>
        <w:spacing w:before="0" w:after="0"/>
        <w:ind w:left="440" w:firstLine="580"/>
        <w:rPr>
          <w:sz w:val="22"/>
          <w:szCs w:val="22"/>
        </w:rPr>
      </w:pPr>
      <w:r w:rsidRPr="00616B3B">
        <w:rPr>
          <w:sz w:val="22"/>
          <w:szCs w:val="22"/>
        </w:rPr>
        <w:t>Описание модели</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При организации внеурочной деятельности обучающихся будут использованы собственные ресурсы (учителя, учитель физической культуры, библиотекарь, педагог-психолог).</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Раздел вариат</w:t>
      </w:r>
      <w:r w:rsidR="00B07962">
        <w:rPr>
          <w:sz w:val="22"/>
          <w:szCs w:val="22"/>
        </w:rPr>
        <w:t>ивной части учебного плана Гимназии</w:t>
      </w:r>
      <w:r w:rsidRPr="00616B3B">
        <w:rPr>
          <w:sz w:val="22"/>
          <w:szCs w:val="22"/>
        </w:rPr>
        <w:t xml:space="preserve"> «Внеурочная деятельность» в полной мере реализовывает требования федеральных государственных образовательных стандартов общего образования. За счет ч</w:t>
      </w:r>
      <w:r w:rsidR="00B07962">
        <w:rPr>
          <w:sz w:val="22"/>
          <w:szCs w:val="22"/>
        </w:rPr>
        <w:t xml:space="preserve">асов на внеурочные занятия Гимназия </w:t>
      </w:r>
      <w:r w:rsidRPr="00616B3B">
        <w:rPr>
          <w:sz w:val="22"/>
          <w:szCs w:val="22"/>
        </w:rPr>
        <w:t xml:space="preserve"> реализует дополнительные образовательные программы, программу социализации обучающихся, воспитательные программы.</w:t>
      </w:r>
    </w:p>
    <w:p w:rsidR="00C239A6" w:rsidRPr="00616B3B" w:rsidRDefault="00B07962">
      <w:pPr>
        <w:pStyle w:val="82"/>
        <w:shd w:val="clear" w:color="auto" w:fill="auto"/>
        <w:spacing w:before="0" w:after="0"/>
        <w:ind w:left="440" w:right="440" w:firstLine="580"/>
        <w:rPr>
          <w:sz w:val="22"/>
          <w:szCs w:val="22"/>
        </w:rPr>
      </w:pPr>
      <w:r>
        <w:rPr>
          <w:sz w:val="22"/>
          <w:szCs w:val="22"/>
        </w:rPr>
        <w:t xml:space="preserve">Гимназия </w:t>
      </w:r>
      <w:r w:rsidR="007B665E" w:rsidRPr="00616B3B">
        <w:rPr>
          <w:sz w:val="22"/>
          <w:szCs w:val="22"/>
        </w:rPr>
        <w:t xml:space="preserve"> формирует такую инфраструктуру полезной занятости об</w:t>
      </w:r>
      <w:r>
        <w:rPr>
          <w:sz w:val="22"/>
          <w:szCs w:val="22"/>
        </w:rPr>
        <w:t>учающихся</w:t>
      </w:r>
      <w:r w:rsidR="007B665E" w:rsidRPr="00616B3B">
        <w:rPr>
          <w:sz w:val="22"/>
          <w:szCs w:val="22"/>
        </w:rPr>
        <w:t>, которая способствовала бы обеспечению удовлетворения запросов участников образовательного процесса, в том числе личных потребностей обучающихся. В зависимости от своих интересов и потребностей каждый обучающийся формирует свой индивидуальный образовательный внеурочный вектор.</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Содержание занятий, предусмотренных в рамках внеурочной деятельности, направлено на реализацию</w:t>
      </w:r>
      <w:r w:rsidR="00B07962">
        <w:rPr>
          <w:sz w:val="22"/>
          <w:szCs w:val="22"/>
        </w:rPr>
        <w:t xml:space="preserve"> образовательной программы Гимназии</w:t>
      </w:r>
      <w:r w:rsidRPr="00616B3B">
        <w:rPr>
          <w:sz w:val="22"/>
          <w:szCs w:val="22"/>
        </w:rPr>
        <w:t>. Набор внеурочных модулей формируется с учетом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В период каникул для продолжения внеурочной деятельности дети будут посещать детский оздоровительный лагерь с дневным пребыв</w:t>
      </w:r>
      <w:r w:rsidR="00B07962">
        <w:rPr>
          <w:sz w:val="22"/>
          <w:szCs w:val="22"/>
        </w:rPr>
        <w:t>анием «Солнышко» при Гимназии</w:t>
      </w:r>
      <w:r w:rsidRPr="00616B3B">
        <w:rPr>
          <w:sz w:val="22"/>
          <w:szCs w:val="22"/>
        </w:rPr>
        <w:t>.</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Для реализации внеурочной деятельности составляются Рабочие программы внеурочных курсов в соответствии с целями и задачами, изложенными в</w:t>
      </w:r>
      <w:r w:rsidR="00B07962">
        <w:rPr>
          <w:sz w:val="22"/>
          <w:szCs w:val="22"/>
        </w:rPr>
        <w:t xml:space="preserve"> Образовательной программе Гимназии</w:t>
      </w:r>
      <w:r w:rsidRPr="00616B3B">
        <w:rPr>
          <w:sz w:val="22"/>
          <w:szCs w:val="22"/>
        </w:rPr>
        <w:t>.</w:t>
      </w:r>
    </w:p>
    <w:p w:rsidR="00C239A6" w:rsidRPr="00616B3B" w:rsidRDefault="00B07962">
      <w:pPr>
        <w:pStyle w:val="82"/>
        <w:shd w:val="clear" w:color="auto" w:fill="auto"/>
        <w:spacing w:before="0" w:after="0"/>
        <w:ind w:left="440" w:right="440" w:firstLine="580"/>
        <w:rPr>
          <w:sz w:val="22"/>
          <w:szCs w:val="22"/>
        </w:rPr>
      </w:pPr>
      <w:r>
        <w:rPr>
          <w:sz w:val="22"/>
          <w:szCs w:val="22"/>
        </w:rPr>
        <w:t>Итоговый контроль проводит</w:t>
      </w:r>
      <w:r w:rsidR="007B665E" w:rsidRPr="00616B3B">
        <w:rPr>
          <w:sz w:val="22"/>
          <w:szCs w:val="22"/>
        </w:rPr>
        <w:t>ся в следующих формах: итоговое занятие, контрольное занятие, зачет, тестирование, прослушивание, защита творческих работ и проектов, выставочный просмотр, конкурс, чемпионат, турнир, викторина и др.</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При оценке результативности освоения воспитанниками образовательной программы учитывается их участие в концертах, выставках, чемпионатах, конкурсах и фестивалях детского и юношеского творчества.</w:t>
      </w:r>
    </w:p>
    <w:p w:rsidR="00C239A6" w:rsidRPr="00616B3B" w:rsidRDefault="007B665E">
      <w:pPr>
        <w:pStyle w:val="82"/>
        <w:shd w:val="clear" w:color="auto" w:fill="auto"/>
        <w:spacing w:before="0" w:after="0"/>
        <w:ind w:left="440" w:firstLine="580"/>
        <w:rPr>
          <w:sz w:val="22"/>
          <w:szCs w:val="22"/>
        </w:rPr>
      </w:pPr>
      <w:r w:rsidRPr="00616B3B">
        <w:rPr>
          <w:sz w:val="22"/>
          <w:szCs w:val="22"/>
        </w:rPr>
        <w:t>Материально-техническое обеспечение</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Для реализации модел</w:t>
      </w:r>
      <w:r w:rsidR="00B07962">
        <w:rPr>
          <w:sz w:val="22"/>
          <w:szCs w:val="22"/>
        </w:rPr>
        <w:t>и внеурочной деятельности в Гимназии</w:t>
      </w:r>
      <w:r w:rsidRPr="00616B3B">
        <w:rPr>
          <w:sz w:val="22"/>
          <w:szCs w:val="22"/>
        </w:rPr>
        <w:t xml:space="preserve"> имеются необходимые условия, предусмотренные ФГОС ООО.</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Для организац</w:t>
      </w:r>
      <w:r w:rsidR="00B07962">
        <w:rPr>
          <w:sz w:val="22"/>
          <w:szCs w:val="22"/>
        </w:rPr>
        <w:t>ии внеурочной деятельности Гимназия</w:t>
      </w:r>
      <w:r w:rsidRPr="00616B3B">
        <w:rPr>
          <w:sz w:val="22"/>
          <w:szCs w:val="22"/>
        </w:rPr>
        <w:t xml:space="preserve"> располагает оборудованным спортивным залом, библиотекой, кабинетом информатики с местами школьника для выхода в Интернет, спортивной площадкой, кабинетами по предметам.</w:t>
      </w:r>
    </w:p>
    <w:p w:rsidR="00C239A6" w:rsidRPr="00616B3B" w:rsidRDefault="007B665E">
      <w:pPr>
        <w:pStyle w:val="82"/>
        <w:shd w:val="clear" w:color="auto" w:fill="auto"/>
        <w:spacing w:before="0" w:after="0"/>
        <w:ind w:left="440" w:firstLine="580"/>
        <w:rPr>
          <w:sz w:val="22"/>
          <w:szCs w:val="22"/>
        </w:rPr>
      </w:pPr>
      <w:r w:rsidRPr="00616B3B">
        <w:rPr>
          <w:sz w:val="22"/>
          <w:szCs w:val="22"/>
        </w:rPr>
        <w:t>Организация внеурочной деятельности</w:t>
      </w:r>
    </w:p>
    <w:p w:rsidR="00C239A6" w:rsidRPr="00616B3B" w:rsidRDefault="007B665E">
      <w:pPr>
        <w:pStyle w:val="82"/>
        <w:shd w:val="clear" w:color="auto" w:fill="auto"/>
        <w:spacing w:before="0" w:after="0"/>
        <w:ind w:left="440" w:firstLine="580"/>
        <w:rPr>
          <w:sz w:val="22"/>
          <w:szCs w:val="22"/>
        </w:rPr>
      </w:pPr>
      <w:r w:rsidRPr="00616B3B">
        <w:rPr>
          <w:sz w:val="22"/>
          <w:szCs w:val="22"/>
        </w:rPr>
        <w:t>Форма проведения - групповая.</w:t>
      </w:r>
    </w:p>
    <w:p w:rsidR="00C239A6" w:rsidRPr="00616B3B" w:rsidRDefault="007B665E">
      <w:pPr>
        <w:pStyle w:val="82"/>
        <w:shd w:val="clear" w:color="auto" w:fill="auto"/>
        <w:spacing w:before="0" w:after="0"/>
        <w:ind w:left="440" w:firstLine="580"/>
        <w:rPr>
          <w:sz w:val="22"/>
          <w:szCs w:val="22"/>
        </w:rPr>
      </w:pPr>
      <w:r w:rsidRPr="00616B3B">
        <w:rPr>
          <w:sz w:val="22"/>
          <w:szCs w:val="22"/>
        </w:rPr>
        <w:t>Внеурочная деятельность представлена следующими направлениями работы:</w:t>
      </w:r>
    </w:p>
    <w:p w:rsidR="00C239A6" w:rsidRPr="00616B3B" w:rsidRDefault="007B665E" w:rsidP="00A10771">
      <w:pPr>
        <w:pStyle w:val="82"/>
        <w:numPr>
          <w:ilvl w:val="0"/>
          <w:numId w:val="68"/>
        </w:numPr>
        <w:shd w:val="clear" w:color="auto" w:fill="auto"/>
        <w:tabs>
          <w:tab w:val="left" w:pos="1266"/>
        </w:tabs>
        <w:spacing w:before="0" w:after="0"/>
        <w:ind w:left="440" w:firstLine="580"/>
        <w:rPr>
          <w:sz w:val="22"/>
          <w:szCs w:val="22"/>
        </w:rPr>
      </w:pPr>
      <w:r w:rsidRPr="00616B3B">
        <w:rPr>
          <w:sz w:val="22"/>
          <w:szCs w:val="22"/>
        </w:rPr>
        <w:t>духовно-нравственное;</w:t>
      </w:r>
    </w:p>
    <w:p w:rsidR="00C239A6" w:rsidRPr="00616B3B" w:rsidRDefault="007B665E" w:rsidP="00A10771">
      <w:pPr>
        <w:pStyle w:val="82"/>
        <w:numPr>
          <w:ilvl w:val="0"/>
          <w:numId w:val="68"/>
        </w:numPr>
        <w:shd w:val="clear" w:color="auto" w:fill="auto"/>
        <w:tabs>
          <w:tab w:val="left" w:pos="1266"/>
        </w:tabs>
        <w:spacing w:before="0" w:after="0" w:line="298" w:lineRule="exact"/>
        <w:ind w:left="440" w:firstLine="580"/>
        <w:rPr>
          <w:sz w:val="22"/>
          <w:szCs w:val="22"/>
        </w:rPr>
      </w:pPr>
      <w:r w:rsidRPr="00616B3B">
        <w:rPr>
          <w:sz w:val="22"/>
          <w:szCs w:val="22"/>
        </w:rPr>
        <w:t>общеинтеллектуальное</w:t>
      </w:r>
    </w:p>
    <w:p w:rsidR="00C239A6" w:rsidRPr="00616B3B" w:rsidRDefault="007B665E" w:rsidP="00A10771">
      <w:pPr>
        <w:pStyle w:val="82"/>
        <w:numPr>
          <w:ilvl w:val="0"/>
          <w:numId w:val="68"/>
        </w:numPr>
        <w:shd w:val="clear" w:color="auto" w:fill="auto"/>
        <w:tabs>
          <w:tab w:val="left" w:pos="1266"/>
        </w:tabs>
        <w:spacing w:before="0" w:after="0" w:line="298" w:lineRule="exact"/>
        <w:ind w:left="440" w:firstLine="580"/>
        <w:rPr>
          <w:sz w:val="22"/>
          <w:szCs w:val="22"/>
        </w:rPr>
      </w:pPr>
      <w:r w:rsidRPr="00616B3B">
        <w:rPr>
          <w:sz w:val="22"/>
          <w:szCs w:val="22"/>
        </w:rPr>
        <w:t>социальное</w:t>
      </w:r>
    </w:p>
    <w:p w:rsidR="00C239A6" w:rsidRPr="00616B3B" w:rsidRDefault="007B665E" w:rsidP="00A10771">
      <w:pPr>
        <w:pStyle w:val="82"/>
        <w:numPr>
          <w:ilvl w:val="0"/>
          <w:numId w:val="68"/>
        </w:numPr>
        <w:shd w:val="clear" w:color="auto" w:fill="auto"/>
        <w:tabs>
          <w:tab w:val="left" w:pos="1266"/>
        </w:tabs>
        <w:spacing w:before="0" w:after="0" w:line="298" w:lineRule="exact"/>
        <w:ind w:left="440" w:firstLine="580"/>
        <w:rPr>
          <w:sz w:val="22"/>
          <w:szCs w:val="22"/>
        </w:rPr>
      </w:pPr>
      <w:r w:rsidRPr="00616B3B">
        <w:rPr>
          <w:sz w:val="22"/>
          <w:szCs w:val="22"/>
        </w:rPr>
        <w:t>спортивно-оздоровительное</w:t>
      </w:r>
    </w:p>
    <w:p w:rsidR="00C239A6" w:rsidRPr="00616B3B" w:rsidRDefault="007B665E" w:rsidP="00A10771">
      <w:pPr>
        <w:pStyle w:val="82"/>
        <w:numPr>
          <w:ilvl w:val="0"/>
          <w:numId w:val="68"/>
        </w:numPr>
        <w:shd w:val="clear" w:color="auto" w:fill="auto"/>
        <w:tabs>
          <w:tab w:val="left" w:pos="1266"/>
        </w:tabs>
        <w:spacing w:before="0" w:after="0" w:line="298" w:lineRule="exact"/>
        <w:ind w:left="440" w:firstLine="580"/>
        <w:rPr>
          <w:sz w:val="22"/>
          <w:szCs w:val="22"/>
        </w:rPr>
      </w:pPr>
      <w:r w:rsidRPr="00616B3B">
        <w:rPr>
          <w:sz w:val="22"/>
          <w:szCs w:val="22"/>
        </w:rPr>
        <w:t>общекультурное</w:t>
      </w:r>
    </w:p>
    <w:p w:rsidR="00C239A6" w:rsidRPr="00616B3B" w:rsidRDefault="007B665E">
      <w:pPr>
        <w:pStyle w:val="82"/>
        <w:shd w:val="clear" w:color="auto" w:fill="auto"/>
        <w:spacing w:before="0" w:after="0" w:line="298" w:lineRule="exact"/>
        <w:ind w:left="440" w:firstLine="580"/>
        <w:rPr>
          <w:sz w:val="22"/>
          <w:szCs w:val="22"/>
        </w:rPr>
      </w:pPr>
      <w:r w:rsidRPr="00616B3B">
        <w:rPr>
          <w:sz w:val="22"/>
          <w:szCs w:val="22"/>
        </w:rPr>
        <w:t>Форм</w:t>
      </w:r>
      <w:r w:rsidR="00B07962">
        <w:rPr>
          <w:sz w:val="22"/>
          <w:szCs w:val="22"/>
        </w:rPr>
        <w:t xml:space="preserve">ы внеурочной деятельности Гимназии </w:t>
      </w:r>
      <w:r w:rsidRPr="00616B3B">
        <w:rPr>
          <w:sz w:val="22"/>
          <w:szCs w:val="22"/>
        </w:rPr>
        <w:t>по направлениям:</w:t>
      </w:r>
    </w:p>
    <w:p w:rsidR="00C239A6" w:rsidRPr="00616B3B" w:rsidRDefault="007B665E" w:rsidP="00A10771">
      <w:pPr>
        <w:pStyle w:val="92"/>
        <w:numPr>
          <w:ilvl w:val="0"/>
          <w:numId w:val="71"/>
        </w:numPr>
        <w:shd w:val="clear" w:color="auto" w:fill="auto"/>
        <w:tabs>
          <w:tab w:val="left" w:pos="1659"/>
        </w:tabs>
        <w:spacing w:line="298" w:lineRule="exact"/>
        <w:ind w:left="1360" w:firstLine="0"/>
        <w:rPr>
          <w:sz w:val="22"/>
          <w:szCs w:val="22"/>
        </w:rPr>
      </w:pPr>
      <w:r w:rsidRPr="00616B3B">
        <w:rPr>
          <w:sz w:val="22"/>
          <w:szCs w:val="22"/>
        </w:rPr>
        <w:t>Общеинтеллектуальное:</w:t>
      </w:r>
    </w:p>
    <w:p w:rsidR="00C239A6" w:rsidRPr="00616B3B" w:rsidRDefault="007B665E" w:rsidP="00A10771">
      <w:pPr>
        <w:pStyle w:val="82"/>
        <w:numPr>
          <w:ilvl w:val="0"/>
          <w:numId w:val="72"/>
        </w:numPr>
        <w:shd w:val="clear" w:color="auto" w:fill="auto"/>
        <w:tabs>
          <w:tab w:val="left" w:pos="1856"/>
        </w:tabs>
        <w:spacing w:before="0" w:after="0"/>
        <w:ind w:left="440" w:firstLine="580"/>
        <w:rPr>
          <w:sz w:val="22"/>
          <w:szCs w:val="22"/>
        </w:rPr>
      </w:pPr>
      <w:r w:rsidRPr="00616B3B">
        <w:rPr>
          <w:sz w:val="22"/>
          <w:szCs w:val="22"/>
        </w:rPr>
        <w:t>Предметные недели;</w:t>
      </w:r>
    </w:p>
    <w:p w:rsidR="00C239A6" w:rsidRPr="00616B3B" w:rsidRDefault="007B665E" w:rsidP="00A10771">
      <w:pPr>
        <w:pStyle w:val="82"/>
        <w:numPr>
          <w:ilvl w:val="0"/>
          <w:numId w:val="72"/>
        </w:numPr>
        <w:shd w:val="clear" w:color="auto" w:fill="auto"/>
        <w:tabs>
          <w:tab w:val="left" w:pos="1856"/>
        </w:tabs>
        <w:spacing w:before="0" w:after="0"/>
        <w:ind w:left="440" w:firstLine="580"/>
        <w:rPr>
          <w:sz w:val="22"/>
          <w:szCs w:val="22"/>
        </w:rPr>
      </w:pPr>
      <w:r w:rsidRPr="00616B3B">
        <w:rPr>
          <w:sz w:val="22"/>
          <w:szCs w:val="22"/>
        </w:rPr>
        <w:t>Библиотечные уроки;</w:t>
      </w:r>
    </w:p>
    <w:p w:rsidR="00C239A6" w:rsidRPr="00616B3B" w:rsidRDefault="007B665E" w:rsidP="00A10771">
      <w:pPr>
        <w:pStyle w:val="82"/>
        <w:numPr>
          <w:ilvl w:val="0"/>
          <w:numId w:val="72"/>
        </w:numPr>
        <w:shd w:val="clear" w:color="auto" w:fill="auto"/>
        <w:tabs>
          <w:tab w:val="left" w:pos="1856"/>
        </w:tabs>
        <w:spacing w:before="0" w:after="0"/>
        <w:ind w:left="440" w:firstLine="580"/>
        <w:rPr>
          <w:sz w:val="22"/>
          <w:szCs w:val="22"/>
        </w:rPr>
      </w:pPr>
      <w:r w:rsidRPr="00616B3B">
        <w:rPr>
          <w:sz w:val="22"/>
          <w:szCs w:val="22"/>
        </w:rPr>
        <w:t>Конкурсы, экскурсии, олимпиады, конференции, деловые и ролевые игры и др.</w:t>
      </w:r>
    </w:p>
    <w:p w:rsidR="00C239A6" w:rsidRPr="00616B3B" w:rsidRDefault="007B665E" w:rsidP="00A10771">
      <w:pPr>
        <w:pStyle w:val="82"/>
        <w:numPr>
          <w:ilvl w:val="0"/>
          <w:numId w:val="72"/>
        </w:numPr>
        <w:shd w:val="clear" w:color="auto" w:fill="auto"/>
        <w:tabs>
          <w:tab w:val="left" w:pos="1856"/>
        </w:tabs>
        <w:spacing w:before="0" w:after="0"/>
        <w:ind w:left="440" w:firstLine="580"/>
        <w:rPr>
          <w:sz w:val="22"/>
          <w:szCs w:val="22"/>
        </w:rPr>
      </w:pPr>
      <w:r w:rsidRPr="00616B3B">
        <w:rPr>
          <w:sz w:val="22"/>
          <w:szCs w:val="22"/>
        </w:rPr>
        <w:t>Участие в поисково-исследовательских конференциях.</w:t>
      </w:r>
    </w:p>
    <w:p w:rsidR="00C239A6" w:rsidRPr="00616B3B" w:rsidRDefault="007B665E" w:rsidP="00A10771">
      <w:pPr>
        <w:pStyle w:val="82"/>
        <w:numPr>
          <w:ilvl w:val="0"/>
          <w:numId w:val="72"/>
        </w:numPr>
        <w:shd w:val="clear" w:color="auto" w:fill="auto"/>
        <w:tabs>
          <w:tab w:val="left" w:pos="1856"/>
        </w:tabs>
        <w:spacing w:before="0" w:after="0"/>
        <w:ind w:left="440" w:firstLine="580"/>
        <w:rPr>
          <w:sz w:val="22"/>
          <w:szCs w:val="22"/>
        </w:rPr>
      </w:pPr>
      <w:r w:rsidRPr="00616B3B">
        <w:rPr>
          <w:sz w:val="22"/>
          <w:szCs w:val="22"/>
        </w:rPr>
        <w:t>Участие в олимпиадах</w:t>
      </w:r>
    </w:p>
    <w:p w:rsidR="00C239A6" w:rsidRPr="00616B3B" w:rsidRDefault="007B665E" w:rsidP="00A10771">
      <w:pPr>
        <w:pStyle w:val="82"/>
        <w:numPr>
          <w:ilvl w:val="0"/>
          <w:numId w:val="72"/>
        </w:numPr>
        <w:shd w:val="clear" w:color="auto" w:fill="auto"/>
        <w:tabs>
          <w:tab w:val="left" w:pos="1856"/>
        </w:tabs>
        <w:spacing w:before="0" w:after="0"/>
        <w:ind w:left="440" w:firstLine="580"/>
        <w:rPr>
          <w:sz w:val="22"/>
          <w:szCs w:val="22"/>
        </w:rPr>
      </w:pPr>
      <w:r w:rsidRPr="00616B3B">
        <w:rPr>
          <w:sz w:val="22"/>
          <w:szCs w:val="22"/>
        </w:rPr>
        <w:t>Разработка проектов к урокам.</w:t>
      </w:r>
    </w:p>
    <w:p w:rsidR="002B5942" w:rsidRDefault="007B665E" w:rsidP="00A10771">
      <w:pPr>
        <w:pStyle w:val="92"/>
        <w:numPr>
          <w:ilvl w:val="0"/>
          <w:numId w:val="71"/>
        </w:numPr>
        <w:shd w:val="clear" w:color="auto" w:fill="auto"/>
        <w:tabs>
          <w:tab w:val="left" w:pos="1669"/>
        </w:tabs>
        <w:ind w:left="440" w:firstLine="1420"/>
        <w:jc w:val="left"/>
        <w:rPr>
          <w:sz w:val="22"/>
          <w:szCs w:val="22"/>
        </w:rPr>
      </w:pPr>
      <w:r w:rsidRPr="002B5942">
        <w:rPr>
          <w:sz w:val="22"/>
          <w:szCs w:val="22"/>
        </w:rPr>
        <w:t>Спортивно-оздоровительное:</w:t>
      </w:r>
    </w:p>
    <w:p w:rsidR="00C239A6" w:rsidRPr="002B5942" w:rsidRDefault="007B665E" w:rsidP="00A10771">
      <w:pPr>
        <w:pStyle w:val="92"/>
        <w:numPr>
          <w:ilvl w:val="0"/>
          <w:numId w:val="71"/>
        </w:numPr>
        <w:shd w:val="clear" w:color="auto" w:fill="auto"/>
        <w:tabs>
          <w:tab w:val="left" w:pos="1669"/>
        </w:tabs>
        <w:ind w:left="440" w:firstLine="1420"/>
        <w:jc w:val="left"/>
        <w:rPr>
          <w:sz w:val="22"/>
          <w:szCs w:val="22"/>
        </w:rPr>
      </w:pPr>
      <w:r w:rsidRPr="002B5942">
        <w:rPr>
          <w:sz w:val="22"/>
          <w:szCs w:val="22"/>
        </w:rPr>
        <w:t>Организация походов, экскурсий, «Дней здоровья», «Весёлых стартов», внутришкольных спортивных соревнований.</w:t>
      </w:r>
    </w:p>
    <w:p w:rsidR="00C239A6" w:rsidRPr="00616B3B" w:rsidRDefault="007B665E" w:rsidP="00A10771">
      <w:pPr>
        <w:pStyle w:val="82"/>
        <w:numPr>
          <w:ilvl w:val="0"/>
          <w:numId w:val="69"/>
        </w:numPr>
        <w:shd w:val="clear" w:color="auto" w:fill="auto"/>
        <w:tabs>
          <w:tab w:val="left" w:pos="1856"/>
        </w:tabs>
        <w:spacing w:before="0" w:after="0"/>
        <w:ind w:left="440" w:firstLine="580"/>
        <w:rPr>
          <w:sz w:val="22"/>
          <w:szCs w:val="22"/>
        </w:rPr>
      </w:pPr>
      <w:r w:rsidRPr="00616B3B">
        <w:rPr>
          <w:sz w:val="22"/>
          <w:szCs w:val="22"/>
        </w:rPr>
        <w:t>Проведение бесед по охране здоровья.</w:t>
      </w:r>
    </w:p>
    <w:p w:rsidR="00C239A6" w:rsidRPr="00616B3B" w:rsidRDefault="00B07962" w:rsidP="00A10771">
      <w:pPr>
        <w:pStyle w:val="82"/>
        <w:numPr>
          <w:ilvl w:val="0"/>
          <w:numId w:val="69"/>
        </w:numPr>
        <w:shd w:val="clear" w:color="auto" w:fill="auto"/>
        <w:tabs>
          <w:tab w:val="left" w:pos="1856"/>
        </w:tabs>
        <w:spacing w:before="0" w:after="0"/>
        <w:ind w:left="440" w:firstLine="580"/>
        <w:rPr>
          <w:sz w:val="22"/>
          <w:szCs w:val="22"/>
        </w:rPr>
      </w:pPr>
      <w:r>
        <w:rPr>
          <w:sz w:val="22"/>
          <w:szCs w:val="22"/>
        </w:rPr>
        <w:t>Участие в районных и республиканских</w:t>
      </w:r>
      <w:r w:rsidR="007B665E" w:rsidRPr="00616B3B">
        <w:rPr>
          <w:sz w:val="22"/>
          <w:szCs w:val="22"/>
        </w:rPr>
        <w:t xml:space="preserve"> спортивных соревнованиях.</w:t>
      </w:r>
    </w:p>
    <w:p w:rsidR="00C239A6" w:rsidRPr="00616B3B" w:rsidRDefault="007B665E" w:rsidP="00A10771">
      <w:pPr>
        <w:pStyle w:val="72"/>
        <w:numPr>
          <w:ilvl w:val="0"/>
          <w:numId w:val="71"/>
        </w:numPr>
        <w:shd w:val="clear" w:color="auto" w:fill="auto"/>
        <w:tabs>
          <w:tab w:val="left" w:pos="1717"/>
        </w:tabs>
        <w:ind w:left="1380" w:firstLine="0"/>
      </w:pPr>
      <w:r w:rsidRPr="00616B3B">
        <w:t>Социальное:</w:t>
      </w:r>
    </w:p>
    <w:p w:rsidR="00C239A6" w:rsidRPr="00616B3B" w:rsidRDefault="007B665E" w:rsidP="00A10771">
      <w:pPr>
        <w:pStyle w:val="82"/>
        <w:numPr>
          <w:ilvl w:val="0"/>
          <w:numId w:val="73"/>
        </w:numPr>
        <w:shd w:val="clear" w:color="auto" w:fill="auto"/>
        <w:tabs>
          <w:tab w:val="left" w:pos="1856"/>
        </w:tabs>
        <w:spacing w:before="0" w:after="0"/>
        <w:ind w:left="440" w:firstLine="580"/>
        <w:rPr>
          <w:sz w:val="22"/>
          <w:szCs w:val="22"/>
        </w:rPr>
      </w:pPr>
      <w:r w:rsidRPr="00616B3B">
        <w:rPr>
          <w:sz w:val="22"/>
          <w:szCs w:val="22"/>
        </w:rPr>
        <w:t>Беседы, экскурсии, наблюдения, опыты.</w:t>
      </w:r>
    </w:p>
    <w:p w:rsidR="00C239A6" w:rsidRPr="00616B3B" w:rsidRDefault="007B665E" w:rsidP="00A10771">
      <w:pPr>
        <w:pStyle w:val="82"/>
        <w:numPr>
          <w:ilvl w:val="0"/>
          <w:numId w:val="73"/>
        </w:numPr>
        <w:shd w:val="clear" w:color="auto" w:fill="auto"/>
        <w:tabs>
          <w:tab w:val="left" w:pos="1856"/>
        </w:tabs>
        <w:spacing w:before="0" w:after="0"/>
        <w:ind w:left="440" w:firstLine="580"/>
        <w:rPr>
          <w:sz w:val="22"/>
          <w:szCs w:val="22"/>
        </w:rPr>
      </w:pPr>
      <w:r w:rsidRPr="00616B3B">
        <w:rPr>
          <w:sz w:val="22"/>
          <w:szCs w:val="22"/>
        </w:rPr>
        <w:t>Участие в творческих конкурсах, в акциях.</w:t>
      </w:r>
    </w:p>
    <w:p w:rsidR="00C239A6" w:rsidRPr="00616B3B" w:rsidRDefault="007B665E" w:rsidP="00A10771">
      <w:pPr>
        <w:pStyle w:val="82"/>
        <w:numPr>
          <w:ilvl w:val="0"/>
          <w:numId w:val="73"/>
        </w:numPr>
        <w:shd w:val="clear" w:color="auto" w:fill="auto"/>
        <w:tabs>
          <w:tab w:val="left" w:pos="1856"/>
        </w:tabs>
        <w:spacing w:before="0" w:after="0"/>
        <w:ind w:left="440" w:firstLine="580"/>
        <w:rPr>
          <w:sz w:val="22"/>
          <w:szCs w:val="22"/>
        </w:rPr>
      </w:pPr>
      <w:r w:rsidRPr="00616B3B">
        <w:rPr>
          <w:sz w:val="22"/>
          <w:szCs w:val="22"/>
        </w:rPr>
        <w:t>Беседы, экскурсии.</w:t>
      </w:r>
    </w:p>
    <w:p w:rsidR="00C239A6" w:rsidRPr="00616B3B" w:rsidRDefault="007B665E" w:rsidP="00A10771">
      <w:pPr>
        <w:pStyle w:val="82"/>
        <w:numPr>
          <w:ilvl w:val="0"/>
          <w:numId w:val="73"/>
        </w:numPr>
        <w:shd w:val="clear" w:color="auto" w:fill="auto"/>
        <w:tabs>
          <w:tab w:val="left" w:pos="1856"/>
        </w:tabs>
        <w:spacing w:before="0" w:after="0"/>
        <w:ind w:left="440" w:firstLine="580"/>
        <w:rPr>
          <w:sz w:val="22"/>
          <w:szCs w:val="22"/>
        </w:rPr>
      </w:pPr>
      <w:r w:rsidRPr="00616B3B">
        <w:rPr>
          <w:sz w:val="22"/>
          <w:szCs w:val="22"/>
        </w:rPr>
        <w:t>Участие и подготовка к мероприятиям.</w:t>
      </w:r>
    </w:p>
    <w:p w:rsidR="00C239A6" w:rsidRPr="00616B3B" w:rsidRDefault="007B665E" w:rsidP="00A10771">
      <w:pPr>
        <w:pStyle w:val="82"/>
        <w:numPr>
          <w:ilvl w:val="0"/>
          <w:numId w:val="73"/>
        </w:numPr>
        <w:shd w:val="clear" w:color="auto" w:fill="auto"/>
        <w:tabs>
          <w:tab w:val="left" w:pos="1856"/>
        </w:tabs>
        <w:spacing w:before="0" w:after="0"/>
        <w:ind w:left="440" w:firstLine="580"/>
        <w:rPr>
          <w:sz w:val="22"/>
          <w:szCs w:val="22"/>
        </w:rPr>
      </w:pPr>
      <w:r w:rsidRPr="00616B3B">
        <w:rPr>
          <w:sz w:val="22"/>
          <w:szCs w:val="22"/>
        </w:rPr>
        <w:t>Разработка проектов.</w:t>
      </w:r>
    </w:p>
    <w:p w:rsidR="00C239A6" w:rsidRPr="00616B3B" w:rsidRDefault="007B665E" w:rsidP="00A10771">
      <w:pPr>
        <w:pStyle w:val="82"/>
        <w:numPr>
          <w:ilvl w:val="0"/>
          <w:numId w:val="73"/>
        </w:numPr>
        <w:shd w:val="clear" w:color="auto" w:fill="auto"/>
        <w:tabs>
          <w:tab w:val="left" w:pos="1856"/>
        </w:tabs>
        <w:spacing w:before="0" w:after="0"/>
        <w:ind w:left="440" w:firstLine="580"/>
        <w:rPr>
          <w:sz w:val="22"/>
          <w:szCs w:val="22"/>
        </w:rPr>
      </w:pPr>
      <w:r w:rsidRPr="00616B3B">
        <w:rPr>
          <w:sz w:val="22"/>
          <w:szCs w:val="22"/>
        </w:rPr>
        <w:t>Сюжетно-ролевые игры.</w:t>
      </w:r>
    </w:p>
    <w:p w:rsidR="00C239A6" w:rsidRPr="00616B3B" w:rsidRDefault="007B665E" w:rsidP="00A10771">
      <w:pPr>
        <w:pStyle w:val="72"/>
        <w:numPr>
          <w:ilvl w:val="0"/>
          <w:numId w:val="71"/>
        </w:numPr>
        <w:shd w:val="clear" w:color="auto" w:fill="auto"/>
        <w:tabs>
          <w:tab w:val="left" w:pos="1717"/>
        </w:tabs>
        <w:ind w:left="1380" w:firstLine="0"/>
      </w:pPr>
      <w:r w:rsidRPr="00616B3B">
        <w:t>Общекультурное:</w:t>
      </w:r>
    </w:p>
    <w:p w:rsidR="00C239A6" w:rsidRPr="00616B3B" w:rsidRDefault="007B665E" w:rsidP="00A10771">
      <w:pPr>
        <w:pStyle w:val="82"/>
        <w:numPr>
          <w:ilvl w:val="0"/>
          <w:numId w:val="74"/>
        </w:numPr>
        <w:shd w:val="clear" w:color="auto" w:fill="auto"/>
        <w:tabs>
          <w:tab w:val="left" w:pos="1856"/>
        </w:tabs>
        <w:spacing w:before="0" w:after="0"/>
        <w:ind w:left="440" w:firstLine="580"/>
        <w:rPr>
          <w:sz w:val="22"/>
          <w:szCs w:val="22"/>
        </w:rPr>
      </w:pPr>
      <w:r w:rsidRPr="00616B3B">
        <w:rPr>
          <w:sz w:val="22"/>
          <w:szCs w:val="22"/>
        </w:rPr>
        <w:t>Беседы, экскурсии.</w:t>
      </w:r>
    </w:p>
    <w:p w:rsidR="00C239A6" w:rsidRPr="00616B3B" w:rsidRDefault="007B665E" w:rsidP="00A10771">
      <w:pPr>
        <w:pStyle w:val="82"/>
        <w:numPr>
          <w:ilvl w:val="0"/>
          <w:numId w:val="74"/>
        </w:numPr>
        <w:shd w:val="clear" w:color="auto" w:fill="auto"/>
        <w:tabs>
          <w:tab w:val="left" w:pos="1856"/>
        </w:tabs>
        <w:spacing w:before="0" w:after="0"/>
        <w:ind w:left="440" w:firstLine="580"/>
        <w:rPr>
          <w:sz w:val="22"/>
          <w:szCs w:val="22"/>
        </w:rPr>
      </w:pPr>
      <w:r w:rsidRPr="00616B3B">
        <w:rPr>
          <w:sz w:val="22"/>
          <w:szCs w:val="22"/>
        </w:rPr>
        <w:t>Подготовка и участие в конкурсах.</w:t>
      </w:r>
    </w:p>
    <w:p w:rsidR="00C239A6" w:rsidRPr="00616B3B" w:rsidRDefault="007B665E" w:rsidP="00A10771">
      <w:pPr>
        <w:pStyle w:val="82"/>
        <w:numPr>
          <w:ilvl w:val="0"/>
          <w:numId w:val="74"/>
        </w:numPr>
        <w:shd w:val="clear" w:color="auto" w:fill="auto"/>
        <w:tabs>
          <w:tab w:val="left" w:pos="1856"/>
        </w:tabs>
        <w:spacing w:before="0" w:after="0"/>
        <w:ind w:left="440" w:firstLine="580"/>
        <w:rPr>
          <w:sz w:val="22"/>
          <w:szCs w:val="22"/>
        </w:rPr>
      </w:pPr>
      <w:r w:rsidRPr="00616B3B">
        <w:rPr>
          <w:sz w:val="22"/>
          <w:szCs w:val="22"/>
        </w:rPr>
        <w:t>Сюжетно-ролевые игры, игры - путешествия</w:t>
      </w:r>
    </w:p>
    <w:p w:rsidR="00C239A6" w:rsidRPr="00616B3B" w:rsidRDefault="007B665E" w:rsidP="00A10771">
      <w:pPr>
        <w:pStyle w:val="72"/>
        <w:numPr>
          <w:ilvl w:val="0"/>
          <w:numId w:val="71"/>
        </w:numPr>
        <w:shd w:val="clear" w:color="auto" w:fill="auto"/>
        <w:tabs>
          <w:tab w:val="left" w:pos="1717"/>
        </w:tabs>
        <w:ind w:left="1380" w:firstLine="0"/>
      </w:pPr>
      <w:r w:rsidRPr="00616B3B">
        <w:t>Духовно-нравственное:</w:t>
      </w:r>
    </w:p>
    <w:p w:rsidR="00C239A6" w:rsidRPr="00616B3B" w:rsidRDefault="007B665E" w:rsidP="00A10771">
      <w:pPr>
        <w:pStyle w:val="82"/>
        <w:numPr>
          <w:ilvl w:val="0"/>
          <w:numId w:val="75"/>
        </w:numPr>
        <w:shd w:val="clear" w:color="auto" w:fill="auto"/>
        <w:tabs>
          <w:tab w:val="left" w:pos="1856"/>
        </w:tabs>
        <w:spacing w:before="0" w:after="0"/>
        <w:ind w:left="440" w:firstLine="580"/>
        <w:rPr>
          <w:sz w:val="22"/>
          <w:szCs w:val="22"/>
        </w:rPr>
      </w:pPr>
      <w:r w:rsidRPr="00616B3B">
        <w:rPr>
          <w:sz w:val="22"/>
          <w:szCs w:val="22"/>
        </w:rPr>
        <w:t>Организация экскурсий, выставок рисунков, творческих работ обучающихся;</w:t>
      </w:r>
    </w:p>
    <w:p w:rsidR="00C239A6" w:rsidRPr="00616B3B" w:rsidRDefault="007B665E" w:rsidP="00A10771">
      <w:pPr>
        <w:pStyle w:val="82"/>
        <w:numPr>
          <w:ilvl w:val="0"/>
          <w:numId w:val="75"/>
        </w:numPr>
        <w:shd w:val="clear" w:color="auto" w:fill="auto"/>
        <w:tabs>
          <w:tab w:val="left" w:pos="1856"/>
        </w:tabs>
        <w:spacing w:before="0" w:after="0"/>
        <w:ind w:left="440" w:firstLine="580"/>
        <w:rPr>
          <w:sz w:val="22"/>
          <w:szCs w:val="22"/>
        </w:rPr>
      </w:pPr>
      <w:r w:rsidRPr="00616B3B">
        <w:rPr>
          <w:sz w:val="22"/>
          <w:szCs w:val="22"/>
        </w:rPr>
        <w:t>Проведение тематических классных часов, встреч, бесед;</w:t>
      </w:r>
    </w:p>
    <w:p w:rsidR="00C239A6" w:rsidRPr="00616B3B" w:rsidRDefault="007B665E" w:rsidP="00A10771">
      <w:pPr>
        <w:pStyle w:val="82"/>
        <w:numPr>
          <w:ilvl w:val="0"/>
          <w:numId w:val="75"/>
        </w:numPr>
        <w:shd w:val="clear" w:color="auto" w:fill="auto"/>
        <w:tabs>
          <w:tab w:val="left" w:pos="1856"/>
        </w:tabs>
        <w:spacing w:before="0" w:after="0"/>
        <w:ind w:left="440" w:firstLine="580"/>
        <w:rPr>
          <w:sz w:val="22"/>
          <w:szCs w:val="22"/>
        </w:rPr>
      </w:pPr>
      <w:r w:rsidRPr="00616B3B">
        <w:rPr>
          <w:sz w:val="22"/>
          <w:szCs w:val="22"/>
        </w:rPr>
        <w:t>Участие в конкурсах, выставках детского творчества.</w:t>
      </w:r>
    </w:p>
    <w:p w:rsidR="00C239A6" w:rsidRPr="00616B3B" w:rsidRDefault="007B665E">
      <w:pPr>
        <w:pStyle w:val="82"/>
        <w:shd w:val="clear" w:color="auto" w:fill="auto"/>
        <w:spacing w:before="0" w:after="0"/>
        <w:ind w:left="440" w:firstLine="580"/>
        <w:rPr>
          <w:sz w:val="22"/>
          <w:szCs w:val="22"/>
        </w:rPr>
      </w:pPr>
      <w:r w:rsidRPr="00616B3B">
        <w:rPr>
          <w:sz w:val="22"/>
          <w:szCs w:val="22"/>
        </w:rPr>
        <w:t>Участие во внеурочной деятельности является для обучающихся обязательным.</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ФГОС определено максимально допустимое количество часов внеурочной деятельности в зависимости от уровня общего образования:</w:t>
      </w:r>
    </w:p>
    <w:p w:rsidR="00C239A6" w:rsidRPr="00616B3B" w:rsidRDefault="007B665E">
      <w:pPr>
        <w:pStyle w:val="82"/>
        <w:shd w:val="clear" w:color="auto" w:fill="auto"/>
        <w:spacing w:before="0" w:after="0"/>
        <w:ind w:left="440" w:firstLine="580"/>
        <w:rPr>
          <w:sz w:val="22"/>
          <w:szCs w:val="22"/>
        </w:rPr>
      </w:pPr>
      <w:r w:rsidRPr="00616B3B">
        <w:rPr>
          <w:sz w:val="22"/>
          <w:szCs w:val="22"/>
        </w:rPr>
        <w:t>- до 1750 часов за пять лет обучения на уровне основного общего образования;</w:t>
      </w:r>
    </w:p>
    <w:p w:rsidR="00C239A6" w:rsidRPr="00616B3B" w:rsidRDefault="007B665E">
      <w:pPr>
        <w:pStyle w:val="82"/>
        <w:shd w:val="clear" w:color="auto" w:fill="auto"/>
        <w:tabs>
          <w:tab w:val="left" w:pos="5292"/>
        </w:tabs>
        <w:spacing w:before="0" w:after="0"/>
        <w:ind w:left="440" w:firstLine="580"/>
        <w:rPr>
          <w:sz w:val="22"/>
          <w:szCs w:val="22"/>
        </w:rPr>
      </w:pPr>
      <w:r w:rsidRPr="00616B3B">
        <w:rPr>
          <w:sz w:val="22"/>
          <w:szCs w:val="22"/>
        </w:rPr>
        <w:t>Внеурочная деятельность реализуется</w:t>
      </w:r>
      <w:r w:rsidRPr="00616B3B">
        <w:rPr>
          <w:sz w:val="22"/>
          <w:szCs w:val="22"/>
        </w:rPr>
        <w:tab/>
        <w:t>в виде игровой, познавательной, досугово -</w:t>
      </w:r>
    </w:p>
    <w:p w:rsidR="00C239A6" w:rsidRPr="00616B3B" w:rsidRDefault="007B665E">
      <w:pPr>
        <w:pStyle w:val="82"/>
        <w:shd w:val="clear" w:color="auto" w:fill="auto"/>
        <w:tabs>
          <w:tab w:val="left" w:pos="2403"/>
          <w:tab w:val="left" w:pos="5292"/>
        </w:tabs>
        <w:spacing w:before="0" w:after="0"/>
        <w:ind w:left="440" w:firstLine="0"/>
        <w:rPr>
          <w:sz w:val="22"/>
          <w:szCs w:val="22"/>
        </w:rPr>
      </w:pPr>
      <w:r w:rsidRPr="00616B3B">
        <w:rPr>
          <w:sz w:val="22"/>
          <w:szCs w:val="22"/>
        </w:rPr>
        <w:t>развлекательной</w:t>
      </w:r>
      <w:r w:rsidRPr="00616B3B">
        <w:rPr>
          <w:sz w:val="22"/>
          <w:szCs w:val="22"/>
        </w:rPr>
        <w:tab/>
        <w:t>деятельности (досуговое</w:t>
      </w:r>
      <w:r w:rsidRPr="00616B3B">
        <w:rPr>
          <w:sz w:val="22"/>
          <w:szCs w:val="22"/>
        </w:rPr>
        <w:tab/>
        <w:t>общение), проблемно-ценностного общения;</w:t>
      </w:r>
    </w:p>
    <w:p w:rsidR="00C239A6" w:rsidRPr="00616B3B" w:rsidRDefault="007B665E">
      <w:pPr>
        <w:pStyle w:val="82"/>
        <w:shd w:val="clear" w:color="auto" w:fill="auto"/>
        <w:spacing w:before="0" w:after="0"/>
        <w:ind w:left="440" w:right="440" w:firstLine="0"/>
        <w:rPr>
          <w:sz w:val="22"/>
          <w:szCs w:val="22"/>
        </w:rPr>
      </w:pPr>
      <w:r w:rsidRPr="00616B3B">
        <w:rPr>
          <w:sz w:val="22"/>
          <w:szCs w:val="22"/>
        </w:rPr>
        <w:t>художественного творчества, социального творчества (социальная преобразующая добровольческая деятельность); технического творчества, трудовой деятельности, спортивно-оздоровительной деятельности; туристско-краеведческой деятельности. В формах экскурсий, кружков, секций, олимпиад, конкурсов, соревнований, поисковых исследований через организацию деятельности обучающегося во взаимодействии со сверстниками, педагогами, родителями и т.д.</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Содержание занятий внеурочной деятельности формируется с учетом пожеланий обучающихся и их родителей.</w:t>
      </w:r>
    </w:p>
    <w:p w:rsidR="00C239A6" w:rsidRPr="006C646B" w:rsidRDefault="007B665E">
      <w:pPr>
        <w:pStyle w:val="231"/>
        <w:keepNext/>
        <w:keepLines/>
        <w:shd w:val="clear" w:color="auto" w:fill="auto"/>
        <w:spacing w:before="249" w:line="250" w:lineRule="exact"/>
        <w:ind w:left="300" w:firstLine="560"/>
        <w:rPr>
          <w:b/>
          <w:sz w:val="22"/>
          <w:szCs w:val="22"/>
        </w:rPr>
      </w:pPr>
      <w:bookmarkStart w:id="69" w:name="bookmark103"/>
      <w:r w:rsidRPr="006C646B">
        <w:rPr>
          <w:b/>
          <w:sz w:val="22"/>
          <w:szCs w:val="22"/>
        </w:rPr>
        <w:t>Мониторинг эффективности внеурочной деятельности.</w:t>
      </w:r>
      <w:bookmarkEnd w:id="69"/>
    </w:p>
    <w:p w:rsidR="00C239A6" w:rsidRPr="00616B3B" w:rsidRDefault="007B665E">
      <w:pPr>
        <w:pStyle w:val="82"/>
        <w:shd w:val="clear" w:color="auto" w:fill="auto"/>
        <w:spacing w:before="0" w:after="0" w:line="250" w:lineRule="exact"/>
        <w:ind w:left="300" w:right="440" w:firstLine="560"/>
        <w:rPr>
          <w:sz w:val="22"/>
          <w:szCs w:val="22"/>
        </w:rPr>
      </w:pPr>
      <w:r w:rsidRPr="00616B3B">
        <w:rPr>
          <w:sz w:val="22"/>
          <w:szCs w:val="22"/>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w:t>
      </w:r>
    </w:p>
    <w:p w:rsidR="00C239A6" w:rsidRPr="00616B3B" w:rsidRDefault="007B665E">
      <w:pPr>
        <w:pStyle w:val="82"/>
        <w:shd w:val="clear" w:color="auto" w:fill="auto"/>
        <w:spacing w:before="0" w:after="0"/>
        <w:ind w:left="300" w:firstLine="580"/>
        <w:rPr>
          <w:sz w:val="22"/>
          <w:szCs w:val="22"/>
        </w:rPr>
      </w:pPr>
      <w:r w:rsidRPr="00616B3B">
        <w:rPr>
          <w:sz w:val="22"/>
          <w:szCs w:val="22"/>
        </w:rPr>
        <w:t>Управление любой инновационной деятельностью идёт по следующим направлениям:</w:t>
      </w:r>
    </w:p>
    <w:p w:rsidR="00C239A6" w:rsidRPr="00616B3B" w:rsidRDefault="007B665E" w:rsidP="00A10771">
      <w:pPr>
        <w:pStyle w:val="82"/>
        <w:numPr>
          <w:ilvl w:val="0"/>
          <w:numId w:val="70"/>
        </w:numPr>
        <w:shd w:val="clear" w:color="auto" w:fill="auto"/>
        <w:tabs>
          <w:tab w:val="left" w:pos="1138"/>
        </w:tabs>
        <w:spacing w:before="0" w:after="0"/>
        <w:ind w:left="300" w:firstLine="580"/>
        <w:rPr>
          <w:sz w:val="22"/>
          <w:szCs w:val="22"/>
        </w:rPr>
      </w:pPr>
      <w:r w:rsidRPr="00616B3B">
        <w:rPr>
          <w:sz w:val="22"/>
          <w:szCs w:val="22"/>
        </w:rPr>
        <w:t>организация работы с кадрами;</w:t>
      </w:r>
    </w:p>
    <w:p w:rsidR="00C239A6" w:rsidRPr="00616B3B" w:rsidRDefault="007B665E" w:rsidP="00A10771">
      <w:pPr>
        <w:pStyle w:val="82"/>
        <w:numPr>
          <w:ilvl w:val="0"/>
          <w:numId w:val="70"/>
        </w:numPr>
        <w:shd w:val="clear" w:color="auto" w:fill="auto"/>
        <w:tabs>
          <w:tab w:val="left" w:pos="1138"/>
        </w:tabs>
        <w:spacing w:before="0" w:after="0"/>
        <w:ind w:left="300" w:firstLine="580"/>
        <w:rPr>
          <w:sz w:val="22"/>
          <w:szCs w:val="22"/>
        </w:rPr>
      </w:pPr>
      <w:r w:rsidRPr="00616B3B">
        <w:rPr>
          <w:sz w:val="22"/>
          <w:szCs w:val="22"/>
        </w:rPr>
        <w:t>организация работы с ученическим коллективом;</w:t>
      </w:r>
    </w:p>
    <w:p w:rsidR="00C239A6" w:rsidRPr="00616B3B" w:rsidRDefault="007B665E" w:rsidP="00A10771">
      <w:pPr>
        <w:pStyle w:val="82"/>
        <w:numPr>
          <w:ilvl w:val="0"/>
          <w:numId w:val="70"/>
        </w:numPr>
        <w:shd w:val="clear" w:color="auto" w:fill="auto"/>
        <w:tabs>
          <w:tab w:val="left" w:pos="1138"/>
        </w:tabs>
        <w:spacing w:before="0" w:after="0"/>
        <w:ind w:left="300" w:firstLine="580"/>
        <w:rPr>
          <w:sz w:val="22"/>
          <w:szCs w:val="22"/>
        </w:rPr>
      </w:pPr>
      <w:r w:rsidRPr="00616B3B">
        <w:rPr>
          <w:sz w:val="22"/>
          <w:szCs w:val="22"/>
        </w:rPr>
        <w:t>организация работы с родителями, общественными организациями, социальными партнёрами;</w:t>
      </w:r>
    </w:p>
    <w:p w:rsidR="00C239A6" w:rsidRPr="00616B3B" w:rsidRDefault="007B665E" w:rsidP="00A10771">
      <w:pPr>
        <w:pStyle w:val="82"/>
        <w:numPr>
          <w:ilvl w:val="0"/>
          <w:numId w:val="70"/>
        </w:numPr>
        <w:shd w:val="clear" w:color="auto" w:fill="auto"/>
        <w:tabs>
          <w:tab w:val="left" w:pos="1138"/>
        </w:tabs>
        <w:spacing w:before="0" w:after="0"/>
        <w:ind w:left="300" w:firstLine="580"/>
        <w:rPr>
          <w:sz w:val="22"/>
          <w:szCs w:val="22"/>
        </w:rPr>
      </w:pPr>
      <w:r w:rsidRPr="00616B3B">
        <w:rPr>
          <w:sz w:val="22"/>
          <w:szCs w:val="22"/>
        </w:rPr>
        <w:t>мониторинг эффективности инновационных процессов.</w:t>
      </w:r>
    </w:p>
    <w:p w:rsidR="00C239A6" w:rsidRPr="00616B3B" w:rsidRDefault="007B665E">
      <w:pPr>
        <w:pStyle w:val="82"/>
        <w:shd w:val="clear" w:color="auto" w:fill="auto"/>
        <w:spacing w:before="0" w:after="0"/>
        <w:ind w:left="300" w:right="440" w:firstLine="580"/>
        <w:rPr>
          <w:sz w:val="22"/>
          <w:szCs w:val="22"/>
        </w:rPr>
      </w:pPr>
      <w:r w:rsidRPr="00616B3B">
        <w:rPr>
          <w:sz w:val="22"/>
          <w:szCs w:val="22"/>
        </w:rPr>
        <w:t>Контроль результативности и эффективности будет осуществляться путем проведения мониторинговых исследований, диагностики обучающихся, учителя, родителей.</w:t>
      </w:r>
    </w:p>
    <w:p w:rsidR="00C239A6" w:rsidRPr="00616B3B" w:rsidRDefault="007B665E">
      <w:pPr>
        <w:pStyle w:val="82"/>
        <w:shd w:val="clear" w:color="auto" w:fill="auto"/>
        <w:spacing w:before="0" w:after="0"/>
        <w:ind w:left="300" w:right="440" w:firstLine="580"/>
        <w:rPr>
          <w:sz w:val="22"/>
          <w:szCs w:val="22"/>
        </w:rPr>
      </w:pPr>
      <w:r w:rsidRPr="00616B3B">
        <w:rPr>
          <w:sz w:val="22"/>
          <w:szCs w:val="22"/>
        </w:rP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C239A6" w:rsidRPr="00616B3B" w:rsidRDefault="007B665E" w:rsidP="00A10771">
      <w:pPr>
        <w:pStyle w:val="82"/>
        <w:numPr>
          <w:ilvl w:val="0"/>
          <w:numId w:val="68"/>
        </w:numPr>
        <w:shd w:val="clear" w:color="auto" w:fill="auto"/>
        <w:tabs>
          <w:tab w:val="left" w:pos="1297"/>
        </w:tabs>
        <w:spacing w:before="0" w:after="0" w:line="293" w:lineRule="exact"/>
        <w:ind w:left="440" w:firstLine="580"/>
        <w:rPr>
          <w:sz w:val="22"/>
          <w:szCs w:val="22"/>
        </w:rPr>
      </w:pPr>
      <w:r w:rsidRPr="00616B3B">
        <w:rPr>
          <w:sz w:val="22"/>
          <w:szCs w:val="22"/>
        </w:rPr>
        <w:t>рост социальной активности обучающихся;</w:t>
      </w:r>
    </w:p>
    <w:p w:rsidR="00C239A6" w:rsidRPr="00616B3B" w:rsidRDefault="007B665E" w:rsidP="00A10771">
      <w:pPr>
        <w:pStyle w:val="82"/>
        <w:numPr>
          <w:ilvl w:val="0"/>
          <w:numId w:val="68"/>
        </w:numPr>
        <w:shd w:val="clear" w:color="auto" w:fill="auto"/>
        <w:tabs>
          <w:tab w:val="left" w:pos="1297"/>
        </w:tabs>
        <w:spacing w:before="0" w:after="0" w:line="293" w:lineRule="exact"/>
        <w:ind w:left="440" w:firstLine="580"/>
        <w:rPr>
          <w:sz w:val="22"/>
          <w:szCs w:val="22"/>
        </w:rPr>
      </w:pPr>
      <w:r w:rsidRPr="00616B3B">
        <w:rPr>
          <w:sz w:val="22"/>
          <w:szCs w:val="22"/>
        </w:rPr>
        <w:t>рост мотивации к активной познавательной деятельности;</w:t>
      </w:r>
    </w:p>
    <w:p w:rsidR="00C239A6" w:rsidRPr="00616B3B" w:rsidRDefault="007B665E" w:rsidP="00A10771">
      <w:pPr>
        <w:pStyle w:val="82"/>
        <w:numPr>
          <w:ilvl w:val="0"/>
          <w:numId w:val="68"/>
        </w:numPr>
        <w:shd w:val="clear" w:color="auto" w:fill="auto"/>
        <w:tabs>
          <w:tab w:val="left" w:pos="1288"/>
        </w:tabs>
        <w:spacing w:before="0" w:after="0" w:line="293" w:lineRule="exact"/>
        <w:ind w:left="440" w:right="440" w:firstLine="580"/>
        <w:rPr>
          <w:sz w:val="22"/>
          <w:szCs w:val="22"/>
        </w:rPr>
      </w:pPr>
      <w:r w:rsidRPr="00616B3B">
        <w:rPr>
          <w:sz w:val="22"/>
          <w:szCs w:val="22"/>
        </w:rPr>
        <w:t>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C239A6" w:rsidRPr="00616B3B" w:rsidRDefault="007B665E" w:rsidP="00A10771">
      <w:pPr>
        <w:pStyle w:val="82"/>
        <w:numPr>
          <w:ilvl w:val="0"/>
          <w:numId w:val="68"/>
        </w:numPr>
        <w:shd w:val="clear" w:color="auto" w:fill="auto"/>
        <w:tabs>
          <w:tab w:val="left" w:pos="1293"/>
        </w:tabs>
        <w:spacing w:before="0" w:after="0" w:line="293" w:lineRule="exact"/>
        <w:ind w:left="440" w:right="440" w:firstLine="580"/>
        <w:rPr>
          <w:sz w:val="22"/>
          <w:szCs w:val="22"/>
        </w:rPr>
      </w:pPr>
      <w:r w:rsidRPr="00616B3B">
        <w:rPr>
          <w:sz w:val="22"/>
          <w:szCs w:val="22"/>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C239A6" w:rsidRPr="00616B3B" w:rsidRDefault="007B665E" w:rsidP="00A10771">
      <w:pPr>
        <w:pStyle w:val="82"/>
        <w:numPr>
          <w:ilvl w:val="0"/>
          <w:numId w:val="68"/>
        </w:numPr>
        <w:shd w:val="clear" w:color="auto" w:fill="auto"/>
        <w:tabs>
          <w:tab w:val="left" w:pos="1297"/>
        </w:tabs>
        <w:spacing w:before="0" w:after="0" w:line="293" w:lineRule="exact"/>
        <w:ind w:left="440" w:firstLine="580"/>
        <w:rPr>
          <w:sz w:val="22"/>
          <w:szCs w:val="22"/>
        </w:rPr>
      </w:pPr>
      <w:r w:rsidRPr="00616B3B">
        <w:rPr>
          <w:sz w:val="22"/>
          <w:szCs w:val="22"/>
        </w:rPr>
        <w:t>удовлетворенность учащихся и родителей жизнедеятельностью лицея.</w:t>
      </w:r>
    </w:p>
    <w:p w:rsidR="00C239A6" w:rsidRPr="00616B3B" w:rsidRDefault="007B665E">
      <w:pPr>
        <w:pStyle w:val="82"/>
        <w:shd w:val="clear" w:color="auto" w:fill="auto"/>
        <w:spacing w:before="0" w:after="0" w:line="293" w:lineRule="exact"/>
        <w:ind w:left="440" w:firstLine="580"/>
        <w:rPr>
          <w:sz w:val="22"/>
          <w:szCs w:val="22"/>
        </w:rPr>
      </w:pPr>
      <w:r w:rsidRPr="00616B3B">
        <w:rPr>
          <w:sz w:val="22"/>
          <w:szCs w:val="22"/>
        </w:rPr>
        <w:t>Основные направления и вопросы мониторинга:</w:t>
      </w:r>
    </w:p>
    <w:p w:rsidR="00C239A6" w:rsidRPr="00616B3B" w:rsidRDefault="007B665E">
      <w:pPr>
        <w:pStyle w:val="82"/>
        <w:shd w:val="clear" w:color="auto" w:fill="auto"/>
        <w:tabs>
          <w:tab w:val="left" w:pos="1851"/>
        </w:tabs>
        <w:spacing w:before="0" w:after="0" w:line="293" w:lineRule="exact"/>
        <w:ind w:left="440" w:firstLine="580"/>
        <w:rPr>
          <w:sz w:val="22"/>
          <w:szCs w:val="22"/>
        </w:rPr>
      </w:pPr>
      <w:r w:rsidRPr="00616B3B">
        <w:rPr>
          <w:sz w:val="22"/>
          <w:szCs w:val="22"/>
          <w:lang w:eastAsia="en-US" w:bidi="en-US"/>
        </w:rPr>
        <w:tab/>
      </w:r>
      <w:r w:rsidRPr="00616B3B">
        <w:rPr>
          <w:sz w:val="22"/>
          <w:szCs w:val="22"/>
        </w:rPr>
        <w:t>Оценка востребованности форм и мероприятий внеклассной работы;</w:t>
      </w:r>
    </w:p>
    <w:p w:rsidR="00C239A6" w:rsidRPr="00616B3B" w:rsidRDefault="007B665E">
      <w:pPr>
        <w:pStyle w:val="82"/>
        <w:shd w:val="clear" w:color="auto" w:fill="auto"/>
        <w:tabs>
          <w:tab w:val="left" w:pos="1851"/>
        </w:tabs>
        <w:spacing w:before="0" w:after="0" w:line="293" w:lineRule="exact"/>
        <w:ind w:left="440" w:firstLine="580"/>
        <w:rPr>
          <w:sz w:val="22"/>
          <w:szCs w:val="22"/>
        </w:rPr>
      </w:pPr>
      <w:r w:rsidRPr="00616B3B">
        <w:rPr>
          <w:sz w:val="22"/>
          <w:szCs w:val="22"/>
          <w:lang w:eastAsia="en-US" w:bidi="en-US"/>
        </w:rPr>
        <w:tab/>
      </w:r>
      <w:r w:rsidRPr="00616B3B">
        <w:rPr>
          <w:sz w:val="22"/>
          <w:szCs w:val="22"/>
        </w:rPr>
        <w:t>Сохранность контингента всех направлений внеурочной работы;</w:t>
      </w:r>
    </w:p>
    <w:p w:rsidR="00C239A6" w:rsidRPr="00616B3B" w:rsidRDefault="007B665E">
      <w:pPr>
        <w:pStyle w:val="82"/>
        <w:shd w:val="clear" w:color="auto" w:fill="auto"/>
        <w:tabs>
          <w:tab w:val="left" w:pos="1851"/>
        </w:tabs>
        <w:spacing w:before="0" w:after="0" w:line="293" w:lineRule="exact"/>
        <w:ind w:left="440" w:firstLine="580"/>
        <w:rPr>
          <w:sz w:val="22"/>
          <w:szCs w:val="22"/>
        </w:rPr>
      </w:pPr>
      <w:r w:rsidRPr="00616B3B">
        <w:rPr>
          <w:sz w:val="22"/>
          <w:szCs w:val="22"/>
          <w:lang w:eastAsia="en-US" w:bidi="en-US"/>
        </w:rPr>
        <w:tab/>
      </w:r>
      <w:r w:rsidRPr="00616B3B">
        <w:rPr>
          <w:sz w:val="22"/>
          <w:szCs w:val="22"/>
        </w:rPr>
        <w:t>Анкетирование школьников и родителей по итогам года с целью выявления</w:t>
      </w:r>
    </w:p>
    <w:p w:rsidR="00C239A6" w:rsidRPr="00616B3B" w:rsidRDefault="007B665E">
      <w:pPr>
        <w:pStyle w:val="82"/>
        <w:shd w:val="clear" w:color="auto" w:fill="auto"/>
        <w:spacing w:before="0" w:after="0" w:line="293" w:lineRule="exact"/>
        <w:ind w:left="440" w:firstLine="0"/>
        <w:jc w:val="left"/>
        <w:rPr>
          <w:sz w:val="22"/>
          <w:szCs w:val="22"/>
        </w:rPr>
      </w:pPr>
      <w:r w:rsidRPr="00616B3B">
        <w:rPr>
          <w:sz w:val="22"/>
          <w:szCs w:val="22"/>
        </w:rPr>
        <w:t>удовлетворённости воспитательными мероприятиями;</w:t>
      </w:r>
    </w:p>
    <w:p w:rsidR="00C239A6" w:rsidRPr="00616B3B" w:rsidRDefault="007B665E">
      <w:pPr>
        <w:pStyle w:val="82"/>
        <w:shd w:val="clear" w:color="auto" w:fill="auto"/>
        <w:tabs>
          <w:tab w:val="left" w:pos="1851"/>
        </w:tabs>
        <w:spacing w:before="0" w:after="0" w:line="293" w:lineRule="exact"/>
        <w:ind w:left="440" w:firstLine="580"/>
        <w:rPr>
          <w:sz w:val="22"/>
          <w:szCs w:val="22"/>
        </w:rPr>
      </w:pPr>
      <w:r w:rsidRPr="00616B3B">
        <w:rPr>
          <w:sz w:val="22"/>
          <w:szCs w:val="22"/>
          <w:lang w:eastAsia="en-US" w:bidi="en-US"/>
        </w:rPr>
        <w:tab/>
      </w:r>
      <w:r w:rsidRPr="00616B3B">
        <w:rPr>
          <w:sz w:val="22"/>
          <w:szCs w:val="22"/>
        </w:rPr>
        <w:t>Вовлеченность обучающихся во внеурочную образовательную деятельность как на базе</w:t>
      </w:r>
    </w:p>
    <w:p w:rsidR="00C239A6" w:rsidRPr="00616B3B" w:rsidRDefault="007B665E">
      <w:pPr>
        <w:pStyle w:val="82"/>
        <w:shd w:val="clear" w:color="auto" w:fill="auto"/>
        <w:spacing w:before="0" w:after="0" w:line="293" w:lineRule="exact"/>
        <w:ind w:left="440" w:firstLine="0"/>
        <w:jc w:val="left"/>
        <w:rPr>
          <w:sz w:val="22"/>
          <w:szCs w:val="22"/>
        </w:rPr>
      </w:pPr>
      <w:r w:rsidRPr="00616B3B">
        <w:rPr>
          <w:sz w:val="22"/>
          <w:szCs w:val="22"/>
        </w:rPr>
        <w:t>лицея, так и вне ОУ;</w:t>
      </w:r>
    </w:p>
    <w:p w:rsidR="00C239A6" w:rsidRPr="00616B3B" w:rsidRDefault="007B665E">
      <w:pPr>
        <w:pStyle w:val="82"/>
        <w:shd w:val="clear" w:color="auto" w:fill="auto"/>
        <w:tabs>
          <w:tab w:val="left" w:pos="1851"/>
        </w:tabs>
        <w:spacing w:before="0" w:after="0" w:line="293" w:lineRule="exact"/>
        <w:ind w:left="440" w:firstLine="580"/>
        <w:rPr>
          <w:sz w:val="22"/>
          <w:szCs w:val="22"/>
        </w:rPr>
      </w:pPr>
      <w:r w:rsidRPr="00616B3B">
        <w:rPr>
          <w:sz w:val="22"/>
          <w:szCs w:val="22"/>
          <w:lang w:eastAsia="en-US" w:bidi="en-US"/>
        </w:rPr>
        <w:tab/>
      </w:r>
      <w:r w:rsidRPr="00616B3B">
        <w:rPr>
          <w:sz w:val="22"/>
          <w:szCs w:val="22"/>
        </w:rPr>
        <w:t>Развитие и сплочение ученического коллектива, характер межличностных отношений;</w:t>
      </w:r>
    </w:p>
    <w:p w:rsidR="00C239A6" w:rsidRPr="00616B3B" w:rsidRDefault="007B665E">
      <w:pPr>
        <w:pStyle w:val="82"/>
        <w:shd w:val="clear" w:color="auto" w:fill="auto"/>
        <w:tabs>
          <w:tab w:val="left" w:pos="1851"/>
        </w:tabs>
        <w:spacing w:before="0" w:after="0" w:line="293" w:lineRule="exact"/>
        <w:ind w:left="440" w:firstLine="580"/>
        <w:rPr>
          <w:sz w:val="22"/>
          <w:szCs w:val="22"/>
        </w:rPr>
      </w:pPr>
      <w:r w:rsidRPr="00616B3B">
        <w:rPr>
          <w:sz w:val="22"/>
          <w:szCs w:val="22"/>
          <w:lang w:eastAsia="en-US" w:bidi="en-US"/>
        </w:rPr>
        <w:tab/>
      </w:r>
      <w:r w:rsidRPr="00616B3B">
        <w:rPr>
          <w:sz w:val="22"/>
          <w:szCs w:val="22"/>
        </w:rPr>
        <w:t>Результативность участия субъектов образования в целевых программах и проектах</w:t>
      </w:r>
    </w:p>
    <w:p w:rsidR="00C239A6" w:rsidRPr="00616B3B" w:rsidRDefault="007B665E">
      <w:pPr>
        <w:pStyle w:val="82"/>
        <w:shd w:val="clear" w:color="auto" w:fill="auto"/>
        <w:spacing w:before="0" w:after="0" w:line="293" w:lineRule="exact"/>
        <w:ind w:left="440" w:firstLine="0"/>
        <w:jc w:val="left"/>
        <w:rPr>
          <w:sz w:val="22"/>
          <w:szCs w:val="22"/>
        </w:rPr>
      </w:pPr>
      <w:r w:rsidRPr="00616B3B">
        <w:rPr>
          <w:sz w:val="22"/>
          <w:szCs w:val="22"/>
        </w:rPr>
        <w:t>различного уровня.</w:t>
      </w:r>
    </w:p>
    <w:p w:rsidR="00C239A6" w:rsidRPr="00616B3B" w:rsidRDefault="007B665E">
      <w:pPr>
        <w:pStyle w:val="82"/>
        <w:shd w:val="clear" w:color="auto" w:fill="auto"/>
        <w:spacing w:before="0" w:after="0" w:line="293" w:lineRule="exact"/>
        <w:ind w:left="440" w:firstLine="580"/>
        <w:rPr>
          <w:sz w:val="22"/>
          <w:szCs w:val="22"/>
        </w:rPr>
      </w:pPr>
      <w:r w:rsidRPr="00616B3B">
        <w:rPr>
          <w:sz w:val="22"/>
          <w:szCs w:val="22"/>
        </w:rPr>
        <w:t>Диагностика эффективности внеурочной деятельности</w:t>
      </w:r>
    </w:p>
    <w:p w:rsidR="00C239A6" w:rsidRPr="00616B3B" w:rsidRDefault="007B665E">
      <w:pPr>
        <w:pStyle w:val="92"/>
        <w:shd w:val="clear" w:color="auto" w:fill="auto"/>
        <w:spacing w:line="293" w:lineRule="exact"/>
        <w:ind w:left="440" w:firstLine="580"/>
        <w:rPr>
          <w:sz w:val="22"/>
          <w:szCs w:val="22"/>
        </w:rPr>
      </w:pPr>
      <w:r w:rsidRPr="00616B3B">
        <w:rPr>
          <w:sz w:val="22"/>
          <w:szCs w:val="22"/>
        </w:rPr>
        <w:t>Модель выпускника основной школы:</w:t>
      </w:r>
    </w:p>
    <w:p w:rsidR="00C239A6" w:rsidRPr="00616B3B" w:rsidRDefault="007B665E">
      <w:pPr>
        <w:pStyle w:val="82"/>
        <w:shd w:val="clear" w:color="auto" w:fill="auto"/>
        <w:spacing w:before="0" w:after="0" w:line="293" w:lineRule="exact"/>
        <w:ind w:left="440" w:firstLine="580"/>
        <w:rPr>
          <w:sz w:val="22"/>
          <w:szCs w:val="22"/>
        </w:rPr>
      </w:pPr>
      <w:r w:rsidRPr="00616B3B">
        <w:rPr>
          <w:sz w:val="22"/>
          <w:szCs w:val="22"/>
        </w:rPr>
        <w:t>К концу обучения в основной школе у ребенка должны быть сформированы следующие качества:</w:t>
      </w:r>
    </w:p>
    <w:p w:rsidR="00C239A6" w:rsidRPr="00616B3B" w:rsidRDefault="007B665E" w:rsidP="00A10771">
      <w:pPr>
        <w:pStyle w:val="82"/>
        <w:numPr>
          <w:ilvl w:val="0"/>
          <w:numId w:val="76"/>
        </w:numPr>
        <w:shd w:val="clear" w:color="auto" w:fill="auto"/>
        <w:tabs>
          <w:tab w:val="left" w:pos="1182"/>
        </w:tabs>
        <w:spacing w:before="0" w:after="0" w:line="293" w:lineRule="exact"/>
        <w:ind w:left="440" w:firstLine="440"/>
        <w:jc w:val="left"/>
        <w:rPr>
          <w:sz w:val="22"/>
          <w:szCs w:val="22"/>
        </w:rPr>
      </w:pPr>
      <w:r w:rsidRPr="00616B3B">
        <w:rPr>
          <w:sz w:val="22"/>
          <w:szCs w:val="22"/>
        </w:rPr>
        <w:t>осознанное принятие ценностей здорового образа жизни и регуляция своего поведения в соответствии с ними;</w:t>
      </w:r>
    </w:p>
    <w:p w:rsidR="00C239A6" w:rsidRPr="00616B3B" w:rsidRDefault="007B665E" w:rsidP="00A10771">
      <w:pPr>
        <w:pStyle w:val="82"/>
        <w:numPr>
          <w:ilvl w:val="0"/>
          <w:numId w:val="76"/>
        </w:numPr>
        <w:shd w:val="clear" w:color="auto" w:fill="auto"/>
        <w:tabs>
          <w:tab w:val="left" w:pos="1182"/>
        </w:tabs>
        <w:spacing w:before="0" w:after="0" w:line="293" w:lineRule="exact"/>
        <w:ind w:left="440" w:right="440" w:firstLine="440"/>
        <w:jc w:val="left"/>
        <w:rPr>
          <w:sz w:val="22"/>
          <w:szCs w:val="22"/>
        </w:rPr>
      </w:pPr>
      <w:r w:rsidRPr="00616B3B">
        <w:rPr>
          <w:sz w:val="22"/>
          <w:szCs w:val="22"/>
        </w:rPr>
        <w:t>использование начал эстетической, духовной, правовой культуры, экологической грамотности при анализе простейшей жизненной ситуации;</w:t>
      </w:r>
    </w:p>
    <w:p w:rsidR="00C239A6" w:rsidRPr="00616B3B" w:rsidRDefault="007B665E" w:rsidP="00A10771">
      <w:pPr>
        <w:pStyle w:val="82"/>
        <w:numPr>
          <w:ilvl w:val="0"/>
          <w:numId w:val="76"/>
        </w:numPr>
        <w:shd w:val="clear" w:color="auto" w:fill="auto"/>
        <w:tabs>
          <w:tab w:val="left" w:pos="1182"/>
        </w:tabs>
        <w:spacing w:before="0" w:after="0" w:line="293" w:lineRule="exact"/>
        <w:ind w:left="440" w:right="440" w:firstLine="440"/>
        <w:jc w:val="left"/>
        <w:rPr>
          <w:sz w:val="22"/>
          <w:szCs w:val="22"/>
        </w:rPr>
      </w:pPr>
      <w:r w:rsidRPr="00616B3B">
        <w:rPr>
          <w:sz w:val="22"/>
          <w:szCs w:val="22"/>
        </w:rPr>
        <w:t>готовность к активному взаимодействию с окружающим миром (эмоциональная, интеллектуальная, коммуникативная);</w:t>
      </w:r>
    </w:p>
    <w:p w:rsidR="00C239A6" w:rsidRPr="00616B3B" w:rsidRDefault="007B665E" w:rsidP="00A10771">
      <w:pPr>
        <w:pStyle w:val="82"/>
        <w:numPr>
          <w:ilvl w:val="0"/>
          <w:numId w:val="76"/>
        </w:numPr>
        <w:shd w:val="clear" w:color="auto" w:fill="auto"/>
        <w:tabs>
          <w:tab w:val="left" w:pos="1182"/>
        </w:tabs>
        <w:spacing w:before="0" w:after="0" w:line="293" w:lineRule="exact"/>
        <w:ind w:left="440" w:firstLine="440"/>
        <w:jc w:val="left"/>
        <w:rPr>
          <w:sz w:val="22"/>
          <w:szCs w:val="22"/>
        </w:rPr>
      </w:pPr>
      <w:r w:rsidRPr="00616B3B">
        <w:rPr>
          <w:sz w:val="22"/>
          <w:szCs w:val="22"/>
        </w:rPr>
        <w:t>желание и умение учиться, готовность к образованию в основном звене лицея и самообразованию;</w:t>
      </w:r>
    </w:p>
    <w:p w:rsidR="00C239A6" w:rsidRPr="00616B3B" w:rsidRDefault="007B665E" w:rsidP="00A10771">
      <w:pPr>
        <w:pStyle w:val="82"/>
        <w:numPr>
          <w:ilvl w:val="0"/>
          <w:numId w:val="76"/>
        </w:numPr>
        <w:shd w:val="clear" w:color="auto" w:fill="auto"/>
        <w:tabs>
          <w:tab w:val="left" w:pos="1171"/>
        </w:tabs>
        <w:spacing w:before="0" w:after="0" w:line="293" w:lineRule="exact"/>
        <w:ind w:left="300" w:firstLine="580"/>
        <w:rPr>
          <w:sz w:val="22"/>
          <w:szCs w:val="22"/>
        </w:rPr>
      </w:pPr>
      <w:r w:rsidRPr="00616B3B">
        <w:rPr>
          <w:sz w:val="22"/>
          <w:szCs w:val="22"/>
        </w:rPr>
        <w:t>инициативность, самостоятельность и навыки сотрудничества в разных видах деятельности.</w:t>
      </w:r>
    </w:p>
    <w:p w:rsidR="00C239A6" w:rsidRPr="00616B3B" w:rsidRDefault="007B665E">
      <w:pPr>
        <w:pStyle w:val="82"/>
        <w:shd w:val="clear" w:color="auto" w:fill="auto"/>
        <w:spacing w:before="0" w:after="0" w:line="293" w:lineRule="exact"/>
        <w:ind w:left="440" w:firstLine="580"/>
        <w:rPr>
          <w:sz w:val="22"/>
          <w:szCs w:val="22"/>
        </w:rPr>
      </w:pPr>
      <w:r w:rsidRPr="00616B3B">
        <w:rPr>
          <w:sz w:val="22"/>
          <w:szCs w:val="22"/>
        </w:rPr>
        <w:t>Планируемые результаты внеурочной деятельности</w:t>
      </w:r>
    </w:p>
    <w:p w:rsidR="00C239A6" w:rsidRPr="00616B3B" w:rsidRDefault="007B665E">
      <w:pPr>
        <w:pStyle w:val="82"/>
        <w:shd w:val="clear" w:color="auto" w:fill="auto"/>
        <w:spacing w:before="0" w:after="0" w:line="293" w:lineRule="exact"/>
        <w:ind w:left="440" w:firstLine="580"/>
        <w:rPr>
          <w:sz w:val="22"/>
          <w:szCs w:val="22"/>
        </w:rPr>
      </w:pPr>
      <w:r w:rsidRPr="00616B3B">
        <w:rPr>
          <w:sz w:val="22"/>
          <w:szCs w:val="22"/>
        </w:rPr>
        <w:t>Основные результаты реализации внеурочной деятельности: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1195"/>
        <w:gridCol w:w="1498"/>
        <w:gridCol w:w="3091"/>
        <w:gridCol w:w="1944"/>
        <w:gridCol w:w="926"/>
      </w:tblGrid>
      <w:tr w:rsidR="00C239A6" w:rsidRPr="00616B3B">
        <w:trPr>
          <w:trHeight w:hRule="exact" w:val="293"/>
          <w:jc w:val="center"/>
        </w:trPr>
        <w:tc>
          <w:tcPr>
            <w:tcW w:w="994" w:type="dxa"/>
            <w:tcBorders>
              <w:top w:val="single" w:sz="4" w:space="0" w:color="auto"/>
              <w:left w:val="single" w:sz="4" w:space="0" w:color="auto"/>
            </w:tcBorders>
            <w:shd w:val="clear" w:color="auto" w:fill="FFFFFF"/>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II</w:t>
            </w:r>
          </w:p>
        </w:tc>
        <w:tc>
          <w:tcPr>
            <w:tcW w:w="1195" w:type="dxa"/>
            <w:tcBorders>
              <w:top w:val="single" w:sz="4" w:space="0" w:color="auto"/>
              <w:left w:val="single" w:sz="4" w:space="0" w:color="auto"/>
            </w:tcBorders>
            <w:shd w:val="clear" w:color="auto" w:fill="FFFFFF"/>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Усвоение</w:t>
            </w:r>
          </w:p>
        </w:tc>
        <w:tc>
          <w:tcPr>
            <w:tcW w:w="1498" w:type="dxa"/>
            <w:tcBorders>
              <w:top w:val="single" w:sz="4" w:space="0" w:color="auto"/>
            </w:tcBorders>
            <w:shd w:val="clear" w:color="auto" w:fill="FFFFFF"/>
          </w:tcPr>
          <w:p w:rsidR="00C239A6" w:rsidRPr="00616B3B" w:rsidRDefault="007B665E">
            <w:pPr>
              <w:pStyle w:val="22"/>
              <w:framePr w:w="9648" w:wrap="notBeside" w:vAnchor="text" w:hAnchor="text" w:xAlign="center" w:y="1"/>
              <w:shd w:val="clear" w:color="auto" w:fill="auto"/>
              <w:spacing w:after="0" w:line="190" w:lineRule="exact"/>
              <w:ind w:firstLine="0"/>
              <w:jc w:val="right"/>
            </w:pPr>
            <w:r w:rsidRPr="00616B3B">
              <w:rPr>
                <w:rStyle w:val="295pt"/>
                <w:sz w:val="22"/>
                <w:szCs w:val="22"/>
              </w:rPr>
              <w:t>обучаемыми</w:t>
            </w:r>
          </w:p>
        </w:tc>
        <w:tc>
          <w:tcPr>
            <w:tcW w:w="3091" w:type="dxa"/>
            <w:tcBorders>
              <w:top w:val="single" w:sz="4" w:space="0" w:color="auto"/>
              <w:left w:val="single" w:sz="4" w:space="0" w:color="auto"/>
            </w:tcBorders>
            <w:shd w:val="clear" w:color="auto" w:fill="FFFFFF"/>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Применение обучающимися</w:t>
            </w:r>
          </w:p>
        </w:tc>
        <w:tc>
          <w:tcPr>
            <w:tcW w:w="2870" w:type="dxa"/>
            <w:gridSpan w:val="2"/>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Развитие инициативности,</w:t>
            </w:r>
          </w:p>
        </w:tc>
      </w:tr>
      <w:tr w:rsidR="00C239A6" w:rsidRPr="00616B3B">
        <w:trPr>
          <w:trHeight w:hRule="exact" w:val="250"/>
          <w:jc w:val="center"/>
        </w:trPr>
        <w:tc>
          <w:tcPr>
            <w:tcW w:w="994" w:type="dxa"/>
            <w:tcBorders>
              <w:left w:val="single" w:sz="4" w:space="0" w:color="auto"/>
            </w:tcBorders>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(5-9</w:t>
            </w:r>
          </w:p>
        </w:tc>
        <w:tc>
          <w:tcPr>
            <w:tcW w:w="1195" w:type="dxa"/>
            <w:tcBorders>
              <w:left w:val="single" w:sz="4" w:space="0" w:color="auto"/>
            </w:tcBorders>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конкретных</w:t>
            </w:r>
          </w:p>
        </w:tc>
        <w:tc>
          <w:tcPr>
            <w:tcW w:w="1498" w:type="dxa"/>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right"/>
            </w:pPr>
            <w:r w:rsidRPr="00616B3B">
              <w:rPr>
                <w:rStyle w:val="295pt"/>
                <w:sz w:val="22"/>
                <w:szCs w:val="22"/>
              </w:rPr>
              <w:t>элементов</w:t>
            </w:r>
          </w:p>
        </w:tc>
        <w:tc>
          <w:tcPr>
            <w:tcW w:w="3091" w:type="dxa"/>
            <w:tcBorders>
              <w:left w:val="single" w:sz="4" w:space="0" w:color="auto"/>
            </w:tcBorders>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способов деятельности как в</w:t>
            </w:r>
          </w:p>
        </w:tc>
        <w:tc>
          <w:tcPr>
            <w:tcW w:w="1944" w:type="dxa"/>
            <w:tcBorders>
              <w:left w:val="single" w:sz="4" w:space="0" w:color="auto"/>
            </w:tcBorders>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самостоятельности,</w:t>
            </w:r>
          </w:p>
        </w:tc>
        <w:tc>
          <w:tcPr>
            <w:tcW w:w="926" w:type="dxa"/>
            <w:tcBorders>
              <w:right w:val="single" w:sz="4" w:space="0" w:color="auto"/>
            </w:tcBorders>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right"/>
            </w:pPr>
            <w:r w:rsidRPr="00616B3B">
              <w:rPr>
                <w:rStyle w:val="295pt"/>
                <w:sz w:val="22"/>
                <w:szCs w:val="22"/>
              </w:rPr>
              <w:t>навыков</w:t>
            </w:r>
          </w:p>
        </w:tc>
      </w:tr>
      <w:tr w:rsidR="00C239A6" w:rsidRPr="00616B3B">
        <w:trPr>
          <w:trHeight w:hRule="exact" w:val="283"/>
          <w:jc w:val="center"/>
        </w:trPr>
        <w:tc>
          <w:tcPr>
            <w:tcW w:w="994" w:type="dxa"/>
            <w:tcBorders>
              <w:left w:val="single" w:sz="4" w:space="0" w:color="auto"/>
            </w:tcBorders>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классы)</w:t>
            </w:r>
          </w:p>
        </w:tc>
        <w:tc>
          <w:tcPr>
            <w:tcW w:w="1195" w:type="dxa"/>
            <w:tcBorders>
              <w:left w:val="single" w:sz="4" w:space="0" w:color="auto"/>
            </w:tcBorders>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социального</w:t>
            </w:r>
          </w:p>
        </w:tc>
        <w:tc>
          <w:tcPr>
            <w:tcW w:w="1498" w:type="dxa"/>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right"/>
            </w:pPr>
            <w:r w:rsidRPr="00616B3B">
              <w:rPr>
                <w:rStyle w:val="295pt"/>
                <w:sz w:val="22"/>
                <w:szCs w:val="22"/>
              </w:rPr>
              <w:t>опыта,</w:t>
            </w:r>
          </w:p>
        </w:tc>
        <w:tc>
          <w:tcPr>
            <w:tcW w:w="3091" w:type="dxa"/>
            <w:tcBorders>
              <w:left w:val="single" w:sz="4" w:space="0" w:color="auto"/>
            </w:tcBorders>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рамках образовательного</w:t>
            </w:r>
          </w:p>
        </w:tc>
        <w:tc>
          <w:tcPr>
            <w:tcW w:w="1944" w:type="dxa"/>
            <w:tcBorders>
              <w:left w:val="single" w:sz="4" w:space="0" w:color="auto"/>
            </w:tcBorders>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сотрудничества в</w:t>
            </w:r>
          </w:p>
        </w:tc>
        <w:tc>
          <w:tcPr>
            <w:tcW w:w="926" w:type="dxa"/>
            <w:tcBorders>
              <w:right w:val="single" w:sz="4" w:space="0" w:color="auto"/>
            </w:tcBorders>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right"/>
            </w:pPr>
            <w:r w:rsidRPr="00616B3B">
              <w:rPr>
                <w:rStyle w:val="295pt"/>
                <w:sz w:val="22"/>
                <w:szCs w:val="22"/>
              </w:rPr>
              <w:t>разных</w:t>
            </w:r>
          </w:p>
        </w:tc>
      </w:tr>
      <w:tr w:rsidR="00C239A6" w:rsidRPr="00616B3B">
        <w:trPr>
          <w:trHeight w:hRule="exact" w:val="250"/>
          <w:jc w:val="center"/>
        </w:trPr>
        <w:tc>
          <w:tcPr>
            <w:tcW w:w="994" w:type="dxa"/>
            <w:tcBorders>
              <w:left w:val="single" w:sz="4" w:space="0" w:color="auto"/>
            </w:tcBorders>
            <w:shd w:val="clear" w:color="auto" w:fill="FFFFFF"/>
          </w:tcPr>
          <w:p w:rsidR="00C239A6" w:rsidRPr="00616B3B" w:rsidRDefault="00C239A6">
            <w:pPr>
              <w:framePr w:w="9648" w:wrap="notBeside" w:vAnchor="text" w:hAnchor="text" w:xAlign="center" w:y="1"/>
              <w:rPr>
                <w:sz w:val="22"/>
                <w:szCs w:val="22"/>
              </w:rPr>
            </w:pPr>
          </w:p>
        </w:tc>
        <w:tc>
          <w:tcPr>
            <w:tcW w:w="1195" w:type="dxa"/>
            <w:tcBorders>
              <w:left w:val="single" w:sz="4" w:space="0" w:color="auto"/>
            </w:tcBorders>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изучаемого</w:t>
            </w:r>
          </w:p>
        </w:tc>
        <w:tc>
          <w:tcPr>
            <w:tcW w:w="1498" w:type="dxa"/>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right"/>
            </w:pPr>
            <w:r w:rsidRPr="00616B3B">
              <w:rPr>
                <w:rStyle w:val="295pt"/>
                <w:sz w:val="22"/>
                <w:szCs w:val="22"/>
              </w:rPr>
              <w:t>в рамках</w:t>
            </w:r>
          </w:p>
        </w:tc>
        <w:tc>
          <w:tcPr>
            <w:tcW w:w="3091" w:type="dxa"/>
            <w:tcBorders>
              <w:left w:val="single" w:sz="4" w:space="0" w:color="auto"/>
            </w:tcBorders>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процесса, так и в решении</w:t>
            </w:r>
          </w:p>
        </w:tc>
        <w:tc>
          <w:tcPr>
            <w:tcW w:w="1944" w:type="dxa"/>
            <w:tcBorders>
              <w:left w:val="single" w:sz="4" w:space="0" w:color="auto"/>
            </w:tcBorders>
            <w:shd w:val="clear" w:color="auto" w:fill="FFFFFF"/>
            <w:vAlign w:val="bottom"/>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видах деятельности.</w:t>
            </w:r>
          </w:p>
        </w:tc>
        <w:tc>
          <w:tcPr>
            <w:tcW w:w="926" w:type="dxa"/>
            <w:tcBorders>
              <w:right w:val="single" w:sz="4" w:space="0" w:color="auto"/>
            </w:tcBorders>
            <w:shd w:val="clear" w:color="auto" w:fill="FFFFFF"/>
          </w:tcPr>
          <w:p w:rsidR="00C239A6" w:rsidRPr="00616B3B" w:rsidRDefault="00C239A6">
            <w:pPr>
              <w:framePr w:w="9648" w:wrap="notBeside" w:vAnchor="text" w:hAnchor="text" w:xAlign="center" w:y="1"/>
              <w:rPr>
                <w:sz w:val="22"/>
                <w:szCs w:val="22"/>
              </w:rPr>
            </w:pPr>
          </w:p>
        </w:tc>
      </w:tr>
      <w:tr w:rsidR="00C239A6" w:rsidRPr="00616B3B">
        <w:trPr>
          <w:trHeight w:hRule="exact" w:val="274"/>
          <w:jc w:val="center"/>
        </w:trPr>
        <w:tc>
          <w:tcPr>
            <w:tcW w:w="994" w:type="dxa"/>
            <w:tcBorders>
              <w:left w:val="single" w:sz="4" w:space="0" w:color="auto"/>
            </w:tcBorders>
            <w:shd w:val="clear" w:color="auto" w:fill="FFFFFF"/>
          </w:tcPr>
          <w:p w:rsidR="00C239A6" w:rsidRPr="00616B3B" w:rsidRDefault="00C239A6">
            <w:pPr>
              <w:framePr w:w="9648" w:wrap="notBeside" w:vAnchor="text" w:hAnchor="text" w:xAlign="center" w:y="1"/>
              <w:rPr>
                <w:sz w:val="22"/>
                <w:szCs w:val="22"/>
              </w:rPr>
            </w:pPr>
          </w:p>
        </w:tc>
        <w:tc>
          <w:tcPr>
            <w:tcW w:w="1195" w:type="dxa"/>
            <w:tcBorders>
              <w:left w:val="single" w:sz="4" w:space="0" w:color="auto"/>
            </w:tcBorders>
            <w:shd w:val="clear" w:color="auto" w:fill="FFFFFF"/>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отдельного</w:t>
            </w:r>
          </w:p>
        </w:tc>
        <w:tc>
          <w:tcPr>
            <w:tcW w:w="1498" w:type="dxa"/>
            <w:shd w:val="clear" w:color="auto" w:fill="FFFFFF"/>
          </w:tcPr>
          <w:p w:rsidR="00C239A6" w:rsidRPr="00616B3B" w:rsidRDefault="007B665E">
            <w:pPr>
              <w:pStyle w:val="22"/>
              <w:framePr w:w="9648" w:wrap="notBeside" w:vAnchor="text" w:hAnchor="text" w:xAlign="center" w:y="1"/>
              <w:shd w:val="clear" w:color="auto" w:fill="auto"/>
              <w:spacing w:after="0" w:line="190" w:lineRule="exact"/>
              <w:ind w:firstLine="0"/>
              <w:jc w:val="right"/>
            </w:pPr>
            <w:r w:rsidRPr="00616B3B">
              <w:rPr>
                <w:rStyle w:val="295pt"/>
                <w:sz w:val="22"/>
                <w:szCs w:val="22"/>
              </w:rPr>
              <w:t>объединения -</w:t>
            </w:r>
          </w:p>
        </w:tc>
        <w:tc>
          <w:tcPr>
            <w:tcW w:w="3091" w:type="dxa"/>
            <w:tcBorders>
              <w:left w:val="single" w:sz="4" w:space="0" w:color="auto"/>
            </w:tcBorders>
            <w:shd w:val="clear" w:color="auto" w:fill="FFFFFF"/>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проблем в реальных жизненных</w:t>
            </w:r>
          </w:p>
        </w:tc>
        <w:tc>
          <w:tcPr>
            <w:tcW w:w="1944" w:type="dxa"/>
            <w:tcBorders>
              <w:left w:val="single" w:sz="4" w:space="0" w:color="auto"/>
            </w:tcBorders>
            <w:shd w:val="clear" w:color="auto" w:fill="FFFFFF"/>
          </w:tcPr>
          <w:p w:rsidR="00C239A6" w:rsidRPr="00616B3B" w:rsidRDefault="00C239A6">
            <w:pPr>
              <w:framePr w:w="9648" w:wrap="notBeside" w:vAnchor="text" w:hAnchor="text" w:xAlign="center" w:y="1"/>
              <w:rPr>
                <w:sz w:val="22"/>
                <w:szCs w:val="22"/>
              </w:rPr>
            </w:pPr>
          </w:p>
        </w:tc>
        <w:tc>
          <w:tcPr>
            <w:tcW w:w="926" w:type="dxa"/>
            <w:tcBorders>
              <w:right w:val="single" w:sz="4" w:space="0" w:color="auto"/>
            </w:tcBorders>
            <w:shd w:val="clear" w:color="auto" w:fill="FFFFFF"/>
          </w:tcPr>
          <w:p w:rsidR="00C239A6" w:rsidRPr="00616B3B" w:rsidRDefault="00C239A6">
            <w:pPr>
              <w:framePr w:w="9648" w:wrap="notBeside" w:vAnchor="text" w:hAnchor="text" w:xAlign="center" w:y="1"/>
              <w:rPr>
                <w:sz w:val="22"/>
                <w:szCs w:val="22"/>
              </w:rPr>
            </w:pPr>
          </w:p>
        </w:tc>
      </w:tr>
      <w:tr w:rsidR="00C239A6" w:rsidRPr="00616B3B">
        <w:trPr>
          <w:trHeight w:hRule="exact" w:val="264"/>
          <w:jc w:val="center"/>
        </w:trPr>
        <w:tc>
          <w:tcPr>
            <w:tcW w:w="994" w:type="dxa"/>
            <w:tcBorders>
              <w:left w:val="single" w:sz="4" w:space="0" w:color="auto"/>
              <w:bottom w:val="single" w:sz="4" w:space="0" w:color="auto"/>
            </w:tcBorders>
            <w:shd w:val="clear" w:color="auto" w:fill="FFFFFF"/>
          </w:tcPr>
          <w:p w:rsidR="00C239A6" w:rsidRPr="00616B3B" w:rsidRDefault="00C239A6">
            <w:pPr>
              <w:framePr w:w="9648" w:wrap="notBeside" w:vAnchor="text" w:hAnchor="text" w:xAlign="center" w:y="1"/>
              <w:rPr>
                <w:sz w:val="22"/>
                <w:szCs w:val="22"/>
              </w:rPr>
            </w:pPr>
          </w:p>
        </w:tc>
        <w:tc>
          <w:tcPr>
            <w:tcW w:w="2693" w:type="dxa"/>
            <w:gridSpan w:val="2"/>
            <w:tcBorders>
              <w:left w:val="single" w:sz="4" w:space="0" w:color="auto"/>
              <w:bottom w:val="single" w:sz="4" w:space="0" w:color="auto"/>
            </w:tcBorders>
            <w:shd w:val="clear" w:color="auto" w:fill="FFFFFF"/>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знаний, умений и навыков,</w:t>
            </w:r>
          </w:p>
        </w:tc>
        <w:tc>
          <w:tcPr>
            <w:tcW w:w="3091" w:type="dxa"/>
            <w:tcBorders>
              <w:left w:val="single" w:sz="4" w:space="0" w:color="auto"/>
              <w:bottom w:val="single" w:sz="4" w:space="0" w:color="auto"/>
            </w:tcBorders>
            <w:shd w:val="clear" w:color="auto" w:fill="FFFFFF"/>
          </w:tcPr>
          <w:p w:rsidR="00C239A6" w:rsidRPr="00616B3B" w:rsidRDefault="007B665E">
            <w:pPr>
              <w:pStyle w:val="22"/>
              <w:framePr w:w="9648" w:wrap="notBeside" w:vAnchor="text" w:hAnchor="text" w:xAlign="center" w:y="1"/>
              <w:shd w:val="clear" w:color="auto" w:fill="auto"/>
              <w:spacing w:after="0" w:line="190" w:lineRule="exact"/>
              <w:ind w:firstLine="0"/>
              <w:jc w:val="left"/>
            </w:pPr>
            <w:r w:rsidRPr="00616B3B">
              <w:rPr>
                <w:rStyle w:val="295pt"/>
                <w:sz w:val="22"/>
                <w:szCs w:val="22"/>
              </w:rPr>
              <w:t>ситуациях.</w:t>
            </w:r>
          </w:p>
        </w:tc>
        <w:tc>
          <w:tcPr>
            <w:tcW w:w="1944" w:type="dxa"/>
            <w:tcBorders>
              <w:left w:val="single" w:sz="4" w:space="0" w:color="auto"/>
              <w:bottom w:val="single" w:sz="4" w:space="0" w:color="auto"/>
            </w:tcBorders>
            <w:shd w:val="clear" w:color="auto" w:fill="FFFFFF"/>
          </w:tcPr>
          <w:p w:rsidR="00C239A6" w:rsidRPr="00616B3B" w:rsidRDefault="00C239A6">
            <w:pPr>
              <w:framePr w:w="9648" w:wrap="notBeside" w:vAnchor="text" w:hAnchor="text" w:xAlign="center" w:y="1"/>
              <w:rPr>
                <w:sz w:val="22"/>
                <w:szCs w:val="22"/>
              </w:rPr>
            </w:pPr>
          </w:p>
        </w:tc>
        <w:tc>
          <w:tcPr>
            <w:tcW w:w="926" w:type="dxa"/>
            <w:tcBorders>
              <w:bottom w:val="single" w:sz="4" w:space="0" w:color="auto"/>
              <w:right w:val="single" w:sz="4" w:space="0" w:color="auto"/>
            </w:tcBorders>
            <w:shd w:val="clear" w:color="auto" w:fill="FFFFFF"/>
          </w:tcPr>
          <w:p w:rsidR="00C239A6" w:rsidRPr="00616B3B" w:rsidRDefault="00C239A6">
            <w:pPr>
              <w:framePr w:w="9648" w:wrap="notBeside" w:vAnchor="text" w:hAnchor="text" w:xAlign="center" w:y="1"/>
              <w:rPr>
                <w:sz w:val="22"/>
                <w:szCs w:val="22"/>
              </w:rPr>
            </w:pPr>
          </w:p>
        </w:tc>
      </w:tr>
    </w:tbl>
    <w:p w:rsidR="00C239A6" w:rsidRPr="00616B3B" w:rsidRDefault="00C239A6">
      <w:pPr>
        <w:framePr w:w="9648"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994"/>
        <w:gridCol w:w="2693"/>
        <w:gridCol w:w="3091"/>
        <w:gridCol w:w="2870"/>
      </w:tblGrid>
      <w:tr w:rsidR="00C239A6" w:rsidRPr="00616B3B">
        <w:trPr>
          <w:trHeight w:hRule="exact" w:val="816"/>
          <w:jc w:val="center"/>
        </w:trPr>
        <w:tc>
          <w:tcPr>
            <w:tcW w:w="994" w:type="dxa"/>
            <w:tcBorders>
              <w:top w:val="single" w:sz="4" w:space="0" w:color="auto"/>
              <w:left w:val="single" w:sz="4" w:space="0" w:color="auto"/>
              <w:bottom w:val="single" w:sz="4" w:space="0" w:color="auto"/>
            </w:tcBorders>
            <w:shd w:val="clear" w:color="auto" w:fill="FFFFFF"/>
          </w:tcPr>
          <w:p w:rsidR="00C239A6" w:rsidRPr="00616B3B" w:rsidRDefault="00C239A6">
            <w:pPr>
              <w:framePr w:w="9648" w:wrap="notBeside" w:vAnchor="text" w:hAnchor="text" w:xAlign="center" w:y="1"/>
              <w:rPr>
                <w:sz w:val="22"/>
                <w:szCs w:val="22"/>
              </w:rPr>
            </w:pPr>
          </w:p>
        </w:tc>
        <w:tc>
          <w:tcPr>
            <w:tcW w:w="2693"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648" w:wrap="notBeside" w:vAnchor="text" w:hAnchor="text" w:xAlign="center" w:y="1"/>
              <w:shd w:val="clear" w:color="auto" w:fill="auto"/>
              <w:spacing w:after="0" w:line="264" w:lineRule="exact"/>
              <w:ind w:firstLine="0"/>
              <w:jc w:val="both"/>
            </w:pPr>
            <w:r w:rsidRPr="00616B3B">
              <w:rPr>
                <w:rStyle w:val="295pt"/>
                <w:sz w:val="22"/>
                <w:szCs w:val="22"/>
              </w:rPr>
              <w:t>опыта решения проблем, опыта творческой деятельности, ценностей.</w:t>
            </w:r>
          </w:p>
        </w:tc>
        <w:tc>
          <w:tcPr>
            <w:tcW w:w="3091" w:type="dxa"/>
            <w:tcBorders>
              <w:top w:val="single" w:sz="4" w:space="0" w:color="auto"/>
              <w:left w:val="single" w:sz="4" w:space="0" w:color="auto"/>
              <w:bottom w:val="single" w:sz="4" w:space="0" w:color="auto"/>
            </w:tcBorders>
            <w:shd w:val="clear" w:color="auto" w:fill="FFFFFF"/>
          </w:tcPr>
          <w:p w:rsidR="00C239A6" w:rsidRPr="00616B3B" w:rsidRDefault="00C239A6">
            <w:pPr>
              <w:framePr w:w="9648" w:wrap="notBeside" w:vAnchor="text" w:hAnchor="text" w:xAlign="center" w:y="1"/>
              <w:rPr>
                <w:sz w:val="22"/>
                <w:szCs w:val="22"/>
              </w:rPr>
            </w:pPr>
          </w:p>
        </w:tc>
        <w:tc>
          <w:tcPr>
            <w:tcW w:w="2870"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C239A6">
            <w:pPr>
              <w:framePr w:w="9648" w:wrap="notBeside" w:vAnchor="text" w:hAnchor="text" w:xAlign="center" w:y="1"/>
              <w:rPr>
                <w:sz w:val="22"/>
                <w:szCs w:val="22"/>
              </w:rPr>
            </w:pPr>
          </w:p>
        </w:tc>
      </w:tr>
    </w:tbl>
    <w:p w:rsidR="00C239A6" w:rsidRPr="00616B3B" w:rsidRDefault="007B665E">
      <w:pPr>
        <w:pStyle w:val="36"/>
        <w:framePr w:w="9648" w:wrap="notBeside" w:vAnchor="text" w:hAnchor="text" w:xAlign="center" w:y="1"/>
        <w:shd w:val="clear" w:color="auto" w:fill="auto"/>
        <w:spacing w:line="288" w:lineRule="exact"/>
        <w:jc w:val="both"/>
        <w:rPr>
          <w:sz w:val="22"/>
          <w:szCs w:val="22"/>
        </w:rPr>
      </w:pPr>
      <w:r w:rsidRPr="00616B3B">
        <w:rPr>
          <w:sz w:val="22"/>
          <w:szCs w:val="22"/>
        </w:rP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лицея. Модель организации внеурочной деятельности описывает инструменты достижения этих результатов.</w:t>
      </w:r>
    </w:p>
    <w:p w:rsidR="00C239A6" w:rsidRPr="00616B3B" w:rsidRDefault="00C239A6">
      <w:pPr>
        <w:framePr w:w="9648" w:wrap="notBeside" w:vAnchor="text" w:hAnchor="text" w:xAlign="center" w:y="1"/>
        <w:rPr>
          <w:sz w:val="22"/>
          <w:szCs w:val="22"/>
        </w:rPr>
      </w:pPr>
    </w:p>
    <w:p w:rsidR="00C239A6" w:rsidRPr="00616B3B" w:rsidRDefault="00C239A6">
      <w:pPr>
        <w:rPr>
          <w:sz w:val="22"/>
          <w:szCs w:val="22"/>
        </w:rPr>
      </w:pPr>
    </w:p>
    <w:p w:rsidR="00C239A6" w:rsidRPr="00616B3B" w:rsidRDefault="007B665E">
      <w:pPr>
        <w:pStyle w:val="82"/>
        <w:shd w:val="clear" w:color="auto" w:fill="auto"/>
        <w:spacing w:before="0" w:after="0"/>
        <w:ind w:left="440" w:right="440" w:firstLine="580"/>
        <w:rPr>
          <w:sz w:val="22"/>
          <w:szCs w:val="22"/>
        </w:rPr>
      </w:pPr>
      <w:r w:rsidRPr="00616B3B">
        <w:rPr>
          <w:sz w:val="22"/>
          <w:szCs w:val="22"/>
        </w:rPr>
        <w:t>Результаты первого уровня (приобретение школьником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Результаты второго уровня (формирование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Результаты третьего уровня (приобретение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w:t>
      </w:r>
    </w:p>
    <w:p w:rsidR="00C239A6" w:rsidRPr="00616B3B" w:rsidRDefault="007B665E">
      <w:pPr>
        <w:pStyle w:val="82"/>
        <w:shd w:val="clear" w:color="auto" w:fill="auto"/>
        <w:tabs>
          <w:tab w:val="left" w:pos="5129"/>
        </w:tabs>
        <w:spacing w:before="0" w:after="0"/>
        <w:ind w:left="440" w:firstLine="580"/>
        <w:rPr>
          <w:sz w:val="22"/>
          <w:szCs w:val="22"/>
        </w:rPr>
      </w:pPr>
      <w:r w:rsidRPr="00616B3B">
        <w:rPr>
          <w:sz w:val="22"/>
          <w:szCs w:val="22"/>
        </w:rPr>
        <w:t>Диагностика эффективности</w:t>
      </w:r>
      <w:r w:rsidRPr="00616B3B">
        <w:rPr>
          <w:sz w:val="22"/>
          <w:szCs w:val="22"/>
        </w:rPr>
        <w:tab/>
        <w:t>организации внеурочной деятельности</w:t>
      </w:r>
    </w:p>
    <w:p w:rsidR="00C239A6" w:rsidRPr="00616B3B" w:rsidRDefault="007B665E">
      <w:pPr>
        <w:pStyle w:val="82"/>
        <w:shd w:val="clear" w:color="auto" w:fill="auto"/>
        <w:spacing w:before="0" w:after="0"/>
        <w:ind w:left="440" w:firstLine="0"/>
        <w:jc w:val="left"/>
        <w:rPr>
          <w:sz w:val="22"/>
          <w:szCs w:val="22"/>
        </w:rPr>
      </w:pPr>
      <w:r w:rsidRPr="00616B3B">
        <w:rPr>
          <w:rStyle w:val="83"/>
          <w:sz w:val="22"/>
          <w:szCs w:val="22"/>
        </w:rPr>
        <w:t>Цель диагностики</w:t>
      </w:r>
      <w:r w:rsidRPr="00616B3B">
        <w:rPr>
          <w:sz w:val="22"/>
          <w:szCs w:val="22"/>
        </w:rPr>
        <w:t xml:space="preserve"> - выяснить, являются ли и в какой степени воспитывающими те виды внеурочной деятельности, которыми занят школьник.</w:t>
      </w:r>
    </w:p>
    <w:p w:rsidR="00C239A6" w:rsidRPr="00616B3B" w:rsidRDefault="007B665E">
      <w:pPr>
        <w:pStyle w:val="82"/>
        <w:shd w:val="clear" w:color="auto" w:fill="auto"/>
        <w:spacing w:before="0" w:after="0"/>
        <w:ind w:left="440" w:firstLine="580"/>
        <w:rPr>
          <w:sz w:val="22"/>
          <w:szCs w:val="22"/>
        </w:rPr>
      </w:pPr>
      <w:r w:rsidRPr="00616B3B">
        <w:rPr>
          <w:sz w:val="22"/>
          <w:szCs w:val="22"/>
        </w:rPr>
        <w:t>Диагностика эффективности внеурочной деятельности школьников</w:t>
      </w:r>
    </w:p>
    <w:p w:rsidR="00C239A6" w:rsidRPr="00616B3B" w:rsidRDefault="007B665E">
      <w:pPr>
        <w:pStyle w:val="82"/>
        <w:shd w:val="clear" w:color="auto" w:fill="auto"/>
        <w:spacing w:before="0" w:after="0"/>
        <w:ind w:left="440" w:firstLine="580"/>
        <w:rPr>
          <w:sz w:val="22"/>
          <w:szCs w:val="22"/>
        </w:rPr>
      </w:pPr>
      <w:r w:rsidRPr="00616B3B">
        <w:rPr>
          <w:sz w:val="22"/>
          <w:szCs w:val="22"/>
        </w:rPr>
        <w:t>Личность самого обучающегося</w:t>
      </w:r>
    </w:p>
    <w:p w:rsidR="00C239A6" w:rsidRPr="00616B3B" w:rsidRDefault="007B665E">
      <w:pPr>
        <w:pStyle w:val="82"/>
        <w:shd w:val="clear" w:color="auto" w:fill="auto"/>
        <w:spacing w:before="0" w:after="0"/>
        <w:ind w:left="440" w:firstLine="580"/>
        <w:rPr>
          <w:sz w:val="22"/>
          <w:szCs w:val="22"/>
        </w:rPr>
      </w:pPr>
      <w:r w:rsidRPr="00616B3B">
        <w:rPr>
          <w:sz w:val="22"/>
          <w:szCs w:val="22"/>
        </w:rPr>
        <w:t>Детский коллектив</w:t>
      </w:r>
    </w:p>
    <w:p w:rsidR="00C239A6" w:rsidRPr="00616B3B" w:rsidRDefault="007B665E">
      <w:pPr>
        <w:pStyle w:val="82"/>
        <w:shd w:val="clear" w:color="auto" w:fill="auto"/>
        <w:spacing w:before="0" w:after="0"/>
        <w:ind w:left="440" w:firstLine="580"/>
        <w:rPr>
          <w:sz w:val="22"/>
          <w:szCs w:val="22"/>
        </w:rPr>
      </w:pPr>
      <w:r w:rsidRPr="00616B3B">
        <w:rPr>
          <w:sz w:val="22"/>
          <w:szCs w:val="22"/>
        </w:rPr>
        <w:t>Профессиональная позиция педагога</w:t>
      </w:r>
    </w:p>
    <w:p w:rsidR="00C239A6" w:rsidRDefault="007B665E">
      <w:pPr>
        <w:pStyle w:val="82"/>
        <w:shd w:val="clear" w:color="auto" w:fill="auto"/>
        <w:spacing w:before="0" w:after="0"/>
        <w:ind w:left="440" w:firstLine="580"/>
        <w:rPr>
          <w:sz w:val="22"/>
          <w:szCs w:val="22"/>
        </w:rPr>
      </w:pPr>
      <w:r w:rsidRPr="00616B3B">
        <w:rPr>
          <w:sz w:val="22"/>
          <w:szCs w:val="22"/>
        </w:rPr>
        <w:t>Методы и методики мониторинга изучения детского коллектива.</w:t>
      </w:r>
    </w:p>
    <w:p w:rsidR="006C646B" w:rsidRPr="00616B3B" w:rsidRDefault="006C646B">
      <w:pPr>
        <w:pStyle w:val="82"/>
        <w:shd w:val="clear" w:color="auto" w:fill="auto"/>
        <w:spacing w:before="0" w:after="0"/>
        <w:ind w:left="440" w:firstLine="580"/>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3"/>
        <w:gridCol w:w="2693"/>
        <w:gridCol w:w="2818"/>
        <w:gridCol w:w="2381"/>
      </w:tblGrid>
      <w:tr w:rsidR="00C239A6" w:rsidRPr="00616B3B">
        <w:trPr>
          <w:trHeight w:hRule="exact" w:val="475"/>
          <w:jc w:val="center"/>
        </w:trPr>
        <w:tc>
          <w:tcPr>
            <w:tcW w:w="1843" w:type="dxa"/>
            <w:tcBorders>
              <w:top w:val="single" w:sz="4" w:space="0" w:color="auto"/>
              <w:left w:val="single" w:sz="4" w:space="0" w:color="auto"/>
            </w:tcBorders>
            <w:shd w:val="clear" w:color="auto" w:fill="FFFFFF"/>
          </w:tcPr>
          <w:p w:rsidR="00C239A6" w:rsidRPr="00616B3B" w:rsidRDefault="007B665E">
            <w:pPr>
              <w:pStyle w:val="22"/>
              <w:framePr w:w="9734" w:wrap="notBeside" w:vAnchor="text" w:hAnchor="text" w:xAlign="center" w:y="1"/>
              <w:shd w:val="clear" w:color="auto" w:fill="auto"/>
              <w:spacing w:after="0" w:line="190" w:lineRule="exact"/>
              <w:ind w:firstLine="0"/>
              <w:jc w:val="left"/>
            </w:pPr>
            <w:r w:rsidRPr="00616B3B">
              <w:rPr>
                <w:rStyle w:val="295pt"/>
                <w:sz w:val="22"/>
                <w:szCs w:val="22"/>
              </w:rPr>
              <w:t>Предмет изучения</w:t>
            </w:r>
          </w:p>
        </w:tc>
        <w:tc>
          <w:tcPr>
            <w:tcW w:w="2693" w:type="dxa"/>
            <w:tcBorders>
              <w:top w:val="single" w:sz="4" w:space="0" w:color="auto"/>
              <w:left w:val="single" w:sz="4" w:space="0" w:color="auto"/>
            </w:tcBorders>
            <w:shd w:val="clear" w:color="auto" w:fill="FFFFFF"/>
          </w:tcPr>
          <w:p w:rsidR="00C239A6" w:rsidRPr="00616B3B" w:rsidRDefault="007B665E">
            <w:pPr>
              <w:pStyle w:val="22"/>
              <w:framePr w:w="9734" w:wrap="notBeside" w:vAnchor="text" w:hAnchor="text" w:xAlign="center" w:y="1"/>
              <w:shd w:val="clear" w:color="auto" w:fill="auto"/>
              <w:spacing w:after="0" w:line="190" w:lineRule="exact"/>
              <w:ind w:firstLine="0"/>
              <w:jc w:val="left"/>
            </w:pPr>
            <w:r w:rsidRPr="00616B3B">
              <w:rPr>
                <w:rStyle w:val="295pt"/>
                <w:sz w:val="22"/>
                <w:szCs w:val="22"/>
              </w:rPr>
              <w:t>Критерии анализа и оценки</w:t>
            </w:r>
          </w:p>
        </w:tc>
        <w:tc>
          <w:tcPr>
            <w:tcW w:w="2818" w:type="dxa"/>
            <w:tcBorders>
              <w:top w:val="single" w:sz="4" w:space="0" w:color="auto"/>
              <w:left w:val="single" w:sz="4" w:space="0" w:color="auto"/>
            </w:tcBorders>
            <w:shd w:val="clear" w:color="auto" w:fill="FFFFFF"/>
          </w:tcPr>
          <w:p w:rsidR="00C239A6" w:rsidRPr="00616B3B" w:rsidRDefault="007B665E">
            <w:pPr>
              <w:pStyle w:val="22"/>
              <w:framePr w:w="9734" w:wrap="notBeside" w:vAnchor="text" w:hAnchor="text" w:xAlign="center" w:y="1"/>
              <w:shd w:val="clear" w:color="auto" w:fill="auto"/>
              <w:spacing w:after="0" w:line="190" w:lineRule="exact"/>
              <w:ind w:firstLine="0"/>
              <w:jc w:val="left"/>
            </w:pPr>
            <w:r w:rsidRPr="00616B3B">
              <w:rPr>
                <w:rStyle w:val="295pt"/>
                <w:sz w:val="22"/>
                <w:szCs w:val="22"/>
              </w:rPr>
              <w:t>Показатели</w:t>
            </w:r>
          </w:p>
        </w:tc>
        <w:tc>
          <w:tcPr>
            <w:tcW w:w="2381"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734" w:wrap="notBeside" w:vAnchor="text" w:hAnchor="text" w:xAlign="center" w:y="1"/>
              <w:shd w:val="clear" w:color="auto" w:fill="auto"/>
              <w:spacing w:after="0" w:line="230" w:lineRule="exact"/>
              <w:ind w:firstLine="0"/>
              <w:jc w:val="left"/>
            </w:pPr>
            <w:r w:rsidRPr="00616B3B">
              <w:rPr>
                <w:rStyle w:val="295pt"/>
                <w:sz w:val="22"/>
                <w:szCs w:val="22"/>
              </w:rPr>
              <w:t>Приемы и методы оценки</w:t>
            </w:r>
          </w:p>
        </w:tc>
      </w:tr>
      <w:tr w:rsidR="00C239A6" w:rsidRPr="00616B3B">
        <w:trPr>
          <w:trHeight w:hRule="exact" w:val="1622"/>
          <w:jc w:val="center"/>
        </w:trPr>
        <w:tc>
          <w:tcPr>
            <w:tcW w:w="1843" w:type="dxa"/>
            <w:tcBorders>
              <w:top w:val="single" w:sz="4" w:space="0" w:color="auto"/>
              <w:left w:val="single" w:sz="4" w:space="0" w:color="auto"/>
            </w:tcBorders>
            <w:shd w:val="clear" w:color="auto" w:fill="FFFFFF"/>
          </w:tcPr>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Состояние</w:t>
            </w:r>
          </w:p>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системы</w:t>
            </w:r>
          </w:p>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внеурочной</w:t>
            </w:r>
          </w:p>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деятельности</w:t>
            </w:r>
          </w:p>
        </w:tc>
        <w:tc>
          <w:tcPr>
            <w:tcW w:w="2693" w:type="dxa"/>
            <w:tcBorders>
              <w:top w:val="single" w:sz="4" w:space="0" w:color="auto"/>
              <w:left w:val="single" w:sz="4" w:space="0" w:color="auto"/>
            </w:tcBorders>
            <w:shd w:val="clear" w:color="auto" w:fill="FFFFFF"/>
          </w:tcPr>
          <w:p w:rsidR="00C239A6" w:rsidRPr="00616B3B" w:rsidRDefault="007B665E">
            <w:pPr>
              <w:pStyle w:val="22"/>
              <w:framePr w:w="9734" w:wrap="notBeside" w:vAnchor="text" w:hAnchor="text" w:xAlign="center" w:y="1"/>
              <w:shd w:val="clear" w:color="auto" w:fill="auto"/>
              <w:spacing w:after="0" w:line="230" w:lineRule="exact"/>
              <w:ind w:firstLine="0"/>
              <w:jc w:val="left"/>
            </w:pPr>
            <w:r w:rsidRPr="00616B3B">
              <w:rPr>
                <w:rStyle w:val="295pt"/>
                <w:sz w:val="22"/>
                <w:szCs w:val="22"/>
              </w:rPr>
              <w:t>1. Включенность учащихся в систему внеурочной деятельности</w:t>
            </w:r>
          </w:p>
        </w:tc>
        <w:tc>
          <w:tcPr>
            <w:tcW w:w="2818" w:type="dxa"/>
            <w:tcBorders>
              <w:top w:val="single" w:sz="4" w:space="0" w:color="auto"/>
              <w:left w:val="single" w:sz="4" w:space="0" w:color="auto"/>
            </w:tcBorders>
            <w:shd w:val="clear" w:color="auto" w:fill="FFFFFF"/>
          </w:tcPr>
          <w:p w:rsidR="00C239A6" w:rsidRPr="00616B3B" w:rsidRDefault="007B665E" w:rsidP="00A10771">
            <w:pPr>
              <w:pStyle w:val="22"/>
              <w:framePr w:w="9734" w:wrap="notBeside" w:vAnchor="text" w:hAnchor="text" w:xAlign="center" w:y="1"/>
              <w:numPr>
                <w:ilvl w:val="0"/>
                <w:numId w:val="77"/>
              </w:numPr>
              <w:shd w:val="clear" w:color="auto" w:fill="auto"/>
              <w:tabs>
                <w:tab w:val="left" w:pos="206"/>
              </w:tabs>
              <w:spacing w:after="0" w:line="230" w:lineRule="exact"/>
              <w:ind w:firstLine="0"/>
              <w:jc w:val="left"/>
            </w:pPr>
            <w:r w:rsidRPr="00616B3B">
              <w:rPr>
                <w:rStyle w:val="295pt"/>
                <w:sz w:val="22"/>
                <w:szCs w:val="22"/>
              </w:rPr>
              <w:t>Охват учащихся программами внеурочной деятельности.</w:t>
            </w:r>
          </w:p>
          <w:p w:rsidR="00C239A6" w:rsidRPr="00616B3B" w:rsidRDefault="007B665E" w:rsidP="00A10771">
            <w:pPr>
              <w:pStyle w:val="22"/>
              <w:framePr w:w="9734" w:wrap="notBeside" w:vAnchor="text" w:hAnchor="text" w:xAlign="center" w:y="1"/>
              <w:numPr>
                <w:ilvl w:val="0"/>
                <w:numId w:val="77"/>
              </w:numPr>
              <w:shd w:val="clear" w:color="auto" w:fill="auto"/>
              <w:tabs>
                <w:tab w:val="left" w:pos="206"/>
              </w:tabs>
              <w:spacing w:after="0" w:line="230" w:lineRule="exact"/>
              <w:ind w:firstLine="0"/>
              <w:jc w:val="left"/>
            </w:pPr>
            <w:r w:rsidRPr="00616B3B">
              <w:rPr>
                <w:rStyle w:val="295pt"/>
                <w:sz w:val="22"/>
                <w:szCs w:val="22"/>
              </w:rPr>
              <w:t>Сформированное^ активной позиции учащихся во внеурочной деятельности.</w:t>
            </w:r>
          </w:p>
        </w:tc>
        <w:tc>
          <w:tcPr>
            <w:tcW w:w="2381"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734" w:wrap="notBeside" w:vAnchor="text" w:hAnchor="text" w:xAlign="center" w:y="1"/>
              <w:numPr>
                <w:ilvl w:val="0"/>
                <w:numId w:val="78"/>
              </w:numPr>
              <w:shd w:val="clear" w:color="auto" w:fill="auto"/>
              <w:tabs>
                <w:tab w:val="left" w:pos="206"/>
              </w:tabs>
              <w:spacing w:after="0" w:line="230" w:lineRule="exact"/>
              <w:ind w:firstLine="0"/>
              <w:jc w:val="left"/>
            </w:pPr>
            <w:r w:rsidRPr="00616B3B">
              <w:rPr>
                <w:rStyle w:val="295pt"/>
                <w:sz w:val="22"/>
                <w:szCs w:val="22"/>
              </w:rPr>
              <w:t>Статистический анализ.</w:t>
            </w:r>
          </w:p>
          <w:p w:rsidR="00C239A6" w:rsidRPr="00616B3B" w:rsidRDefault="007B665E" w:rsidP="00A10771">
            <w:pPr>
              <w:pStyle w:val="22"/>
              <w:framePr w:w="9734" w:wrap="notBeside" w:vAnchor="text" w:hAnchor="text" w:xAlign="center" w:y="1"/>
              <w:numPr>
                <w:ilvl w:val="0"/>
                <w:numId w:val="78"/>
              </w:numPr>
              <w:shd w:val="clear" w:color="auto" w:fill="auto"/>
              <w:tabs>
                <w:tab w:val="left" w:pos="197"/>
              </w:tabs>
              <w:spacing w:after="0" w:line="230" w:lineRule="exact"/>
              <w:ind w:firstLine="0"/>
              <w:jc w:val="left"/>
            </w:pPr>
            <w:r w:rsidRPr="00616B3B">
              <w:rPr>
                <w:rStyle w:val="295pt"/>
                <w:sz w:val="22"/>
                <w:szCs w:val="22"/>
              </w:rPr>
              <w:t>Метод незаконченного предложения.</w:t>
            </w:r>
          </w:p>
          <w:p w:rsidR="00C239A6" w:rsidRPr="00616B3B" w:rsidRDefault="007B665E" w:rsidP="00A10771">
            <w:pPr>
              <w:pStyle w:val="22"/>
              <w:framePr w:w="9734" w:wrap="notBeside" w:vAnchor="text" w:hAnchor="text" w:xAlign="center" w:y="1"/>
              <w:numPr>
                <w:ilvl w:val="0"/>
                <w:numId w:val="78"/>
              </w:numPr>
              <w:shd w:val="clear" w:color="auto" w:fill="auto"/>
              <w:tabs>
                <w:tab w:val="left" w:pos="197"/>
              </w:tabs>
              <w:spacing w:after="0" w:line="230" w:lineRule="exact"/>
              <w:ind w:firstLine="0"/>
              <w:jc w:val="left"/>
            </w:pPr>
            <w:r w:rsidRPr="00616B3B">
              <w:rPr>
                <w:rStyle w:val="295pt"/>
                <w:sz w:val="22"/>
                <w:szCs w:val="22"/>
              </w:rPr>
              <w:t>Педагогическое наблюдение.</w:t>
            </w:r>
          </w:p>
        </w:tc>
      </w:tr>
      <w:tr w:rsidR="00C239A6" w:rsidRPr="00616B3B">
        <w:trPr>
          <w:trHeight w:hRule="exact" w:val="2779"/>
          <w:jc w:val="center"/>
        </w:trPr>
        <w:tc>
          <w:tcPr>
            <w:tcW w:w="1843" w:type="dxa"/>
            <w:tcBorders>
              <w:top w:val="single" w:sz="4" w:space="0" w:color="auto"/>
              <w:left w:val="single" w:sz="4" w:space="0" w:color="auto"/>
              <w:bottom w:val="single" w:sz="4" w:space="0" w:color="auto"/>
            </w:tcBorders>
            <w:shd w:val="clear" w:color="auto" w:fill="FFFFFF"/>
          </w:tcPr>
          <w:p w:rsidR="00C239A6" w:rsidRPr="00616B3B" w:rsidRDefault="00C239A6">
            <w:pPr>
              <w:framePr w:w="9734" w:wrap="notBeside" w:vAnchor="text" w:hAnchor="text" w:xAlign="center" w:y="1"/>
              <w:rPr>
                <w:sz w:val="22"/>
                <w:szCs w:val="22"/>
              </w:rPr>
            </w:pPr>
          </w:p>
        </w:tc>
        <w:tc>
          <w:tcPr>
            <w:tcW w:w="2693"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2. Соответствие содержания и способов организации внеурочной деятельности принципам системы</w:t>
            </w:r>
          </w:p>
        </w:tc>
        <w:tc>
          <w:tcPr>
            <w:tcW w:w="2818" w:type="dxa"/>
            <w:tcBorders>
              <w:top w:val="single" w:sz="4" w:space="0" w:color="auto"/>
              <w:left w:val="single" w:sz="4" w:space="0" w:color="auto"/>
              <w:bottom w:val="single" w:sz="4" w:space="0" w:color="auto"/>
            </w:tcBorders>
            <w:shd w:val="clear" w:color="auto" w:fill="FFFFFF"/>
            <w:vAlign w:val="bottom"/>
          </w:tcPr>
          <w:p w:rsidR="00C239A6" w:rsidRPr="00616B3B" w:rsidRDefault="007B665E" w:rsidP="00A10771">
            <w:pPr>
              <w:pStyle w:val="22"/>
              <w:framePr w:w="9734" w:wrap="notBeside" w:vAnchor="text" w:hAnchor="text" w:xAlign="center" w:y="1"/>
              <w:numPr>
                <w:ilvl w:val="0"/>
                <w:numId w:val="79"/>
              </w:numPr>
              <w:shd w:val="clear" w:color="auto" w:fill="auto"/>
              <w:tabs>
                <w:tab w:val="left" w:pos="197"/>
              </w:tabs>
              <w:spacing w:after="0" w:line="230" w:lineRule="exact"/>
              <w:ind w:firstLine="0"/>
              <w:jc w:val="left"/>
            </w:pPr>
            <w:r w:rsidRPr="00616B3B">
              <w:rPr>
                <w:rStyle w:val="295pt"/>
                <w:sz w:val="22"/>
                <w:szCs w:val="22"/>
              </w:rPr>
              <w:t>Гуманистическая направленность.</w:t>
            </w:r>
          </w:p>
          <w:p w:rsidR="00C239A6" w:rsidRPr="00616B3B" w:rsidRDefault="007B665E" w:rsidP="00A10771">
            <w:pPr>
              <w:pStyle w:val="22"/>
              <w:framePr w:w="9734" w:wrap="notBeside" w:vAnchor="text" w:hAnchor="text" w:xAlign="center" w:y="1"/>
              <w:numPr>
                <w:ilvl w:val="0"/>
                <w:numId w:val="79"/>
              </w:numPr>
              <w:shd w:val="clear" w:color="auto" w:fill="auto"/>
              <w:tabs>
                <w:tab w:val="left" w:pos="206"/>
              </w:tabs>
              <w:spacing w:after="0" w:line="230" w:lineRule="exact"/>
              <w:ind w:firstLine="0"/>
              <w:jc w:val="left"/>
            </w:pPr>
            <w:r w:rsidRPr="00616B3B">
              <w:rPr>
                <w:rStyle w:val="295pt"/>
                <w:sz w:val="22"/>
                <w:szCs w:val="22"/>
              </w:rPr>
              <w:t>Системность организации внеурочной деятельности.</w:t>
            </w:r>
          </w:p>
          <w:p w:rsidR="00C239A6" w:rsidRPr="00616B3B" w:rsidRDefault="007B665E" w:rsidP="00A10771">
            <w:pPr>
              <w:pStyle w:val="22"/>
              <w:framePr w:w="9734" w:wrap="notBeside" w:vAnchor="text" w:hAnchor="text" w:xAlign="center" w:y="1"/>
              <w:numPr>
                <w:ilvl w:val="0"/>
                <w:numId w:val="79"/>
              </w:numPr>
              <w:shd w:val="clear" w:color="auto" w:fill="auto"/>
              <w:tabs>
                <w:tab w:val="left" w:pos="197"/>
              </w:tabs>
              <w:spacing w:after="0" w:line="230" w:lineRule="exact"/>
              <w:ind w:firstLine="0"/>
              <w:jc w:val="left"/>
            </w:pPr>
            <w:r w:rsidRPr="00616B3B">
              <w:rPr>
                <w:rStyle w:val="295pt"/>
                <w:sz w:val="22"/>
                <w:szCs w:val="22"/>
              </w:rPr>
              <w:t>Вариативность видов, форм и способов.</w:t>
            </w:r>
          </w:p>
          <w:p w:rsidR="00C239A6" w:rsidRPr="00616B3B" w:rsidRDefault="007B665E" w:rsidP="00A10771">
            <w:pPr>
              <w:pStyle w:val="22"/>
              <w:framePr w:w="9734" w:wrap="notBeside" w:vAnchor="text" w:hAnchor="text" w:xAlign="center" w:y="1"/>
              <w:numPr>
                <w:ilvl w:val="0"/>
                <w:numId w:val="79"/>
              </w:numPr>
              <w:shd w:val="clear" w:color="auto" w:fill="auto"/>
              <w:tabs>
                <w:tab w:val="left" w:pos="202"/>
              </w:tabs>
              <w:spacing w:after="0" w:line="230" w:lineRule="exact"/>
              <w:ind w:firstLine="0"/>
              <w:jc w:val="left"/>
            </w:pPr>
            <w:r w:rsidRPr="00616B3B">
              <w:rPr>
                <w:rStyle w:val="295pt"/>
                <w:sz w:val="22"/>
                <w:szCs w:val="22"/>
              </w:rPr>
              <w:t>Направленность на развитие творчества детей.</w:t>
            </w:r>
          </w:p>
          <w:p w:rsidR="00C239A6" w:rsidRPr="00616B3B" w:rsidRDefault="007B665E" w:rsidP="00A10771">
            <w:pPr>
              <w:pStyle w:val="22"/>
              <w:framePr w:w="9734" w:wrap="notBeside" w:vAnchor="text" w:hAnchor="text" w:xAlign="center" w:y="1"/>
              <w:numPr>
                <w:ilvl w:val="0"/>
                <w:numId w:val="79"/>
              </w:numPr>
              <w:shd w:val="clear" w:color="auto" w:fill="auto"/>
              <w:tabs>
                <w:tab w:val="left" w:pos="211"/>
              </w:tabs>
              <w:spacing w:after="0" w:line="230" w:lineRule="exact"/>
              <w:ind w:firstLine="0"/>
              <w:jc w:val="left"/>
            </w:pPr>
            <w:r w:rsidRPr="00616B3B">
              <w:rPr>
                <w:rStyle w:val="295pt"/>
                <w:sz w:val="22"/>
                <w:szCs w:val="22"/>
              </w:rPr>
              <w:t>Ориентация на формирование у детей потребности в достижении успеха.</w:t>
            </w:r>
          </w:p>
        </w:tc>
        <w:tc>
          <w:tcPr>
            <w:tcW w:w="2381"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rsidP="00A10771">
            <w:pPr>
              <w:pStyle w:val="22"/>
              <w:framePr w:w="9734" w:wrap="notBeside" w:vAnchor="text" w:hAnchor="text" w:xAlign="center" w:y="1"/>
              <w:numPr>
                <w:ilvl w:val="0"/>
                <w:numId w:val="80"/>
              </w:numPr>
              <w:shd w:val="clear" w:color="auto" w:fill="auto"/>
              <w:tabs>
                <w:tab w:val="left" w:pos="197"/>
              </w:tabs>
              <w:spacing w:after="0" w:line="230" w:lineRule="exact"/>
              <w:ind w:firstLine="0"/>
              <w:jc w:val="left"/>
            </w:pPr>
            <w:r w:rsidRPr="00616B3B">
              <w:rPr>
                <w:rStyle w:val="295pt"/>
                <w:sz w:val="22"/>
                <w:szCs w:val="22"/>
              </w:rPr>
              <w:t>Методы системного анализа.</w:t>
            </w:r>
          </w:p>
          <w:p w:rsidR="00C239A6" w:rsidRPr="00616B3B" w:rsidRDefault="007B665E" w:rsidP="00A10771">
            <w:pPr>
              <w:pStyle w:val="22"/>
              <w:framePr w:w="9734" w:wrap="notBeside" w:vAnchor="text" w:hAnchor="text" w:xAlign="center" w:y="1"/>
              <w:numPr>
                <w:ilvl w:val="0"/>
                <w:numId w:val="80"/>
              </w:numPr>
              <w:shd w:val="clear" w:color="auto" w:fill="auto"/>
              <w:tabs>
                <w:tab w:val="left" w:pos="202"/>
              </w:tabs>
              <w:spacing w:after="0" w:line="230" w:lineRule="exact"/>
              <w:ind w:firstLine="0"/>
              <w:jc w:val="both"/>
            </w:pPr>
            <w:r w:rsidRPr="00616B3B">
              <w:rPr>
                <w:rStyle w:val="295pt"/>
                <w:sz w:val="22"/>
                <w:szCs w:val="22"/>
              </w:rPr>
              <w:t>Анкетирование.</w:t>
            </w:r>
          </w:p>
          <w:p w:rsidR="00C239A6" w:rsidRPr="00616B3B" w:rsidRDefault="007B665E" w:rsidP="00A10771">
            <w:pPr>
              <w:pStyle w:val="22"/>
              <w:framePr w:w="9734" w:wrap="notBeside" w:vAnchor="text" w:hAnchor="text" w:xAlign="center" w:y="1"/>
              <w:numPr>
                <w:ilvl w:val="0"/>
                <w:numId w:val="80"/>
              </w:numPr>
              <w:shd w:val="clear" w:color="auto" w:fill="auto"/>
              <w:tabs>
                <w:tab w:val="left" w:pos="192"/>
              </w:tabs>
              <w:spacing w:after="0" w:line="230" w:lineRule="exact"/>
              <w:ind w:firstLine="0"/>
              <w:jc w:val="both"/>
            </w:pPr>
            <w:r w:rsidRPr="00616B3B">
              <w:rPr>
                <w:rStyle w:val="295pt"/>
                <w:sz w:val="22"/>
                <w:szCs w:val="22"/>
              </w:rPr>
              <w:t>Метод</w:t>
            </w:r>
          </w:p>
          <w:p w:rsidR="00C239A6" w:rsidRPr="00616B3B" w:rsidRDefault="007B665E">
            <w:pPr>
              <w:pStyle w:val="22"/>
              <w:framePr w:w="9734" w:wrap="notBeside" w:vAnchor="text" w:hAnchor="text" w:xAlign="center" w:y="1"/>
              <w:shd w:val="clear" w:color="auto" w:fill="auto"/>
              <w:spacing w:after="0" w:line="230" w:lineRule="exact"/>
              <w:ind w:firstLine="0"/>
              <w:jc w:val="left"/>
            </w:pPr>
            <w:r w:rsidRPr="00616B3B">
              <w:rPr>
                <w:rStyle w:val="295pt"/>
                <w:sz w:val="22"/>
                <w:szCs w:val="22"/>
              </w:rPr>
              <w:t>индивидуальной и групповой самооценки.</w:t>
            </w:r>
          </w:p>
          <w:p w:rsidR="00C239A6" w:rsidRPr="00616B3B" w:rsidRDefault="007B665E" w:rsidP="00A10771">
            <w:pPr>
              <w:pStyle w:val="22"/>
              <w:framePr w:w="9734" w:wrap="notBeside" w:vAnchor="text" w:hAnchor="text" w:xAlign="center" w:y="1"/>
              <w:numPr>
                <w:ilvl w:val="0"/>
                <w:numId w:val="80"/>
              </w:numPr>
              <w:shd w:val="clear" w:color="auto" w:fill="auto"/>
              <w:tabs>
                <w:tab w:val="left" w:pos="197"/>
              </w:tabs>
              <w:spacing w:after="0" w:line="230" w:lineRule="exact"/>
              <w:ind w:firstLine="0"/>
              <w:jc w:val="left"/>
            </w:pPr>
            <w:r w:rsidRPr="00616B3B">
              <w:rPr>
                <w:rStyle w:val="295pt"/>
                <w:sz w:val="22"/>
                <w:szCs w:val="22"/>
              </w:rPr>
              <w:t>Метод экспертной оценки.</w:t>
            </w:r>
          </w:p>
        </w:tc>
      </w:tr>
    </w:tbl>
    <w:p w:rsidR="00C239A6" w:rsidRPr="00616B3B" w:rsidRDefault="00C239A6">
      <w:pPr>
        <w:framePr w:w="9734"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843"/>
        <w:gridCol w:w="2693"/>
        <w:gridCol w:w="2818"/>
        <w:gridCol w:w="2381"/>
      </w:tblGrid>
      <w:tr w:rsidR="00C239A6" w:rsidRPr="00616B3B">
        <w:trPr>
          <w:trHeight w:hRule="exact" w:val="3005"/>
          <w:jc w:val="center"/>
        </w:trPr>
        <w:tc>
          <w:tcPr>
            <w:tcW w:w="1843" w:type="dxa"/>
            <w:tcBorders>
              <w:top w:val="single" w:sz="4" w:space="0" w:color="auto"/>
              <w:left w:val="single" w:sz="4" w:space="0" w:color="auto"/>
            </w:tcBorders>
            <w:shd w:val="clear" w:color="auto" w:fill="FFFFFF"/>
          </w:tcPr>
          <w:p w:rsidR="00C239A6" w:rsidRPr="00616B3B" w:rsidRDefault="00C239A6">
            <w:pPr>
              <w:framePr w:w="9734" w:wrap="notBeside" w:vAnchor="text" w:hAnchor="text" w:xAlign="center" w:y="1"/>
              <w:rPr>
                <w:sz w:val="22"/>
                <w:szCs w:val="22"/>
              </w:rPr>
            </w:pPr>
          </w:p>
        </w:tc>
        <w:tc>
          <w:tcPr>
            <w:tcW w:w="2693" w:type="dxa"/>
            <w:tcBorders>
              <w:top w:val="single" w:sz="4" w:space="0" w:color="auto"/>
              <w:left w:val="single" w:sz="4" w:space="0" w:color="auto"/>
            </w:tcBorders>
            <w:shd w:val="clear" w:color="auto" w:fill="FFFFFF"/>
          </w:tcPr>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3. Ресурсная обеспеченность процесса функционирования системы внеурочной деятельности</w:t>
            </w:r>
          </w:p>
        </w:tc>
        <w:tc>
          <w:tcPr>
            <w:tcW w:w="2818" w:type="dxa"/>
            <w:tcBorders>
              <w:top w:val="single" w:sz="4" w:space="0" w:color="auto"/>
              <w:left w:val="single" w:sz="4" w:space="0" w:color="auto"/>
            </w:tcBorders>
            <w:shd w:val="clear" w:color="auto" w:fill="FFFFFF"/>
            <w:vAlign w:val="bottom"/>
          </w:tcPr>
          <w:p w:rsidR="00C239A6" w:rsidRPr="00616B3B" w:rsidRDefault="007B665E" w:rsidP="00A10771">
            <w:pPr>
              <w:pStyle w:val="22"/>
              <w:framePr w:w="9734" w:wrap="notBeside" w:vAnchor="text" w:hAnchor="text" w:xAlign="center" w:y="1"/>
              <w:numPr>
                <w:ilvl w:val="0"/>
                <w:numId w:val="81"/>
              </w:numPr>
              <w:shd w:val="clear" w:color="auto" w:fill="auto"/>
              <w:tabs>
                <w:tab w:val="left" w:pos="206"/>
              </w:tabs>
              <w:spacing w:after="0" w:line="230" w:lineRule="exact"/>
              <w:ind w:firstLine="0"/>
              <w:jc w:val="left"/>
            </w:pPr>
            <w:r w:rsidRPr="00616B3B">
              <w:rPr>
                <w:rStyle w:val="295pt"/>
                <w:sz w:val="22"/>
                <w:szCs w:val="22"/>
              </w:rPr>
              <w:t>Обеспеченность кадровыми ресурсами.</w:t>
            </w:r>
          </w:p>
          <w:p w:rsidR="00C239A6" w:rsidRPr="00616B3B" w:rsidRDefault="007B665E" w:rsidP="00A10771">
            <w:pPr>
              <w:pStyle w:val="22"/>
              <w:framePr w:w="9734" w:wrap="notBeside" w:vAnchor="text" w:hAnchor="text" w:xAlign="center" w:y="1"/>
              <w:numPr>
                <w:ilvl w:val="0"/>
                <w:numId w:val="81"/>
              </w:numPr>
              <w:shd w:val="clear" w:color="auto" w:fill="auto"/>
              <w:tabs>
                <w:tab w:val="left" w:pos="206"/>
              </w:tabs>
              <w:spacing w:after="0" w:line="230" w:lineRule="exact"/>
              <w:ind w:firstLine="0"/>
              <w:jc w:val="left"/>
            </w:pPr>
            <w:r w:rsidRPr="00616B3B">
              <w:rPr>
                <w:rStyle w:val="295pt"/>
                <w:sz w:val="22"/>
                <w:szCs w:val="22"/>
              </w:rPr>
              <w:t>Обеспеченность информацио нно - технологическими ресурсами.</w:t>
            </w:r>
          </w:p>
          <w:p w:rsidR="00C239A6" w:rsidRPr="00616B3B" w:rsidRDefault="007B665E" w:rsidP="00A10771">
            <w:pPr>
              <w:pStyle w:val="22"/>
              <w:framePr w:w="9734" w:wrap="notBeside" w:vAnchor="text" w:hAnchor="text" w:xAlign="center" w:y="1"/>
              <w:numPr>
                <w:ilvl w:val="0"/>
                <w:numId w:val="81"/>
              </w:numPr>
              <w:shd w:val="clear" w:color="auto" w:fill="auto"/>
              <w:tabs>
                <w:tab w:val="left" w:pos="197"/>
              </w:tabs>
              <w:spacing w:after="0" w:line="230" w:lineRule="exact"/>
              <w:ind w:firstLine="0"/>
              <w:jc w:val="left"/>
            </w:pPr>
            <w:r w:rsidRPr="00616B3B">
              <w:rPr>
                <w:rStyle w:val="295pt"/>
                <w:sz w:val="22"/>
                <w:szCs w:val="22"/>
              </w:rPr>
              <w:t>Обеспеченность финансовыми ресурсами.</w:t>
            </w:r>
          </w:p>
          <w:p w:rsidR="00C239A6" w:rsidRPr="00616B3B" w:rsidRDefault="007B665E" w:rsidP="00A10771">
            <w:pPr>
              <w:pStyle w:val="22"/>
              <w:framePr w:w="9734" w:wrap="notBeside" w:vAnchor="text" w:hAnchor="text" w:xAlign="center" w:y="1"/>
              <w:numPr>
                <w:ilvl w:val="0"/>
                <w:numId w:val="81"/>
              </w:numPr>
              <w:shd w:val="clear" w:color="auto" w:fill="auto"/>
              <w:tabs>
                <w:tab w:val="left" w:pos="206"/>
              </w:tabs>
              <w:spacing w:after="0" w:line="230" w:lineRule="exact"/>
              <w:ind w:firstLine="0"/>
              <w:jc w:val="left"/>
            </w:pPr>
            <w:r w:rsidRPr="00616B3B">
              <w:rPr>
                <w:rStyle w:val="295pt"/>
                <w:sz w:val="22"/>
                <w:szCs w:val="22"/>
              </w:rPr>
              <w:t>Обеспеченность материально-техническими ресурсами.</w:t>
            </w:r>
          </w:p>
          <w:p w:rsidR="00C239A6" w:rsidRPr="00616B3B" w:rsidRDefault="007B665E" w:rsidP="00A10771">
            <w:pPr>
              <w:pStyle w:val="22"/>
              <w:framePr w:w="9734" w:wrap="notBeside" w:vAnchor="text" w:hAnchor="text" w:xAlign="center" w:y="1"/>
              <w:numPr>
                <w:ilvl w:val="0"/>
                <w:numId w:val="81"/>
              </w:numPr>
              <w:shd w:val="clear" w:color="auto" w:fill="auto"/>
              <w:tabs>
                <w:tab w:val="left" w:pos="211"/>
              </w:tabs>
              <w:spacing w:after="0" w:line="230" w:lineRule="exact"/>
              <w:ind w:firstLine="0"/>
              <w:jc w:val="left"/>
            </w:pPr>
            <w:r w:rsidRPr="00616B3B">
              <w:rPr>
                <w:rStyle w:val="295pt"/>
                <w:sz w:val="22"/>
                <w:szCs w:val="22"/>
              </w:rPr>
              <w:t>Обеспеченность организационно</w:t>
            </w:r>
            <w:r w:rsidRPr="00616B3B">
              <w:rPr>
                <w:rStyle w:val="295pt"/>
                <w:sz w:val="22"/>
                <w:szCs w:val="22"/>
              </w:rPr>
              <w:softHyphen/>
              <w:t>управленческими ресурсами.</w:t>
            </w:r>
          </w:p>
        </w:tc>
        <w:tc>
          <w:tcPr>
            <w:tcW w:w="2381"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734" w:wrap="notBeside" w:vAnchor="text" w:hAnchor="text" w:xAlign="center" w:y="1"/>
              <w:numPr>
                <w:ilvl w:val="0"/>
                <w:numId w:val="82"/>
              </w:numPr>
              <w:shd w:val="clear" w:color="auto" w:fill="auto"/>
              <w:tabs>
                <w:tab w:val="left" w:pos="197"/>
              </w:tabs>
              <w:spacing w:after="0" w:line="226" w:lineRule="exact"/>
              <w:ind w:firstLine="0"/>
              <w:jc w:val="left"/>
            </w:pPr>
            <w:r w:rsidRPr="00616B3B">
              <w:rPr>
                <w:rStyle w:val="295pt"/>
                <w:sz w:val="22"/>
                <w:szCs w:val="22"/>
              </w:rPr>
              <w:t>Метод экспертной оценки.</w:t>
            </w:r>
          </w:p>
          <w:p w:rsidR="00C239A6" w:rsidRPr="00616B3B" w:rsidRDefault="007B665E" w:rsidP="00A10771">
            <w:pPr>
              <w:pStyle w:val="22"/>
              <w:framePr w:w="9734" w:wrap="notBeside" w:vAnchor="text" w:hAnchor="text" w:xAlign="center" w:y="1"/>
              <w:numPr>
                <w:ilvl w:val="0"/>
                <w:numId w:val="82"/>
              </w:numPr>
              <w:shd w:val="clear" w:color="auto" w:fill="auto"/>
              <w:tabs>
                <w:tab w:val="left" w:pos="197"/>
              </w:tabs>
              <w:spacing w:after="0" w:line="226" w:lineRule="exact"/>
              <w:ind w:firstLine="0"/>
              <w:jc w:val="both"/>
            </w:pPr>
            <w:r w:rsidRPr="00616B3B">
              <w:rPr>
                <w:rStyle w:val="295pt"/>
                <w:sz w:val="22"/>
                <w:szCs w:val="22"/>
              </w:rPr>
              <w:t>Метод</w:t>
            </w:r>
          </w:p>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индивидуальной и групповой самооценки.</w:t>
            </w:r>
          </w:p>
          <w:p w:rsidR="00C239A6" w:rsidRPr="00616B3B" w:rsidRDefault="007B665E" w:rsidP="00A10771">
            <w:pPr>
              <w:pStyle w:val="22"/>
              <w:framePr w:w="9734" w:wrap="notBeside" w:vAnchor="text" w:hAnchor="text" w:xAlign="center" w:y="1"/>
              <w:numPr>
                <w:ilvl w:val="0"/>
                <w:numId w:val="82"/>
              </w:numPr>
              <w:shd w:val="clear" w:color="auto" w:fill="auto"/>
              <w:tabs>
                <w:tab w:val="left" w:pos="192"/>
              </w:tabs>
              <w:spacing w:after="0" w:line="226" w:lineRule="exact"/>
              <w:ind w:firstLine="0"/>
              <w:jc w:val="both"/>
            </w:pPr>
            <w:r w:rsidRPr="00616B3B">
              <w:rPr>
                <w:rStyle w:val="295pt"/>
                <w:sz w:val="22"/>
                <w:szCs w:val="22"/>
              </w:rPr>
              <w:t>Тестирование.</w:t>
            </w:r>
          </w:p>
          <w:p w:rsidR="00C239A6" w:rsidRPr="00616B3B" w:rsidRDefault="007B665E" w:rsidP="00A10771">
            <w:pPr>
              <w:pStyle w:val="22"/>
              <w:framePr w:w="9734" w:wrap="notBeside" w:vAnchor="text" w:hAnchor="text" w:xAlign="center" w:y="1"/>
              <w:numPr>
                <w:ilvl w:val="0"/>
                <w:numId w:val="82"/>
              </w:numPr>
              <w:shd w:val="clear" w:color="auto" w:fill="auto"/>
              <w:tabs>
                <w:tab w:val="left" w:pos="202"/>
              </w:tabs>
              <w:spacing w:after="0" w:line="226" w:lineRule="exact"/>
              <w:ind w:firstLine="0"/>
              <w:jc w:val="both"/>
            </w:pPr>
            <w:r w:rsidRPr="00616B3B">
              <w:rPr>
                <w:rStyle w:val="295pt"/>
                <w:sz w:val="22"/>
                <w:szCs w:val="22"/>
              </w:rPr>
              <w:t>Анкетирование</w:t>
            </w:r>
          </w:p>
        </w:tc>
      </w:tr>
      <w:tr w:rsidR="00C239A6" w:rsidRPr="00616B3B">
        <w:trPr>
          <w:trHeight w:hRule="exact" w:val="2539"/>
          <w:jc w:val="center"/>
        </w:trPr>
        <w:tc>
          <w:tcPr>
            <w:tcW w:w="1843" w:type="dxa"/>
            <w:tcBorders>
              <w:top w:val="single" w:sz="4" w:space="0" w:color="auto"/>
              <w:left w:val="single" w:sz="4" w:space="0" w:color="auto"/>
            </w:tcBorders>
            <w:shd w:val="clear" w:color="auto" w:fill="FFFFFF"/>
          </w:tcPr>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Эффективность</w:t>
            </w:r>
          </w:p>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системы</w:t>
            </w:r>
          </w:p>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внеурочной</w:t>
            </w:r>
          </w:p>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деятельности</w:t>
            </w:r>
          </w:p>
        </w:tc>
        <w:tc>
          <w:tcPr>
            <w:tcW w:w="2693" w:type="dxa"/>
            <w:tcBorders>
              <w:top w:val="single" w:sz="4" w:space="0" w:color="auto"/>
              <w:left w:val="single" w:sz="4" w:space="0" w:color="auto"/>
            </w:tcBorders>
            <w:shd w:val="clear" w:color="auto" w:fill="FFFFFF"/>
          </w:tcPr>
          <w:p w:rsidR="00C239A6" w:rsidRPr="00616B3B" w:rsidRDefault="007B665E">
            <w:pPr>
              <w:pStyle w:val="22"/>
              <w:framePr w:w="9734" w:wrap="notBeside" w:vAnchor="text" w:hAnchor="text" w:xAlign="center" w:y="1"/>
              <w:shd w:val="clear" w:color="auto" w:fill="auto"/>
              <w:spacing w:after="0" w:line="230" w:lineRule="exact"/>
              <w:ind w:firstLine="0"/>
              <w:jc w:val="left"/>
            </w:pPr>
            <w:r w:rsidRPr="00616B3B">
              <w:rPr>
                <w:rStyle w:val="295pt"/>
                <w:sz w:val="22"/>
                <w:szCs w:val="22"/>
              </w:rPr>
              <w:t>4. Продуктивность внеурочной деятельности</w:t>
            </w:r>
          </w:p>
        </w:tc>
        <w:tc>
          <w:tcPr>
            <w:tcW w:w="2818" w:type="dxa"/>
            <w:tcBorders>
              <w:top w:val="single" w:sz="4" w:space="0" w:color="auto"/>
              <w:left w:val="single" w:sz="4" w:space="0" w:color="auto"/>
            </w:tcBorders>
            <w:shd w:val="clear" w:color="auto" w:fill="FFFFFF"/>
          </w:tcPr>
          <w:p w:rsidR="00C239A6" w:rsidRPr="00616B3B" w:rsidRDefault="007B665E" w:rsidP="00A10771">
            <w:pPr>
              <w:pStyle w:val="22"/>
              <w:framePr w:w="9734" w:wrap="notBeside" w:vAnchor="text" w:hAnchor="text" w:xAlign="center" w:y="1"/>
              <w:numPr>
                <w:ilvl w:val="0"/>
                <w:numId w:val="83"/>
              </w:numPr>
              <w:shd w:val="clear" w:color="auto" w:fill="auto"/>
              <w:tabs>
                <w:tab w:val="left" w:pos="202"/>
              </w:tabs>
              <w:spacing w:after="0" w:line="230" w:lineRule="exact"/>
              <w:ind w:firstLine="0"/>
              <w:jc w:val="left"/>
            </w:pPr>
            <w:r w:rsidRPr="00616B3B">
              <w:rPr>
                <w:rStyle w:val="295pt"/>
                <w:sz w:val="22"/>
                <w:szCs w:val="22"/>
              </w:rPr>
              <w:t>Знания, умения и навыки, сформированные в процессе внеурочной деятельности.</w:t>
            </w:r>
          </w:p>
          <w:p w:rsidR="00C239A6" w:rsidRPr="00616B3B" w:rsidRDefault="007B665E" w:rsidP="00A10771">
            <w:pPr>
              <w:pStyle w:val="22"/>
              <w:framePr w:w="9734" w:wrap="notBeside" w:vAnchor="text" w:hAnchor="text" w:xAlign="center" w:y="1"/>
              <w:numPr>
                <w:ilvl w:val="0"/>
                <w:numId w:val="83"/>
              </w:numPr>
              <w:shd w:val="clear" w:color="auto" w:fill="auto"/>
              <w:tabs>
                <w:tab w:val="left" w:pos="211"/>
              </w:tabs>
              <w:spacing w:after="0" w:line="230" w:lineRule="exact"/>
              <w:ind w:firstLine="0"/>
              <w:jc w:val="left"/>
            </w:pPr>
            <w:r w:rsidRPr="00616B3B">
              <w:rPr>
                <w:rStyle w:val="295pt"/>
                <w:sz w:val="22"/>
                <w:szCs w:val="22"/>
              </w:rPr>
              <w:t>Достижения учащихся в культивируемых видах деятельности.</w:t>
            </w:r>
          </w:p>
        </w:tc>
        <w:tc>
          <w:tcPr>
            <w:tcW w:w="2381"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734" w:wrap="notBeside" w:vAnchor="text" w:hAnchor="text" w:xAlign="center" w:y="1"/>
              <w:numPr>
                <w:ilvl w:val="0"/>
                <w:numId w:val="84"/>
              </w:numPr>
              <w:shd w:val="clear" w:color="auto" w:fill="auto"/>
              <w:tabs>
                <w:tab w:val="left" w:pos="202"/>
              </w:tabs>
              <w:spacing w:after="0" w:line="226" w:lineRule="exact"/>
              <w:ind w:firstLine="0"/>
              <w:jc w:val="left"/>
            </w:pPr>
            <w:r w:rsidRPr="00616B3B">
              <w:rPr>
                <w:rStyle w:val="295pt"/>
                <w:sz w:val="22"/>
                <w:szCs w:val="22"/>
              </w:rPr>
              <w:t>Анализ усвоения программ.</w:t>
            </w:r>
          </w:p>
          <w:p w:rsidR="00C239A6" w:rsidRPr="00616B3B" w:rsidRDefault="007B665E" w:rsidP="00A10771">
            <w:pPr>
              <w:pStyle w:val="22"/>
              <w:framePr w:w="9734" w:wrap="notBeside" w:vAnchor="text" w:hAnchor="text" w:xAlign="center" w:y="1"/>
              <w:numPr>
                <w:ilvl w:val="0"/>
                <w:numId w:val="84"/>
              </w:numPr>
              <w:shd w:val="clear" w:color="auto" w:fill="auto"/>
              <w:tabs>
                <w:tab w:val="left" w:pos="197"/>
              </w:tabs>
              <w:spacing w:after="0" w:line="226" w:lineRule="exact"/>
              <w:ind w:firstLine="0"/>
              <w:jc w:val="left"/>
            </w:pPr>
            <w:r w:rsidRPr="00616B3B">
              <w:rPr>
                <w:rStyle w:val="295pt"/>
                <w:sz w:val="22"/>
                <w:szCs w:val="22"/>
              </w:rPr>
              <w:t>Метод незаконченного предложения.</w:t>
            </w:r>
          </w:p>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3 Анализ содержания «портфеля достижений». 4. Анализ результатов участия в мероприятиях. 65 Метод экспертной оценки.</w:t>
            </w:r>
          </w:p>
        </w:tc>
      </w:tr>
      <w:tr w:rsidR="00C239A6" w:rsidRPr="00616B3B">
        <w:trPr>
          <w:trHeight w:hRule="exact" w:val="2088"/>
          <w:jc w:val="center"/>
        </w:trPr>
        <w:tc>
          <w:tcPr>
            <w:tcW w:w="1843" w:type="dxa"/>
            <w:tcBorders>
              <w:top w:val="single" w:sz="4" w:space="0" w:color="auto"/>
              <w:left w:val="single" w:sz="4" w:space="0" w:color="auto"/>
              <w:bottom w:val="single" w:sz="4" w:space="0" w:color="auto"/>
            </w:tcBorders>
            <w:shd w:val="clear" w:color="auto" w:fill="FFFFFF"/>
          </w:tcPr>
          <w:p w:rsidR="00C239A6" w:rsidRPr="00616B3B" w:rsidRDefault="00C239A6">
            <w:pPr>
              <w:framePr w:w="9734" w:wrap="notBeside" w:vAnchor="text" w:hAnchor="text" w:xAlign="center" w:y="1"/>
              <w:rPr>
                <w:sz w:val="22"/>
                <w:szCs w:val="22"/>
              </w:rPr>
            </w:pPr>
          </w:p>
        </w:tc>
        <w:tc>
          <w:tcPr>
            <w:tcW w:w="2693"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5. Удовлетворенность учащихся, родителей, педагогов организацией внеурочной деятельности</w:t>
            </w:r>
          </w:p>
        </w:tc>
        <w:tc>
          <w:tcPr>
            <w:tcW w:w="2818" w:type="dxa"/>
            <w:tcBorders>
              <w:top w:val="single" w:sz="4" w:space="0" w:color="auto"/>
              <w:left w:val="single" w:sz="4" w:space="0" w:color="auto"/>
              <w:bottom w:val="single" w:sz="4" w:space="0" w:color="auto"/>
            </w:tcBorders>
            <w:shd w:val="clear" w:color="auto" w:fill="FFFFFF"/>
            <w:vAlign w:val="bottom"/>
          </w:tcPr>
          <w:p w:rsidR="00C239A6" w:rsidRPr="00616B3B" w:rsidRDefault="007B665E" w:rsidP="00A10771">
            <w:pPr>
              <w:pStyle w:val="22"/>
              <w:framePr w:w="9734" w:wrap="notBeside" w:vAnchor="text" w:hAnchor="text" w:xAlign="center" w:y="1"/>
              <w:numPr>
                <w:ilvl w:val="0"/>
                <w:numId w:val="85"/>
              </w:numPr>
              <w:shd w:val="clear" w:color="auto" w:fill="auto"/>
              <w:tabs>
                <w:tab w:val="left" w:pos="202"/>
              </w:tabs>
              <w:spacing w:after="0" w:line="226" w:lineRule="exact"/>
              <w:ind w:firstLine="0"/>
              <w:jc w:val="left"/>
            </w:pPr>
            <w:r w:rsidRPr="00616B3B">
              <w:rPr>
                <w:rStyle w:val="295pt"/>
                <w:sz w:val="22"/>
                <w:szCs w:val="22"/>
              </w:rPr>
              <w:t>Удовлетворенность школьников.</w:t>
            </w:r>
          </w:p>
          <w:p w:rsidR="00C239A6" w:rsidRPr="00616B3B" w:rsidRDefault="007B665E" w:rsidP="00A10771">
            <w:pPr>
              <w:pStyle w:val="22"/>
              <w:framePr w:w="9734" w:wrap="notBeside" w:vAnchor="text" w:hAnchor="text" w:xAlign="center" w:y="1"/>
              <w:numPr>
                <w:ilvl w:val="0"/>
                <w:numId w:val="85"/>
              </w:numPr>
              <w:shd w:val="clear" w:color="auto" w:fill="auto"/>
              <w:tabs>
                <w:tab w:val="left" w:pos="216"/>
              </w:tabs>
              <w:spacing w:after="0" w:line="226" w:lineRule="exact"/>
              <w:ind w:firstLine="0"/>
              <w:jc w:val="left"/>
            </w:pPr>
            <w:r w:rsidRPr="00616B3B">
              <w:rPr>
                <w:rStyle w:val="295pt"/>
                <w:sz w:val="22"/>
                <w:szCs w:val="22"/>
              </w:rPr>
              <w:t>Сформированность у родителей чувства удовлетворенности.</w:t>
            </w:r>
          </w:p>
          <w:p w:rsidR="00C239A6" w:rsidRPr="00616B3B" w:rsidRDefault="007B665E" w:rsidP="00A10771">
            <w:pPr>
              <w:pStyle w:val="22"/>
              <w:framePr w:w="9734" w:wrap="notBeside" w:vAnchor="text" w:hAnchor="text" w:xAlign="center" w:y="1"/>
              <w:numPr>
                <w:ilvl w:val="0"/>
                <w:numId w:val="85"/>
              </w:numPr>
              <w:shd w:val="clear" w:color="auto" w:fill="auto"/>
              <w:tabs>
                <w:tab w:val="left" w:pos="206"/>
              </w:tabs>
              <w:spacing w:after="0" w:line="226" w:lineRule="exact"/>
              <w:ind w:firstLine="0"/>
              <w:jc w:val="left"/>
            </w:pPr>
            <w:r w:rsidRPr="00616B3B">
              <w:rPr>
                <w:rStyle w:val="295pt"/>
                <w:sz w:val="22"/>
                <w:szCs w:val="22"/>
              </w:rPr>
              <w:t>Удовлетворенность педагогов организацией и ресурсным обеспечением внеурочной деятельности.</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center"/>
          </w:tcPr>
          <w:p w:rsidR="00C239A6" w:rsidRPr="00616B3B" w:rsidRDefault="007B665E">
            <w:pPr>
              <w:pStyle w:val="22"/>
              <w:framePr w:w="9734" w:wrap="notBeside" w:vAnchor="text" w:hAnchor="text" w:xAlign="center" w:y="1"/>
              <w:shd w:val="clear" w:color="auto" w:fill="auto"/>
              <w:spacing w:after="0" w:line="226" w:lineRule="exact"/>
              <w:ind w:firstLine="0"/>
              <w:jc w:val="left"/>
            </w:pPr>
            <w:r w:rsidRPr="00616B3B">
              <w:rPr>
                <w:rStyle w:val="295pt"/>
                <w:sz w:val="22"/>
                <w:szCs w:val="22"/>
              </w:rPr>
              <w:t xml:space="preserve">Беседа. </w:t>
            </w:r>
            <w:r w:rsidRPr="00616B3B">
              <w:rPr>
                <w:rStyle w:val="295pt"/>
                <w:sz w:val="22"/>
                <w:szCs w:val="22"/>
                <w:lang w:eastAsia="en-US" w:bidi="en-US"/>
              </w:rPr>
              <w:t xml:space="preserve"> </w:t>
            </w:r>
            <w:r w:rsidRPr="00616B3B">
              <w:rPr>
                <w:rStyle w:val="295pt"/>
                <w:sz w:val="22"/>
                <w:szCs w:val="22"/>
              </w:rPr>
              <w:t xml:space="preserve">Тестирование. </w:t>
            </w:r>
            <w:r w:rsidRPr="00616B3B">
              <w:rPr>
                <w:rStyle w:val="295pt"/>
                <w:sz w:val="22"/>
                <w:szCs w:val="22"/>
                <w:lang w:val="en-US" w:eastAsia="en-US" w:bidi="en-US"/>
              </w:rPr>
              <w:t>o</w:t>
            </w:r>
            <w:r w:rsidRPr="00616B3B">
              <w:rPr>
                <w:rStyle w:val="295pt"/>
                <w:sz w:val="22"/>
                <w:szCs w:val="22"/>
                <w:lang w:eastAsia="en-US" w:bidi="en-US"/>
              </w:rPr>
              <w:t xml:space="preserve"> </w:t>
            </w:r>
            <w:r w:rsidRPr="00616B3B">
              <w:rPr>
                <w:rStyle w:val="295pt"/>
                <w:sz w:val="22"/>
                <w:szCs w:val="22"/>
              </w:rPr>
              <w:t xml:space="preserve">Цветопись, ассоциативный рисунок. </w:t>
            </w:r>
            <w:r w:rsidRPr="00616B3B">
              <w:rPr>
                <w:rStyle w:val="295pt"/>
                <w:sz w:val="22"/>
                <w:szCs w:val="22"/>
                <w:lang w:val="en-US" w:eastAsia="en-US" w:bidi="en-US"/>
              </w:rPr>
              <w:t>o</w:t>
            </w:r>
            <w:r w:rsidRPr="00616B3B">
              <w:rPr>
                <w:rStyle w:val="295pt"/>
                <w:sz w:val="22"/>
                <w:szCs w:val="22"/>
                <w:lang w:eastAsia="en-US" w:bidi="en-US"/>
              </w:rPr>
              <w:t xml:space="preserve"> </w:t>
            </w:r>
            <w:r w:rsidRPr="00616B3B">
              <w:rPr>
                <w:rStyle w:val="295pt"/>
                <w:sz w:val="22"/>
                <w:szCs w:val="22"/>
              </w:rPr>
              <w:t>Метод незаконченного предложения</w:t>
            </w:r>
          </w:p>
        </w:tc>
      </w:tr>
    </w:tbl>
    <w:p w:rsidR="00C239A6" w:rsidRPr="00616B3B" w:rsidRDefault="00C239A6">
      <w:pPr>
        <w:framePr w:w="9734" w:wrap="notBeside" w:vAnchor="text" w:hAnchor="text" w:xAlign="center" w:y="1"/>
        <w:rPr>
          <w:sz w:val="22"/>
          <w:szCs w:val="22"/>
        </w:rPr>
      </w:pPr>
    </w:p>
    <w:p w:rsidR="00C239A6" w:rsidRPr="00616B3B" w:rsidRDefault="00C239A6">
      <w:pPr>
        <w:rPr>
          <w:sz w:val="22"/>
          <w:szCs w:val="22"/>
        </w:rPr>
      </w:pPr>
    </w:p>
    <w:p w:rsidR="00C239A6" w:rsidRDefault="007B665E">
      <w:pPr>
        <w:pStyle w:val="82"/>
        <w:shd w:val="clear" w:color="auto" w:fill="auto"/>
        <w:spacing w:before="224" w:after="0"/>
        <w:ind w:left="440" w:right="440" w:firstLine="580"/>
        <w:rPr>
          <w:sz w:val="22"/>
          <w:szCs w:val="22"/>
        </w:rPr>
      </w:pPr>
      <w:r w:rsidRPr="00616B3B">
        <w:rPr>
          <w:sz w:val="22"/>
          <w:szCs w:val="22"/>
        </w:rPr>
        <w:t>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 Достижение всех трех уровней результатов внеурочной деятельности будет свидетельствовать об эффективности работы по вопросам воспитания. Очень важным на наш взгляд, в процессе реализации модели внеурочной деятельности является получение обратной связи, т.е. проведение мониторинга.</w:t>
      </w:r>
    </w:p>
    <w:p w:rsidR="006C646B" w:rsidRPr="00616B3B" w:rsidRDefault="006C646B">
      <w:pPr>
        <w:pStyle w:val="82"/>
        <w:shd w:val="clear" w:color="auto" w:fill="auto"/>
        <w:spacing w:before="224" w:after="0"/>
        <w:ind w:left="440" w:right="440" w:firstLine="580"/>
        <w:rPr>
          <w:sz w:val="22"/>
          <w:szCs w:val="22"/>
        </w:rPr>
      </w:pPr>
    </w:p>
    <w:p w:rsidR="00C239A6" w:rsidRPr="00616B3B" w:rsidRDefault="007B665E">
      <w:pPr>
        <w:pStyle w:val="36"/>
        <w:framePr w:w="9787" w:wrap="notBeside" w:vAnchor="text" w:hAnchor="text" w:xAlign="center" w:y="1"/>
        <w:shd w:val="clear" w:color="auto" w:fill="auto"/>
        <w:spacing w:line="190" w:lineRule="exact"/>
        <w:rPr>
          <w:sz w:val="22"/>
          <w:szCs w:val="22"/>
        </w:rPr>
      </w:pPr>
      <w:r w:rsidRPr="00616B3B">
        <w:rPr>
          <w:sz w:val="22"/>
          <w:szCs w:val="22"/>
        </w:rPr>
        <w:t>Мониторинг компетентностей обучающихся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3120"/>
        <w:gridCol w:w="3288"/>
        <w:gridCol w:w="3379"/>
      </w:tblGrid>
      <w:tr w:rsidR="00C239A6" w:rsidRPr="00616B3B">
        <w:trPr>
          <w:trHeight w:hRule="exact" w:val="480"/>
          <w:jc w:val="center"/>
        </w:trPr>
        <w:tc>
          <w:tcPr>
            <w:tcW w:w="3120" w:type="dxa"/>
            <w:tcBorders>
              <w:top w:val="single" w:sz="4" w:space="0" w:color="auto"/>
              <w:left w:val="single" w:sz="4" w:space="0" w:color="auto"/>
            </w:tcBorders>
            <w:shd w:val="clear" w:color="auto" w:fill="FFFFFF"/>
          </w:tcPr>
          <w:p w:rsidR="00C239A6" w:rsidRPr="00616B3B" w:rsidRDefault="007B665E">
            <w:pPr>
              <w:pStyle w:val="22"/>
              <w:framePr w:w="9787" w:wrap="notBeside" w:vAnchor="text" w:hAnchor="text" w:xAlign="center" w:y="1"/>
              <w:shd w:val="clear" w:color="auto" w:fill="auto"/>
              <w:spacing w:after="0" w:line="190" w:lineRule="exact"/>
              <w:ind w:firstLine="0"/>
              <w:jc w:val="left"/>
            </w:pPr>
            <w:r w:rsidRPr="00616B3B">
              <w:rPr>
                <w:rStyle w:val="295pt"/>
                <w:sz w:val="22"/>
                <w:szCs w:val="22"/>
              </w:rPr>
              <w:t>Компетенции ученика</w:t>
            </w:r>
          </w:p>
        </w:tc>
        <w:tc>
          <w:tcPr>
            <w:tcW w:w="3288" w:type="dxa"/>
            <w:tcBorders>
              <w:top w:val="single" w:sz="4" w:space="0" w:color="auto"/>
              <w:left w:val="single" w:sz="4" w:space="0" w:color="auto"/>
            </w:tcBorders>
            <w:shd w:val="clear" w:color="auto" w:fill="FFFFFF"/>
          </w:tcPr>
          <w:p w:rsidR="00C239A6" w:rsidRPr="00616B3B" w:rsidRDefault="007B665E">
            <w:pPr>
              <w:pStyle w:val="22"/>
              <w:framePr w:w="9787" w:wrap="notBeside" w:vAnchor="text" w:hAnchor="text" w:xAlign="center" w:y="1"/>
              <w:shd w:val="clear" w:color="auto" w:fill="auto"/>
              <w:spacing w:after="0" w:line="190" w:lineRule="exact"/>
              <w:ind w:firstLine="0"/>
              <w:jc w:val="left"/>
            </w:pPr>
            <w:r w:rsidRPr="00616B3B">
              <w:rPr>
                <w:rStyle w:val="295pt"/>
                <w:sz w:val="22"/>
                <w:szCs w:val="22"/>
              </w:rPr>
              <w:t>Показатели</w:t>
            </w:r>
          </w:p>
        </w:tc>
        <w:tc>
          <w:tcPr>
            <w:tcW w:w="3379"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787" w:wrap="notBeside" w:vAnchor="text" w:hAnchor="text" w:xAlign="center" w:y="1"/>
              <w:shd w:val="clear" w:color="auto" w:fill="auto"/>
              <w:spacing w:after="0" w:line="190" w:lineRule="exact"/>
              <w:ind w:firstLine="0"/>
              <w:jc w:val="left"/>
            </w:pPr>
            <w:r w:rsidRPr="00616B3B">
              <w:rPr>
                <w:rStyle w:val="295pt"/>
                <w:sz w:val="22"/>
                <w:szCs w:val="22"/>
              </w:rPr>
              <w:t>Методический инструментарий</w:t>
            </w:r>
          </w:p>
        </w:tc>
      </w:tr>
      <w:tr w:rsidR="00C239A6" w:rsidRPr="00616B3B">
        <w:trPr>
          <w:trHeight w:hRule="exact" w:val="1608"/>
          <w:jc w:val="center"/>
        </w:trPr>
        <w:tc>
          <w:tcPr>
            <w:tcW w:w="3120"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787" w:wrap="notBeside" w:vAnchor="text" w:hAnchor="text" w:xAlign="center" w:y="1"/>
              <w:shd w:val="clear" w:color="auto" w:fill="auto"/>
              <w:spacing w:after="0" w:line="264" w:lineRule="exact"/>
              <w:ind w:firstLine="0"/>
              <w:jc w:val="left"/>
            </w:pPr>
            <w:r w:rsidRPr="00616B3B">
              <w:rPr>
                <w:rStyle w:val="295pt"/>
                <w:sz w:val="22"/>
                <w:szCs w:val="22"/>
              </w:rPr>
              <w:t>Сформированность познавательного потенциала личности обучающихся и особенности мотивации</w:t>
            </w:r>
          </w:p>
        </w:tc>
        <w:tc>
          <w:tcPr>
            <w:tcW w:w="3288" w:type="dxa"/>
            <w:tcBorders>
              <w:top w:val="single" w:sz="4" w:space="0" w:color="auto"/>
              <w:left w:val="single" w:sz="4" w:space="0" w:color="auto"/>
              <w:bottom w:val="single" w:sz="4" w:space="0" w:color="auto"/>
            </w:tcBorders>
            <w:shd w:val="clear" w:color="auto" w:fill="FFFFFF"/>
          </w:tcPr>
          <w:p w:rsidR="00C239A6" w:rsidRPr="00616B3B" w:rsidRDefault="007B665E" w:rsidP="00A10771">
            <w:pPr>
              <w:pStyle w:val="22"/>
              <w:framePr w:w="9787" w:wrap="notBeside" w:vAnchor="text" w:hAnchor="text" w:xAlign="center" w:y="1"/>
              <w:numPr>
                <w:ilvl w:val="0"/>
                <w:numId w:val="86"/>
              </w:numPr>
              <w:shd w:val="clear" w:color="auto" w:fill="auto"/>
              <w:tabs>
                <w:tab w:val="left" w:pos="197"/>
              </w:tabs>
              <w:spacing w:after="0" w:line="264" w:lineRule="exact"/>
              <w:ind w:firstLine="0"/>
              <w:jc w:val="left"/>
            </w:pPr>
            <w:r w:rsidRPr="00616B3B">
              <w:rPr>
                <w:rStyle w:val="295pt"/>
                <w:sz w:val="22"/>
                <w:szCs w:val="22"/>
              </w:rPr>
              <w:t>Познавательная активность обучающихся.</w:t>
            </w:r>
          </w:p>
          <w:p w:rsidR="00C239A6" w:rsidRPr="00616B3B" w:rsidRDefault="007B665E" w:rsidP="00A10771">
            <w:pPr>
              <w:pStyle w:val="22"/>
              <w:framePr w:w="9787" w:wrap="notBeside" w:vAnchor="text" w:hAnchor="text" w:xAlign="center" w:y="1"/>
              <w:numPr>
                <w:ilvl w:val="0"/>
                <w:numId w:val="86"/>
              </w:numPr>
              <w:shd w:val="clear" w:color="auto" w:fill="auto"/>
              <w:tabs>
                <w:tab w:val="left" w:pos="197"/>
              </w:tabs>
              <w:spacing w:after="0" w:line="264" w:lineRule="exact"/>
              <w:ind w:firstLine="0"/>
              <w:jc w:val="left"/>
            </w:pPr>
            <w:r w:rsidRPr="00616B3B">
              <w:rPr>
                <w:rStyle w:val="295pt"/>
                <w:sz w:val="22"/>
                <w:szCs w:val="22"/>
              </w:rPr>
              <w:t>Произвольность психических процессов.</w:t>
            </w:r>
          </w:p>
          <w:p w:rsidR="00C239A6" w:rsidRPr="00616B3B" w:rsidRDefault="007B665E" w:rsidP="00A10771">
            <w:pPr>
              <w:pStyle w:val="22"/>
              <w:framePr w:w="9787" w:wrap="notBeside" w:vAnchor="text" w:hAnchor="text" w:xAlign="center" w:y="1"/>
              <w:numPr>
                <w:ilvl w:val="0"/>
                <w:numId w:val="86"/>
              </w:numPr>
              <w:shd w:val="clear" w:color="auto" w:fill="auto"/>
              <w:tabs>
                <w:tab w:val="left" w:pos="202"/>
              </w:tabs>
              <w:spacing w:after="0" w:line="264" w:lineRule="exact"/>
              <w:ind w:firstLine="0"/>
              <w:jc w:val="left"/>
            </w:pPr>
            <w:r w:rsidRPr="00616B3B">
              <w:rPr>
                <w:rStyle w:val="295pt"/>
                <w:sz w:val="22"/>
                <w:szCs w:val="22"/>
              </w:rPr>
              <w:t>Эмоциональное состояние (уровень тревожности)</w:t>
            </w:r>
          </w:p>
        </w:tc>
        <w:tc>
          <w:tcPr>
            <w:tcW w:w="3379"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rsidP="00A10771">
            <w:pPr>
              <w:pStyle w:val="22"/>
              <w:framePr w:w="9787" w:wrap="notBeside" w:vAnchor="text" w:hAnchor="text" w:xAlign="center" w:y="1"/>
              <w:numPr>
                <w:ilvl w:val="0"/>
                <w:numId w:val="87"/>
              </w:numPr>
              <w:shd w:val="clear" w:color="auto" w:fill="auto"/>
              <w:tabs>
                <w:tab w:val="left" w:pos="202"/>
              </w:tabs>
              <w:spacing w:after="0" w:line="264" w:lineRule="exact"/>
              <w:ind w:firstLine="0"/>
              <w:jc w:val="left"/>
            </w:pPr>
            <w:r w:rsidRPr="00616B3B">
              <w:rPr>
                <w:rStyle w:val="295pt"/>
                <w:sz w:val="22"/>
                <w:szCs w:val="22"/>
              </w:rPr>
              <w:t>Методики изучения развития познавательных процессов личности ребёнка.</w:t>
            </w:r>
          </w:p>
          <w:p w:rsidR="00C239A6" w:rsidRPr="00616B3B" w:rsidRDefault="007B665E" w:rsidP="00A10771">
            <w:pPr>
              <w:pStyle w:val="22"/>
              <w:framePr w:w="9787" w:wrap="notBeside" w:vAnchor="text" w:hAnchor="text" w:xAlign="center" w:y="1"/>
              <w:numPr>
                <w:ilvl w:val="0"/>
                <w:numId w:val="87"/>
              </w:numPr>
              <w:shd w:val="clear" w:color="auto" w:fill="auto"/>
              <w:tabs>
                <w:tab w:val="left" w:pos="197"/>
              </w:tabs>
              <w:spacing w:after="0" w:line="264" w:lineRule="exact"/>
              <w:ind w:firstLine="0"/>
              <w:jc w:val="both"/>
            </w:pPr>
            <w:r w:rsidRPr="00616B3B">
              <w:rPr>
                <w:rStyle w:val="295pt"/>
                <w:sz w:val="22"/>
                <w:szCs w:val="22"/>
              </w:rPr>
              <w:t>Педагогическое наблюдение.</w:t>
            </w:r>
          </w:p>
          <w:p w:rsidR="00C239A6" w:rsidRPr="00616B3B" w:rsidRDefault="007B665E" w:rsidP="00A10771">
            <w:pPr>
              <w:pStyle w:val="22"/>
              <w:framePr w:w="9787" w:wrap="notBeside" w:vAnchor="text" w:hAnchor="text" w:xAlign="center" w:y="1"/>
              <w:numPr>
                <w:ilvl w:val="0"/>
                <w:numId w:val="87"/>
              </w:numPr>
              <w:shd w:val="clear" w:color="auto" w:fill="auto"/>
              <w:tabs>
                <w:tab w:val="left" w:pos="202"/>
              </w:tabs>
              <w:spacing w:after="0" w:line="264" w:lineRule="exact"/>
              <w:ind w:firstLine="0"/>
              <w:jc w:val="left"/>
            </w:pPr>
            <w:r w:rsidRPr="00616B3B">
              <w:rPr>
                <w:rStyle w:val="295pt"/>
                <w:sz w:val="22"/>
                <w:szCs w:val="22"/>
              </w:rPr>
              <w:t>Оценка уровня тревожности Филипса «Шкала тревожности».</w:t>
            </w:r>
          </w:p>
        </w:tc>
      </w:tr>
    </w:tbl>
    <w:p w:rsidR="00C239A6" w:rsidRPr="00616B3B" w:rsidRDefault="00C239A6">
      <w:pPr>
        <w:framePr w:w="9787"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20"/>
        <w:gridCol w:w="3288"/>
        <w:gridCol w:w="3379"/>
      </w:tblGrid>
      <w:tr w:rsidR="00C239A6" w:rsidRPr="00616B3B">
        <w:trPr>
          <w:trHeight w:hRule="exact" w:val="3259"/>
          <w:jc w:val="center"/>
        </w:trPr>
        <w:tc>
          <w:tcPr>
            <w:tcW w:w="3120" w:type="dxa"/>
            <w:tcBorders>
              <w:top w:val="single" w:sz="4" w:space="0" w:color="auto"/>
              <w:left w:val="single" w:sz="4" w:space="0" w:color="auto"/>
            </w:tcBorders>
            <w:shd w:val="clear" w:color="auto" w:fill="FFFFFF"/>
          </w:tcPr>
          <w:p w:rsidR="00C239A6" w:rsidRPr="00616B3B" w:rsidRDefault="007B665E">
            <w:pPr>
              <w:pStyle w:val="22"/>
              <w:framePr w:w="9787" w:wrap="notBeside" w:vAnchor="text" w:hAnchor="text" w:xAlign="center" w:y="1"/>
              <w:shd w:val="clear" w:color="auto" w:fill="auto"/>
              <w:spacing w:after="0" w:line="264" w:lineRule="exact"/>
              <w:ind w:firstLine="0"/>
              <w:jc w:val="left"/>
            </w:pPr>
            <w:r w:rsidRPr="00616B3B">
              <w:rPr>
                <w:rStyle w:val="295pt"/>
                <w:sz w:val="22"/>
                <w:szCs w:val="22"/>
              </w:rPr>
              <w:t>Сформированность коммуникативного потенциала личности и её зависимость от сформированности общешкольного коллектива.</w:t>
            </w:r>
          </w:p>
        </w:tc>
        <w:tc>
          <w:tcPr>
            <w:tcW w:w="3288" w:type="dxa"/>
            <w:tcBorders>
              <w:top w:val="single" w:sz="4" w:space="0" w:color="auto"/>
              <w:left w:val="single" w:sz="4" w:space="0" w:color="auto"/>
            </w:tcBorders>
            <w:shd w:val="clear" w:color="auto" w:fill="FFFFFF"/>
          </w:tcPr>
          <w:p w:rsidR="00C239A6" w:rsidRPr="00616B3B" w:rsidRDefault="007B665E" w:rsidP="00A10771">
            <w:pPr>
              <w:pStyle w:val="22"/>
              <w:framePr w:w="9787" w:wrap="notBeside" w:vAnchor="text" w:hAnchor="text" w:xAlign="center" w:y="1"/>
              <w:numPr>
                <w:ilvl w:val="0"/>
                <w:numId w:val="88"/>
              </w:numPr>
              <w:shd w:val="clear" w:color="auto" w:fill="auto"/>
              <w:tabs>
                <w:tab w:val="left" w:pos="182"/>
              </w:tabs>
              <w:spacing w:after="0" w:line="264" w:lineRule="exact"/>
              <w:ind w:firstLine="0"/>
              <w:jc w:val="both"/>
            </w:pPr>
            <w:r w:rsidRPr="00616B3B">
              <w:rPr>
                <w:rStyle w:val="295pt"/>
                <w:sz w:val="22"/>
                <w:szCs w:val="22"/>
              </w:rPr>
              <w:t>Коммуникабельность.</w:t>
            </w:r>
          </w:p>
          <w:p w:rsidR="00C239A6" w:rsidRPr="00616B3B" w:rsidRDefault="007B665E" w:rsidP="00A10771">
            <w:pPr>
              <w:pStyle w:val="22"/>
              <w:framePr w:w="9787" w:wrap="notBeside" w:vAnchor="text" w:hAnchor="text" w:xAlign="center" w:y="1"/>
              <w:numPr>
                <w:ilvl w:val="0"/>
                <w:numId w:val="88"/>
              </w:numPr>
              <w:shd w:val="clear" w:color="auto" w:fill="auto"/>
              <w:tabs>
                <w:tab w:val="left" w:pos="202"/>
              </w:tabs>
              <w:spacing w:after="0" w:line="264" w:lineRule="exact"/>
              <w:ind w:firstLine="0"/>
              <w:jc w:val="both"/>
            </w:pPr>
            <w:r w:rsidRPr="00616B3B">
              <w:rPr>
                <w:rStyle w:val="295pt"/>
                <w:sz w:val="22"/>
                <w:szCs w:val="22"/>
              </w:rPr>
              <w:t>Знание этикета.</w:t>
            </w:r>
          </w:p>
          <w:p w:rsidR="00C239A6" w:rsidRPr="00616B3B" w:rsidRDefault="007B665E" w:rsidP="00A10771">
            <w:pPr>
              <w:pStyle w:val="22"/>
              <w:framePr w:w="9787" w:wrap="notBeside" w:vAnchor="text" w:hAnchor="text" w:xAlign="center" w:y="1"/>
              <w:numPr>
                <w:ilvl w:val="0"/>
                <w:numId w:val="88"/>
              </w:numPr>
              <w:shd w:val="clear" w:color="auto" w:fill="auto"/>
              <w:tabs>
                <w:tab w:val="left" w:pos="197"/>
              </w:tabs>
              <w:spacing w:after="0" w:line="264" w:lineRule="exact"/>
              <w:ind w:firstLine="0"/>
              <w:jc w:val="both"/>
            </w:pPr>
            <w:r w:rsidRPr="00616B3B">
              <w:rPr>
                <w:rStyle w:val="295pt"/>
                <w:sz w:val="22"/>
                <w:szCs w:val="22"/>
              </w:rPr>
              <w:t>Комфортность ребёнка в лицее.</w:t>
            </w:r>
          </w:p>
          <w:p w:rsidR="00C239A6" w:rsidRPr="00616B3B" w:rsidRDefault="007B665E" w:rsidP="00A10771">
            <w:pPr>
              <w:pStyle w:val="22"/>
              <w:framePr w:w="9787" w:wrap="notBeside" w:vAnchor="text" w:hAnchor="text" w:xAlign="center" w:y="1"/>
              <w:numPr>
                <w:ilvl w:val="0"/>
                <w:numId w:val="88"/>
              </w:numPr>
              <w:shd w:val="clear" w:color="auto" w:fill="auto"/>
              <w:tabs>
                <w:tab w:val="left" w:pos="211"/>
              </w:tabs>
              <w:spacing w:after="0" w:line="264" w:lineRule="exact"/>
              <w:ind w:firstLine="0"/>
              <w:jc w:val="left"/>
            </w:pPr>
            <w:r w:rsidRPr="00616B3B">
              <w:rPr>
                <w:rStyle w:val="295pt"/>
                <w:sz w:val="22"/>
                <w:szCs w:val="22"/>
              </w:rPr>
              <w:t>Сформированность совместной деятельности.</w:t>
            </w:r>
          </w:p>
          <w:p w:rsidR="00C239A6" w:rsidRPr="00616B3B" w:rsidRDefault="007B665E" w:rsidP="00A10771">
            <w:pPr>
              <w:pStyle w:val="22"/>
              <w:framePr w:w="9787" w:wrap="notBeside" w:vAnchor="text" w:hAnchor="text" w:xAlign="center" w:y="1"/>
              <w:numPr>
                <w:ilvl w:val="0"/>
                <w:numId w:val="88"/>
              </w:numPr>
              <w:shd w:val="clear" w:color="auto" w:fill="auto"/>
              <w:tabs>
                <w:tab w:val="left" w:pos="202"/>
              </w:tabs>
              <w:spacing w:after="0" w:line="264" w:lineRule="exact"/>
              <w:ind w:firstLine="0"/>
              <w:jc w:val="left"/>
            </w:pPr>
            <w:r w:rsidRPr="00616B3B">
              <w:rPr>
                <w:rStyle w:val="295pt"/>
                <w:sz w:val="22"/>
                <w:szCs w:val="22"/>
              </w:rPr>
              <w:t>Взаимодействие со взрослыми, родителями, педагогами.</w:t>
            </w:r>
          </w:p>
          <w:p w:rsidR="00C239A6" w:rsidRPr="00616B3B" w:rsidRDefault="007B665E" w:rsidP="00A10771">
            <w:pPr>
              <w:pStyle w:val="22"/>
              <w:framePr w:w="9787" w:wrap="notBeside" w:vAnchor="text" w:hAnchor="text" w:xAlign="center" w:y="1"/>
              <w:numPr>
                <w:ilvl w:val="0"/>
                <w:numId w:val="88"/>
              </w:numPr>
              <w:shd w:val="clear" w:color="auto" w:fill="auto"/>
              <w:tabs>
                <w:tab w:val="left" w:pos="206"/>
              </w:tabs>
              <w:spacing w:after="0" w:line="264" w:lineRule="exact"/>
              <w:ind w:firstLine="0"/>
              <w:jc w:val="left"/>
            </w:pPr>
            <w:r w:rsidRPr="00616B3B">
              <w:rPr>
                <w:rStyle w:val="295pt"/>
                <w:sz w:val="22"/>
                <w:szCs w:val="22"/>
              </w:rPr>
              <w:t>Соблюдение социальных и этических норм.</w:t>
            </w:r>
          </w:p>
        </w:tc>
        <w:tc>
          <w:tcPr>
            <w:tcW w:w="3379"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787" w:wrap="notBeside" w:vAnchor="text" w:hAnchor="text" w:xAlign="center" w:y="1"/>
              <w:numPr>
                <w:ilvl w:val="0"/>
                <w:numId w:val="89"/>
              </w:numPr>
              <w:shd w:val="clear" w:color="auto" w:fill="auto"/>
              <w:tabs>
                <w:tab w:val="left" w:pos="197"/>
              </w:tabs>
              <w:spacing w:after="0" w:line="264" w:lineRule="exact"/>
              <w:ind w:firstLine="0"/>
              <w:jc w:val="left"/>
            </w:pPr>
            <w:r w:rsidRPr="00616B3B">
              <w:rPr>
                <w:rStyle w:val="295pt"/>
                <w:sz w:val="22"/>
                <w:szCs w:val="22"/>
              </w:rPr>
              <w:t>Методика выявления коммуникативных склонностей обучающихся.</w:t>
            </w:r>
          </w:p>
          <w:p w:rsidR="00C239A6" w:rsidRPr="00616B3B" w:rsidRDefault="007B665E" w:rsidP="00A10771">
            <w:pPr>
              <w:pStyle w:val="22"/>
              <w:framePr w:w="9787" w:wrap="notBeside" w:vAnchor="text" w:hAnchor="text" w:xAlign="center" w:y="1"/>
              <w:numPr>
                <w:ilvl w:val="0"/>
                <w:numId w:val="89"/>
              </w:numPr>
              <w:shd w:val="clear" w:color="auto" w:fill="auto"/>
              <w:tabs>
                <w:tab w:val="left" w:pos="197"/>
              </w:tabs>
              <w:spacing w:after="0" w:line="264" w:lineRule="exact"/>
              <w:ind w:firstLine="0"/>
              <w:jc w:val="both"/>
            </w:pPr>
            <w:r w:rsidRPr="00616B3B">
              <w:rPr>
                <w:rStyle w:val="295pt"/>
                <w:sz w:val="22"/>
                <w:szCs w:val="22"/>
              </w:rPr>
              <w:t>Педагогическое наблюдение.</w:t>
            </w:r>
          </w:p>
          <w:p w:rsidR="00C239A6" w:rsidRPr="00616B3B" w:rsidRDefault="007B665E">
            <w:pPr>
              <w:pStyle w:val="22"/>
              <w:framePr w:w="9787" w:wrap="notBeside" w:vAnchor="text" w:hAnchor="text" w:xAlign="center" w:y="1"/>
              <w:shd w:val="clear" w:color="auto" w:fill="auto"/>
              <w:spacing w:after="0" w:line="264" w:lineRule="exact"/>
              <w:ind w:firstLine="0"/>
              <w:jc w:val="left"/>
            </w:pPr>
            <w:r w:rsidRPr="00616B3B">
              <w:rPr>
                <w:rStyle w:val="295pt"/>
                <w:sz w:val="22"/>
                <w:szCs w:val="22"/>
              </w:rPr>
              <w:t>3 Методика А.А. Андреева «Изучение удовлетворённости учащегося школьной жизнью».</w:t>
            </w:r>
          </w:p>
          <w:p w:rsidR="00C239A6" w:rsidRPr="00616B3B" w:rsidRDefault="007B665E" w:rsidP="00A10771">
            <w:pPr>
              <w:pStyle w:val="22"/>
              <w:framePr w:w="9787" w:wrap="notBeside" w:vAnchor="text" w:hAnchor="text" w:xAlign="center" w:y="1"/>
              <w:numPr>
                <w:ilvl w:val="0"/>
                <w:numId w:val="90"/>
              </w:numPr>
              <w:shd w:val="clear" w:color="auto" w:fill="auto"/>
              <w:tabs>
                <w:tab w:val="left" w:pos="197"/>
              </w:tabs>
              <w:spacing w:after="0" w:line="264" w:lineRule="exact"/>
              <w:ind w:firstLine="0"/>
              <w:jc w:val="left"/>
            </w:pPr>
            <w:r w:rsidRPr="00616B3B">
              <w:rPr>
                <w:rStyle w:val="295pt"/>
                <w:sz w:val="22"/>
                <w:szCs w:val="22"/>
              </w:rPr>
              <w:t>Методики «Наши отношения», «Психологическая атмосфера в коллективе».</w:t>
            </w:r>
          </w:p>
          <w:p w:rsidR="00C239A6" w:rsidRPr="00616B3B" w:rsidRDefault="007B665E" w:rsidP="00A10771">
            <w:pPr>
              <w:pStyle w:val="22"/>
              <w:framePr w:w="9787" w:wrap="notBeside" w:vAnchor="text" w:hAnchor="text" w:xAlign="center" w:y="1"/>
              <w:numPr>
                <w:ilvl w:val="0"/>
                <w:numId w:val="90"/>
              </w:numPr>
              <w:shd w:val="clear" w:color="auto" w:fill="auto"/>
              <w:tabs>
                <w:tab w:val="left" w:pos="197"/>
              </w:tabs>
              <w:spacing w:after="0" w:line="264" w:lineRule="exact"/>
              <w:ind w:firstLine="0"/>
              <w:jc w:val="both"/>
            </w:pPr>
            <w:r w:rsidRPr="00616B3B">
              <w:rPr>
                <w:rStyle w:val="295pt"/>
                <w:sz w:val="22"/>
                <w:szCs w:val="22"/>
              </w:rPr>
              <w:t>Анкета «Ты и твоя школа».</w:t>
            </w:r>
          </w:p>
          <w:p w:rsidR="00C239A6" w:rsidRPr="00616B3B" w:rsidRDefault="007B665E" w:rsidP="00A10771">
            <w:pPr>
              <w:pStyle w:val="22"/>
              <w:framePr w:w="9787" w:wrap="notBeside" w:vAnchor="text" w:hAnchor="text" w:xAlign="center" w:y="1"/>
              <w:numPr>
                <w:ilvl w:val="0"/>
                <w:numId w:val="90"/>
              </w:numPr>
              <w:shd w:val="clear" w:color="auto" w:fill="auto"/>
              <w:tabs>
                <w:tab w:val="left" w:pos="197"/>
              </w:tabs>
              <w:spacing w:after="0" w:line="264" w:lineRule="exact"/>
              <w:ind w:firstLine="0"/>
              <w:jc w:val="both"/>
            </w:pPr>
            <w:r w:rsidRPr="00616B3B">
              <w:rPr>
                <w:rStyle w:val="295pt"/>
                <w:sz w:val="22"/>
                <w:szCs w:val="22"/>
              </w:rPr>
              <w:t>Наблюдения педагогов.</w:t>
            </w:r>
          </w:p>
        </w:tc>
      </w:tr>
      <w:tr w:rsidR="00C239A6" w:rsidRPr="00616B3B">
        <w:trPr>
          <w:trHeight w:hRule="exact" w:val="1603"/>
          <w:jc w:val="center"/>
        </w:trPr>
        <w:tc>
          <w:tcPr>
            <w:tcW w:w="3120"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787" w:wrap="notBeside" w:vAnchor="text" w:hAnchor="text" w:xAlign="center" w:y="1"/>
              <w:shd w:val="clear" w:color="auto" w:fill="auto"/>
              <w:spacing w:after="0" w:line="264" w:lineRule="exact"/>
              <w:ind w:firstLine="0"/>
              <w:jc w:val="left"/>
            </w:pPr>
            <w:r w:rsidRPr="00616B3B">
              <w:rPr>
                <w:rStyle w:val="295pt"/>
                <w:sz w:val="22"/>
                <w:szCs w:val="22"/>
              </w:rPr>
              <w:t>Сформированность нравственного, эстетического потенциала учащегося.</w:t>
            </w:r>
          </w:p>
        </w:tc>
        <w:tc>
          <w:tcPr>
            <w:tcW w:w="3288" w:type="dxa"/>
            <w:tcBorders>
              <w:top w:val="single" w:sz="4" w:space="0" w:color="auto"/>
              <w:left w:val="single" w:sz="4" w:space="0" w:color="auto"/>
              <w:bottom w:val="single" w:sz="4" w:space="0" w:color="auto"/>
            </w:tcBorders>
            <w:shd w:val="clear" w:color="auto" w:fill="FFFFFF"/>
          </w:tcPr>
          <w:p w:rsidR="00C239A6" w:rsidRPr="00616B3B" w:rsidRDefault="007B665E" w:rsidP="00A10771">
            <w:pPr>
              <w:pStyle w:val="22"/>
              <w:framePr w:w="9787" w:wrap="notBeside" w:vAnchor="text" w:hAnchor="text" w:xAlign="center" w:y="1"/>
              <w:numPr>
                <w:ilvl w:val="0"/>
                <w:numId w:val="91"/>
              </w:numPr>
              <w:shd w:val="clear" w:color="auto" w:fill="auto"/>
              <w:tabs>
                <w:tab w:val="left" w:pos="197"/>
              </w:tabs>
              <w:spacing w:after="0" w:line="264" w:lineRule="exact"/>
              <w:ind w:firstLine="0"/>
              <w:jc w:val="left"/>
            </w:pPr>
            <w:r w:rsidRPr="00616B3B">
              <w:rPr>
                <w:rStyle w:val="295pt"/>
                <w:sz w:val="22"/>
                <w:szCs w:val="22"/>
              </w:rPr>
              <w:t>Нравственная направленность личности.</w:t>
            </w:r>
          </w:p>
          <w:p w:rsidR="00C239A6" w:rsidRPr="00616B3B" w:rsidRDefault="007B665E" w:rsidP="00A10771">
            <w:pPr>
              <w:pStyle w:val="22"/>
              <w:framePr w:w="9787" w:wrap="notBeside" w:vAnchor="text" w:hAnchor="text" w:xAlign="center" w:y="1"/>
              <w:numPr>
                <w:ilvl w:val="0"/>
                <w:numId w:val="91"/>
              </w:numPr>
              <w:shd w:val="clear" w:color="auto" w:fill="auto"/>
              <w:tabs>
                <w:tab w:val="left" w:pos="211"/>
              </w:tabs>
              <w:spacing w:after="0" w:line="264" w:lineRule="exact"/>
              <w:ind w:firstLine="0"/>
              <w:jc w:val="left"/>
            </w:pPr>
            <w:r w:rsidRPr="00616B3B">
              <w:rPr>
                <w:rStyle w:val="295pt"/>
                <w:sz w:val="22"/>
                <w:szCs w:val="22"/>
              </w:rPr>
              <w:t>Сформированность отношений ребёнка к Родине, обществу, семье, лицею, себе, природе, труду.</w:t>
            </w:r>
          </w:p>
          <w:p w:rsidR="00C239A6" w:rsidRPr="00616B3B" w:rsidRDefault="007B665E" w:rsidP="00A10771">
            <w:pPr>
              <w:pStyle w:val="22"/>
              <w:framePr w:w="9787" w:wrap="notBeside" w:vAnchor="text" w:hAnchor="text" w:xAlign="center" w:y="1"/>
              <w:numPr>
                <w:ilvl w:val="0"/>
                <w:numId w:val="91"/>
              </w:numPr>
              <w:shd w:val="clear" w:color="auto" w:fill="auto"/>
              <w:tabs>
                <w:tab w:val="left" w:pos="192"/>
              </w:tabs>
              <w:spacing w:after="0" w:line="264" w:lineRule="exact"/>
              <w:ind w:firstLine="0"/>
              <w:jc w:val="both"/>
            </w:pPr>
            <w:r w:rsidRPr="00616B3B">
              <w:rPr>
                <w:rStyle w:val="295pt"/>
                <w:sz w:val="22"/>
                <w:szCs w:val="22"/>
              </w:rPr>
              <w:t>Развитость чувства прекрасного.</w:t>
            </w:r>
          </w:p>
        </w:tc>
        <w:tc>
          <w:tcPr>
            <w:tcW w:w="3379"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rsidP="00A10771">
            <w:pPr>
              <w:pStyle w:val="22"/>
              <w:framePr w:w="9787" w:wrap="notBeside" w:vAnchor="text" w:hAnchor="text" w:xAlign="center" w:y="1"/>
              <w:numPr>
                <w:ilvl w:val="0"/>
                <w:numId w:val="92"/>
              </w:numPr>
              <w:shd w:val="clear" w:color="auto" w:fill="auto"/>
              <w:tabs>
                <w:tab w:val="left" w:pos="149"/>
              </w:tabs>
              <w:spacing w:after="0" w:line="264" w:lineRule="exact"/>
              <w:ind w:firstLine="0"/>
              <w:jc w:val="left"/>
            </w:pPr>
            <w:r w:rsidRPr="00616B3B">
              <w:rPr>
                <w:rStyle w:val="295pt"/>
                <w:sz w:val="22"/>
                <w:szCs w:val="22"/>
              </w:rPr>
              <w:t>Тест Н.Е. Щурковой «Размышляем о жизненном опыте».</w:t>
            </w:r>
          </w:p>
          <w:p w:rsidR="00C239A6" w:rsidRPr="00616B3B" w:rsidRDefault="007B665E" w:rsidP="00A10771">
            <w:pPr>
              <w:pStyle w:val="22"/>
              <w:framePr w:w="9787" w:wrap="notBeside" w:vAnchor="text" w:hAnchor="text" w:xAlign="center" w:y="1"/>
              <w:numPr>
                <w:ilvl w:val="0"/>
                <w:numId w:val="92"/>
              </w:numPr>
              <w:shd w:val="clear" w:color="auto" w:fill="auto"/>
              <w:tabs>
                <w:tab w:val="left" w:pos="197"/>
              </w:tabs>
              <w:spacing w:after="0" w:line="264" w:lineRule="exact"/>
              <w:ind w:firstLine="0"/>
              <w:jc w:val="both"/>
            </w:pPr>
            <w:r w:rsidRPr="00616B3B">
              <w:rPr>
                <w:rStyle w:val="295pt"/>
                <w:sz w:val="22"/>
                <w:szCs w:val="22"/>
              </w:rPr>
              <w:t>Наблюдения педагогов</w:t>
            </w:r>
          </w:p>
          <w:p w:rsidR="00C239A6" w:rsidRPr="00616B3B" w:rsidRDefault="007B665E" w:rsidP="00A10771">
            <w:pPr>
              <w:pStyle w:val="22"/>
              <w:framePr w:w="9787" w:wrap="notBeside" w:vAnchor="text" w:hAnchor="text" w:xAlign="center" w:y="1"/>
              <w:numPr>
                <w:ilvl w:val="0"/>
                <w:numId w:val="92"/>
              </w:numPr>
              <w:shd w:val="clear" w:color="auto" w:fill="auto"/>
              <w:tabs>
                <w:tab w:val="left" w:pos="192"/>
              </w:tabs>
              <w:spacing w:after="0" w:line="264" w:lineRule="exact"/>
              <w:ind w:firstLine="0"/>
              <w:jc w:val="both"/>
            </w:pPr>
            <w:r w:rsidRPr="00616B3B">
              <w:rPr>
                <w:rStyle w:val="295pt"/>
                <w:sz w:val="22"/>
                <w:szCs w:val="22"/>
              </w:rPr>
              <w:t>Изучение документации</w:t>
            </w:r>
          </w:p>
          <w:p w:rsidR="00C239A6" w:rsidRPr="00616B3B" w:rsidRDefault="007B665E" w:rsidP="00A10771">
            <w:pPr>
              <w:pStyle w:val="22"/>
              <w:framePr w:w="9787" w:wrap="notBeside" w:vAnchor="text" w:hAnchor="text" w:xAlign="center" w:y="1"/>
              <w:numPr>
                <w:ilvl w:val="0"/>
                <w:numId w:val="92"/>
              </w:numPr>
              <w:shd w:val="clear" w:color="auto" w:fill="auto"/>
              <w:tabs>
                <w:tab w:val="left" w:pos="197"/>
              </w:tabs>
              <w:spacing w:after="0" w:line="264" w:lineRule="exact"/>
              <w:ind w:firstLine="0"/>
              <w:jc w:val="both"/>
            </w:pPr>
            <w:r w:rsidRPr="00616B3B">
              <w:rPr>
                <w:rStyle w:val="295pt"/>
                <w:sz w:val="22"/>
                <w:szCs w:val="22"/>
              </w:rPr>
              <w:t>Мониторинг общего поведения</w:t>
            </w:r>
          </w:p>
        </w:tc>
      </w:tr>
    </w:tbl>
    <w:p w:rsidR="00C239A6" w:rsidRPr="00616B3B" w:rsidRDefault="00C239A6">
      <w:pPr>
        <w:framePr w:w="9787" w:wrap="notBeside" w:vAnchor="text" w:hAnchor="text" w:xAlign="center" w:y="1"/>
        <w:rPr>
          <w:b/>
          <w:sz w:val="22"/>
          <w:szCs w:val="22"/>
        </w:rPr>
      </w:pPr>
    </w:p>
    <w:p w:rsidR="00C239A6" w:rsidRPr="00616B3B" w:rsidRDefault="00C239A6">
      <w:pPr>
        <w:rPr>
          <w:b/>
          <w:sz w:val="22"/>
          <w:szCs w:val="22"/>
        </w:rPr>
      </w:pPr>
    </w:p>
    <w:p w:rsidR="00C239A6" w:rsidRPr="00616B3B" w:rsidRDefault="00844361" w:rsidP="00844361">
      <w:pPr>
        <w:pStyle w:val="231"/>
        <w:keepNext/>
        <w:keepLines/>
        <w:shd w:val="clear" w:color="auto" w:fill="auto"/>
        <w:tabs>
          <w:tab w:val="left" w:pos="1492"/>
        </w:tabs>
        <w:spacing w:before="404"/>
        <w:rPr>
          <w:b/>
          <w:sz w:val="22"/>
          <w:szCs w:val="22"/>
        </w:rPr>
      </w:pPr>
      <w:bookmarkStart w:id="70" w:name="bookmark104"/>
      <w:r>
        <w:rPr>
          <w:b/>
          <w:sz w:val="22"/>
          <w:szCs w:val="22"/>
        </w:rPr>
        <w:t>3.2.</w:t>
      </w:r>
      <w:r w:rsidR="007B665E" w:rsidRPr="00616B3B">
        <w:rPr>
          <w:b/>
          <w:sz w:val="22"/>
          <w:szCs w:val="22"/>
        </w:rPr>
        <w:t>Система условий реализации основной образовательной программы.</w:t>
      </w:r>
      <w:bookmarkEnd w:id="70"/>
    </w:p>
    <w:p w:rsidR="00C239A6" w:rsidRPr="00616B3B" w:rsidRDefault="007B665E">
      <w:pPr>
        <w:pStyle w:val="82"/>
        <w:shd w:val="clear" w:color="auto" w:fill="auto"/>
        <w:spacing w:before="0" w:after="0"/>
        <w:ind w:left="440" w:right="440" w:firstLine="900"/>
        <w:rPr>
          <w:sz w:val="22"/>
          <w:szCs w:val="22"/>
        </w:rPr>
      </w:pPr>
      <w:r w:rsidRPr="00616B3B">
        <w:rPr>
          <w:sz w:val="22"/>
          <w:szCs w:val="22"/>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образовательном учреждении, реализующем основную образовательную программу основного общего образования, условия должны:</w:t>
      </w:r>
    </w:p>
    <w:p w:rsidR="00C239A6" w:rsidRPr="00616B3B" w:rsidRDefault="007B665E" w:rsidP="00A10771">
      <w:pPr>
        <w:pStyle w:val="82"/>
        <w:numPr>
          <w:ilvl w:val="0"/>
          <w:numId w:val="68"/>
        </w:numPr>
        <w:shd w:val="clear" w:color="auto" w:fill="auto"/>
        <w:tabs>
          <w:tab w:val="left" w:pos="1233"/>
        </w:tabs>
        <w:spacing w:before="0" w:after="0"/>
        <w:ind w:left="440" w:firstLine="600"/>
        <w:rPr>
          <w:sz w:val="22"/>
          <w:szCs w:val="22"/>
        </w:rPr>
      </w:pPr>
      <w:r w:rsidRPr="00616B3B">
        <w:rPr>
          <w:sz w:val="22"/>
          <w:szCs w:val="22"/>
        </w:rPr>
        <w:t>соответствовать требованиям Стандарта;</w:t>
      </w:r>
    </w:p>
    <w:p w:rsidR="00C239A6" w:rsidRPr="00616B3B" w:rsidRDefault="007B665E" w:rsidP="00A10771">
      <w:pPr>
        <w:pStyle w:val="82"/>
        <w:numPr>
          <w:ilvl w:val="0"/>
          <w:numId w:val="68"/>
        </w:numPr>
        <w:shd w:val="clear" w:color="auto" w:fill="auto"/>
        <w:tabs>
          <w:tab w:val="left" w:pos="1206"/>
        </w:tabs>
        <w:spacing w:before="0" w:after="0"/>
        <w:ind w:left="440" w:right="440" w:firstLine="600"/>
        <w:rPr>
          <w:sz w:val="22"/>
          <w:szCs w:val="22"/>
        </w:rPr>
      </w:pPr>
      <w:r w:rsidRPr="00616B3B">
        <w:rPr>
          <w:sz w:val="22"/>
          <w:szCs w:val="22"/>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C239A6" w:rsidRPr="00616B3B" w:rsidRDefault="007B665E" w:rsidP="00A10771">
      <w:pPr>
        <w:pStyle w:val="82"/>
        <w:numPr>
          <w:ilvl w:val="0"/>
          <w:numId w:val="68"/>
        </w:numPr>
        <w:shd w:val="clear" w:color="auto" w:fill="auto"/>
        <w:tabs>
          <w:tab w:val="left" w:pos="1209"/>
        </w:tabs>
        <w:spacing w:before="0" w:after="0"/>
        <w:ind w:left="440" w:right="440" w:firstLine="600"/>
        <w:rPr>
          <w:sz w:val="22"/>
          <w:szCs w:val="22"/>
        </w:rPr>
      </w:pPr>
      <w:r w:rsidRPr="00616B3B">
        <w:rPr>
          <w:sz w:val="22"/>
          <w:szCs w:val="22"/>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C239A6" w:rsidRPr="00616B3B" w:rsidRDefault="007B665E" w:rsidP="00A10771">
      <w:pPr>
        <w:pStyle w:val="82"/>
        <w:numPr>
          <w:ilvl w:val="0"/>
          <w:numId w:val="68"/>
        </w:numPr>
        <w:shd w:val="clear" w:color="auto" w:fill="auto"/>
        <w:tabs>
          <w:tab w:val="left" w:pos="1209"/>
        </w:tabs>
        <w:spacing w:before="0" w:after="0"/>
        <w:ind w:left="440" w:right="440" w:firstLine="600"/>
        <w:rPr>
          <w:sz w:val="22"/>
          <w:szCs w:val="22"/>
        </w:rPr>
      </w:pPr>
      <w:r w:rsidRPr="00616B3B">
        <w:rPr>
          <w:sz w:val="22"/>
          <w:szCs w:val="22"/>
        </w:rPr>
        <w:t>предоставлять возможность взаимодействия с социальными партнёрами, использования ресурсов социума. В соответствии с требованиями Стандарта раздел основной образовательной программы образовательного учреждения, характеризующий систему условий, должен содержать:</w:t>
      </w:r>
    </w:p>
    <w:p w:rsidR="00C239A6" w:rsidRPr="00616B3B" w:rsidRDefault="007B665E" w:rsidP="00A10771">
      <w:pPr>
        <w:pStyle w:val="82"/>
        <w:numPr>
          <w:ilvl w:val="0"/>
          <w:numId w:val="68"/>
        </w:numPr>
        <w:shd w:val="clear" w:color="auto" w:fill="auto"/>
        <w:tabs>
          <w:tab w:val="left" w:pos="1257"/>
        </w:tabs>
        <w:spacing w:before="0" w:after="0"/>
        <w:ind w:left="440" w:right="440" w:firstLine="600"/>
        <w:rPr>
          <w:sz w:val="22"/>
          <w:szCs w:val="22"/>
        </w:rPr>
      </w:pPr>
      <w:r w:rsidRPr="00616B3B">
        <w:rPr>
          <w:sz w:val="22"/>
          <w:szCs w:val="22"/>
        </w:rPr>
        <w:t>описание кадровых, психолого-педагогических, финансовых, материально- технических, информационно-методических условий и ресурсов;</w:t>
      </w:r>
    </w:p>
    <w:p w:rsidR="00C239A6" w:rsidRPr="00616B3B" w:rsidRDefault="007B665E" w:rsidP="00A10771">
      <w:pPr>
        <w:pStyle w:val="82"/>
        <w:numPr>
          <w:ilvl w:val="0"/>
          <w:numId w:val="68"/>
        </w:numPr>
        <w:shd w:val="clear" w:color="auto" w:fill="auto"/>
        <w:tabs>
          <w:tab w:val="left" w:pos="1262"/>
        </w:tabs>
        <w:spacing w:before="0" w:after="0"/>
        <w:ind w:left="440" w:right="440" w:firstLine="600"/>
        <w:rPr>
          <w:sz w:val="22"/>
          <w:szCs w:val="22"/>
        </w:rPr>
      </w:pPr>
      <w:r w:rsidRPr="00616B3B">
        <w:rPr>
          <w:sz w:val="22"/>
          <w:szCs w:val="22"/>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образовательного учреждения;</w:t>
      </w:r>
    </w:p>
    <w:p w:rsidR="00C239A6" w:rsidRPr="00616B3B" w:rsidRDefault="007B665E" w:rsidP="00A10771">
      <w:pPr>
        <w:pStyle w:val="82"/>
        <w:numPr>
          <w:ilvl w:val="0"/>
          <w:numId w:val="68"/>
        </w:numPr>
        <w:shd w:val="clear" w:color="auto" w:fill="auto"/>
        <w:tabs>
          <w:tab w:val="left" w:pos="1233"/>
        </w:tabs>
        <w:spacing w:before="0" w:after="0"/>
        <w:ind w:left="440" w:firstLine="600"/>
        <w:rPr>
          <w:sz w:val="22"/>
          <w:szCs w:val="22"/>
        </w:rPr>
      </w:pPr>
      <w:r w:rsidRPr="00616B3B">
        <w:rPr>
          <w:sz w:val="22"/>
          <w:szCs w:val="22"/>
        </w:rPr>
        <w:t>механизмы достижения целевых ориентиров в системе условий;</w:t>
      </w:r>
    </w:p>
    <w:p w:rsidR="00C239A6" w:rsidRPr="00616B3B" w:rsidRDefault="007B665E" w:rsidP="00A10771">
      <w:pPr>
        <w:pStyle w:val="82"/>
        <w:numPr>
          <w:ilvl w:val="0"/>
          <w:numId w:val="68"/>
        </w:numPr>
        <w:shd w:val="clear" w:color="auto" w:fill="auto"/>
        <w:tabs>
          <w:tab w:val="left" w:pos="1233"/>
        </w:tabs>
        <w:spacing w:before="0" w:after="0"/>
        <w:ind w:left="440" w:firstLine="600"/>
        <w:rPr>
          <w:sz w:val="22"/>
          <w:szCs w:val="22"/>
        </w:rPr>
      </w:pPr>
      <w:r w:rsidRPr="00616B3B">
        <w:rPr>
          <w:sz w:val="22"/>
          <w:szCs w:val="22"/>
        </w:rPr>
        <w:t>сетевой график (дорожную карту) по формированию необходимой системы условий;</w:t>
      </w:r>
    </w:p>
    <w:p w:rsidR="00C239A6" w:rsidRPr="00616B3B" w:rsidRDefault="007B665E" w:rsidP="00A10771">
      <w:pPr>
        <w:pStyle w:val="82"/>
        <w:numPr>
          <w:ilvl w:val="0"/>
          <w:numId w:val="68"/>
        </w:numPr>
        <w:shd w:val="clear" w:color="auto" w:fill="auto"/>
        <w:tabs>
          <w:tab w:val="left" w:pos="1206"/>
        </w:tabs>
        <w:spacing w:before="0" w:after="0"/>
        <w:ind w:left="440" w:right="440" w:firstLine="600"/>
        <w:rPr>
          <w:sz w:val="22"/>
          <w:szCs w:val="22"/>
        </w:rPr>
      </w:pPr>
      <w:r w:rsidRPr="00616B3B">
        <w:rPr>
          <w:sz w:val="22"/>
          <w:szCs w:val="22"/>
        </w:rPr>
        <w:t>систему оценки условий. 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прогностической работы, включающей:</w:t>
      </w:r>
    </w:p>
    <w:p w:rsidR="00C239A6" w:rsidRPr="00616B3B" w:rsidRDefault="007B665E" w:rsidP="00A10771">
      <w:pPr>
        <w:pStyle w:val="82"/>
        <w:numPr>
          <w:ilvl w:val="0"/>
          <w:numId w:val="68"/>
        </w:numPr>
        <w:shd w:val="clear" w:color="auto" w:fill="auto"/>
        <w:tabs>
          <w:tab w:val="left" w:pos="1257"/>
        </w:tabs>
        <w:spacing w:before="0" w:after="0"/>
        <w:ind w:left="440" w:right="440" w:firstLine="600"/>
        <w:rPr>
          <w:sz w:val="22"/>
          <w:szCs w:val="22"/>
        </w:rPr>
      </w:pPr>
      <w:r w:rsidRPr="00616B3B">
        <w:rPr>
          <w:sz w:val="22"/>
          <w:szCs w:val="22"/>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C239A6" w:rsidRPr="00616B3B" w:rsidRDefault="007B665E" w:rsidP="00A10771">
      <w:pPr>
        <w:pStyle w:val="82"/>
        <w:numPr>
          <w:ilvl w:val="0"/>
          <w:numId w:val="68"/>
        </w:numPr>
        <w:shd w:val="clear" w:color="auto" w:fill="auto"/>
        <w:tabs>
          <w:tab w:val="left" w:pos="1257"/>
        </w:tabs>
        <w:spacing w:before="0" w:after="0"/>
        <w:ind w:left="440" w:right="440" w:firstLine="600"/>
        <w:rPr>
          <w:sz w:val="22"/>
          <w:szCs w:val="22"/>
        </w:rPr>
      </w:pPr>
      <w:r w:rsidRPr="00616B3B">
        <w:rPr>
          <w:sz w:val="22"/>
          <w:szCs w:val="22"/>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C239A6" w:rsidRPr="00616B3B" w:rsidRDefault="007B665E" w:rsidP="00A10771">
      <w:pPr>
        <w:pStyle w:val="82"/>
        <w:numPr>
          <w:ilvl w:val="0"/>
          <w:numId w:val="68"/>
        </w:numPr>
        <w:shd w:val="clear" w:color="auto" w:fill="auto"/>
        <w:tabs>
          <w:tab w:val="left" w:pos="1204"/>
        </w:tabs>
        <w:spacing w:before="0" w:after="0"/>
        <w:ind w:left="440" w:right="440" w:firstLine="600"/>
        <w:rPr>
          <w:sz w:val="22"/>
          <w:szCs w:val="22"/>
        </w:rPr>
      </w:pPr>
      <w:r w:rsidRPr="00616B3B">
        <w:rPr>
          <w:sz w:val="22"/>
          <w:szCs w:val="22"/>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C239A6" w:rsidRPr="00616B3B" w:rsidRDefault="007B665E" w:rsidP="00A10771">
      <w:pPr>
        <w:pStyle w:val="82"/>
        <w:numPr>
          <w:ilvl w:val="0"/>
          <w:numId w:val="68"/>
        </w:numPr>
        <w:shd w:val="clear" w:color="auto" w:fill="auto"/>
        <w:tabs>
          <w:tab w:val="left" w:pos="1257"/>
        </w:tabs>
        <w:spacing w:before="0" w:after="0"/>
        <w:ind w:left="440" w:right="440" w:firstLine="600"/>
        <w:rPr>
          <w:sz w:val="22"/>
          <w:szCs w:val="22"/>
        </w:rPr>
      </w:pPr>
      <w:r w:rsidRPr="00616B3B">
        <w:rPr>
          <w:sz w:val="22"/>
          <w:szCs w:val="22"/>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C239A6" w:rsidRPr="00616B3B" w:rsidRDefault="007B665E" w:rsidP="00A10771">
      <w:pPr>
        <w:pStyle w:val="82"/>
        <w:numPr>
          <w:ilvl w:val="0"/>
          <w:numId w:val="68"/>
        </w:numPr>
        <w:shd w:val="clear" w:color="auto" w:fill="auto"/>
        <w:tabs>
          <w:tab w:val="left" w:pos="1233"/>
        </w:tabs>
        <w:spacing w:before="0" w:after="0"/>
        <w:ind w:left="440" w:firstLine="600"/>
        <w:rPr>
          <w:sz w:val="22"/>
          <w:szCs w:val="22"/>
        </w:rPr>
      </w:pPr>
      <w:r w:rsidRPr="00616B3B">
        <w:rPr>
          <w:sz w:val="22"/>
          <w:szCs w:val="22"/>
        </w:rPr>
        <w:t>разработку сетевого графика (дорожной карты) создания необходимой системы условий;</w:t>
      </w:r>
    </w:p>
    <w:p w:rsidR="00C239A6" w:rsidRPr="00616B3B" w:rsidRDefault="007B665E" w:rsidP="00A10771">
      <w:pPr>
        <w:pStyle w:val="82"/>
        <w:numPr>
          <w:ilvl w:val="0"/>
          <w:numId w:val="68"/>
        </w:numPr>
        <w:shd w:val="clear" w:color="auto" w:fill="auto"/>
        <w:tabs>
          <w:tab w:val="left" w:pos="1262"/>
        </w:tabs>
        <w:spacing w:before="0"/>
        <w:ind w:left="440" w:right="440" w:firstLine="600"/>
        <w:rPr>
          <w:sz w:val="22"/>
          <w:szCs w:val="22"/>
        </w:rPr>
      </w:pPr>
      <w:r w:rsidRPr="00616B3B">
        <w:rPr>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C239A6" w:rsidRPr="00616B3B" w:rsidRDefault="007B665E" w:rsidP="00A10771">
      <w:pPr>
        <w:pStyle w:val="231"/>
        <w:keepNext/>
        <w:keepLines/>
        <w:numPr>
          <w:ilvl w:val="0"/>
          <w:numId w:val="93"/>
        </w:numPr>
        <w:shd w:val="clear" w:color="auto" w:fill="auto"/>
        <w:tabs>
          <w:tab w:val="left" w:pos="1645"/>
        </w:tabs>
        <w:ind w:left="440" w:right="440" w:firstLine="600"/>
        <w:jc w:val="center"/>
        <w:rPr>
          <w:b/>
          <w:sz w:val="22"/>
          <w:szCs w:val="22"/>
        </w:rPr>
      </w:pPr>
      <w:bookmarkStart w:id="71" w:name="bookmark105"/>
      <w:r w:rsidRPr="00616B3B">
        <w:rPr>
          <w:b/>
          <w:sz w:val="22"/>
          <w:szCs w:val="22"/>
        </w:rPr>
        <w:t>Описание кадровых условий реализации основной образовательной программы основного общего образования</w:t>
      </w:r>
      <w:bookmarkEnd w:id="71"/>
    </w:p>
    <w:p w:rsidR="00C239A6" w:rsidRPr="00616B3B" w:rsidRDefault="007B665E">
      <w:pPr>
        <w:pStyle w:val="82"/>
        <w:shd w:val="clear" w:color="auto" w:fill="auto"/>
        <w:spacing w:before="0" w:after="0"/>
        <w:ind w:left="440" w:right="440" w:firstLine="600"/>
        <w:rPr>
          <w:sz w:val="22"/>
          <w:szCs w:val="22"/>
        </w:rPr>
      </w:pPr>
      <w:r w:rsidRPr="00616B3B">
        <w:rPr>
          <w:sz w:val="22"/>
          <w:szCs w:val="22"/>
        </w:rPr>
        <w:t>Кадров</w:t>
      </w:r>
      <w:r w:rsidR="00616B3B">
        <w:rPr>
          <w:sz w:val="22"/>
          <w:szCs w:val="22"/>
        </w:rPr>
        <w:t>ое обеспечение МБОУ Гимназия</w:t>
      </w:r>
      <w:r w:rsidR="007F088A">
        <w:rPr>
          <w:sz w:val="22"/>
          <w:szCs w:val="22"/>
        </w:rPr>
        <w:t xml:space="preserve"> </w:t>
      </w:r>
      <w:r w:rsidRPr="00616B3B">
        <w:rPr>
          <w:sz w:val="22"/>
          <w:szCs w:val="22"/>
        </w:rPr>
        <w:t xml:space="preserve"> укомплектовано кадрами, имеющими необходимую квалификацию для решения задач, определённых основной образовательной программой лицея, способными к инновационной профессиональной деятельности.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C239A6" w:rsidRPr="00616B3B" w:rsidRDefault="007B665E">
      <w:pPr>
        <w:pStyle w:val="82"/>
        <w:shd w:val="clear" w:color="auto" w:fill="auto"/>
        <w:spacing w:before="0" w:after="0"/>
        <w:ind w:left="440" w:right="440" w:firstLine="600"/>
        <w:rPr>
          <w:sz w:val="22"/>
          <w:szCs w:val="22"/>
        </w:rPr>
      </w:pPr>
      <w:r w:rsidRPr="00616B3B">
        <w:rPr>
          <w:sz w:val="22"/>
          <w:szCs w:val="22"/>
        </w:rPr>
        <w:t>Профессиональное развитие и повышение квалификации педагогическ</w:t>
      </w:r>
      <w:r w:rsidR="001674E3">
        <w:rPr>
          <w:sz w:val="22"/>
          <w:szCs w:val="22"/>
        </w:rPr>
        <w:t>их работников МБОУ Гимназия</w:t>
      </w:r>
    </w:p>
    <w:p w:rsidR="00C239A6" w:rsidRDefault="007B665E">
      <w:pPr>
        <w:pStyle w:val="82"/>
        <w:shd w:val="clear" w:color="auto" w:fill="auto"/>
        <w:spacing w:before="0" w:after="0"/>
        <w:ind w:left="440" w:right="440" w:firstLine="600"/>
        <w:rPr>
          <w:sz w:val="22"/>
          <w:szCs w:val="22"/>
        </w:rPr>
      </w:pPr>
      <w:r w:rsidRPr="00616B3B">
        <w:rPr>
          <w:sz w:val="22"/>
          <w:szCs w:val="22"/>
        </w:rPr>
        <w:t>Основным условием формирования необходимого кадрово</w:t>
      </w:r>
      <w:r w:rsidR="001674E3">
        <w:rPr>
          <w:sz w:val="22"/>
          <w:szCs w:val="22"/>
        </w:rPr>
        <w:t xml:space="preserve">го потенциала МБОУ Гимназия </w:t>
      </w:r>
      <w:r w:rsidRPr="00616B3B">
        <w:rPr>
          <w:sz w:val="22"/>
          <w:szCs w:val="22"/>
        </w:rPr>
        <w:t xml:space="preserve"> является обеспечение в соответствии с новыми образовательными реалиями и задачами соответствия системы непрерывного педагогического образования происходящим изменениям в образовании в целом. При этом темпы модернизации подготовки и переподготовки педагогических кадров должны опережать темпы совершенствования системы образования. В основной образователь</w:t>
      </w:r>
      <w:r w:rsidR="001674E3">
        <w:rPr>
          <w:sz w:val="22"/>
          <w:szCs w:val="22"/>
        </w:rPr>
        <w:t>ной программе МБОУ Гимназия представлены планы-</w:t>
      </w:r>
      <w:r w:rsidRPr="00616B3B">
        <w:rPr>
          <w:sz w:val="22"/>
          <w:szCs w:val="22"/>
        </w:rPr>
        <w:t>графики,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или квалификационную категорию в соответствии с приказом Минобрнауки России от 24 марта 2010 г. № 209 «О порядке аттестации педагогических работников государственных и муниципальных образовательных учреждений».</w:t>
      </w:r>
    </w:p>
    <w:p w:rsidR="001674E3" w:rsidRDefault="001674E3">
      <w:pPr>
        <w:pStyle w:val="82"/>
        <w:shd w:val="clear" w:color="auto" w:fill="auto"/>
        <w:spacing w:before="0" w:after="0"/>
        <w:ind w:left="440" w:right="440" w:firstLine="600"/>
        <w:rPr>
          <w:sz w:val="22"/>
          <w:szCs w:val="22"/>
        </w:rPr>
      </w:pPr>
    </w:p>
    <w:p w:rsidR="002B5942" w:rsidRDefault="002B5942">
      <w:pPr>
        <w:pStyle w:val="82"/>
        <w:shd w:val="clear" w:color="auto" w:fill="auto"/>
        <w:spacing w:before="0" w:after="0"/>
        <w:ind w:left="440" w:right="440" w:firstLine="600"/>
        <w:rPr>
          <w:sz w:val="22"/>
          <w:szCs w:val="22"/>
        </w:rPr>
      </w:pPr>
    </w:p>
    <w:p w:rsidR="002B5942" w:rsidRDefault="002B5942">
      <w:pPr>
        <w:pStyle w:val="82"/>
        <w:shd w:val="clear" w:color="auto" w:fill="auto"/>
        <w:spacing w:before="0" w:after="0"/>
        <w:ind w:left="440" w:right="440" w:firstLine="600"/>
        <w:rPr>
          <w:sz w:val="22"/>
          <w:szCs w:val="22"/>
        </w:rPr>
      </w:pPr>
    </w:p>
    <w:p w:rsidR="002B5942" w:rsidRDefault="002B5942">
      <w:pPr>
        <w:pStyle w:val="82"/>
        <w:shd w:val="clear" w:color="auto" w:fill="auto"/>
        <w:spacing w:before="0" w:after="0"/>
        <w:ind w:left="440" w:right="440" w:firstLine="600"/>
        <w:rPr>
          <w:sz w:val="22"/>
          <w:szCs w:val="22"/>
        </w:rPr>
      </w:pPr>
    </w:p>
    <w:p w:rsidR="00560C20" w:rsidRPr="00BB7E2D" w:rsidRDefault="00560C20" w:rsidP="00560C20">
      <w:pPr>
        <w:widowControl/>
        <w:tabs>
          <w:tab w:val="left" w:pos="284"/>
        </w:tabs>
        <w:jc w:val="center"/>
        <w:rPr>
          <w:rFonts w:ascii="Times New Roman" w:eastAsia="Times New Roman" w:hAnsi="Times New Roman" w:cs="Times New Roman"/>
          <w:color w:val="auto"/>
          <w:sz w:val="18"/>
          <w:szCs w:val="18"/>
          <w:lang w:bidi="ar-SA"/>
        </w:rPr>
      </w:pPr>
      <w:r w:rsidRPr="00BB7E2D">
        <w:rPr>
          <w:rFonts w:ascii="Times New Roman" w:eastAsia="Times New Roman" w:hAnsi="Times New Roman" w:cs="Times New Roman"/>
          <w:color w:val="auto"/>
          <w:sz w:val="18"/>
          <w:szCs w:val="18"/>
          <w:lang w:bidi="ar-SA"/>
        </w:rPr>
        <w:t>ПЕРСПЕКТИВНЫЙ ПЛАН - ГРАФИК</w:t>
      </w:r>
    </w:p>
    <w:p w:rsidR="00560C20" w:rsidRPr="00BB7E2D" w:rsidRDefault="00560C20" w:rsidP="00560C20">
      <w:pPr>
        <w:widowControl/>
        <w:jc w:val="center"/>
        <w:rPr>
          <w:rFonts w:ascii="Times New Roman" w:eastAsia="Times New Roman" w:hAnsi="Times New Roman" w:cs="Times New Roman"/>
          <w:color w:val="auto"/>
          <w:sz w:val="18"/>
          <w:szCs w:val="18"/>
          <w:lang w:bidi="ar-SA"/>
        </w:rPr>
      </w:pPr>
      <w:r w:rsidRPr="00BB7E2D">
        <w:rPr>
          <w:rFonts w:ascii="Times New Roman" w:eastAsia="Times New Roman" w:hAnsi="Times New Roman" w:cs="Times New Roman"/>
          <w:color w:val="auto"/>
          <w:sz w:val="18"/>
          <w:szCs w:val="18"/>
          <w:lang w:bidi="ar-SA"/>
        </w:rPr>
        <w:t>прохождения аттестации</w:t>
      </w:r>
    </w:p>
    <w:p w:rsidR="00560C20" w:rsidRPr="00BB7E2D" w:rsidRDefault="00560C20" w:rsidP="00560C20">
      <w:pPr>
        <w:widowControl/>
        <w:jc w:val="center"/>
        <w:rPr>
          <w:rFonts w:ascii="Times New Roman" w:eastAsia="Times New Roman" w:hAnsi="Times New Roman" w:cs="Times New Roman"/>
          <w:color w:val="auto"/>
          <w:sz w:val="18"/>
          <w:szCs w:val="18"/>
          <w:lang w:bidi="ar-SA"/>
        </w:rPr>
      </w:pPr>
      <w:r w:rsidRPr="00BB7E2D">
        <w:rPr>
          <w:rFonts w:ascii="Times New Roman" w:eastAsia="Times New Roman" w:hAnsi="Times New Roman" w:cs="Times New Roman"/>
          <w:color w:val="auto"/>
          <w:sz w:val="18"/>
          <w:szCs w:val="18"/>
          <w:lang w:bidi="ar-SA"/>
        </w:rPr>
        <w:t xml:space="preserve">педагогами  МБОУ Гимназия муниципального района </w:t>
      </w:r>
    </w:p>
    <w:p w:rsidR="00560C20" w:rsidRPr="00BB7E2D" w:rsidRDefault="00560C20" w:rsidP="00560C20">
      <w:pPr>
        <w:widowControl/>
        <w:jc w:val="center"/>
        <w:rPr>
          <w:rFonts w:ascii="Times New Roman" w:eastAsia="Times New Roman" w:hAnsi="Times New Roman" w:cs="Times New Roman"/>
          <w:color w:val="auto"/>
          <w:sz w:val="18"/>
          <w:szCs w:val="18"/>
          <w:lang w:bidi="ar-SA"/>
        </w:rPr>
      </w:pPr>
      <w:r w:rsidRPr="00BB7E2D">
        <w:rPr>
          <w:rFonts w:ascii="Times New Roman" w:eastAsia="Times New Roman" w:hAnsi="Times New Roman" w:cs="Times New Roman"/>
          <w:color w:val="auto"/>
          <w:sz w:val="18"/>
          <w:szCs w:val="18"/>
          <w:lang w:bidi="ar-SA"/>
        </w:rPr>
        <w:t>Чишминский район Республики Башкортостан</w:t>
      </w:r>
    </w:p>
    <w:p w:rsidR="00560C20" w:rsidRPr="00BB7E2D" w:rsidRDefault="00560C20" w:rsidP="00560C20">
      <w:pPr>
        <w:widowControl/>
        <w:jc w:val="center"/>
        <w:rPr>
          <w:rFonts w:ascii="Times New Roman" w:eastAsia="Times New Roman" w:hAnsi="Times New Roman" w:cs="Times New Roman"/>
          <w:color w:val="auto"/>
          <w:sz w:val="18"/>
          <w:szCs w:val="18"/>
          <w:lang w:bidi="ar-SA"/>
        </w:rPr>
      </w:pPr>
      <w:r w:rsidRPr="00BB7E2D">
        <w:rPr>
          <w:rFonts w:ascii="Times New Roman" w:eastAsia="Times New Roman" w:hAnsi="Times New Roman" w:cs="Times New Roman"/>
          <w:color w:val="auto"/>
          <w:sz w:val="18"/>
          <w:szCs w:val="18"/>
          <w:lang w:bidi="ar-SA"/>
        </w:rPr>
        <w:t>на 2015-2021г.г.</w:t>
      </w:r>
    </w:p>
    <w:tbl>
      <w:tblPr>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
        <w:gridCol w:w="2771"/>
        <w:gridCol w:w="1037"/>
        <w:gridCol w:w="1132"/>
        <w:gridCol w:w="1025"/>
        <w:gridCol w:w="1025"/>
        <w:gridCol w:w="1067"/>
        <w:gridCol w:w="847"/>
        <w:gridCol w:w="985"/>
      </w:tblGrid>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hideMark/>
          </w:tcPr>
          <w:p w:rsidR="00560C20" w:rsidRPr="00560C20" w:rsidRDefault="00560C20" w:rsidP="00560C20">
            <w:pPr>
              <w:widowControl/>
              <w:snapToGrid w:val="0"/>
              <w:spacing w:line="276" w:lineRule="auto"/>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p w:rsidR="00560C20" w:rsidRPr="00560C20" w:rsidRDefault="00560C20" w:rsidP="00560C20">
            <w:pPr>
              <w:widowControl/>
              <w:spacing w:line="276" w:lineRule="auto"/>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п/п</w:t>
            </w:r>
          </w:p>
        </w:tc>
        <w:tc>
          <w:tcPr>
            <w:tcW w:w="2771" w:type="dxa"/>
            <w:tcBorders>
              <w:top w:val="single" w:sz="4" w:space="0" w:color="000000"/>
              <w:left w:val="single" w:sz="4" w:space="0" w:color="000000"/>
              <w:bottom w:val="single" w:sz="4" w:space="0" w:color="000000"/>
              <w:right w:val="single" w:sz="4" w:space="0" w:color="000000"/>
            </w:tcBorders>
            <w:hideMark/>
          </w:tcPr>
          <w:p w:rsidR="00560C20" w:rsidRPr="00560C20" w:rsidRDefault="00560C20" w:rsidP="00560C20">
            <w:pPr>
              <w:widowControl/>
              <w:snapToGrid w:val="0"/>
              <w:spacing w:line="276" w:lineRule="auto"/>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Ф.И.О. педаго</w:t>
            </w:r>
            <w:r w:rsidRPr="00560C20">
              <w:rPr>
                <w:rFonts w:ascii="Times New Roman" w:eastAsia="Times New Roman" w:hAnsi="Times New Roman" w:cs="Times New Roman"/>
                <w:sz w:val="18"/>
                <w:szCs w:val="18"/>
                <w:lang w:eastAsia="en-US" w:bidi="ar-SA"/>
              </w:rPr>
              <w:softHyphen/>
              <w:t>гичес</w:t>
            </w:r>
            <w:r w:rsidRPr="00560C20">
              <w:rPr>
                <w:rFonts w:ascii="Times New Roman" w:eastAsia="Times New Roman" w:hAnsi="Times New Roman" w:cs="Times New Roman"/>
                <w:sz w:val="18"/>
                <w:szCs w:val="18"/>
                <w:lang w:eastAsia="en-US" w:bidi="ar-SA"/>
              </w:rPr>
              <w:softHyphen/>
              <w:t>ких сотруд</w:t>
            </w:r>
            <w:r w:rsidRPr="00560C20">
              <w:rPr>
                <w:rFonts w:ascii="Times New Roman" w:eastAsia="Times New Roman" w:hAnsi="Times New Roman" w:cs="Times New Roman"/>
                <w:sz w:val="18"/>
                <w:szCs w:val="18"/>
                <w:lang w:eastAsia="en-US" w:bidi="ar-SA"/>
              </w:rPr>
              <w:softHyphen/>
              <w:t>ников</w:t>
            </w:r>
          </w:p>
        </w:tc>
        <w:tc>
          <w:tcPr>
            <w:tcW w:w="1037" w:type="dxa"/>
            <w:tcBorders>
              <w:top w:val="single" w:sz="4" w:space="0" w:color="000000"/>
              <w:left w:val="single" w:sz="4" w:space="0" w:color="000000"/>
              <w:bottom w:val="single" w:sz="4" w:space="0" w:color="000000"/>
              <w:right w:val="single" w:sz="4" w:space="0" w:color="000000"/>
            </w:tcBorders>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val="en-US" w:eastAsia="en-US" w:bidi="ar-SA"/>
              </w:rPr>
            </w:pPr>
            <w:r w:rsidRPr="00560C20">
              <w:rPr>
                <w:rFonts w:ascii="Times New Roman" w:eastAsia="Times New Roman" w:hAnsi="Times New Roman" w:cs="Times New Roman"/>
                <w:sz w:val="18"/>
                <w:szCs w:val="18"/>
                <w:lang w:val="en-US" w:eastAsia="en-US" w:bidi="ar-SA"/>
              </w:rPr>
              <w:t>2015</w:t>
            </w:r>
          </w:p>
        </w:tc>
        <w:tc>
          <w:tcPr>
            <w:tcW w:w="1132" w:type="dxa"/>
            <w:tcBorders>
              <w:top w:val="single" w:sz="4" w:space="0" w:color="000000"/>
              <w:left w:val="single" w:sz="4" w:space="0" w:color="000000"/>
              <w:bottom w:val="single" w:sz="4" w:space="0" w:color="000000"/>
              <w:right w:val="single" w:sz="4" w:space="0" w:color="000000"/>
            </w:tcBorders>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val="en-US" w:eastAsia="en-US" w:bidi="ar-SA"/>
              </w:rPr>
            </w:pPr>
            <w:r w:rsidRPr="00560C20">
              <w:rPr>
                <w:rFonts w:ascii="Times New Roman" w:eastAsia="Times New Roman" w:hAnsi="Times New Roman" w:cs="Times New Roman"/>
                <w:sz w:val="18"/>
                <w:szCs w:val="18"/>
                <w:lang w:val="en-US" w:eastAsia="en-US" w:bidi="ar-SA"/>
              </w:rPr>
              <w:t>2016</w:t>
            </w:r>
          </w:p>
        </w:tc>
        <w:tc>
          <w:tcPr>
            <w:tcW w:w="1025" w:type="dxa"/>
            <w:tcBorders>
              <w:top w:val="single" w:sz="4" w:space="0" w:color="000000"/>
              <w:left w:val="single" w:sz="4" w:space="0" w:color="000000"/>
              <w:bottom w:val="single" w:sz="4" w:space="0" w:color="000000"/>
              <w:right w:val="single" w:sz="4" w:space="0" w:color="000000"/>
            </w:tcBorders>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val="en-US" w:eastAsia="en-US" w:bidi="ar-SA"/>
              </w:rPr>
            </w:pPr>
            <w:r w:rsidRPr="00560C20">
              <w:rPr>
                <w:rFonts w:ascii="Times New Roman" w:eastAsia="Times New Roman" w:hAnsi="Times New Roman" w:cs="Times New Roman"/>
                <w:sz w:val="18"/>
                <w:szCs w:val="18"/>
                <w:lang w:val="en-US" w:eastAsia="en-US" w:bidi="ar-SA"/>
              </w:rPr>
              <w:t>2017</w:t>
            </w:r>
          </w:p>
        </w:tc>
        <w:tc>
          <w:tcPr>
            <w:tcW w:w="1025" w:type="dxa"/>
            <w:tcBorders>
              <w:top w:val="single" w:sz="4" w:space="0" w:color="000000"/>
              <w:left w:val="single" w:sz="4" w:space="0" w:color="000000"/>
              <w:bottom w:val="single" w:sz="4" w:space="0" w:color="000000"/>
              <w:right w:val="single" w:sz="4" w:space="0" w:color="000000"/>
            </w:tcBorders>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val="en-US" w:eastAsia="en-US" w:bidi="ar-SA"/>
              </w:rPr>
            </w:pPr>
            <w:r w:rsidRPr="00560C20">
              <w:rPr>
                <w:rFonts w:ascii="Times New Roman" w:eastAsia="Times New Roman" w:hAnsi="Times New Roman" w:cs="Times New Roman"/>
                <w:sz w:val="18"/>
                <w:szCs w:val="18"/>
                <w:lang w:val="en-US" w:eastAsia="en-US" w:bidi="ar-SA"/>
              </w:rPr>
              <w:t>2018</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val="en-US" w:eastAsia="en-US" w:bidi="ar-SA"/>
              </w:rPr>
            </w:pPr>
            <w:r w:rsidRPr="00560C20">
              <w:rPr>
                <w:rFonts w:ascii="Times New Roman" w:eastAsia="Times New Roman" w:hAnsi="Times New Roman" w:cs="Times New Roman"/>
                <w:sz w:val="18"/>
                <w:szCs w:val="18"/>
                <w:lang w:val="en-US" w:eastAsia="en-US" w:bidi="ar-SA"/>
              </w:rPr>
              <w:t>2019</w:t>
            </w: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2020</w:t>
            </w: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2021</w:t>
            </w: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1</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color w:val="auto"/>
                <w:sz w:val="18"/>
                <w:szCs w:val="18"/>
                <w:lang w:eastAsia="en-US" w:bidi="ar-SA"/>
              </w:rPr>
              <w:t>Аминов Ильдус Фауитович</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2</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Асадуллина </w:t>
            </w:r>
            <w:r w:rsidRPr="00560C20">
              <w:rPr>
                <w:rFonts w:ascii="Times New Roman" w:eastAsia="Times New Roman" w:hAnsi="Times New Roman" w:cs="Times New Roman"/>
                <w:bCs/>
                <w:sz w:val="18"/>
                <w:szCs w:val="18"/>
                <w:lang w:eastAsia="en-US" w:bidi="ar-SA"/>
              </w:rPr>
              <w:t xml:space="preserve">Светлана </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Фирдависовна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3</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Асадуллина </w:t>
            </w:r>
            <w:r w:rsidRPr="00560C20">
              <w:rPr>
                <w:rFonts w:ascii="Times New Roman" w:eastAsia="Times New Roman" w:hAnsi="Times New Roman" w:cs="Times New Roman"/>
                <w:bCs/>
                <w:sz w:val="18"/>
                <w:szCs w:val="18"/>
                <w:lang w:eastAsia="en-US" w:bidi="ar-SA"/>
              </w:rPr>
              <w:t>Фируза</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Рифгатовна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4</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Асаева </w:t>
            </w:r>
            <w:r w:rsidRPr="00560C20">
              <w:rPr>
                <w:rFonts w:ascii="Times New Roman" w:eastAsia="Times New Roman" w:hAnsi="Times New Roman" w:cs="Times New Roman"/>
                <w:bCs/>
                <w:sz w:val="18"/>
                <w:szCs w:val="18"/>
                <w:lang w:eastAsia="en-US" w:bidi="ar-SA"/>
              </w:rPr>
              <w:t xml:space="preserve">Эльвира </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Марсовна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5</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Байбекова </w:t>
            </w:r>
            <w:r w:rsidRPr="00560C20">
              <w:rPr>
                <w:rFonts w:ascii="Times New Roman" w:eastAsia="Times New Roman" w:hAnsi="Times New Roman" w:cs="Times New Roman"/>
                <w:bCs/>
                <w:sz w:val="18"/>
                <w:szCs w:val="18"/>
                <w:lang w:eastAsia="en-US" w:bidi="ar-SA"/>
              </w:rPr>
              <w:t xml:space="preserve">Лилия </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Филгатовна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6</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Байбурина Миляуша Зарифулловна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r>
      <w:tr w:rsidR="00560C20" w:rsidRPr="00560C20" w:rsidTr="00560C20">
        <w:trPr>
          <w:trHeight w:val="177"/>
        </w:trPr>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7</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val="en-US" w:eastAsia="en-US" w:bidi="ar-SA"/>
              </w:rPr>
            </w:pPr>
            <w:r w:rsidRPr="00560C20">
              <w:rPr>
                <w:rFonts w:ascii="Times New Roman" w:eastAsia="Times New Roman" w:hAnsi="Times New Roman" w:cs="Times New Roman"/>
                <w:bCs/>
                <w:sz w:val="18"/>
                <w:szCs w:val="18"/>
                <w:lang w:eastAsia="en-US" w:bidi="ar-SA"/>
              </w:rPr>
              <w:t>Байбурина Эльвина Венеровна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rPr>
          <w:trHeight w:val="177"/>
        </w:trPr>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8</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Балуев Сергей Андреевич</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9</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Басимова Резида Халяфовна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10</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Башмакова Лиана Фазитовна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11</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Валиева </w:t>
            </w:r>
            <w:r w:rsidRPr="00560C20">
              <w:rPr>
                <w:rFonts w:ascii="Times New Roman" w:eastAsia="Times New Roman" w:hAnsi="Times New Roman" w:cs="Times New Roman"/>
                <w:bCs/>
                <w:sz w:val="18"/>
                <w:szCs w:val="18"/>
                <w:lang w:eastAsia="en-US" w:bidi="ar-SA"/>
              </w:rPr>
              <w:t>Зинира</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Рамилевна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12</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Воробьев  </w:t>
            </w:r>
            <w:r w:rsidRPr="00560C20">
              <w:rPr>
                <w:rFonts w:ascii="Times New Roman" w:eastAsia="Times New Roman" w:hAnsi="Times New Roman" w:cs="Times New Roman"/>
                <w:bCs/>
                <w:sz w:val="18"/>
                <w:szCs w:val="18"/>
                <w:lang w:eastAsia="en-US" w:bidi="ar-SA"/>
              </w:rPr>
              <w:t>Юрий</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Владимирович</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13</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Габидуллина Дина Гайнулхаковна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14</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Гаева Ольга Викторовна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15</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Гайнанова Гузаль Фаатовна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16</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Гайнанова Румия Фаатовна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17</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Галлямова </w:t>
            </w:r>
            <w:r w:rsidRPr="00560C20">
              <w:rPr>
                <w:rFonts w:ascii="Times New Roman" w:eastAsia="Times New Roman" w:hAnsi="Times New Roman" w:cs="Times New Roman"/>
                <w:bCs/>
                <w:sz w:val="18"/>
                <w:szCs w:val="18"/>
                <w:lang w:eastAsia="en-US" w:bidi="ar-SA"/>
              </w:rPr>
              <w:t>Ольга</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Александровна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18</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sz w:val="20"/>
                <w:szCs w:val="20"/>
                <w:lang w:eastAsia="en-US" w:bidi="ar-SA"/>
              </w:rPr>
              <w:t>Галиева Елена Зинуровна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19</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Ганиева Нелли Фаритовна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20</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Гилязетдинова Зария Ягфаровна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21</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Давлетов  </w:t>
            </w:r>
            <w:r w:rsidRPr="00560C20">
              <w:rPr>
                <w:rFonts w:ascii="Times New Roman" w:eastAsia="Times New Roman" w:hAnsi="Times New Roman" w:cs="Times New Roman"/>
                <w:bCs/>
                <w:sz w:val="18"/>
                <w:szCs w:val="18"/>
                <w:lang w:eastAsia="en-US" w:bidi="ar-SA"/>
              </w:rPr>
              <w:t>Ильдар</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Рамилевич</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22</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Демьяненко Галина Васильевна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23</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Есипова </w:t>
            </w:r>
            <w:r w:rsidRPr="00560C20">
              <w:rPr>
                <w:rFonts w:ascii="Times New Roman" w:eastAsia="Times New Roman" w:hAnsi="Times New Roman" w:cs="Times New Roman"/>
                <w:bCs/>
                <w:sz w:val="18"/>
                <w:szCs w:val="18"/>
                <w:lang w:eastAsia="en-US" w:bidi="ar-SA"/>
              </w:rPr>
              <w:t>Наталья</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Сергеевна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24</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val="en-US" w:eastAsia="en-US" w:bidi="ar-SA"/>
              </w:rPr>
            </w:pPr>
            <w:r w:rsidRPr="00560C20">
              <w:rPr>
                <w:rFonts w:ascii="Times New Roman" w:eastAsia="Times New Roman" w:hAnsi="Times New Roman" w:cs="Times New Roman"/>
                <w:bCs/>
                <w:color w:val="auto"/>
                <w:sz w:val="18"/>
                <w:szCs w:val="18"/>
                <w:lang w:eastAsia="en-US" w:bidi="ar-SA"/>
              </w:rPr>
              <w:t>Исламов Ильнар Газинурович</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25</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Исламова Марьям Газинуровна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26</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20"/>
                <w:szCs w:val="20"/>
                <w:lang w:eastAsia="en-US" w:bidi="ar-SA"/>
              </w:rPr>
            </w:pPr>
            <w:r w:rsidRPr="00560C20">
              <w:rPr>
                <w:rFonts w:ascii="Times New Roman" w:eastAsia="Times New Roman" w:hAnsi="Times New Roman" w:cs="Times New Roman"/>
                <w:bCs/>
                <w:color w:val="auto"/>
                <w:sz w:val="20"/>
                <w:szCs w:val="20"/>
                <w:lang w:eastAsia="en-US" w:bidi="ar-SA"/>
              </w:rPr>
              <w:t>Зиннурова Эльвина Раисовна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27</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Каримова Анастасия Михайловна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28</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Карачурина </w:t>
            </w:r>
            <w:r w:rsidRPr="00560C20">
              <w:rPr>
                <w:rFonts w:ascii="Times New Roman" w:eastAsia="Times New Roman" w:hAnsi="Times New Roman" w:cs="Times New Roman"/>
                <w:bCs/>
                <w:sz w:val="18"/>
                <w:szCs w:val="18"/>
                <w:lang w:eastAsia="en-US" w:bidi="ar-SA"/>
              </w:rPr>
              <w:t>Дилара</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Шамигуловна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29</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Кудоярова </w:t>
            </w:r>
            <w:r w:rsidRPr="00560C20">
              <w:rPr>
                <w:rFonts w:ascii="Times New Roman" w:eastAsia="Times New Roman" w:hAnsi="Times New Roman" w:cs="Times New Roman"/>
                <w:bCs/>
                <w:sz w:val="18"/>
                <w:szCs w:val="18"/>
                <w:lang w:eastAsia="en-US" w:bidi="ar-SA"/>
              </w:rPr>
              <w:t>Гульнара</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Рафаиловна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30</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Кутищев </w:t>
            </w:r>
            <w:r w:rsidRPr="00560C20">
              <w:rPr>
                <w:rFonts w:ascii="Times New Roman" w:eastAsia="Times New Roman" w:hAnsi="Times New Roman" w:cs="Times New Roman"/>
                <w:bCs/>
                <w:sz w:val="18"/>
                <w:szCs w:val="18"/>
                <w:lang w:eastAsia="en-US" w:bidi="ar-SA"/>
              </w:rPr>
              <w:t>Юрий</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Иванович</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31</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Латыпова Алия Айратовна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32</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Левченко  Елена Викторовна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33</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Ликандрова Зиля Фаритовна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34</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Магасумова Галия Наиловна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35</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Манаенкова Ксения Александровна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36</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Масалимова </w:t>
            </w:r>
            <w:r w:rsidRPr="00560C20">
              <w:rPr>
                <w:rFonts w:ascii="Times New Roman" w:eastAsia="Times New Roman" w:hAnsi="Times New Roman" w:cs="Times New Roman"/>
                <w:bCs/>
                <w:sz w:val="18"/>
                <w:szCs w:val="18"/>
                <w:lang w:eastAsia="en-US" w:bidi="ar-SA"/>
              </w:rPr>
              <w:t>Гульчачак</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Ягафаровна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37</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20"/>
                <w:szCs w:val="20"/>
                <w:lang w:eastAsia="en-US" w:bidi="ar-SA"/>
              </w:rPr>
            </w:pPr>
            <w:r w:rsidRPr="00560C20">
              <w:rPr>
                <w:rFonts w:ascii="Times New Roman" w:eastAsia="Times New Roman" w:hAnsi="Times New Roman" w:cs="Times New Roman"/>
                <w:bCs/>
                <w:color w:val="auto"/>
                <w:sz w:val="20"/>
                <w:szCs w:val="20"/>
                <w:lang w:eastAsia="en-US" w:bidi="ar-SA"/>
              </w:rPr>
              <w:t>Матросова Алёна Владимировна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38</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20"/>
                <w:szCs w:val="20"/>
                <w:lang w:eastAsia="en-US" w:bidi="ar-SA"/>
              </w:rPr>
            </w:pPr>
            <w:r w:rsidRPr="00560C20">
              <w:rPr>
                <w:rFonts w:ascii="Times New Roman" w:eastAsia="Times New Roman" w:hAnsi="Times New Roman" w:cs="Times New Roman"/>
                <w:bCs/>
                <w:sz w:val="20"/>
                <w:szCs w:val="20"/>
                <w:lang w:eastAsia="en-US" w:bidi="ar-SA"/>
              </w:rPr>
              <w:t>Матросова Эльвира Ринатовна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39</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Матюхина  </w:t>
            </w:r>
            <w:r w:rsidRPr="00560C20">
              <w:rPr>
                <w:rFonts w:ascii="Times New Roman" w:eastAsia="Times New Roman" w:hAnsi="Times New Roman" w:cs="Times New Roman"/>
                <w:bCs/>
                <w:sz w:val="18"/>
                <w:szCs w:val="18"/>
                <w:lang w:eastAsia="en-US" w:bidi="ar-SA"/>
              </w:rPr>
              <w:t xml:space="preserve">Светлана </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 xml:space="preserve">Аркадьевна </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40</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Мозговая  </w:t>
            </w:r>
            <w:r w:rsidRPr="00560C20">
              <w:rPr>
                <w:rFonts w:ascii="Times New Roman" w:eastAsia="Times New Roman" w:hAnsi="Times New Roman" w:cs="Times New Roman"/>
                <w:bCs/>
                <w:sz w:val="18"/>
                <w:szCs w:val="18"/>
                <w:lang w:eastAsia="en-US" w:bidi="ar-SA"/>
              </w:rPr>
              <w:t>Валентина</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Федоровна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41</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Муфтахитдинова Гузалия Дамировна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42</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Мухаметшина Лида Сайфутдиновна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43</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Насретдинова  </w:t>
            </w:r>
            <w:r w:rsidRPr="00560C20">
              <w:rPr>
                <w:rFonts w:ascii="Times New Roman" w:eastAsia="Times New Roman" w:hAnsi="Times New Roman" w:cs="Times New Roman"/>
                <w:bCs/>
                <w:sz w:val="18"/>
                <w:szCs w:val="18"/>
                <w:lang w:eastAsia="en-US" w:bidi="ar-SA"/>
              </w:rPr>
              <w:t>Раиса</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Кависовна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44</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Никонорова Светлана Николаевна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45</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Нигматзянова Гулшат Фаузиевна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67" w:type="dxa"/>
            <w:tcBorders>
              <w:top w:val="single" w:sz="4" w:space="0" w:color="000000"/>
              <w:left w:val="single" w:sz="4" w:space="0" w:color="000000"/>
              <w:bottom w:val="single" w:sz="4" w:space="0" w:color="000000"/>
              <w:right w:val="single" w:sz="4" w:space="0" w:color="000000"/>
            </w:tcBorders>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rPr>
          <w:trHeight w:val="227"/>
        </w:trPr>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46</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Петрова Людмила Владимировна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c>
          <w:tcPr>
            <w:tcW w:w="985" w:type="dxa"/>
            <w:tcBorders>
              <w:top w:val="single" w:sz="4" w:space="0" w:color="000000"/>
              <w:left w:val="single" w:sz="4" w:space="0" w:color="000000"/>
              <w:bottom w:val="single" w:sz="4" w:space="0" w:color="000000"/>
              <w:right w:val="single" w:sz="4" w:space="0" w:color="000000"/>
            </w:tcBorders>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47</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Плотникова  </w:t>
            </w:r>
            <w:r w:rsidRPr="00560C20">
              <w:rPr>
                <w:rFonts w:ascii="Times New Roman" w:eastAsia="Times New Roman" w:hAnsi="Times New Roman" w:cs="Times New Roman"/>
                <w:bCs/>
                <w:sz w:val="18"/>
                <w:szCs w:val="18"/>
                <w:lang w:eastAsia="en-US" w:bidi="ar-SA"/>
              </w:rPr>
              <w:t>Светлана</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Мифодиевна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48</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Рахматуллина Филюза Аглямовна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49</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Редюк </w:t>
            </w:r>
            <w:r w:rsidRPr="00560C20">
              <w:rPr>
                <w:rFonts w:ascii="Times New Roman" w:eastAsia="Times New Roman" w:hAnsi="Times New Roman" w:cs="Times New Roman"/>
                <w:bCs/>
                <w:sz w:val="18"/>
                <w:szCs w:val="18"/>
                <w:lang w:eastAsia="en-US" w:bidi="ar-SA"/>
              </w:rPr>
              <w:t xml:space="preserve">Гузель </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Зиналевна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50</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20"/>
                <w:szCs w:val="20"/>
                <w:lang w:eastAsia="en-US" w:bidi="ar-SA"/>
              </w:rPr>
            </w:pPr>
            <w:r w:rsidRPr="00560C20">
              <w:rPr>
                <w:rFonts w:ascii="Times New Roman" w:eastAsia="Times New Roman" w:hAnsi="Times New Roman" w:cs="Times New Roman"/>
                <w:bCs/>
                <w:color w:val="auto"/>
                <w:sz w:val="20"/>
                <w:szCs w:val="20"/>
                <w:lang w:eastAsia="en-US" w:bidi="ar-SA"/>
              </w:rPr>
              <w:t>Резяпова Гульсина Наиловна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51</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Сахабутдинов Фаиль Наилевич</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52</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Сахабутдинова Лейсан Ахнафовна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53</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Саттарова Айгуль Фаимовна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54</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Сеничева </w:t>
            </w:r>
            <w:r w:rsidRPr="00560C20">
              <w:rPr>
                <w:rFonts w:ascii="Times New Roman" w:eastAsia="Times New Roman" w:hAnsi="Times New Roman" w:cs="Times New Roman"/>
                <w:bCs/>
                <w:sz w:val="18"/>
                <w:szCs w:val="18"/>
                <w:lang w:eastAsia="en-US" w:bidi="ar-SA"/>
              </w:rPr>
              <w:t>Татьяна</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Юрьевна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55</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Хайрнасова </w:t>
            </w:r>
            <w:r w:rsidRPr="00560C20">
              <w:rPr>
                <w:rFonts w:ascii="Times New Roman" w:eastAsia="Times New Roman" w:hAnsi="Times New Roman" w:cs="Times New Roman"/>
                <w:bCs/>
                <w:sz w:val="18"/>
                <w:szCs w:val="18"/>
                <w:lang w:eastAsia="en-US" w:bidi="ar-SA"/>
              </w:rPr>
              <w:t>Регина</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Фаритовна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67" w:type="dxa"/>
            <w:tcBorders>
              <w:top w:val="single" w:sz="4" w:space="0" w:color="000000"/>
              <w:left w:val="single" w:sz="4" w:space="0" w:color="000000"/>
              <w:bottom w:val="single" w:sz="4" w:space="0" w:color="000000"/>
              <w:right w:val="single" w:sz="4" w:space="0" w:color="000000"/>
            </w:tcBorders>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56</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Хайруллина </w:t>
            </w:r>
            <w:r w:rsidRPr="00560C20">
              <w:rPr>
                <w:rFonts w:ascii="Times New Roman" w:eastAsia="Times New Roman" w:hAnsi="Times New Roman" w:cs="Times New Roman"/>
                <w:bCs/>
                <w:sz w:val="18"/>
                <w:szCs w:val="18"/>
                <w:lang w:eastAsia="en-US" w:bidi="ar-SA"/>
              </w:rPr>
              <w:t>Раузана</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Асхатовна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57</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18"/>
                <w:szCs w:val="18"/>
                <w:lang w:eastAsia="en-US" w:bidi="ar-SA"/>
              </w:rPr>
              <w:t>Хакимова Лиана Разилевна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58</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sz w:val="18"/>
                <w:szCs w:val="18"/>
                <w:lang w:eastAsia="en-US" w:bidi="ar-SA"/>
              </w:rPr>
            </w:pPr>
            <w:r w:rsidRPr="00560C20">
              <w:rPr>
                <w:rFonts w:ascii="Times New Roman" w:eastAsia="Times New Roman" w:hAnsi="Times New Roman" w:cs="Times New Roman"/>
                <w:bCs/>
                <w:sz w:val="20"/>
                <w:szCs w:val="20"/>
                <w:lang w:eastAsia="en-US" w:bidi="ar-SA"/>
              </w:rPr>
              <w:t>Хамидуллина Гульнара Флюровна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59</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Хисамова </w:t>
            </w:r>
            <w:r w:rsidRPr="00560C20">
              <w:rPr>
                <w:rFonts w:ascii="Times New Roman" w:eastAsia="Times New Roman" w:hAnsi="Times New Roman" w:cs="Times New Roman"/>
                <w:bCs/>
                <w:sz w:val="18"/>
                <w:szCs w:val="18"/>
                <w:lang w:eastAsia="en-US" w:bidi="ar-SA"/>
              </w:rPr>
              <w:t>Минзиля</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Флоритовна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60</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Шульга  </w:t>
            </w:r>
            <w:r w:rsidRPr="00560C20">
              <w:rPr>
                <w:rFonts w:ascii="Times New Roman" w:eastAsia="Times New Roman" w:hAnsi="Times New Roman" w:cs="Times New Roman"/>
                <w:bCs/>
                <w:sz w:val="18"/>
                <w:szCs w:val="18"/>
                <w:lang w:eastAsia="en-US" w:bidi="ar-SA"/>
              </w:rPr>
              <w:t>Ольга</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Александровна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61</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20"/>
                <w:szCs w:val="20"/>
                <w:lang w:eastAsia="en-US" w:bidi="ar-SA"/>
              </w:rPr>
              <w:t>Юлдашбаева Ренара Радиковна</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+(первая)</w:t>
            </w: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r>
      <w:tr w:rsidR="00560C20" w:rsidRPr="00560C20" w:rsidTr="00560C20">
        <w:tc>
          <w:tcPr>
            <w:tcW w:w="459"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rPr>
                <w:rFonts w:ascii="Times New Roman" w:eastAsia="Times New Roman" w:hAnsi="Times New Roman" w:cs="Times New Roman"/>
                <w:color w:val="auto"/>
                <w:sz w:val="18"/>
                <w:szCs w:val="18"/>
                <w:lang w:eastAsia="en-US" w:bidi="ar-SA"/>
              </w:rPr>
            </w:pPr>
            <w:r w:rsidRPr="00560C20">
              <w:rPr>
                <w:rFonts w:ascii="Times New Roman" w:eastAsia="Times New Roman" w:hAnsi="Times New Roman" w:cs="Times New Roman"/>
                <w:color w:val="auto"/>
                <w:sz w:val="18"/>
                <w:szCs w:val="18"/>
                <w:lang w:eastAsia="en-US" w:bidi="ar-SA"/>
              </w:rPr>
              <w:t>62</w:t>
            </w:r>
          </w:p>
        </w:tc>
        <w:tc>
          <w:tcPr>
            <w:tcW w:w="277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60C20" w:rsidRPr="00560C20" w:rsidRDefault="00560C20" w:rsidP="00560C20">
            <w:pPr>
              <w:widowControl/>
              <w:spacing w:line="276" w:lineRule="auto"/>
              <w:rPr>
                <w:rFonts w:ascii="Times New Roman" w:eastAsia="Times New Roman" w:hAnsi="Times New Roman" w:cs="Times New Roman"/>
                <w:bCs/>
                <w:color w:val="auto"/>
                <w:sz w:val="18"/>
                <w:szCs w:val="18"/>
                <w:lang w:eastAsia="en-US" w:bidi="ar-SA"/>
              </w:rPr>
            </w:pPr>
            <w:r w:rsidRPr="00560C20">
              <w:rPr>
                <w:rFonts w:ascii="Times New Roman" w:eastAsia="Times New Roman" w:hAnsi="Times New Roman" w:cs="Times New Roman"/>
                <w:bCs/>
                <w:color w:val="auto"/>
                <w:sz w:val="18"/>
                <w:szCs w:val="18"/>
                <w:lang w:eastAsia="en-US" w:bidi="ar-SA"/>
              </w:rPr>
              <w:t xml:space="preserve">Яковлева </w:t>
            </w:r>
            <w:r w:rsidRPr="00560C20">
              <w:rPr>
                <w:rFonts w:ascii="Times New Roman" w:eastAsia="Times New Roman" w:hAnsi="Times New Roman" w:cs="Times New Roman"/>
                <w:bCs/>
                <w:sz w:val="18"/>
                <w:szCs w:val="18"/>
                <w:lang w:eastAsia="en-US" w:bidi="ar-SA"/>
              </w:rPr>
              <w:t>Ольга</w:t>
            </w:r>
            <w:r w:rsidRPr="00560C20">
              <w:rPr>
                <w:rFonts w:ascii="Times New Roman" w:eastAsia="Times New Roman" w:hAnsi="Times New Roman" w:cs="Times New Roman"/>
                <w:bCs/>
                <w:color w:val="auto"/>
                <w:sz w:val="18"/>
                <w:szCs w:val="18"/>
                <w:lang w:eastAsia="en-US" w:bidi="ar-SA"/>
              </w:rPr>
              <w:t xml:space="preserve"> </w:t>
            </w:r>
            <w:r w:rsidRPr="00560C20">
              <w:rPr>
                <w:rFonts w:ascii="Times New Roman" w:eastAsia="Times New Roman" w:hAnsi="Times New Roman" w:cs="Times New Roman"/>
                <w:bCs/>
                <w:sz w:val="18"/>
                <w:szCs w:val="18"/>
                <w:lang w:eastAsia="en-US" w:bidi="ar-SA"/>
              </w:rPr>
              <w:t xml:space="preserve">Владимировна </w:t>
            </w:r>
          </w:p>
        </w:tc>
        <w:tc>
          <w:tcPr>
            <w:tcW w:w="10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132"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+(высшая)</w:t>
            </w: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106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8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p>
        </w:tc>
        <w:tc>
          <w:tcPr>
            <w:tcW w:w="98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60C20" w:rsidRPr="00560C20" w:rsidRDefault="00560C20" w:rsidP="00560C20">
            <w:pPr>
              <w:widowControl/>
              <w:spacing w:line="276" w:lineRule="auto"/>
              <w:jc w:val="center"/>
              <w:rPr>
                <w:rFonts w:ascii="Times New Roman" w:eastAsia="Times New Roman" w:hAnsi="Times New Roman" w:cs="Times New Roman"/>
                <w:sz w:val="18"/>
                <w:szCs w:val="18"/>
                <w:lang w:eastAsia="en-US" w:bidi="ar-SA"/>
              </w:rPr>
            </w:pPr>
            <w:r w:rsidRPr="00560C20">
              <w:rPr>
                <w:rFonts w:ascii="Times New Roman" w:eastAsia="Times New Roman" w:hAnsi="Times New Roman" w:cs="Times New Roman"/>
                <w:sz w:val="18"/>
                <w:szCs w:val="18"/>
                <w:lang w:eastAsia="en-US" w:bidi="ar-SA"/>
              </w:rPr>
              <w:t>+</w:t>
            </w:r>
          </w:p>
        </w:tc>
      </w:tr>
    </w:tbl>
    <w:p w:rsidR="00560C20" w:rsidRPr="00560C20" w:rsidRDefault="00560C20" w:rsidP="00560C20">
      <w:pPr>
        <w:widowControl/>
        <w:rPr>
          <w:rFonts w:ascii="Times New Roman" w:eastAsia="Times New Roman" w:hAnsi="Times New Roman" w:cs="Times New Roman"/>
          <w:color w:val="auto"/>
          <w:sz w:val="18"/>
          <w:szCs w:val="18"/>
          <w:lang w:bidi="ar-SA"/>
        </w:rPr>
      </w:pPr>
    </w:p>
    <w:p w:rsidR="00560C20" w:rsidRPr="00560C20" w:rsidRDefault="00560C20" w:rsidP="00560C20">
      <w:pPr>
        <w:widowControl/>
        <w:rPr>
          <w:rFonts w:ascii="Times New Roman" w:eastAsia="Times New Roman" w:hAnsi="Times New Roman" w:cs="Times New Roman"/>
          <w:color w:val="auto"/>
          <w:sz w:val="18"/>
          <w:szCs w:val="18"/>
          <w:lang w:bidi="ar-SA"/>
        </w:rPr>
      </w:pPr>
    </w:p>
    <w:p w:rsidR="00560C20" w:rsidRPr="00560C20" w:rsidRDefault="00560C20" w:rsidP="00560C20">
      <w:pPr>
        <w:widowControl/>
        <w:rPr>
          <w:rFonts w:ascii="Times New Roman" w:eastAsia="Times New Roman" w:hAnsi="Times New Roman" w:cs="Times New Roman"/>
          <w:color w:val="auto"/>
          <w:sz w:val="20"/>
          <w:szCs w:val="20"/>
          <w:lang w:bidi="ar-SA"/>
        </w:rPr>
      </w:pPr>
    </w:p>
    <w:p w:rsidR="00560C20" w:rsidRPr="00560C20" w:rsidRDefault="00560C20" w:rsidP="00560C20">
      <w:pPr>
        <w:widowControl/>
        <w:rPr>
          <w:rFonts w:ascii="Times New Roman" w:eastAsia="Times New Roman" w:hAnsi="Times New Roman" w:cs="Times New Roman"/>
          <w:color w:val="auto"/>
          <w:sz w:val="20"/>
          <w:szCs w:val="20"/>
          <w:lang w:bidi="ar-SA"/>
        </w:rPr>
      </w:pPr>
    </w:p>
    <w:p w:rsidR="001674E3" w:rsidRDefault="001674E3">
      <w:pPr>
        <w:pStyle w:val="82"/>
        <w:shd w:val="clear" w:color="auto" w:fill="auto"/>
        <w:spacing w:before="0" w:after="0"/>
        <w:ind w:left="440" w:right="440" w:firstLine="600"/>
        <w:rPr>
          <w:sz w:val="22"/>
          <w:szCs w:val="22"/>
        </w:rPr>
      </w:pPr>
    </w:p>
    <w:p w:rsidR="00560C20" w:rsidRPr="00D531AF" w:rsidRDefault="00560C20" w:rsidP="00D531AF">
      <w:pPr>
        <w:widowControl/>
        <w:jc w:val="center"/>
        <w:rPr>
          <w:rFonts w:ascii="Times New Roman" w:eastAsia="Times New Roman" w:hAnsi="Times New Roman" w:cs="Times New Roman"/>
          <w:color w:val="auto"/>
          <w:sz w:val="18"/>
          <w:szCs w:val="18"/>
          <w:lang w:bidi="ar-SA"/>
        </w:rPr>
      </w:pPr>
      <w:r w:rsidRPr="00D531AF">
        <w:rPr>
          <w:rFonts w:ascii="Times New Roman" w:eastAsia="Times New Roman" w:hAnsi="Times New Roman" w:cs="Times New Roman"/>
          <w:color w:val="auto"/>
          <w:sz w:val="18"/>
          <w:szCs w:val="18"/>
          <w:lang w:bidi="ar-SA"/>
        </w:rPr>
        <w:t>ПЕРСПЕКТИВНЫЙ ПЛАН - ГРАФИК</w:t>
      </w:r>
    </w:p>
    <w:p w:rsidR="00560C20" w:rsidRPr="00D531AF" w:rsidRDefault="00560C20" w:rsidP="00D531AF">
      <w:pPr>
        <w:widowControl/>
        <w:jc w:val="center"/>
        <w:rPr>
          <w:rFonts w:ascii="Times New Roman" w:eastAsia="Times New Roman" w:hAnsi="Times New Roman" w:cs="Times New Roman"/>
          <w:color w:val="auto"/>
          <w:sz w:val="18"/>
          <w:szCs w:val="18"/>
          <w:lang w:bidi="ar-SA"/>
        </w:rPr>
      </w:pPr>
      <w:r w:rsidRPr="00D531AF">
        <w:rPr>
          <w:rFonts w:ascii="Times New Roman" w:eastAsia="Times New Roman" w:hAnsi="Times New Roman" w:cs="Times New Roman"/>
          <w:color w:val="auto"/>
          <w:sz w:val="18"/>
          <w:szCs w:val="18"/>
          <w:lang w:bidi="ar-SA"/>
        </w:rPr>
        <w:t>прохождения курсов повышения квалификации</w:t>
      </w:r>
    </w:p>
    <w:p w:rsidR="00560C20" w:rsidRPr="00D531AF" w:rsidRDefault="00560C20" w:rsidP="00D531AF">
      <w:pPr>
        <w:widowControl/>
        <w:jc w:val="center"/>
        <w:rPr>
          <w:rFonts w:ascii="Times New Roman" w:eastAsia="Times New Roman" w:hAnsi="Times New Roman" w:cs="Times New Roman"/>
          <w:color w:val="auto"/>
          <w:sz w:val="18"/>
          <w:szCs w:val="18"/>
          <w:lang w:bidi="ar-SA"/>
        </w:rPr>
      </w:pPr>
      <w:r w:rsidRPr="00D531AF">
        <w:rPr>
          <w:rFonts w:ascii="Times New Roman" w:eastAsia="Times New Roman" w:hAnsi="Times New Roman" w:cs="Times New Roman"/>
          <w:color w:val="auto"/>
          <w:sz w:val="18"/>
          <w:szCs w:val="18"/>
          <w:lang w:bidi="ar-SA"/>
        </w:rPr>
        <w:t xml:space="preserve">педагогами  МБОУ Гимназия муниципального района </w:t>
      </w:r>
    </w:p>
    <w:p w:rsidR="00560C20" w:rsidRPr="00D531AF" w:rsidRDefault="00560C20" w:rsidP="00D531AF">
      <w:pPr>
        <w:widowControl/>
        <w:jc w:val="center"/>
        <w:rPr>
          <w:rFonts w:ascii="Times New Roman" w:eastAsia="Times New Roman" w:hAnsi="Times New Roman" w:cs="Times New Roman"/>
          <w:color w:val="auto"/>
          <w:sz w:val="18"/>
          <w:szCs w:val="18"/>
          <w:lang w:bidi="ar-SA"/>
        </w:rPr>
      </w:pPr>
      <w:r w:rsidRPr="00D531AF">
        <w:rPr>
          <w:rFonts w:ascii="Times New Roman" w:eastAsia="Times New Roman" w:hAnsi="Times New Roman" w:cs="Times New Roman"/>
          <w:color w:val="auto"/>
          <w:sz w:val="18"/>
          <w:szCs w:val="18"/>
          <w:lang w:bidi="ar-SA"/>
        </w:rPr>
        <w:t>Чишминский район Республики Башкортостан</w:t>
      </w:r>
    </w:p>
    <w:p w:rsidR="00560C20" w:rsidRPr="00D531AF" w:rsidRDefault="00560C20" w:rsidP="00D531AF">
      <w:pPr>
        <w:widowControl/>
        <w:jc w:val="center"/>
        <w:rPr>
          <w:rFonts w:ascii="Times New Roman" w:eastAsia="Times New Roman" w:hAnsi="Times New Roman" w:cs="Times New Roman"/>
          <w:color w:val="auto"/>
          <w:sz w:val="18"/>
          <w:szCs w:val="18"/>
          <w:lang w:bidi="ar-SA"/>
        </w:rPr>
      </w:pPr>
      <w:r w:rsidRPr="00D531AF">
        <w:rPr>
          <w:rFonts w:ascii="Times New Roman" w:eastAsia="Times New Roman" w:hAnsi="Times New Roman" w:cs="Times New Roman"/>
          <w:color w:val="auto"/>
          <w:sz w:val="18"/>
          <w:szCs w:val="18"/>
          <w:lang w:bidi="ar-SA"/>
        </w:rPr>
        <w:t>на 2016-2021г.г.</w:t>
      </w:r>
    </w:p>
    <w:tbl>
      <w:tblPr>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2"/>
        <w:gridCol w:w="1267"/>
        <w:gridCol w:w="2127"/>
        <w:gridCol w:w="1701"/>
        <w:gridCol w:w="1559"/>
        <w:gridCol w:w="1276"/>
        <w:gridCol w:w="1275"/>
        <w:gridCol w:w="1134"/>
      </w:tblGrid>
      <w:tr w:rsidR="00560C20" w:rsidRPr="00D531AF" w:rsidTr="00560C20">
        <w:trPr>
          <w:trHeight w:val="529"/>
        </w:trPr>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snapToGrid w:val="0"/>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п/п</w:t>
            </w:r>
          </w:p>
        </w:tc>
        <w:tc>
          <w:tcPr>
            <w:tcW w:w="126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snapToGrid w:val="0"/>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Ф.И.О.</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педаго</w:t>
            </w:r>
            <w:r w:rsidRPr="00D531AF">
              <w:rPr>
                <w:rFonts w:ascii="Times New Roman" w:eastAsia="Times New Roman" w:hAnsi="Times New Roman" w:cs="Times New Roman"/>
                <w:sz w:val="18"/>
                <w:szCs w:val="18"/>
                <w:lang w:eastAsia="en-US" w:bidi="ar-SA"/>
              </w:rPr>
              <w:softHyphen/>
              <w:t>гичес</w:t>
            </w:r>
            <w:r w:rsidRPr="00D531AF">
              <w:rPr>
                <w:rFonts w:ascii="Times New Roman" w:eastAsia="Times New Roman" w:hAnsi="Times New Roman" w:cs="Times New Roman"/>
                <w:sz w:val="18"/>
                <w:szCs w:val="18"/>
                <w:lang w:eastAsia="en-US" w:bidi="ar-SA"/>
              </w:rPr>
              <w:softHyphen/>
              <w:t>ких</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сотруд</w:t>
            </w:r>
            <w:r w:rsidRPr="00D531AF">
              <w:rPr>
                <w:rFonts w:ascii="Times New Roman" w:eastAsia="Times New Roman" w:hAnsi="Times New Roman" w:cs="Times New Roman"/>
                <w:sz w:val="18"/>
                <w:szCs w:val="18"/>
                <w:lang w:eastAsia="en-US" w:bidi="ar-SA"/>
              </w:rPr>
              <w:softHyphen/>
              <w:t>ников</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snapToGrid w:val="0"/>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2016г.</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snapToGrid w:val="0"/>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2017г.</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snapToGrid w:val="0"/>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2018г.</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snapToGrid w:val="0"/>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2019</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snapToGrid w:val="0"/>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2020</w:t>
            </w: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snapToGrid w:val="0"/>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2021</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 xml:space="preserve">Аминов </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 xml:space="preserve">Ильдус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color w:val="auto"/>
                <w:sz w:val="18"/>
                <w:szCs w:val="18"/>
                <w:lang w:eastAsia="en-US" w:bidi="ar-SA"/>
              </w:rPr>
              <w:t>Фауитович</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19.12-23.12.2016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ИДО ФГБОУ ВО БГПУ им. М.Акмуллы</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«Подготовка спортивных судей главной судейской коллегии и судейских бригад физкультурных и спортивных мероприятий Всероссийского физкультурно-спортивного комплекса «Готов к труду и обороне» ГТО, 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      29.11-12.12.2017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«Информационно-коммуникационные технологии в преподавании предмета Физическая культура» в свете требований ФГОС»(дист.)72ч</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      03.04-22.04.2017 «Содержание и методика преподавания ОБЖ,БЖД в условиях введения и реализации ФГОС»(дист.) 72ч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11.12- 29.12.18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ФГОС,120ч.</w:t>
            </w:r>
            <w:r w:rsidRPr="00D531AF">
              <w:rPr>
                <w:rFonts w:ascii="Times New Roman" w:eastAsia="Times New Roman" w:hAnsi="Times New Roman" w:cs="Times New Roman"/>
                <w:sz w:val="18"/>
                <w:szCs w:val="18"/>
                <w:lang w:eastAsia="en-US" w:bidi="ar-SA"/>
              </w:rPr>
              <w:tab/>
            </w: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курса(ОБЖ, физич. культура)</w:t>
            </w: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курса(ОВЗ)</w:t>
            </w:r>
          </w:p>
        </w:tc>
      </w:tr>
      <w:tr w:rsidR="00560C20" w:rsidRPr="00D531AF" w:rsidTr="00560C20">
        <w:trPr>
          <w:trHeight w:val="701"/>
        </w:trPr>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Асадуллина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Светлана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 </w:t>
            </w:r>
            <w:r w:rsidRPr="00D531AF">
              <w:rPr>
                <w:rFonts w:ascii="Times New Roman" w:eastAsia="Times New Roman" w:hAnsi="Times New Roman" w:cs="Times New Roman"/>
                <w:bCs/>
                <w:sz w:val="18"/>
                <w:szCs w:val="18"/>
                <w:lang w:eastAsia="en-US" w:bidi="ar-SA"/>
              </w:rPr>
              <w:t>Фирдависовна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14.02.19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Школьная медиация, 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21.03-27.03.2019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РБ,Психологическое сопровождение образование в условиях внедрения профессионального стандарта «Педагог – психолог (психолог в сфере образования)», 48ч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25.03-29.03.2019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Частное образовательное учреждение дополнительного профессионального образования «Институт повышения квалификации профсоюзных кадров», Организация образовательной деятельности в условиях реализации ФГОС обучающихся с ОВЗ», 32ч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3</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Асадуллина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Фируза</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Рифгатовна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18.04.-23.04.2016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«Содержание и методика преподавания комплексного учебного курса Основы религиозныз культур и светской этики» в условиях реализации требований ФГОС НОО» 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01.02-06.02.2016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в системе начального общего образования» 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09.10-16.10.2017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организаций»72ч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22.01-31.01.2018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«Психологическое сопровождение самоопределения обучающихся в условиях реализации ФГОС», (дист)</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Реализация требований ФГОС НОО в учебно-методических комплектах (на примере УМС для начальной школы «Начальная школа </w:t>
            </w:r>
            <w:r w:rsidRPr="00D531AF">
              <w:rPr>
                <w:rFonts w:ascii="Times New Roman" w:eastAsia="Times New Roman" w:hAnsi="Times New Roman" w:cs="Times New Roman"/>
                <w:sz w:val="18"/>
                <w:szCs w:val="18"/>
                <w:lang w:val="en-US" w:eastAsia="en-US" w:bidi="ar-SA"/>
              </w:rPr>
              <w:t>XXI</w:t>
            </w:r>
            <w:r w:rsidRPr="00D531AF">
              <w:rPr>
                <w:rFonts w:ascii="Times New Roman" w:eastAsia="Times New Roman" w:hAnsi="Times New Roman" w:cs="Times New Roman"/>
                <w:sz w:val="18"/>
                <w:szCs w:val="18"/>
                <w:lang w:eastAsia="en-US" w:bidi="ar-SA"/>
              </w:rPr>
              <w:t xml:space="preserve"> века»)» (дист.)72ч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13.05.-21.05.2019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Безопасность детей в сети Интернет, (дист.)</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13.05-22.05.2019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«Современный образовательный  менеджмент»,72ч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курса(ОВЗ)</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4</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Асаева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 xml:space="preserve">Эльвира </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Марсовна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27.03-05.04.2017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«Современный урок английского языка в условиях реализации ФГОС»</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курса(англ.яз)</w:t>
            </w: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курса(ОВЗ)</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5</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Байбекова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 xml:space="preserve">Лилия </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Филгатовна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12.01-31.01.2017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Преподавание технологии в условиях реализации ФГОС» дистанц.</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 (техн)</w:t>
            </w: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both"/>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 (ОВЗ)</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6</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Байбурина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Миляуша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Зарифулловна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18.04.-23.04.2016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«Содержание и методика преподавания комплексного учебного курса Основы религиозных культур и светской этики» в условиях реализации требований ФГОС НОО» 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09.10-16.10.2017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организаций»72ч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19.11-28.11.2018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Содержание и методика преподавания в начальной школе в условиях реализации требований ФГОС НОО», 72ч</w:t>
            </w: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курса(ОВЗ)</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7</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Байбурина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Эльвина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Венеровна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04.04-09.04.2016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«Реализации требований ФГОС в системе начального общего образования» (дист.) 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09.10-16.10.2017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27.02-01.03.2017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«Профилактика суицидальных тенденций среди несовершеннолетних» 24ч</w:t>
            </w: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Реализация требований ФГОС НОО в учебно-методических комплектах (на примере УМС для начальной школы «Начальная школа </w:t>
            </w:r>
            <w:r w:rsidRPr="00D531AF">
              <w:rPr>
                <w:rFonts w:ascii="Times New Roman" w:eastAsia="Times New Roman" w:hAnsi="Times New Roman" w:cs="Times New Roman"/>
                <w:sz w:val="18"/>
                <w:szCs w:val="18"/>
                <w:lang w:val="en-US" w:eastAsia="en-US" w:bidi="ar-SA"/>
              </w:rPr>
              <w:t>XXI</w:t>
            </w:r>
            <w:r w:rsidRPr="00D531AF">
              <w:rPr>
                <w:rFonts w:ascii="Times New Roman" w:eastAsia="Times New Roman" w:hAnsi="Times New Roman" w:cs="Times New Roman"/>
                <w:sz w:val="18"/>
                <w:szCs w:val="18"/>
                <w:lang w:eastAsia="en-US" w:bidi="ar-SA"/>
              </w:rPr>
              <w:t xml:space="preserve"> века»)» (дист.)72ч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 (ОВЗ)</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8</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Балуев Сергей Андреевич</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15.05-28.05.2019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Методика преподавания физической культуры в условиях реализации ФГОС»(дист.) 48ч.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9</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Басимова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Резида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Халяфовна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19.10-24.2016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НОО в учебно-методических комплектах (на примере УМС для начальной школы «Школы России» (дист.) 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18.04.-23.04.2016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«Содержание и методика преподавания комплексного учебного курса Основы религиозныз культур и светской этики» в условиях реализации требований ФГОС НОО» 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09.10-16.10.2017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организаций»72ч</w:t>
            </w: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Calibri" w:hAnsi="Times New Roman" w:cs="Times New Roman"/>
                <w:color w:val="auto"/>
                <w:sz w:val="18"/>
                <w:szCs w:val="18"/>
                <w:lang w:eastAsia="en-US" w:bidi="ar-SA"/>
              </w:rPr>
            </w:pPr>
            <w:r w:rsidRPr="00D531AF">
              <w:rPr>
                <w:rFonts w:ascii="Times New Roman" w:eastAsia="Calibri" w:hAnsi="Times New Roman" w:cs="Times New Roman"/>
                <w:color w:val="auto"/>
                <w:sz w:val="18"/>
                <w:szCs w:val="18"/>
                <w:lang w:eastAsia="en-US" w:bidi="ar-SA"/>
              </w:rPr>
              <w:t>02.05-24.05.2019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Современная методика преподавания в НОО в условиях реализации ФГОС НОО» (дист.)</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 (ОВЗ)</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10</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Башмакова Лиана Фазитовна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24.02.-01.03.2016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требования к преподаванию курса Истории России в системе требования ФГОС и Историко-культурного стандарта» 72ч</w:t>
            </w: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29.11-05.12.18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Современные требования к организации преподавания предмета «ОДНКНР» в условиях реализации ФГОС,72ч </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11.12- 29.12.18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tabs>
                <w:tab w:val="left" w:pos="975"/>
              </w:tabs>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r w:rsidRPr="00D531AF">
              <w:rPr>
                <w:rFonts w:ascii="Times New Roman" w:eastAsia="Times New Roman" w:hAnsi="Times New Roman" w:cs="Times New Roman"/>
                <w:sz w:val="18"/>
                <w:szCs w:val="18"/>
                <w:lang w:eastAsia="en-US" w:bidi="ar-SA"/>
              </w:rPr>
              <w:tab/>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курса(историк)</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 (ОДНКНР, ОВЗ)</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11</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Валиева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Зинира</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Рамилевна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29.10-03.11.18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Современный урок французского языка в условиях реализации ФГОС,72ч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25.03-29.03.2019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Частное образовательное учреждение дополнительного профессионального образования «Институт повышения квалификации профсоюзных кадров», Организация образовательной деятельности в условиях реализации ФГОС обучающихся с ОВЗ», 32ч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12</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Воробьев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 </w:t>
            </w:r>
            <w:r w:rsidRPr="00D531AF">
              <w:rPr>
                <w:rFonts w:ascii="Times New Roman" w:eastAsia="Times New Roman" w:hAnsi="Times New Roman" w:cs="Times New Roman"/>
                <w:bCs/>
                <w:sz w:val="18"/>
                <w:szCs w:val="18"/>
                <w:lang w:eastAsia="en-US" w:bidi="ar-SA"/>
              </w:rPr>
              <w:t>Юрий</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Владимирович</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09.10-16.10.2017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27.02-01.03.2017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«Профилактика суицидальных тенденций среди несовершеннолетних» 24ч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курса,(физ-ра)</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28.01.-02.02.2019г.</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«Современный образовательный менеджмент»,48ч</w:t>
            </w:r>
            <w:r w:rsidRPr="00D531AF">
              <w:rPr>
                <w:rFonts w:ascii="Times New Roman" w:eastAsia="Times New Roman" w:hAnsi="Times New Roman" w:cs="Times New Roman"/>
                <w:sz w:val="18"/>
                <w:szCs w:val="18"/>
                <w:lang w:eastAsia="en-US" w:bidi="ar-SA"/>
              </w:rPr>
              <w:t xml:space="preserve"> 14.02.19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Автономная некоммерческая организация дополнительного профессионального образования «Бизнес-Школа Альтернатива»</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Школьная медиация, 72ч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курса(ОВЗ)</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Гаева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Ольга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Викторовна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10.03.-13.03.2017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«Актуальные аспекты подготовки к ГИА по русскому языку и литературе в свете ФГОС»</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18.03-06.04.2019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Государственная итоговая аттестация (ОГЭ/ЕГЭ) по русскому языку: содержание, оценивание и подготовка обучающихся» (дист.), 72ч.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14</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Гайнанова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Гузаль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Фаатовна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02.10-10.10.2017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«Современный образовательный менеджмент»72ч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27.02-01.03.2017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«Профилактика суицидальных тенденций среди несовершеннолетних» 24ч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20.09.-29.09.18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Проектное управление в организации в констекте повышения качества образования», 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29.11-08.12.18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Методическое сопровождение педагогов по повышению качества подготовки обучающихся к ГИА по географии,</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11.03-23.03.2019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Методические особенности преподавания школьной географии в условиях реализации ФГОС» (дист.)</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01.04.-20.04.2019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Управление организацией образовательной деятельности в условиях введения и реализации ФГОС» (дист.),72ч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13.05.-21.05.2019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Безопасность детей в сети Интернет, (дист.)</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13.05-22.05.2019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«Современный образовательный  менеджмент»,72ч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15</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Гайнанова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Румия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Фаатовна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24.02-01.03.2016, </w:t>
            </w:r>
            <w:r w:rsidRPr="00D531AF">
              <w:rPr>
                <w:rFonts w:ascii="Times New Roman" w:eastAsia="Times New Roman" w:hAnsi="Times New Roman" w:cs="Times New Roman"/>
                <w:color w:val="auto"/>
                <w:sz w:val="18"/>
                <w:szCs w:val="18"/>
                <w:lang w:eastAsia="en-US" w:bidi="ar-SA"/>
              </w:rPr>
              <w:t xml:space="preserve"> ГАОУ ДПО ИРО РБ,</w:t>
            </w:r>
            <w:r w:rsidRPr="00D531AF">
              <w:rPr>
                <w:rFonts w:ascii="Times New Roman" w:eastAsia="Times New Roman" w:hAnsi="Times New Roman" w:cs="Times New Roman"/>
                <w:sz w:val="18"/>
                <w:szCs w:val="18"/>
                <w:lang w:eastAsia="en-US" w:bidi="ar-SA"/>
              </w:rPr>
              <w:t xml:space="preserve">  управление ОУ ФГОС,</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«Современные требования к преподаванию курса «История России» в свете требований ФГОС и Историко- культурного стандарта»,</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28.11-08.12.2016,</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ИДО ФГБОУ ВО «БГПУ им. М.Акмуллы»,</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«Управление государственными и муниципальными закупками»,40ч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07.11-13.11.2017,</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 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20.09.-29.09.2018</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«Грантовая деятельность в образовательной организации»,72ч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22.11-12.12.2018,</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Коррекционно-педагогическая помощь детям с ОВЗ в условиях реализации ФГОС» (дист.),72ч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29.11-05.12.2018</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Современные требования к организации преподавания предмета ОДНКНР в условиях реализации ФГОС»</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курса(история)</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 (ОВВЗ, ОДНКНР,</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управл.)</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16</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Галиева Елена Зинуровна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13.05-01.06.2019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«Государственная итоговая аттестация (ОГЭ,ЕГЭ) по русскому языку: содержание, оценивание и подготовка обучающихся»(дист.),</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72</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17</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Галлямова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Ольга</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Александровна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29.03-31.03.2016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«Подготовка экспертов по проверке работ с развернутым ответом по русскому языку в формате ОГЭ» 24ч</w:t>
            </w: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18.03-06.04.2019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Государственная итоговая аттестация (ОГЭ/ЕГЭ) по русскому языку: содержание, оценивание и подготовка обучающихся» (дист.), 72ч.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18</w:t>
            </w:r>
          </w:p>
        </w:tc>
        <w:tc>
          <w:tcPr>
            <w:tcW w:w="1267" w:type="dxa"/>
            <w:tcBorders>
              <w:top w:val="single" w:sz="4" w:space="0" w:color="000000"/>
              <w:left w:val="single" w:sz="4" w:space="0" w:color="000000"/>
              <w:bottom w:val="single" w:sz="4" w:space="0" w:color="000000"/>
              <w:right w:val="single" w:sz="4" w:space="0" w:color="000000"/>
            </w:tcBorders>
            <w:vAlign w:val="center"/>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Ганиева Нелли Фаритовна</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sz w:val="18"/>
                <w:szCs w:val="18"/>
                <w:lang w:eastAsia="en-US" w:bidi="ar-SA"/>
              </w:rPr>
              <w:t>17.10.-22.10.016,</w:t>
            </w:r>
            <w:r w:rsidRPr="00D531AF">
              <w:rPr>
                <w:rFonts w:ascii="Times New Roman" w:eastAsia="Times New Roman" w:hAnsi="Times New Roman" w:cs="Times New Roman"/>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 «Достижение личностных, метапредметных и предметных результатов при изучении предметов «Русский язык» и «Литература» (основная школа),72ч</w:t>
            </w: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19</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Гилязетдинова</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Зария</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Ягфаровна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14.04-23.04.2016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«Коррекционно-педагогическая помощь детям с ОВЗ в условиях реализации ФГОС» (дист.) 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01.02-06.02.2016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в системе начального общего образования» 72ч</w:t>
            </w: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p w:rsidR="00560C20" w:rsidRPr="00D531AF" w:rsidRDefault="00560C20" w:rsidP="00D531AF">
            <w:pPr>
              <w:widowControl/>
              <w:jc w:val="center"/>
              <w:rPr>
                <w:rFonts w:ascii="Times New Roman" w:eastAsia="Times New Roman" w:hAnsi="Times New Roman" w:cs="Times New Roman"/>
                <w:color w:val="auto"/>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Реализация требований ФГОС НОО в учебно-методических комплектах (на примере УМС для начальной школы «Начальная школа </w:t>
            </w:r>
            <w:r w:rsidRPr="00D531AF">
              <w:rPr>
                <w:rFonts w:ascii="Times New Roman" w:eastAsia="Times New Roman" w:hAnsi="Times New Roman" w:cs="Times New Roman"/>
                <w:sz w:val="18"/>
                <w:szCs w:val="18"/>
                <w:lang w:val="en-US" w:eastAsia="en-US" w:bidi="ar-SA"/>
              </w:rPr>
              <w:t>XXI</w:t>
            </w:r>
            <w:r w:rsidRPr="00D531AF">
              <w:rPr>
                <w:rFonts w:ascii="Times New Roman" w:eastAsia="Times New Roman" w:hAnsi="Times New Roman" w:cs="Times New Roman"/>
                <w:sz w:val="18"/>
                <w:szCs w:val="18"/>
                <w:lang w:eastAsia="en-US" w:bidi="ar-SA"/>
              </w:rPr>
              <w:t xml:space="preserve"> века»)» (дист.)72ч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13.05.-21.05.2019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Безопасность детей в сети Интернет, (дист.)</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13.05-22.05.2019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«Современный образовательный  менеджмент»,72ч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20</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Давлетов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Ильдар</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Рамилевич</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02.10-10.102017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«Основные направления в преподавании математики в условиях реализации ФГОС»72ч</w:t>
            </w: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18.03.-06.04.2019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Преподавание физики в условиях реализации  ФГОС» (дист.)</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курса(матем.)</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21</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Демьяненко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Галина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Васильевна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18.04.-23.04.2016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«Содержание и методика преподавания комплексного учебного курса Основы религиозных культур и светской этики» в условиях реализации требований ФГОС НОО» 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09.10-16.10.2017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организаций»72ч</w:t>
            </w: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Реализация требований ФГОС НОО в учебно-методических комплектах (на примере УМС для начальной школы «Начальная школа </w:t>
            </w:r>
            <w:r w:rsidRPr="00D531AF">
              <w:rPr>
                <w:rFonts w:ascii="Times New Roman" w:eastAsia="Times New Roman" w:hAnsi="Times New Roman" w:cs="Times New Roman"/>
                <w:sz w:val="18"/>
                <w:szCs w:val="18"/>
                <w:lang w:val="en-US" w:eastAsia="en-US" w:bidi="ar-SA"/>
              </w:rPr>
              <w:t>XXI</w:t>
            </w:r>
            <w:r w:rsidRPr="00D531AF">
              <w:rPr>
                <w:rFonts w:ascii="Times New Roman" w:eastAsia="Times New Roman" w:hAnsi="Times New Roman" w:cs="Times New Roman"/>
                <w:sz w:val="18"/>
                <w:szCs w:val="18"/>
                <w:lang w:eastAsia="en-US" w:bidi="ar-SA"/>
              </w:rPr>
              <w:t xml:space="preserve"> века»)» (дист.)72ч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22</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Есипова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Наталья</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Сергеевна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14.04.-23.04.2016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«Коррекционно- педагогическая помощь детям с ОВЗ в условиях реализации ФГОС» (дист.) 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01.02-06.02.2016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в системе начального общего образования» 72ч</w:t>
            </w: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Реализация требований ФГОС НОО в учебно-методических комплектах (на примере УМС для начальной школы «Начальная школа </w:t>
            </w:r>
            <w:r w:rsidRPr="00D531AF">
              <w:rPr>
                <w:rFonts w:ascii="Times New Roman" w:eastAsia="Times New Roman" w:hAnsi="Times New Roman" w:cs="Times New Roman"/>
                <w:sz w:val="18"/>
                <w:szCs w:val="18"/>
                <w:lang w:val="en-US" w:eastAsia="en-US" w:bidi="ar-SA"/>
              </w:rPr>
              <w:t>XXI</w:t>
            </w:r>
            <w:r w:rsidRPr="00D531AF">
              <w:rPr>
                <w:rFonts w:ascii="Times New Roman" w:eastAsia="Times New Roman" w:hAnsi="Times New Roman" w:cs="Times New Roman"/>
                <w:sz w:val="18"/>
                <w:szCs w:val="18"/>
                <w:lang w:eastAsia="en-US" w:bidi="ar-SA"/>
              </w:rPr>
              <w:t xml:space="preserve"> века»)» (дист.)72ч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23</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Исламов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Ильнар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Газинурович</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10.05-19.05.2017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НОО» 72ч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24</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Исламова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Марьям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Газинуровна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09.10-16.10.2017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10.05-19.05.2017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НОО» 72ч</w:t>
            </w: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25</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Карачурина</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Дилара</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Шамигуловна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both"/>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25.03-29.03.2019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Частное образовательное учреждение дополнительного профессионального образования «Институт повышения квалификации профсоюзных кадров», Организация образовательной деятельности в условиях реализации ФГОС обучающихся с ОВЗ», 32ч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26</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Каримова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Анастасия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Михайловна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3260" w:type="dxa"/>
            <w:gridSpan w:val="2"/>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02.11.2017-29.03.2018 «Актуальные проблемы математического образования в условиях реализации ФГОС среднего общего образования»108ч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12.12-29.12.2018г.</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Автономная некоммерческая организация дополнительного профессионального образования «ТрансСафети», «Теоретические и методические особенности преподавания информатики в соответствии с ФГОС», 108ч</w:t>
            </w:r>
          </w:p>
          <w:p w:rsidR="00560C20" w:rsidRPr="00D531AF" w:rsidRDefault="00560C20" w:rsidP="00D531AF">
            <w:pPr>
              <w:widowControl/>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25.03-29.03.2019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Частное образовательное учреждение дополнительного профессионального образования «Институт повышения квалификации профсоюзных кадров», Организация образовательной деятельности в условиях реализации ФГОС обучающихся с ОВЗ», 32ч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27</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Кудоярова</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 </w:t>
            </w:r>
            <w:r w:rsidRPr="00D531AF">
              <w:rPr>
                <w:rFonts w:ascii="Times New Roman" w:eastAsia="Times New Roman" w:hAnsi="Times New Roman" w:cs="Times New Roman"/>
                <w:bCs/>
                <w:sz w:val="18"/>
                <w:szCs w:val="18"/>
                <w:lang w:eastAsia="en-US" w:bidi="ar-SA"/>
              </w:rPr>
              <w:t>Гульнара</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Рафаиловна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01.02-06.02.2016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в системе начального общего образования» 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09.10-16.10.2017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организаций»72ч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17.09.-22.09.2018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«Содержание и методика преподавания комплексного учебного курса «ОРКСЭ» в условиях реализации требований ФГОС НОО</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30.05-10.6.2019г.,</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 xml:space="preserve">ГАОУ ДПО ИРО РБ, </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«Реализация требований ФГОС НОО в учебно-методических комплектах (на примере УМС для начальной колы «Школа России»)»(дист.), 72ч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28</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Кутищев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Юрий</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 </w:t>
            </w:r>
            <w:r w:rsidRPr="00D531AF">
              <w:rPr>
                <w:rFonts w:ascii="Times New Roman" w:eastAsia="Times New Roman" w:hAnsi="Times New Roman" w:cs="Times New Roman"/>
                <w:bCs/>
                <w:sz w:val="18"/>
                <w:szCs w:val="18"/>
                <w:lang w:eastAsia="en-US" w:bidi="ar-SA"/>
              </w:rPr>
              <w:t>Иванович</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04.04-13.04.2016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«Коррекционно-педагогическая помощь детям с ОВЗ в условиях реализации ФГОС» (дист.) 72ч</w:t>
            </w: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11.02-20.02.2019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Теория и методика преподавания предмета «Технология» в соответствии с требованиями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72</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29</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Латыпова Алия Айратовна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30</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Левченко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Елена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Викторовна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02.10-10.102017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«Основные направления в преподавании математики в условиях реализации ФГОС»72ч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31</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Ликандрова Зиля Фанилевна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20.10-29.10.2016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«Психологическое сопровождение личности в кризисных ситуациях» (дист.) 72ч</w:t>
            </w: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12.01.2017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Уфимский филиал </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ФГБОУ ВО «МГАВТ»</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Оказание первой помощи,16ч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29.06.2018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Уфим. Филиал Федерального госуд-го бюджетного образовательного учреждения высшего образования «ВГУВТ»</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«Психофизические особенности инвалидов и лиц с ОВЗ, специфика приема-передачи учебной информации, применение специальных технических средств обучения с учетом различных нарушений функций организма человека»,72ч</w:t>
            </w: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20.05-24.05.2019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Федеральное госуд. Бюджетное образов. Учреждение высшего образования «Волж. Государств. Университет водного транспорта»</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Организация и сопровождение инклюзивного образования»16ч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32</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Магасумова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Галия</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 Наиловна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17.10-22.10.2016, ГАУ ДПО ИРО РБ, Достижения личностных, метапредметных и предметных результатов при изучении предметов «Русский язык» и «Литература»</w:t>
            </w: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13.05-01.06.2019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«Государственная итоговая аттестация (ОГЭ,ЕГЭ) по русскому языку: содержание, оценивание и подготовка обучающихся»(дист.)</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33</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Манаенкова</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 Ксения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Александровна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19.03-24.03.2017 «Основные направления в преподавании математики в условиях реализации ФГОС»</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34</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Масалимова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Гульчачак</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Ягафаровна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01.02-06.02.2016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в системе начального общего образования» 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09.10-16.10.2017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организаций»72ч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Calibri" w:hAnsi="Times New Roman" w:cs="Times New Roman"/>
                <w:color w:val="auto"/>
                <w:sz w:val="18"/>
                <w:szCs w:val="18"/>
                <w:lang w:eastAsia="en-US" w:bidi="ar-SA"/>
              </w:rPr>
            </w:pPr>
            <w:r w:rsidRPr="00D531AF">
              <w:rPr>
                <w:rFonts w:ascii="Times New Roman" w:eastAsia="Calibri" w:hAnsi="Times New Roman" w:cs="Times New Roman"/>
                <w:color w:val="auto"/>
                <w:sz w:val="18"/>
                <w:szCs w:val="18"/>
                <w:lang w:eastAsia="en-US" w:bidi="ar-SA"/>
              </w:rPr>
              <w:t>17.09-22.09.18</w:t>
            </w:r>
          </w:p>
          <w:p w:rsidR="00560C20" w:rsidRPr="00D531AF" w:rsidRDefault="00560C20" w:rsidP="00D531AF">
            <w:pPr>
              <w:widowControl/>
              <w:rPr>
                <w:rFonts w:ascii="Times New Roman" w:eastAsia="Calibri" w:hAnsi="Times New Roman" w:cs="Times New Roman"/>
                <w:color w:val="auto"/>
                <w:sz w:val="18"/>
                <w:szCs w:val="18"/>
                <w:lang w:eastAsia="en-US" w:bidi="ar-SA"/>
              </w:rPr>
            </w:pPr>
            <w:r w:rsidRPr="00D531AF">
              <w:rPr>
                <w:rFonts w:ascii="Times New Roman" w:eastAsia="Calibri"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Содержание и методика преподавания комплексного учебного курса «ОРКСЭ» в условиях реализации требований ФГОС НОО, 72ч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Реализация требований ФГОС НОО в учебно-методических комплектах (на примере УМС для начальной школы «Начальная школа </w:t>
            </w:r>
            <w:r w:rsidRPr="00D531AF">
              <w:rPr>
                <w:rFonts w:ascii="Times New Roman" w:eastAsia="Times New Roman" w:hAnsi="Times New Roman" w:cs="Times New Roman"/>
                <w:sz w:val="18"/>
                <w:szCs w:val="18"/>
                <w:lang w:val="en-US" w:eastAsia="en-US" w:bidi="ar-SA"/>
              </w:rPr>
              <w:t>XXI</w:t>
            </w:r>
            <w:r w:rsidRPr="00D531AF">
              <w:rPr>
                <w:rFonts w:ascii="Times New Roman" w:eastAsia="Times New Roman" w:hAnsi="Times New Roman" w:cs="Times New Roman"/>
                <w:sz w:val="18"/>
                <w:szCs w:val="18"/>
                <w:lang w:eastAsia="en-US" w:bidi="ar-SA"/>
              </w:rPr>
              <w:t xml:space="preserve"> века»)» (дист.)72ч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курса(ОВЗ)</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35</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Матросова Эльвира Ринатовна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19.03-24.03.2017 «Основные направления в преподавании математики в условиях реализации ФГОС»</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12.12-29.12.2018г.</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Автономная некоммерческая организация дополнительного профессионального образования «ТрансСафети», «Теоретические и методические особенности преподавания информатики в соответствии с ФГОС», 108ч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13.05.-21.05.2019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Безопасность детей в сети Интернет, (дист.)</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36</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Матросова Алёна Владимировна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color w:val="auto"/>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11.03-30.03.2019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«Современные требования к преподаванию предмета «История России» в свете требований ФГОС и Историко-культурного стандарта» (дист.),72ч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25.03-29.03.2019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Частное образовательное учреждение дополнительного профессионального образования «Институт повышения квалификации профсоюзных кадров», Организация образовательной деятельности в условиях реализации ФГОС обучающихся с ОВЗ», 32ч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37</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Матюхина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 xml:space="preserve">Светлана </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 xml:space="preserve">Аркадьевна </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18.04.-23.04.2016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«Содержание и методика преподавания комплексного учебного курса Основы религиозныз культур и светской этики» в условиях реализации требований ФГОС НОО» 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09.10-16.10.2017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организаций»72ч</w:t>
            </w: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Реализация требований ФГОС НОО в учебно-методических комплектах (на примере УМС для начальной школы «Начальная школа </w:t>
            </w:r>
            <w:r w:rsidRPr="00D531AF">
              <w:rPr>
                <w:rFonts w:ascii="Times New Roman" w:eastAsia="Times New Roman" w:hAnsi="Times New Roman" w:cs="Times New Roman"/>
                <w:sz w:val="18"/>
                <w:szCs w:val="18"/>
                <w:lang w:val="en-US" w:eastAsia="en-US" w:bidi="ar-SA"/>
              </w:rPr>
              <w:t>XXI</w:t>
            </w:r>
            <w:r w:rsidRPr="00D531AF">
              <w:rPr>
                <w:rFonts w:ascii="Times New Roman" w:eastAsia="Times New Roman" w:hAnsi="Times New Roman" w:cs="Times New Roman"/>
                <w:sz w:val="18"/>
                <w:szCs w:val="18"/>
                <w:lang w:eastAsia="en-US" w:bidi="ar-SA"/>
              </w:rPr>
              <w:t xml:space="preserve"> века»)» (дист.)72ч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38</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Мозговая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Валентина</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Федоровна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25.02-06.03.19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Методическое сопровождение педагогов по повышению качества подготовки обучающихся к ГИА по химии» 72ч.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39</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Муфтахитдинова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Гузалия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Дамировна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20.03.-29.03.2017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«Системно-деятельностный подход как теоретико-методологическая основа формирования и развития УУД на уроках башкирского языка и литература в свете требований ФГОС </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10.05-19.05.2017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НОО» 72ч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40</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Мухаметшина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Лида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Сайфутдиновна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19.05-28.05.2016</w:t>
            </w:r>
          </w:p>
          <w:p w:rsidR="00560C20" w:rsidRPr="00D531AF" w:rsidRDefault="00560C20" w:rsidP="00D531AF">
            <w:pPr>
              <w:widowControl/>
              <w:rPr>
                <w:rFonts w:ascii="Times New Roman" w:eastAsia="Calibri" w:hAnsi="Times New Roman" w:cs="Times New Roman"/>
                <w:color w:val="auto"/>
                <w:sz w:val="18"/>
                <w:szCs w:val="18"/>
                <w:lang w:eastAsia="en-US" w:bidi="ar-SA"/>
              </w:rPr>
            </w:pPr>
            <w:r w:rsidRPr="00D531AF">
              <w:rPr>
                <w:rFonts w:ascii="Times New Roman" w:eastAsia="Calibri"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«Коррекционно-педагогическая помощь детям с ОВЗ в условиях реализации ФГОС» (дист.) 72ч</w:t>
            </w: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25.03-29.03.2019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Частное образовательное учреждение дополнительного профессионального образования «Институт повышения квалификации профсоюзных кадров», Организация образовательной деятельности в условиях реализации ФГОС обучающихся с ОВЗ», 32ч</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Реализация требований ФГОС НОО в учебно-методических комплектах (на примере УМС для начальной школы «Начальная школа </w:t>
            </w:r>
            <w:r w:rsidRPr="00D531AF">
              <w:rPr>
                <w:rFonts w:ascii="Times New Roman" w:eastAsia="Times New Roman" w:hAnsi="Times New Roman" w:cs="Times New Roman"/>
                <w:sz w:val="18"/>
                <w:szCs w:val="18"/>
                <w:lang w:val="en-US" w:eastAsia="en-US" w:bidi="ar-SA"/>
              </w:rPr>
              <w:t>XXI</w:t>
            </w:r>
            <w:r w:rsidRPr="00D531AF">
              <w:rPr>
                <w:rFonts w:ascii="Times New Roman" w:eastAsia="Times New Roman" w:hAnsi="Times New Roman" w:cs="Times New Roman"/>
                <w:sz w:val="18"/>
                <w:szCs w:val="18"/>
                <w:lang w:eastAsia="en-US" w:bidi="ar-SA"/>
              </w:rPr>
              <w:t xml:space="preserve"> века»)» (дист.)72ч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41</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Насретдинова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Раиса</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 </w:t>
            </w:r>
            <w:r w:rsidRPr="00D531AF">
              <w:rPr>
                <w:rFonts w:ascii="Times New Roman" w:eastAsia="Times New Roman" w:hAnsi="Times New Roman" w:cs="Times New Roman"/>
                <w:bCs/>
                <w:sz w:val="18"/>
                <w:szCs w:val="18"/>
                <w:lang w:eastAsia="en-US" w:bidi="ar-SA"/>
              </w:rPr>
              <w:t>Кависовна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27.03.-05.04.2017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«Современный урок английского языка в условиях реализации ФГОС»</w:t>
            </w: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25.03-29.03.2019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Частное образовательное учреждение дополнительного профессионального образования «Институт повышения квалификации профсоюзных кадров», Организация образовательной деятельности в условиях реализации ФГОС обучающихся с ОВЗ», 32ч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42</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Никонорова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Светлана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Николаевна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17.10-22.10.2016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«Достижение личностных, метапредметных и предметных результатов при изучении предметов «Русский язык» и «Литература» (основная школа) 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10.03.-13.03.2017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«Актуальные аспекты подготовки к ГИА по русскому языку и литературе в свете ФГОС»,24ч</w:t>
            </w: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25.03-29.03.2019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Частное образовательное учреждение дополнительного профессионального образования «Институт повышения квалификации профсоюзных кадров», Организация образовательной деятельности в условиях реализации ФГОС обучающихся с ОВЗ», 32ч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13.05-01.06.2019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«Государственная итоговая аттестация (ОГЭ,ЕГЭ) по русскому языку: содержание, оценивание и подготовка обучающихся»(дист.)</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43</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Нигматзянова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Гулшат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Фаузиевна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10.05-19.05.2017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НОО» 72ч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10.05-19.05.2018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По программе «Реализация требований ФГОС начального общего образования в учебно-методических комплектах (на примере УМС для начальной школы «Начальная школа  XXI века»)72ч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25.03-29.03.2019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Частное образовательное учреждение дополнительного профессионального образования «Институт повышения квалификации профсоюзных кадров», Организация образовательной деятельности в условиях реализации ФГОС обучающихся с ОВЗ», 32ч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44</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Петрова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Людмила</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 Владимировна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45</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Плотникова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Светлана</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Мифодиевна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46</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Рахматуллина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Филюза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Аглямовна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31.10-7.11.2016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Инновационные педагогические технологии как инструмент реализации требований ФГОС НОО ОВЗ в условиях инклюзивного образования» (дистанц.),72ч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13.03.-18.03.2017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начального общего образования в учебно-методических компонентах  (на приере УМС для начальной школы «Начальная школа 21века» 72ч</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02.05-31.05.2017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«Оказание первой помощи в образовательной организации» 36ч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17.09.-22.09.2018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«Содержание и методика преподавания комплексного учебного курса «ОРКСЭ» в условиях реализации требований ФГОС НОО»,72 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47</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Редюк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 xml:space="preserve">Гузель </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Зиналевна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01.02-06.02.2016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в системе начального общего образования,72ч</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18.04.-23.04.2016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«Содержание и методика преподавания комплексного учебного курса Основы религиозныз культур и светской этики» в условиях реализации требований ФГОС НОО» 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09.10-16.10.2017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организаций»72ч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курса(НОО)</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01.04-20.04.2019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Управление организацией образовательной деятельности в условиях введения и реализации ФГОС» (дист.),72ч</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Реализация требований ФГОС НОО в учебно-методических комплектах (на примере УМС для начальной школы «Начальная школа </w:t>
            </w:r>
            <w:r w:rsidRPr="00D531AF">
              <w:rPr>
                <w:rFonts w:ascii="Times New Roman" w:eastAsia="Times New Roman" w:hAnsi="Times New Roman" w:cs="Times New Roman"/>
                <w:sz w:val="18"/>
                <w:szCs w:val="18"/>
                <w:lang w:val="en-US" w:eastAsia="en-US" w:bidi="ar-SA"/>
              </w:rPr>
              <w:t>XXI</w:t>
            </w:r>
            <w:r w:rsidRPr="00D531AF">
              <w:rPr>
                <w:rFonts w:ascii="Times New Roman" w:eastAsia="Times New Roman" w:hAnsi="Times New Roman" w:cs="Times New Roman"/>
                <w:sz w:val="18"/>
                <w:szCs w:val="18"/>
                <w:lang w:eastAsia="en-US" w:bidi="ar-SA"/>
              </w:rPr>
              <w:t xml:space="preserve"> века»)» (дист.)72ч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13.05.-21.05.2019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Безопасность детей в сети Интернет, (дист.)</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13.05-22.05.2019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«Современный образовательный  менеджмент»,72ч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 (ОВЗ)</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48</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Резяпова Гульсина Наиловна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09.01.-09.02.2018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Образование детей с ОВЗ в условиях реализации ФГОС общего образования, 72ч</w:t>
            </w: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49</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Саттарова Айгуль Фаимовна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 xml:space="preserve">11.01.-22.01.2016г. </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«Реализация требований ФГОС в системе начального общего образования»-88ч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10.09-20.09.2016г. «Проектирование и реализация адаптированных образовательных программ в условиях стандартизации образования обучающихся с ОВЗ» -24ч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03.04-14.04.2017г. «Организация инклюзивного образования детей с ОВЗ в ОУ -72ч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17.04-28.04.2017г.</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«Педагог доп.образования детей и взрослых -72ч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17.09-22.09.2018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«Содержание и методика преподавания комплексного учебного курса ОРКСЭ» в условиях реализации требований ФГОС НОО», 72ч</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Реализация требований ФГОС НОО в учебно-методических комплектах (на примере УМС для начальной школы «Начальная школа </w:t>
            </w:r>
            <w:r w:rsidRPr="00D531AF">
              <w:rPr>
                <w:rFonts w:ascii="Times New Roman" w:eastAsia="Times New Roman" w:hAnsi="Times New Roman" w:cs="Times New Roman"/>
                <w:sz w:val="18"/>
                <w:szCs w:val="18"/>
                <w:lang w:val="en-US" w:eastAsia="en-US" w:bidi="ar-SA"/>
              </w:rPr>
              <w:t>XXI</w:t>
            </w:r>
            <w:r w:rsidRPr="00D531AF">
              <w:rPr>
                <w:rFonts w:ascii="Times New Roman" w:eastAsia="Times New Roman" w:hAnsi="Times New Roman" w:cs="Times New Roman"/>
                <w:sz w:val="18"/>
                <w:szCs w:val="18"/>
                <w:lang w:eastAsia="en-US" w:bidi="ar-SA"/>
              </w:rPr>
              <w:t xml:space="preserve"> века»)» (дист.)72ч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50</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Сахабутдинов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Фаиль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Наилевич</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31.01.-20.02.2017</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Организация образовательной деятельности по предмету «Физическая культура в условиях реализации ФГОС» (дист.),72ч</w:t>
            </w: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25.03-29.03.2019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Частное образовательное учреждение дополнительного профессионального образования «Институт повышения квалификации профсоюзных кадров», Организация образовательной деятельности в условиях реализации ФГОС обучающихся с ОВЗ», 32ч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51</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Сахабутдинова  Лейсан Ахнафовна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52</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Сеничева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Татьяна</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Юрьевна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01.02.-06.02.2016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в системе начального общего образования,72ч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p>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09.10-16.10.2017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организаций»72ч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17.09-22.09.2018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«Содержание и методика преподавания комплексного учебного курса «ОРКСЭ» в условиях реализации требований ФГОС НОО»</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Реализация требований ФГОС НОО в учебно-методических комплектах (на примере УМС для начальной школы «Начальная школа </w:t>
            </w:r>
            <w:r w:rsidRPr="00D531AF">
              <w:rPr>
                <w:rFonts w:ascii="Times New Roman" w:eastAsia="Times New Roman" w:hAnsi="Times New Roman" w:cs="Times New Roman"/>
                <w:sz w:val="18"/>
                <w:szCs w:val="18"/>
                <w:lang w:val="en-US" w:eastAsia="en-US" w:bidi="ar-SA"/>
              </w:rPr>
              <w:t>XXI</w:t>
            </w:r>
            <w:r w:rsidRPr="00D531AF">
              <w:rPr>
                <w:rFonts w:ascii="Times New Roman" w:eastAsia="Times New Roman" w:hAnsi="Times New Roman" w:cs="Times New Roman"/>
                <w:sz w:val="18"/>
                <w:szCs w:val="18"/>
                <w:lang w:eastAsia="en-US" w:bidi="ar-SA"/>
              </w:rPr>
              <w:t xml:space="preserve"> века»)» (дист.)72ч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 (ОВЗ)</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55</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Хайрнасова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Регина</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Фаритовна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19.03-24.03.2017 «Основные направления в преподавании математики в условиях реализации ФГОС»</w:t>
            </w: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25.03-29.03.2019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Частное образовательное учреждение дополнительного профессионального образования «Институт повышения квалификации профсоюзных кадров», Организация образовательной деятельности в условиях реализации ФГОС обучающихся с ОВЗ», 32ч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56</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Хайруллина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Раузана</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Асхатовна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01.02-06.02.2016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в системе начального общего образования» 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09.10-16.10.2017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«Методологические подходы и практика реализации ФГОС обучающихся с ОВЗ в условиях общеобразовательных и коррекционных организаций»72ч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17.09-22.09.2018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«Содержание и методика преподавания комплексного учебного курса «ОРКСЭ» в условиях реализации требований ФГОС НОО»,72 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02.05.-24.05.2019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ГАУ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 xml:space="preserve">Реализация требований ФГОС НОО в учебно-методических комплектах (на примере УМС для начальной школы «Начальная школа </w:t>
            </w:r>
            <w:r w:rsidRPr="00D531AF">
              <w:rPr>
                <w:rFonts w:ascii="Times New Roman" w:eastAsia="Times New Roman" w:hAnsi="Times New Roman" w:cs="Times New Roman"/>
                <w:sz w:val="18"/>
                <w:szCs w:val="18"/>
                <w:lang w:val="en-US" w:eastAsia="en-US" w:bidi="ar-SA"/>
              </w:rPr>
              <w:t>XXI</w:t>
            </w:r>
            <w:r w:rsidRPr="00D531AF">
              <w:rPr>
                <w:rFonts w:ascii="Times New Roman" w:eastAsia="Times New Roman" w:hAnsi="Times New Roman" w:cs="Times New Roman"/>
                <w:sz w:val="18"/>
                <w:szCs w:val="18"/>
                <w:lang w:eastAsia="en-US" w:bidi="ar-SA"/>
              </w:rPr>
              <w:t xml:space="preserve"> века»)» (дист.)72ч</w:t>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57</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Хакимова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 xml:space="preserve">Лиана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Разилевна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04.04-13.04.2016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«Коррекционно-педагогическая помощь детям с ОВЗ в условиях реализации ФГОС» (дист.) 72ч</w:t>
            </w: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10.05-19.05.2017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«Реализация требований ФГОС НОО» 72ч</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05.06.-17.06.2017,Запад.-Сибирский МОЦ, «Развитие творческих способностей обучающихся в условиях реализации ФГОС, «на материале дисциплин художественно-эстетической направленности: музыка, ИЗО, хореография»</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 120ч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10.05-19.05.2018</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По программе «Реализация требований ФГОС начального общего образования в учебно-методических комплектах (на примере УМС для начальной школы «Начальная школа  XXI века»)72ч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tabs>
                <w:tab w:val="left" w:pos="345"/>
              </w:tabs>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ab/>
            </w: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58</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Хамидуллина Гульнара Флюровна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 120ч.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21.03-27.03.2019,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Реализация требований ФГОС НОО в учебно-методических комплектах (на примере УМС для начальной школы «Перспектива»)</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59</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Хисамова</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 </w:t>
            </w:r>
            <w:r w:rsidRPr="00D531AF">
              <w:rPr>
                <w:rFonts w:ascii="Times New Roman" w:eastAsia="Times New Roman" w:hAnsi="Times New Roman" w:cs="Times New Roman"/>
                <w:bCs/>
                <w:sz w:val="18"/>
                <w:szCs w:val="18"/>
                <w:lang w:eastAsia="en-US" w:bidi="ar-SA"/>
              </w:rPr>
              <w:t>Минзиля</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Флоритовна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18.03-31.032017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Преподавание физики в условиях реализации ФГОС» (дист.)</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27.03-19.03.2017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«Подготовка экспертов республиканской предметной комиссии по физике по проверке выполнения заданий с развернутым ответом экзаменационных работ ОГЭ 2017г. 24ч</w:t>
            </w:r>
          </w:p>
        </w:tc>
        <w:tc>
          <w:tcPr>
            <w:tcW w:w="1559"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6"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275"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60</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Шульга  </w:t>
            </w:r>
          </w:p>
          <w:p w:rsidR="00560C20" w:rsidRPr="00D531AF" w:rsidRDefault="00560C20" w:rsidP="00D531AF">
            <w:pPr>
              <w:widowControl/>
              <w:rPr>
                <w:rFonts w:ascii="Times New Roman" w:eastAsia="Times New Roman" w:hAnsi="Times New Roman" w:cs="Times New Roman"/>
                <w:bCs/>
                <w:sz w:val="18"/>
                <w:szCs w:val="18"/>
                <w:lang w:eastAsia="en-US" w:bidi="ar-SA"/>
              </w:rPr>
            </w:pPr>
            <w:r w:rsidRPr="00D531AF">
              <w:rPr>
                <w:rFonts w:ascii="Times New Roman" w:eastAsia="Times New Roman" w:hAnsi="Times New Roman" w:cs="Times New Roman"/>
                <w:bCs/>
                <w:sz w:val="18"/>
                <w:szCs w:val="18"/>
                <w:lang w:eastAsia="en-US" w:bidi="ar-SA"/>
              </w:rPr>
              <w:t>Ольга</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 </w:t>
            </w:r>
            <w:r w:rsidRPr="00D531AF">
              <w:rPr>
                <w:rFonts w:ascii="Times New Roman" w:eastAsia="Times New Roman" w:hAnsi="Times New Roman" w:cs="Times New Roman"/>
                <w:bCs/>
                <w:sz w:val="18"/>
                <w:szCs w:val="18"/>
                <w:lang w:eastAsia="en-US" w:bidi="ar-SA"/>
              </w:rPr>
              <w:t>Александровна</w:t>
            </w:r>
          </w:p>
        </w:tc>
        <w:tc>
          <w:tcPr>
            <w:tcW w:w="2127"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03.03-12.03.2016</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«Тьютерское сопровождение учителей биологии по подготовке к ЕГЭ с применением ЭОР» 72ч</w:t>
            </w: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09.01-15.01.2018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Развитие одаренности обучающихся в условиях реализации ФГОС, 72ч</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22.03-31.03.2018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«Подготовка экспертов республиканской предметной комиммии по проверке заданий экзаменационных работ ОГЭ по биологии»72ч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16.05-06.06.2019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Особенности преподавания школьного курса биологии в условиях реализации требований ФГОС(дист.),72ч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Срок прохождения курса</w:t>
            </w: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61</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Юлдашбаева Ренара Радиковна</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29.11-05.12.18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требования к организации преподавания предмета «ОДНКНР» в условиях реализации ФГОС,72ч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25.02.-06.03.19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требования к преподаванию предметов «История России» и «Обществознание» в свете требований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72ч.</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25.03-29.03.2019</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Частное образовательное учреждение дополнительного профессионального образования «Институт повышения квалификации профсоюзных кадров», Организация образовательной деятельности в условиях реализации ФГОС обучающихся с ОВЗ», 32ч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r w:rsidR="00560C20" w:rsidRPr="00D531AF" w:rsidTr="00560C20">
        <w:tc>
          <w:tcPr>
            <w:tcW w:w="542"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62</w:t>
            </w:r>
          </w:p>
        </w:tc>
        <w:tc>
          <w:tcPr>
            <w:tcW w:w="1267" w:type="dxa"/>
            <w:tcBorders>
              <w:top w:val="single" w:sz="4" w:space="0" w:color="000000"/>
              <w:left w:val="single" w:sz="4" w:space="0" w:color="000000"/>
              <w:bottom w:val="single" w:sz="4" w:space="0" w:color="000000"/>
              <w:right w:val="single" w:sz="4" w:space="0" w:color="000000"/>
            </w:tcBorders>
            <w:vAlign w:val="center"/>
            <w:hideMark/>
          </w:tcPr>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color w:val="auto"/>
                <w:sz w:val="18"/>
                <w:szCs w:val="18"/>
                <w:lang w:eastAsia="en-US" w:bidi="ar-SA"/>
              </w:rPr>
              <w:t xml:space="preserve">Яковлева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Ольга</w:t>
            </w:r>
            <w:r w:rsidRPr="00D531AF">
              <w:rPr>
                <w:rFonts w:ascii="Times New Roman" w:eastAsia="Times New Roman" w:hAnsi="Times New Roman" w:cs="Times New Roman"/>
                <w:bCs/>
                <w:color w:val="auto"/>
                <w:sz w:val="18"/>
                <w:szCs w:val="18"/>
                <w:lang w:eastAsia="en-US" w:bidi="ar-SA"/>
              </w:rPr>
              <w:t xml:space="preserve"> </w:t>
            </w:r>
          </w:p>
          <w:p w:rsidR="00560C20" w:rsidRPr="00D531AF" w:rsidRDefault="00560C20" w:rsidP="00D531AF">
            <w:pPr>
              <w:widowControl/>
              <w:rPr>
                <w:rFonts w:ascii="Times New Roman" w:eastAsia="Times New Roman" w:hAnsi="Times New Roman" w:cs="Times New Roman"/>
                <w:bCs/>
                <w:color w:val="auto"/>
                <w:sz w:val="18"/>
                <w:szCs w:val="18"/>
                <w:lang w:eastAsia="en-US" w:bidi="ar-SA"/>
              </w:rPr>
            </w:pPr>
            <w:r w:rsidRPr="00D531AF">
              <w:rPr>
                <w:rFonts w:ascii="Times New Roman" w:eastAsia="Times New Roman" w:hAnsi="Times New Roman" w:cs="Times New Roman"/>
                <w:bCs/>
                <w:sz w:val="18"/>
                <w:szCs w:val="18"/>
                <w:lang w:eastAsia="en-US" w:bidi="ar-SA"/>
              </w:rPr>
              <w:t xml:space="preserve">Владимировна </w:t>
            </w:r>
          </w:p>
        </w:tc>
        <w:tc>
          <w:tcPr>
            <w:tcW w:w="2127"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701"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07.11-13.11.2017</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«Управление профориентационной работой в соответствии с требованиями ФГОС»48ч</w:t>
            </w:r>
          </w:p>
        </w:tc>
        <w:tc>
          <w:tcPr>
            <w:tcW w:w="1559"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20.09.-29.09.18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Грантовая деятельность в образовательной организации</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08.10-20.10.2018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Особенности коррекционно-логопедической работы в условиях реализации ФГОС, 72ч</w:t>
            </w:r>
          </w:p>
          <w:p w:rsidR="00560C20" w:rsidRPr="00D531AF" w:rsidRDefault="00560C20" w:rsidP="00D531AF">
            <w:pPr>
              <w:widowControl/>
              <w:jc w:val="center"/>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11.12-29.12.18</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Современные подходы к организации работы с детьми с ОВЗ в общеобразовательной организации в условиях реализации ФГОС,</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sz w:val="18"/>
                <w:szCs w:val="18"/>
                <w:lang w:eastAsia="en-US" w:bidi="ar-SA"/>
              </w:rPr>
              <w:t>120ч.</w:t>
            </w:r>
          </w:p>
        </w:tc>
        <w:tc>
          <w:tcPr>
            <w:tcW w:w="1276" w:type="dxa"/>
            <w:tcBorders>
              <w:top w:val="single" w:sz="4" w:space="0" w:color="000000"/>
              <w:left w:val="single" w:sz="4" w:space="0" w:color="000000"/>
              <w:bottom w:val="single" w:sz="4" w:space="0" w:color="000000"/>
              <w:right w:val="single" w:sz="4" w:space="0" w:color="000000"/>
            </w:tcBorders>
            <w:hideMark/>
          </w:tcPr>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13.05.-21.05.2019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ГАУ ДПО ИРО РБ, Безопасность детей в сети Интернет, (дист.)</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13.05-22.05.2019</w:t>
            </w:r>
          </w:p>
          <w:p w:rsidR="00560C20" w:rsidRPr="00D531AF" w:rsidRDefault="00560C20" w:rsidP="00D531AF">
            <w:pPr>
              <w:widowControl/>
              <w:rPr>
                <w:rFonts w:ascii="Times New Roman" w:eastAsia="Times New Roman" w:hAnsi="Times New Roman" w:cs="Times New Roman"/>
                <w:color w:val="auto"/>
                <w:sz w:val="18"/>
                <w:szCs w:val="18"/>
                <w:lang w:eastAsia="en-US" w:bidi="ar-SA"/>
              </w:rPr>
            </w:pPr>
            <w:r w:rsidRPr="00D531AF">
              <w:rPr>
                <w:rFonts w:ascii="Times New Roman" w:eastAsia="Times New Roman" w:hAnsi="Times New Roman" w:cs="Times New Roman"/>
                <w:color w:val="auto"/>
                <w:sz w:val="18"/>
                <w:szCs w:val="18"/>
                <w:lang w:eastAsia="en-US" w:bidi="ar-SA"/>
              </w:rPr>
              <w:t>ГАОУ ДПО ИРО РБ,</w:t>
            </w:r>
          </w:p>
          <w:p w:rsidR="00560C20" w:rsidRPr="00D531AF" w:rsidRDefault="00560C20" w:rsidP="00D531AF">
            <w:pPr>
              <w:widowControl/>
              <w:rPr>
                <w:rFonts w:ascii="Times New Roman" w:eastAsia="Times New Roman" w:hAnsi="Times New Roman" w:cs="Times New Roman"/>
                <w:sz w:val="18"/>
                <w:szCs w:val="18"/>
                <w:lang w:eastAsia="en-US" w:bidi="ar-SA"/>
              </w:rPr>
            </w:pPr>
            <w:r w:rsidRPr="00D531AF">
              <w:rPr>
                <w:rFonts w:ascii="Times New Roman" w:eastAsia="Times New Roman" w:hAnsi="Times New Roman" w:cs="Times New Roman"/>
                <w:color w:val="auto"/>
                <w:sz w:val="18"/>
                <w:szCs w:val="18"/>
                <w:lang w:eastAsia="en-US" w:bidi="ar-SA"/>
              </w:rPr>
              <w:t>«Современный образовательный  менеджмент»,72ч</w:t>
            </w:r>
          </w:p>
        </w:tc>
        <w:tc>
          <w:tcPr>
            <w:tcW w:w="1275"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c>
          <w:tcPr>
            <w:tcW w:w="1134" w:type="dxa"/>
            <w:tcBorders>
              <w:top w:val="single" w:sz="4" w:space="0" w:color="000000"/>
              <w:left w:val="single" w:sz="4" w:space="0" w:color="000000"/>
              <w:bottom w:val="single" w:sz="4" w:space="0" w:color="000000"/>
              <w:right w:val="single" w:sz="4" w:space="0" w:color="000000"/>
            </w:tcBorders>
          </w:tcPr>
          <w:p w:rsidR="00560C20" w:rsidRPr="00D531AF" w:rsidRDefault="00560C20" w:rsidP="00D531AF">
            <w:pPr>
              <w:widowControl/>
              <w:jc w:val="center"/>
              <w:rPr>
                <w:rFonts w:ascii="Times New Roman" w:eastAsia="Times New Roman" w:hAnsi="Times New Roman" w:cs="Times New Roman"/>
                <w:sz w:val="18"/>
                <w:szCs w:val="18"/>
                <w:lang w:eastAsia="en-US" w:bidi="ar-SA"/>
              </w:rPr>
            </w:pPr>
          </w:p>
        </w:tc>
      </w:tr>
    </w:tbl>
    <w:p w:rsidR="001674E3" w:rsidRDefault="001674E3" w:rsidP="00D531AF">
      <w:pPr>
        <w:pStyle w:val="82"/>
        <w:shd w:val="clear" w:color="auto" w:fill="auto"/>
        <w:spacing w:before="0" w:after="0"/>
        <w:ind w:right="440" w:firstLine="0"/>
        <w:rPr>
          <w:sz w:val="22"/>
          <w:szCs w:val="22"/>
        </w:rPr>
      </w:pPr>
    </w:p>
    <w:p w:rsidR="002B5942" w:rsidRDefault="002B5942" w:rsidP="00D531AF">
      <w:pPr>
        <w:pStyle w:val="82"/>
        <w:shd w:val="clear" w:color="auto" w:fill="auto"/>
        <w:spacing w:before="0" w:after="0"/>
        <w:ind w:right="440" w:firstLine="0"/>
        <w:rPr>
          <w:sz w:val="22"/>
          <w:szCs w:val="22"/>
        </w:rPr>
      </w:pPr>
    </w:p>
    <w:p w:rsidR="002B5942" w:rsidRPr="00616B3B" w:rsidRDefault="002B5942" w:rsidP="00D531AF">
      <w:pPr>
        <w:pStyle w:val="82"/>
        <w:shd w:val="clear" w:color="auto" w:fill="auto"/>
        <w:spacing w:before="0" w:after="0"/>
        <w:ind w:right="440" w:firstLine="0"/>
        <w:rPr>
          <w:sz w:val="22"/>
          <w:szCs w:val="22"/>
        </w:rPr>
      </w:pPr>
    </w:p>
    <w:p w:rsidR="00C239A6" w:rsidRPr="00616B3B" w:rsidRDefault="007B665E">
      <w:pPr>
        <w:pStyle w:val="36"/>
        <w:framePr w:w="9586" w:wrap="notBeside" w:vAnchor="text" w:hAnchor="text" w:xAlign="center" w:y="1"/>
        <w:shd w:val="clear" w:color="auto" w:fill="auto"/>
        <w:spacing w:line="298" w:lineRule="exact"/>
        <w:rPr>
          <w:sz w:val="22"/>
          <w:szCs w:val="22"/>
        </w:rPr>
      </w:pPr>
      <w:r w:rsidRPr="00616B3B">
        <w:rPr>
          <w:sz w:val="22"/>
          <w:szCs w:val="22"/>
        </w:rPr>
        <w:t>Ожидаемый результат повышения квалификации - профессиональная готовность работников образования к реализации ФГОС:</w:t>
      </w:r>
    </w:p>
    <w:p w:rsidR="00C239A6" w:rsidRPr="00616B3B" w:rsidRDefault="00C239A6">
      <w:pPr>
        <w:framePr w:w="9586" w:wrap="notBeside" w:vAnchor="text" w:hAnchor="text" w:xAlign="center" w:y="1"/>
        <w:rPr>
          <w:sz w:val="22"/>
          <w:szCs w:val="22"/>
        </w:rPr>
      </w:pPr>
    </w:p>
    <w:p w:rsidR="00C239A6" w:rsidRPr="00616B3B" w:rsidRDefault="00D531AF" w:rsidP="00D531AF">
      <w:pPr>
        <w:pStyle w:val="82"/>
        <w:shd w:val="clear" w:color="auto" w:fill="auto"/>
        <w:tabs>
          <w:tab w:val="left" w:pos="1204"/>
        </w:tabs>
        <w:spacing w:before="164" w:after="0"/>
        <w:ind w:right="440" w:firstLine="0"/>
        <w:rPr>
          <w:sz w:val="22"/>
          <w:szCs w:val="22"/>
        </w:rPr>
      </w:pPr>
      <w:r>
        <w:rPr>
          <w:sz w:val="22"/>
          <w:szCs w:val="22"/>
        </w:rPr>
        <w:t xml:space="preserve">       </w:t>
      </w:r>
      <w:r w:rsidRPr="00D531AF">
        <w:rPr>
          <w:b/>
          <w:sz w:val="22"/>
          <w:szCs w:val="22"/>
        </w:rPr>
        <w:t>∙</w:t>
      </w:r>
      <w:r w:rsidR="007B665E" w:rsidRPr="00616B3B">
        <w:rPr>
          <w:sz w:val="22"/>
          <w:szCs w:val="22"/>
        </w:rPr>
        <w:t>обеспечение оптимального вхождения педагогическ</w:t>
      </w:r>
      <w:r>
        <w:rPr>
          <w:sz w:val="22"/>
          <w:szCs w:val="22"/>
        </w:rPr>
        <w:t>их работников МБОУ Гимназия</w:t>
      </w:r>
      <w:r w:rsidR="007B665E" w:rsidRPr="00616B3B">
        <w:rPr>
          <w:sz w:val="22"/>
          <w:szCs w:val="22"/>
        </w:rPr>
        <w:t xml:space="preserve"> в систему ценностей современного образования;</w:t>
      </w:r>
    </w:p>
    <w:p w:rsidR="00C239A6" w:rsidRPr="00616B3B" w:rsidRDefault="007B665E" w:rsidP="00A10771">
      <w:pPr>
        <w:pStyle w:val="82"/>
        <w:numPr>
          <w:ilvl w:val="0"/>
          <w:numId w:val="68"/>
        </w:numPr>
        <w:shd w:val="clear" w:color="auto" w:fill="auto"/>
        <w:tabs>
          <w:tab w:val="left" w:pos="1213"/>
        </w:tabs>
        <w:spacing w:before="0" w:after="0"/>
        <w:ind w:left="440" w:firstLine="580"/>
        <w:rPr>
          <w:sz w:val="22"/>
          <w:szCs w:val="22"/>
        </w:rPr>
      </w:pPr>
      <w:r w:rsidRPr="00616B3B">
        <w:rPr>
          <w:sz w:val="22"/>
          <w:szCs w:val="22"/>
        </w:rPr>
        <w:t>принятие идеологии ФГОС общего образования;</w:t>
      </w:r>
    </w:p>
    <w:p w:rsidR="00C239A6" w:rsidRPr="00616B3B" w:rsidRDefault="007B665E" w:rsidP="00A10771">
      <w:pPr>
        <w:pStyle w:val="82"/>
        <w:numPr>
          <w:ilvl w:val="0"/>
          <w:numId w:val="68"/>
        </w:numPr>
        <w:shd w:val="clear" w:color="auto" w:fill="auto"/>
        <w:tabs>
          <w:tab w:val="left" w:pos="1209"/>
        </w:tabs>
        <w:spacing w:before="0" w:after="0"/>
        <w:ind w:left="440" w:right="440" w:firstLine="580"/>
        <w:rPr>
          <w:sz w:val="22"/>
          <w:szCs w:val="22"/>
        </w:rPr>
      </w:pPr>
      <w:r w:rsidRPr="00616B3B">
        <w:rPr>
          <w:sz w:val="22"/>
          <w:szCs w:val="22"/>
        </w:rPr>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C239A6" w:rsidRPr="00616B3B" w:rsidRDefault="007B665E" w:rsidP="00A10771">
      <w:pPr>
        <w:pStyle w:val="82"/>
        <w:numPr>
          <w:ilvl w:val="0"/>
          <w:numId w:val="68"/>
        </w:numPr>
        <w:shd w:val="clear" w:color="auto" w:fill="auto"/>
        <w:tabs>
          <w:tab w:val="left" w:pos="1209"/>
        </w:tabs>
        <w:spacing w:before="0" w:after="0"/>
        <w:ind w:left="440" w:right="440" w:firstLine="580"/>
        <w:rPr>
          <w:sz w:val="22"/>
          <w:szCs w:val="22"/>
        </w:rPr>
      </w:pPr>
      <w:r w:rsidRPr="00616B3B">
        <w:rPr>
          <w:sz w:val="22"/>
          <w:szCs w:val="22"/>
        </w:rPr>
        <w:t>овладение учебно-методическими и информационно-методическими ресурсами, необходимыми для успешного решения задач ФГОС. 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Следует отметить, что и до введения ФГОС система научно</w:t>
      </w:r>
      <w:r w:rsidR="00602420">
        <w:rPr>
          <w:sz w:val="22"/>
          <w:szCs w:val="22"/>
        </w:rPr>
        <w:t>-</w:t>
      </w:r>
      <w:r w:rsidRPr="00616B3B">
        <w:rPr>
          <w:sz w:val="22"/>
          <w:szCs w:val="22"/>
        </w:rPr>
        <w:t>методической деятельности была выстроена, введение новых образовательных стандартов потребовало лишь некоторого расширения в части нововведений, связанных с освоением стандарта. Поэтому в таблице, представленной ниже, нашли отражение именно эти изменения:</w:t>
      </w:r>
    </w:p>
    <w:p w:rsidR="00C239A6" w:rsidRPr="00616B3B" w:rsidRDefault="007B665E">
      <w:pPr>
        <w:pStyle w:val="82"/>
        <w:shd w:val="clear" w:color="auto" w:fill="auto"/>
        <w:spacing w:before="0" w:after="0"/>
        <w:ind w:left="1580" w:firstLine="0"/>
        <w:jc w:val="left"/>
        <w:rPr>
          <w:sz w:val="22"/>
          <w:szCs w:val="22"/>
        </w:rPr>
      </w:pPr>
      <w:r w:rsidRPr="00616B3B">
        <w:rPr>
          <w:sz w:val="22"/>
          <w:szCs w:val="22"/>
        </w:rPr>
        <w:t>Организация методической работы в связи с введением</w:t>
      </w:r>
      <w:r w:rsidR="00D531AF">
        <w:rPr>
          <w:sz w:val="22"/>
          <w:szCs w:val="22"/>
        </w:rPr>
        <w:t xml:space="preserve"> и реализацией </w:t>
      </w:r>
      <w:r w:rsidR="00602420">
        <w:rPr>
          <w:sz w:val="22"/>
          <w:szCs w:val="22"/>
        </w:rPr>
        <w:t xml:space="preserve">   </w:t>
      </w:r>
      <w:r w:rsidRPr="00616B3B">
        <w:rPr>
          <w:sz w:val="22"/>
          <w:szCs w:val="22"/>
        </w:rPr>
        <w:t xml:space="preserve"> ФГОС основной школы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00"/>
        <w:gridCol w:w="2390"/>
        <w:gridCol w:w="2395"/>
        <w:gridCol w:w="2400"/>
      </w:tblGrid>
      <w:tr w:rsidR="00C239A6" w:rsidRPr="00616B3B">
        <w:trPr>
          <w:trHeight w:hRule="exact" w:val="475"/>
          <w:jc w:val="center"/>
        </w:trPr>
        <w:tc>
          <w:tcPr>
            <w:tcW w:w="2400"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pPr>
            <w:r w:rsidRPr="00616B3B">
              <w:rPr>
                <w:rStyle w:val="295pt"/>
                <w:sz w:val="22"/>
                <w:szCs w:val="22"/>
              </w:rPr>
              <w:t>Мероприятие</w:t>
            </w:r>
          </w:p>
        </w:tc>
        <w:tc>
          <w:tcPr>
            <w:tcW w:w="2390"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pPr>
            <w:r w:rsidRPr="00616B3B">
              <w:rPr>
                <w:rStyle w:val="295pt"/>
                <w:sz w:val="22"/>
                <w:szCs w:val="22"/>
              </w:rPr>
              <w:t>Сроки исполнения</w:t>
            </w:r>
          </w:p>
        </w:tc>
        <w:tc>
          <w:tcPr>
            <w:tcW w:w="239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pPr>
            <w:r w:rsidRPr="00616B3B">
              <w:rPr>
                <w:rStyle w:val="295pt"/>
                <w:sz w:val="22"/>
                <w:szCs w:val="22"/>
              </w:rPr>
              <w:t>Ответственные</w:t>
            </w:r>
          </w:p>
        </w:tc>
        <w:tc>
          <w:tcPr>
            <w:tcW w:w="2400"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35" w:lineRule="exact"/>
              <w:ind w:firstLine="0"/>
            </w:pPr>
            <w:r w:rsidRPr="00616B3B">
              <w:rPr>
                <w:rStyle w:val="295pt"/>
                <w:sz w:val="22"/>
                <w:szCs w:val="22"/>
              </w:rPr>
              <w:t>Подведение итогов, обсуждение результатов</w:t>
            </w:r>
          </w:p>
        </w:tc>
      </w:tr>
      <w:tr w:rsidR="00C239A6" w:rsidRPr="00616B3B">
        <w:trPr>
          <w:trHeight w:hRule="exact" w:val="1157"/>
          <w:jc w:val="center"/>
        </w:trPr>
        <w:tc>
          <w:tcPr>
            <w:tcW w:w="2400"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30" w:lineRule="exact"/>
              <w:ind w:firstLine="0"/>
              <w:jc w:val="both"/>
            </w:pPr>
            <w:r w:rsidRPr="00616B3B">
              <w:rPr>
                <w:rStyle w:val="295pt"/>
                <w:sz w:val="22"/>
                <w:szCs w:val="22"/>
              </w:rPr>
              <w:t>Семинары, посвящённые содержанию и ключевым особенностям ФГОС</w:t>
            </w:r>
          </w:p>
        </w:tc>
        <w:tc>
          <w:tcPr>
            <w:tcW w:w="2390" w:type="dxa"/>
            <w:tcBorders>
              <w:top w:val="single" w:sz="4" w:space="0" w:color="auto"/>
              <w:left w:val="single" w:sz="4" w:space="0" w:color="auto"/>
            </w:tcBorders>
            <w:shd w:val="clear" w:color="auto" w:fill="FFFFFF"/>
          </w:tcPr>
          <w:p w:rsidR="00C239A6" w:rsidRPr="00616B3B" w:rsidRDefault="00602420" w:rsidP="00602420">
            <w:pPr>
              <w:pStyle w:val="22"/>
              <w:framePr w:w="9586" w:wrap="notBeside" w:vAnchor="text" w:hAnchor="text" w:xAlign="center" w:y="1"/>
              <w:shd w:val="clear" w:color="auto" w:fill="auto"/>
              <w:tabs>
                <w:tab w:val="left" w:pos="466"/>
              </w:tabs>
              <w:spacing w:after="0" w:line="230" w:lineRule="exact"/>
              <w:ind w:firstLine="0"/>
              <w:jc w:val="both"/>
            </w:pPr>
            <w:r>
              <w:rPr>
                <w:rStyle w:val="295pt"/>
              </w:rPr>
              <w:t>2019-2022</w:t>
            </w:r>
          </w:p>
        </w:tc>
        <w:tc>
          <w:tcPr>
            <w:tcW w:w="2395" w:type="dxa"/>
            <w:tcBorders>
              <w:top w:val="single" w:sz="4" w:space="0" w:color="auto"/>
              <w:left w:val="single" w:sz="4" w:space="0" w:color="auto"/>
            </w:tcBorders>
            <w:shd w:val="clear" w:color="auto" w:fill="FFFFFF"/>
          </w:tcPr>
          <w:p w:rsidR="00C239A6" w:rsidRPr="00616B3B" w:rsidRDefault="00602420">
            <w:pPr>
              <w:pStyle w:val="22"/>
              <w:framePr w:w="9586" w:wrap="notBeside" w:vAnchor="text" w:hAnchor="text" w:xAlign="center" w:y="1"/>
              <w:shd w:val="clear" w:color="auto" w:fill="auto"/>
              <w:spacing w:after="0" w:line="230" w:lineRule="exact"/>
              <w:ind w:firstLine="0"/>
              <w:jc w:val="left"/>
            </w:pPr>
            <w:r>
              <w:rPr>
                <w:rStyle w:val="295pt"/>
              </w:rPr>
              <w:t>Гилязетдинова З.Я.</w:t>
            </w:r>
          </w:p>
        </w:tc>
        <w:tc>
          <w:tcPr>
            <w:tcW w:w="2400"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26" w:lineRule="exact"/>
              <w:ind w:firstLine="0"/>
              <w:jc w:val="left"/>
            </w:pPr>
            <w:r w:rsidRPr="00616B3B">
              <w:rPr>
                <w:rStyle w:val="295pt"/>
                <w:sz w:val="22"/>
                <w:szCs w:val="22"/>
              </w:rPr>
              <w:t>совещания при директоре, заседания педагогического и НМС лицея</w:t>
            </w:r>
          </w:p>
        </w:tc>
      </w:tr>
      <w:tr w:rsidR="00C239A6" w:rsidRPr="00616B3B">
        <w:trPr>
          <w:trHeight w:hRule="exact" w:val="1853"/>
          <w:jc w:val="center"/>
        </w:trPr>
        <w:tc>
          <w:tcPr>
            <w:tcW w:w="2400"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30" w:lineRule="exact"/>
              <w:ind w:firstLine="0"/>
              <w:jc w:val="left"/>
            </w:pPr>
            <w:r w:rsidRPr="00616B3B">
              <w:rPr>
                <w:rStyle w:val="295pt"/>
                <w:sz w:val="22"/>
                <w:szCs w:val="22"/>
              </w:rPr>
              <w:t>Тренинги для педагогов с целью</w:t>
            </w:r>
          </w:p>
          <w:p w:rsidR="00C239A6" w:rsidRPr="00616B3B" w:rsidRDefault="007B665E">
            <w:pPr>
              <w:pStyle w:val="22"/>
              <w:framePr w:w="9586" w:wrap="notBeside" w:vAnchor="text" w:hAnchor="text" w:xAlign="center" w:y="1"/>
              <w:shd w:val="clear" w:color="auto" w:fill="auto"/>
              <w:spacing w:after="0" w:line="230" w:lineRule="exact"/>
              <w:ind w:firstLine="0"/>
              <w:jc w:val="both"/>
            </w:pPr>
            <w:r w:rsidRPr="00616B3B">
              <w:rPr>
                <w:rStyle w:val="295pt"/>
                <w:sz w:val="22"/>
                <w:szCs w:val="22"/>
              </w:rPr>
              <w:t>выявления и соотнесения</w:t>
            </w:r>
          </w:p>
          <w:p w:rsidR="00C239A6" w:rsidRPr="00616B3B" w:rsidRDefault="007B665E">
            <w:pPr>
              <w:pStyle w:val="22"/>
              <w:framePr w:w="9586" w:wrap="notBeside" w:vAnchor="text" w:hAnchor="text" w:xAlign="center" w:y="1"/>
              <w:shd w:val="clear" w:color="auto" w:fill="auto"/>
              <w:spacing w:after="0" w:line="230" w:lineRule="exact"/>
              <w:ind w:firstLine="0"/>
              <w:jc w:val="both"/>
            </w:pPr>
            <w:r w:rsidRPr="00616B3B">
              <w:rPr>
                <w:rStyle w:val="295pt"/>
                <w:sz w:val="22"/>
                <w:szCs w:val="22"/>
              </w:rPr>
              <w:t>собственной</w:t>
            </w:r>
          </w:p>
          <w:p w:rsidR="00C239A6" w:rsidRPr="00616B3B" w:rsidRDefault="007B665E">
            <w:pPr>
              <w:pStyle w:val="22"/>
              <w:framePr w:w="9586" w:wrap="notBeside" w:vAnchor="text" w:hAnchor="text" w:xAlign="center" w:y="1"/>
              <w:shd w:val="clear" w:color="auto" w:fill="auto"/>
              <w:spacing w:after="0" w:line="230" w:lineRule="exact"/>
              <w:ind w:firstLine="0"/>
              <w:jc w:val="both"/>
            </w:pPr>
            <w:r w:rsidRPr="00616B3B">
              <w:rPr>
                <w:rStyle w:val="295pt"/>
                <w:sz w:val="22"/>
                <w:szCs w:val="22"/>
              </w:rPr>
              <w:t>профессиональной</w:t>
            </w:r>
          </w:p>
          <w:p w:rsidR="00C239A6" w:rsidRPr="00616B3B" w:rsidRDefault="007B665E">
            <w:pPr>
              <w:pStyle w:val="22"/>
              <w:framePr w:w="9586" w:wrap="notBeside" w:vAnchor="text" w:hAnchor="text" w:xAlign="center" w:y="1"/>
              <w:shd w:val="clear" w:color="auto" w:fill="auto"/>
              <w:spacing w:after="0" w:line="230" w:lineRule="exact"/>
              <w:ind w:firstLine="0"/>
              <w:jc w:val="both"/>
            </w:pPr>
            <w:r w:rsidRPr="00616B3B">
              <w:rPr>
                <w:rStyle w:val="295pt"/>
                <w:sz w:val="22"/>
                <w:szCs w:val="22"/>
              </w:rPr>
              <w:t>позиции с целями и</w:t>
            </w:r>
          </w:p>
          <w:p w:rsidR="00C239A6" w:rsidRPr="00616B3B" w:rsidRDefault="007B665E">
            <w:pPr>
              <w:pStyle w:val="22"/>
              <w:framePr w:w="9586" w:wrap="notBeside" w:vAnchor="text" w:hAnchor="text" w:xAlign="center" w:y="1"/>
              <w:shd w:val="clear" w:color="auto" w:fill="auto"/>
              <w:spacing w:after="0" w:line="230" w:lineRule="exact"/>
              <w:ind w:firstLine="0"/>
              <w:jc w:val="both"/>
            </w:pPr>
            <w:r w:rsidRPr="00616B3B">
              <w:rPr>
                <w:rStyle w:val="295pt"/>
                <w:sz w:val="22"/>
                <w:szCs w:val="22"/>
              </w:rPr>
              <w:t>задачами</w:t>
            </w:r>
          </w:p>
          <w:p w:rsidR="00C239A6" w:rsidRPr="00616B3B" w:rsidRDefault="007B665E">
            <w:pPr>
              <w:pStyle w:val="22"/>
              <w:framePr w:w="9586" w:wrap="notBeside" w:vAnchor="text" w:hAnchor="text" w:xAlign="center" w:y="1"/>
              <w:shd w:val="clear" w:color="auto" w:fill="auto"/>
              <w:spacing w:after="0" w:line="230" w:lineRule="exact"/>
              <w:ind w:firstLine="0"/>
              <w:jc w:val="both"/>
            </w:pPr>
            <w:r w:rsidRPr="00616B3B">
              <w:rPr>
                <w:rStyle w:val="295pt"/>
                <w:sz w:val="22"/>
                <w:szCs w:val="22"/>
              </w:rPr>
              <w:t>ФГОС</w:t>
            </w:r>
          </w:p>
        </w:tc>
        <w:tc>
          <w:tcPr>
            <w:tcW w:w="2390" w:type="dxa"/>
            <w:tcBorders>
              <w:top w:val="single" w:sz="4" w:space="0" w:color="auto"/>
              <w:left w:val="single" w:sz="4" w:space="0" w:color="auto"/>
            </w:tcBorders>
            <w:shd w:val="clear" w:color="auto" w:fill="FFFFFF"/>
          </w:tcPr>
          <w:p w:rsidR="00C239A6" w:rsidRPr="00616B3B" w:rsidRDefault="00602420">
            <w:pPr>
              <w:pStyle w:val="22"/>
              <w:framePr w:w="9586" w:wrap="notBeside" w:vAnchor="text" w:hAnchor="text" w:xAlign="center" w:y="1"/>
              <w:shd w:val="clear" w:color="auto" w:fill="auto"/>
              <w:spacing w:after="0" w:line="190" w:lineRule="exact"/>
              <w:ind w:firstLine="0"/>
              <w:jc w:val="both"/>
            </w:pPr>
            <w:r>
              <w:rPr>
                <w:rStyle w:val="295pt"/>
                <w:sz w:val="22"/>
                <w:szCs w:val="22"/>
              </w:rPr>
              <w:t>2019</w:t>
            </w:r>
            <w:r w:rsidR="007B665E" w:rsidRPr="00616B3B">
              <w:rPr>
                <w:rStyle w:val="295pt"/>
                <w:sz w:val="22"/>
                <w:szCs w:val="22"/>
              </w:rPr>
              <w:t>-2022</w:t>
            </w:r>
          </w:p>
        </w:tc>
        <w:tc>
          <w:tcPr>
            <w:tcW w:w="2395" w:type="dxa"/>
            <w:tcBorders>
              <w:top w:val="single" w:sz="4" w:space="0" w:color="auto"/>
              <w:left w:val="single" w:sz="4" w:space="0" w:color="auto"/>
            </w:tcBorders>
            <w:shd w:val="clear" w:color="auto" w:fill="FFFFFF"/>
          </w:tcPr>
          <w:p w:rsidR="00C239A6" w:rsidRPr="00616B3B" w:rsidRDefault="00602420">
            <w:pPr>
              <w:pStyle w:val="22"/>
              <w:framePr w:w="9586" w:wrap="notBeside" w:vAnchor="text" w:hAnchor="text" w:xAlign="center" w:y="1"/>
              <w:shd w:val="clear" w:color="auto" w:fill="auto"/>
              <w:spacing w:after="0" w:line="190" w:lineRule="exact"/>
              <w:ind w:firstLine="0"/>
              <w:jc w:val="left"/>
            </w:pPr>
            <w:r>
              <w:rPr>
                <w:rStyle w:val="295pt"/>
              </w:rPr>
              <w:t>Асадуллина С.Ф.</w:t>
            </w:r>
          </w:p>
        </w:tc>
        <w:tc>
          <w:tcPr>
            <w:tcW w:w="2400"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презентации</w:t>
            </w:r>
          </w:p>
        </w:tc>
      </w:tr>
      <w:tr w:rsidR="00C239A6" w:rsidRPr="00616B3B">
        <w:trPr>
          <w:trHeight w:hRule="exact" w:val="1157"/>
          <w:jc w:val="center"/>
        </w:trPr>
        <w:tc>
          <w:tcPr>
            <w:tcW w:w="2400"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26" w:lineRule="exact"/>
              <w:ind w:firstLine="0"/>
              <w:jc w:val="left"/>
            </w:pPr>
            <w:r w:rsidRPr="00616B3B">
              <w:rPr>
                <w:rStyle w:val="295pt"/>
                <w:sz w:val="22"/>
                <w:szCs w:val="22"/>
              </w:rPr>
              <w:t xml:space="preserve">Заседания методических </w:t>
            </w:r>
            <w:r w:rsidR="00602420">
              <w:rPr>
                <w:rStyle w:val="295pt"/>
                <w:sz w:val="22"/>
                <w:szCs w:val="22"/>
              </w:rPr>
              <w:t>объединений учителей по проблемам реализаций</w:t>
            </w:r>
            <w:r w:rsidRPr="00616B3B">
              <w:rPr>
                <w:rStyle w:val="295pt"/>
                <w:sz w:val="22"/>
                <w:szCs w:val="22"/>
              </w:rPr>
              <w:t xml:space="preserve"> ФГОС</w:t>
            </w:r>
          </w:p>
        </w:tc>
        <w:tc>
          <w:tcPr>
            <w:tcW w:w="2390"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both"/>
            </w:pPr>
            <w:r w:rsidRPr="00616B3B">
              <w:rPr>
                <w:rStyle w:val="295pt"/>
                <w:sz w:val="22"/>
                <w:szCs w:val="22"/>
              </w:rPr>
              <w:t>2017-2022</w:t>
            </w:r>
          </w:p>
        </w:tc>
        <w:tc>
          <w:tcPr>
            <w:tcW w:w="239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30" w:lineRule="exact"/>
              <w:ind w:firstLine="0"/>
              <w:jc w:val="left"/>
            </w:pPr>
            <w:r w:rsidRPr="00616B3B">
              <w:rPr>
                <w:rStyle w:val="295pt"/>
                <w:sz w:val="22"/>
                <w:szCs w:val="22"/>
              </w:rPr>
              <w:t>Руководители</w:t>
            </w:r>
          </w:p>
          <w:p w:rsidR="00C239A6" w:rsidRPr="00616B3B" w:rsidRDefault="007B665E">
            <w:pPr>
              <w:pStyle w:val="22"/>
              <w:framePr w:w="9586" w:wrap="notBeside" w:vAnchor="text" w:hAnchor="text" w:xAlign="center" w:y="1"/>
              <w:shd w:val="clear" w:color="auto" w:fill="auto"/>
              <w:spacing w:after="0" w:line="230" w:lineRule="exact"/>
              <w:ind w:firstLine="0"/>
              <w:jc w:val="left"/>
            </w:pPr>
            <w:r w:rsidRPr="00616B3B">
              <w:rPr>
                <w:rStyle w:val="295pt"/>
                <w:sz w:val="22"/>
                <w:szCs w:val="22"/>
              </w:rPr>
              <w:t>методических</w:t>
            </w:r>
          </w:p>
          <w:p w:rsidR="00C239A6" w:rsidRPr="00616B3B" w:rsidRDefault="007B665E">
            <w:pPr>
              <w:pStyle w:val="22"/>
              <w:framePr w:w="9586" w:wrap="notBeside" w:vAnchor="text" w:hAnchor="text" w:xAlign="center" w:y="1"/>
              <w:shd w:val="clear" w:color="auto" w:fill="auto"/>
              <w:spacing w:after="0" w:line="230" w:lineRule="exact"/>
              <w:ind w:firstLine="0"/>
              <w:jc w:val="left"/>
            </w:pPr>
            <w:r w:rsidRPr="00616B3B">
              <w:rPr>
                <w:rStyle w:val="295pt"/>
                <w:sz w:val="22"/>
                <w:szCs w:val="22"/>
              </w:rPr>
              <w:t>объединении.</w:t>
            </w:r>
          </w:p>
        </w:tc>
        <w:tc>
          <w:tcPr>
            <w:tcW w:w="2400" w:type="dxa"/>
            <w:tcBorders>
              <w:top w:val="single" w:sz="4" w:space="0" w:color="auto"/>
              <w:left w:val="single" w:sz="4" w:space="0" w:color="auto"/>
              <w:right w:val="single" w:sz="4" w:space="0" w:color="auto"/>
            </w:tcBorders>
            <w:shd w:val="clear" w:color="auto" w:fill="FFFFFF"/>
          </w:tcPr>
          <w:p w:rsidR="00C239A6" w:rsidRPr="00616B3B" w:rsidRDefault="00602420">
            <w:pPr>
              <w:pStyle w:val="22"/>
              <w:framePr w:w="9586" w:wrap="notBeside" w:vAnchor="text" w:hAnchor="text" w:xAlign="center" w:y="1"/>
              <w:shd w:val="clear" w:color="auto" w:fill="auto"/>
              <w:spacing w:after="0" w:line="226" w:lineRule="exact"/>
              <w:ind w:firstLine="0"/>
              <w:jc w:val="left"/>
            </w:pPr>
            <w:r>
              <w:rPr>
                <w:rStyle w:val="295pt"/>
                <w:sz w:val="22"/>
                <w:szCs w:val="22"/>
              </w:rPr>
              <w:t xml:space="preserve">Протоколы заседаний </w:t>
            </w:r>
            <w:r w:rsidR="007B665E" w:rsidRPr="00616B3B">
              <w:rPr>
                <w:rStyle w:val="295pt"/>
                <w:sz w:val="22"/>
                <w:szCs w:val="22"/>
              </w:rPr>
              <w:t>ШМО</w:t>
            </w:r>
          </w:p>
        </w:tc>
      </w:tr>
      <w:tr w:rsidR="00C239A6" w:rsidRPr="00616B3B">
        <w:trPr>
          <w:trHeight w:hRule="exact" w:val="2323"/>
          <w:jc w:val="center"/>
        </w:trPr>
        <w:tc>
          <w:tcPr>
            <w:tcW w:w="2400" w:type="dxa"/>
            <w:tcBorders>
              <w:top w:val="single" w:sz="4" w:space="0" w:color="auto"/>
              <w:left w:val="single" w:sz="4" w:space="0" w:color="auto"/>
              <w:bottom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30" w:lineRule="exact"/>
              <w:ind w:firstLine="0"/>
              <w:jc w:val="left"/>
            </w:pPr>
            <w:r w:rsidRPr="00616B3B">
              <w:rPr>
                <w:rStyle w:val="295pt"/>
                <w:sz w:val="22"/>
                <w:szCs w:val="22"/>
              </w:rPr>
              <w:t>Конференции участников образовательного процесса и</w:t>
            </w:r>
          </w:p>
          <w:p w:rsidR="00C239A6" w:rsidRPr="00616B3B" w:rsidRDefault="007B665E">
            <w:pPr>
              <w:pStyle w:val="22"/>
              <w:framePr w:w="9586" w:wrap="notBeside" w:vAnchor="text" w:hAnchor="text" w:xAlign="center" w:y="1"/>
              <w:shd w:val="clear" w:color="auto" w:fill="auto"/>
              <w:spacing w:after="0" w:line="230" w:lineRule="exact"/>
              <w:ind w:firstLine="0"/>
              <w:jc w:val="left"/>
            </w:pPr>
            <w:r w:rsidRPr="00616B3B">
              <w:rPr>
                <w:rStyle w:val="295pt"/>
                <w:sz w:val="22"/>
                <w:szCs w:val="22"/>
              </w:rPr>
              <w:t>социальных партнёров ОУ по</w:t>
            </w:r>
          </w:p>
          <w:p w:rsidR="00C239A6" w:rsidRPr="00616B3B" w:rsidRDefault="007B665E">
            <w:pPr>
              <w:pStyle w:val="22"/>
              <w:framePr w:w="9586" w:wrap="notBeside" w:vAnchor="text" w:hAnchor="text" w:xAlign="center" w:y="1"/>
              <w:shd w:val="clear" w:color="auto" w:fill="auto"/>
              <w:spacing w:after="0" w:line="230" w:lineRule="exact"/>
              <w:ind w:firstLine="0"/>
              <w:jc w:val="left"/>
            </w:pPr>
            <w:r w:rsidRPr="00616B3B">
              <w:rPr>
                <w:rStyle w:val="295pt"/>
                <w:sz w:val="22"/>
                <w:szCs w:val="22"/>
              </w:rPr>
              <w:t>итогам разработки основной образовательной программы, её</w:t>
            </w:r>
          </w:p>
        </w:tc>
        <w:tc>
          <w:tcPr>
            <w:tcW w:w="2390" w:type="dxa"/>
            <w:tcBorders>
              <w:top w:val="single" w:sz="4" w:space="0" w:color="auto"/>
              <w:left w:val="single" w:sz="4" w:space="0" w:color="auto"/>
              <w:bottom w:val="single" w:sz="4" w:space="0" w:color="auto"/>
            </w:tcBorders>
            <w:shd w:val="clear" w:color="auto" w:fill="FFFFFF"/>
          </w:tcPr>
          <w:p w:rsidR="00C239A6" w:rsidRPr="00616B3B" w:rsidRDefault="00602420">
            <w:pPr>
              <w:pStyle w:val="22"/>
              <w:framePr w:w="9586" w:wrap="notBeside" w:vAnchor="text" w:hAnchor="text" w:xAlign="center" w:y="1"/>
              <w:shd w:val="clear" w:color="auto" w:fill="auto"/>
              <w:spacing w:after="0" w:line="190" w:lineRule="exact"/>
              <w:ind w:firstLine="0"/>
              <w:jc w:val="both"/>
            </w:pPr>
            <w:r>
              <w:rPr>
                <w:rStyle w:val="295pt"/>
                <w:sz w:val="22"/>
                <w:szCs w:val="22"/>
              </w:rPr>
              <w:t>2019-2022</w:t>
            </w:r>
          </w:p>
        </w:tc>
        <w:tc>
          <w:tcPr>
            <w:tcW w:w="2395" w:type="dxa"/>
            <w:tcBorders>
              <w:top w:val="single" w:sz="4" w:space="0" w:color="auto"/>
              <w:left w:val="single" w:sz="4" w:space="0" w:color="auto"/>
              <w:bottom w:val="single" w:sz="4" w:space="0" w:color="auto"/>
            </w:tcBorders>
            <w:shd w:val="clear" w:color="auto" w:fill="FFFFFF"/>
          </w:tcPr>
          <w:p w:rsidR="00C239A6" w:rsidRPr="00616B3B" w:rsidRDefault="00602420">
            <w:pPr>
              <w:pStyle w:val="22"/>
              <w:framePr w:w="9586" w:wrap="notBeside" w:vAnchor="text" w:hAnchor="text" w:xAlign="center" w:y="1"/>
              <w:shd w:val="clear" w:color="auto" w:fill="auto"/>
              <w:spacing w:after="0" w:line="190" w:lineRule="exact"/>
              <w:ind w:firstLine="0"/>
              <w:jc w:val="left"/>
            </w:pPr>
            <w:r>
              <w:rPr>
                <w:rStyle w:val="295pt"/>
              </w:rPr>
              <w:t>Гилязетдинова З.Я.</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рекомендации</w:t>
            </w:r>
          </w:p>
        </w:tc>
      </w:tr>
    </w:tbl>
    <w:p w:rsidR="00C239A6" w:rsidRPr="00616B3B" w:rsidRDefault="00C239A6">
      <w:pPr>
        <w:framePr w:w="9586"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00"/>
        <w:gridCol w:w="2390"/>
        <w:gridCol w:w="2395"/>
        <w:gridCol w:w="2400"/>
      </w:tblGrid>
      <w:tr w:rsidR="00C239A6" w:rsidRPr="00616B3B">
        <w:trPr>
          <w:trHeight w:hRule="exact" w:val="701"/>
          <w:jc w:val="center"/>
        </w:trPr>
        <w:tc>
          <w:tcPr>
            <w:tcW w:w="2400"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26" w:lineRule="exact"/>
              <w:ind w:firstLine="0"/>
              <w:jc w:val="left"/>
            </w:pPr>
            <w:r w:rsidRPr="00616B3B">
              <w:rPr>
                <w:rStyle w:val="295pt"/>
                <w:sz w:val="22"/>
                <w:szCs w:val="22"/>
              </w:rPr>
              <w:t>отдельн</w:t>
            </w:r>
            <w:r w:rsidR="00602420">
              <w:rPr>
                <w:rStyle w:val="295pt"/>
                <w:sz w:val="22"/>
                <w:szCs w:val="22"/>
              </w:rPr>
              <w:t xml:space="preserve">ых разделов, проблемам реализации </w:t>
            </w:r>
            <w:r w:rsidRPr="00616B3B">
              <w:rPr>
                <w:rStyle w:val="295pt"/>
                <w:sz w:val="22"/>
                <w:szCs w:val="22"/>
              </w:rPr>
              <w:t>ФГОС</w:t>
            </w:r>
          </w:p>
        </w:tc>
        <w:tc>
          <w:tcPr>
            <w:tcW w:w="2390" w:type="dxa"/>
            <w:tcBorders>
              <w:top w:val="single" w:sz="4" w:space="0" w:color="auto"/>
              <w:left w:val="single" w:sz="4" w:space="0" w:color="auto"/>
            </w:tcBorders>
            <w:shd w:val="clear" w:color="auto" w:fill="FFFFFF"/>
          </w:tcPr>
          <w:p w:rsidR="00C239A6" w:rsidRPr="00616B3B" w:rsidRDefault="00C239A6">
            <w:pPr>
              <w:framePr w:w="9586" w:wrap="notBeside" w:vAnchor="text" w:hAnchor="text" w:xAlign="center" w:y="1"/>
              <w:rPr>
                <w:sz w:val="22"/>
                <w:szCs w:val="22"/>
              </w:rPr>
            </w:pPr>
          </w:p>
        </w:tc>
        <w:tc>
          <w:tcPr>
            <w:tcW w:w="2395" w:type="dxa"/>
            <w:tcBorders>
              <w:top w:val="single" w:sz="4" w:space="0" w:color="auto"/>
              <w:left w:val="single" w:sz="4" w:space="0" w:color="auto"/>
            </w:tcBorders>
            <w:shd w:val="clear" w:color="auto" w:fill="FFFFFF"/>
          </w:tcPr>
          <w:p w:rsidR="00C239A6" w:rsidRPr="00616B3B" w:rsidRDefault="00C239A6">
            <w:pPr>
              <w:framePr w:w="9586" w:wrap="notBeside" w:vAnchor="text" w:hAnchor="text" w:xAlign="center" w:y="1"/>
              <w:rPr>
                <w:sz w:val="22"/>
                <w:szCs w:val="22"/>
              </w:rPr>
            </w:pPr>
          </w:p>
        </w:tc>
        <w:tc>
          <w:tcPr>
            <w:tcW w:w="2400" w:type="dxa"/>
            <w:tcBorders>
              <w:top w:val="single" w:sz="4" w:space="0" w:color="auto"/>
              <w:left w:val="single" w:sz="4" w:space="0" w:color="auto"/>
              <w:right w:val="single" w:sz="4" w:space="0" w:color="auto"/>
            </w:tcBorders>
            <w:shd w:val="clear" w:color="auto" w:fill="FFFFFF"/>
          </w:tcPr>
          <w:p w:rsidR="00C239A6" w:rsidRPr="00616B3B" w:rsidRDefault="00C239A6">
            <w:pPr>
              <w:framePr w:w="9586" w:wrap="notBeside" w:vAnchor="text" w:hAnchor="text" w:xAlign="center" w:y="1"/>
              <w:rPr>
                <w:sz w:val="22"/>
                <w:szCs w:val="22"/>
              </w:rPr>
            </w:pPr>
          </w:p>
        </w:tc>
      </w:tr>
      <w:tr w:rsidR="00C239A6" w:rsidRPr="00616B3B">
        <w:trPr>
          <w:trHeight w:hRule="exact" w:val="1392"/>
          <w:jc w:val="center"/>
        </w:trPr>
        <w:tc>
          <w:tcPr>
            <w:tcW w:w="2400"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26" w:lineRule="exact"/>
              <w:ind w:firstLine="0"/>
              <w:jc w:val="left"/>
            </w:pPr>
            <w:r w:rsidRPr="00616B3B">
              <w:rPr>
                <w:rStyle w:val="295pt"/>
                <w:sz w:val="22"/>
                <w:szCs w:val="22"/>
              </w:rPr>
              <w:t>Участие педагогов в разработке</w:t>
            </w:r>
          </w:p>
          <w:p w:rsidR="00C239A6" w:rsidRPr="00616B3B" w:rsidRDefault="007B665E">
            <w:pPr>
              <w:pStyle w:val="22"/>
              <w:framePr w:w="9586" w:wrap="notBeside" w:vAnchor="text" w:hAnchor="text" w:xAlign="center" w:y="1"/>
              <w:shd w:val="clear" w:color="auto" w:fill="auto"/>
              <w:spacing w:after="0" w:line="226" w:lineRule="exact"/>
              <w:ind w:firstLine="0"/>
              <w:jc w:val="left"/>
            </w:pPr>
            <w:r w:rsidRPr="00616B3B">
              <w:rPr>
                <w:rStyle w:val="295pt"/>
                <w:sz w:val="22"/>
                <w:szCs w:val="22"/>
              </w:rPr>
              <w:t>разделов и компонентов основной образовательной программы</w:t>
            </w:r>
          </w:p>
        </w:tc>
        <w:tc>
          <w:tcPr>
            <w:tcW w:w="2390" w:type="dxa"/>
            <w:tcBorders>
              <w:top w:val="single" w:sz="4" w:space="0" w:color="auto"/>
              <w:left w:val="single" w:sz="4" w:space="0" w:color="auto"/>
            </w:tcBorders>
            <w:shd w:val="clear" w:color="auto" w:fill="FFFFFF"/>
          </w:tcPr>
          <w:p w:rsidR="00C239A6" w:rsidRPr="00616B3B" w:rsidRDefault="00602420">
            <w:pPr>
              <w:pStyle w:val="22"/>
              <w:framePr w:w="9586" w:wrap="notBeside" w:vAnchor="text" w:hAnchor="text" w:xAlign="center" w:y="1"/>
              <w:shd w:val="clear" w:color="auto" w:fill="auto"/>
              <w:spacing w:after="0" w:line="190" w:lineRule="exact"/>
              <w:ind w:firstLine="0"/>
              <w:jc w:val="left"/>
            </w:pPr>
            <w:r>
              <w:rPr>
                <w:rStyle w:val="295pt"/>
                <w:sz w:val="22"/>
                <w:szCs w:val="22"/>
              </w:rPr>
              <w:t>2019</w:t>
            </w:r>
            <w:r w:rsidR="007B665E" w:rsidRPr="00616B3B">
              <w:rPr>
                <w:rStyle w:val="295pt"/>
                <w:sz w:val="22"/>
                <w:szCs w:val="22"/>
              </w:rPr>
              <w:t>-2022</w:t>
            </w:r>
          </w:p>
        </w:tc>
        <w:tc>
          <w:tcPr>
            <w:tcW w:w="2395" w:type="dxa"/>
            <w:tcBorders>
              <w:top w:val="single" w:sz="4" w:space="0" w:color="auto"/>
              <w:left w:val="single" w:sz="4" w:space="0" w:color="auto"/>
            </w:tcBorders>
            <w:shd w:val="clear" w:color="auto" w:fill="FFFFFF"/>
          </w:tcPr>
          <w:p w:rsidR="00C239A6" w:rsidRPr="00616B3B" w:rsidRDefault="00602420">
            <w:pPr>
              <w:pStyle w:val="22"/>
              <w:framePr w:w="9586" w:wrap="notBeside" w:vAnchor="text" w:hAnchor="text" w:xAlign="center" w:y="1"/>
              <w:shd w:val="clear" w:color="auto" w:fill="auto"/>
              <w:spacing w:after="0" w:line="190" w:lineRule="exact"/>
              <w:ind w:firstLine="0"/>
              <w:jc w:val="left"/>
            </w:pPr>
            <w:r>
              <w:rPr>
                <w:rStyle w:val="295pt"/>
              </w:rPr>
              <w:t>Гилязетдинова З.Я.</w:t>
            </w:r>
          </w:p>
        </w:tc>
        <w:tc>
          <w:tcPr>
            <w:tcW w:w="2400"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26" w:lineRule="exact"/>
              <w:ind w:firstLine="0"/>
              <w:jc w:val="left"/>
            </w:pPr>
            <w:r w:rsidRPr="00616B3B">
              <w:rPr>
                <w:rStyle w:val="295pt"/>
                <w:sz w:val="22"/>
                <w:szCs w:val="22"/>
              </w:rPr>
              <w:t>Основная образовательная программа основного общего образования</w:t>
            </w:r>
          </w:p>
        </w:tc>
      </w:tr>
      <w:tr w:rsidR="00C239A6" w:rsidRPr="00616B3B">
        <w:trPr>
          <w:trHeight w:hRule="exact" w:val="3010"/>
          <w:jc w:val="center"/>
        </w:trPr>
        <w:tc>
          <w:tcPr>
            <w:tcW w:w="2400"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26" w:lineRule="exact"/>
              <w:ind w:firstLine="0"/>
              <w:jc w:val="left"/>
            </w:pPr>
            <w:r w:rsidRPr="00616B3B">
              <w:rPr>
                <w:rStyle w:val="295pt"/>
                <w:sz w:val="22"/>
                <w:szCs w:val="22"/>
              </w:rPr>
              <w:t>Участие педагогов в проведении</w:t>
            </w:r>
          </w:p>
          <w:p w:rsidR="00C239A6" w:rsidRPr="00616B3B" w:rsidRDefault="007B665E">
            <w:pPr>
              <w:pStyle w:val="22"/>
              <w:framePr w:w="9586" w:wrap="notBeside" w:vAnchor="text" w:hAnchor="text" w:xAlign="center" w:y="1"/>
              <w:shd w:val="clear" w:color="auto" w:fill="auto"/>
              <w:spacing w:after="0" w:line="226" w:lineRule="exact"/>
              <w:ind w:firstLine="0"/>
              <w:jc w:val="left"/>
            </w:pPr>
            <w:r w:rsidRPr="00616B3B">
              <w:rPr>
                <w:rStyle w:val="295pt"/>
                <w:sz w:val="22"/>
                <w:szCs w:val="22"/>
              </w:rPr>
              <w:t>мастер-классов, круглых столов,</w:t>
            </w:r>
          </w:p>
          <w:p w:rsidR="00C239A6" w:rsidRPr="00616B3B" w:rsidRDefault="007B665E">
            <w:pPr>
              <w:pStyle w:val="22"/>
              <w:framePr w:w="9586" w:wrap="notBeside" w:vAnchor="text" w:hAnchor="text" w:xAlign="center" w:y="1"/>
              <w:shd w:val="clear" w:color="auto" w:fill="auto"/>
              <w:spacing w:after="0" w:line="226" w:lineRule="exact"/>
              <w:ind w:firstLine="0"/>
              <w:jc w:val="left"/>
            </w:pPr>
            <w:r w:rsidRPr="00616B3B">
              <w:rPr>
                <w:rStyle w:val="295pt"/>
                <w:sz w:val="22"/>
                <w:szCs w:val="22"/>
              </w:rPr>
              <w:t>стажёрских площадок, «открытых» уроков, внеурочных занятий и мероприятий по</w:t>
            </w:r>
          </w:p>
          <w:p w:rsidR="00C239A6" w:rsidRPr="00616B3B" w:rsidRDefault="007B665E">
            <w:pPr>
              <w:pStyle w:val="22"/>
              <w:framePr w:w="9586" w:wrap="notBeside" w:vAnchor="text" w:hAnchor="text" w:xAlign="center" w:y="1"/>
              <w:shd w:val="clear" w:color="auto" w:fill="auto"/>
              <w:spacing w:after="0" w:line="226" w:lineRule="exact"/>
              <w:ind w:firstLine="0"/>
              <w:jc w:val="left"/>
            </w:pPr>
            <w:r w:rsidRPr="00616B3B">
              <w:rPr>
                <w:rStyle w:val="295pt"/>
                <w:sz w:val="22"/>
                <w:szCs w:val="22"/>
              </w:rPr>
              <w:t>отдельным направлениям введения и реализации ФГОС</w:t>
            </w:r>
          </w:p>
        </w:tc>
        <w:tc>
          <w:tcPr>
            <w:tcW w:w="2390" w:type="dxa"/>
            <w:tcBorders>
              <w:top w:val="single" w:sz="4" w:space="0" w:color="auto"/>
              <w:left w:val="single" w:sz="4" w:space="0" w:color="auto"/>
              <w:bottom w:val="single" w:sz="4" w:space="0" w:color="auto"/>
            </w:tcBorders>
            <w:shd w:val="clear" w:color="auto" w:fill="FFFFFF"/>
          </w:tcPr>
          <w:p w:rsidR="00C239A6" w:rsidRPr="00616B3B" w:rsidRDefault="00602420">
            <w:pPr>
              <w:pStyle w:val="22"/>
              <w:framePr w:w="9586" w:wrap="notBeside" w:vAnchor="text" w:hAnchor="text" w:xAlign="center" w:y="1"/>
              <w:shd w:val="clear" w:color="auto" w:fill="auto"/>
              <w:spacing w:after="0" w:line="190" w:lineRule="exact"/>
              <w:ind w:firstLine="0"/>
              <w:jc w:val="left"/>
            </w:pPr>
            <w:r>
              <w:rPr>
                <w:rStyle w:val="295pt"/>
                <w:sz w:val="22"/>
                <w:szCs w:val="22"/>
              </w:rPr>
              <w:t>2019</w:t>
            </w:r>
            <w:r w:rsidR="007B665E" w:rsidRPr="00616B3B">
              <w:rPr>
                <w:rStyle w:val="295pt"/>
                <w:sz w:val="22"/>
                <w:szCs w:val="22"/>
              </w:rPr>
              <w:t>-2022</w:t>
            </w:r>
          </w:p>
        </w:tc>
        <w:tc>
          <w:tcPr>
            <w:tcW w:w="2395" w:type="dxa"/>
            <w:tcBorders>
              <w:top w:val="single" w:sz="4" w:space="0" w:color="auto"/>
              <w:left w:val="single" w:sz="4" w:space="0" w:color="auto"/>
              <w:bottom w:val="single" w:sz="4" w:space="0" w:color="auto"/>
            </w:tcBorders>
            <w:shd w:val="clear" w:color="auto" w:fill="FFFFFF"/>
          </w:tcPr>
          <w:p w:rsidR="00C239A6" w:rsidRPr="00616B3B" w:rsidRDefault="00602420">
            <w:pPr>
              <w:pStyle w:val="22"/>
              <w:framePr w:w="9586" w:wrap="notBeside" w:vAnchor="text" w:hAnchor="text" w:xAlign="center" w:y="1"/>
              <w:shd w:val="clear" w:color="auto" w:fill="auto"/>
              <w:spacing w:after="0" w:line="190" w:lineRule="exact"/>
              <w:ind w:firstLine="0"/>
              <w:jc w:val="left"/>
            </w:pPr>
            <w:r>
              <w:rPr>
                <w:rStyle w:val="295pt"/>
              </w:rPr>
              <w:t>Гилязетдинова З.Я.</w:t>
            </w:r>
          </w:p>
        </w:tc>
        <w:tc>
          <w:tcPr>
            <w:tcW w:w="2400"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30" w:lineRule="exact"/>
              <w:ind w:firstLine="0"/>
              <w:jc w:val="left"/>
            </w:pPr>
            <w:r w:rsidRPr="00616B3B">
              <w:rPr>
                <w:rStyle w:val="295pt"/>
                <w:sz w:val="22"/>
                <w:szCs w:val="22"/>
              </w:rPr>
              <w:t>Отдельные планы мероприятий</w:t>
            </w:r>
          </w:p>
        </w:tc>
      </w:tr>
    </w:tbl>
    <w:p w:rsidR="00C239A6" w:rsidRPr="00616B3B" w:rsidRDefault="00C239A6">
      <w:pPr>
        <w:framePr w:w="9586" w:wrap="notBeside" w:vAnchor="text" w:hAnchor="text" w:xAlign="center" w:y="1"/>
        <w:rPr>
          <w:sz w:val="22"/>
          <w:szCs w:val="22"/>
        </w:rPr>
      </w:pPr>
    </w:p>
    <w:p w:rsidR="00C239A6" w:rsidRPr="00616B3B" w:rsidRDefault="00C239A6">
      <w:pPr>
        <w:rPr>
          <w:sz w:val="22"/>
          <w:szCs w:val="22"/>
        </w:rPr>
      </w:pPr>
    </w:p>
    <w:p w:rsidR="00C239A6" w:rsidRPr="00616B3B" w:rsidRDefault="007B665E">
      <w:pPr>
        <w:pStyle w:val="82"/>
        <w:shd w:val="clear" w:color="auto" w:fill="auto"/>
        <w:spacing w:before="219" w:after="0"/>
        <w:ind w:left="440" w:firstLine="0"/>
        <w:jc w:val="left"/>
        <w:rPr>
          <w:sz w:val="22"/>
          <w:szCs w:val="22"/>
        </w:rPr>
      </w:pPr>
      <w:r w:rsidRPr="00616B3B">
        <w:rPr>
          <w:sz w:val="22"/>
          <w:szCs w:val="22"/>
        </w:rPr>
        <w:t>Все педагоги своевременно прошли курсовую переподготовку.</w:t>
      </w:r>
    </w:p>
    <w:p w:rsidR="00C239A6" w:rsidRPr="00616B3B" w:rsidRDefault="007B665E">
      <w:pPr>
        <w:pStyle w:val="82"/>
        <w:shd w:val="clear" w:color="auto" w:fill="auto"/>
        <w:spacing w:before="0" w:after="0"/>
        <w:ind w:left="440" w:firstLine="0"/>
        <w:jc w:val="left"/>
        <w:rPr>
          <w:sz w:val="22"/>
          <w:szCs w:val="22"/>
        </w:rPr>
      </w:pPr>
      <w:r w:rsidRPr="00616B3B">
        <w:rPr>
          <w:sz w:val="22"/>
          <w:szCs w:val="22"/>
        </w:rPr>
        <w:t>Образовательные технологии, используемые учителями классов:</w:t>
      </w:r>
    </w:p>
    <w:p w:rsidR="00C239A6" w:rsidRPr="00616B3B" w:rsidRDefault="007B665E" w:rsidP="00A10771">
      <w:pPr>
        <w:pStyle w:val="82"/>
        <w:numPr>
          <w:ilvl w:val="0"/>
          <w:numId w:val="94"/>
        </w:numPr>
        <w:shd w:val="clear" w:color="auto" w:fill="auto"/>
        <w:tabs>
          <w:tab w:val="left" w:pos="1300"/>
        </w:tabs>
        <w:spacing w:before="0" w:after="0"/>
        <w:ind w:left="980" w:firstLine="0"/>
        <w:rPr>
          <w:sz w:val="22"/>
          <w:szCs w:val="22"/>
        </w:rPr>
      </w:pPr>
      <w:r w:rsidRPr="00616B3B">
        <w:rPr>
          <w:sz w:val="22"/>
          <w:szCs w:val="22"/>
        </w:rPr>
        <w:t>Проблемно - диалогическая технология открытия знаний.</w:t>
      </w:r>
    </w:p>
    <w:p w:rsidR="00C239A6" w:rsidRPr="00616B3B" w:rsidRDefault="007B665E" w:rsidP="00A10771">
      <w:pPr>
        <w:pStyle w:val="82"/>
        <w:numPr>
          <w:ilvl w:val="0"/>
          <w:numId w:val="94"/>
        </w:numPr>
        <w:shd w:val="clear" w:color="auto" w:fill="auto"/>
        <w:tabs>
          <w:tab w:val="left" w:pos="1324"/>
        </w:tabs>
        <w:spacing w:before="0" w:after="0"/>
        <w:ind w:left="980" w:firstLine="0"/>
        <w:jc w:val="left"/>
        <w:rPr>
          <w:sz w:val="22"/>
          <w:szCs w:val="22"/>
        </w:rPr>
      </w:pPr>
      <w:r w:rsidRPr="00616B3B">
        <w:rPr>
          <w:sz w:val="22"/>
          <w:szCs w:val="22"/>
        </w:rPr>
        <w:t>Технология использования в обучении игровых методов; ролевых, деловых и других видов обучающих игр.</w:t>
      </w:r>
    </w:p>
    <w:p w:rsidR="00C239A6" w:rsidRPr="00616B3B" w:rsidRDefault="007B665E" w:rsidP="00A10771">
      <w:pPr>
        <w:pStyle w:val="82"/>
        <w:numPr>
          <w:ilvl w:val="0"/>
          <w:numId w:val="94"/>
        </w:numPr>
        <w:shd w:val="clear" w:color="auto" w:fill="auto"/>
        <w:tabs>
          <w:tab w:val="left" w:pos="1324"/>
        </w:tabs>
        <w:spacing w:before="0" w:after="0"/>
        <w:ind w:left="980" w:firstLine="0"/>
        <w:rPr>
          <w:sz w:val="22"/>
          <w:szCs w:val="22"/>
        </w:rPr>
      </w:pPr>
      <w:r w:rsidRPr="00616B3B">
        <w:rPr>
          <w:sz w:val="22"/>
          <w:szCs w:val="22"/>
        </w:rPr>
        <w:t>Обучение в сотрудничестве (командная, групповая работа)</w:t>
      </w:r>
    </w:p>
    <w:p w:rsidR="00C239A6" w:rsidRPr="00616B3B" w:rsidRDefault="007B665E" w:rsidP="00A10771">
      <w:pPr>
        <w:pStyle w:val="82"/>
        <w:numPr>
          <w:ilvl w:val="0"/>
          <w:numId w:val="94"/>
        </w:numPr>
        <w:shd w:val="clear" w:color="auto" w:fill="auto"/>
        <w:tabs>
          <w:tab w:val="left" w:pos="1324"/>
        </w:tabs>
        <w:spacing w:before="0" w:after="0"/>
        <w:ind w:left="980" w:firstLine="0"/>
        <w:rPr>
          <w:sz w:val="22"/>
          <w:szCs w:val="22"/>
        </w:rPr>
      </w:pPr>
      <w:r w:rsidRPr="00616B3B">
        <w:rPr>
          <w:sz w:val="22"/>
          <w:szCs w:val="22"/>
        </w:rPr>
        <w:t>Здоровьесберегающие технологии.</w:t>
      </w:r>
    </w:p>
    <w:p w:rsidR="00C239A6" w:rsidRPr="00616B3B" w:rsidRDefault="007B665E" w:rsidP="00A10771">
      <w:pPr>
        <w:pStyle w:val="82"/>
        <w:numPr>
          <w:ilvl w:val="0"/>
          <w:numId w:val="94"/>
        </w:numPr>
        <w:shd w:val="clear" w:color="auto" w:fill="auto"/>
        <w:tabs>
          <w:tab w:val="left" w:pos="1324"/>
        </w:tabs>
        <w:spacing w:before="0" w:after="277"/>
        <w:ind w:left="980" w:firstLine="0"/>
        <w:rPr>
          <w:sz w:val="22"/>
          <w:szCs w:val="22"/>
        </w:rPr>
      </w:pPr>
      <w:r w:rsidRPr="00616B3B">
        <w:rPr>
          <w:sz w:val="22"/>
          <w:szCs w:val="22"/>
        </w:rPr>
        <w:t>ИКТ.</w:t>
      </w:r>
    </w:p>
    <w:p w:rsidR="00C239A6" w:rsidRPr="0023469F" w:rsidRDefault="007B665E" w:rsidP="00A10771">
      <w:pPr>
        <w:pStyle w:val="22"/>
        <w:numPr>
          <w:ilvl w:val="0"/>
          <w:numId w:val="93"/>
        </w:numPr>
        <w:shd w:val="clear" w:color="auto" w:fill="auto"/>
        <w:tabs>
          <w:tab w:val="left" w:pos="1822"/>
        </w:tabs>
        <w:spacing w:after="0" w:line="317" w:lineRule="exact"/>
        <w:ind w:left="440" w:firstLine="540"/>
        <w:rPr>
          <w:b/>
        </w:rPr>
      </w:pPr>
      <w:r w:rsidRPr="0023469F">
        <w:rPr>
          <w:b/>
        </w:rPr>
        <w:t>Психолого-педагогические условия реализации основной образовательной программы основного общего образования.</w:t>
      </w:r>
    </w:p>
    <w:p w:rsidR="00C239A6" w:rsidRPr="00616B3B" w:rsidRDefault="007B665E">
      <w:pPr>
        <w:pStyle w:val="82"/>
        <w:shd w:val="clear" w:color="auto" w:fill="auto"/>
        <w:spacing w:before="0" w:after="0" w:line="293" w:lineRule="exact"/>
        <w:ind w:left="440" w:firstLine="540"/>
        <w:jc w:val="left"/>
        <w:rPr>
          <w:sz w:val="22"/>
          <w:szCs w:val="22"/>
        </w:rPr>
      </w:pPr>
      <w:r w:rsidRPr="00616B3B">
        <w:rPr>
          <w:sz w:val="22"/>
          <w:szCs w:val="22"/>
        </w:rPr>
        <w:t>Психолого-педагогические условия реализации основной образовательной программы основного общего образования должны обеспечивать:</w:t>
      </w:r>
    </w:p>
    <w:p w:rsidR="00C239A6" w:rsidRPr="00616B3B" w:rsidRDefault="007B665E" w:rsidP="00A10771">
      <w:pPr>
        <w:pStyle w:val="82"/>
        <w:numPr>
          <w:ilvl w:val="0"/>
          <w:numId w:val="68"/>
        </w:numPr>
        <w:shd w:val="clear" w:color="auto" w:fill="auto"/>
        <w:tabs>
          <w:tab w:val="left" w:pos="1822"/>
        </w:tabs>
        <w:spacing w:before="0" w:after="0" w:line="293" w:lineRule="exact"/>
        <w:ind w:left="800" w:right="440" w:firstLine="580"/>
        <w:rPr>
          <w:sz w:val="22"/>
          <w:szCs w:val="22"/>
        </w:rPr>
      </w:pPr>
      <w:r w:rsidRPr="00616B3B">
        <w:rPr>
          <w:sz w:val="22"/>
          <w:szCs w:val="22"/>
        </w:rPr>
        <w:t>преемственность содержания и форм организации образовательного процесса, обеспечивающих реализацию основных образовательных программ начального общего образования и основного общего образования;</w:t>
      </w:r>
    </w:p>
    <w:p w:rsidR="00C239A6" w:rsidRPr="00616B3B" w:rsidRDefault="007B665E" w:rsidP="00A10771">
      <w:pPr>
        <w:pStyle w:val="82"/>
        <w:numPr>
          <w:ilvl w:val="0"/>
          <w:numId w:val="68"/>
        </w:numPr>
        <w:shd w:val="clear" w:color="auto" w:fill="auto"/>
        <w:tabs>
          <w:tab w:val="left" w:pos="1822"/>
        </w:tabs>
        <w:spacing w:before="0" w:after="0" w:line="298" w:lineRule="exact"/>
        <w:ind w:left="800" w:right="440" w:firstLine="580"/>
        <w:rPr>
          <w:sz w:val="22"/>
          <w:szCs w:val="22"/>
        </w:rPr>
      </w:pPr>
      <w:r w:rsidRPr="00616B3B">
        <w:rPr>
          <w:sz w:val="22"/>
          <w:szCs w:val="22"/>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C239A6" w:rsidRPr="00616B3B" w:rsidRDefault="007B665E" w:rsidP="00A10771">
      <w:pPr>
        <w:pStyle w:val="82"/>
        <w:numPr>
          <w:ilvl w:val="0"/>
          <w:numId w:val="68"/>
        </w:numPr>
        <w:shd w:val="clear" w:color="auto" w:fill="auto"/>
        <w:tabs>
          <w:tab w:val="left" w:pos="1822"/>
        </w:tabs>
        <w:spacing w:before="0" w:after="0" w:line="293" w:lineRule="exact"/>
        <w:ind w:left="800" w:right="440" w:firstLine="580"/>
        <w:rPr>
          <w:sz w:val="22"/>
          <w:szCs w:val="22"/>
        </w:rPr>
      </w:pPr>
      <w:r w:rsidRPr="00616B3B">
        <w:rPr>
          <w:sz w:val="22"/>
          <w:szCs w:val="22"/>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C239A6" w:rsidRPr="00616B3B" w:rsidRDefault="007B665E" w:rsidP="00A10771">
      <w:pPr>
        <w:pStyle w:val="82"/>
        <w:numPr>
          <w:ilvl w:val="0"/>
          <w:numId w:val="68"/>
        </w:numPr>
        <w:shd w:val="clear" w:color="auto" w:fill="auto"/>
        <w:tabs>
          <w:tab w:val="left" w:pos="1822"/>
        </w:tabs>
        <w:spacing w:before="0" w:after="0" w:line="298" w:lineRule="exact"/>
        <w:ind w:left="800" w:right="440" w:firstLine="580"/>
        <w:rPr>
          <w:sz w:val="22"/>
          <w:szCs w:val="22"/>
        </w:rPr>
      </w:pPr>
      <w:r w:rsidRPr="00616B3B">
        <w:rPr>
          <w:sz w:val="22"/>
          <w:szCs w:val="22"/>
        </w:rPr>
        <w:t>вариативность направлений психолого-педагогического сопровождения участников образовательного процесса:</w:t>
      </w:r>
    </w:p>
    <w:p w:rsidR="00C239A6" w:rsidRPr="00616B3B" w:rsidRDefault="007B665E" w:rsidP="00A10771">
      <w:pPr>
        <w:pStyle w:val="82"/>
        <w:numPr>
          <w:ilvl w:val="0"/>
          <w:numId w:val="70"/>
        </w:numPr>
        <w:shd w:val="clear" w:color="auto" w:fill="auto"/>
        <w:tabs>
          <w:tab w:val="left" w:pos="1238"/>
        </w:tabs>
        <w:spacing w:before="0" w:after="0"/>
        <w:ind w:left="980" w:firstLine="0"/>
        <w:rPr>
          <w:sz w:val="22"/>
          <w:szCs w:val="22"/>
        </w:rPr>
      </w:pPr>
      <w:r w:rsidRPr="00616B3B">
        <w:rPr>
          <w:sz w:val="22"/>
          <w:szCs w:val="22"/>
        </w:rPr>
        <w:t>сохранение и укрепление психологического здоровья обучающихся;</w:t>
      </w:r>
    </w:p>
    <w:p w:rsidR="00C239A6" w:rsidRPr="00616B3B" w:rsidRDefault="007B665E" w:rsidP="00A10771">
      <w:pPr>
        <w:pStyle w:val="82"/>
        <w:numPr>
          <w:ilvl w:val="0"/>
          <w:numId w:val="70"/>
        </w:numPr>
        <w:shd w:val="clear" w:color="auto" w:fill="auto"/>
        <w:tabs>
          <w:tab w:val="left" w:pos="1269"/>
        </w:tabs>
        <w:spacing w:before="0" w:after="0"/>
        <w:ind w:left="440" w:firstLine="540"/>
        <w:jc w:val="left"/>
        <w:rPr>
          <w:sz w:val="22"/>
          <w:szCs w:val="22"/>
        </w:rPr>
      </w:pPr>
      <w:r w:rsidRPr="00616B3B">
        <w:rPr>
          <w:sz w:val="22"/>
          <w:szCs w:val="22"/>
        </w:rPr>
        <w:t>формирование ценности здоровья и безопасного образа жизни, развитие своей экологической культуры;</w:t>
      </w:r>
    </w:p>
    <w:p w:rsidR="00C239A6" w:rsidRPr="00616B3B" w:rsidRDefault="007B665E" w:rsidP="00A10771">
      <w:pPr>
        <w:pStyle w:val="82"/>
        <w:numPr>
          <w:ilvl w:val="0"/>
          <w:numId w:val="70"/>
        </w:numPr>
        <w:shd w:val="clear" w:color="auto" w:fill="auto"/>
        <w:tabs>
          <w:tab w:val="left" w:pos="1238"/>
        </w:tabs>
        <w:spacing w:before="0" w:after="0"/>
        <w:ind w:left="980" w:firstLine="0"/>
        <w:rPr>
          <w:sz w:val="22"/>
          <w:szCs w:val="22"/>
        </w:rPr>
      </w:pPr>
      <w:r w:rsidRPr="00616B3B">
        <w:rPr>
          <w:sz w:val="22"/>
          <w:szCs w:val="22"/>
        </w:rPr>
        <w:t>дифференциация и индивидуализация обучения;</w:t>
      </w:r>
    </w:p>
    <w:p w:rsidR="00C239A6" w:rsidRPr="00616B3B" w:rsidRDefault="007B665E" w:rsidP="00A10771">
      <w:pPr>
        <w:pStyle w:val="82"/>
        <w:numPr>
          <w:ilvl w:val="0"/>
          <w:numId w:val="70"/>
        </w:numPr>
        <w:shd w:val="clear" w:color="auto" w:fill="auto"/>
        <w:tabs>
          <w:tab w:val="left" w:pos="1238"/>
        </w:tabs>
        <w:spacing w:before="0" w:after="0"/>
        <w:ind w:left="980" w:firstLine="0"/>
        <w:rPr>
          <w:sz w:val="22"/>
          <w:szCs w:val="22"/>
        </w:rPr>
      </w:pPr>
      <w:r w:rsidRPr="00616B3B">
        <w:rPr>
          <w:sz w:val="22"/>
          <w:szCs w:val="22"/>
        </w:rPr>
        <w:t>мониторинг возможностей и способностей обучающихся,</w:t>
      </w:r>
    </w:p>
    <w:p w:rsidR="00C239A6" w:rsidRPr="00616B3B" w:rsidRDefault="007B665E" w:rsidP="00A10771">
      <w:pPr>
        <w:pStyle w:val="82"/>
        <w:numPr>
          <w:ilvl w:val="0"/>
          <w:numId w:val="70"/>
        </w:numPr>
        <w:shd w:val="clear" w:color="auto" w:fill="auto"/>
        <w:tabs>
          <w:tab w:val="left" w:pos="1238"/>
        </w:tabs>
        <w:spacing w:before="0" w:after="0"/>
        <w:ind w:left="980" w:firstLine="0"/>
        <w:rPr>
          <w:sz w:val="22"/>
          <w:szCs w:val="22"/>
        </w:rPr>
      </w:pPr>
      <w:r w:rsidRPr="00616B3B">
        <w:rPr>
          <w:sz w:val="22"/>
          <w:szCs w:val="22"/>
        </w:rPr>
        <w:t>выявление и поддержка одаренных детей, детей с ограниченными возможностями здоровья;</w:t>
      </w:r>
    </w:p>
    <w:p w:rsidR="00C239A6" w:rsidRPr="00616B3B" w:rsidRDefault="007B665E" w:rsidP="00A10771">
      <w:pPr>
        <w:pStyle w:val="82"/>
        <w:numPr>
          <w:ilvl w:val="0"/>
          <w:numId w:val="70"/>
        </w:numPr>
        <w:shd w:val="clear" w:color="auto" w:fill="auto"/>
        <w:tabs>
          <w:tab w:val="left" w:pos="1217"/>
        </w:tabs>
        <w:spacing w:before="0" w:after="0"/>
        <w:ind w:left="440" w:right="440" w:firstLine="580"/>
        <w:rPr>
          <w:sz w:val="22"/>
          <w:szCs w:val="22"/>
        </w:rPr>
      </w:pPr>
      <w:r w:rsidRPr="00616B3B">
        <w:rPr>
          <w:sz w:val="22"/>
          <w:szCs w:val="22"/>
        </w:rPr>
        <w:t>обеспечение осознанного и ответственного выбора дальнейшей профессиональной сферы деятельности;</w:t>
      </w:r>
    </w:p>
    <w:p w:rsidR="00C239A6" w:rsidRPr="00616B3B" w:rsidRDefault="007B665E" w:rsidP="00A10771">
      <w:pPr>
        <w:pStyle w:val="82"/>
        <w:numPr>
          <w:ilvl w:val="0"/>
          <w:numId w:val="70"/>
        </w:numPr>
        <w:shd w:val="clear" w:color="auto" w:fill="auto"/>
        <w:tabs>
          <w:tab w:val="left" w:pos="1221"/>
        </w:tabs>
        <w:spacing w:before="0" w:after="0"/>
        <w:ind w:left="440" w:firstLine="580"/>
        <w:rPr>
          <w:sz w:val="22"/>
          <w:szCs w:val="22"/>
        </w:rPr>
      </w:pPr>
      <w:r w:rsidRPr="00616B3B">
        <w:rPr>
          <w:sz w:val="22"/>
          <w:szCs w:val="22"/>
        </w:rPr>
        <w:t>формирование коммуникативных навыков в разновозрастной среде и среде сверстников;</w:t>
      </w:r>
    </w:p>
    <w:p w:rsidR="00C239A6" w:rsidRPr="00616B3B" w:rsidRDefault="007B665E" w:rsidP="00A10771">
      <w:pPr>
        <w:pStyle w:val="82"/>
        <w:numPr>
          <w:ilvl w:val="0"/>
          <w:numId w:val="70"/>
        </w:numPr>
        <w:shd w:val="clear" w:color="auto" w:fill="auto"/>
        <w:tabs>
          <w:tab w:val="left" w:pos="1221"/>
        </w:tabs>
        <w:spacing w:before="0" w:after="0"/>
        <w:ind w:left="440" w:firstLine="580"/>
        <w:rPr>
          <w:sz w:val="22"/>
          <w:szCs w:val="22"/>
        </w:rPr>
      </w:pPr>
      <w:r w:rsidRPr="00616B3B">
        <w:rPr>
          <w:sz w:val="22"/>
          <w:szCs w:val="22"/>
        </w:rPr>
        <w:t>поддержка детских объединений, ученического самоуправления;</w:t>
      </w:r>
    </w:p>
    <w:p w:rsidR="00C239A6" w:rsidRPr="00616B3B" w:rsidRDefault="007B665E" w:rsidP="00A10771">
      <w:pPr>
        <w:pStyle w:val="82"/>
        <w:numPr>
          <w:ilvl w:val="0"/>
          <w:numId w:val="68"/>
        </w:numPr>
        <w:shd w:val="clear" w:color="auto" w:fill="auto"/>
        <w:tabs>
          <w:tab w:val="left" w:pos="1232"/>
        </w:tabs>
        <w:spacing w:before="0" w:after="0" w:line="293" w:lineRule="exact"/>
        <w:ind w:left="440" w:right="440" w:firstLine="580"/>
        <w:rPr>
          <w:sz w:val="22"/>
          <w:szCs w:val="22"/>
        </w:rPr>
      </w:pPr>
      <w:r w:rsidRPr="00616B3B">
        <w:rPr>
          <w:sz w:val="22"/>
          <w:szCs w:val="22"/>
        </w:rPr>
        <w:t>диверсификацию уровней психолого-педагогического сопровождения (индивидуальный, групповой, уровень класса, уровень учреждения);</w:t>
      </w:r>
    </w:p>
    <w:p w:rsidR="00C239A6" w:rsidRPr="00616B3B" w:rsidRDefault="007B665E" w:rsidP="00A10771">
      <w:pPr>
        <w:pStyle w:val="82"/>
        <w:numPr>
          <w:ilvl w:val="0"/>
          <w:numId w:val="68"/>
        </w:numPr>
        <w:shd w:val="clear" w:color="auto" w:fill="auto"/>
        <w:tabs>
          <w:tab w:val="left" w:pos="1232"/>
        </w:tabs>
        <w:spacing w:before="0" w:after="0"/>
        <w:ind w:left="440" w:right="440" w:firstLine="580"/>
        <w:rPr>
          <w:sz w:val="22"/>
          <w:szCs w:val="22"/>
        </w:rPr>
      </w:pPr>
      <w:r w:rsidRPr="00616B3B">
        <w:rPr>
          <w:sz w:val="22"/>
          <w:szCs w:val="22"/>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C239A6" w:rsidRPr="00616B3B" w:rsidRDefault="007B665E">
      <w:pPr>
        <w:pStyle w:val="82"/>
        <w:shd w:val="clear" w:color="auto" w:fill="auto"/>
        <w:spacing w:before="0" w:after="0" w:line="250" w:lineRule="exact"/>
        <w:ind w:left="440" w:right="440" w:firstLine="580"/>
        <w:rPr>
          <w:sz w:val="22"/>
          <w:szCs w:val="22"/>
        </w:rPr>
      </w:pPr>
      <w:r w:rsidRPr="00616B3B">
        <w:rPr>
          <w:sz w:val="22"/>
          <w:szCs w:val="22"/>
        </w:rPr>
        <w:t>•обеспечение преемственности содержания и форм организации образовательного процесса по отношению к начальному уровню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C239A6" w:rsidRPr="00616B3B" w:rsidRDefault="007B665E" w:rsidP="00A10771">
      <w:pPr>
        <w:pStyle w:val="82"/>
        <w:numPr>
          <w:ilvl w:val="0"/>
          <w:numId w:val="68"/>
        </w:numPr>
        <w:shd w:val="clear" w:color="auto" w:fill="auto"/>
        <w:tabs>
          <w:tab w:val="left" w:pos="1419"/>
        </w:tabs>
        <w:spacing w:before="0" w:after="0" w:line="250" w:lineRule="exact"/>
        <w:ind w:left="440" w:right="440" w:firstLine="580"/>
        <w:rPr>
          <w:sz w:val="22"/>
          <w:szCs w:val="22"/>
        </w:rPr>
      </w:pPr>
      <w:r w:rsidRPr="00616B3B">
        <w:rPr>
          <w:sz w:val="22"/>
          <w:szCs w:val="22"/>
        </w:rPr>
        <w:t>формирование и развитие психолого-педагогической компетентности участников образовательного процесса;</w:t>
      </w:r>
    </w:p>
    <w:p w:rsidR="00C239A6" w:rsidRPr="00616B3B" w:rsidRDefault="007B665E" w:rsidP="00A10771">
      <w:pPr>
        <w:pStyle w:val="82"/>
        <w:numPr>
          <w:ilvl w:val="0"/>
          <w:numId w:val="68"/>
        </w:numPr>
        <w:shd w:val="clear" w:color="auto" w:fill="auto"/>
        <w:tabs>
          <w:tab w:val="left" w:pos="1260"/>
        </w:tabs>
        <w:spacing w:before="0" w:after="0" w:line="250" w:lineRule="exact"/>
        <w:ind w:left="440" w:right="440" w:firstLine="580"/>
        <w:rPr>
          <w:sz w:val="22"/>
          <w:szCs w:val="22"/>
        </w:rPr>
      </w:pPr>
      <w:r w:rsidRPr="00616B3B">
        <w:rPr>
          <w:sz w:val="22"/>
          <w:szCs w:val="22"/>
        </w:rPr>
        <w:t>обеспечение вариативности направлений и форм, а также диверсификации уровней психолого</w:t>
      </w:r>
      <w:r w:rsidRPr="00616B3B">
        <w:rPr>
          <w:sz w:val="22"/>
          <w:szCs w:val="22"/>
        </w:rPr>
        <w:softHyphen/>
        <w:t>педагогического сопровождения участников образовательного процесса.</w:t>
      </w:r>
    </w:p>
    <w:p w:rsidR="00C239A6" w:rsidRPr="00616B3B" w:rsidRDefault="007B665E">
      <w:pPr>
        <w:pStyle w:val="2c"/>
        <w:framePr w:w="9586" w:wrap="notBeside" w:vAnchor="text" w:hAnchor="text" w:xAlign="center" w:y="1"/>
        <w:shd w:val="clear" w:color="auto" w:fill="auto"/>
        <w:spacing w:before="0" w:line="220" w:lineRule="exact"/>
      </w:pPr>
      <w:r w:rsidRPr="00616B3B">
        <w:rPr>
          <w:rStyle w:val="2e"/>
          <w:b/>
          <w:bCs/>
          <w:i/>
          <w:iCs/>
        </w:rPr>
        <w:t>Модель аналитической таблицы для оценки базовых компетентностей педагогов.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45"/>
        <w:gridCol w:w="3154"/>
        <w:gridCol w:w="3158"/>
      </w:tblGrid>
      <w:tr w:rsidR="00C239A6" w:rsidRPr="00616B3B">
        <w:trPr>
          <w:trHeight w:hRule="exact" w:val="547"/>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60" w:line="190" w:lineRule="exact"/>
              <w:ind w:firstLine="0"/>
              <w:jc w:val="left"/>
            </w:pPr>
            <w:r w:rsidRPr="00616B3B">
              <w:rPr>
                <w:rStyle w:val="295pt"/>
                <w:sz w:val="22"/>
                <w:szCs w:val="22"/>
              </w:rPr>
              <w:t>№</w:t>
            </w:r>
          </w:p>
          <w:p w:rsidR="00C239A6" w:rsidRPr="00616B3B" w:rsidRDefault="007B665E">
            <w:pPr>
              <w:pStyle w:val="22"/>
              <w:framePr w:w="9586" w:wrap="notBeside" w:vAnchor="text" w:hAnchor="text" w:xAlign="center" w:y="1"/>
              <w:shd w:val="clear" w:color="auto" w:fill="auto"/>
              <w:spacing w:before="60" w:after="0" w:line="190" w:lineRule="exact"/>
              <w:ind w:firstLine="0"/>
              <w:jc w:val="left"/>
            </w:pPr>
            <w:r w:rsidRPr="00616B3B">
              <w:rPr>
                <w:rStyle w:val="295pt"/>
                <w:sz w:val="22"/>
                <w:szCs w:val="22"/>
              </w:rPr>
              <w:t>п/п</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9" w:lineRule="exact"/>
              <w:ind w:firstLine="0"/>
              <w:jc w:val="left"/>
            </w:pPr>
            <w:r w:rsidRPr="00616B3B">
              <w:rPr>
                <w:rStyle w:val="295pt"/>
                <w:sz w:val="22"/>
                <w:szCs w:val="22"/>
              </w:rPr>
              <w:t>Базовые компетентности педагога</w:t>
            </w:r>
          </w:p>
        </w:tc>
        <w:tc>
          <w:tcPr>
            <w:tcW w:w="3154"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Характеристики компетентностей</w:t>
            </w:r>
          </w:p>
        </w:tc>
        <w:tc>
          <w:tcPr>
            <w:tcW w:w="3158"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59" w:lineRule="exact"/>
              <w:ind w:firstLine="0"/>
              <w:jc w:val="left"/>
            </w:pPr>
            <w:r w:rsidRPr="00616B3B">
              <w:rPr>
                <w:rStyle w:val="295pt"/>
                <w:sz w:val="22"/>
                <w:szCs w:val="22"/>
              </w:rPr>
              <w:t>Показатели оценки компетентности</w:t>
            </w:r>
          </w:p>
        </w:tc>
      </w:tr>
      <w:tr w:rsidR="00C239A6" w:rsidRPr="00616B3B">
        <w:trPr>
          <w:trHeight w:hRule="exact" w:val="6619"/>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1.1</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9" w:lineRule="exact"/>
              <w:ind w:firstLine="0"/>
              <w:jc w:val="left"/>
            </w:pPr>
            <w:r w:rsidRPr="00616B3B">
              <w:rPr>
                <w:rStyle w:val="295pt"/>
                <w:sz w:val="22"/>
                <w:szCs w:val="22"/>
              </w:rPr>
              <w:t>Вера в силы и возможности обучающихся</w:t>
            </w:r>
          </w:p>
        </w:tc>
        <w:tc>
          <w:tcPr>
            <w:tcW w:w="3154"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158"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586" w:wrap="notBeside" w:vAnchor="text" w:hAnchor="text" w:xAlign="center" w:y="1"/>
              <w:numPr>
                <w:ilvl w:val="0"/>
                <w:numId w:val="95"/>
              </w:numPr>
              <w:shd w:val="clear" w:color="auto" w:fill="auto"/>
              <w:tabs>
                <w:tab w:val="left" w:pos="259"/>
              </w:tabs>
              <w:spacing w:after="0" w:line="264" w:lineRule="exact"/>
              <w:ind w:firstLine="0"/>
              <w:jc w:val="left"/>
            </w:pPr>
            <w:r w:rsidRPr="00616B3B">
              <w:rPr>
                <w:rStyle w:val="295pt"/>
                <w:sz w:val="22"/>
                <w:szCs w:val="22"/>
              </w:rPr>
              <w:t>Умение создавать ситуацию успеха для обучающихся;</w:t>
            </w:r>
          </w:p>
          <w:p w:rsidR="00C239A6" w:rsidRPr="00616B3B" w:rsidRDefault="007B665E" w:rsidP="00A10771">
            <w:pPr>
              <w:pStyle w:val="22"/>
              <w:framePr w:w="9586" w:wrap="notBeside" w:vAnchor="text" w:hAnchor="text" w:xAlign="center" w:y="1"/>
              <w:numPr>
                <w:ilvl w:val="0"/>
                <w:numId w:val="95"/>
              </w:numPr>
              <w:shd w:val="clear" w:color="auto" w:fill="auto"/>
              <w:tabs>
                <w:tab w:val="left" w:pos="298"/>
              </w:tabs>
              <w:spacing w:after="0" w:line="264" w:lineRule="exact"/>
              <w:ind w:firstLine="0"/>
              <w:jc w:val="left"/>
            </w:pPr>
            <w:r w:rsidRPr="00616B3B">
              <w:rPr>
                <w:rStyle w:val="295pt"/>
                <w:sz w:val="22"/>
                <w:szCs w:val="22"/>
              </w:rPr>
              <w:t>умение осуществлять грамотное педагогическое оценивание, мобилизующее академическую активность;</w:t>
            </w:r>
          </w:p>
          <w:p w:rsidR="00C239A6" w:rsidRPr="00616B3B" w:rsidRDefault="007B665E" w:rsidP="00A10771">
            <w:pPr>
              <w:pStyle w:val="22"/>
              <w:framePr w:w="9586" w:wrap="notBeside" w:vAnchor="text" w:hAnchor="text" w:xAlign="center" w:y="1"/>
              <w:numPr>
                <w:ilvl w:val="0"/>
                <w:numId w:val="95"/>
              </w:numPr>
              <w:shd w:val="clear" w:color="auto" w:fill="auto"/>
              <w:tabs>
                <w:tab w:val="left" w:pos="250"/>
              </w:tabs>
              <w:spacing w:after="0" w:line="264" w:lineRule="exact"/>
              <w:ind w:firstLine="0"/>
              <w:jc w:val="left"/>
            </w:pPr>
            <w:r w:rsidRPr="00616B3B">
              <w:rPr>
                <w:rStyle w:val="295pt"/>
                <w:sz w:val="22"/>
                <w:szCs w:val="22"/>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239A6" w:rsidRPr="00616B3B" w:rsidRDefault="007B665E" w:rsidP="00A10771">
            <w:pPr>
              <w:pStyle w:val="22"/>
              <w:framePr w:w="9586" w:wrap="notBeside" w:vAnchor="text" w:hAnchor="text" w:xAlign="center" w:y="1"/>
              <w:numPr>
                <w:ilvl w:val="0"/>
                <w:numId w:val="95"/>
              </w:numPr>
              <w:shd w:val="clear" w:color="auto" w:fill="auto"/>
              <w:tabs>
                <w:tab w:val="left" w:pos="250"/>
              </w:tabs>
              <w:spacing w:after="0" w:line="264" w:lineRule="exact"/>
              <w:ind w:firstLine="0"/>
              <w:jc w:val="left"/>
            </w:pPr>
            <w:r w:rsidRPr="00616B3B">
              <w:rPr>
                <w:rStyle w:val="295pt"/>
                <w:sz w:val="22"/>
                <w:szCs w:val="22"/>
              </w:rPr>
              <w:t xml:space="preserve">умение разрабатывать </w:t>
            </w:r>
            <w:r w:rsidR="0023469F" w:rsidRPr="00616B3B">
              <w:rPr>
                <w:rStyle w:val="295pt"/>
                <w:sz w:val="22"/>
                <w:szCs w:val="22"/>
              </w:rPr>
              <w:t>индивидуально ориентированные</w:t>
            </w:r>
            <w:r w:rsidRPr="00616B3B">
              <w:rPr>
                <w:rStyle w:val="295pt"/>
                <w:sz w:val="22"/>
                <w:szCs w:val="22"/>
              </w:rPr>
              <w:t xml:space="preserve"> образовательные проекты</w:t>
            </w:r>
          </w:p>
        </w:tc>
      </w:tr>
      <w:tr w:rsidR="00C239A6" w:rsidRPr="00616B3B">
        <w:trPr>
          <w:trHeight w:hRule="exact" w:val="1344"/>
          <w:jc w:val="center"/>
        </w:trPr>
        <w:tc>
          <w:tcPr>
            <w:tcW w:w="629"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1.2</w:t>
            </w:r>
          </w:p>
        </w:tc>
        <w:tc>
          <w:tcPr>
            <w:tcW w:w="2645"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Интерес к внутреннему миру обучающихся</w:t>
            </w:r>
          </w:p>
        </w:tc>
        <w:tc>
          <w:tcPr>
            <w:tcW w:w="3154" w:type="dxa"/>
            <w:tcBorders>
              <w:top w:val="single" w:sz="4" w:space="0" w:color="auto"/>
              <w:left w:val="single" w:sz="4" w:space="0" w:color="auto"/>
              <w:bottom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Интерес к внутреннему миру обучающихся предполагает не просто знание их индивидуальных и возрастных особенностей, но и выстраивание</w:t>
            </w:r>
          </w:p>
        </w:tc>
        <w:tc>
          <w:tcPr>
            <w:tcW w:w="3158" w:type="dxa"/>
            <w:tcBorders>
              <w:top w:val="single" w:sz="4" w:space="0" w:color="auto"/>
              <w:left w:val="single" w:sz="4" w:space="0" w:color="auto"/>
              <w:bottom w:val="single" w:sz="4" w:space="0" w:color="auto"/>
              <w:righ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 Умение составить устную и письменную характеристику обучающегося, отражающую разные аспекты его внутреннего мира;</w:t>
            </w:r>
          </w:p>
        </w:tc>
      </w:tr>
    </w:tbl>
    <w:p w:rsidR="00C239A6" w:rsidRPr="00616B3B" w:rsidRDefault="00C239A6">
      <w:pPr>
        <w:framePr w:w="9586"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45"/>
        <w:gridCol w:w="3154"/>
        <w:gridCol w:w="3158"/>
      </w:tblGrid>
      <w:tr w:rsidR="00C239A6" w:rsidRPr="00616B3B">
        <w:trPr>
          <w:trHeight w:hRule="exact" w:val="3451"/>
          <w:jc w:val="center"/>
        </w:trPr>
        <w:tc>
          <w:tcPr>
            <w:tcW w:w="629" w:type="dxa"/>
            <w:tcBorders>
              <w:top w:val="single" w:sz="4" w:space="0" w:color="auto"/>
              <w:left w:val="single" w:sz="4" w:space="0" w:color="auto"/>
            </w:tcBorders>
            <w:shd w:val="clear" w:color="auto" w:fill="FFFFFF"/>
          </w:tcPr>
          <w:p w:rsidR="00C239A6" w:rsidRPr="00616B3B" w:rsidRDefault="00C239A6">
            <w:pPr>
              <w:framePr w:w="9586" w:wrap="notBeside" w:vAnchor="text" w:hAnchor="text" w:xAlign="center" w:y="1"/>
              <w:rPr>
                <w:sz w:val="22"/>
                <w:szCs w:val="22"/>
              </w:rPr>
            </w:pPr>
          </w:p>
        </w:tc>
        <w:tc>
          <w:tcPr>
            <w:tcW w:w="2645" w:type="dxa"/>
            <w:tcBorders>
              <w:top w:val="single" w:sz="4" w:space="0" w:color="auto"/>
              <w:left w:val="single" w:sz="4" w:space="0" w:color="auto"/>
            </w:tcBorders>
            <w:shd w:val="clear" w:color="auto" w:fill="FFFFFF"/>
          </w:tcPr>
          <w:p w:rsidR="00C239A6" w:rsidRPr="00616B3B" w:rsidRDefault="00C239A6">
            <w:pPr>
              <w:framePr w:w="9586" w:wrap="notBeside" w:vAnchor="text" w:hAnchor="text" w:xAlign="center" w:y="1"/>
              <w:rPr>
                <w:sz w:val="22"/>
                <w:szCs w:val="22"/>
              </w:rPr>
            </w:pPr>
          </w:p>
        </w:tc>
        <w:tc>
          <w:tcPr>
            <w:tcW w:w="3154"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158"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586" w:wrap="notBeside" w:vAnchor="text" w:hAnchor="text" w:xAlign="center" w:y="1"/>
              <w:numPr>
                <w:ilvl w:val="0"/>
                <w:numId w:val="96"/>
              </w:numPr>
              <w:shd w:val="clear" w:color="auto" w:fill="auto"/>
              <w:tabs>
                <w:tab w:val="left" w:pos="250"/>
              </w:tabs>
              <w:spacing w:after="0" w:line="264" w:lineRule="exact"/>
              <w:ind w:firstLine="0"/>
              <w:jc w:val="left"/>
            </w:pPr>
            <w:r w:rsidRPr="00616B3B">
              <w:rPr>
                <w:rStyle w:val="295pt"/>
                <w:sz w:val="22"/>
                <w:szCs w:val="22"/>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239A6" w:rsidRPr="00616B3B" w:rsidRDefault="007B665E" w:rsidP="00A10771">
            <w:pPr>
              <w:pStyle w:val="22"/>
              <w:framePr w:w="9586" w:wrap="notBeside" w:vAnchor="text" w:hAnchor="text" w:xAlign="center" w:y="1"/>
              <w:numPr>
                <w:ilvl w:val="0"/>
                <w:numId w:val="96"/>
              </w:numPr>
              <w:shd w:val="clear" w:color="auto" w:fill="auto"/>
              <w:tabs>
                <w:tab w:val="left" w:pos="254"/>
              </w:tabs>
              <w:spacing w:after="0" w:line="264" w:lineRule="exact"/>
              <w:ind w:firstLine="0"/>
              <w:jc w:val="left"/>
            </w:pPr>
            <w:r w:rsidRPr="00616B3B">
              <w:rPr>
                <w:rStyle w:val="295pt"/>
                <w:sz w:val="22"/>
                <w:szCs w:val="22"/>
              </w:rPr>
              <w:t>умение построить индивидуализированную образовательную программу; умение показать личностный смысл обучения с</w:t>
            </w:r>
          </w:p>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учётом индивидуальных характеристик внутреннего мира</w:t>
            </w:r>
          </w:p>
        </w:tc>
      </w:tr>
      <w:tr w:rsidR="00C239A6" w:rsidRPr="00616B3B">
        <w:trPr>
          <w:trHeight w:hRule="exact" w:val="3182"/>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1.3</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Открытость к принятию других позиций, точек зрения</w:t>
            </w:r>
          </w:p>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(неидеологизированное мышление педагога)</w:t>
            </w:r>
          </w:p>
        </w:tc>
        <w:tc>
          <w:tcPr>
            <w:tcW w:w="3154"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158"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 Убеждённость, что истина может быть не одна; интерес к мнениям и позициям других; — учёт других точек зрения в процессе оценивания обучающихся.</w:t>
            </w:r>
          </w:p>
        </w:tc>
      </w:tr>
      <w:tr w:rsidR="00C239A6" w:rsidRPr="00616B3B">
        <w:trPr>
          <w:trHeight w:hRule="exact" w:val="2390"/>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1.4</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Общая культура</w:t>
            </w:r>
          </w:p>
        </w:tc>
        <w:tc>
          <w:tcPr>
            <w:tcW w:w="3154"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158"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586" w:wrap="notBeside" w:vAnchor="text" w:hAnchor="text" w:xAlign="center" w:y="1"/>
              <w:numPr>
                <w:ilvl w:val="0"/>
                <w:numId w:val="97"/>
              </w:numPr>
              <w:shd w:val="clear" w:color="auto" w:fill="auto"/>
              <w:tabs>
                <w:tab w:val="left" w:pos="254"/>
              </w:tabs>
              <w:spacing w:after="0" w:line="264" w:lineRule="exact"/>
              <w:ind w:firstLine="0"/>
              <w:jc w:val="left"/>
            </w:pPr>
            <w:r w:rsidRPr="00616B3B">
              <w:rPr>
                <w:rStyle w:val="295pt"/>
                <w:sz w:val="22"/>
                <w:szCs w:val="22"/>
              </w:rPr>
              <w:t>Ориентация в основных сферах материальной и духовной жизни; знание материальных и духовных интересов молодёжи;</w:t>
            </w:r>
          </w:p>
          <w:p w:rsidR="00C239A6" w:rsidRPr="00616B3B" w:rsidRDefault="007B665E" w:rsidP="00A10771">
            <w:pPr>
              <w:pStyle w:val="22"/>
              <w:framePr w:w="9586" w:wrap="notBeside" w:vAnchor="text" w:hAnchor="text" w:xAlign="center" w:y="1"/>
              <w:numPr>
                <w:ilvl w:val="0"/>
                <w:numId w:val="97"/>
              </w:numPr>
              <w:shd w:val="clear" w:color="auto" w:fill="auto"/>
              <w:tabs>
                <w:tab w:val="left" w:pos="307"/>
              </w:tabs>
              <w:spacing w:after="0" w:line="264" w:lineRule="exact"/>
              <w:ind w:firstLine="0"/>
              <w:jc w:val="left"/>
            </w:pPr>
            <w:r w:rsidRPr="00616B3B">
              <w:rPr>
                <w:rStyle w:val="295pt"/>
                <w:sz w:val="22"/>
                <w:szCs w:val="22"/>
              </w:rPr>
              <w:t>возможность продемонстрировать свои достижения;</w:t>
            </w:r>
          </w:p>
          <w:p w:rsidR="00C239A6" w:rsidRPr="00616B3B" w:rsidRDefault="007B665E" w:rsidP="00A10771">
            <w:pPr>
              <w:pStyle w:val="22"/>
              <w:framePr w:w="9586" w:wrap="notBeside" w:vAnchor="text" w:hAnchor="text" w:xAlign="center" w:y="1"/>
              <w:numPr>
                <w:ilvl w:val="0"/>
                <w:numId w:val="97"/>
              </w:numPr>
              <w:shd w:val="clear" w:color="auto" w:fill="auto"/>
              <w:tabs>
                <w:tab w:val="left" w:pos="298"/>
              </w:tabs>
              <w:spacing w:after="0" w:line="264" w:lineRule="exact"/>
              <w:ind w:firstLine="0"/>
              <w:jc w:val="left"/>
            </w:pPr>
            <w:r w:rsidRPr="00616B3B">
              <w:rPr>
                <w:rStyle w:val="295pt"/>
                <w:sz w:val="22"/>
                <w:szCs w:val="22"/>
              </w:rPr>
              <w:t>руководство кружками и секциями</w:t>
            </w:r>
          </w:p>
        </w:tc>
      </w:tr>
      <w:tr w:rsidR="00C239A6" w:rsidRPr="00616B3B">
        <w:trPr>
          <w:trHeight w:hRule="exact" w:val="1862"/>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1.5</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60" w:line="190" w:lineRule="exact"/>
              <w:ind w:firstLine="0"/>
              <w:jc w:val="left"/>
            </w:pPr>
            <w:r w:rsidRPr="00616B3B">
              <w:rPr>
                <w:rStyle w:val="295pt"/>
                <w:sz w:val="22"/>
                <w:szCs w:val="22"/>
              </w:rPr>
              <w:t>Эмоциональная</w:t>
            </w:r>
          </w:p>
          <w:p w:rsidR="00C239A6" w:rsidRPr="00616B3B" w:rsidRDefault="007B665E">
            <w:pPr>
              <w:pStyle w:val="22"/>
              <w:framePr w:w="9586" w:wrap="notBeside" w:vAnchor="text" w:hAnchor="text" w:xAlign="center" w:y="1"/>
              <w:shd w:val="clear" w:color="auto" w:fill="auto"/>
              <w:spacing w:before="60" w:after="0" w:line="190" w:lineRule="exact"/>
              <w:ind w:firstLine="0"/>
              <w:jc w:val="left"/>
            </w:pPr>
            <w:r w:rsidRPr="00616B3B">
              <w:rPr>
                <w:rStyle w:val="295pt"/>
                <w:sz w:val="22"/>
                <w:szCs w:val="22"/>
              </w:rPr>
              <w:t>устойчивость</w:t>
            </w:r>
          </w:p>
        </w:tc>
        <w:tc>
          <w:tcPr>
            <w:tcW w:w="3154"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158"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586" w:wrap="notBeside" w:vAnchor="text" w:hAnchor="text" w:xAlign="center" w:y="1"/>
              <w:numPr>
                <w:ilvl w:val="0"/>
                <w:numId w:val="98"/>
              </w:numPr>
              <w:shd w:val="clear" w:color="auto" w:fill="auto"/>
              <w:tabs>
                <w:tab w:val="left" w:pos="250"/>
              </w:tabs>
              <w:spacing w:after="0" w:line="264" w:lineRule="exact"/>
              <w:ind w:firstLine="0"/>
              <w:jc w:val="left"/>
            </w:pPr>
            <w:r w:rsidRPr="00616B3B">
              <w:rPr>
                <w:rStyle w:val="295pt"/>
                <w:sz w:val="22"/>
                <w:szCs w:val="22"/>
              </w:rPr>
              <w:t>В трудных ситуациях педагог сохраняет спокойствие; эмоциональный конфликт не влияет на объективность оценки;</w:t>
            </w:r>
          </w:p>
          <w:p w:rsidR="00C239A6" w:rsidRPr="00616B3B" w:rsidRDefault="007B665E" w:rsidP="00A10771">
            <w:pPr>
              <w:pStyle w:val="22"/>
              <w:framePr w:w="9586" w:wrap="notBeside" w:vAnchor="text" w:hAnchor="text" w:xAlign="center" w:y="1"/>
              <w:numPr>
                <w:ilvl w:val="0"/>
                <w:numId w:val="98"/>
              </w:numPr>
              <w:shd w:val="clear" w:color="auto" w:fill="auto"/>
              <w:tabs>
                <w:tab w:val="left" w:pos="254"/>
              </w:tabs>
              <w:spacing w:after="0" w:line="264" w:lineRule="exact"/>
              <w:ind w:firstLine="0"/>
              <w:jc w:val="left"/>
            </w:pPr>
            <w:r w:rsidRPr="00616B3B">
              <w:rPr>
                <w:rStyle w:val="295pt"/>
                <w:sz w:val="22"/>
                <w:szCs w:val="22"/>
              </w:rPr>
              <w:t>не стремится избежать эмоционально- напряжённых ситуаций</w:t>
            </w:r>
          </w:p>
        </w:tc>
      </w:tr>
      <w:tr w:rsidR="00C239A6" w:rsidRPr="00616B3B">
        <w:trPr>
          <w:trHeight w:hRule="exact" w:val="2390"/>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1.6</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Позитивная направленность на педагогическую деятельность.</w:t>
            </w:r>
          </w:p>
        </w:tc>
        <w:tc>
          <w:tcPr>
            <w:tcW w:w="3154"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Уверенность в себе</w:t>
            </w:r>
            <w:r w:rsidR="0023469F">
              <w:rPr>
                <w:rStyle w:val="295pt"/>
                <w:sz w:val="22"/>
                <w:szCs w:val="22"/>
              </w:rPr>
              <w:t>.</w:t>
            </w:r>
            <w:r w:rsidR="001674E3">
              <w:rPr>
                <w:rStyle w:val="295pt"/>
                <w:sz w:val="22"/>
                <w:szCs w:val="22"/>
              </w:rPr>
              <w:t xml:space="preserve">    </w:t>
            </w:r>
            <w:r w:rsidRPr="00616B3B">
              <w:rPr>
                <w:rStyle w:val="295pt"/>
                <w:sz w:val="22"/>
                <w:szCs w:val="22"/>
              </w:rPr>
              <w:t xml:space="preserve"> 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158"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 Осознание целей и ценностей педагогической деятельности; — позитивное настроение; желание работать; — высокая профессиональная самооценка</w:t>
            </w:r>
          </w:p>
        </w:tc>
      </w:tr>
      <w:tr w:rsidR="00C239A6" w:rsidRPr="00616B3B">
        <w:trPr>
          <w:trHeight w:hRule="exact" w:val="283"/>
          <w:jc w:val="center"/>
        </w:trPr>
        <w:tc>
          <w:tcPr>
            <w:tcW w:w="9586" w:type="dxa"/>
            <w:gridSpan w:val="4"/>
            <w:tcBorders>
              <w:top w:val="single" w:sz="4" w:space="0" w:color="auto"/>
              <w:left w:val="single" w:sz="4" w:space="0" w:color="auto"/>
              <w:bottom w:val="single" w:sz="4" w:space="0" w:color="auto"/>
              <w:righ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190" w:lineRule="exact"/>
              <w:ind w:firstLine="0"/>
            </w:pPr>
            <w:r w:rsidRPr="00616B3B">
              <w:rPr>
                <w:rStyle w:val="295pt"/>
                <w:sz w:val="22"/>
                <w:szCs w:val="22"/>
              </w:rPr>
              <w:t>II. Постановка целей и задач педагогической деятельности</w:t>
            </w:r>
          </w:p>
        </w:tc>
      </w:tr>
    </w:tbl>
    <w:p w:rsidR="00C239A6" w:rsidRPr="00616B3B" w:rsidRDefault="00C239A6">
      <w:pPr>
        <w:framePr w:w="9586"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45"/>
        <w:gridCol w:w="2885"/>
        <w:gridCol w:w="3427"/>
      </w:tblGrid>
      <w:tr w:rsidR="00C239A6" w:rsidRPr="00616B3B">
        <w:trPr>
          <w:trHeight w:hRule="exact" w:val="2659"/>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2.1</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Умение перевести тему урока в педагогическую задачу</w:t>
            </w:r>
          </w:p>
        </w:tc>
        <w:tc>
          <w:tcPr>
            <w:tcW w:w="2885"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Основная компетенция, обеспечивающая эффективное целеполагание в учебном процессе. Обеспечивает реализацию субъект - субъектного подхода, ставит обучающегося в позицию субъекта деятельности, лежит в основе формирования творческой личности</w:t>
            </w:r>
          </w:p>
        </w:tc>
        <w:tc>
          <w:tcPr>
            <w:tcW w:w="3427"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586" w:wrap="notBeside" w:vAnchor="text" w:hAnchor="text" w:xAlign="center" w:y="1"/>
              <w:numPr>
                <w:ilvl w:val="0"/>
                <w:numId w:val="99"/>
              </w:numPr>
              <w:shd w:val="clear" w:color="auto" w:fill="auto"/>
              <w:tabs>
                <w:tab w:val="left" w:pos="254"/>
              </w:tabs>
              <w:spacing w:after="0" w:line="264" w:lineRule="exact"/>
              <w:ind w:firstLine="0"/>
              <w:jc w:val="left"/>
            </w:pPr>
            <w:r w:rsidRPr="00616B3B">
              <w:rPr>
                <w:rStyle w:val="295pt"/>
                <w:sz w:val="22"/>
                <w:szCs w:val="22"/>
              </w:rPr>
              <w:t>Знание образовательных стандартов и реализующих их программ;</w:t>
            </w:r>
          </w:p>
          <w:p w:rsidR="00C239A6" w:rsidRPr="00616B3B" w:rsidRDefault="007B665E" w:rsidP="00A10771">
            <w:pPr>
              <w:pStyle w:val="22"/>
              <w:framePr w:w="9586" w:wrap="notBeside" w:vAnchor="text" w:hAnchor="text" w:xAlign="center" w:y="1"/>
              <w:numPr>
                <w:ilvl w:val="0"/>
                <w:numId w:val="99"/>
              </w:numPr>
              <w:shd w:val="clear" w:color="auto" w:fill="auto"/>
              <w:tabs>
                <w:tab w:val="left" w:pos="302"/>
              </w:tabs>
              <w:spacing w:after="0" w:line="264" w:lineRule="exact"/>
              <w:ind w:firstLine="0"/>
              <w:jc w:val="left"/>
            </w:pPr>
            <w:r w:rsidRPr="00616B3B">
              <w:rPr>
                <w:rStyle w:val="295pt"/>
                <w:sz w:val="22"/>
                <w:szCs w:val="22"/>
              </w:rPr>
              <w:t>осознание нетождественности темы урока и цели урока;</w:t>
            </w:r>
          </w:p>
          <w:p w:rsidR="00C239A6" w:rsidRPr="00616B3B" w:rsidRDefault="007B665E" w:rsidP="00A10771">
            <w:pPr>
              <w:pStyle w:val="22"/>
              <w:framePr w:w="9586" w:wrap="notBeside" w:vAnchor="text" w:hAnchor="text" w:xAlign="center" w:y="1"/>
              <w:numPr>
                <w:ilvl w:val="0"/>
                <w:numId w:val="99"/>
              </w:numPr>
              <w:shd w:val="clear" w:color="auto" w:fill="auto"/>
              <w:tabs>
                <w:tab w:val="left" w:pos="298"/>
              </w:tabs>
              <w:spacing w:after="0" w:line="264" w:lineRule="exact"/>
              <w:ind w:firstLine="0"/>
              <w:jc w:val="left"/>
            </w:pPr>
            <w:r w:rsidRPr="00616B3B">
              <w:rPr>
                <w:rStyle w:val="295pt"/>
                <w:sz w:val="22"/>
                <w:szCs w:val="22"/>
              </w:rPr>
              <w:t>владение конкретным набором способов перевода темы в задачу</w:t>
            </w:r>
          </w:p>
        </w:tc>
      </w:tr>
      <w:tr w:rsidR="00C239A6" w:rsidRPr="00616B3B">
        <w:trPr>
          <w:trHeight w:hRule="exact" w:val="1862"/>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2.2</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Умение ставить педагогические цели и задачи сообразно возрастным и индивидуальным особенностям обучающихся</w:t>
            </w:r>
          </w:p>
        </w:tc>
        <w:tc>
          <w:tcPr>
            <w:tcW w:w="2885"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w:t>
            </w:r>
          </w:p>
        </w:tc>
        <w:tc>
          <w:tcPr>
            <w:tcW w:w="3427"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586" w:wrap="notBeside" w:vAnchor="text" w:hAnchor="text" w:xAlign="center" w:y="1"/>
              <w:numPr>
                <w:ilvl w:val="0"/>
                <w:numId w:val="100"/>
              </w:numPr>
              <w:shd w:val="clear" w:color="auto" w:fill="auto"/>
              <w:tabs>
                <w:tab w:val="left" w:pos="254"/>
              </w:tabs>
              <w:spacing w:after="0" w:line="264" w:lineRule="exact"/>
              <w:ind w:firstLine="0"/>
              <w:jc w:val="left"/>
            </w:pPr>
            <w:r w:rsidRPr="00616B3B">
              <w:rPr>
                <w:rStyle w:val="295pt"/>
                <w:sz w:val="22"/>
                <w:szCs w:val="22"/>
              </w:rPr>
              <w:t>Знание возрастных особенностей обучающихся;</w:t>
            </w:r>
          </w:p>
          <w:p w:rsidR="00C239A6" w:rsidRPr="00616B3B" w:rsidRDefault="007B665E" w:rsidP="00A10771">
            <w:pPr>
              <w:pStyle w:val="22"/>
              <w:framePr w:w="9586" w:wrap="notBeside" w:vAnchor="text" w:hAnchor="text" w:xAlign="center" w:y="1"/>
              <w:numPr>
                <w:ilvl w:val="0"/>
                <w:numId w:val="100"/>
              </w:numPr>
              <w:shd w:val="clear" w:color="auto" w:fill="auto"/>
              <w:tabs>
                <w:tab w:val="left" w:pos="298"/>
              </w:tabs>
              <w:spacing w:after="0" w:line="264" w:lineRule="exact"/>
              <w:ind w:firstLine="0"/>
              <w:jc w:val="left"/>
            </w:pPr>
            <w:r w:rsidRPr="00616B3B">
              <w:rPr>
                <w:rStyle w:val="295pt"/>
                <w:sz w:val="22"/>
                <w:szCs w:val="22"/>
              </w:rPr>
              <w:t>владение методами перевода цели в учебную задачу на конкретном возрасте</w:t>
            </w:r>
          </w:p>
        </w:tc>
      </w:tr>
      <w:tr w:rsidR="00C239A6" w:rsidRPr="00616B3B">
        <w:trPr>
          <w:trHeight w:hRule="exact" w:val="274"/>
          <w:jc w:val="center"/>
        </w:trPr>
        <w:tc>
          <w:tcPr>
            <w:tcW w:w="9586" w:type="dxa"/>
            <w:gridSpan w:val="4"/>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190" w:lineRule="exact"/>
              <w:ind w:firstLine="0"/>
            </w:pPr>
            <w:r w:rsidRPr="00616B3B">
              <w:rPr>
                <w:rStyle w:val="295pt"/>
                <w:sz w:val="22"/>
                <w:szCs w:val="22"/>
              </w:rPr>
              <w:t>III. Мотивация учебной деятельности</w:t>
            </w:r>
          </w:p>
        </w:tc>
      </w:tr>
      <w:tr w:rsidR="00C239A6" w:rsidRPr="00616B3B">
        <w:trPr>
          <w:trHeight w:hRule="exact" w:val="2126"/>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3.1</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Умение обеспечить успех в деятельности</w:t>
            </w:r>
          </w:p>
        </w:tc>
        <w:tc>
          <w:tcPr>
            <w:tcW w:w="288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427"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586" w:wrap="notBeside" w:vAnchor="text" w:hAnchor="text" w:xAlign="center" w:y="1"/>
              <w:numPr>
                <w:ilvl w:val="0"/>
                <w:numId w:val="101"/>
              </w:numPr>
              <w:shd w:val="clear" w:color="auto" w:fill="auto"/>
              <w:tabs>
                <w:tab w:val="left" w:pos="259"/>
              </w:tabs>
              <w:spacing w:after="0" w:line="264" w:lineRule="exact"/>
              <w:ind w:firstLine="0"/>
              <w:jc w:val="left"/>
            </w:pPr>
            <w:r w:rsidRPr="00616B3B">
              <w:rPr>
                <w:rStyle w:val="295pt"/>
                <w:sz w:val="22"/>
                <w:szCs w:val="22"/>
              </w:rPr>
              <w:t>Знание возможностей конкретных учеников;</w:t>
            </w:r>
          </w:p>
          <w:p w:rsidR="00C239A6" w:rsidRPr="00616B3B" w:rsidRDefault="007B665E" w:rsidP="00A10771">
            <w:pPr>
              <w:pStyle w:val="22"/>
              <w:framePr w:w="9586" w:wrap="notBeside" w:vAnchor="text" w:hAnchor="text" w:xAlign="center" w:y="1"/>
              <w:numPr>
                <w:ilvl w:val="0"/>
                <w:numId w:val="101"/>
              </w:numPr>
              <w:shd w:val="clear" w:color="auto" w:fill="auto"/>
              <w:tabs>
                <w:tab w:val="left" w:pos="307"/>
              </w:tabs>
              <w:spacing w:after="0" w:line="264" w:lineRule="exact"/>
              <w:ind w:firstLine="0"/>
              <w:jc w:val="left"/>
            </w:pPr>
            <w:r w:rsidRPr="00616B3B">
              <w:rPr>
                <w:rStyle w:val="295pt"/>
                <w:sz w:val="22"/>
                <w:szCs w:val="22"/>
              </w:rPr>
              <w:t>постановка учебных задач в соответствии с возможностями ученика;</w:t>
            </w:r>
          </w:p>
          <w:p w:rsidR="00C239A6" w:rsidRPr="00616B3B" w:rsidRDefault="007B665E" w:rsidP="00A10771">
            <w:pPr>
              <w:pStyle w:val="22"/>
              <w:framePr w:w="9586" w:wrap="notBeside" w:vAnchor="text" w:hAnchor="text" w:xAlign="center" w:y="1"/>
              <w:numPr>
                <w:ilvl w:val="0"/>
                <w:numId w:val="101"/>
              </w:numPr>
              <w:shd w:val="clear" w:color="auto" w:fill="auto"/>
              <w:tabs>
                <w:tab w:val="left" w:pos="293"/>
              </w:tabs>
              <w:spacing w:after="0" w:line="264" w:lineRule="exact"/>
              <w:ind w:firstLine="0"/>
              <w:jc w:val="left"/>
            </w:pPr>
            <w:r w:rsidRPr="00616B3B">
              <w:rPr>
                <w:rStyle w:val="295pt"/>
                <w:sz w:val="22"/>
                <w:szCs w:val="22"/>
              </w:rPr>
              <w:t>демонстрация успехов обучающихся родителям, одноклассникам</w:t>
            </w:r>
          </w:p>
        </w:tc>
      </w:tr>
      <w:tr w:rsidR="00C239A6" w:rsidRPr="00616B3B">
        <w:trPr>
          <w:trHeight w:hRule="exact" w:val="2390"/>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3.2</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Компетентность в педагогическом оценивании</w:t>
            </w:r>
          </w:p>
        </w:tc>
        <w:tc>
          <w:tcPr>
            <w:tcW w:w="2885"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427"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586" w:wrap="notBeside" w:vAnchor="text" w:hAnchor="text" w:xAlign="center" w:y="1"/>
              <w:numPr>
                <w:ilvl w:val="0"/>
                <w:numId w:val="102"/>
              </w:numPr>
              <w:shd w:val="clear" w:color="auto" w:fill="auto"/>
              <w:tabs>
                <w:tab w:val="left" w:pos="254"/>
              </w:tabs>
              <w:spacing w:after="0" w:line="264" w:lineRule="exact"/>
              <w:ind w:firstLine="0"/>
              <w:jc w:val="left"/>
            </w:pPr>
            <w:r w:rsidRPr="00616B3B">
              <w:rPr>
                <w:rStyle w:val="295pt"/>
                <w:sz w:val="22"/>
                <w:szCs w:val="22"/>
              </w:rPr>
              <w:t>Знание многообразия педагогических оценок;</w:t>
            </w:r>
          </w:p>
          <w:p w:rsidR="00C239A6" w:rsidRPr="00616B3B" w:rsidRDefault="007B665E" w:rsidP="00A10771">
            <w:pPr>
              <w:pStyle w:val="22"/>
              <w:framePr w:w="9586" w:wrap="notBeside" w:vAnchor="text" w:hAnchor="text" w:xAlign="center" w:y="1"/>
              <w:numPr>
                <w:ilvl w:val="0"/>
                <w:numId w:val="102"/>
              </w:numPr>
              <w:shd w:val="clear" w:color="auto" w:fill="auto"/>
              <w:tabs>
                <w:tab w:val="left" w:pos="254"/>
              </w:tabs>
              <w:spacing w:after="0" w:line="264" w:lineRule="exact"/>
              <w:ind w:firstLine="0"/>
              <w:jc w:val="left"/>
            </w:pPr>
            <w:r w:rsidRPr="00616B3B">
              <w:rPr>
                <w:rStyle w:val="295pt"/>
                <w:sz w:val="22"/>
                <w:szCs w:val="22"/>
              </w:rPr>
              <w:t>знакомство с литературой по данному вопросу;</w:t>
            </w:r>
          </w:p>
          <w:p w:rsidR="00C239A6" w:rsidRPr="00616B3B" w:rsidRDefault="007B665E" w:rsidP="00A10771">
            <w:pPr>
              <w:pStyle w:val="22"/>
              <w:framePr w:w="9586" w:wrap="notBeside" w:vAnchor="text" w:hAnchor="text" w:xAlign="center" w:y="1"/>
              <w:numPr>
                <w:ilvl w:val="0"/>
                <w:numId w:val="102"/>
              </w:numPr>
              <w:shd w:val="clear" w:color="auto" w:fill="auto"/>
              <w:tabs>
                <w:tab w:val="left" w:pos="298"/>
              </w:tabs>
              <w:spacing w:after="0" w:line="264" w:lineRule="exact"/>
              <w:ind w:firstLine="0"/>
              <w:jc w:val="left"/>
            </w:pPr>
            <w:r w:rsidRPr="00616B3B">
              <w:rPr>
                <w:rStyle w:val="295pt"/>
                <w:sz w:val="22"/>
                <w:szCs w:val="22"/>
              </w:rPr>
              <w:t>владение различными методами оценивания и их применение</w:t>
            </w:r>
          </w:p>
        </w:tc>
      </w:tr>
      <w:tr w:rsidR="00C239A6" w:rsidRPr="00616B3B">
        <w:trPr>
          <w:trHeight w:hRule="exact" w:val="1594"/>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3.3</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Умение превращать учебную задачу в личностно значимую</w:t>
            </w:r>
          </w:p>
        </w:tc>
        <w:tc>
          <w:tcPr>
            <w:tcW w:w="288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Это одна из важнейших компетентностей, обеспечивающих мотивацию учебной деятельности</w:t>
            </w:r>
          </w:p>
        </w:tc>
        <w:tc>
          <w:tcPr>
            <w:tcW w:w="3427"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586" w:wrap="notBeside" w:vAnchor="text" w:hAnchor="text" w:xAlign="center" w:y="1"/>
              <w:numPr>
                <w:ilvl w:val="0"/>
                <w:numId w:val="103"/>
              </w:numPr>
              <w:shd w:val="clear" w:color="auto" w:fill="auto"/>
              <w:tabs>
                <w:tab w:val="left" w:pos="254"/>
              </w:tabs>
              <w:spacing w:after="0" w:line="264" w:lineRule="exact"/>
              <w:ind w:firstLine="0"/>
              <w:jc w:val="left"/>
            </w:pPr>
            <w:r w:rsidRPr="00616B3B">
              <w:rPr>
                <w:rStyle w:val="295pt"/>
                <w:sz w:val="22"/>
                <w:szCs w:val="22"/>
              </w:rPr>
              <w:t>Знание интересов обучающихся, их внутреннего мира;</w:t>
            </w:r>
          </w:p>
          <w:p w:rsidR="00C239A6" w:rsidRPr="00616B3B" w:rsidRDefault="007B665E" w:rsidP="00A10771">
            <w:pPr>
              <w:pStyle w:val="22"/>
              <w:framePr w:w="9586" w:wrap="notBeside" w:vAnchor="text" w:hAnchor="text" w:xAlign="center" w:y="1"/>
              <w:numPr>
                <w:ilvl w:val="0"/>
                <w:numId w:val="103"/>
              </w:numPr>
              <w:shd w:val="clear" w:color="auto" w:fill="auto"/>
              <w:tabs>
                <w:tab w:val="left" w:pos="254"/>
              </w:tabs>
              <w:spacing w:after="0" w:line="264" w:lineRule="exact"/>
              <w:ind w:firstLine="0"/>
              <w:jc w:val="left"/>
            </w:pPr>
            <w:r w:rsidRPr="00616B3B">
              <w:rPr>
                <w:rStyle w:val="295pt"/>
                <w:sz w:val="22"/>
                <w:szCs w:val="22"/>
              </w:rPr>
              <w:t>ориентация в культуре; умение показать роль и значение изучаемого материала в реализации личных планов</w:t>
            </w:r>
          </w:p>
        </w:tc>
      </w:tr>
      <w:tr w:rsidR="00C239A6" w:rsidRPr="00616B3B">
        <w:trPr>
          <w:trHeight w:hRule="exact" w:val="274"/>
          <w:jc w:val="center"/>
        </w:trPr>
        <w:tc>
          <w:tcPr>
            <w:tcW w:w="9586" w:type="dxa"/>
            <w:gridSpan w:val="4"/>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190" w:lineRule="exact"/>
              <w:ind w:firstLine="0"/>
            </w:pPr>
            <w:r w:rsidRPr="00616B3B">
              <w:rPr>
                <w:rStyle w:val="295pt"/>
                <w:sz w:val="22"/>
                <w:szCs w:val="22"/>
              </w:rPr>
              <w:t>ГУ.Информационная компетентность</w:t>
            </w:r>
          </w:p>
        </w:tc>
      </w:tr>
      <w:tr w:rsidR="00C239A6" w:rsidRPr="00616B3B">
        <w:trPr>
          <w:trHeight w:hRule="exact" w:val="2400"/>
          <w:jc w:val="center"/>
        </w:trPr>
        <w:tc>
          <w:tcPr>
            <w:tcW w:w="629"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4.1</w:t>
            </w:r>
          </w:p>
        </w:tc>
        <w:tc>
          <w:tcPr>
            <w:tcW w:w="2645"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Компетентность в предмете преподавания</w:t>
            </w:r>
          </w:p>
        </w:tc>
        <w:tc>
          <w:tcPr>
            <w:tcW w:w="2885" w:type="dxa"/>
            <w:tcBorders>
              <w:top w:val="single" w:sz="4" w:space="0" w:color="auto"/>
              <w:left w:val="single" w:sz="4" w:space="0" w:color="auto"/>
              <w:bottom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427" w:type="dxa"/>
            <w:tcBorders>
              <w:top w:val="single" w:sz="4" w:space="0" w:color="auto"/>
              <w:left w:val="single" w:sz="4" w:space="0" w:color="auto"/>
              <w:bottom w:val="single" w:sz="4" w:space="0" w:color="auto"/>
              <w:right w:val="single" w:sz="4" w:space="0" w:color="auto"/>
            </w:tcBorders>
            <w:shd w:val="clear" w:color="auto" w:fill="FFFFFF"/>
            <w:vAlign w:val="bottom"/>
          </w:tcPr>
          <w:p w:rsidR="00C239A6" w:rsidRPr="00616B3B" w:rsidRDefault="007B665E" w:rsidP="00A10771">
            <w:pPr>
              <w:pStyle w:val="22"/>
              <w:framePr w:w="9586" w:wrap="notBeside" w:vAnchor="text" w:hAnchor="text" w:xAlign="center" w:y="1"/>
              <w:numPr>
                <w:ilvl w:val="0"/>
                <w:numId w:val="104"/>
              </w:numPr>
              <w:shd w:val="clear" w:color="auto" w:fill="auto"/>
              <w:tabs>
                <w:tab w:val="left" w:pos="254"/>
              </w:tabs>
              <w:spacing w:after="0" w:line="264" w:lineRule="exact"/>
              <w:ind w:firstLine="0"/>
              <w:jc w:val="left"/>
            </w:pPr>
            <w:r w:rsidRPr="00616B3B">
              <w:rPr>
                <w:rStyle w:val="295pt"/>
                <w:sz w:val="22"/>
                <w:szCs w:val="22"/>
              </w:rPr>
              <w:t>Знание генезиса формирования предметного знания (история, персоналии, для решения каких проблем разрабатывалось);</w:t>
            </w:r>
          </w:p>
          <w:p w:rsidR="00C239A6" w:rsidRPr="00616B3B" w:rsidRDefault="007B665E" w:rsidP="00A10771">
            <w:pPr>
              <w:pStyle w:val="22"/>
              <w:framePr w:w="9586" w:wrap="notBeside" w:vAnchor="text" w:hAnchor="text" w:xAlign="center" w:y="1"/>
              <w:numPr>
                <w:ilvl w:val="0"/>
                <w:numId w:val="104"/>
              </w:numPr>
              <w:shd w:val="clear" w:color="auto" w:fill="auto"/>
              <w:tabs>
                <w:tab w:val="left" w:pos="254"/>
              </w:tabs>
              <w:spacing w:after="0" w:line="264" w:lineRule="exact"/>
              <w:ind w:firstLine="0"/>
              <w:jc w:val="left"/>
            </w:pPr>
            <w:r w:rsidRPr="00616B3B">
              <w:rPr>
                <w:rStyle w:val="295pt"/>
                <w:sz w:val="22"/>
                <w:szCs w:val="22"/>
              </w:rPr>
              <w:t>возможности применения получаемых знаний для объяснения социальных и природных явлений;</w:t>
            </w:r>
          </w:p>
          <w:p w:rsidR="00C239A6" w:rsidRPr="00616B3B" w:rsidRDefault="007B665E" w:rsidP="00A10771">
            <w:pPr>
              <w:pStyle w:val="22"/>
              <w:framePr w:w="9586" w:wrap="notBeside" w:vAnchor="text" w:hAnchor="text" w:xAlign="center" w:y="1"/>
              <w:numPr>
                <w:ilvl w:val="0"/>
                <w:numId w:val="104"/>
              </w:numPr>
              <w:shd w:val="clear" w:color="auto" w:fill="auto"/>
              <w:tabs>
                <w:tab w:val="left" w:pos="254"/>
              </w:tabs>
              <w:spacing w:after="0" w:line="264" w:lineRule="exact"/>
              <w:ind w:firstLine="0"/>
              <w:jc w:val="left"/>
            </w:pPr>
            <w:r w:rsidRPr="00616B3B">
              <w:rPr>
                <w:rStyle w:val="295pt"/>
                <w:sz w:val="22"/>
                <w:szCs w:val="22"/>
              </w:rPr>
              <w:t>владение методами решения различных задач;</w:t>
            </w:r>
          </w:p>
        </w:tc>
      </w:tr>
    </w:tbl>
    <w:p w:rsidR="00C239A6" w:rsidRPr="00616B3B" w:rsidRDefault="00C239A6">
      <w:pPr>
        <w:framePr w:w="9586"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45"/>
        <w:gridCol w:w="2885"/>
        <w:gridCol w:w="3427"/>
      </w:tblGrid>
      <w:tr w:rsidR="00C239A6" w:rsidRPr="00616B3B">
        <w:trPr>
          <w:trHeight w:hRule="exact" w:val="806"/>
          <w:jc w:val="center"/>
        </w:trPr>
        <w:tc>
          <w:tcPr>
            <w:tcW w:w="629" w:type="dxa"/>
            <w:tcBorders>
              <w:top w:val="single" w:sz="4" w:space="0" w:color="auto"/>
              <w:left w:val="single" w:sz="4" w:space="0" w:color="auto"/>
            </w:tcBorders>
            <w:shd w:val="clear" w:color="auto" w:fill="FFFFFF"/>
          </w:tcPr>
          <w:p w:rsidR="00C239A6" w:rsidRPr="00616B3B" w:rsidRDefault="00C239A6">
            <w:pPr>
              <w:framePr w:w="9586" w:wrap="notBeside" w:vAnchor="text" w:hAnchor="text" w:xAlign="center" w:y="1"/>
              <w:rPr>
                <w:sz w:val="22"/>
                <w:szCs w:val="22"/>
              </w:rPr>
            </w:pPr>
          </w:p>
        </w:tc>
        <w:tc>
          <w:tcPr>
            <w:tcW w:w="2645" w:type="dxa"/>
            <w:tcBorders>
              <w:top w:val="single" w:sz="4" w:space="0" w:color="auto"/>
              <w:left w:val="single" w:sz="4" w:space="0" w:color="auto"/>
            </w:tcBorders>
            <w:shd w:val="clear" w:color="auto" w:fill="FFFFFF"/>
          </w:tcPr>
          <w:p w:rsidR="00C239A6" w:rsidRPr="00616B3B" w:rsidRDefault="00C239A6">
            <w:pPr>
              <w:framePr w:w="9586" w:wrap="notBeside" w:vAnchor="text" w:hAnchor="text" w:xAlign="center" w:y="1"/>
              <w:rPr>
                <w:sz w:val="22"/>
                <w:szCs w:val="22"/>
              </w:rPr>
            </w:pPr>
          </w:p>
        </w:tc>
        <w:tc>
          <w:tcPr>
            <w:tcW w:w="2885" w:type="dxa"/>
            <w:tcBorders>
              <w:top w:val="single" w:sz="4" w:space="0" w:color="auto"/>
              <w:left w:val="single" w:sz="4" w:space="0" w:color="auto"/>
            </w:tcBorders>
            <w:shd w:val="clear" w:color="auto" w:fill="FFFFFF"/>
          </w:tcPr>
          <w:p w:rsidR="00C239A6" w:rsidRPr="00616B3B" w:rsidRDefault="00C239A6">
            <w:pPr>
              <w:framePr w:w="9586" w:wrap="notBeside" w:vAnchor="text" w:hAnchor="text" w:xAlign="center" w:y="1"/>
              <w:rPr>
                <w:sz w:val="22"/>
                <w:szCs w:val="22"/>
              </w:rPr>
            </w:pPr>
          </w:p>
        </w:tc>
        <w:tc>
          <w:tcPr>
            <w:tcW w:w="3427"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59" w:lineRule="exact"/>
              <w:ind w:firstLine="0"/>
              <w:jc w:val="left"/>
            </w:pPr>
            <w:r w:rsidRPr="00616B3B">
              <w:rPr>
                <w:rStyle w:val="295pt"/>
                <w:sz w:val="22"/>
                <w:szCs w:val="22"/>
              </w:rPr>
              <w:t>— свободное решение задач ЕГЭ, олимпиад: региональных, российских, международных</w:t>
            </w:r>
          </w:p>
        </w:tc>
      </w:tr>
      <w:tr w:rsidR="00C239A6" w:rsidRPr="00616B3B">
        <w:trPr>
          <w:trHeight w:hRule="exact" w:val="3715"/>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4.2</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Компетентность в методах преподавания</w:t>
            </w:r>
          </w:p>
        </w:tc>
        <w:tc>
          <w:tcPr>
            <w:tcW w:w="288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59" w:lineRule="exact"/>
              <w:ind w:firstLine="0"/>
              <w:jc w:val="left"/>
            </w:pPr>
            <w:r w:rsidRPr="00616B3B">
              <w:rPr>
                <w:rStyle w:val="295pt"/>
                <w:sz w:val="22"/>
                <w:szCs w:val="22"/>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427"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586" w:wrap="notBeside" w:vAnchor="text" w:hAnchor="text" w:xAlign="center" w:y="1"/>
              <w:numPr>
                <w:ilvl w:val="0"/>
                <w:numId w:val="105"/>
              </w:numPr>
              <w:shd w:val="clear" w:color="auto" w:fill="auto"/>
              <w:tabs>
                <w:tab w:val="left" w:pos="254"/>
              </w:tabs>
              <w:spacing w:after="0" w:line="264" w:lineRule="exact"/>
              <w:ind w:firstLine="0"/>
              <w:jc w:val="left"/>
            </w:pPr>
            <w:r w:rsidRPr="00616B3B">
              <w:rPr>
                <w:rStyle w:val="295pt"/>
                <w:sz w:val="22"/>
                <w:szCs w:val="22"/>
              </w:rPr>
              <w:t>Знание нормативных методов и методик;</w:t>
            </w:r>
          </w:p>
          <w:p w:rsidR="00C239A6" w:rsidRPr="00616B3B" w:rsidRDefault="007B665E" w:rsidP="00A10771">
            <w:pPr>
              <w:pStyle w:val="22"/>
              <w:framePr w:w="9586" w:wrap="notBeside" w:vAnchor="text" w:hAnchor="text" w:xAlign="center" w:y="1"/>
              <w:numPr>
                <w:ilvl w:val="0"/>
                <w:numId w:val="105"/>
              </w:numPr>
              <w:shd w:val="clear" w:color="auto" w:fill="auto"/>
              <w:tabs>
                <w:tab w:val="left" w:pos="245"/>
              </w:tabs>
              <w:spacing w:after="0" w:line="264" w:lineRule="exact"/>
              <w:ind w:firstLine="0"/>
              <w:jc w:val="left"/>
            </w:pPr>
            <w:r w:rsidRPr="00616B3B">
              <w:rPr>
                <w:rStyle w:val="295pt"/>
                <w:sz w:val="22"/>
                <w:szCs w:val="22"/>
              </w:rPr>
              <w:t>демонстрация личностно ориентированных методов образования;</w:t>
            </w:r>
          </w:p>
          <w:p w:rsidR="00C239A6" w:rsidRPr="00616B3B" w:rsidRDefault="007B665E" w:rsidP="00A10771">
            <w:pPr>
              <w:pStyle w:val="22"/>
              <w:framePr w:w="9586" w:wrap="notBeside" w:vAnchor="text" w:hAnchor="text" w:xAlign="center" w:y="1"/>
              <w:numPr>
                <w:ilvl w:val="0"/>
                <w:numId w:val="105"/>
              </w:numPr>
              <w:shd w:val="clear" w:color="auto" w:fill="auto"/>
              <w:tabs>
                <w:tab w:val="left" w:pos="254"/>
              </w:tabs>
              <w:spacing w:after="0" w:line="264" w:lineRule="exact"/>
              <w:ind w:firstLine="0"/>
              <w:jc w:val="left"/>
            </w:pPr>
            <w:r w:rsidRPr="00616B3B">
              <w:rPr>
                <w:rStyle w:val="295pt"/>
                <w:sz w:val="22"/>
                <w:szCs w:val="22"/>
              </w:rPr>
              <w:t>наличие своих находок и методов, авторской школы;</w:t>
            </w:r>
          </w:p>
          <w:p w:rsidR="00C239A6" w:rsidRPr="00616B3B" w:rsidRDefault="007B665E" w:rsidP="00A10771">
            <w:pPr>
              <w:pStyle w:val="22"/>
              <w:framePr w:w="9586" w:wrap="notBeside" w:vAnchor="text" w:hAnchor="text" w:xAlign="center" w:y="1"/>
              <w:numPr>
                <w:ilvl w:val="0"/>
                <w:numId w:val="105"/>
              </w:numPr>
              <w:shd w:val="clear" w:color="auto" w:fill="auto"/>
              <w:tabs>
                <w:tab w:val="left" w:pos="254"/>
              </w:tabs>
              <w:spacing w:after="0" w:line="264" w:lineRule="exact"/>
              <w:ind w:firstLine="0"/>
              <w:jc w:val="left"/>
            </w:pPr>
            <w:r w:rsidRPr="00616B3B">
              <w:rPr>
                <w:rStyle w:val="295pt"/>
                <w:sz w:val="22"/>
                <w:szCs w:val="22"/>
              </w:rPr>
              <w:t>знание современных достижений в области методики обучения, в том числе использование новых информационных технологий;</w:t>
            </w:r>
          </w:p>
          <w:p w:rsidR="00C239A6" w:rsidRPr="00616B3B" w:rsidRDefault="007B665E" w:rsidP="00A10771">
            <w:pPr>
              <w:pStyle w:val="22"/>
              <w:framePr w:w="9586" w:wrap="notBeside" w:vAnchor="text" w:hAnchor="text" w:xAlign="center" w:y="1"/>
              <w:numPr>
                <w:ilvl w:val="0"/>
                <w:numId w:val="105"/>
              </w:numPr>
              <w:shd w:val="clear" w:color="auto" w:fill="auto"/>
              <w:tabs>
                <w:tab w:val="left" w:pos="298"/>
              </w:tabs>
              <w:spacing w:after="0" w:line="264" w:lineRule="exact"/>
              <w:ind w:firstLine="0"/>
              <w:jc w:val="left"/>
            </w:pPr>
            <w:r w:rsidRPr="00616B3B">
              <w:rPr>
                <w:rStyle w:val="295pt"/>
                <w:sz w:val="22"/>
                <w:szCs w:val="22"/>
              </w:rPr>
              <w:t>использование в учебном процессе современных методов обучения</w:t>
            </w:r>
          </w:p>
        </w:tc>
      </w:tr>
      <w:tr w:rsidR="00C239A6" w:rsidRPr="00616B3B">
        <w:trPr>
          <w:trHeight w:hRule="exact" w:val="5563"/>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4.3</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Компетентность в субъективных условиях деятельности (знание учеников и учебных коллективов)</w:t>
            </w:r>
          </w:p>
        </w:tc>
        <w:tc>
          <w:tcPr>
            <w:tcW w:w="288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427"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586" w:wrap="notBeside" w:vAnchor="text" w:hAnchor="text" w:xAlign="center" w:y="1"/>
              <w:numPr>
                <w:ilvl w:val="0"/>
                <w:numId w:val="106"/>
              </w:numPr>
              <w:shd w:val="clear" w:color="auto" w:fill="auto"/>
              <w:tabs>
                <w:tab w:val="left" w:pos="254"/>
              </w:tabs>
              <w:spacing w:after="0" w:line="264" w:lineRule="exact"/>
              <w:ind w:firstLine="0"/>
              <w:jc w:val="left"/>
            </w:pPr>
            <w:r w:rsidRPr="00616B3B">
              <w:rPr>
                <w:rStyle w:val="295pt"/>
                <w:sz w:val="22"/>
                <w:szCs w:val="22"/>
              </w:rPr>
              <w:t>Знание теоретического материала по психологии, характеризующего индивидуальные особенности обучающихся;</w:t>
            </w:r>
          </w:p>
          <w:p w:rsidR="00C239A6" w:rsidRPr="00616B3B" w:rsidRDefault="007B665E" w:rsidP="00A10771">
            <w:pPr>
              <w:pStyle w:val="22"/>
              <w:framePr w:w="9586" w:wrap="notBeside" w:vAnchor="text" w:hAnchor="text" w:xAlign="center" w:y="1"/>
              <w:numPr>
                <w:ilvl w:val="0"/>
                <w:numId w:val="106"/>
              </w:numPr>
              <w:shd w:val="clear" w:color="auto" w:fill="auto"/>
              <w:tabs>
                <w:tab w:val="left" w:pos="293"/>
              </w:tabs>
              <w:spacing w:after="0" w:line="264" w:lineRule="exact"/>
              <w:ind w:firstLine="0"/>
              <w:jc w:val="left"/>
            </w:pPr>
            <w:r w:rsidRPr="00616B3B">
              <w:rPr>
                <w:rStyle w:val="295pt"/>
                <w:sz w:val="22"/>
                <w:szCs w:val="22"/>
              </w:rPr>
              <w:t>владение методами диагностики индивидуальных особенностей (возможно, со школьным педагогом- психологом);</w:t>
            </w:r>
          </w:p>
          <w:p w:rsidR="00C239A6" w:rsidRPr="00616B3B" w:rsidRDefault="007B665E" w:rsidP="00A10771">
            <w:pPr>
              <w:pStyle w:val="22"/>
              <w:framePr w:w="9586" w:wrap="notBeside" w:vAnchor="text" w:hAnchor="text" w:xAlign="center" w:y="1"/>
              <w:numPr>
                <w:ilvl w:val="0"/>
                <w:numId w:val="106"/>
              </w:numPr>
              <w:shd w:val="clear" w:color="auto" w:fill="auto"/>
              <w:tabs>
                <w:tab w:val="left" w:pos="254"/>
              </w:tabs>
              <w:spacing w:after="0" w:line="264" w:lineRule="exact"/>
              <w:ind w:firstLine="0"/>
              <w:jc w:val="left"/>
            </w:pPr>
            <w:r w:rsidRPr="00616B3B">
              <w:rPr>
                <w:rStyle w:val="295pt"/>
                <w:sz w:val="22"/>
                <w:szCs w:val="22"/>
              </w:rPr>
              <w:t>использование знаний по психологии в организации учебного процесса;</w:t>
            </w:r>
          </w:p>
          <w:p w:rsidR="00C239A6" w:rsidRPr="00616B3B" w:rsidRDefault="007B665E" w:rsidP="00A10771">
            <w:pPr>
              <w:pStyle w:val="22"/>
              <w:framePr w:w="9586" w:wrap="notBeside" w:vAnchor="text" w:hAnchor="text" w:xAlign="center" w:y="1"/>
              <w:numPr>
                <w:ilvl w:val="0"/>
                <w:numId w:val="106"/>
              </w:numPr>
              <w:shd w:val="clear" w:color="auto" w:fill="auto"/>
              <w:tabs>
                <w:tab w:val="left" w:pos="250"/>
              </w:tabs>
              <w:spacing w:after="0" w:line="264" w:lineRule="exact"/>
              <w:ind w:firstLine="0"/>
              <w:jc w:val="left"/>
            </w:pPr>
            <w:r w:rsidRPr="00616B3B">
              <w:rPr>
                <w:rStyle w:val="295pt"/>
                <w:sz w:val="22"/>
                <w:szCs w:val="22"/>
              </w:rPr>
              <w:t>разработка индивидуальных проектов на основе личных характеристик обучающихся;</w:t>
            </w:r>
          </w:p>
          <w:p w:rsidR="00C239A6" w:rsidRPr="00616B3B" w:rsidRDefault="007B665E" w:rsidP="00A10771">
            <w:pPr>
              <w:pStyle w:val="22"/>
              <w:framePr w:w="9586" w:wrap="notBeside" w:vAnchor="text" w:hAnchor="text" w:xAlign="center" w:y="1"/>
              <w:numPr>
                <w:ilvl w:val="0"/>
                <w:numId w:val="106"/>
              </w:numPr>
              <w:shd w:val="clear" w:color="auto" w:fill="auto"/>
              <w:tabs>
                <w:tab w:val="left" w:pos="259"/>
              </w:tabs>
              <w:spacing w:after="0" w:line="264" w:lineRule="exact"/>
              <w:ind w:firstLine="0"/>
              <w:jc w:val="left"/>
            </w:pPr>
            <w:r w:rsidRPr="00616B3B">
              <w:rPr>
                <w:rStyle w:val="295pt"/>
                <w:sz w:val="22"/>
                <w:szCs w:val="22"/>
              </w:rPr>
              <w:t>владение методами социометрии; учёт особенностей учебных коллективов в педагогическом процессе;</w:t>
            </w:r>
          </w:p>
          <w:p w:rsidR="00C239A6" w:rsidRPr="00616B3B" w:rsidRDefault="007B665E" w:rsidP="00A10771">
            <w:pPr>
              <w:pStyle w:val="22"/>
              <w:framePr w:w="9586" w:wrap="notBeside" w:vAnchor="text" w:hAnchor="text" w:xAlign="center" w:y="1"/>
              <w:numPr>
                <w:ilvl w:val="0"/>
                <w:numId w:val="106"/>
              </w:numPr>
              <w:shd w:val="clear" w:color="auto" w:fill="auto"/>
              <w:tabs>
                <w:tab w:val="left" w:pos="259"/>
              </w:tabs>
              <w:spacing w:after="0" w:line="264" w:lineRule="exact"/>
              <w:ind w:firstLine="0"/>
              <w:jc w:val="left"/>
            </w:pPr>
            <w:r w:rsidRPr="00616B3B">
              <w:rPr>
                <w:rStyle w:val="295pt"/>
                <w:sz w:val="22"/>
                <w:szCs w:val="22"/>
              </w:rPr>
              <w:t>знание (рефлексия) своих индивидуальных особенностей и их учёт в своей деятельности</w:t>
            </w:r>
          </w:p>
        </w:tc>
      </w:tr>
      <w:tr w:rsidR="00C239A6" w:rsidRPr="00616B3B">
        <w:trPr>
          <w:trHeight w:hRule="exact" w:val="3182"/>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4.4</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Умение вести самостоятельный поиск информации</w:t>
            </w:r>
          </w:p>
        </w:tc>
        <w:tc>
          <w:tcPr>
            <w:tcW w:w="288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w:t>
            </w:r>
          </w:p>
        </w:tc>
        <w:tc>
          <w:tcPr>
            <w:tcW w:w="3427"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586" w:wrap="notBeside" w:vAnchor="text" w:hAnchor="text" w:xAlign="center" w:y="1"/>
              <w:numPr>
                <w:ilvl w:val="0"/>
                <w:numId w:val="107"/>
              </w:numPr>
              <w:shd w:val="clear" w:color="auto" w:fill="auto"/>
              <w:tabs>
                <w:tab w:val="left" w:pos="250"/>
              </w:tabs>
              <w:spacing w:after="0" w:line="264" w:lineRule="exact"/>
              <w:ind w:firstLine="0"/>
              <w:jc w:val="left"/>
            </w:pPr>
            <w:r w:rsidRPr="00616B3B">
              <w:rPr>
                <w:rStyle w:val="295pt"/>
                <w:sz w:val="22"/>
                <w:szCs w:val="22"/>
              </w:rPr>
              <w:t>Профессиональная любознательность;</w:t>
            </w:r>
          </w:p>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умение пользоваться различными</w:t>
            </w:r>
          </w:p>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информационно-поисковыми</w:t>
            </w:r>
          </w:p>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технологиями;</w:t>
            </w:r>
          </w:p>
          <w:p w:rsidR="00C239A6" w:rsidRPr="00616B3B" w:rsidRDefault="007B665E" w:rsidP="00A10771">
            <w:pPr>
              <w:pStyle w:val="22"/>
              <w:framePr w:w="9586" w:wrap="notBeside" w:vAnchor="text" w:hAnchor="text" w:xAlign="center" w:y="1"/>
              <w:numPr>
                <w:ilvl w:val="0"/>
                <w:numId w:val="107"/>
              </w:numPr>
              <w:shd w:val="clear" w:color="auto" w:fill="auto"/>
              <w:tabs>
                <w:tab w:val="left" w:pos="307"/>
              </w:tabs>
              <w:spacing w:after="0" w:line="264" w:lineRule="exact"/>
              <w:ind w:firstLine="0"/>
              <w:jc w:val="left"/>
            </w:pPr>
            <w:r w:rsidRPr="00616B3B">
              <w:rPr>
                <w:rStyle w:val="295pt"/>
                <w:sz w:val="22"/>
                <w:szCs w:val="22"/>
              </w:rPr>
              <w:t>использование различных баз данных в образовательном процессе умений, что обеспечивает желание и умение вести самостоятельный поиск.</w:t>
            </w:r>
          </w:p>
        </w:tc>
      </w:tr>
      <w:tr w:rsidR="00C239A6" w:rsidRPr="00616B3B">
        <w:trPr>
          <w:trHeight w:hRule="exact" w:val="274"/>
          <w:jc w:val="center"/>
        </w:trPr>
        <w:tc>
          <w:tcPr>
            <w:tcW w:w="9586" w:type="dxa"/>
            <w:gridSpan w:val="4"/>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190" w:lineRule="exact"/>
              <w:ind w:firstLine="0"/>
            </w:pPr>
            <w:r w:rsidRPr="00616B3B">
              <w:rPr>
                <w:rStyle w:val="295pt"/>
                <w:sz w:val="22"/>
                <w:szCs w:val="22"/>
              </w:rPr>
              <w:t>V. Разработка программ педагогической деятельности и принятие педагогических решений.</w:t>
            </w:r>
          </w:p>
        </w:tc>
      </w:tr>
      <w:tr w:rsidR="00C239A6" w:rsidRPr="00616B3B">
        <w:trPr>
          <w:trHeight w:hRule="exact" w:val="552"/>
          <w:jc w:val="center"/>
        </w:trPr>
        <w:tc>
          <w:tcPr>
            <w:tcW w:w="629"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5.1</w:t>
            </w:r>
          </w:p>
        </w:tc>
        <w:tc>
          <w:tcPr>
            <w:tcW w:w="2645"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Умение разработать образовательную</w:t>
            </w:r>
          </w:p>
        </w:tc>
        <w:tc>
          <w:tcPr>
            <w:tcW w:w="2885"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Умение разработать образовательную программу</w:t>
            </w:r>
          </w:p>
        </w:tc>
        <w:tc>
          <w:tcPr>
            <w:tcW w:w="3427"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59" w:lineRule="exact"/>
              <w:ind w:firstLine="0"/>
              <w:jc w:val="left"/>
            </w:pPr>
            <w:r w:rsidRPr="00616B3B">
              <w:rPr>
                <w:rStyle w:val="295pt"/>
                <w:sz w:val="22"/>
                <w:szCs w:val="22"/>
              </w:rPr>
              <w:t>— Знание образовательных стандартов и примерных программ;</w:t>
            </w:r>
          </w:p>
        </w:tc>
      </w:tr>
    </w:tbl>
    <w:p w:rsidR="00C239A6" w:rsidRPr="00616B3B" w:rsidRDefault="00C239A6">
      <w:pPr>
        <w:framePr w:w="9586"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45"/>
        <w:gridCol w:w="2885"/>
        <w:gridCol w:w="3427"/>
      </w:tblGrid>
      <w:tr w:rsidR="00C239A6" w:rsidRPr="00616B3B">
        <w:trPr>
          <w:trHeight w:hRule="exact" w:val="9797"/>
          <w:jc w:val="center"/>
        </w:trPr>
        <w:tc>
          <w:tcPr>
            <w:tcW w:w="629" w:type="dxa"/>
            <w:tcBorders>
              <w:top w:val="single" w:sz="4" w:space="0" w:color="auto"/>
              <w:left w:val="single" w:sz="4" w:space="0" w:color="auto"/>
            </w:tcBorders>
            <w:shd w:val="clear" w:color="auto" w:fill="FFFFFF"/>
          </w:tcPr>
          <w:p w:rsidR="00C239A6" w:rsidRPr="00616B3B" w:rsidRDefault="00C239A6">
            <w:pPr>
              <w:framePr w:w="9586" w:wrap="notBeside" w:vAnchor="text" w:hAnchor="text" w:xAlign="center" w:y="1"/>
              <w:rPr>
                <w:sz w:val="22"/>
                <w:szCs w:val="22"/>
              </w:rPr>
            </w:pP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both"/>
            </w:pPr>
            <w:r w:rsidRPr="00616B3B">
              <w:rPr>
                <w:rStyle w:val="295pt"/>
                <w:sz w:val="22"/>
                <w:szCs w:val="22"/>
              </w:rPr>
              <w:t>программу, выбрать учебники и учебные комплекты</w:t>
            </w:r>
          </w:p>
        </w:tc>
        <w:tc>
          <w:tcPr>
            <w:tcW w:w="2885"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w:t>
            </w:r>
          </w:p>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427"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586" w:wrap="notBeside" w:vAnchor="text" w:hAnchor="text" w:xAlign="center" w:y="1"/>
              <w:numPr>
                <w:ilvl w:val="0"/>
                <w:numId w:val="108"/>
              </w:numPr>
              <w:shd w:val="clear" w:color="auto" w:fill="auto"/>
              <w:tabs>
                <w:tab w:val="left" w:pos="254"/>
              </w:tabs>
              <w:spacing w:after="0" w:line="264" w:lineRule="exact"/>
              <w:ind w:firstLine="0"/>
              <w:jc w:val="left"/>
            </w:pPr>
            <w:r w:rsidRPr="00616B3B">
              <w:rPr>
                <w:rStyle w:val="295pt"/>
                <w:sz w:val="22"/>
                <w:szCs w:val="22"/>
              </w:rPr>
              <w:t>наличие персонально разработанных образовательных программ: характеристика этих программ по содержанию, источникам информации;</w:t>
            </w:r>
          </w:p>
          <w:p w:rsidR="00C239A6" w:rsidRPr="00616B3B" w:rsidRDefault="007B665E" w:rsidP="00A10771">
            <w:pPr>
              <w:pStyle w:val="22"/>
              <w:framePr w:w="9586" w:wrap="notBeside" w:vAnchor="text" w:hAnchor="text" w:xAlign="center" w:y="1"/>
              <w:numPr>
                <w:ilvl w:val="0"/>
                <w:numId w:val="108"/>
              </w:numPr>
              <w:shd w:val="clear" w:color="auto" w:fill="auto"/>
              <w:tabs>
                <w:tab w:val="left" w:pos="254"/>
              </w:tabs>
              <w:spacing w:after="0" w:line="264" w:lineRule="exact"/>
              <w:ind w:firstLine="0"/>
              <w:jc w:val="left"/>
            </w:pPr>
            <w:r w:rsidRPr="00616B3B">
              <w:rPr>
                <w:rStyle w:val="295pt"/>
                <w:sz w:val="22"/>
                <w:szCs w:val="22"/>
              </w:rPr>
              <w:t>по материальной базе, на которой должны реализовываться программы; по учёту индивидуальных характеристик обучающихся;</w:t>
            </w:r>
          </w:p>
          <w:p w:rsidR="00C239A6" w:rsidRPr="00616B3B" w:rsidRDefault="007B665E" w:rsidP="00A10771">
            <w:pPr>
              <w:pStyle w:val="22"/>
              <w:framePr w:w="9586" w:wrap="notBeside" w:vAnchor="text" w:hAnchor="text" w:xAlign="center" w:y="1"/>
              <w:numPr>
                <w:ilvl w:val="0"/>
                <w:numId w:val="108"/>
              </w:numPr>
              <w:shd w:val="clear" w:color="auto" w:fill="auto"/>
              <w:tabs>
                <w:tab w:val="left" w:pos="254"/>
              </w:tabs>
              <w:spacing w:after="0" w:line="264" w:lineRule="exact"/>
              <w:ind w:firstLine="0"/>
              <w:jc w:val="left"/>
            </w:pPr>
            <w:r w:rsidRPr="00616B3B">
              <w:rPr>
                <w:rStyle w:val="295pt"/>
                <w:sz w:val="22"/>
                <w:szCs w:val="22"/>
              </w:rPr>
              <w:t>обоснованность используемых образовательных программ;</w:t>
            </w:r>
          </w:p>
          <w:p w:rsidR="00C239A6" w:rsidRPr="00616B3B" w:rsidRDefault="007B665E" w:rsidP="00A10771">
            <w:pPr>
              <w:pStyle w:val="22"/>
              <w:framePr w:w="9586" w:wrap="notBeside" w:vAnchor="text" w:hAnchor="text" w:xAlign="center" w:y="1"/>
              <w:numPr>
                <w:ilvl w:val="0"/>
                <w:numId w:val="108"/>
              </w:numPr>
              <w:shd w:val="clear" w:color="auto" w:fill="auto"/>
              <w:tabs>
                <w:tab w:val="left" w:pos="298"/>
              </w:tabs>
              <w:spacing w:after="0" w:line="264" w:lineRule="exact"/>
              <w:ind w:firstLine="0"/>
              <w:jc w:val="left"/>
            </w:pPr>
            <w:r w:rsidRPr="00616B3B">
              <w:rPr>
                <w:rStyle w:val="295pt"/>
                <w:sz w:val="22"/>
                <w:szCs w:val="22"/>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C239A6" w:rsidRPr="00616B3B" w:rsidRDefault="007B665E" w:rsidP="00A10771">
            <w:pPr>
              <w:pStyle w:val="22"/>
              <w:framePr w:w="9586" w:wrap="notBeside" w:vAnchor="text" w:hAnchor="text" w:xAlign="center" w:y="1"/>
              <w:numPr>
                <w:ilvl w:val="0"/>
                <w:numId w:val="108"/>
              </w:numPr>
              <w:shd w:val="clear" w:color="auto" w:fill="auto"/>
              <w:tabs>
                <w:tab w:val="left" w:pos="245"/>
              </w:tabs>
              <w:spacing w:after="0" w:line="264" w:lineRule="exact"/>
              <w:ind w:firstLine="0"/>
              <w:jc w:val="both"/>
            </w:pPr>
            <w:r w:rsidRPr="00616B3B">
              <w:rPr>
                <w:rStyle w:val="295pt"/>
                <w:sz w:val="22"/>
                <w:szCs w:val="22"/>
              </w:rPr>
              <w:t>участие работодателей в разработке образовательной программы;</w:t>
            </w:r>
          </w:p>
          <w:p w:rsidR="00C239A6" w:rsidRPr="00616B3B" w:rsidRDefault="007B665E" w:rsidP="00A10771">
            <w:pPr>
              <w:pStyle w:val="22"/>
              <w:framePr w:w="9586" w:wrap="notBeside" w:vAnchor="text" w:hAnchor="text" w:xAlign="center" w:y="1"/>
              <w:numPr>
                <w:ilvl w:val="0"/>
                <w:numId w:val="108"/>
              </w:numPr>
              <w:shd w:val="clear" w:color="auto" w:fill="auto"/>
              <w:tabs>
                <w:tab w:val="left" w:pos="302"/>
              </w:tabs>
              <w:spacing w:after="0" w:line="264" w:lineRule="exact"/>
              <w:ind w:firstLine="0"/>
              <w:jc w:val="left"/>
            </w:pPr>
            <w:r w:rsidRPr="00616B3B">
              <w:rPr>
                <w:rStyle w:val="295pt"/>
                <w:sz w:val="22"/>
                <w:szCs w:val="22"/>
              </w:rPr>
              <w:t>знание учебников и учебно</w:t>
            </w:r>
            <w:r w:rsidRPr="00616B3B">
              <w:rPr>
                <w:rStyle w:val="295pt"/>
                <w:sz w:val="22"/>
                <w:szCs w:val="22"/>
              </w:rPr>
              <w:softHyphen/>
              <w:t>методических комплектов, используемых в образовательных учреждениях, рекомендованных органом управления образованием;</w:t>
            </w:r>
          </w:p>
          <w:p w:rsidR="00C239A6" w:rsidRPr="00616B3B" w:rsidRDefault="007B665E" w:rsidP="00A10771">
            <w:pPr>
              <w:pStyle w:val="22"/>
              <w:framePr w:w="9586" w:wrap="notBeside" w:vAnchor="text" w:hAnchor="text" w:xAlign="center" w:y="1"/>
              <w:numPr>
                <w:ilvl w:val="0"/>
                <w:numId w:val="108"/>
              </w:numPr>
              <w:shd w:val="clear" w:color="auto" w:fill="auto"/>
              <w:tabs>
                <w:tab w:val="left" w:pos="302"/>
              </w:tabs>
              <w:spacing w:after="0" w:line="264" w:lineRule="exact"/>
              <w:ind w:firstLine="0"/>
              <w:jc w:val="left"/>
            </w:pPr>
            <w:r w:rsidRPr="00616B3B">
              <w:rPr>
                <w:rStyle w:val="295pt"/>
                <w:sz w:val="22"/>
                <w:szCs w:val="22"/>
              </w:rPr>
              <w:t>обоснованность выбора учебников и учебно- методических комплектов, используемых педагогом</w:t>
            </w:r>
          </w:p>
        </w:tc>
      </w:tr>
      <w:tr w:rsidR="00C239A6" w:rsidRPr="00616B3B">
        <w:trPr>
          <w:trHeight w:hRule="exact" w:val="4253"/>
          <w:jc w:val="center"/>
        </w:trPr>
        <w:tc>
          <w:tcPr>
            <w:tcW w:w="629"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5.2</w:t>
            </w:r>
          </w:p>
        </w:tc>
        <w:tc>
          <w:tcPr>
            <w:tcW w:w="2645"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both"/>
            </w:pPr>
            <w:r w:rsidRPr="00616B3B">
              <w:rPr>
                <w:rStyle w:val="295pt"/>
                <w:sz w:val="22"/>
                <w:szCs w:val="22"/>
              </w:rPr>
              <w:t>Умение принимать решения в различных</w:t>
            </w:r>
          </w:p>
          <w:p w:rsidR="00C239A6" w:rsidRPr="00616B3B" w:rsidRDefault="007B665E">
            <w:pPr>
              <w:pStyle w:val="22"/>
              <w:framePr w:w="9586" w:wrap="notBeside" w:vAnchor="text" w:hAnchor="text" w:xAlign="center" w:y="1"/>
              <w:shd w:val="clear" w:color="auto" w:fill="auto"/>
              <w:spacing w:after="0" w:line="264" w:lineRule="exact"/>
              <w:ind w:firstLine="0"/>
              <w:jc w:val="both"/>
            </w:pPr>
            <w:r w:rsidRPr="00616B3B">
              <w:rPr>
                <w:rStyle w:val="295pt"/>
                <w:sz w:val="22"/>
                <w:szCs w:val="22"/>
              </w:rPr>
              <w:t>педагогических ситуациях</w:t>
            </w:r>
          </w:p>
        </w:tc>
        <w:tc>
          <w:tcPr>
            <w:tcW w:w="2885"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both"/>
            </w:pPr>
            <w:r w:rsidRPr="00616B3B">
              <w:rPr>
                <w:rStyle w:val="295pt"/>
                <w:sz w:val="22"/>
                <w:szCs w:val="22"/>
              </w:rPr>
              <w:t>Педагогу приходится постоянно принимать решения:</w:t>
            </w:r>
          </w:p>
          <w:p w:rsidR="00C239A6" w:rsidRPr="00616B3B" w:rsidRDefault="007B665E" w:rsidP="00A10771">
            <w:pPr>
              <w:pStyle w:val="22"/>
              <w:framePr w:w="9586" w:wrap="notBeside" w:vAnchor="text" w:hAnchor="text" w:xAlign="center" w:y="1"/>
              <w:numPr>
                <w:ilvl w:val="0"/>
                <w:numId w:val="109"/>
              </w:numPr>
              <w:shd w:val="clear" w:color="auto" w:fill="auto"/>
              <w:tabs>
                <w:tab w:val="left" w:pos="302"/>
              </w:tabs>
              <w:spacing w:after="0" w:line="264" w:lineRule="exact"/>
              <w:ind w:firstLine="0"/>
              <w:jc w:val="left"/>
            </w:pPr>
            <w:r w:rsidRPr="00616B3B">
              <w:rPr>
                <w:rStyle w:val="295pt"/>
                <w:sz w:val="22"/>
                <w:szCs w:val="22"/>
              </w:rPr>
              <w:t>как установить дисциплину;</w:t>
            </w:r>
          </w:p>
          <w:p w:rsidR="00C239A6" w:rsidRPr="00616B3B" w:rsidRDefault="007B665E" w:rsidP="00A10771">
            <w:pPr>
              <w:pStyle w:val="22"/>
              <w:framePr w:w="9586" w:wrap="notBeside" w:vAnchor="text" w:hAnchor="text" w:xAlign="center" w:y="1"/>
              <w:numPr>
                <w:ilvl w:val="0"/>
                <w:numId w:val="109"/>
              </w:numPr>
              <w:shd w:val="clear" w:color="auto" w:fill="auto"/>
              <w:tabs>
                <w:tab w:val="left" w:pos="298"/>
              </w:tabs>
              <w:spacing w:after="0" w:line="264" w:lineRule="exact"/>
              <w:ind w:firstLine="0"/>
              <w:jc w:val="left"/>
            </w:pPr>
            <w:r w:rsidRPr="00616B3B">
              <w:rPr>
                <w:rStyle w:val="295pt"/>
                <w:sz w:val="22"/>
                <w:szCs w:val="22"/>
              </w:rPr>
              <w:t>как мотивировать академическую активность;</w:t>
            </w:r>
          </w:p>
        </w:tc>
        <w:tc>
          <w:tcPr>
            <w:tcW w:w="3427" w:type="dxa"/>
            <w:tcBorders>
              <w:top w:val="single" w:sz="4" w:space="0" w:color="auto"/>
              <w:left w:val="single" w:sz="4" w:space="0" w:color="auto"/>
              <w:bottom w:val="single" w:sz="4" w:space="0" w:color="auto"/>
              <w:right w:val="single" w:sz="4" w:space="0" w:color="auto"/>
            </w:tcBorders>
            <w:shd w:val="clear" w:color="auto" w:fill="FFFFFF"/>
            <w:vAlign w:val="bottom"/>
          </w:tcPr>
          <w:p w:rsidR="00C239A6" w:rsidRPr="00616B3B" w:rsidRDefault="007B665E" w:rsidP="00A10771">
            <w:pPr>
              <w:pStyle w:val="22"/>
              <w:framePr w:w="9586" w:wrap="notBeside" w:vAnchor="text" w:hAnchor="text" w:xAlign="center" w:y="1"/>
              <w:numPr>
                <w:ilvl w:val="0"/>
                <w:numId w:val="110"/>
              </w:numPr>
              <w:shd w:val="clear" w:color="auto" w:fill="auto"/>
              <w:tabs>
                <w:tab w:val="left" w:pos="254"/>
              </w:tabs>
              <w:spacing w:after="0" w:line="264" w:lineRule="exact"/>
              <w:ind w:firstLine="0"/>
              <w:jc w:val="left"/>
            </w:pPr>
            <w:r w:rsidRPr="00616B3B">
              <w:rPr>
                <w:rStyle w:val="295pt"/>
                <w:sz w:val="22"/>
                <w:szCs w:val="22"/>
              </w:rPr>
              <w:t>Знание типичных педагогических ситуаций, требующих участия педагога для своего решения;</w:t>
            </w:r>
          </w:p>
          <w:p w:rsidR="00C239A6" w:rsidRPr="00616B3B" w:rsidRDefault="007B665E" w:rsidP="00A10771">
            <w:pPr>
              <w:pStyle w:val="22"/>
              <w:framePr w:w="9586" w:wrap="notBeside" w:vAnchor="text" w:hAnchor="text" w:xAlign="center" w:y="1"/>
              <w:numPr>
                <w:ilvl w:val="0"/>
                <w:numId w:val="110"/>
              </w:numPr>
              <w:shd w:val="clear" w:color="auto" w:fill="auto"/>
              <w:tabs>
                <w:tab w:val="left" w:pos="254"/>
              </w:tabs>
              <w:spacing w:after="0" w:line="264" w:lineRule="exact"/>
              <w:ind w:firstLine="0"/>
              <w:jc w:val="left"/>
            </w:pPr>
            <w:r w:rsidRPr="00616B3B">
              <w:rPr>
                <w:rStyle w:val="295pt"/>
                <w:sz w:val="22"/>
                <w:szCs w:val="22"/>
              </w:rPr>
              <w:t>владение набором решающих правил, используемых для различных ситуаций;</w:t>
            </w:r>
          </w:p>
          <w:p w:rsidR="00C239A6" w:rsidRPr="00616B3B" w:rsidRDefault="007B665E" w:rsidP="00A10771">
            <w:pPr>
              <w:pStyle w:val="22"/>
              <w:framePr w:w="9586" w:wrap="notBeside" w:vAnchor="text" w:hAnchor="text" w:xAlign="center" w:y="1"/>
              <w:numPr>
                <w:ilvl w:val="0"/>
                <w:numId w:val="110"/>
              </w:numPr>
              <w:shd w:val="clear" w:color="auto" w:fill="auto"/>
              <w:tabs>
                <w:tab w:val="left" w:pos="298"/>
              </w:tabs>
              <w:spacing w:after="0" w:line="264" w:lineRule="exact"/>
              <w:ind w:firstLine="0"/>
              <w:jc w:val="left"/>
            </w:pPr>
            <w:r w:rsidRPr="00616B3B">
              <w:rPr>
                <w:rStyle w:val="295pt"/>
                <w:sz w:val="22"/>
                <w:szCs w:val="22"/>
              </w:rPr>
              <w:t>как вызвать интерес у конкретного ученика;</w:t>
            </w:r>
          </w:p>
          <w:p w:rsidR="00C239A6" w:rsidRPr="00616B3B" w:rsidRDefault="007B665E" w:rsidP="00A10771">
            <w:pPr>
              <w:pStyle w:val="22"/>
              <w:framePr w:w="9586" w:wrap="notBeside" w:vAnchor="text" w:hAnchor="text" w:xAlign="center" w:y="1"/>
              <w:numPr>
                <w:ilvl w:val="0"/>
                <w:numId w:val="110"/>
              </w:numPr>
              <w:shd w:val="clear" w:color="auto" w:fill="auto"/>
              <w:tabs>
                <w:tab w:val="left" w:pos="307"/>
              </w:tabs>
              <w:spacing w:after="0" w:line="264" w:lineRule="exact"/>
              <w:ind w:firstLine="0"/>
              <w:jc w:val="left"/>
            </w:pPr>
            <w:r w:rsidRPr="00616B3B">
              <w:rPr>
                <w:rStyle w:val="295pt"/>
                <w:sz w:val="22"/>
                <w:szCs w:val="22"/>
              </w:rPr>
              <w:t>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r>
    </w:tbl>
    <w:p w:rsidR="00C239A6" w:rsidRPr="00616B3B" w:rsidRDefault="00C239A6">
      <w:pPr>
        <w:framePr w:w="9586"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45"/>
        <w:gridCol w:w="2885"/>
        <w:gridCol w:w="3427"/>
      </w:tblGrid>
      <w:tr w:rsidR="00C239A6" w:rsidRPr="00616B3B">
        <w:trPr>
          <w:trHeight w:hRule="exact" w:val="2923"/>
          <w:jc w:val="center"/>
        </w:trPr>
        <w:tc>
          <w:tcPr>
            <w:tcW w:w="629" w:type="dxa"/>
            <w:tcBorders>
              <w:top w:val="single" w:sz="4" w:space="0" w:color="auto"/>
              <w:left w:val="single" w:sz="4" w:space="0" w:color="auto"/>
            </w:tcBorders>
            <w:shd w:val="clear" w:color="auto" w:fill="FFFFFF"/>
          </w:tcPr>
          <w:p w:rsidR="00C239A6" w:rsidRPr="00616B3B" w:rsidRDefault="00C239A6">
            <w:pPr>
              <w:framePr w:w="9586" w:wrap="notBeside" w:vAnchor="text" w:hAnchor="text" w:xAlign="center" w:y="1"/>
              <w:rPr>
                <w:sz w:val="22"/>
                <w:szCs w:val="22"/>
              </w:rPr>
            </w:pPr>
          </w:p>
        </w:tc>
        <w:tc>
          <w:tcPr>
            <w:tcW w:w="2645" w:type="dxa"/>
            <w:tcBorders>
              <w:top w:val="single" w:sz="4" w:space="0" w:color="auto"/>
              <w:left w:val="single" w:sz="4" w:space="0" w:color="auto"/>
            </w:tcBorders>
            <w:shd w:val="clear" w:color="auto" w:fill="FFFFFF"/>
          </w:tcPr>
          <w:p w:rsidR="00C239A6" w:rsidRPr="00616B3B" w:rsidRDefault="00C239A6">
            <w:pPr>
              <w:framePr w:w="9586" w:wrap="notBeside" w:vAnchor="text" w:hAnchor="text" w:xAlign="center" w:y="1"/>
              <w:rPr>
                <w:sz w:val="22"/>
                <w:szCs w:val="22"/>
              </w:rPr>
            </w:pPr>
          </w:p>
        </w:tc>
        <w:tc>
          <w:tcPr>
            <w:tcW w:w="2885" w:type="dxa"/>
            <w:tcBorders>
              <w:top w:val="single" w:sz="4" w:space="0" w:color="auto"/>
              <w:left w:val="single" w:sz="4" w:space="0" w:color="auto"/>
            </w:tcBorders>
            <w:shd w:val="clear" w:color="auto" w:fill="FFFFFF"/>
          </w:tcPr>
          <w:p w:rsidR="00C239A6" w:rsidRPr="00616B3B" w:rsidRDefault="00C239A6">
            <w:pPr>
              <w:framePr w:w="9586" w:wrap="notBeside" w:vAnchor="text" w:hAnchor="text" w:xAlign="center" w:y="1"/>
              <w:rPr>
                <w:sz w:val="22"/>
                <w:szCs w:val="22"/>
              </w:rPr>
            </w:pPr>
          </w:p>
        </w:tc>
        <w:tc>
          <w:tcPr>
            <w:tcW w:w="3427"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586" w:wrap="notBeside" w:vAnchor="text" w:hAnchor="text" w:xAlign="center" w:y="1"/>
              <w:numPr>
                <w:ilvl w:val="0"/>
                <w:numId w:val="111"/>
              </w:numPr>
              <w:shd w:val="clear" w:color="auto" w:fill="auto"/>
              <w:tabs>
                <w:tab w:val="left" w:pos="254"/>
              </w:tabs>
              <w:spacing w:after="0" w:line="264" w:lineRule="exact"/>
              <w:ind w:firstLine="0"/>
              <w:jc w:val="left"/>
            </w:pPr>
            <w:r w:rsidRPr="00616B3B">
              <w:rPr>
                <w:rStyle w:val="295pt"/>
                <w:sz w:val="22"/>
                <w:szCs w:val="22"/>
              </w:rPr>
              <w:t>владение критерием предпочтительности при выборе того или иного решающего правила;</w:t>
            </w:r>
          </w:p>
          <w:p w:rsidR="00C239A6" w:rsidRPr="00616B3B" w:rsidRDefault="007B665E" w:rsidP="00A10771">
            <w:pPr>
              <w:pStyle w:val="22"/>
              <w:framePr w:w="9586" w:wrap="notBeside" w:vAnchor="text" w:hAnchor="text" w:xAlign="center" w:y="1"/>
              <w:numPr>
                <w:ilvl w:val="0"/>
                <w:numId w:val="111"/>
              </w:numPr>
              <w:shd w:val="clear" w:color="auto" w:fill="auto"/>
              <w:tabs>
                <w:tab w:val="left" w:pos="298"/>
              </w:tabs>
              <w:spacing w:after="0" w:line="264" w:lineRule="exact"/>
              <w:ind w:firstLine="0"/>
              <w:jc w:val="left"/>
            </w:pPr>
            <w:r w:rsidRPr="00616B3B">
              <w:rPr>
                <w:rStyle w:val="295pt"/>
                <w:sz w:val="22"/>
                <w:szCs w:val="22"/>
              </w:rPr>
              <w:t>знание критериев достижения цели;</w:t>
            </w:r>
          </w:p>
          <w:p w:rsidR="00C239A6" w:rsidRPr="00616B3B" w:rsidRDefault="007B665E" w:rsidP="00A10771">
            <w:pPr>
              <w:pStyle w:val="22"/>
              <w:framePr w:w="9586" w:wrap="notBeside" w:vAnchor="text" w:hAnchor="text" w:xAlign="center" w:y="1"/>
              <w:numPr>
                <w:ilvl w:val="0"/>
                <w:numId w:val="111"/>
              </w:numPr>
              <w:shd w:val="clear" w:color="auto" w:fill="auto"/>
              <w:tabs>
                <w:tab w:val="left" w:pos="298"/>
              </w:tabs>
              <w:spacing w:after="0" w:line="264" w:lineRule="exact"/>
              <w:ind w:firstLine="0"/>
              <w:jc w:val="left"/>
            </w:pPr>
            <w:r w:rsidRPr="00616B3B">
              <w:rPr>
                <w:rStyle w:val="295pt"/>
                <w:sz w:val="22"/>
                <w:szCs w:val="22"/>
              </w:rPr>
              <w:t>знание нетипичных конфликтных ситуаций;</w:t>
            </w:r>
          </w:p>
          <w:p w:rsidR="00C239A6" w:rsidRPr="00616B3B" w:rsidRDefault="007B665E" w:rsidP="00A10771">
            <w:pPr>
              <w:pStyle w:val="22"/>
              <w:framePr w:w="9586" w:wrap="notBeside" w:vAnchor="text" w:hAnchor="text" w:xAlign="center" w:y="1"/>
              <w:numPr>
                <w:ilvl w:val="0"/>
                <w:numId w:val="111"/>
              </w:numPr>
              <w:shd w:val="clear" w:color="auto" w:fill="auto"/>
              <w:tabs>
                <w:tab w:val="left" w:pos="254"/>
              </w:tabs>
              <w:spacing w:after="0" w:line="264" w:lineRule="exact"/>
              <w:ind w:firstLine="0"/>
              <w:jc w:val="left"/>
            </w:pPr>
            <w:r w:rsidRPr="00616B3B">
              <w:rPr>
                <w:rStyle w:val="295pt"/>
                <w:sz w:val="22"/>
                <w:szCs w:val="22"/>
              </w:rPr>
              <w:t>примеры разрешения конкретных педагогических ситуаций;</w:t>
            </w:r>
          </w:p>
          <w:p w:rsidR="00C239A6" w:rsidRPr="00616B3B" w:rsidRDefault="007B665E" w:rsidP="00A10771">
            <w:pPr>
              <w:pStyle w:val="22"/>
              <w:framePr w:w="9586" w:wrap="notBeside" w:vAnchor="text" w:hAnchor="text" w:xAlign="center" w:y="1"/>
              <w:numPr>
                <w:ilvl w:val="0"/>
                <w:numId w:val="111"/>
              </w:numPr>
              <w:shd w:val="clear" w:color="auto" w:fill="auto"/>
              <w:tabs>
                <w:tab w:val="left" w:pos="250"/>
              </w:tabs>
              <w:spacing w:after="0" w:line="264" w:lineRule="exact"/>
              <w:ind w:firstLine="0"/>
              <w:jc w:val="left"/>
            </w:pPr>
            <w:r w:rsidRPr="00616B3B">
              <w:rPr>
                <w:rStyle w:val="295pt"/>
                <w:sz w:val="22"/>
                <w:szCs w:val="22"/>
              </w:rPr>
              <w:t>развитость педагогического мышления</w:t>
            </w:r>
          </w:p>
        </w:tc>
      </w:tr>
      <w:tr w:rsidR="00C239A6" w:rsidRPr="00616B3B">
        <w:trPr>
          <w:trHeight w:hRule="exact" w:val="274"/>
          <w:jc w:val="center"/>
        </w:trPr>
        <w:tc>
          <w:tcPr>
            <w:tcW w:w="629" w:type="dxa"/>
            <w:tcBorders>
              <w:top w:val="single" w:sz="4" w:space="0" w:color="auto"/>
              <w:left w:val="single" w:sz="4" w:space="0" w:color="auto"/>
            </w:tcBorders>
            <w:shd w:val="clear" w:color="auto" w:fill="FFFFFF"/>
          </w:tcPr>
          <w:p w:rsidR="00C239A6" w:rsidRPr="00616B3B" w:rsidRDefault="00C239A6">
            <w:pPr>
              <w:framePr w:w="9586" w:wrap="notBeside" w:vAnchor="text" w:hAnchor="text" w:xAlign="center" w:y="1"/>
              <w:rPr>
                <w:sz w:val="22"/>
                <w:szCs w:val="22"/>
              </w:rPr>
            </w:pPr>
          </w:p>
        </w:tc>
        <w:tc>
          <w:tcPr>
            <w:tcW w:w="8957" w:type="dxa"/>
            <w:gridSpan w:val="3"/>
            <w:tcBorders>
              <w:top w:val="single" w:sz="4" w:space="0" w:color="auto"/>
              <w:righ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190" w:lineRule="exact"/>
              <w:ind w:left="1680" w:firstLine="0"/>
              <w:jc w:val="left"/>
            </w:pPr>
            <w:r w:rsidRPr="00616B3B">
              <w:rPr>
                <w:rStyle w:val="295pt"/>
                <w:sz w:val="22"/>
                <w:szCs w:val="22"/>
              </w:rPr>
              <w:t>VI. Компетенции в организации учебной деятельности</w:t>
            </w:r>
          </w:p>
        </w:tc>
      </w:tr>
      <w:tr w:rsidR="00C239A6" w:rsidRPr="00616B3B">
        <w:trPr>
          <w:trHeight w:hRule="exact" w:val="3715"/>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6.1</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Компетентность в установлении субъект - субъектных отношений</w:t>
            </w:r>
          </w:p>
        </w:tc>
        <w:tc>
          <w:tcPr>
            <w:tcW w:w="2885"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3427" w:type="dxa"/>
            <w:tcBorders>
              <w:top w:val="single" w:sz="4" w:space="0" w:color="auto"/>
              <w:left w:val="single" w:sz="4" w:space="0" w:color="auto"/>
              <w:right w:val="single" w:sz="4" w:space="0" w:color="auto"/>
            </w:tcBorders>
            <w:shd w:val="clear" w:color="auto" w:fill="FFFFFF"/>
          </w:tcPr>
          <w:p w:rsidR="00C239A6" w:rsidRPr="00616B3B" w:rsidRDefault="007B665E" w:rsidP="00A10771">
            <w:pPr>
              <w:pStyle w:val="22"/>
              <w:framePr w:w="9586" w:wrap="notBeside" w:vAnchor="text" w:hAnchor="text" w:xAlign="center" w:y="1"/>
              <w:numPr>
                <w:ilvl w:val="0"/>
                <w:numId w:val="112"/>
              </w:numPr>
              <w:shd w:val="clear" w:color="auto" w:fill="auto"/>
              <w:tabs>
                <w:tab w:val="left" w:pos="254"/>
              </w:tabs>
              <w:spacing w:after="0" w:line="259" w:lineRule="exact"/>
              <w:ind w:firstLine="0"/>
              <w:jc w:val="both"/>
            </w:pPr>
            <w:r w:rsidRPr="00616B3B">
              <w:rPr>
                <w:rStyle w:val="295pt"/>
                <w:sz w:val="22"/>
                <w:szCs w:val="22"/>
              </w:rPr>
              <w:t>Знание обучающихся;</w:t>
            </w:r>
          </w:p>
          <w:p w:rsidR="00C239A6" w:rsidRPr="00616B3B" w:rsidRDefault="007B665E" w:rsidP="00A10771">
            <w:pPr>
              <w:pStyle w:val="22"/>
              <w:framePr w:w="9586" w:wrap="notBeside" w:vAnchor="text" w:hAnchor="text" w:xAlign="center" w:y="1"/>
              <w:numPr>
                <w:ilvl w:val="0"/>
                <w:numId w:val="112"/>
              </w:numPr>
              <w:shd w:val="clear" w:color="auto" w:fill="auto"/>
              <w:tabs>
                <w:tab w:val="left" w:pos="254"/>
              </w:tabs>
              <w:spacing w:after="0" w:line="259" w:lineRule="exact"/>
              <w:ind w:firstLine="0"/>
              <w:jc w:val="both"/>
            </w:pPr>
            <w:r w:rsidRPr="00616B3B">
              <w:rPr>
                <w:rStyle w:val="295pt"/>
                <w:sz w:val="22"/>
                <w:szCs w:val="22"/>
              </w:rPr>
              <w:t>компетентность в целеполагании;</w:t>
            </w:r>
          </w:p>
          <w:p w:rsidR="00C239A6" w:rsidRPr="00616B3B" w:rsidRDefault="007B665E" w:rsidP="00A10771">
            <w:pPr>
              <w:pStyle w:val="22"/>
              <w:framePr w:w="9586" w:wrap="notBeside" w:vAnchor="text" w:hAnchor="text" w:xAlign="center" w:y="1"/>
              <w:numPr>
                <w:ilvl w:val="0"/>
                <w:numId w:val="112"/>
              </w:numPr>
              <w:shd w:val="clear" w:color="auto" w:fill="auto"/>
              <w:tabs>
                <w:tab w:val="left" w:pos="254"/>
              </w:tabs>
              <w:spacing w:after="0" w:line="259" w:lineRule="exact"/>
              <w:ind w:firstLine="0"/>
              <w:jc w:val="both"/>
            </w:pPr>
            <w:r w:rsidRPr="00616B3B">
              <w:rPr>
                <w:rStyle w:val="295pt"/>
                <w:sz w:val="22"/>
                <w:szCs w:val="22"/>
              </w:rPr>
              <w:t>предметная компетентность;</w:t>
            </w:r>
          </w:p>
          <w:p w:rsidR="00C239A6" w:rsidRPr="00616B3B" w:rsidRDefault="007B665E" w:rsidP="00A10771">
            <w:pPr>
              <w:pStyle w:val="22"/>
              <w:framePr w:w="9586" w:wrap="notBeside" w:vAnchor="text" w:hAnchor="text" w:xAlign="center" w:y="1"/>
              <w:numPr>
                <w:ilvl w:val="0"/>
                <w:numId w:val="112"/>
              </w:numPr>
              <w:shd w:val="clear" w:color="auto" w:fill="auto"/>
              <w:tabs>
                <w:tab w:val="left" w:pos="254"/>
              </w:tabs>
              <w:spacing w:after="0" w:line="259" w:lineRule="exact"/>
              <w:ind w:firstLine="0"/>
              <w:jc w:val="both"/>
            </w:pPr>
            <w:r w:rsidRPr="00616B3B">
              <w:rPr>
                <w:rStyle w:val="295pt"/>
                <w:sz w:val="22"/>
                <w:szCs w:val="22"/>
              </w:rPr>
              <w:t>методическая компетентность;</w:t>
            </w:r>
          </w:p>
          <w:p w:rsidR="00C239A6" w:rsidRPr="00616B3B" w:rsidRDefault="007B665E" w:rsidP="00A10771">
            <w:pPr>
              <w:pStyle w:val="22"/>
              <w:framePr w:w="9586" w:wrap="notBeside" w:vAnchor="text" w:hAnchor="text" w:xAlign="center" w:y="1"/>
              <w:numPr>
                <w:ilvl w:val="0"/>
                <w:numId w:val="112"/>
              </w:numPr>
              <w:shd w:val="clear" w:color="auto" w:fill="auto"/>
              <w:tabs>
                <w:tab w:val="left" w:pos="250"/>
              </w:tabs>
              <w:spacing w:after="0" w:line="259" w:lineRule="exact"/>
              <w:ind w:firstLine="0"/>
              <w:jc w:val="both"/>
            </w:pPr>
            <w:r w:rsidRPr="00616B3B">
              <w:rPr>
                <w:rStyle w:val="295pt"/>
                <w:sz w:val="22"/>
                <w:szCs w:val="22"/>
              </w:rPr>
              <w:t>готовность к сотрудничеству</w:t>
            </w:r>
          </w:p>
        </w:tc>
      </w:tr>
      <w:tr w:rsidR="00C239A6" w:rsidRPr="00616B3B">
        <w:trPr>
          <w:trHeight w:hRule="exact" w:val="2654"/>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6.2</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Компетентность в обеспечении понимания педагогической задачи и способах деятельности</w:t>
            </w:r>
          </w:p>
        </w:tc>
        <w:tc>
          <w:tcPr>
            <w:tcW w:w="2885" w:type="dxa"/>
            <w:tcBorders>
              <w:top w:val="single" w:sz="4" w:space="0" w:color="auto"/>
              <w:left w:val="single" w:sz="4" w:space="0" w:color="auto"/>
            </w:tcBorders>
            <w:shd w:val="clear" w:color="auto" w:fill="FFFFFF"/>
            <w:vAlign w:val="bottom"/>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427"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586" w:wrap="notBeside" w:vAnchor="text" w:hAnchor="text" w:xAlign="center" w:y="1"/>
              <w:numPr>
                <w:ilvl w:val="0"/>
                <w:numId w:val="113"/>
              </w:numPr>
              <w:shd w:val="clear" w:color="auto" w:fill="auto"/>
              <w:tabs>
                <w:tab w:val="left" w:pos="254"/>
              </w:tabs>
              <w:spacing w:after="0" w:line="264" w:lineRule="exact"/>
              <w:ind w:firstLine="0"/>
              <w:jc w:val="left"/>
            </w:pPr>
            <w:r w:rsidRPr="00616B3B">
              <w:rPr>
                <w:rStyle w:val="295pt"/>
                <w:sz w:val="22"/>
                <w:szCs w:val="22"/>
              </w:rPr>
              <w:t>Знание того, что знают и понимают ученики;</w:t>
            </w:r>
          </w:p>
          <w:p w:rsidR="00C239A6" w:rsidRPr="00616B3B" w:rsidRDefault="007B665E" w:rsidP="00A10771">
            <w:pPr>
              <w:pStyle w:val="22"/>
              <w:framePr w:w="9586" w:wrap="notBeside" w:vAnchor="text" w:hAnchor="text" w:xAlign="center" w:y="1"/>
              <w:numPr>
                <w:ilvl w:val="0"/>
                <w:numId w:val="113"/>
              </w:numPr>
              <w:shd w:val="clear" w:color="auto" w:fill="auto"/>
              <w:tabs>
                <w:tab w:val="left" w:pos="254"/>
              </w:tabs>
              <w:spacing w:after="0" w:line="264" w:lineRule="exact"/>
              <w:ind w:firstLine="0"/>
              <w:jc w:val="left"/>
            </w:pPr>
            <w:r w:rsidRPr="00616B3B">
              <w:rPr>
                <w:rStyle w:val="295pt"/>
                <w:sz w:val="22"/>
                <w:szCs w:val="22"/>
              </w:rPr>
              <w:t>свободное владение изучаемым материалом;</w:t>
            </w:r>
          </w:p>
          <w:p w:rsidR="00C239A6" w:rsidRPr="00616B3B" w:rsidRDefault="007B665E" w:rsidP="00A10771">
            <w:pPr>
              <w:pStyle w:val="22"/>
              <w:framePr w:w="9586" w:wrap="notBeside" w:vAnchor="text" w:hAnchor="text" w:xAlign="center" w:y="1"/>
              <w:numPr>
                <w:ilvl w:val="0"/>
                <w:numId w:val="113"/>
              </w:numPr>
              <w:shd w:val="clear" w:color="auto" w:fill="auto"/>
              <w:tabs>
                <w:tab w:val="left" w:pos="259"/>
              </w:tabs>
              <w:spacing w:after="0" w:line="264" w:lineRule="exact"/>
              <w:ind w:firstLine="0"/>
              <w:jc w:val="left"/>
            </w:pPr>
            <w:r w:rsidRPr="00616B3B">
              <w:rPr>
                <w:rStyle w:val="295pt"/>
                <w:sz w:val="22"/>
                <w:szCs w:val="22"/>
              </w:rPr>
              <w:t>осознанное включение нового учебного материала в систему освоенных знаний обучающихся;</w:t>
            </w:r>
          </w:p>
          <w:p w:rsidR="00C239A6" w:rsidRPr="00616B3B" w:rsidRDefault="007B665E" w:rsidP="00A10771">
            <w:pPr>
              <w:pStyle w:val="22"/>
              <w:framePr w:w="9586" w:wrap="notBeside" w:vAnchor="text" w:hAnchor="text" w:xAlign="center" w:y="1"/>
              <w:numPr>
                <w:ilvl w:val="0"/>
                <w:numId w:val="113"/>
              </w:numPr>
              <w:shd w:val="clear" w:color="auto" w:fill="auto"/>
              <w:tabs>
                <w:tab w:val="left" w:pos="250"/>
              </w:tabs>
              <w:spacing w:after="0" w:line="264" w:lineRule="exact"/>
              <w:ind w:firstLine="0"/>
              <w:jc w:val="left"/>
            </w:pPr>
            <w:r w:rsidRPr="00616B3B">
              <w:rPr>
                <w:rStyle w:val="295pt"/>
                <w:sz w:val="22"/>
                <w:szCs w:val="22"/>
              </w:rPr>
              <w:t>демонстрация практического применения изучаемого материала;</w:t>
            </w:r>
          </w:p>
          <w:p w:rsidR="00C239A6" w:rsidRPr="00616B3B" w:rsidRDefault="007B665E" w:rsidP="00A10771">
            <w:pPr>
              <w:pStyle w:val="22"/>
              <w:framePr w:w="9586" w:wrap="notBeside" w:vAnchor="text" w:hAnchor="text" w:xAlign="center" w:y="1"/>
              <w:numPr>
                <w:ilvl w:val="0"/>
                <w:numId w:val="113"/>
              </w:numPr>
              <w:shd w:val="clear" w:color="auto" w:fill="auto"/>
              <w:tabs>
                <w:tab w:val="left" w:pos="254"/>
              </w:tabs>
              <w:spacing w:after="0" w:line="264" w:lineRule="exact"/>
              <w:ind w:firstLine="0"/>
              <w:jc w:val="both"/>
            </w:pPr>
            <w:r w:rsidRPr="00616B3B">
              <w:rPr>
                <w:rStyle w:val="295pt"/>
                <w:sz w:val="22"/>
                <w:szCs w:val="22"/>
              </w:rPr>
              <w:t>опора на чувственное восприятие</w:t>
            </w:r>
          </w:p>
        </w:tc>
      </w:tr>
      <w:tr w:rsidR="00C239A6" w:rsidRPr="00616B3B">
        <w:trPr>
          <w:trHeight w:hRule="exact" w:val="4248"/>
          <w:jc w:val="center"/>
        </w:trPr>
        <w:tc>
          <w:tcPr>
            <w:tcW w:w="629"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6.3</w:t>
            </w:r>
          </w:p>
        </w:tc>
        <w:tc>
          <w:tcPr>
            <w:tcW w:w="2645"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Компетентность в педагогическом оценивании</w:t>
            </w:r>
          </w:p>
        </w:tc>
        <w:tc>
          <w:tcPr>
            <w:tcW w:w="2885"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427"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rsidP="00A10771">
            <w:pPr>
              <w:pStyle w:val="22"/>
              <w:framePr w:w="9586" w:wrap="notBeside" w:vAnchor="text" w:hAnchor="text" w:xAlign="center" w:y="1"/>
              <w:numPr>
                <w:ilvl w:val="0"/>
                <w:numId w:val="114"/>
              </w:numPr>
              <w:shd w:val="clear" w:color="auto" w:fill="auto"/>
              <w:tabs>
                <w:tab w:val="left" w:pos="254"/>
              </w:tabs>
              <w:spacing w:after="0" w:line="264" w:lineRule="exact"/>
              <w:ind w:firstLine="0"/>
              <w:jc w:val="left"/>
            </w:pPr>
            <w:r w:rsidRPr="00616B3B">
              <w:rPr>
                <w:rStyle w:val="295pt"/>
                <w:sz w:val="22"/>
                <w:szCs w:val="22"/>
              </w:rPr>
              <w:t>Знание функций педагогической оценки;</w:t>
            </w:r>
          </w:p>
          <w:p w:rsidR="00C239A6" w:rsidRPr="00616B3B" w:rsidRDefault="007B665E" w:rsidP="00A10771">
            <w:pPr>
              <w:pStyle w:val="22"/>
              <w:framePr w:w="9586" w:wrap="notBeside" w:vAnchor="text" w:hAnchor="text" w:xAlign="center" w:y="1"/>
              <w:numPr>
                <w:ilvl w:val="0"/>
                <w:numId w:val="114"/>
              </w:numPr>
              <w:shd w:val="clear" w:color="auto" w:fill="auto"/>
              <w:tabs>
                <w:tab w:val="left" w:pos="254"/>
              </w:tabs>
              <w:spacing w:after="0" w:line="264" w:lineRule="exact"/>
              <w:ind w:firstLine="0"/>
              <w:jc w:val="left"/>
            </w:pPr>
            <w:r w:rsidRPr="00616B3B">
              <w:rPr>
                <w:rStyle w:val="295pt"/>
                <w:sz w:val="22"/>
                <w:szCs w:val="22"/>
              </w:rPr>
              <w:t>знание видов педагогической оценки; — знание того, что подлежит оцениванию в педагогической деятельности;</w:t>
            </w:r>
          </w:p>
          <w:p w:rsidR="00C239A6" w:rsidRPr="00616B3B" w:rsidRDefault="007B665E" w:rsidP="00A10771">
            <w:pPr>
              <w:pStyle w:val="22"/>
              <w:framePr w:w="9586" w:wrap="notBeside" w:vAnchor="text" w:hAnchor="text" w:xAlign="center" w:y="1"/>
              <w:numPr>
                <w:ilvl w:val="0"/>
                <w:numId w:val="114"/>
              </w:numPr>
              <w:shd w:val="clear" w:color="auto" w:fill="auto"/>
              <w:tabs>
                <w:tab w:val="left" w:pos="254"/>
              </w:tabs>
              <w:spacing w:after="0" w:line="264" w:lineRule="exact"/>
              <w:ind w:firstLine="0"/>
              <w:jc w:val="left"/>
            </w:pPr>
            <w:r w:rsidRPr="00616B3B">
              <w:rPr>
                <w:rStyle w:val="295pt"/>
                <w:sz w:val="22"/>
                <w:szCs w:val="22"/>
              </w:rPr>
              <w:t>владение методами педагогического оценивания;</w:t>
            </w:r>
          </w:p>
          <w:p w:rsidR="00C239A6" w:rsidRPr="00616B3B" w:rsidRDefault="007B665E" w:rsidP="00A10771">
            <w:pPr>
              <w:pStyle w:val="22"/>
              <w:framePr w:w="9586" w:wrap="notBeside" w:vAnchor="text" w:hAnchor="text" w:xAlign="center" w:y="1"/>
              <w:numPr>
                <w:ilvl w:val="0"/>
                <w:numId w:val="114"/>
              </w:numPr>
              <w:shd w:val="clear" w:color="auto" w:fill="auto"/>
              <w:tabs>
                <w:tab w:val="left" w:pos="293"/>
              </w:tabs>
              <w:spacing w:after="0" w:line="264" w:lineRule="exact"/>
              <w:ind w:firstLine="0"/>
              <w:jc w:val="left"/>
            </w:pPr>
            <w:r w:rsidRPr="00616B3B">
              <w:rPr>
                <w:rStyle w:val="295pt"/>
                <w:sz w:val="22"/>
                <w:szCs w:val="22"/>
              </w:rPr>
              <w:t>умение продемонстрировать эти методы на конкретных примерах</w:t>
            </w:r>
          </w:p>
          <w:p w:rsidR="00C239A6" w:rsidRPr="00616B3B" w:rsidRDefault="007B665E" w:rsidP="00A10771">
            <w:pPr>
              <w:pStyle w:val="22"/>
              <w:framePr w:w="9586" w:wrap="notBeside" w:vAnchor="text" w:hAnchor="text" w:xAlign="center" w:y="1"/>
              <w:numPr>
                <w:ilvl w:val="0"/>
                <w:numId w:val="114"/>
              </w:numPr>
              <w:shd w:val="clear" w:color="auto" w:fill="auto"/>
              <w:tabs>
                <w:tab w:val="left" w:pos="245"/>
              </w:tabs>
              <w:spacing w:after="0" w:line="264" w:lineRule="exact"/>
              <w:ind w:firstLine="0"/>
              <w:jc w:val="left"/>
            </w:pPr>
            <w:r w:rsidRPr="00616B3B">
              <w:rPr>
                <w:rStyle w:val="295pt"/>
                <w:sz w:val="22"/>
                <w:szCs w:val="22"/>
              </w:rPr>
              <w:t>умение перейти от педагогического оценивания к самооценке</w:t>
            </w:r>
          </w:p>
        </w:tc>
      </w:tr>
    </w:tbl>
    <w:p w:rsidR="00C239A6" w:rsidRPr="00616B3B" w:rsidRDefault="00C239A6">
      <w:pPr>
        <w:framePr w:w="9586"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2645"/>
        <w:gridCol w:w="2885"/>
        <w:gridCol w:w="3427"/>
      </w:tblGrid>
      <w:tr w:rsidR="00C239A6" w:rsidRPr="00616B3B">
        <w:trPr>
          <w:trHeight w:hRule="exact" w:val="5040"/>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6.4</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Компетентность в организации</w:t>
            </w:r>
          </w:p>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информационной основы</w:t>
            </w:r>
          </w:p>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деятельности</w:t>
            </w:r>
          </w:p>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обучающегося</w:t>
            </w:r>
          </w:p>
        </w:tc>
        <w:tc>
          <w:tcPr>
            <w:tcW w:w="288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427"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586" w:wrap="notBeside" w:vAnchor="text" w:hAnchor="text" w:xAlign="center" w:y="1"/>
              <w:numPr>
                <w:ilvl w:val="0"/>
                <w:numId w:val="115"/>
              </w:numPr>
              <w:shd w:val="clear" w:color="auto" w:fill="auto"/>
              <w:tabs>
                <w:tab w:val="left" w:pos="259"/>
              </w:tabs>
              <w:spacing w:after="0" w:line="264" w:lineRule="exact"/>
              <w:ind w:firstLine="0"/>
              <w:jc w:val="left"/>
            </w:pPr>
            <w:r w:rsidRPr="00616B3B">
              <w:rPr>
                <w:rStyle w:val="295pt"/>
                <w:sz w:val="22"/>
                <w:szCs w:val="22"/>
              </w:rPr>
              <w:t>Свободное владение учебным материалом; знание типичных трудностей при изучении конкретных тем;</w:t>
            </w:r>
          </w:p>
          <w:p w:rsidR="00C239A6" w:rsidRPr="00616B3B" w:rsidRDefault="007B665E" w:rsidP="00A10771">
            <w:pPr>
              <w:pStyle w:val="22"/>
              <w:framePr w:w="9586" w:wrap="notBeside" w:vAnchor="text" w:hAnchor="text" w:xAlign="center" w:y="1"/>
              <w:numPr>
                <w:ilvl w:val="0"/>
                <w:numId w:val="115"/>
              </w:numPr>
              <w:shd w:val="clear" w:color="auto" w:fill="auto"/>
              <w:tabs>
                <w:tab w:val="left" w:pos="302"/>
              </w:tabs>
              <w:spacing w:after="0" w:line="264" w:lineRule="exact"/>
              <w:ind w:firstLine="0"/>
              <w:jc w:val="left"/>
            </w:pPr>
            <w:r w:rsidRPr="00616B3B">
              <w:rPr>
                <w:rStyle w:val="295pt"/>
                <w:sz w:val="22"/>
                <w:szCs w:val="22"/>
              </w:rPr>
              <w:t>способность дать дополнительную информацию или организовать поиск дополнительной информации, необходимой для решения учебной задачи;</w:t>
            </w:r>
          </w:p>
          <w:p w:rsidR="00C239A6" w:rsidRPr="00616B3B" w:rsidRDefault="007B665E" w:rsidP="00A10771">
            <w:pPr>
              <w:pStyle w:val="22"/>
              <w:framePr w:w="9586" w:wrap="notBeside" w:vAnchor="text" w:hAnchor="text" w:xAlign="center" w:y="1"/>
              <w:numPr>
                <w:ilvl w:val="0"/>
                <w:numId w:val="115"/>
              </w:numPr>
              <w:shd w:val="clear" w:color="auto" w:fill="auto"/>
              <w:tabs>
                <w:tab w:val="left" w:pos="298"/>
              </w:tabs>
              <w:spacing w:after="0" w:line="264" w:lineRule="exact"/>
              <w:ind w:firstLine="0"/>
              <w:jc w:val="left"/>
            </w:pPr>
            <w:r w:rsidRPr="00616B3B">
              <w:rPr>
                <w:rStyle w:val="295pt"/>
                <w:sz w:val="22"/>
                <w:szCs w:val="22"/>
              </w:rPr>
              <w:t>умение выявить уровень развития обучающихся;</w:t>
            </w:r>
          </w:p>
          <w:p w:rsidR="00C239A6" w:rsidRPr="00616B3B" w:rsidRDefault="007B665E" w:rsidP="00A10771">
            <w:pPr>
              <w:pStyle w:val="22"/>
              <w:framePr w:w="9586" w:wrap="notBeside" w:vAnchor="text" w:hAnchor="text" w:xAlign="center" w:y="1"/>
              <w:numPr>
                <w:ilvl w:val="0"/>
                <w:numId w:val="115"/>
              </w:numPr>
              <w:shd w:val="clear" w:color="auto" w:fill="auto"/>
              <w:tabs>
                <w:tab w:val="left" w:pos="298"/>
              </w:tabs>
              <w:spacing w:after="0" w:line="264" w:lineRule="exact"/>
              <w:ind w:firstLine="0"/>
              <w:jc w:val="left"/>
            </w:pPr>
            <w:r w:rsidRPr="00616B3B">
              <w:rPr>
                <w:rStyle w:val="295pt"/>
                <w:sz w:val="22"/>
                <w:szCs w:val="22"/>
              </w:rPr>
              <w:t>владение методами объективного контроля и оценивания;</w:t>
            </w:r>
          </w:p>
          <w:p w:rsidR="00C239A6" w:rsidRPr="00616B3B" w:rsidRDefault="007B665E" w:rsidP="00A10771">
            <w:pPr>
              <w:pStyle w:val="22"/>
              <w:framePr w:w="9586" w:wrap="notBeside" w:vAnchor="text" w:hAnchor="text" w:xAlign="center" w:y="1"/>
              <w:numPr>
                <w:ilvl w:val="0"/>
                <w:numId w:val="115"/>
              </w:numPr>
              <w:shd w:val="clear" w:color="auto" w:fill="auto"/>
              <w:tabs>
                <w:tab w:val="left" w:pos="298"/>
              </w:tabs>
              <w:spacing w:after="0" w:line="264" w:lineRule="exact"/>
              <w:ind w:firstLine="0"/>
              <w:jc w:val="left"/>
            </w:pPr>
            <w:r w:rsidRPr="00616B3B">
              <w:rPr>
                <w:rStyle w:val="295pt"/>
                <w:sz w:val="22"/>
                <w:szCs w:val="22"/>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239A6" w:rsidRPr="00616B3B">
        <w:trPr>
          <w:trHeight w:hRule="exact" w:val="2654"/>
          <w:jc w:val="center"/>
        </w:trPr>
        <w:tc>
          <w:tcPr>
            <w:tcW w:w="629"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6.5</w:t>
            </w:r>
          </w:p>
        </w:tc>
        <w:tc>
          <w:tcPr>
            <w:tcW w:w="264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Компетентность в использовании современных средств и систем организации учебно - воспитательного процесса</w:t>
            </w:r>
          </w:p>
        </w:tc>
        <w:tc>
          <w:tcPr>
            <w:tcW w:w="2885" w:type="dxa"/>
            <w:tcBorders>
              <w:top w:val="single" w:sz="4" w:space="0" w:color="auto"/>
              <w:left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Обеспечивает эффективность учебно- воспитательного процесса</w:t>
            </w:r>
          </w:p>
        </w:tc>
        <w:tc>
          <w:tcPr>
            <w:tcW w:w="3427" w:type="dxa"/>
            <w:tcBorders>
              <w:top w:val="single" w:sz="4" w:space="0" w:color="auto"/>
              <w:left w:val="single" w:sz="4" w:space="0" w:color="auto"/>
              <w:right w:val="single" w:sz="4" w:space="0" w:color="auto"/>
            </w:tcBorders>
            <w:shd w:val="clear" w:color="auto" w:fill="FFFFFF"/>
            <w:vAlign w:val="bottom"/>
          </w:tcPr>
          <w:p w:rsidR="00C239A6" w:rsidRPr="00616B3B" w:rsidRDefault="007B665E" w:rsidP="00A10771">
            <w:pPr>
              <w:pStyle w:val="22"/>
              <w:framePr w:w="9586" w:wrap="notBeside" w:vAnchor="text" w:hAnchor="text" w:xAlign="center" w:y="1"/>
              <w:numPr>
                <w:ilvl w:val="0"/>
                <w:numId w:val="116"/>
              </w:numPr>
              <w:shd w:val="clear" w:color="auto" w:fill="auto"/>
              <w:tabs>
                <w:tab w:val="left" w:pos="259"/>
              </w:tabs>
              <w:spacing w:after="0" w:line="264" w:lineRule="exact"/>
              <w:ind w:firstLine="0"/>
              <w:jc w:val="left"/>
            </w:pPr>
            <w:r w:rsidRPr="00616B3B">
              <w:rPr>
                <w:rStyle w:val="295pt"/>
                <w:sz w:val="22"/>
                <w:szCs w:val="22"/>
              </w:rPr>
              <w:t>Знание современных средств и методов построения образовательного процесса; —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239A6" w:rsidRPr="00616B3B" w:rsidRDefault="007B665E" w:rsidP="00A10771">
            <w:pPr>
              <w:pStyle w:val="22"/>
              <w:framePr w:w="9586" w:wrap="notBeside" w:vAnchor="text" w:hAnchor="text" w:xAlign="center" w:y="1"/>
              <w:numPr>
                <w:ilvl w:val="0"/>
                <w:numId w:val="116"/>
              </w:numPr>
              <w:shd w:val="clear" w:color="auto" w:fill="auto"/>
              <w:tabs>
                <w:tab w:val="left" w:pos="245"/>
              </w:tabs>
              <w:spacing w:after="0" w:line="264" w:lineRule="exact"/>
              <w:ind w:firstLine="0"/>
              <w:jc w:val="left"/>
            </w:pPr>
            <w:r w:rsidRPr="00616B3B">
              <w:rPr>
                <w:rStyle w:val="295pt"/>
                <w:sz w:val="22"/>
                <w:szCs w:val="22"/>
              </w:rPr>
              <w:t>умение обосновать выбранные методы и средства обучения</w:t>
            </w:r>
          </w:p>
        </w:tc>
      </w:tr>
      <w:tr w:rsidR="00C239A6" w:rsidRPr="00616B3B">
        <w:trPr>
          <w:trHeight w:hRule="exact" w:val="2664"/>
          <w:jc w:val="center"/>
        </w:trPr>
        <w:tc>
          <w:tcPr>
            <w:tcW w:w="629"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190" w:lineRule="exact"/>
              <w:ind w:firstLine="0"/>
              <w:jc w:val="left"/>
            </w:pPr>
            <w:r w:rsidRPr="00616B3B">
              <w:rPr>
                <w:rStyle w:val="295pt"/>
                <w:sz w:val="22"/>
                <w:szCs w:val="22"/>
              </w:rPr>
              <w:t>6.6</w:t>
            </w:r>
          </w:p>
        </w:tc>
        <w:tc>
          <w:tcPr>
            <w:tcW w:w="2645"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Компетентность в способах умственной деятельности</w:t>
            </w:r>
          </w:p>
        </w:tc>
        <w:tc>
          <w:tcPr>
            <w:tcW w:w="2885"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586" w:wrap="notBeside" w:vAnchor="text" w:hAnchor="text" w:xAlign="center" w:y="1"/>
              <w:shd w:val="clear" w:color="auto" w:fill="auto"/>
              <w:spacing w:after="0" w:line="264" w:lineRule="exact"/>
              <w:ind w:firstLine="0"/>
              <w:jc w:val="left"/>
            </w:pPr>
            <w:r w:rsidRPr="00616B3B">
              <w:rPr>
                <w:rStyle w:val="295pt"/>
                <w:sz w:val="22"/>
                <w:szCs w:val="22"/>
              </w:rPr>
              <w:t>Характеризует уровень владения педагогом и обучающимися системой интеллектуальных операций</w:t>
            </w:r>
          </w:p>
        </w:tc>
        <w:tc>
          <w:tcPr>
            <w:tcW w:w="3427"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rsidP="00A10771">
            <w:pPr>
              <w:pStyle w:val="22"/>
              <w:framePr w:w="9586" w:wrap="notBeside" w:vAnchor="text" w:hAnchor="text" w:xAlign="center" w:y="1"/>
              <w:numPr>
                <w:ilvl w:val="0"/>
                <w:numId w:val="117"/>
              </w:numPr>
              <w:shd w:val="clear" w:color="auto" w:fill="auto"/>
              <w:tabs>
                <w:tab w:val="left" w:pos="254"/>
              </w:tabs>
              <w:spacing w:after="0" w:line="264" w:lineRule="exact"/>
              <w:ind w:firstLine="0"/>
              <w:jc w:val="left"/>
            </w:pPr>
            <w:r w:rsidRPr="00616B3B">
              <w:rPr>
                <w:rStyle w:val="295pt"/>
                <w:sz w:val="22"/>
                <w:szCs w:val="22"/>
              </w:rPr>
              <w:t>Знание системы интеллектуальных операций; владение интеллектуальными операциями;</w:t>
            </w:r>
          </w:p>
          <w:p w:rsidR="00C239A6" w:rsidRPr="00616B3B" w:rsidRDefault="007B665E" w:rsidP="00A10771">
            <w:pPr>
              <w:pStyle w:val="22"/>
              <w:framePr w:w="9586" w:wrap="notBeside" w:vAnchor="text" w:hAnchor="text" w:xAlign="center" w:y="1"/>
              <w:numPr>
                <w:ilvl w:val="0"/>
                <w:numId w:val="117"/>
              </w:numPr>
              <w:shd w:val="clear" w:color="auto" w:fill="auto"/>
              <w:tabs>
                <w:tab w:val="left" w:pos="250"/>
              </w:tabs>
              <w:spacing w:after="0" w:line="264" w:lineRule="exact"/>
              <w:ind w:firstLine="0"/>
              <w:jc w:val="left"/>
            </w:pPr>
            <w:r w:rsidRPr="00616B3B">
              <w:rPr>
                <w:rStyle w:val="295pt"/>
                <w:sz w:val="22"/>
                <w:szCs w:val="22"/>
              </w:rPr>
              <w:t>умение сформировать интеллектуальные операции у учеников; — умение организовать использование интеллектуальных операций, адекватных решаемой задаче</w:t>
            </w:r>
          </w:p>
        </w:tc>
      </w:tr>
    </w:tbl>
    <w:p w:rsidR="00C239A6" w:rsidRPr="00616B3B" w:rsidRDefault="00C239A6">
      <w:pPr>
        <w:framePr w:w="9586" w:wrap="notBeside" w:vAnchor="text" w:hAnchor="text" w:xAlign="center" w:y="1"/>
        <w:rPr>
          <w:sz w:val="22"/>
          <w:szCs w:val="22"/>
        </w:rPr>
      </w:pPr>
    </w:p>
    <w:p w:rsidR="00535590" w:rsidRPr="00535590" w:rsidRDefault="00535590" w:rsidP="00535590">
      <w:pPr>
        <w:widowControl/>
        <w:ind w:left="-900" w:right="-365"/>
        <w:rPr>
          <w:rFonts w:ascii="Times New Roman" w:eastAsia="Times New Roman" w:hAnsi="Times New Roman" w:cs="Times New Roman"/>
          <w:color w:val="auto"/>
          <w:lang w:bidi="ar-SA"/>
        </w:rPr>
      </w:pPr>
    </w:p>
    <w:p w:rsidR="00535590" w:rsidRPr="00535590" w:rsidRDefault="00535590" w:rsidP="00535590">
      <w:pPr>
        <w:widowControl/>
        <w:ind w:left="-900" w:right="-365"/>
        <w:rPr>
          <w:rFonts w:ascii="Times New Roman" w:eastAsia="Times New Roman" w:hAnsi="Times New Roman" w:cs="Times New Roman"/>
          <w:color w:val="auto"/>
          <w:lang w:bidi="ar-SA"/>
        </w:rPr>
      </w:pPr>
    </w:p>
    <w:p w:rsidR="00535590" w:rsidRPr="00535590" w:rsidRDefault="00535590" w:rsidP="00535590">
      <w:pPr>
        <w:widowControl/>
        <w:ind w:left="-900" w:right="-365"/>
        <w:rPr>
          <w:rFonts w:ascii="Times New Roman" w:eastAsia="Times New Roman" w:hAnsi="Times New Roman" w:cs="Times New Roman"/>
          <w:color w:val="auto"/>
          <w:lang w:bidi="ar-SA"/>
        </w:rPr>
      </w:pPr>
    </w:p>
    <w:p w:rsidR="002B5942" w:rsidRDefault="002B5942" w:rsidP="00535590">
      <w:pPr>
        <w:widowControl/>
        <w:jc w:val="center"/>
        <w:outlineLvl w:val="0"/>
        <w:rPr>
          <w:rFonts w:ascii="Times New Roman" w:eastAsia="Times New Roman" w:hAnsi="Times New Roman" w:cs="Times New Roman"/>
          <w:b/>
          <w:color w:val="auto"/>
          <w:lang w:bidi="ar-SA"/>
        </w:rPr>
      </w:pPr>
    </w:p>
    <w:p w:rsidR="002B5942" w:rsidRDefault="002B5942" w:rsidP="00535590">
      <w:pPr>
        <w:widowControl/>
        <w:jc w:val="center"/>
        <w:outlineLvl w:val="0"/>
        <w:rPr>
          <w:rFonts w:ascii="Times New Roman" w:eastAsia="Times New Roman" w:hAnsi="Times New Roman" w:cs="Times New Roman"/>
          <w:b/>
          <w:color w:val="auto"/>
          <w:lang w:bidi="ar-SA"/>
        </w:rPr>
      </w:pPr>
    </w:p>
    <w:p w:rsidR="002B5942" w:rsidRDefault="002B5942" w:rsidP="00535590">
      <w:pPr>
        <w:widowControl/>
        <w:jc w:val="center"/>
        <w:outlineLvl w:val="0"/>
        <w:rPr>
          <w:rFonts w:ascii="Times New Roman" w:eastAsia="Times New Roman" w:hAnsi="Times New Roman" w:cs="Times New Roman"/>
          <w:b/>
          <w:color w:val="auto"/>
          <w:lang w:bidi="ar-SA"/>
        </w:rPr>
      </w:pPr>
    </w:p>
    <w:p w:rsidR="002B5942" w:rsidRDefault="002B5942" w:rsidP="00535590">
      <w:pPr>
        <w:widowControl/>
        <w:jc w:val="center"/>
        <w:outlineLvl w:val="0"/>
        <w:rPr>
          <w:rFonts w:ascii="Times New Roman" w:eastAsia="Times New Roman" w:hAnsi="Times New Roman" w:cs="Times New Roman"/>
          <w:b/>
          <w:color w:val="auto"/>
          <w:lang w:bidi="ar-SA"/>
        </w:rPr>
      </w:pPr>
    </w:p>
    <w:p w:rsidR="002B5942" w:rsidRDefault="002B5942" w:rsidP="00535590">
      <w:pPr>
        <w:widowControl/>
        <w:jc w:val="center"/>
        <w:outlineLvl w:val="0"/>
        <w:rPr>
          <w:rFonts w:ascii="Times New Roman" w:eastAsia="Times New Roman" w:hAnsi="Times New Roman" w:cs="Times New Roman"/>
          <w:b/>
          <w:color w:val="auto"/>
          <w:lang w:bidi="ar-SA"/>
        </w:rPr>
      </w:pPr>
    </w:p>
    <w:p w:rsidR="002B5942" w:rsidRDefault="002B5942" w:rsidP="00535590">
      <w:pPr>
        <w:widowControl/>
        <w:jc w:val="center"/>
        <w:outlineLvl w:val="0"/>
        <w:rPr>
          <w:rFonts w:ascii="Times New Roman" w:eastAsia="Times New Roman" w:hAnsi="Times New Roman" w:cs="Times New Roman"/>
          <w:b/>
          <w:color w:val="auto"/>
          <w:lang w:bidi="ar-SA"/>
        </w:rPr>
      </w:pPr>
    </w:p>
    <w:p w:rsidR="002B5942" w:rsidRDefault="002B5942" w:rsidP="00535590">
      <w:pPr>
        <w:widowControl/>
        <w:jc w:val="center"/>
        <w:outlineLvl w:val="0"/>
        <w:rPr>
          <w:rFonts w:ascii="Times New Roman" w:eastAsia="Times New Roman" w:hAnsi="Times New Roman" w:cs="Times New Roman"/>
          <w:b/>
          <w:color w:val="auto"/>
          <w:lang w:bidi="ar-SA"/>
        </w:rPr>
      </w:pPr>
    </w:p>
    <w:p w:rsidR="002B5942" w:rsidRDefault="002B5942" w:rsidP="00535590">
      <w:pPr>
        <w:widowControl/>
        <w:jc w:val="center"/>
        <w:outlineLvl w:val="0"/>
        <w:rPr>
          <w:rFonts w:ascii="Times New Roman" w:eastAsia="Times New Roman" w:hAnsi="Times New Roman" w:cs="Times New Roman"/>
          <w:b/>
          <w:color w:val="auto"/>
          <w:lang w:bidi="ar-SA"/>
        </w:rPr>
      </w:pPr>
    </w:p>
    <w:p w:rsidR="002B5942" w:rsidRDefault="002B5942" w:rsidP="00535590">
      <w:pPr>
        <w:widowControl/>
        <w:jc w:val="center"/>
        <w:outlineLvl w:val="0"/>
        <w:rPr>
          <w:rFonts w:ascii="Times New Roman" w:eastAsia="Times New Roman" w:hAnsi="Times New Roman" w:cs="Times New Roman"/>
          <w:b/>
          <w:color w:val="auto"/>
          <w:lang w:bidi="ar-SA"/>
        </w:rPr>
      </w:pPr>
    </w:p>
    <w:p w:rsidR="002B5942" w:rsidRDefault="002B5942" w:rsidP="00535590">
      <w:pPr>
        <w:widowControl/>
        <w:jc w:val="center"/>
        <w:outlineLvl w:val="0"/>
        <w:rPr>
          <w:rFonts w:ascii="Times New Roman" w:eastAsia="Times New Roman" w:hAnsi="Times New Roman" w:cs="Times New Roman"/>
          <w:b/>
          <w:color w:val="auto"/>
          <w:lang w:bidi="ar-SA"/>
        </w:rPr>
      </w:pPr>
    </w:p>
    <w:p w:rsidR="002B5942" w:rsidRDefault="002B5942" w:rsidP="00535590">
      <w:pPr>
        <w:widowControl/>
        <w:jc w:val="center"/>
        <w:outlineLvl w:val="0"/>
        <w:rPr>
          <w:rFonts w:ascii="Times New Roman" w:eastAsia="Times New Roman" w:hAnsi="Times New Roman" w:cs="Times New Roman"/>
          <w:b/>
          <w:color w:val="auto"/>
          <w:lang w:bidi="ar-SA"/>
        </w:rPr>
      </w:pPr>
    </w:p>
    <w:p w:rsidR="002B5942" w:rsidRDefault="002B5942" w:rsidP="00535590">
      <w:pPr>
        <w:widowControl/>
        <w:jc w:val="center"/>
        <w:outlineLvl w:val="0"/>
        <w:rPr>
          <w:rFonts w:ascii="Times New Roman" w:eastAsia="Times New Roman" w:hAnsi="Times New Roman" w:cs="Times New Roman"/>
          <w:b/>
          <w:color w:val="auto"/>
          <w:lang w:bidi="ar-SA"/>
        </w:rPr>
      </w:pPr>
    </w:p>
    <w:p w:rsidR="00535590" w:rsidRPr="00535590" w:rsidRDefault="00535590" w:rsidP="00535590">
      <w:pPr>
        <w:widowControl/>
        <w:jc w:val="center"/>
        <w:outlineLvl w:val="0"/>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Диагностическое направление</w:t>
      </w:r>
    </w:p>
    <w:p w:rsidR="00535590" w:rsidRPr="00535590" w:rsidRDefault="00535590" w:rsidP="00535590">
      <w:pPr>
        <w:widowControl/>
        <w:ind w:right="-365"/>
        <w:rPr>
          <w:rFonts w:ascii="Times New Roman" w:eastAsia="Times New Roman" w:hAnsi="Times New Roman" w:cs="Times New Roman"/>
          <w:color w:val="auto"/>
          <w:sz w:val="48"/>
          <w:szCs w:val="48"/>
          <w:lang w:bidi="ar-SA"/>
        </w:rPr>
      </w:pPr>
    </w:p>
    <w:tbl>
      <w:tblPr>
        <w:tblpPr w:leftFromText="180" w:rightFromText="180" w:vertAnchor="text" w:horzAnchor="margin" w:tblpY="482"/>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240"/>
        <w:gridCol w:w="3240"/>
        <w:gridCol w:w="1800"/>
        <w:gridCol w:w="1440"/>
      </w:tblGrid>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both"/>
              <w:rPr>
                <w:rFonts w:ascii="Times New Roman" w:eastAsia="Times New Roman" w:hAnsi="Times New Roman" w:cs="Times New Roman"/>
                <w:b/>
                <w:color w:val="auto"/>
                <w:lang w:bidi="ar-SA"/>
              </w:rPr>
            </w:pPr>
          </w:p>
          <w:p w:rsidR="00535590" w:rsidRPr="00535590" w:rsidRDefault="00535590" w:rsidP="00535590">
            <w:pPr>
              <w:widowControl/>
              <w:jc w:val="both"/>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Направление,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вид работы</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Цель работы</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Ответствен-ный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 xml:space="preserve">Срок </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выполне-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ния</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Диагностика уровня готовности к школе</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Выявление уровня интеллектуального развития первоклассников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Сентябрь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Диагностика особенностей социально-психологической структуры класса</w:t>
            </w:r>
          </w:p>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(5 кл., социометрия)</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Определение статуса учащихся, социально-</w:t>
            </w:r>
          </w:p>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Психологической </w:t>
            </w:r>
          </w:p>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структуры класса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ind w:right="-468"/>
              <w:jc w:val="center"/>
              <w:rPr>
                <w:rFonts w:ascii="Times New Roman" w:eastAsia="Times New Roman" w:hAnsi="Times New Roman" w:cs="Times New Roman"/>
                <w:color w:val="auto"/>
                <w:lang w:bidi="ar-SA"/>
              </w:rPr>
            </w:pPr>
          </w:p>
          <w:p w:rsidR="00535590" w:rsidRPr="00535590" w:rsidRDefault="00535590" w:rsidP="00535590">
            <w:pPr>
              <w:widowControl/>
              <w:ind w:right="-468"/>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Сентябрь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Изучение семейной среды первоклассников по методике «Рисунок семьи»</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Определение психологической обстановки в семье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Октябрь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4.</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Анкетирование обучающихся</w:t>
            </w:r>
          </w:p>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5-9кл. по наркомании и табакокурению и т.д.</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Выявление обучающихся, употребляющих алкоголь, наркотики, табак и уровня знаний об их вреде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Соц. педагог </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Октябрь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5.</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Диагностика адаптации учащихся 1-х классов к условиям обучения в школе по методике «Школа зверей»</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Выявление эмоционального отношения к школе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p w:rsidR="00535590" w:rsidRPr="00535590" w:rsidRDefault="00535590" w:rsidP="00535590">
            <w:pPr>
              <w:widowControl/>
              <w:jc w:val="center"/>
              <w:rPr>
                <w:rFonts w:ascii="Times New Roman" w:eastAsia="Times New Roman" w:hAnsi="Times New Roman" w:cs="Times New Roman"/>
                <w:color w:val="auto"/>
                <w:lang w:bidi="ar-SA"/>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Ноябрь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6.</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Диагностика адаптации учащихся 5-х классов к новым условиям обучения в среднем звене школы</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Выявление эмоционального отношения к школе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p w:rsidR="00535590" w:rsidRPr="00535590" w:rsidRDefault="00535590" w:rsidP="00535590">
            <w:pPr>
              <w:widowControl/>
              <w:jc w:val="center"/>
              <w:rPr>
                <w:rFonts w:ascii="Times New Roman" w:eastAsia="Times New Roman" w:hAnsi="Times New Roman" w:cs="Times New Roman"/>
                <w:color w:val="auto"/>
                <w:lang w:bidi="ar-SA"/>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Ноябрь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7.</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Групповая </w:t>
            </w:r>
            <w:r w:rsidRPr="00535590">
              <w:rPr>
                <w:rFonts w:ascii="Times New Roman" w:eastAsia="Times New Roman" w:hAnsi="Times New Roman" w:cs="Times New Roman"/>
                <w:lang w:bidi="ar-SA"/>
              </w:rPr>
              <w:t>диагностика психоэмоционального состояния учащихся 1-11  классов</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Выявление психоэмоционального состояния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Соц. педагог </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Октябрь-апрель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8.</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Диагностика личностных особенностей и определение профиля обучения обучающихся 9-х классов</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Помощь обучающимся в определении профиля обучения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Ноябрь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9.</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Диагностика психических состояний личности учащихся</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Оценка психологического здоровья учащихся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Диагностика адаптации учащихся 10-х классов к обучению в старшем звене школы</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Выявление эмоционального отношения к школе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p w:rsidR="00535590" w:rsidRPr="00535590" w:rsidRDefault="00535590" w:rsidP="00535590">
            <w:pPr>
              <w:widowControl/>
              <w:jc w:val="center"/>
              <w:rPr>
                <w:rFonts w:ascii="Times New Roman" w:eastAsia="Times New Roman" w:hAnsi="Times New Roman" w:cs="Times New Roman"/>
                <w:color w:val="auto"/>
                <w:lang w:bidi="ar-SA"/>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Ноябрь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10.</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Психологическое обследование профориентационной направленности обучающихся 9, 11 классов</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Определение наклонностей обучающихся, помощь в выборе профессии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Январь-февраль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Диагностика обучающихся, направленных на ПМПК</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Определение уровня развития, отклонений в развитии и их причин</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Февраль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Диагностика уровня развития познавательной деятельности обучающихся 4-х классов</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Определить уровень развития познавательной деятельности обучающихся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Март - апрель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Диагностика уровня интеллекта обучающихся 1-х классов</w:t>
            </w:r>
          </w:p>
          <w:p w:rsidR="00535590" w:rsidRPr="00535590" w:rsidRDefault="00535590" w:rsidP="00535590">
            <w:pPr>
              <w:widowControl/>
              <w:rPr>
                <w:rFonts w:ascii="Times New Roman" w:eastAsia="Times New Roman" w:hAnsi="Times New Roman" w:cs="Times New Roman"/>
                <w:color w:val="auto"/>
                <w:lang w:bidi="ar-SA"/>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Выявление уровня интеллекта обучающихся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Апрель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14.</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Диагностика уровня развития познавательной деятельности будущих первоклассников</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Определить уровень развития познавательной деятельности будущих первоклассников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Апрель-май</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15.</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Анкетирование «Выбор профиля обучения»</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Апрель</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16.</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Диагностика обучающихся «группы риска»</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Выявление психологических проблем, их причин и определение путей коррекции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17.</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lang w:bidi="ar-SA"/>
              </w:rPr>
              <w:t>Подборка психологических методик для психодиагностического исследования детей и подростков с проблемным поведением</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Выявление психологических проблем, их причин и определение путей коррекции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учебного года</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Педагог-психолог</w:t>
            </w:r>
          </w:p>
        </w:tc>
      </w:tr>
      <w:tr w:rsidR="00535590" w:rsidRPr="00535590" w:rsidTr="00535590">
        <w:tc>
          <w:tcPr>
            <w:tcW w:w="7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18.</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Индивидуальная диагностика (по запросу)</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Определение особеннос-тей личности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tc>
      </w:tr>
    </w:tbl>
    <w:p w:rsidR="00535590" w:rsidRPr="00535590" w:rsidRDefault="00535590" w:rsidP="00535590">
      <w:pPr>
        <w:widowControl/>
        <w:jc w:val="center"/>
        <w:outlineLvl w:val="0"/>
        <w:rPr>
          <w:rFonts w:ascii="Times New Roman" w:eastAsia="Times New Roman" w:hAnsi="Times New Roman" w:cs="Times New Roman"/>
          <w:b/>
          <w:color w:val="auto"/>
          <w:sz w:val="32"/>
          <w:szCs w:val="32"/>
          <w:lang w:bidi="ar-SA"/>
        </w:rPr>
      </w:pPr>
    </w:p>
    <w:p w:rsidR="00535590" w:rsidRPr="00535590" w:rsidRDefault="00535590" w:rsidP="00535590">
      <w:pPr>
        <w:widowControl/>
        <w:jc w:val="center"/>
        <w:rPr>
          <w:rFonts w:ascii="Times New Roman" w:eastAsia="Times New Roman" w:hAnsi="Times New Roman" w:cs="Times New Roman"/>
          <w:b/>
          <w:color w:val="auto"/>
          <w:lang w:bidi="ar-SA"/>
        </w:rPr>
      </w:pPr>
    </w:p>
    <w:p w:rsidR="00535590" w:rsidRPr="00535590" w:rsidRDefault="00535590" w:rsidP="00535590">
      <w:pPr>
        <w:widowControl/>
        <w:jc w:val="center"/>
        <w:rPr>
          <w:rFonts w:ascii="Times New Roman" w:eastAsia="Times New Roman" w:hAnsi="Times New Roman" w:cs="Times New Roman"/>
          <w:b/>
          <w:color w:val="auto"/>
          <w:lang w:bidi="ar-SA"/>
        </w:rPr>
      </w:pP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Консультативное направление</w:t>
      </w:r>
    </w:p>
    <w:p w:rsidR="00535590" w:rsidRPr="00535590" w:rsidRDefault="00535590" w:rsidP="00535590">
      <w:pPr>
        <w:widowControl/>
        <w:jc w:val="center"/>
        <w:rPr>
          <w:rFonts w:ascii="Times New Roman" w:eastAsia="Times New Roman" w:hAnsi="Times New Roman" w:cs="Times New Roman"/>
          <w:b/>
          <w:color w:val="auto"/>
          <w:lang w:bidi="ar-SA"/>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6"/>
        <w:gridCol w:w="3363"/>
        <w:gridCol w:w="3098"/>
        <w:gridCol w:w="1683"/>
        <w:gridCol w:w="1620"/>
      </w:tblGrid>
      <w:tr w:rsidR="00535590" w:rsidRPr="00535590" w:rsidTr="00535590">
        <w:trPr>
          <w:trHeight w:val="994"/>
        </w:trPr>
        <w:tc>
          <w:tcPr>
            <w:tcW w:w="67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both"/>
              <w:rPr>
                <w:rFonts w:ascii="Times New Roman" w:eastAsia="Times New Roman" w:hAnsi="Times New Roman" w:cs="Times New Roman"/>
                <w:b/>
                <w:color w:val="auto"/>
                <w:lang w:bidi="ar-SA"/>
              </w:rPr>
            </w:pPr>
          </w:p>
          <w:p w:rsidR="00535590" w:rsidRPr="00535590" w:rsidRDefault="00535590" w:rsidP="00535590">
            <w:pPr>
              <w:widowControl/>
              <w:jc w:val="both"/>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Направление,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вид работы</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Цель работы</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Ответственный</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 xml:space="preserve">Срок </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выполне-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ния</w:t>
            </w:r>
          </w:p>
        </w:tc>
      </w:tr>
      <w:tr w:rsidR="00535590" w:rsidRPr="00535590" w:rsidTr="00535590">
        <w:tc>
          <w:tcPr>
            <w:tcW w:w="67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Индивидуальное консультирование обучающихся</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Психологическое просвещение, помощь в решении возникших проблем</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both"/>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графику</w:t>
            </w:r>
          </w:p>
        </w:tc>
      </w:tr>
      <w:tr w:rsidR="00535590" w:rsidRPr="00535590" w:rsidTr="00535590">
        <w:tc>
          <w:tcPr>
            <w:tcW w:w="67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Индивидуальное консультирование родителей</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Психологическое просвещение, помощь в решении возникших проблем</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both"/>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графику</w:t>
            </w:r>
          </w:p>
        </w:tc>
      </w:tr>
      <w:tr w:rsidR="00535590" w:rsidRPr="00535590" w:rsidTr="00535590">
        <w:tc>
          <w:tcPr>
            <w:tcW w:w="67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3.</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Групповое консультирование родителей обучающихся 1-х классов</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Ознакомление с результатами диагностики, рекомендации по адаптации учащихся к школе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Классный руков.</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Родит. собрания в</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 четверти</w:t>
            </w:r>
          </w:p>
        </w:tc>
      </w:tr>
      <w:tr w:rsidR="00535590" w:rsidRPr="00535590" w:rsidTr="00535590">
        <w:tc>
          <w:tcPr>
            <w:tcW w:w="67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4.</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Групповое консультирование родителей обучающихся 5-х классов</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Профилактика вредных привычек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Родит. собрания во</w:t>
            </w:r>
          </w:p>
          <w:p w:rsidR="00535590" w:rsidRPr="00535590" w:rsidRDefault="00535590" w:rsidP="00535590">
            <w:pPr>
              <w:widowControl/>
              <w:jc w:val="both"/>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 четверти</w:t>
            </w:r>
          </w:p>
        </w:tc>
      </w:tr>
      <w:tr w:rsidR="00535590" w:rsidRPr="00535590" w:rsidTr="00535590">
        <w:tc>
          <w:tcPr>
            <w:tcW w:w="67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5.</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Групповое консультирование родителей обучающихся 9, 11-х классов</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Помощь родителей в профессиональном определении учащихся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Родит. собрания в</w:t>
            </w:r>
          </w:p>
          <w:p w:rsidR="00535590" w:rsidRPr="00535590" w:rsidRDefault="00535590" w:rsidP="00535590">
            <w:pPr>
              <w:widowControl/>
              <w:jc w:val="both"/>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3 четверти</w:t>
            </w:r>
          </w:p>
        </w:tc>
      </w:tr>
      <w:tr w:rsidR="00535590" w:rsidRPr="00535590" w:rsidTr="00535590">
        <w:tc>
          <w:tcPr>
            <w:tcW w:w="67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6.</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Групповое консультирование родителей обучающихся 4-х классов </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Знакомство с параметрами готовности учащихся к обучению в среднем звене, особенностями адаптации, профилактика дезадаптации  </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Родит. собрания в</w:t>
            </w:r>
          </w:p>
          <w:p w:rsidR="00535590" w:rsidRPr="00535590" w:rsidRDefault="00535590" w:rsidP="00535590">
            <w:pPr>
              <w:widowControl/>
              <w:jc w:val="both"/>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4 четверти</w:t>
            </w:r>
          </w:p>
        </w:tc>
      </w:tr>
      <w:tr w:rsidR="00535590" w:rsidRPr="00535590" w:rsidTr="00535590">
        <w:tc>
          <w:tcPr>
            <w:tcW w:w="67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8.</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Индивидуальная работа с учащимися, попавшими в трудную жизненную ситуацию</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Выявление психологических проблем, их причин и определение путей коррекции.</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Зам. директора по ВР, соц.педагог, инспектор ОДН, классные руков., психолог, медработн.</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учебного года</w:t>
            </w:r>
          </w:p>
        </w:tc>
      </w:tr>
      <w:tr w:rsidR="00535590" w:rsidRPr="00535590" w:rsidTr="00535590">
        <w:tc>
          <w:tcPr>
            <w:tcW w:w="67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9.</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Консультирование родителей и учащихся по теме безопасного использования Интернета и мобильной связи. </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Оказание помощи при столкновении с опасностью или негативной ситуацией во время пользования Интернетом или мобильной связью (виртуальное преследование, домогательство, шантаж, мошенничество т.д.).</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Зам. директора по ВР, </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соц.педагог, классные руков.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учебного года</w:t>
            </w:r>
          </w:p>
        </w:tc>
      </w:tr>
      <w:tr w:rsidR="00535590" w:rsidRPr="00535590" w:rsidTr="00535590">
        <w:tc>
          <w:tcPr>
            <w:tcW w:w="67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10.</w:t>
            </w:r>
          </w:p>
        </w:tc>
        <w:tc>
          <w:tcPr>
            <w:tcW w:w="336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Индивидуальное консультирование педагогов</w:t>
            </w:r>
          </w:p>
        </w:tc>
        <w:tc>
          <w:tcPr>
            <w:tcW w:w="309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Психологическое просвещение, помощь в решении возникших проблем</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графику</w:t>
            </w:r>
          </w:p>
        </w:tc>
      </w:tr>
    </w:tbl>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outlineLvl w:val="0"/>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Развивающая и коррекционная работа</w:t>
      </w:r>
    </w:p>
    <w:p w:rsidR="00535590" w:rsidRPr="00535590" w:rsidRDefault="00535590" w:rsidP="00535590">
      <w:pPr>
        <w:widowControl/>
        <w:jc w:val="center"/>
        <w:rPr>
          <w:rFonts w:ascii="Times New Roman" w:eastAsia="Times New Roman" w:hAnsi="Times New Roman" w:cs="Times New Roman"/>
          <w:b/>
          <w:color w:val="auto"/>
          <w:lang w:bidi="ar-SA"/>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600"/>
        <w:gridCol w:w="3060"/>
        <w:gridCol w:w="1620"/>
        <w:gridCol w:w="1620"/>
      </w:tblGrid>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both"/>
              <w:rPr>
                <w:rFonts w:ascii="Times New Roman" w:eastAsia="Times New Roman" w:hAnsi="Times New Roman" w:cs="Times New Roman"/>
                <w:b/>
                <w:color w:val="auto"/>
                <w:lang w:bidi="ar-SA"/>
              </w:rPr>
            </w:pPr>
          </w:p>
          <w:p w:rsidR="00535590" w:rsidRPr="00535590" w:rsidRDefault="00535590" w:rsidP="00535590">
            <w:pPr>
              <w:widowControl/>
              <w:jc w:val="both"/>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Направление,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вид работы</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Цель работы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Ответственный</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 xml:space="preserve">Срок </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выполне-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ния</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shd w:val="clear" w:color="auto" w:fill="FFFFFF"/>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Классные часы направленные на формирование у учащихся позитивного образа – Я:</w:t>
            </w:r>
          </w:p>
          <w:p w:rsidR="00535590" w:rsidRPr="00535590" w:rsidRDefault="00535590" w:rsidP="00535590">
            <w:pPr>
              <w:widowControl/>
              <w:shd w:val="clear" w:color="auto" w:fill="FFFFFF"/>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«Жизненные ценности», </w:t>
            </w:r>
          </w:p>
          <w:p w:rsidR="00535590" w:rsidRPr="00535590" w:rsidRDefault="00535590" w:rsidP="00535590">
            <w:pPr>
              <w:widowControl/>
              <w:shd w:val="clear" w:color="auto" w:fill="FFFFFF"/>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 «Мир прекрасен, потому что в нем есть я», </w:t>
            </w:r>
          </w:p>
          <w:p w:rsidR="00535590" w:rsidRPr="00535590" w:rsidRDefault="00535590" w:rsidP="00535590">
            <w:pPr>
              <w:widowControl/>
              <w:shd w:val="clear" w:color="auto" w:fill="FFFFFF"/>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«Жизнь дается только раз»,</w:t>
            </w:r>
          </w:p>
          <w:p w:rsidR="00535590" w:rsidRPr="00535590" w:rsidRDefault="00535590" w:rsidP="00535590">
            <w:pPr>
              <w:widowControl/>
              <w:shd w:val="clear" w:color="auto" w:fill="FFFFFF"/>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-«Быть уверенным – это здорово!» </w:t>
            </w:r>
          </w:p>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-«Я – счастливый человек!»</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shd w:val="clear" w:color="auto" w:fill="FFFFFF"/>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Формирование таких понятий как «ценность жизни», «цели и смысл жизни», повышение самооценки</w:t>
            </w:r>
          </w:p>
          <w:p w:rsidR="00535590" w:rsidRPr="00535590" w:rsidRDefault="00535590" w:rsidP="00535590">
            <w:pPr>
              <w:widowControl/>
              <w:tabs>
                <w:tab w:val="left" w:pos="720"/>
              </w:tabs>
              <w:jc w:val="both"/>
              <w:rPr>
                <w:rFonts w:ascii="Times New Roman" w:eastAsia="Times New Roman" w:hAnsi="Times New Roman" w:cs="Times New Roman"/>
                <w:color w:val="auto"/>
                <w:lang w:bidi="ar-SA"/>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Соц. педагог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p>
          <w:p w:rsidR="00535590" w:rsidRPr="00535590" w:rsidRDefault="00535590" w:rsidP="00535590">
            <w:pPr>
              <w:widowControl/>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Индивидуальная коррекционно-развивающая работа с обучающимися «группы риска», стоящими на ВШУ и на учете в ОДН </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Коррекция и развитие личности по индивидуальным программам</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В течение года </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3.</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Индивидуальная и  групповая работа с обучающимися начальных классов, испытывающих трудности в обучении</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Развитие и коррекция психических процессов, необходимых для усвоения учебной программы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В течение года </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4.</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Групповые занятия с обучающимися 9, 11 классов по подготовке к экзаменам</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Психологическая подготовка к экзаменам, ЕГЭ.</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 полугодие</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5.</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Индивидуальная коррекционно-развивающая работа с обучающимися по запросу, по результатам обследования</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Коррекция и развитие личности по индивидуальным программам</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В течение года </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6.</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Групповые занятия с обучающимися 9, 11 классов по профориентации</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Помощь в профессиональном самоопределении</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полугодие</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7.</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Привлечение учащихся «группы риска» в соответствии с их интересами и способностями к внеурочной деятельности и мероприятиям школы (кружки, секции, спортивные мероприятия, художественная самодеятельность, акции, конкурсы и т.п.)</w:t>
            </w:r>
          </w:p>
        </w:tc>
        <w:tc>
          <w:tcPr>
            <w:tcW w:w="306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Организация свободного времени, развитие способностей учащихся</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Классные руков.</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зам. директора по ВР старший вожатый, </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 соц.педагог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tc>
      </w:tr>
    </w:tbl>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outlineLvl w:val="0"/>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Психологическое просвещение</w:t>
      </w:r>
    </w:p>
    <w:p w:rsidR="00535590" w:rsidRPr="00535590" w:rsidRDefault="00535590" w:rsidP="00535590">
      <w:pPr>
        <w:widowControl/>
        <w:jc w:val="center"/>
        <w:rPr>
          <w:rFonts w:ascii="Times New Roman" w:eastAsia="Times New Roman" w:hAnsi="Times New Roman" w:cs="Times New Roman"/>
          <w:color w:val="auto"/>
          <w:lang w:bidi="ar-SA"/>
        </w:rPr>
      </w:pP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3241"/>
        <w:gridCol w:w="3213"/>
        <w:gridCol w:w="1800"/>
        <w:gridCol w:w="1800"/>
      </w:tblGrid>
      <w:tr w:rsidR="00535590" w:rsidRPr="00535590" w:rsidTr="00535590">
        <w:tc>
          <w:tcPr>
            <w:tcW w:w="56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both"/>
              <w:rPr>
                <w:rFonts w:ascii="Times New Roman" w:eastAsia="Times New Roman" w:hAnsi="Times New Roman" w:cs="Times New Roman"/>
                <w:b/>
                <w:color w:val="auto"/>
                <w:lang w:bidi="ar-SA"/>
              </w:rPr>
            </w:pPr>
          </w:p>
          <w:p w:rsidR="00535590" w:rsidRPr="00535590" w:rsidRDefault="00535590" w:rsidP="00535590">
            <w:pPr>
              <w:widowControl/>
              <w:jc w:val="both"/>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Направление,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вид работы</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Цель работы</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Ответствен-ный</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 xml:space="preserve">Срок </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выполне-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ния</w:t>
            </w:r>
          </w:p>
        </w:tc>
      </w:tr>
      <w:tr w:rsidR="00535590" w:rsidRPr="00535590" w:rsidTr="00535590">
        <w:tc>
          <w:tcPr>
            <w:tcW w:w="56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Выступление на родительском собрании в 1-х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Знакомство родителей с особенностями адаптации обучающихся, готовностью к обучению.</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 четверть</w:t>
            </w:r>
          </w:p>
        </w:tc>
      </w:tr>
      <w:tr w:rsidR="00535590" w:rsidRPr="00535590" w:rsidTr="00535590">
        <w:tc>
          <w:tcPr>
            <w:tcW w:w="56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Выступление на родительском собрании в 5-х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Знакомство родителей с особенностями адаптации обучающихся к обучению в среднем звене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 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 четверть</w:t>
            </w:r>
          </w:p>
        </w:tc>
      </w:tr>
      <w:tr w:rsidR="00535590" w:rsidRPr="00535590" w:rsidTr="00535590">
        <w:tc>
          <w:tcPr>
            <w:tcW w:w="56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3.</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Родительское собрание в 5-7-х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Ознакомление родителей с результатами анкетирования обучающихся, методами профилактики употребления психоактивных веществ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 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 четверть</w:t>
            </w:r>
          </w:p>
        </w:tc>
      </w:tr>
      <w:tr w:rsidR="00535590" w:rsidRPr="00535590" w:rsidTr="00535590">
        <w:tc>
          <w:tcPr>
            <w:tcW w:w="56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4.</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Классные часы по подготовке к переводным экзаменам в 4-х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Психологическая подготовка к экзаменам</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 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 полугодие</w:t>
            </w:r>
          </w:p>
        </w:tc>
      </w:tr>
      <w:tr w:rsidR="00535590" w:rsidRPr="00535590" w:rsidTr="00535590">
        <w:tc>
          <w:tcPr>
            <w:tcW w:w="56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5.</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Классные часы по подготовке к экзаменам в 9-11-х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Психологическая подготовка к экзаменам</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 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 полугодие</w:t>
            </w:r>
          </w:p>
        </w:tc>
      </w:tr>
      <w:tr w:rsidR="00535590" w:rsidRPr="00535590" w:rsidTr="00535590">
        <w:tc>
          <w:tcPr>
            <w:tcW w:w="56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6.</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lang w:bidi="ar-SA"/>
              </w:rPr>
              <w:t>Практикум для родителей 9, 11 классов «Стрессовые ситуации. Как научить ребенка справляться со стрессом?»</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Дать рекомендации родителям по оказанию помощи детям в период подготовки к ОГЭ, ЕГЭ.</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 полугодие</w:t>
            </w:r>
          </w:p>
        </w:tc>
      </w:tr>
      <w:tr w:rsidR="00535590" w:rsidRPr="00535590" w:rsidTr="00535590">
        <w:tc>
          <w:tcPr>
            <w:tcW w:w="56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7.</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Классные часы по профориентации в </w:t>
            </w:r>
          </w:p>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8-11-х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Помощь в выборе профессии</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 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rPr>
                <w:rFonts w:ascii="Times New Roman" w:eastAsia="Times New Roman" w:hAnsi="Times New Roman" w:cs="Times New Roman"/>
                <w:color w:val="auto"/>
                <w:lang w:bidi="ar-SA"/>
              </w:rPr>
            </w:pPr>
          </w:p>
        </w:tc>
      </w:tr>
      <w:tr w:rsidR="00535590" w:rsidRPr="00535590" w:rsidTr="00535590">
        <w:tc>
          <w:tcPr>
            <w:tcW w:w="56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8.</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Классные часы для девушек 5- 11 кл. по нравственно-половому  воспитаниию</w:t>
            </w:r>
          </w:p>
          <w:p w:rsidR="00535590" w:rsidRPr="00535590" w:rsidRDefault="00535590" w:rsidP="00535590">
            <w:pPr>
              <w:widowControl/>
              <w:rPr>
                <w:rFonts w:ascii="Times New Roman" w:eastAsia="Times New Roman" w:hAnsi="Times New Roman" w:cs="Times New Roman"/>
                <w:color w:val="auto"/>
                <w:lang w:bidi="ar-SA"/>
              </w:rPr>
            </w:pP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Просвещение учащихся с целью формирования понятий «женственность, чистота»</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 Классный руков.</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p w:rsidR="00535590" w:rsidRPr="00535590" w:rsidRDefault="00535590" w:rsidP="00535590">
            <w:pPr>
              <w:widowControl/>
              <w:jc w:val="center"/>
              <w:rPr>
                <w:rFonts w:ascii="Times New Roman" w:eastAsia="Times New Roman" w:hAnsi="Times New Roman" w:cs="Times New Roman"/>
                <w:color w:val="auto"/>
                <w:lang w:bidi="ar-SA"/>
              </w:rPr>
            </w:pPr>
          </w:p>
        </w:tc>
      </w:tr>
      <w:tr w:rsidR="00535590" w:rsidRPr="00535590" w:rsidTr="00535590">
        <w:tc>
          <w:tcPr>
            <w:tcW w:w="56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9.</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Выступление на педсоветах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Ознакомление с результатами диагностик, психологическое просвещение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плану работы Гимназии</w:t>
            </w:r>
          </w:p>
          <w:p w:rsidR="00535590" w:rsidRPr="00535590" w:rsidRDefault="00535590" w:rsidP="00535590">
            <w:pPr>
              <w:widowControl/>
              <w:rPr>
                <w:rFonts w:ascii="Times New Roman" w:eastAsia="Times New Roman" w:hAnsi="Times New Roman" w:cs="Times New Roman"/>
                <w:color w:val="auto"/>
                <w:lang w:bidi="ar-SA"/>
              </w:rPr>
            </w:pPr>
          </w:p>
        </w:tc>
      </w:tr>
      <w:tr w:rsidR="00535590" w:rsidRPr="00535590" w:rsidTr="00535590">
        <w:tc>
          <w:tcPr>
            <w:tcW w:w="56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9.</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Классные часы в 1-11 классах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Психологическое просвещение обучающихся</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запросу кл.руководителей</w:t>
            </w:r>
          </w:p>
        </w:tc>
      </w:tr>
      <w:tr w:rsidR="00535590" w:rsidRPr="00535590" w:rsidTr="00535590">
        <w:tc>
          <w:tcPr>
            <w:tcW w:w="56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10.</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Родительское собрание «Причины подросткового суицида. Роль взрослых в оказании помощи подросткам в кризисных ситуациях»</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Расширить знания родителей о причинах, признаках подросткового суицида и о способах профилактической помощи по данной проблеме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Администрация</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плану работы Гимназии</w:t>
            </w:r>
          </w:p>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p>
        </w:tc>
      </w:tr>
      <w:tr w:rsidR="00535590" w:rsidRPr="00535590" w:rsidTr="00535590">
        <w:tc>
          <w:tcPr>
            <w:tcW w:w="566"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11.</w:t>
            </w:r>
          </w:p>
        </w:tc>
        <w:tc>
          <w:tcPr>
            <w:tcW w:w="3241"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Уголок психолога</w:t>
            </w:r>
          </w:p>
        </w:tc>
        <w:tc>
          <w:tcPr>
            <w:tcW w:w="3213"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Психологическое просвещение</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tc>
      </w:tr>
    </w:tbl>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outlineLvl w:val="0"/>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Профилактическая работа</w:t>
      </w:r>
    </w:p>
    <w:p w:rsidR="00535590" w:rsidRPr="00535590" w:rsidRDefault="00535590" w:rsidP="00535590">
      <w:pPr>
        <w:widowControl/>
        <w:jc w:val="center"/>
        <w:outlineLvl w:val="0"/>
        <w:rPr>
          <w:rFonts w:ascii="Times New Roman" w:eastAsia="Times New Roman" w:hAnsi="Times New Roman" w:cs="Times New Roman"/>
          <w:b/>
          <w:color w:val="auto"/>
          <w:lang w:bidi="ar-SA"/>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240"/>
        <w:gridCol w:w="3114"/>
        <w:gridCol w:w="2088"/>
        <w:gridCol w:w="1458"/>
      </w:tblGrid>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both"/>
              <w:rPr>
                <w:rFonts w:ascii="Times New Roman" w:eastAsia="Times New Roman" w:hAnsi="Times New Roman" w:cs="Times New Roman"/>
                <w:b/>
                <w:color w:val="auto"/>
                <w:lang w:bidi="ar-SA"/>
              </w:rPr>
            </w:pPr>
          </w:p>
          <w:p w:rsidR="00535590" w:rsidRPr="00535590" w:rsidRDefault="00535590" w:rsidP="00535590">
            <w:pPr>
              <w:widowControl/>
              <w:jc w:val="both"/>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Направление,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вид работы</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Цель работы</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Ответствен-ный</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 xml:space="preserve">Срок </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выполне-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ния</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Тематические выступления на классных часах во 2-11-х классах</w:t>
            </w:r>
          </w:p>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по профилактике вредных привычек </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Профилактика курения, употребления спиртных напитков, наркомании.</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Соц. педагог Классный руков.</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запросу кл. руководителей</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Тематические выступления на классных часах во 7-11-х классах</w:t>
            </w:r>
          </w:p>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профилактике</w:t>
            </w:r>
          </w:p>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ранней половой жизни</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Профилактика ранней половой жизни.</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Психолог </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Соц. педагог </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Мед. работник</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Классный руков.</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запросу кл. руководителей</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Классные часы по формированию толерантного сознания и поведения подростков, навыков разрешения конфликтных ситуаций в детской и подростковой среде.</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Профилактика буллинга, аутоагрессивного поведения </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Психолог </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Соц. педагог </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Классный руков.</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4.</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Родительский практикум «Любите и берегите своих детей!»</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Профилактика жестокого обращения с детьми в семье</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Психолог </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Соц. педагог </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Классный руков.</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плану Гимназии</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5.</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Обеспечение социально-психологической безопасности</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Предотвращение конфликтов, коррекция агрессии, стрессов, поведение в экстремальных ситуациях.</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Психолог </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Соц. педагог </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Классный руков.</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6.</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Тематические выступления на школьных родительских собраниях</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Ознакомление родителей с методами профилактики употребления психоактивных веществ ранней половой жизни, правонарушений.</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Соц. педагог</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плану Гимназии</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7.</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Индивидуальные беседы с обучающимися из «группы риска»</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Профилактика вредных привычек</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8.</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Уголок психолога</w:t>
            </w:r>
          </w:p>
        </w:tc>
        <w:tc>
          <w:tcPr>
            <w:tcW w:w="3114"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Профилактика правонарушений, вредных привычек</w:t>
            </w:r>
          </w:p>
        </w:tc>
        <w:tc>
          <w:tcPr>
            <w:tcW w:w="208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58"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tc>
      </w:tr>
    </w:tbl>
    <w:p w:rsidR="00535590" w:rsidRPr="00535590" w:rsidRDefault="00535590" w:rsidP="00535590">
      <w:pPr>
        <w:widowControl/>
        <w:jc w:val="center"/>
        <w:outlineLvl w:val="0"/>
        <w:rPr>
          <w:rFonts w:ascii="Times New Roman" w:eastAsia="Times New Roman" w:hAnsi="Times New Roman" w:cs="Times New Roman"/>
          <w:b/>
          <w:color w:val="auto"/>
          <w:lang w:bidi="ar-SA"/>
        </w:rPr>
      </w:pPr>
    </w:p>
    <w:p w:rsidR="00535590" w:rsidRPr="00535590" w:rsidRDefault="00535590" w:rsidP="00535590">
      <w:pPr>
        <w:widowControl/>
        <w:jc w:val="center"/>
        <w:outlineLvl w:val="0"/>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Экспертная работа</w:t>
      </w:r>
    </w:p>
    <w:p w:rsidR="00535590" w:rsidRPr="00535590" w:rsidRDefault="00535590" w:rsidP="00535590">
      <w:pPr>
        <w:widowControl/>
        <w:jc w:val="center"/>
        <w:rPr>
          <w:rFonts w:ascii="Times New Roman" w:eastAsia="Times New Roman" w:hAnsi="Times New Roman" w:cs="Times New Roman"/>
          <w:b/>
          <w:color w:val="auto"/>
          <w:lang w:bidi="ar-SA"/>
        </w:rPr>
      </w:pPr>
    </w:p>
    <w:tbl>
      <w:tblPr>
        <w:tblW w:w="10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240"/>
        <w:gridCol w:w="3420"/>
        <w:gridCol w:w="1837"/>
        <w:gridCol w:w="1440"/>
      </w:tblGrid>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both"/>
              <w:rPr>
                <w:rFonts w:ascii="Times New Roman" w:eastAsia="Times New Roman" w:hAnsi="Times New Roman" w:cs="Times New Roman"/>
                <w:b/>
                <w:color w:val="auto"/>
                <w:lang w:bidi="ar-SA"/>
              </w:rPr>
            </w:pPr>
          </w:p>
          <w:p w:rsidR="00535590" w:rsidRPr="00535590" w:rsidRDefault="00535590" w:rsidP="00535590">
            <w:pPr>
              <w:widowControl/>
              <w:jc w:val="both"/>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Направление,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вид работы</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Цель работы</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Ответствен-ный</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 xml:space="preserve">Срок </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выполне-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ния</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Участие в работе ПМПК</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Определение причин, возникших трудностей, выявление обучающихся, требующих консультации в Республиканской ПМПК</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Зам. директора по ВР</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 Соц. педагог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плану Гимназии</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Участие в работе Наркопоста</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Профилактика употребления психотропных и наркотических веществ, выявление обучающихся, употребляющих психоактивные и наркотические вещества, оказание психологической помощи</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Зам. директора по ВР</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 Соц. педагог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плану Гимназии</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Участие в работе Совета профилактики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Определение причин возникших сложностей, путей коррекции</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Медработник Зам. по ВР</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плану Гимназии</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4. </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Участие в работе Службы мониторинга Гимназии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Диагностика уровня психологического климата в Гимназии</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плану Гимназии</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5.</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Участие в работе районной аттестационной комиссии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Аттестация педагогов-психологов района</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По плану </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Взаимодействие с заинтересованными структурами и ведомствами, отвечающими за воспитание, образование и здоровье детей и подростков, формирование ответственной и сознательной личности.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Определение причин возникших сложностей, оказание психологической помощи</w:t>
            </w:r>
          </w:p>
        </w:tc>
        <w:tc>
          <w:tcPr>
            <w:tcW w:w="1837"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Зам. директора по ВР, соц.педагог</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медработник</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tc>
      </w:tr>
    </w:tbl>
    <w:p w:rsidR="00535590" w:rsidRPr="00535590" w:rsidRDefault="00535590" w:rsidP="00535590">
      <w:pPr>
        <w:widowControl/>
        <w:jc w:val="center"/>
        <w:outlineLvl w:val="0"/>
        <w:rPr>
          <w:rFonts w:ascii="Times New Roman" w:eastAsia="Times New Roman" w:hAnsi="Times New Roman" w:cs="Times New Roman"/>
          <w:color w:val="auto"/>
          <w:lang w:bidi="ar-SA"/>
        </w:rPr>
      </w:pPr>
    </w:p>
    <w:p w:rsidR="00535590" w:rsidRPr="00535590" w:rsidRDefault="00535590" w:rsidP="00535590">
      <w:pPr>
        <w:widowControl/>
        <w:jc w:val="center"/>
        <w:outlineLvl w:val="0"/>
        <w:rPr>
          <w:rFonts w:ascii="Times New Roman" w:eastAsia="Times New Roman" w:hAnsi="Times New Roman" w:cs="Times New Roman"/>
          <w:color w:val="auto"/>
          <w:lang w:bidi="ar-SA"/>
        </w:rPr>
      </w:pPr>
    </w:p>
    <w:p w:rsidR="00535590" w:rsidRDefault="00535590" w:rsidP="00535590">
      <w:pPr>
        <w:widowControl/>
        <w:outlineLvl w:val="0"/>
        <w:rPr>
          <w:rFonts w:ascii="Times New Roman" w:eastAsia="Times New Roman" w:hAnsi="Times New Roman" w:cs="Times New Roman"/>
          <w:b/>
          <w:color w:val="auto"/>
          <w:lang w:bidi="ar-SA"/>
        </w:rPr>
      </w:pPr>
    </w:p>
    <w:p w:rsidR="00535590" w:rsidRDefault="00535590" w:rsidP="00535590">
      <w:pPr>
        <w:widowControl/>
        <w:outlineLvl w:val="0"/>
        <w:rPr>
          <w:rFonts w:ascii="Times New Roman" w:eastAsia="Times New Roman" w:hAnsi="Times New Roman" w:cs="Times New Roman"/>
          <w:b/>
          <w:color w:val="auto"/>
          <w:lang w:bidi="ar-SA"/>
        </w:rPr>
      </w:pPr>
    </w:p>
    <w:p w:rsidR="00535590" w:rsidRDefault="00535590" w:rsidP="00535590">
      <w:pPr>
        <w:widowControl/>
        <w:outlineLvl w:val="0"/>
        <w:rPr>
          <w:rFonts w:ascii="Times New Roman" w:eastAsia="Times New Roman" w:hAnsi="Times New Roman" w:cs="Times New Roman"/>
          <w:b/>
          <w:color w:val="auto"/>
          <w:lang w:bidi="ar-SA"/>
        </w:rPr>
      </w:pPr>
    </w:p>
    <w:p w:rsidR="00535590" w:rsidRDefault="00535590" w:rsidP="00535590">
      <w:pPr>
        <w:widowControl/>
        <w:outlineLvl w:val="0"/>
        <w:rPr>
          <w:rFonts w:ascii="Times New Roman" w:eastAsia="Times New Roman" w:hAnsi="Times New Roman" w:cs="Times New Roman"/>
          <w:b/>
          <w:color w:val="auto"/>
          <w:lang w:bidi="ar-SA"/>
        </w:rPr>
      </w:pPr>
    </w:p>
    <w:p w:rsidR="00535590" w:rsidRDefault="00535590" w:rsidP="00535590">
      <w:pPr>
        <w:widowControl/>
        <w:outlineLvl w:val="0"/>
        <w:rPr>
          <w:rFonts w:ascii="Times New Roman" w:eastAsia="Times New Roman" w:hAnsi="Times New Roman" w:cs="Times New Roman"/>
          <w:b/>
          <w:color w:val="auto"/>
          <w:lang w:bidi="ar-SA"/>
        </w:rPr>
      </w:pPr>
    </w:p>
    <w:p w:rsidR="00535590" w:rsidRDefault="00535590" w:rsidP="00535590">
      <w:pPr>
        <w:widowControl/>
        <w:outlineLvl w:val="0"/>
        <w:rPr>
          <w:rFonts w:ascii="Times New Roman" w:eastAsia="Times New Roman" w:hAnsi="Times New Roman" w:cs="Times New Roman"/>
          <w:b/>
          <w:color w:val="auto"/>
          <w:lang w:bidi="ar-SA"/>
        </w:rPr>
      </w:pPr>
    </w:p>
    <w:p w:rsidR="00535590" w:rsidRDefault="00535590" w:rsidP="00535590">
      <w:pPr>
        <w:widowControl/>
        <w:outlineLvl w:val="0"/>
        <w:rPr>
          <w:rFonts w:ascii="Times New Roman" w:eastAsia="Times New Roman" w:hAnsi="Times New Roman" w:cs="Times New Roman"/>
          <w:b/>
          <w:color w:val="auto"/>
          <w:lang w:bidi="ar-SA"/>
        </w:rPr>
      </w:pPr>
    </w:p>
    <w:p w:rsidR="00535590" w:rsidRPr="00535590" w:rsidRDefault="00535590" w:rsidP="00535590">
      <w:pPr>
        <w:widowControl/>
        <w:outlineLvl w:val="0"/>
        <w:rPr>
          <w:rFonts w:ascii="Times New Roman" w:eastAsia="Times New Roman" w:hAnsi="Times New Roman" w:cs="Times New Roman"/>
          <w:b/>
          <w:color w:val="auto"/>
          <w:lang w:bidi="ar-SA"/>
        </w:rPr>
      </w:pPr>
    </w:p>
    <w:p w:rsidR="00535590" w:rsidRPr="00535590" w:rsidRDefault="00535590" w:rsidP="00535590">
      <w:pPr>
        <w:widowControl/>
        <w:jc w:val="center"/>
        <w:outlineLvl w:val="0"/>
        <w:rPr>
          <w:rFonts w:ascii="Times New Roman" w:eastAsia="Times New Roman" w:hAnsi="Times New Roman" w:cs="Times New Roman"/>
          <w:b/>
          <w:color w:val="auto"/>
          <w:lang w:bidi="ar-SA"/>
        </w:rPr>
      </w:pPr>
    </w:p>
    <w:p w:rsidR="00535590" w:rsidRPr="00535590" w:rsidRDefault="00535590" w:rsidP="00535590">
      <w:pPr>
        <w:widowControl/>
        <w:jc w:val="center"/>
        <w:outlineLvl w:val="0"/>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Организационно-методическая работа</w:t>
      </w:r>
    </w:p>
    <w:p w:rsidR="00535590" w:rsidRPr="00535590" w:rsidRDefault="00535590" w:rsidP="00535590">
      <w:pPr>
        <w:widowControl/>
        <w:jc w:val="center"/>
        <w:outlineLvl w:val="0"/>
        <w:rPr>
          <w:rFonts w:ascii="Times New Roman" w:eastAsia="Times New Roman" w:hAnsi="Times New Roman" w:cs="Times New Roman"/>
          <w:b/>
          <w:color w:val="auto"/>
          <w:lang w:bidi="ar-SA"/>
        </w:rPr>
      </w:pP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240"/>
        <w:gridCol w:w="3420"/>
        <w:gridCol w:w="1620"/>
        <w:gridCol w:w="1620"/>
      </w:tblGrid>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both"/>
              <w:rPr>
                <w:rFonts w:ascii="Times New Roman" w:eastAsia="Times New Roman" w:hAnsi="Times New Roman" w:cs="Times New Roman"/>
                <w:b/>
                <w:color w:val="auto"/>
                <w:lang w:bidi="ar-SA"/>
              </w:rPr>
            </w:pPr>
          </w:p>
          <w:p w:rsidR="00535590" w:rsidRPr="00535590" w:rsidRDefault="00535590" w:rsidP="00535590">
            <w:pPr>
              <w:widowControl/>
              <w:jc w:val="both"/>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Направление,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вид работы</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Цель работы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Ответственный</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 xml:space="preserve">Срок </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выполне-</w:t>
            </w:r>
          </w:p>
          <w:p w:rsidR="00535590" w:rsidRPr="00535590" w:rsidRDefault="00535590" w:rsidP="00535590">
            <w:pPr>
              <w:widowControl/>
              <w:jc w:val="center"/>
              <w:rPr>
                <w:rFonts w:ascii="Times New Roman" w:eastAsia="Times New Roman" w:hAnsi="Times New Roman" w:cs="Times New Roman"/>
                <w:b/>
                <w:color w:val="auto"/>
                <w:lang w:bidi="ar-SA"/>
              </w:rPr>
            </w:pPr>
            <w:r w:rsidRPr="00535590">
              <w:rPr>
                <w:rFonts w:ascii="Times New Roman" w:eastAsia="Times New Roman" w:hAnsi="Times New Roman" w:cs="Times New Roman"/>
                <w:b/>
                <w:color w:val="auto"/>
                <w:lang w:bidi="ar-SA"/>
              </w:rPr>
              <w:t>ния</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Участие в подготовке районного родительского  собрания</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Психологическое просвещение родителей.</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 Соц. педагог</w:t>
            </w:r>
          </w:p>
          <w:p w:rsidR="00535590" w:rsidRPr="00535590" w:rsidRDefault="00535590" w:rsidP="00535590">
            <w:pPr>
              <w:widowControl/>
              <w:jc w:val="center"/>
              <w:rPr>
                <w:rFonts w:ascii="Times New Roman" w:eastAsia="Times New Roman" w:hAnsi="Times New Roman" w:cs="Times New Roman"/>
                <w:color w:val="auto"/>
                <w:lang w:bidi="ar-SA"/>
              </w:rPr>
            </w:pP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Сентябрь-октябрь</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2.</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Заседание социально-психологической службы района</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Повышение уровня психологических знаний, разработка новых программ, обсуждение актуальных проблем</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Руково-дитель</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 раз в месяц</w:t>
            </w:r>
          </w:p>
          <w:p w:rsidR="00535590" w:rsidRPr="00535590" w:rsidRDefault="00535590" w:rsidP="00535590">
            <w:pPr>
              <w:widowControl/>
              <w:jc w:val="center"/>
              <w:rPr>
                <w:rFonts w:ascii="Times New Roman" w:eastAsia="Times New Roman" w:hAnsi="Times New Roman" w:cs="Times New Roman"/>
                <w:color w:val="auto"/>
                <w:lang w:bidi="ar-SA"/>
              </w:rPr>
            </w:pP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3.</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Повышение квалификации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Овладение передовым опытом в психологии, повышение уровня психологических знаний</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 плану кафедры Психологии  БИРО</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4.</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Анализ и планирование деятельности</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 xml:space="preserve">Составление планов работы, обработка данных диагностик </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Ежедневно</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5.</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Работа в библиотеке</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Повышение уровня, знаний, анализ литературы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1 раз в неделю</w:t>
            </w:r>
          </w:p>
        </w:tc>
      </w:tr>
      <w:tr w:rsidR="00535590" w:rsidRPr="00535590" w:rsidTr="00535590">
        <w:tc>
          <w:tcPr>
            <w:tcW w:w="5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6.</w:t>
            </w:r>
          </w:p>
        </w:tc>
        <w:tc>
          <w:tcPr>
            <w:tcW w:w="324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Оформление кабинета</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Обогащение методической и практической базы</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Психолог</w:t>
            </w:r>
          </w:p>
        </w:tc>
        <w:tc>
          <w:tcPr>
            <w:tcW w:w="1620" w:type="dxa"/>
            <w:tcBorders>
              <w:top w:val="single" w:sz="4" w:space="0" w:color="auto"/>
              <w:left w:val="single" w:sz="4" w:space="0" w:color="auto"/>
              <w:bottom w:val="single" w:sz="4" w:space="0" w:color="auto"/>
              <w:right w:val="single" w:sz="4" w:space="0" w:color="auto"/>
            </w:tcBorders>
            <w:shd w:val="clear" w:color="auto" w:fill="auto"/>
          </w:tcPr>
          <w:p w:rsidR="00535590" w:rsidRPr="00535590" w:rsidRDefault="00535590" w:rsidP="00535590">
            <w:pPr>
              <w:widowControl/>
              <w:jc w:val="center"/>
              <w:rPr>
                <w:rFonts w:ascii="Times New Roman" w:eastAsia="Times New Roman" w:hAnsi="Times New Roman" w:cs="Times New Roman"/>
                <w:color w:val="auto"/>
                <w:lang w:bidi="ar-SA"/>
              </w:rPr>
            </w:pPr>
            <w:r w:rsidRPr="00535590">
              <w:rPr>
                <w:rFonts w:ascii="Times New Roman" w:eastAsia="Times New Roman" w:hAnsi="Times New Roman" w:cs="Times New Roman"/>
                <w:color w:val="auto"/>
                <w:lang w:bidi="ar-SA"/>
              </w:rPr>
              <w:t>В течение года</w:t>
            </w:r>
          </w:p>
        </w:tc>
      </w:tr>
    </w:tbl>
    <w:p w:rsidR="00535590" w:rsidRPr="00535590" w:rsidRDefault="00535590" w:rsidP="00535590">
      <w:pPr>
        <w:widowControl/>
        <w:jc w:val="center"/>
        <w:rPr>
          <w:rFonts w:ascii="Times New Roman" w:eastAsia="Times New Roman" w:hAnsi="Times New Roman" w:cs="Times New Roman"/>
          <w:color w:val="auto"/>
          <w:lang w:bidi="ar-SA"/>
        </w:rPr>
      </w:pPr>
    </w:p>
    <w:p w:rsidR="00535590" w:rsidRPr="00535590" w:rsidRDefault="00535590" w:rsidP="00535590">
      <w:pPr>
        <w:widowControl/>
        <w:rPr>
          <w:rFonts w:ascii="Times New Roman" w:eastAsia="Times New Roman" w:hAnsi="Times New Roman" w:cs="Times New Roman"/>
          <w:color w:val="auto"/>
          <w:lang w:bidi="ar-SA"/>
        </w:rPr>
      </w:pPr>
    </w:p>
    <w:p w:rsidR="00C239A6" w:rsidRPr="00616B3B" w:rsidRDefault="00C239A6">
      <w:pPr>
        <w:rPr>
          <w:sz w:val="22"/>
          <w:szCs w:val="22"/>
        </w:rPr>
      </w:pPr>
    </w:p>
    <w:p w:rsidR="00C239A6" w:rsidRPr="0023469F" w:rsidRDefault="007B665E" w:rsidP="00A10771">
      <w:pPr>
        <w:pStyle w:val="22"/>
        <w:numPr>
          <w:ilvl w:val="0"/>
          <w:numId w:val="118"/>
        </w:numPr>
        <w:shd w:val="clear" w:color="auto" w:fill="auto"/>
        <w:tabs>
          <w:tab w:val="left" w:pos="1665"/>
        </w:tabs>
        <w:spacing w:before="270" w:after="0" w:line="317" w:lineRule="exact"/>
        <w:ind w:left="440" w:right="440" w:firstLine="580"/>
        <w:rPr>
          <w:b/>
        </w:rPr>
      </w:pPr>
      <w:r w:rsidRPr="0023469F">
        <w:rPr>
          <w:b/>
        </w:rPr>
        <w:t>Финансовое обеспечение реализации основной образовательной программы основного общего образования.</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Финансовое обеспечение программы осуществляе</w:t>
      </w:r>
      <w:r w:rsidR="0023469F">
        <w:rPr>
          <w:sz w:val="22"/>
          <w:szCs w:val="22"/>
        </w:rPr>
        <w:t xml:space="preserve">тся за счёт бюджетных средств  </w:t>
      </w:r>
      <w:r w:rsidR="001674E3">
        <w:rPr>
          <w:sz w:val="22"/>
          <w:szCs w:val="22"/>
        </w:rPr>
        <w:t xml:space="preserve">в </w:t>
      </w:r>
      <w:r w:rsidRPr="00616B3B">
        <w:rPr>
          <w:sz w:val="22"/>
          <w:szCs w:val="22"/>
        </w:rPr>
        <w:t>соответствии с планом финансово - хозяйственной деятельности. Фин</w:t>
      </w:r>
      <w:r w:rsidR="0023469F">
        <w:rPr>
          <w:sz w:val="22"/>
          <w:szCs w:val="22"/>
        </w:rPr>
        <w:t>ансовые условия реализации ООП О</w:t>
      </w:r>
      <w:r w:rsidRPr="00616B3B">
        <w:rPr>
          <w:sz w:val="22"/>
          <w:szCs w:val="22"/>
        </w:rPr>
        <w:t>ОО обеспечивают Учреждению возможность исполнения требований Стандарта и реа</w:t>
      </w:r>
      <w:r w:rsidR="0023469F">
        <w:rPr>
          <w:sz w:val="22"/>
          <w:szCs w:val="22"/>
        </w:rPr>
        <w:t>лизацию обязательной части ООП О</w:t>
      </w:r>
      <w:r w:rsidRPr="00616B3B">
        <w:rPr>
          <w:sz w:val="22"/>
          <w:szCs w:val="22"/>
        </w:rPr>
        <w:t>ОО, и части, формируемой участниками образовательного процесса вне зависимости от количества учебных дней в неделю.</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Финансо</w:t>
      </w:r>
      <w:r w:rsidR="0023469F">
        <w:rPr>
          <w:sz w:val="22"/>
          <w:szCs w:val="22"/>
        </w:rPr>
        <w:t>вое обеспечение реализации ООП О</w:t>
      </w:r>
      <w:r w:rsidRPr="00616B3B">
        <w:rPr>
          <w:sz w:val="22"/>
          <w:szCs w:val="22"/>
        </w:rPr>
        <w:t>ОО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Задание учредителя</w:t>
      </w:r>
    </w:p>
    <w:p w:rsidR="00C239A6" w:rsidRPr="00616B3B" w:rsidRDefault="007B665E">
      <w:pPr>
        <w:pStyle w:val="82"/>
        <w:shd w:val="clear" w:color="auto" w:fill="auto"/>
        <w:spacing w:before="0" w:after="0"/>
        <w:ind w:left="440" w:right="440" w:firstLine="0"/>
        <w:jc w:val="left"/>
        <w:rPr>
          <w:sz w:val="22"/>
          <w:szCs w:val="22"/>
        </w:rPr>
      </w:pPr>
      <w:r w:rsidRPr="00616B3B">
        <w:rPr>
          <w:sz w:val="22"/>
          <w:szCs w:val="22"/>
        </w:rPr>
        <w:t>обеспечивает соответствие показателей объёмов и качества предоставляемых Учреждением услуг (выполнения работ) размерам направляемых на эти цели средств бюджета.</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Финансовое обеспечение задани</w:t>
      </w:r>
      <w:r w:rsidR="0023469F">
        <w:rPr>
          <w:sz w:val="22"/>
          <w:szCs w:val="22"/>
        </w:rPr>
        <w:t>я учредителя по реализации ООП О</w:t>
      </w:r>
      <w:r w:rsidRPr="00616B3B">
        <w:rPr>
          <w:sz w:val="22"/>
          <w:szCs w:val="22"/>
        </w:rPr>
        <w:t xml:space="preserve">ОО осуществляется на основе нормативного подушевого финансирования. Финансовые условия отражают структуру и объем расходов, </w:t>
      </w:r>
      <w:r w:rsidR="0023469F">
        <w:rPr>
          <w:sz w:val="22"/>
          <w:szCs w:val="22"/>
        </w:rPr>
        <w:t>необходимых для реализации ООП О</w:t>
      </w:r>
      <w:r w:rsidRPr="00616B3B">
        <w:rPr>
          <w:sz w:val="22"/>
          <w:szCs w:val="22"/>
        </w:rPr>
        <w:t>ОО и достижения планируемых результатов, а также механизм их формирования.</w:t>
      </w:r>
    </w:p>
    <w:p w:rsidR="00C239A6" w:rsidRPr="00616B3B" w:rsidRDefault="007B665E">
      <w:pPr>
        <w:pStyle w:val="82"/>
        <w:shd w:val="clear" w:color="auto" w:fill="auto"/>
        <w:spacing w:before="0" w:after="0"/>
        <w:ind w:left="440" w:firstLine="580"/>
        <w:jc w:val="left"/>
        <w:rPr>
          <w:sz w:val="22"/>
          <w:szCs w:val="22"/>
        </w:rPr>
      </w:pPr>
      <w:r w:rsidRPr="00616B3B">
        <w:rPr>
          <w:sz w:val="22"/>
          <w:szCs w:val="22"/>
        </w:rPr>
        <w:t>Региональный расчётный подушевой норматив покрывает следующие расходы на год:</w:t>
      </w:r>
    </w:p>
    <w:p w:rsidR="00C239A6" w:rsidRPr="00616B3B" w:rsidRDefault="007B665E">
      <w:pPr>
        <w:pStyle w:val="82"/>
        <w:shd w:val="clear" w:color="auto" w:fill="auto"/>
        <w:spacing w:before="0" w:after="0"/>
        <w:ind w:left="440" w:firstLine="580"/>
        <w:jc w:val="left"/>
        <w:rPr>
          <w:sz w:val="22"/>
          <w:szCs w:val="22"/>
        </w:rPr>
      </w:pPr>
      <w:r w:rsidRPr="00616B3B">
        <w:rPr>
          <w:sz w:val="22"/>
          <w:szCs w:val="22"/>
        </w:rPr>
        <w:t>-оплату тру</w:t>
      </w:r>
      <w:r w:rsidR="0023469F">
        <w:rPr>
          <w:sz w:val="22"/>
          <w:szCs w:val="22"/>
        </w:rPr>
        <w:t>да работников МБОУ Гимназия</w:t>
      </w:r>
      <w:r w:rsidRPr="00616B3B">
        <w:rPr>
          <w:sz w:val="22"/>
          <w:szCs w:val="22"/>
        </w:rPr>
        <w:t>;</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и др.), за исключением расходов на содержание зданий и коммунальных расходов, осуществляемых из местного бюджета.</w:t>
      </w:r>
    </w:p>
    <w:p w:rsidR="00C239A6" w:rsidRPr="00616B3B" w:rsidRDefault="0023469F">
      <w:pPr>
        <w:pStyle w:val="82"/>
        <w:shd w:val="clear" w:color="auto" w:fill="auto"/>
        <w:spacing w:before="0" w:after="0"/>
        <w:ind w:left="440" w:right="440" w:firstLine="580"/>
        <w:rPr>
          <w:sz w:val="22"/>
          <w:szCs w:val="22"/>
        </w:rPr>
      </w:pPr>
      <w:r>
        <w:rPr>
          <w:sz w:val="22"/>
          <w:szCs w:val="22"/>
        </w:rPr>
        <w:t>МБОУ Гимназия</w:t>
      </w:r>
      <w:r w:rsidR="007B665E" w:rsidRPr="00616B3B">
        <w:rPr>
          <w:sz w:val="22"/>
          <w:szCs w:val="22"/>
        </w:rPr>
        <w:t xml:space="preserve"> вправе в порядке, установленном законодательством Российской Федерации в области образования, привлекать дополнительные финансовые средства за счет:</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-предоставления платных дополнительных образовательных и иных, предусмотр</w:t>
      </w:r>
      <w:r w:rsidR="0023469F">
        <w:rPr>
          <w:sz w:val="22"/>
          <w:szCs w:val="22"/>
        </w:rPr>
        <w:t>енных уставом МБОУ Гимназия</w:t>
      </w:r>
      <w:r w:rsidRPr="00616B3B">
        <w:rPr>
          <w:sz w:val="22"/>
          <w:szCs w:val="22"/>
        </w:rPr>
        <w:t>, услуг;</w:t>
      </w:r>
    </w:p>
    <w:p w:rsidR="00C239A6" w:rsidRPr="00616B3B" w:rsidRDefault="007B665E">
      <w:pPr>
        <w:pStyle w:val="82"/>
        <w:shd w:val="clear" w:color="auto" w:fill="auto"/>
        <w:spacing w:before="0" w:after="0"/>
        <w:ind w:left="440" w:firstLine="580"/>
        <w:jc w:val="left"/>
        <w:rPr>
          <w:sz w:val="22"/>
          <w:szCs w:val="22"/>
        </w:rPr>
      </w:pPr>
      <w:r w:rsidRPr="00616B3B">
        <w:rPr>
          <w:sz w:val="22"/>
          <w:szCs w:val="22"/>
        </w:rPr>
        <w:t>-добровольных пожертвований и целевых взносов физических и (или) юридических лиц.</w:t>
      </w:r>
    </w:p>
    <w:p w:rsidR="00C239A6" w:rsidRPr="00616B3B" w:rsidRDefault="007B665E">
      <w:pPr>
        <w:pStyle w:val="82"/>
        <w:shd w:val="clear" w:color="auto" w:fill="auto"/>
        <w:spacing w:before="0" w:after="0"/>
        <w:ind w:left="440" w:right="440" w:firstLine="580"/>
        <w:rPr>
          <w:sz w:val="22"/>
          <w:szCs w:val="22"/>
        </w:rPr>
      </w:pPr>
      <w:r w:rsidRPr="00616B3B">
        <w:rPr>
          <w:sz w:val="22"/>
          <w:szCs w:val="22"/>
        </w:rPr>
        <w:t>В Учреждении разработаны локальные акты, регламентирующие установление заработной платы работников, в том числе стимулирующих выплат работникам.</w:t>
      </w:r>
    </w:p>
    <w:p w:rsidR="00C239A6" w:rsidRPr="00616B3B" w:rsidRDefault="007B665E">
      <w:pPr>
        <w:pStyle w:val="45"/>
        <w:framePr w:w="9552" w:wrap="notBeside" w:vAnchor="text" w:hAnchor="text" w:xAlign="center" w:y="1"/>
        <w:shd w:val="clear" w:color="auto" w:fill="auto"/>
        <w:spacing w:before="0" w:line="190" w:lineRule="exact"/>
        <w:jc w:val="left"/>
        <w:rPr>
          <w:sz w:val="22"/>
          <w:szCs w:val="22"/>
        </w:rPr>
      </w:pPr>
      <w:r w:rsidRPr="00616B3B">
        <w:rPr>
          <w:sz w:val="22"/>
          <w:szCs w:val="22"/>
        </w:rPr>
        <w:t>Создание финансово-экономических условий: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2270"/>
        <w:gridCol w:w="3259"/>
        <w:gridCol w:w="2554"/>
        <w:gridCol w:w="1469"/>
      </w:tblGrid>
      <w:tr w:rsidR="00C239A6" w:rsidRPr="00616B3B">
        <w:trPr>
          <w:trHeight w:hRule="exact" w:val="274"/>
          <w:jc w:val="center"/>
        </w:trPr>
        <w:tc>
          <w:tcPr>
            <w:tcW w:w="2270" w:type="dxa"/>
            <w:tcBorders>
              <w:top w:val="single" w:sz="4" w:space="0" w:color="auto"/>
              <w:left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190" w:lineRule="exact"/>
              <w:ind w:left="140" w:firstLine="0"/>
              <w:jc w:val="left"/>
            </w:pPr>
            <w:r w:rsidRPr="00616B3B">
              <w:rPr>
                <w:rStyle w:val="295pt"/>
                <w:sz w:val="22"/>
                <w:szCs w:val="22"/>
              </w:rPr>
              <w:t>Организация условий:</w:t>
            </w:r>
          </w:p>
        </w:tc>
        <w:tc>
          <w:tcPr>
            <w:tcW w:w="3259" w:type="dxa"/>
            <w:tcBorders>
              <w:top w:val="single" w:sz="4" w:space="0" w:color="auto"/>
              <w:left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Разработка (внесение изменений)</w:t>
            </w:r>
          </w:p>
        </w:tc>
        <w:tc>
          <w:tcPr>
            <w:tcW w:w="2554" w:type="dxa"/>
            <w:tcBorders>
              <w:top w:val="single" w:sz="4" w:space="0" w:color="auto"/>
              <w:left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Наличие системы оплаты</w:t>
            </w:r>
          </w:p>
        </w:tc>
        <w:tc>
          <w:tcPr>
            <w:tcW w:w="1469" w:type="dxa"/>
            <w:tcBorders>
              <w:top w:val="single" w:sz="4" w:space="0" w:color="auto"/>
              <w:left w:val="single" w:sz="4" w:space="0" w:color="auto"/>
              <w:right w:val="single" w:sz="4" w:space="0" w:color="auto"/>
            </w:tcBorders>
            <w:shd w:val="clear" w:color="auto" w:fill="FFFFFF"/>
          </w:tcPr>
          <w:p w:rsidR="00C239A6" w:rsidRPr="00616B3B" w:rsidRDefault="00C239A6">
            <w:pPr>
              <w:framePr w:w="9552" w:wrap="notBeside" w:vAnchor="text" w:hAnchor="text" w:xAlign="center" w:y="1"/>
              <w:rPr>
                <w:sz w:val="22"/>
                <w:szCs w:val="22"/>
              </w:rPr>
            </w:pPr>
          </w:p>
        </w:tc>
      </w:tr>
      <w:tr w:rsidR="00C239A6" w:rsidRPr="00616B3B">
        <w:trPr>
          <w:trHeight w:hRule="exact" w:val="235"/>
          <w:jc w:val="center"/>
        </w:trPr>
        <w:tc>
          <w:tcPr>
            <w:tcW w:w="2270" w:type="dxa"/>
            <w:tcBorders>
              <w:lef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left="140" w:firstLine="0"/>
              <w:jc w:val="left"/>
            </w:pPr>
            <w:r w:rsidRPr="00616B3B">
              <w:rPr>
                <w:rStyle w:val="295pt"/>
                <w:sz w:val="22"/>
                <w:szCs w:val="22"/>
              </w:rPr>
              <w:t>• мотивации и</w:t>
            </w:r>
          </w:p>
        </w:tc>
        <w:tc>
          <w:tcPr>
            <w:tcW w:w="3259" w:type="dxa"/>
            <w:tcBorders>
              <w:lef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локальных актов,</w:t>
            </w:r>
          </w:p>
        </w:tc>
        <w:tc>
          <w:tcPr>
            <w:tcW w:w="2554" w:type="dxa"/>
            <w:tcBorders>
              <w:lef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труда учителей в</w:t>
            </w:r>
          </w:p>
        </w:tc>
        <w:tc>
          <w:tcPr>
            <w:tcW w:w="1469" w:type="dxa"/>
            <w:tcBorders>
              <w:left w:val="single" w:sz="4" w:space="0" w:color="auto"/>
              <w:right w:val="single" w:sz="4" w:space="0" w:color="auto"/>
            </w:tcBorders>
            <w:shd w:val="clear" w:color="auto" w:fill="FFFFFF"/>
          </w:tcPr>
          <w:p w:rsidR="00C239A6" w:rsidRPr="00616B3B" w:rsidRDefault="00C239A6">
            <w:pPr>
              <w:framePr w:w="9552" w:wrap="notBeside" w:vAnchor="text" w:hAnchor="text" w:xAlign="center" w:y="1"/>
              <w:rPr>
                <w:sz w:val="22"/>
                <w:szCs w:val="22"/>
              </w:rPr>
            </w:pPr>
          </w:p>
        </w:tc>
      </w:tr>
      <w:tr w:rsidR="00C239A6" w:rsidRPr="00616B3B">
        <w:trPr>
          <w:trHeight w:hRule="exact" w:val="221"/>
          <w:jc w:val="center"/>
        </w:trPr>
        <w:tc>
          <w:tcPr>
            <w:tcW w:w="2270" w:type="dxa"/>
            <w:tcBorders>
              <w:left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190" w:lineRule="exact"/>
              <w:ind w:left="140" w:firstLine="0"/>
              <w:jc w:val="left"/>
            </w:pPr>
            <w:r w:rsidRPr="00616B3B">
              <w:rPr>
                <w:rStyle w:val="295pt"/>
                <w:sz w:val="22"/>
                <w:szCs w:val="22"/>
              </w:rPr>
              <w:t>стимулирования труда</w:t>
            </w:r>
          </w:p>
        </w:tc>
        <w:tc>
          <w:tcPr>
            <w:tcW w:w="3259" w:type="dxa"/>
            <w:tcBorders>
              <w:left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регламентирующих установление</w:t>
            </w:r>
          </w:p>
        </w:tc>
        <w:tc>
          <w:tcPr>
            <w:tcW w:w="2554" w:type="dxa"/>
            <w:tcBorders>
              <w:left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соответствии с</w:t>
            </w:r>
          </w:p>
        </w:tc>
        <w:tc>
          <w:tcPr>
            <w:tcW w:w="1469" w:type="dxa"/>
            <w:tcBorders>
              <w:left w:val="single" w:sz="4" w:space="0" w:color="auto"/>
              <w:right w:val="single" w:sz="4" w:space="0" w:color="auto"/>
            </w:tcBorders>
            <w:shd w:val="clear" w:color="auto" w:fill="FFFFFF"/>
          </w:tcPr>
          <w:p w:rsidR="00C239A6" w:rsidRPr="00616B3B" w:rsidRDefault="00C239A6">
            <w:pPr>
              <w:framePr w:w="9552" w:wrap="notBeside" w:vAnchor="text" w:hAnchor="text" w:xAlign="center" w:y="1"/>
              <w:rPr>
                <w:sz w:val="22"/>
                <w:szCs w:val="22"/>
              </w:rPr>
            </w:pPr>
          </w:p>
        </w:tc>
      </w:tr>
      <w:tr w:rsidR="00C239A6" w:rsidRPr="00616B3B">
        <w:trPr>
          <w:trHeight w:hRule="exact" w:val="1142"/>
          <w:jc w:val="center"/>
        </w:trPr>
        <w:tc>
          <w:tcPr>
            <w:tcW w:w="2270" w:type="dxa"/>
            <w:tcBorders>
              <w:lef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60" w:line="190" w:lineRule="exact"/>
              <w:ind w:left="140" w:firstLine="0"/>
              <w:jc w:val="left"/>
            </w:pPr>
            <w:r w:rsidRPr="00616B3B">
              <w:rPr>
                <w:rStyle w:val="295pt"/>
                <w:sz w:val="22"/>
                <w:szCs w:val="22"/>
              </w:rPr>
              <w:t>педагогических</w:t>
            </w:r>
          </w:p>
          <w:p w:rsidR="00C239A6" w:rsidRPr="00616B3B" w:rsidRDefault="007B665E">
            <w:pPr>
              <w:pStyle w:val="22"/>
              <w:framePr w:w="9552" w:wrap="notBeside" w:vAnchor="text" w:hAnchor="text" w:xAlign="center" w:y="1"/>
              <w:shd w:val="clear" w:color="auto" w:fill="auto"/>
              <w:spacing w:before="60" w:after="0" w:line="190" w:lineRule="exact"/>
              <w:ind w:left="140" w:firstLine="0"/>
              <w:jc w:val="left"/>
            </w:pPr>
            <w:r w:rsidRPr="00616B3B">
              <w:rPr>
                <w:rStyle w:val="295pt"/>
                <w:sz w:val="22"/>
                <w:szCs w:val="22"/>
              </w:rPr>
              <w:t>работников;</w:t>
            </w:r>
          </w:p>
        </w:tc>
        <w:tc>
          <w:tcPr>
            <w:tcW w:w="3259" w:type="dxa"/>
            <w:tcBorders>
              <w:left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230" w:lineRule="exact"/>
              <w:ind w:firstLine="0"/>
              <w:jc w:val="left"/>
            </w:pPr>
            <w:r w:rsidRPr="00616B3B">
              <w:rPr>
                <w:rStyle w:val="295pt"/>
                <w:sz w:val="22"/>
                <w:szCs w:val="22"/>
              </w:rPr>
              <w:t>заработной платы учителям в соответствии с требованиями стандарта:</w:t>
            </w:r>
          </w:p>
          <w:p w:rsidR="00C239A6" w:rsidRPr="00616B3B" w:rsidRDefault="007B665E">
            <w:pPr>
              <w:pStyle w:val="22"/>
              <w:framePr w:w="9552" w:wrap="notBeside" w:vAnchor="text" w:hAnchor="text" w:xAlign="center" w:y="1"/>
              <w:shd w:val="clear" w:color="auto" w:fill="auto"/>
              <w:spacing w:after="0" w:line="230" w:lineRule="exact"/>
              <w:ind w:firstLine="0"/>
              <w:jc w:val="left"/>
            </w:pPr>
            <w:r w:rsidRPr="00616B3B">
              <w:rPr>
                <w:rStyle w:val="295pt"/>
                <w:sz w:val="22"/>
                <w:szCs w:val="22"/>
              </w:rPr>
              <w:t>-Положение об оплат</w:t>
            </w:r>
            <w:r w:rsidR="0023469F">
              <w:rPr>
                <w:rStyle w:val="295pt"/>
                <w:sz w:val="22"/>
                <w:szCs w:val="22"/>
              </w:rPr>
              <w:t>е труда работников МБОУ Гимназия</w:t>
            </w:r>
          </w:p>
        </w:tc>
        <w:tc>
          <w:tcPr>
            <w:tcW w:w="2554" w:type="dxa"/>
            <w:tcBorders>
              <w:lef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требованиями стандарта.</w:t>
            </w:r>
          </w:p>
        </w:tc>
        <w:tc>
          <w:tcPr>
            <w:tcW w:w="1469" w:type="dxa"/>
            <w:tcBorders>
              <w:left w:val="single" w:sz="4" w:space="0" w:color="auto"/>
              <w:right w:val="single" w:sz="4" w:space="0" w:color="auto"/>
            </w:tcBorders>
            <w:shd w:val="clear" w:color="auto" w:fill="FFFFFF"/>
          </w:tcPr>
          <w:p w:rsidR="00C239A6" w:rsidRPr="00616B3B" w:rsidRDefault="00C239A6">
            <w:pPr>
              <w:framePr w:w="9552" w:wrap="notBeside" w:vAnchor="text" w:hAnchor="text" w:xAlign="center" w:y="1"/>
              <w:rPr>
                <w:sz w:val="22"/>
                <w:szCs w:val="22"/>
              </w:rPr>
            </w:pPr>
          </w:p>
        </w:tc>
      </w:tr>
      <w:tr w:rsidR="00C239A6" w:rsidRPr="00616B3B">
        <w:trPr>
          <w:trHeight w:hRule="exact" w:val="235"/>
          <w:jc w:val="center"/>
        </w:trPr>
        <w:tc>
          <w:tcPr>
            <w:tcW w:w="2270" w:type="dxa"/>
            <w:tcBorders>
              <w:left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190" w:lineRule="exact"/>
              <w:ind w:left="140" w:firstLine="0"/>
              <w:jc w:val="left"/>
            </w:pPr>
            <w:r w:rsidRPr="00616B3B">
              <w:rPr>
                <w:rStyle w:val="295pt"/>
                <w:sz w:val="22"/>
                <w:szCs w:val="22"/>
              </w:rPr>
              <w:t>• Оплата труда</w:t>
            </w:r>
          </w:p>
        </w:tc>
        <w:tc>
          <w:tcPr>
            <w:tcW w:w="3259" w:type="dxa"/>
            <w:tcBorders>
              <w:left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-Положение о стимулирующих</w:t>
            </w:r>
          </w:p>
        </w:tc>
        <w:tc>
          <w:tcPr>
            <w:tcW w:w="2554" w:type="dxa"/>
            <w:tcBorders>
              <w:left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Наличие положений об</w:t>
            </w:r>
          </w:p>
        </w:tc>
        <w:tc>
          <w:tcPr>
            <w:tcW w:w="1469" w:type="dxa"/>
            <w:tcBorders>
              <w:left w:val="single" w:sz="4" w:space="0" w:color="auto"/>
              <w:right w:val="single" w:sz="4" w:space="0" w:color="auto"/>
            </w:tcBorders>
            <w:shd w:val="clear" w:color="auto" w:fill="FFFFFF"/>
          </w:tcPr>
          <w:p w:rsidR="00C239A6" w:rsidRPr="00616B3B" w:rsidRDefault="00C239A6">
            <w:pPr>
              <w:framePr w:w="9552" w:wrap="notBeside" w:vAnchor="text" w:hAnchor="text" w:xAlign="center" w:y="1"/>
              <w:rPr>
                <w:sz w:val="22"/>
                <w:szCs w:val="22"/>
              </w:rPr>
            </w:pPr>
          </w:p>
        </w:tc>
      </w:tr>
      <w:tr w:rsidR="00C239A6" w:rsidRPr="00616B3B">
        <w:trPr>
          <w:trHeight w:hRule="exact" w:val="235"/>
          <w:jc w:val="center"/>
        </w:trPr>
        <w:tc>
          <w:tcPr>
            <w:tcW w:w="2270" w:type="dxa"/>
            <w:tcBorders>
              <w:left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190" w:lineRule="exact"/>
              <w:ind w:left="140" w:firstLine="0"/>
              <w:jc w:val="left"/>
            </w:pPr>
            <w:r w:rsidRPr="00616B3B">
              <w:rPr>
                <w:rStyle w:val="295pt"/>
                <w:sz w:val="22"/>
                <w:szCs w:val="22"/>
              </w:rPr>
              <w:t>учителей в</w:t>
            </w:r>
          </w:p>
        </w:tc>
        <w:tc>
          <w:tcPr>
            <w:tcW w:w="3259" w:type="dxa"/>
            <w:tcBorders>
              <w:left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выплатах работников МБОУ</w:t>
            </w:r>
          </w:p>
        </w:tc>
        <w:tc>
          <w:tcPr>
            <w:tcW w:w="2554" w:type="dxa"/>
            <w:tcBorders>
              <w:left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оплате труда и</w:t>
            </w:r>
          </w:p>
        </w:tc>
        <w:tc>
          <w:tcPr>
            <w:tcW w:w="1469" w:type="dxa"/>
            <w:tcBorders>
              <w:left w:val="single" w:sz="4" w:space="0" w:color="auto"/>
              <w:right w:val="single" w:sz="4" w:space="0" w:color="auto"/>
            </w:tcBorders>
            <w:shd w:val="clear" w:color="auto" w:fill="FFFFFF"/>
          </w:tcPr>
          <w:p w:rsidR="00C239A6" w:rsidRPr="00616B3B" w:rsidRDefault="00C239A6">
            <w:pPr>
              <w:framePr w:w="9552" w:wrap="notBeside" w:vAnchor="text" w:hAnchor="text" w:xAlign="center" w:y="1"/>
              <w:rPr>
                <w:sz w:val="22"/>
                <w:szCs w:val="22"/>
              </w:rPr>
            </w:pPr>
          </w:p>
        </w:tc>
      </w:tr>
      <w:tr w:rsidR="00C239A6" w:rsidRPr="00616B3B">
        <w:trPr>
          <w:trHeight w:hRule="exact" w:val="230"/>
          <w:jc w:val="center"/>
        </w:trPr>
        <w:tc>
          <w:tcPr>
            <w:tcW w:w="2270" w:type="dxa"/>
            <w:tcBorders>
              <w:lef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left="140" w:firstLine="0"/>
              <w:jc w:val="left"/>
            </w:pPr>
            <w:r w:rsidRPr="00616B3B">
              <w:rPr>
                <w:rStyle w:val="295pt"/>
                <w:sz w:val="22"/>
                <w:szCs w:val="22"/>
              </w:rPr>
              <w:t>соответствии с</w:t>
            </w:r>
          </w:p>
        </w:tc>
        <w:tc>
          <w:tcPr>
            <w:tcW w:w="3259" w:type="dxa"/>
            <w:tcBorders>
              <w:left w:val="single" w:sz="4" w:space="0" w:color="auto"/>
            </w:tcBorders>
            <w:shd w:val="clear" w:color="auto" w:fill="FFFFFF"/>
          </w:tcPr>
          <w:p w:rsidR="00C239A6" w:rsidRPr="00616B3B" w:rsidRDefault="0023469F">
            <w:pPr>
              <w:pStyle w:val="22"/>
              <w:framePr w:w="9552" w:wrap="notBeside" w:vAnchor="text" w:hAnchor="text" w:xAlign="center" w:y="1"/>
              <w:shd w:val="clear" w:color="auto" w:fill="auto"/>
              <w:spacing w:after="0" w:line="190" w:lineRule="exact"/>
              <w:ind w:firstLine="0"/>
              <w:jc w:val="left"/>
            </w:pPr>
            <w:r>
              <w:rPr>
                <w:rStyle w:val="295pt"/>
                <w:sz w:val="22"/>
                <w:szCs w:val="22"/>
              </w:rPr>
              <w:t>Гимназия</w:t>
            </w:r>
          </w:p>
        </w:tc>
        <w:tc>
          <w:tcPr>
            <w:tcW w:w="2554" w:type="dxa"/>
            <w:tcBorders>
              <w:lef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стимулирующих выплатах</w:t>
            </w:r>
          </w:p>
        </w:tc>
        <w:tc>
          <w:tcPr>
            <w:tcW w:w="1469" w:type="dxa"/>
            <w:tcBorders>
              <w:left w:val="single" w:sz="4" w:space="0" w:color="auto"/>
              <w:righ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Дополнение</w:t>
            </w:r>
          </w:p>
        </w:tc>
      </w:tr>
      <w:tr w:rsidR="00C239A6" w:rsidRPr="00616B3B">
        <w:trPr>
          <w:trHeight w:hRule="exact" w:val="235"/>
          <w:jc w:val="center"/>
        </w:trPr>
        <w:tc>
          <w:tcPr>
            <w:tcW w:w="2270" w:type="dxa"/>
            <w:tcBorders>
              <w:lef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left="140" w:firstLine="0"/>
              <w:jc w:val="left"/>
            </w:pPr>
            <w:r w:rsidRPr="00616B3B">
              <w:rPr>
                <w:rStyle w:val="295pt"/>
                <w:sz w:val="22"/>
                <w:szCs w:val="22"/>
              </w:rPr>
              <w:t>требованиями нового</w:t>
            </w:r>
          </w:p>
        </w:tc>
        <w:tc>
          <w:tcPr>
            <w:tcW w:w="3259" w:type="dxa"/>
            <w:tcBorders>
              <w:lef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-дополнительных соглашений к</w:t>
            </w:r>
          </w:p>
        </w:tc>
        <w:tc>
          <w:tcPr>
            <w:tcW w:w="2554" w:type="dxa"/>
            <w:tcBorders>
              <w:lef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учителям.</w:t>
            </w:r>
          </w:p>
        </w:tc>
        <w:tc>
          <w:tcPr>
            <w:tcW w:w="1469" w:type="dxa"/>
            <w:tcBorders>
              <w:left w:val="single" w:sz="4" w:space="0" w:color="auto"/>
              <w:righ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соглашения к</w:t>
            </w:r>
          </w:p>
        </w:tc>
      </w:tr>
      <w:tr w:rsidR="00C239A6" w:rsidRPr="00616B3B">
        <w:trPr>
          <w:trHeight w:hRule="exact" w:val="230"/>
          <w:jc w:val="center"/>
        </w:trPr>
        <w:tc>
          <w:tcPr>
            <w:tcW w:w="2270" w:type="dxa"/>
            <w:tcBorders>
              <w:lef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left="140" w:firstLine="0"/>
              <w:jc w:val="left"/>
            </w:pPr>
            <w:r w:rsidRPr="00616B3B">
              <w:rPr>
                <w:rStyle w:val="295pt"/>
                <w:sz w:val="22"/>
                <w:szCs w:val="22"/>
              </w:rPr>
              <w:t>образовательного</w:t>
            </w:r>
          </w:p>
        </w:tc>
        <w:tc>
          <w:tcPr>
            <w:tcW w:w="3259" w:type="dxa"/>
            <w:tcBorders>
              <w:lef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трудовому договору с</w:t>
            </w:r>
          </w:p>
        </w:tc>
        <w:tc>
          <w:tcPr>
            <w:tcW w:w="2554" w:type="dxa"/>
            <w:tcBorders>
              <w:lef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Наличие дополнительных</w:t>
            </w:r>
          </w:p>
        </w:tc>
        <w:tc>
          <w:tcPr>
            <w:tcW w:w="1469" w:type="dxa"/>
            <w:tcBorders>
              <w:left w:val="single" w:sz="4" w:space="0" w:color="auto"/>
              <w:righ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трудовому</w:t>
            </w:r>
          </w:p>
        </w:tc>
      </w:tr>
      <w:tr w:rsidR="00C239A6" w:rsidRPr="00616B3B">
        <w:trPr>
          <w:trHeight w:hRule="exact" w:val="1589"/>
          <w:jc w:val="center"/>
        </w:trPr>
        <w:tc>
          <w:tcPr>
            <w:tcW w:w="2270" w:type="dxa"/>
            <w:tcBorders>
              <w:left w:val="single" w:sz="4" w:space="0" w:color="auto"/>
              <w:bottom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left="140" w:firstLine="0"/>
              <w:jc w:val="left"/>
            </w:pPr>
            <w:r w:rsidRPr="00616B3B">
              <w:rPr>
                <w:rStyle w:val="295pt"/>
                <w:sz w:val="22"/>
                <w:szCs w:val="22"/>
              </w:rPr>
              <w:t>стандарта</w:t>
            </w:r>
          </w:p>
        </w:tc>
        <w:tc>
          <w:tcPr>
            <w:tcW w:w="3259" w:type="dxa"/>
            <w:tcBorders>
              <w:left w:val="single" w:sz="4" w:space="0" w:color="auto"/>
              <w:bottom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230" w:lineRule="exact"/>
              <w:ind w:firstLine="0"/>
              <w:jc w:val="left"/>
            </w:pPr>
            <w:r w:rsidRPr="00616B3B">
              <w:rPr>
                <w:rStyle w:val="295pt"/>
                <w:sz w:val="22"/>
                <w:szCs w:val="22"/>
              </w:rPr>
              <w:t>педагогическими работниками в соответствии с требованиями нового стандарта</w:t>
            </w:r>
          </w:p>
        </w:tc>
        <w:tc>
          <w:tcPr>
            <w:tcW w:w="2554" w:type="dxa"/>
            <w:tcBorders>
              <w:left w:val="single" w:sz="4" w:space="0" w:color="auto"/>
              <w:bottom w:val="single" w:sz="4" w:space="0" w:color="auto"/>
            </w:tcBorders>
            <w:shd w:val="clear" w:color="auto" w:fill="FFFFFF"/>
            <w:vAlign w:val="bottom"/>
          </w:tcPr>
          <w:p w:rsidR="00C239A6" w:rsidRPr="00616B3B" w:rsidRDefault="007B665E">
            <w:pPr>
              <w:pStyle w:val="22"/>
              <w:framePr w:w="9552" w:wrap="notBeside" w:vAnchor="text" w:hAnchor="text" w:xAlign="center" w:y="1"/>
              <w:shd w:val="clear" w:color="auto" w:fill="auto"/>
              <w:spacing w:after="0" w:line="230" w:lineRule="exact"/>
              <w:ind w:firstLine="0"/>
              <w:jc w:val="left"/>
            </w:pPr>
            <w:r w:rsidRPr="00616B3B">
              <w:rPr>
                <w:rStyle w:val="295pt"/>
                <w:sz w:val="22"/>
                <w:szCs w:val="22"/>
              </w:rPr>
              <w:t>соглашений к трудовому договору с педагогическими работниками в соответствии с требованиями нового стандарта</w:t>
            </w:r>
          </w:p>
        </w:tc>
        <w:tc>
          <w:tcPr>
            <w:tcW w:w="1469" w:type="dxa"/>
            <w:tcBorders>
              <w:left w:val="single" w:sz="4" w:space="0" w:color="auto"/>
              <w:bottom w:val="single" w:sz="4" w:space="0" w:color="auto"/>
              <w:right w:val="single" w:sz="4" w:space="0" w:color="auto"/>
            </w:tcBorders>
            <w:shd w:val="clear" w:color="auto" w:fill="FFFFFF"/>
          </w:tcPr>
          <w:p w:rsidR="00C239A6" w:rsidRPr="00616B3B" w:rsidRDefault="007B665E">
            <w:pPr>
              <w:pStyle w:val="22"/>
              <w:framePr w:w="9552" w:wrap="notBeside" w:vAnchor="text" w:hAnchor="text" w:xAlign="center" w:y="1"/>
              <w:shd w:val="clear" w:color="auto" w:fill="auto"/>
              <w:spacing w:after="0" w:line="190" w:lineRule="exact"/>
              <w:ind w:firstLine="0"/>
              <w:jc w:val="left"/>
            </w:pPr>
            <w:r w:rsidRPr="00616B3B">
              <w:rPr>
                <w:rStyle w:val="295pt"/>
                <w:sz w:val="22"/>
                <w:szCs w:val="22"/>
              </w:rPr>
              <w:t>договору</w:t>
            </w:r>
          </w:p>
        </w:tc>
      </w:tr>
    </w:tbl>
    <w:p w:rsidR="00C239A6" w:rsidRPr="00616B3B" w:rsidRDefault="00C239A6">
      <w:pPr>
        <w:framePr w:w="9552" w:wrap="notBeside" w:vAnchor="text" w:hAnchor="text" w:xAlign="center" w:y="1"/>
        <w:rPr>
          <w:sz w:val="22"/>
          <w:szCs w:val="22"/>
        </w:rPr>
      </w:pPr>
    </w:p>
    <w:p w:rsidR="00C239A6" w:rsidRPr="00616B3B" w:rsidRDefault="00C239A6">
      <w:pPr>
        <w:rPr>
          <w:sz w:val="22"/>
          <w:szCs w:val="22"/>
        </w:rPr>
      </w:pPr>
    </w:p>
    <w:p w:rsidR="00C239A6" w:rsidRPr="003A3921" w:rsidRDefault="007B665E" w:rsidP="00A10771">
      <w:pPr>
        <w:pStyle w:val="22"/>
        <w:numPr>
          <w:ilvl w:val="0"/>
          <w:numId w:val="118"/>
        </w:numPr>
        <w:shd w:val="clear" w:color="auto" w:fill="auto"/>
        <w:tabs>
          <w:tab w:val="left" w:pos="1146"/>
        </w:tabs>
        <w:spacing w:before="390" w:after="0" w:line="317" w:lineRule="exact"/>
        <w:ind w:left="440" w:right="440" w:firstLine="0"/>
        <w:rPr>
          <w:b/>
        </w:rPr>
      </w:pPr>
      <w:r w:rsidRPr="003A3921">
        <w:rPr>
          <w:b/>
        </w:rPr>
        <w:t>Материально-технические условия реализации основной образовательной программы основного общего образования.</w:t>
      </w:r>
    </w:p>
    <w:p w:rsidR="00C239A6" w:rsidRPr="00420413" w:rsidRDefault="007B665E" w:rsidP="00420413">
      <w:pPr>
        <w:pStyle w:val="82"/>
        <w:shd w:val="clear" w:color="auto" w:fill="auto"/>
        <w:spacing w:before="0" w:after="0" w:line="240" w:lineRule="auto"/>
        <w:ind w:left="440" w:right="440" w:firstLine="580"/>
        <w:rPr>
          <w:sz w:val="22"/>
          <w:szCs w:val="22"/>
        </w:rPr>
      </w:pPr>
      <w:r w:rsidRPr="00616B3B">
        <w:rPr>
          <w:sz w:val="22"/>
          <w:szCs w:val="22"/>
        </w:rPr>
        <w:t xml:space="preserve">Сведения об организационно-технических возможностях и материально техническом </w:t>
      </w:r>
      <w:r w:rsidRPr="00420413">
        <w:rPr>
          <w:sz w:val="22"/>
          <w:szCs w:val="22"/>
        </w:rPr>
        <w:t>оснащении.</w:t>
      </w:r>
    </w:p>
    <w:p w:rsidR="007D7F0A" w:rsidRPr="00420413" w:rsidRDefault="007D7F0A" w:rsidP="00420413">
      <w:pPr>
        <w:pStyle w:val="affa"/>
        <w:spacing w:before="6"/>
        <w:rPr>
          <w:sz w:val="22"/>
          <w:szCs w:val="22"/>
        </w:rPr>
      </w:pPr>
    </w:p>
    <w:p w:rsidR="007D7F0A" w:rsidRPr="00420413" w:rsidRDefault="007D7F0A" w:rsidP="00420413">
      <w:pPr>
        <w:pStyle w:val="affa"/>
        <w:spacing w:before="1"/>
        <w:ind w:left="132" w:right="124" w:firstLine="701"/>
        <w:rPr>
          <w:sz w:val="22"/>
          <w:szCs w:val="22"/>
        </w:rPr>
      </w:pPr>
      <w:r w:rsidRPr="00420413">
        <w:rPr>
          <w:sz w:val="22"/>
          <w:szCs w:val="22"/>
        </w:rPr>
        <w:t>Материально-техническая база МБОУ Гимназия приведена в  соответствие  с задачами  по  обеспечению  реализации  образовательной  программы  ОО,  необходимого учебно- материального</w:t>
      </w:r>
      <w:r w:rsidRPr="00420413">
        <w:rPr>
          <w:sz w:val="22"/>
          <w:szCs w:val="22"/>
        </w:rPr>
        <w:tab/>
        <w:t>оснащения</w:t>
      </w:r>
      <w:r w:rsidRPr="00420413">
        <w:rPr>
          <w:sz w:val="22"/>
          <w:szCs w:val="22"/>
        </w:rPr>
        <w:tab/>
        <w:t>образовательной</w:t>
      </w:r>
      <w:r w:rsidRPr="00420413">
        <w:rPr>
          <w:sz w:val="22"/>
          <w:szCs w:val="22"/>
        </w:rPr>
        <w:tab/>
        <w:t>деятельности</w:t>
      </w:r>
      <w:r w:rsidRPr="00420413">
        <w:rPr>
          <w:sz w:val="22"/>
          <w:szCs w:val="22"/>
        </w:rPr>
        <w:tab/>
        <w:t>и</w:t>
      </w:r>
      <w:r w:rsidRPr="00420413">
        <w:rPr>
          <w:sz w:val="22"/>
          <w:szCs w:val="22"/>
        </w:rPr>
        <w:tab/>
        <w:t>созданию</w:t>
      </w:r>
      <w:r w:rsidRPr="00420413">
        <w:rPr>
          <w:sz w:val="22"/>
          <w:szCs w:val="22"/>
        </w:rPr>
        <w:tab/>
        <w:t>соответствующей образовательной и социальнойсреды</w:t>
      </w:r>
    </w:p>
    <w:p w:rsidR="007D7F0A" w:rsidRPr="00420413" w:rsidRDefault="007D7F0A" w:rsidP="00420413">
      <w:pPr>
        <w:jc w:val="both"/>
        <w:rPr>
          <w:rFonts w:ascii="Times New Roman" w:hAnsi="Times New Roman" w:cs="Times New Roman"/>
          <w:sz w:val="22"/>
          <w:szCs w:val="22"/>
        </w:rPr>
      </w:pPr>
    </w:p>
    <w:tbl>
      <w:tblPr>
        <w:tblW w:w="10530" w:type="dxa"/>
        <w:tblLayout w:type="fixed"/>
        <w:tblCellMar>
          <w:left w:w="10" w:type="dxa"/>
          <w:right w:w="10" w:type="dxa"/>
        </w:tblCellMar>
        <w:tblLook w:val="04A0" w:firstRow="1" w:lastRow="0" w:firstColumn="1" w:lastColumn="0" w:noHBand="0" w:noVBand="1"/>
      </w:tblPr>
      <w:tblGrid>
        <w:gridCol w:w="3083"/>
        <w:gridCol w:w="3909"/>
        <w:gridCol w:w="3538"/>
      </w:tblGrid>
      <w:tr w:rsidR="007D7F0A" w:rsidRPr="00420413" w:rsidTr="007D7F0A">
        <w:trPr>
          <w:trHeight w:hRule="exact" w:val="285"/>
        </w:trPr>
        <w:tc>
          <w:tcPr>
            <w:tcW w:w="3081" w:type="dxa"/>
            <w:tcBorders>
              <w:top w:val="single" w:sz="4" w:space="0" w:color="auto"/>
              <w:left w:val="single" w:sz="4" w:space="0" w:color="auto"/>
              <w:bottom w:val="nil"/>
              <w:right w:val="nil"/>
            </w:tcBorders>
            <w:shd w:val="clear" w:color="auto" w:fill="FFFFFF"/>
            <w:vAlign w:val="bottom"/>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Адрес.</w:t>
            </w:r>
          </w:p>
        </w:tc>
        <w:tc>
          <w:tcPr>
            <w:tcW w:w="7443" w:type="dxa"/>
            <w:gridSpan w:val="2"/>
            <w:tcBorders>
              <w:top w:val="single" w:sz="4" w:space="0" w:color="auto"/>
              <w:left w:val="single" w:sz="4" w:space="0" w:color="auto"/>
              <w:bottom w:val="nil"/>
              <w:right w:val="single" w:sz="4" w:space="0" w:color="auto"/>
            </w:tcBorders>
            <w:shd w:val="clear" w:color="auto" w:fill="FFFFFF"/>
            <w:vAlign w:val="bottom"/>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452170, р.п. Чишмы ул. Кирова  , дом 5</w:t>
            </w:r>
          </w:p>
        </w:tc>
      </w:tr>
      <w:tr w:rsidR="007D7F0A" w:rsidRPr="00420413" w:rsidTr="007D7F0A">
        <w:trPr>
          <w:trHeight w:hRule="exact" w:val="269"/>
        </w:trPr>
        <w:tc>
          <w:tcPr>
            <w:tcW w:w="3081" w:type="dxa"/>
            <w:tcBorders>
              <w:top w:val="nil"/>
              <w:left w:val="single" w:sz="4" w:space="0" w:color="auto"/>
              <w:bottom w:val="nil"/>
              <w:right w:val="nil"/>
            </w:tcBorders>
            <w:shd w:val="clear" w:color="auto" w:fill="FFFFFF"/>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Общая площадь.</w:t>
            </w:r>
          </w:p>
        </w:tc>
        <w:tc>
          <w:tcPr>
            <w:tcW w:w="3907" w:type="dxa"/>
            <w:tcBorders>
              <w:top w:val="nil"/>
              <w:left w:val="single" w:sz="4" w:space="0" w:color="auto"/>
              <w:bottom w:val="nil"/>
              <w:right w:val="nil"/>
            </w:tcBorders>
            <w:shd w:val="clear" w:color="auto" w:fill="FFFFFF"/>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 xml:space="preserve">4292,3 кв.м  </w:t>
            </w:r>
          </w:p>
        </w:tc>
        <w:tc>
          <w:tcPr>
            <w:tcW w:w="3536" w:type="dxa"/>
            <w:tcBorders>
              <w:top w:val="nil"/>
              <w:left w:val="nil"/>
              <w:bottom w:val="nil"/>
              <w:right w:val="single" w:sz="4" w:space="0" w:color="auto"/>
            </w:tcBorders>
            <w:shd w:val="clear" w:color="auto" w:fill="FFFFFF"/>
          </w:tcPr>
          <w:p w:rsidR="007D7F0A" w:rsidRPr="00420413" w:rsidRDefault="007D7F0A" w:rsidP="00420413">
            <w:pPr>
              <w:autoSpaceDE w:val="0"/>
              <w:autoSpaceDN w:val="0"/>
              <w:jc w:val="both"/>
              <w:rPr>
                <w:rFonts w:ascii="Times New Roman" w:eastAsia="Times New Roman" w:hAnsi="Times New Roman" w:cs="Times New Roman"/>
                <w:sz w:val="22"/>
                <w:szCs w:val="22"/>
                <w:lang w:eastAsia="en-US"/>
              </w:rPr>
            </w:pPr>
          </w:p>
        </w:tc>
      </w:tr>
      <w:tr w:rsidR="007D7F0A" w:rsidRPr="00420413" w:rsidTr="007D7F0A">
        <w:trPr>
          <w:trHeight w:hRule="exact" w:val="280"/>
        </w:trPr>
        <w:tc>
          <w:tcPr>
            <w:tcW w:w="3081" w:type="dxa"/>
            <w:tcBorders>
              <w:top w:val="nil"/>
              <w:left w:val="single" w:sz="4" w:space="0" w:color="auto"/>
              <w:bottom w:val="nil"/>
              <w:right w:val="nil"/>
            </w:tcBorders>
            <w:shd w:val="clear" w:color="auto" w:fill="FFFFFF"/>
            <w:vAlign w:val="bottom"/>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Форма владения</w:t>
            </w:r>
          </w:p>
        </w:tc>
        <w:tc>
          <w:tcPr>
            <w:tcW w:w="7443" w:type="dxa"/>
            <w:gridSpan w:val="2"/>
            <w:tcBorders>
              <w:top w:val="nil"/>
              <w:left w:val="single" w:sz="4" w:space="0" w:color="auto"/>
              <w:bottom w:val="nil"/>
              <w:right w:val="single" w:sz="4" w:space="0" w:color="auto"/>
            </w:tcBorders>
            <w:shd w:val="clear" w:color="auto" w:fill="FFFFFF"/>
            <w:vAlign w:val="bottom"/>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Оперативное управление</w:t>
            </w:r>
          </w:p>
        </w:tc>
      </w:tr>
      <w:tr w:rsidR="007D7F0A" w:rsidRPr="00420413" w:rsidTr="007D7F0A">
        <w:trPr>
          <w:trHeight w:hRule="exact" w:val="1153"/>
        </w:trPr>
        <w:tc>
          <w:tcPr>
            <w:tcW w:w="3081" w:type="dxa"/>
            <w:tcBorders>
              <w:top w:val="nil"/>
              <w:left w:val="single" w:sz="4" w:space="0" w:color="auto"/>
              <w:bottom w:val="nil"/>
              <w:right w:val="nil"/>
            </w:tcBorders>
            <w:shd w:val="clear" w:color="auto" w:fill="FFFFFF"/>
            <w:vAlign w:val="bottom"/>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помещениями</w:t>
            </w:r>
          </w:p>
        </w:tc>
        <w:tc>
          <w:tcPr>
            <w:tcW w:w="7443" w:type="dxa"/>
            <w:gridSpan w:val="2"/>
            <w:tcBorders>
              <w:top w:val="nil"/>
              <w:left w:val="single" w:sz="4" w:space="0" w:color="auto"/>
              <w:bottom w:val="nil"/>
              <w:right w:val="single" w:sz="4" w:space="0" w:color="auto"/>
            </w:tcBorders>
            <w:shd w:val="clear" w:color="auto" w:fill="FFFFFF"/>
            <w:vAlign w:val="bottom"/>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Свидетельство о государственной регистрации права серия 04 АД№106825 дата выдачи 19,12,2012</w:t>
            </w:r>
            <w:r w:rsidR="0023469F">
              <w:rPr>
                <w:rStyle w:val="290"/>
                <w:rFonts w:eastAsia="Bookman Old Style"/>
                <w:sz w:val="22"/>
                <w:szCs w:val="22"/>
              </w:rPr>
              <w:t xml:space="preserve">  </w:t>
            </w:r>
            <w:r w:rsidRPr="00420413">
              <w:rPr>
                <w:rStyle w:val="290"/>
                <w:rFonts w:eastAsia="Bookman Old Style"/>
                <w:sz w:val="22"/>
                <w:szCs w:val="22"/>
              </w:rPr>
              <w:t>Управление федеральной службы государственной регистрации, кадастра и картографии по республике Башкортостан, срок действия  бессрочно.</w:t>
            </w:r>
          </w:p>
        </w:tc>
      </w:tr>
      <w:tr w:rsidR="007D7F0A" w:rsidRPr="00420413" w:rsidTr="007D7F0A">
        <w:trPr>
          <w:trHeight w:hRule="exact" w:val="544"/>
        </w:trPr>
        <w:tc>
          <w:tcPr>
            <w:tcW w:w="3081" w:type="dxa"/>
            <w:tcBorders>
              <w:top w:val="nil"/>
              <w:left w:val="single" w:sz="4" w:space="0" w:color="auto"/>
              <w:bottom w:val="nil"/>
              <w:right w:val="nil"/>
            </w:tcBorders>
            <w:shd w:val="clear" w:color="auto" w:fill="FFFFFF"/>
            <w:vAlign w:val="bottom"/>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строения и реквизиты прилагаемых документов</w:t>
            </w:r>
          </w:p>
        </w:tc>
        <w:tc>
          <w:tcPr>
            <w:tcW w:w="3907" w:type="dxa"/>
            <w:tcBorders>
              <w:top w:val="nil"/>
              <w:left w:val="single" w:sz="4" w:space="0" w:color="auto"/>
              <w:bottom w:val="nil"/>
              <w:right w:val="nil"/>
            </w:tcBorders>
            <w:shd w:val="clear" w:color="auto" w:fill="FFFFFF"/>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 xml:space="preserve"> </w:t>
            </w:r>
          </w:p>
        </w:tc>
        <w:tc>
          <w:tcPr>
            <w:tcW w:w="3536" w:type="dxa"/>
            <w:tcBorders>
              <w:top w:val="nil"/>
              <w:left w:val="nil"/>
              <w:bottom w:val="nil"/>
              <w:right w:val="single" w:sz="4" w:space="0" w:color="auto"/>
            </w:tcBorders>
            <w:shd w:val="clear" w:color="auto" w:fill="FFFFFF"/>
          </w:tcPr>
          <w:p w:rsidR="007D7F0A" w:rsidRPr="00420413" w:rsidRDefault="007D7F0A" w:rsidP="00420413">
            <w:pPr>
              <w:autoSpaceDE w:val="0"/>
              <w:autoSpaceDN w:val="0"/>
              <w:jc w:val="both"/>
              <w:rPr>
                <w:rFonts w:ascii="Times New Roman" w:eastAsia="Times New Roman" w:hAnsi="Times New Roman" w:cs="Times New Roman"/>
                <w:sz w:val="22"/>
                <w:szCs w:val="22"/>
                <w:lang w:eastAsia="en-US"/>
              </w:rPr>
            </w:pPr>
          </w:p>
        </w:tc>
      </w:tr>
      <w:tr w:rsidR="007D7F0A" w:rsidRPr="00420413" w:rsidTr="007D7F0A">
        <w:trPr>
          <w:trHeight w:hRule="exact" w:val="610"/>
        </w:trPr>
        <w:tc>
          <w:tcPr>
            <w:tcW w:w="3081" w:type="dxa"/>
            <w:tcBorders>
              <w:top w:val="single" w:sz="4" w:space="0" w:color="auto"/>
              <w:left w:val="single" w:sz="4" w:space="0" w:color="auto"/>
              <w:bottom w:val="nil"/>
              <w:right w:val="nil"/>
            </w:tcBorders>
            <w:shd w:val="clear" w:color="auto" w:fill="FFFFFF"/>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Вид помещения</w:t>
            </w:r>
          </w:p>
        </w:tc>
        <w:tc>
          <w:tcPr>
            <w:tcW w:w="7443" w:type="dxa"/>
            <w:gridSpan w:val="2"/>
            <w:tcBorders>
              <w:top w:val="single" w:sz="4" w:space="0" w:color="auto"/>
              <w:left w:val="single" w:sz="4" w:space="0" w:color="auto"/>
              <w:bottom w:val="nil"/>
              <w:right w:val="single" w:sz="4" w:space="0" w:color="auto"/>
            </w:tcBorders>
            <w:shd w:val="clear" w:color="auto" w:fill="FFFFFF"/>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Здание, назначение: Нежилое здание, 3-этажное.</w:t>
            </w:r>
          </w:p>
        </w:tc>
      </w:tr>
      <w:tr w:rsidR="007D7F0A" w:rsidRPr="00420413" w:rsidTr="007D7F0A">
        <w:trPr>
          <w:trHeight w:hRule="exact" w:val="250"/>
        </w:trPr>
        <w:tc>
          <w:tcPr>
            <w:tcW w:w="3081" w:type="dxa"/>
            <w:tcBorders>
              <w:top w:val="single" w:sz="4" w:space="0" w:color="auto"/>
              <w:left w:val="single" w:sz="4" w:space="0" w:color="auto"/>
              <w:bottom w:val="nil"/>
              <w:right w:val="nil"/>
            </w:tcBorders>
            <w:shd w:val="clear" w:color="auto" w:fill="FFFFFF"/>
          </w:tcPr>
          <w:p w:rsidR="007D7F0A" w:rsidRPr="00420413" w:rsidRDefault="007D7F0A" w:rsidP="00420413">
            <w:pPr>
              <w:autoSpaceDE w:val="0"/>
              <w:autoSpaceDN w:val="0"/>
              <w:jc w:val="both"/>
              <w:rPr>
                <w:rFonts w:ascii="Times New Roman" w:eastAsia="Times New Roman" w:hAnsi="Times New Roman" w:cs="Times New Roman"/>
                <w:sz w:val="22"/>
                <w:szCs w:val="22"/>
                <w:lang w:eastAsia="en-US"/>
              </w:rPr>
            </w:pPr>
          </w:p>
        </w:tc>
        <w:tc>
          <w:tcPr>
            <w:tcW w:w="3907" w:type="dxa"/>
            <w:tcBorders>
              <w:top w:val="single" w:sz="4" w:space="0" w:color="auto"/>
              <w:left w:val="single" w:sz="4" w:space="0" w:color="auto"/>
              <w:bottom w:val="nil"/>
              <w:right w:val="nil"/>
            </w:tcBorders>
            <w:shd w:val="clear" w:color="auto" w:fill="FFFFFF"/>
            <w:vAlign w:val="bottom"/>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В учебных классах</w:t>
            </w:r>
          </w:p>
        </w:tc>
        <w:tc>
          <w:tcPr>
            <w:tcW w:w="3536" w:type="dxa"/>
            <w:tcBorders>
              <w:top w:val="single" w:sz="4" w:space="0" w:color="auto"/>
              <w:left w:val="single" w:sz="4" w:space="0" w:color="auto"/>
              <w:bottom w:val="nil"/>
              <w:right w:val="single" w:sz="4" w:space="0" w:color="auto"/>
            </w:tcBorders>
            <w:shd w:val="clear" w:color="auto" w:fill="FFFFFF"/>
            <w:vAlign w:val="bottom"/>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Для административного</w:t>
            </w:r>
          </w:p>
        </w:tc>
      </w:tr>
      <w:tr w:rsidR="007D7F0A" w:rsidRPr="00420413" w:rsidTr="007D7F0A">
        <w:trPr>
          <w:trHeight w:hRule="exact" w:val="314"/>
        </w:trPr>
        <w:tc>
          <w:tcPr>
            <w:tcW w:w="3081" w:type="dxa"/>
            <w:tcBorders>
              <w:top w:val="nil"/>
              <w:left w:val="single" w:sz="4" w:space="0" w:color="auto"/>
              <w:bottom w:val="nil"/>
              <w:right w:val="nil"/>
            </w:tcBorders>
            <w:shd w:val="clear" w:color="auto" w:fill="FFFFFF"/>
            <w:hideMark/>
          </w:tcPr>
          <w:p w:rsidR="007D7F0A" w:rsidRPr="00420413" w:rsidRDefault="0023469F" w:rsidP="00420413">
            <w:pPr>
              <w:pStyle w:val="22"/>
              <w:shd w:val="clear" w:color="auto" w:fill="auto"/>
              <w:spacing w:after="0" w:line="240" w:lineRule="auto"/>
              <w:ind w:firstLine="0"/>
              <w:jc w:val="both"/>
              <w:rPr>
                <w:lang w:eastAsia="en-US"/>
              </w:rPr>
            </w:pPr>
            <w:r>
              <w:rPr>
                <w:rStyle w:val="290"/>
                <w:rFonts w:eastAsia="Bookman Old Style"/>
                <w:sz w:val="22"/>
                <w:szCs w:val="22"/>
              </w:rPr>
              <w:t>Компьютеры и ноу</w:t>
            </w:r>
            <w:r w:rsidR="007D7F0A" w:rsidRPr="00420413">
              <w:rPr>
                <w:rStyle w:val="290"/>
                <w:rFonts w:eastAsia="Bookman Old Style"/>
                <w:sz w:val="22"/>
                <w:szCs w:val="22"/>
              </w:rPr>
              <w:t>тбуки</w:t>
            </w:r>
          </w:p>
        </w:tc>
        <w:tc>
          <w:tcPr>
            <w:tcW w:w="3907" w:type="dxa"/>
            <w:tcBorders>
              <w:top w:val="nil"/>
              <w:left w:val="single" w:sz="4" w:space="0" w:color="auto"/>
              <w:bottom w:val="nil"/>
              <w:right w:val="nil"/>
            </w:tcBorders>
            <w:shd w:val="clear" w:color="auto" w:fill="FFFFFF"/>
          </w:tcPr>
          <w:p w:rsidR="007D7F0A" w:rsidRPr="00420413" w:rsidRDefault="007D7F0A" w:rsidP="00420413">
            <w:pPr>
              <w:autoSpaceDE w:val="0"/>
              <w:autoSpaceDN w:val="0"/>
              <w:jc w:val="both"/>
              <w:rPr>
                <w:rFonts w:ascii="Times New Roman" w:eastAsia="Times New Roman" w:hAnsi="Times New Roman" w:cs="Times New Roman"/>
                <w:sz w:val="22"/>
                <w:szCs w:val="22"/>
                <w:lang w:val="en-US" w:eastAsia="en-US"/>
              </w:rPr>
            </w:pPr>
          </w:p>
        </w:tc>
        <w:tc>
          <w:tcPr>
            <w:tcW w:w="3536" w:type="dxa"/>
            <w:tcBorders>
              <w:top w:val="nil"/>
              <w:left w:val="single" w:sz="4" w:space="0" w:color="auto"/>
              <w:bottom w:val="nil"/>
              <w:right w:val="single" w:sz="4" w:space="0" w:color="auto"/>
            </w:tcBorders>
            <w:shd w:val="clear" w:color="auto" w:fill="FFFFFF"/>
            <w:vAlign w:val="center"/>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пользования</w:t>
            </w:r>
          </w:p>
        </w:tc>
      </w:tr>
      <w:tr w:rsidR="007D7F0A" w:rsidRPr="00420413" w:rsidTr="007D7F0A">
        <w:trPr>
          <w:trHeight w:hRule="exact" w:val="394"/>
        </w:trPr>
        <w:tc>
          <w:tcPr>
            <w:tcW w:w="3081" w:type="dxa"/>
            <w:tcBorders>
              <w:top w:val="nil"/>
              <w:left w:val="single" w:sz="4" w:space="0" w:color="auto"/>
              <w:bottom w:val="nil"/>
              <w:right w:val="nil"/>
            </w:tcBorders>
            <w:shd w:val="clear" w:color="auto" w:fill="FFFFFF"/>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(кол-во)</w:t>
            </w:r>
          </w:p>
        </w:tc>
        <w:tc>
          <w:tcPr>
            <w:tcW w:w="3907" w:type="dxa"/>
            <w:tcBorders>
              <w:top w:val="single" w:sz="4" w:space="0" w:color="auto"/>
              <w:left w:val="single" w:sz="4" w:space="0" w:color="auto"/>
              <w:bottom w:val="nil"/>
              <w:right w:val="nil"/>
            </w:tcBorders>
            <w:shd w:val="clear" w:color="auto" w:fill="FFFFFF"/>
            <w:vAlign w:val="center"/>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104</w:t>
            </w:r>
          </w:p>
        </w:tc>
        <w:tc>
          <w:tcPr>
            <w:tcW w:w="3536" w:type="dxa"/>
            <w:tcBorders>
              <w:top w:val="single" w:sz="4" w:space="0" w:color="auto"/>
              <w:left w:val="single" w:sz="4" w:space="0" w:color="auto"/>
              <w:bottom w:val="nil"/>
              <w:right w:val="single" w:sz="4" w:space="0" w:color="auto"/>
            </w:tcBorders>
            <w:shd w:val="clear" w:color="auto" w:fill="FFFFFF"/>
            <w:vAlign w:val="bottom"/>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9</w:t>
            </w:r>
          </w:p>
        </w:tc>
      </w:tr>
      <w:tr w:rsidR="007D7F0A" w:rsidRPr="00420413" w:rsidTr="007D7F0A">
        <w:trPr>
          <w:trHeight w:hRule="exact" w:val="394"/>
        </w:trPr>
        <w:tc>
          <w:tcPr>
            <w:tcW w:w="3081" w:type="dxa"/>
            <w:tcBorders>
              <w:top w:val="single" w:sz="4" w:space="0" w:color="auto"/>
              <w:left w:val="single" w:sz="4" w:space="0" w:color="auto"/>
              <w:bottom w:val="nil"/>
              <w:right w:val="nil"/>
            </w:tcBorders>
            <w:shd w:val="clear" w:color="auto" w:fill="FFFFFF"/>
          </w:tcPr>
          <w:p w:rsidR="007D7F0A" w:rsidRPr="00420413" w:rsidRDefault="007D7F0A" w:rsidP="00420413">
            <w:pPr>
              <w:autoSpaceDE w:val="0"/>
              <w:autoSpaceDN w:val="0"/>
              <w:jc w:val="both"/>
              <w:rPr>
                <w:rFonts w:ascii="Times New Roman" w:eastAsia="Times New Roman" w:hAnsi="Times New Roman" w:cs="Times New Roman"/>
                <w:sz w:val="22"/>
                <w:szCs w:val="22"/>
                <w:lang w:val="en-US" w:eastAsia="en-US"/>
              </w:rPr>
            </w:pPr>
          </w:p>
        </w:tc>
        <w:tc>
          <w:tcPr>
            <w:tcW w:w="3907" w:type="dxa"/>
            <w:tcBorders>
              <w:top w:val="single" w:sz="4" w:space="0" w:color="auto"/>
              <w:left w:val="single" w:sz="4" w:space="0" w:color="auto"/>
              <w:bottom w:val="nil"/>
              <w:right w:val="nil"/>
            </w:tcBorders>
            <w:shd w:val="clear" w:color="auto" w:fill="FFFFFF"/>
            <w:vAlign w:val="bottom"/>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наименование</w:t>
            </w:r>
          </w:p>
        </w:tc>
        <w:tc>
          <w:tcPr>
            <w:tcW w:w="3536" w:type="dxa"/>
            <w:tcBorders>
              <w:top w:val="single" w:sz="4" w:space="0" w:color="auto"/>
              <w:left w:val="single" w:sz="4" w:space="0" w:color="auto"/>
              <w:bottom w:val="nil"/>
              <w:right w:val="single" w:sz="4" w:space="0" w:color="auto"/>
            </w:tcBorders>
            <w:shd w:val="clear" w:color="auto" w:fill="FFFFFF"/>
            <w:vAlign w:val="bottom"/>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кол-во</w:t>
            </w:r>
          </w:p>
        </w:tc>
      </w:tr>
      <w:tr w:rsidR="007D7F0A" w:rsidRPr="00420413" w:rsidTr="007D7F0A">
        <w:trPr>
          <w:trHeight w:hRule="exact" w:val="260"/>
        </w:trPr>
        <w:tc>
          <w:tcPr>
            <w:tcW w:w="3081" w:type="dxa"/>
            <w:tcBorders>
              <w:top w:val="nil"/>
              <w:left w:val="single" w:sz="4" w:space="0" w:color="auto"/>
              <w:bottom w:val="nil"/>
              <w:right w:val="nil"/>
            </w:tcBorders>
            <w:shd w:val="clear" w:color="auto" w:fill="FFFFFF"/>
          </w:tcPr>
          <w:p w:rsidR="007D7F0A" w:rsidRPr="00420413" w:rsidRDefault="007D7F0A" w:rsidP="00420413">
            <w:pPr>
              <w:autoSpaceDE w:val="0"/>
              <w:autoSpaceDN w:val="0"/>
              <w:jc w:val="both"/>
              <w:rPr>
                <w:rFonts w:ascii="Times New Roman" w:eastAsia="Times New Roman" w:hAnsi="Times New Roman" w:cs="Times New Roman"/>
                <w:sz w:val="22"/>
                <w:szCs w:val="22"/>
                <w:lang w:val="en-US" w:eastAsia="en-US"/>
              </w:rPr>
            </w:pPr>
          </w:p>
        </w:tc>
        <w:tc>
          <w:tcPr>
            <w:tcW w:w="3907" w:type="dxa"/>
            <w:tcBorders>
              <w:top w:val="single" w:sz="4" w:space="0" w:color="auto"/>
              <w:left w:val="single" w:sz="4" w:space="0" w:color="auto"/>
              <w:bottom w:val="nil"/>
              <w:right w:val="nil"/>
            </w:tcBorders>
            <w:shd w:val="clear" w:color="auto" w:fill="FFFFFF"/>
            <w:vAlign w:val="bottom"/>
          </w:tcPr>
          <w:p w:rsidR="007D7F0A" w:rsidRPr="00420413" w:rsidRDefault="007D7F0A" w:rsidP="00420413">
            <w:pPr>
              <w:pStyle w:val="22"/>
              <w:shd w:val="clear" w:color="auto" w:fill="auto"/>
              <w:spacing w:after="0" w:line="240" w:lineRule="auto"/>
              <w:ind w:firstLine="0"/>
              <w:jc w:val="both"/>
              <w:rPr>
                <w:rStyle w:val="290"/>
                <w:rFonts w:eastAsia="Bookman Old Style"/>
                <w:sz w:val="22"/>
                <w:szCs w:val="22"/>
              </w:rPr>
            </w:pPr>
            <w:r w:rsidRPr="00420413">
              <w:rPr>
                <w:rStyle w:val="290"/>
                <w:rFonts w:eastAsia="Bookman Old Style"/>
                <w:sz w:val="22"/>
                <w:szCs w:val="22"/>
              </w:rPr>
              <w:t>Ноутбуки и компютеры</w:t>
            </w:r>
          </w:p>
          <w:p w:rsidR="007D7F0A" w:rsidRPr="00420413" w:rsidRDefault="007D7F0A" w:rsidP="00420413">
            <w:pPr>
              <w:pStyle w:val="22"/>
              <w:shd w:val="clear" w:color="auto" w:fill="auto"/>
              <w:spacing w:after="0" w:line="240" w:lineRule="auto"/>
              <w:ind w:firstLine="0"/>
              <w:jc w:val="both"/>
              <w:rPr>
                <w:rStyle w:val="290"/>
                <w:rFonts w:eastAsia="Bookman Old Style"/>
                <w:sz w:val="22"/>
                <w:szCs w:val="22"/>
              </w:rPr>
            </w:pPr>
          </w:p>
          <w:p w:rsidR="007D7F0A" w:rsidRPr="00420413" w:rsidRDefault="007D7F0A" w:rsidP="00420413">
            <w:pPr>
              <w:pStyle w:val="22"/>
              <w:shd w:val="clear" w:color="auto" w:fill="auto"/>
              <w:spacing w:after="0" w:line="240" w:lineRule="auto"/>
              <w:ind w:firstLine="0"/>
              <w:jc w:val="both"/>
              <w:rPr>
                <w:rStyle w:val="290"/>
                <w:rFonts w:eastAsia="Bookman Old Style"/>
                <w:sz w:val="22"/>
                <w:szCs w:val="22"/>
              </w:rPr>
            </w:pPr>
          </w:p>
          <w:p w:rsidR="007D7F0A" w:rsidRPr="00420413" w:rsidRDefault="007D7F0A" w:rsidP="00420413">
            <w:pPr>
              <w:pStyle w:val="22"/>
              <w:shd w:val="clear" w:color="auto" w:fill="auto"/>
              <w:spacing w:after="0" w:line="240" w:lineRule="auto"/>
              <w:ind w:firstLine="0"/>
              <w:jc w:val="both"/>
              <w:rPr>
                <w:rStyle w:val="290"/>
                <w:rFonts w:eastAsia="Bookman Old Style"/>
                <w:sz w:val="22"/>
                <w:szCs w:val="22"/>
              </w:rPr>
            </w:pPr>
          </w:p>
          <w:p w:rsidR="007D7F0A" w:rsidRPr="00420413" w:rsidRDefault="007D7F0A" w:rsidP="00420413">
            <w:pPr>
              <w:pStyle w:val="22"/>
              <w:shd w:val="clear" w:color="auto" w:fill="auto"/>
              <w:spacing w:after="0" w:line="240" w:lineRule="auto"/>
              <w:ind w:firstLine="0"/>
              <w:jc w:val="both"/>
              <w:rPr>
                <w:rStyle w:val="290"/>
                <w:rFonts w:eastAsia="Bookman Old Style"/>
                <w:sz w:val="22"/>
                <w:szCs w:val="22"/>
              </w:rPr>
            </w:pPr>
          </w:p>
          <w:p w:rsidR="007D7F0A" w:rsidRPr="00420413" w:rsidRDefault="007D7F0A" w:rsidP="00420413">
            <w:pPr>
              <w:pStyle w:val="22"/>
              <w:shd w:val="clear" w:color="auto" w:fill="auto"/>
              <w:spacing w:after="0" w:line="240" w:lineRule="auto"/>
              <w:ind w:firstLine="0"/>
              <w:jc w:val="both"/>
              <w:rPr>
                <w:rStyle w:val="290"/>
                <w:rFonts w:eastAsia="Bookman Old Style"/>
                <w:sz w:val="22"/>
                <w:szCs w:val="22"/>
              </w:rPr>
            </w:pPr>
          </w:p>
          <w:p w:rsidR="007D7F0A" w:rsidRPr="00420413" w:rsidRDefault="007D7F0A" w:rsidP="00420413">
            <w:pPr>
              <w:pStyle w:val="22"/>
              <w:shd w:val="clear" w:color="auto" w:fill="auto"/>
              <w:spacing w:after="0" w:line="240" w:lineRule="auto"/>
              <w:ind w:firstLine="0"/>
              <w:jc w:val="both"/>
              <w:rPr>
                <w:lang w:eastAsia="en-US"/>
              </w:rPr>
            </w:pPr>
          </w:p>
        </w:tc>
        <w:tc>
          <w:tcPr>
            <w:tcW w:w="3536" w:type="dxa"/>
            <w:tcBorders>
              <w:top w:val="single" w:sz="4" w:space="0" w:color="auto"/>
              <w:left w:val="single" w:sz="4" w:space="0" w:color="auto"/>
              <w:bottom w:val="nil"/>
              <w:right w:val="single" w:sz="4" w:space="0" w:color="auto"/>
            </w:tcBorders>
            <w:shd w:val="clear" w:color="auto" w:fill="FFFFFF"/>
            <w:vAlign w:val="bottom"/>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48+65</w:t>
            </w:r>
          </w:p>
        </w:tc>
      </w:tr>
      <w:tr w:rsidR="007D7F0A" w:rsidRPr="00420413" w:rsidTr="007D7F0A">
        <w:trPr>
          <w:trHeight w:hRule="exact" w:val="300"/>
        </w:trPr>
        <w:tc>
          <w:tcPr>
            <w:tcW w:w="3081" w:type="dxa"/>
            <w:tcBorders>
              <w:top w:val="nil"/>
              <w:left w:val="single" w:sz="4" w:space="0" w:color="auto"/>
              <w:bottom w:val="nil"/>
              <w:right w:val="nil"/>
            </w:tcBorders>
            <w:shd w:val="clear" w:color="auto" w:fill="FFFFFF"/>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Другие ТСО</w:t>
            </w:r>
          </w:p>
        </w:tc>
        <w:tc>
          <w:tcPr>
            <w:tcW w:w="3907" w:type="dxa"/>
            <w:tcBorders>
              <w:top w:val="nil"/>
              <w:left w:val="single" w:sz="4" w:space="0" w:color="auto"/>
              <w:bottom w:val="nil"/>
              <w:right w:val="nil"/>
            </w:tcBorders>
            <w:shd w:val="clear" w:color="auto" w:fill="FFFFFF"/>
          </w:tcPr>
          <w:p w:rsidR="007D7F0A" w:rsidRPr="00420413" w:rsidRDefault="007D7F0A" w:rsidP="00420413">
            <w:pPr>
              <w:pStyle w:val="22"/>
              <w:shd w:val="clear" w:color="auto" w:fill="auto"/>
              <w:spacing w:after="0" w:line="240" w:lineRule="auto"/>
              <w:ind w:firstLine="0"/>
              <w:jc w:val="both"/>
              <w:rPr>
                <w:rStyle w:val="290"/>
                <w:rFonts w:eastAsia="Bookman Old Style"/>
                <w:sz w:val="22"/>
                <w:szCs w:val="22"/>
              </w:rPr>
            </w:pPr>
            <w:r w:rsidRPr="00420413">
              <w:rPr>
                <w:rStyle w:val="290"/>
                <w:rFonts w:eastAsia="Bookman Old Style"/>
                <w:sz w:val="22"/>
                <w:szCs w:val="22"/>
              </w:rPr>
              <w:t>Планшеты</w:t>
            </w:r>
          </w:p>
          <w:p w:rsidR="007D7F0A" w:rsidRPr="00420413" w:rsidRDefault="007D7F0A" w:rsidP="00420413">
            <w:pPr>
              <w:pStyle w:val="22"/>
              <w:shd w:val="clear" w:color="auto" w:fill="auto"/>
              <w:spacing w:after="0" w:line="240" w:lineRule="auto"/>
              <w:ind w:firstLine="0"/>
              <w:jc w:val="both"/>
              <w:rPr>
                <w:rStyle w:val="290"/>
                <w:rFonts w:eastAsia="Bookman Old Style"/>
                <w:sz w:val="22"/>
                <w:szCs w:val="22"/>
              </w:rPr>
            </w:pPr>
          </w:p>
          <w:p w:rsidR="007D7F0A" w:rsidRPr="00420413" w:rsidRDefault="007D7F0A" w:rsidP="00420413">
            <w:pPr>
              <w:pStyle w:val="22"/>
              <w:shd w:val="clear" w:color="auto" w:fill="auto"/>
              <w:spacing w:after="0" w:line="240" w:lineRule="auto"/>
              <w:ind w:firstLine="0"/>
              <w:jc w:val="both"/>
              <w:rPr>
                <w:lang w:eastAsia="en-US"/>
              </w:rPr>
            </w:pPr>
          </w:p>
        </w:tc>
        <w:tc>
          <w:tcPr>
            <w:tcW w:w="3536" w:type="dxa"/>
            <w:tcBorders>
              <w:top w:val="nil"/>
              <w:left w:val="single" w:sz="4" w:space="0" w:color="auto"/>
              <w:bottom w:val="nil"/>
              <w:right w:val="single" w:sz="4" w:space="0" w:color="auto"/>
            </w:tcBorders>
            <w:shd w:val="clear" w:color="auto" w:fill="FFFFFF"/>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4</w:t>
            </w:r>
          </w:p>
        </w:tc>
      </w:tr>
      <w:tr w:rsidR="007D7F0A" w:rsidRPr="00420413" w:rsidTr="007D7F0A">
        <w:trPr>
          <w:trHeight w:hRule="exact" w:val="294"/>
        </w:trPr>
        <w:tc>
          <w:tcPr>
            <w:tcW w:w="3081" w:type="dxa"/>
            <w:tcBorders>
              <w:top w:val="nil"/>
              <w:left w:val="single" w:sz="4" w:space="0" w:color="auto"/>
              <w:bottom w:val="nil"/>
              <w:right w:val="nil"/>
            </w:tcBorders>
            <w:shd w:val="clear" w:color="auto" w:fill="FFFFFF"/>
          </w:tcPr>
          <w:p w:rsidR="007D7F0A" w:rsidRPr="00420413" w:rsidRDefault="007D7F0A" w:rsidP="00420413">
            <w:pPr>
              <w:autoSpaceDE w:val="0"/>
              <w:autoSpaceDN w:val="0"/>
              <w:jc w:val="both"/>
              <w:rPr>
                <w:rFonts w:ascii="Times New Roman" w:eastAsia="Times New Roman" w:hAnsi="Times New Roman" w:cs="Times New Roman"/>
                <w:sz w:val="22"/>
                <w:szCs w:val="22"/>
                <w:lang w:val="en-US" w:eastAsia="en-US"/>
              </w:rPr>
            </w:pPr>
          </w:p>
        </w:tc>
        <w:tc>
          <w:tcPr>
            <w:tcW w:w="3907" w:type="dxa"/>
            <w:tcBorders>
              <w:top w:val="nil"/>
              <w:left w:val="single" w:sz="4" w:space="0" w:color="auto"/>
              <w:bottom w:val="nil"/>
              <w:right w:val="nil"/>
            </w:tcBorders>
            <w:shd w:val="clear" w:color="auto" w:fill="FFFFFF"/>
            <w:vAlign w:val="center"/>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проекторы</w:t>
            </w:r>
          </w:p>
        </w:tc>
        <w:tc>
          <w:tcPr>
            <w:tcW w:w="3536" w:type="dxa"/>
            <w:tcBorders>
              <w:top w:val="nil"/>
              <w:left w:val="single" w:sz="4" w:space="0" w:color="auto"/>
              <w:bottom w:val="nil"/>
              <w:right w:val="single" w:sz="4" w:space="0" w:color="auto"/>
            </w:tcBorders>
            <w:shd w:val="clear" w:color="auto" w:fill="FFFFFF"/>
            <w:vAlign w:val="center"/>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21</w:t>
            </w:r>
          </w:p>
        </w:tc>
      </w:tr>
      <w:tr w:rsidR="007D7F0A" w:rsidRPr="00420413" w:rsidTr="007D7F0A">
        <w:trPr>
          <w:trHeight w:hRule="exact" w:val="265"/>
        </w:trPr>
        <w:tc>
          <w:tcPr>
            <w:tcW w:w="3081" w:type="dxa"/>
            <w:tcBorders>
              <w:top w:val="nil"/>
              <w:left w:val="single" w:sz="4" w:space="0" w:color="auto"/>
              <w:bottom w:val="single" w:sz="4" w:space="0" w:color="auto"/>
              <w:right w:val="nil"/>
            </w:tcBorders>
            <w:shd w:val="clear" w:color="auto" w:fill="FFFFFF"/>
          </w:tcPr>
          <w:p w:rsidR="007D7F0A" w:rsidRPr="00420413" w:rsidRDefault="007D7F0A" w:rsidP="00420413">
            <w:pPr>
              <w:autoSpaceDE w:val="0"/>
              <w:autoSpaceDN w:val="0"/>
              <w:jc w:val="both"/>
              <w:rPr>
                <w:rFonts w:ascii="Times New Roman" w:eastAsia="Times New Roman" w:hAnsi="Times New Roman" w:cs="Times New Roman"/>
                <w:sz w:val="22"/>
                <w:szCs w:val="22"/>
                <w:lang w:val="en-US" w:eastAsia="en-US"/>
              </w:rPr>
            </w:pPr>
          </w:p>
        </w:tc>
        <w:tc>
          <w:tcPr>
            <w:tcW w:w="3907" w:type="dxa"/>
            <w:tcBorders>
              <w:top w:val="nil"/>
              <w:left w:val="single" w:sz="4" w:space="0" w:color="auto"/>
              <w:bottom w:val="single" w:sz="4" w:space="0" w:color="auto"/>
              <w:right w:val="nil"/>
            </w:tcBorders>
            <w:shd w:val="clear" w:color="auto" w:fill="FFFFFF"/>
            <w:vAlign w:val="center"/>
          </w:tcPr>
          <w:p w:rsidR="007D7F0A" w:rsidRPr="00420413" w:rsidRDefault="007D7F0A" w:rsidP="00420413">
            <w:pPr>
              <w:pStyle w:val="22"/>
              <w:shd w:val="clear" w:color="auto" w:fill="auto"/>
              <w:spacing w:after="0" w:line="240" w:lineRule="auto"/>
              <w:ind w:firstLine="0"/>
              <w:jc w:val="both"/>
              <w:rPr>
                <w:rStyle w:val="290"/>
                <w:rFonts w:eastAsia="Bookman Old Style"/>
                <w:sz w:val="22"/>
                <w:szCs w:val="22"/>
              </w:rPr>
            </w:pPr>
            <w:r w:rsidRPr="00420413">
              <w:rPr>
                <w:rStyle w:val="290"/>
                <w:rFonts w:eastAsia="Bookman Old Style"/>
                <w:sz w:val="22"/>
                <w:szCs w:val="22"/>
              </w:rPr>
              <w:t>интерактивные доски и экраны</w:t>
            </w:r>
          </w:p>
          <w:p w:rsidR="007D7F0A" w:rsidRPr="00420413" w:rsidRDefault="007D7F0A" w:rsidP="00420413">
            <w:pPr>
              <w:pStyle w:val="22"/>
              <w:shd w:val="clear" w:color="auto" w:fill="auto"/>
              <w:spacing w:after="0" w:line="240" w:lineRule="auto"/>
              <w:ind w:firstLine="0"/>
              <w:jc w:val="both"/>
              <w:rPr>
                <w:rStyle w:val="290"/>
                <w:rFonts w:eastAsia="Bookman Old Style"/>
                <w:sz w:val="22"/>
                <w:szCs w:val="22"/>
              </w:rPr>
            </w:pPr>
          </w:p>
          <w:p w:rsidR="007D7F0A" w:rsidRPr="00420413" w:rsidRDefault="007D7F0A" w:rsidP="00420413">
            <w:pPr>
              <w:pStyle w:val="22"/>
              <w:shd w:val="clear" w:color="auto" w:fill="auto"/>
              <w:spacing w:after="0" w:line="240" w:lineRule="auto"/>
              <w:ind w:firstLine="0"/>
              <w:jc w:val="both"/>
              <w:rPr>
                <w:rStyle w:val="290"/>
                <w:rFonts w:eastAsia="Bookman Old Style"/>
                <w:sz w:val="22"/>
                <w:szCs w:val="22"/>
              </w:rPr>
            </w:pPr>
          </w:p>
          <w:p w:rsidR="007D7F0A" w:rsidRPr="00420413" w:rsidRDefault="007D7F0A" w:rsidP="00420413">
            <w:pPr>
              <w:pStyle w:val="22"/>
              <w:shd w:val="clear" w:color="auto" w:fill="auto"/>
              <w:spacing w:after="0" w:line="240" w:lineRule="auto"/>
              <w:ind w:firstLine="0"/>
              <w:jc w:val="both"/>
              <w:rPr>
                <w:lang w:eastAsia="en-US"/>
              </w:rPr>
            </w:pPr>
          </w:p>
        </w:tc>
        <w:tc>
          <w:tcPr>
            <w:tcW w:w="3536" w:type="dxa"/>
            <w:tcBorders>
              <w:top w:val="nil"/>
              <w:left w:val="single" w:sz="4" w:space="0" w:color="auto"/>
              <w:bottom w:val="single" w:sz="4" w:space="0" w:color="auto"/>
              <w:right w:val="single" w:sz="4" w:space="0" w:color="auto"/>
            </w:tcBorders>
            <w:shd w:val="clear" w:color="auto" w:fill="FFFFFF"/>
            <w:vAlign w:val="center"/>
            <w:hideMark/>
          </w:tcPr>
          <w:p w:rsidR="007D7F0A" w:rsidRPr="00420413" w:rsidRDefault="007D7F0A" w:rsidP="00420413">
            <w:pPr>
              <w:pStyle w:val="22"/>
              <w:shd w:val="clear" w:color="auto" w:fill="auto"/>
              <w:spacing w:after="0" w:line="240" w:lineRule="auto"/>
              <w:ind w:firstLine="0"/>
              <w:jc w:val="both"/>
              <w:rPr>
                <w:lang w:eastAsia="en-US"/>
              </w:rPr>
            </w:pPr>
            <w:r w:rsidRPr="00420413">
              <w:rPr>
                <w:rStyle w:val="290"/>
                <w:rFonts w:eastAsia="Bookman Old Style"/>
                <w:sz w:val="22"/>
                <w:szCs w:val="22"/>
              </w:rPr>
              <w:t>8+15+2</w:t>
            </w:r>
          </w:p>
        </w:tc>
      </w:tr>
    </w:tbl>
    <w:tbl>
      <w:tblPr>
        <w:tblOverlap w:val="never"/>
        <w:tblW w:w="0" w:type="auto"/>
        <w:tblLayout w:type="fixed"/>
        <w:tblCellMar>
          <w:left w:w="10" w:type="dxa"/>
          <w:right w:w="10" w:type="dxa"/>
        </w:tblCellMar>
        <w:tblLook w:val="04A0" w:firstRow="1" w:lastRow="0" w:firstColumn="1" w:lastColumn="0" w:noHBand="0" w:noVBand="1"/>
      </w:tblPr>
      <w:tblGrid>
        <w:gridCol w:w="2845"/>
        <w:gridCol w:w="5094"/>
        <w:gridCol w:w="1704"/>
      </w:tblGrid>
      <w:tr w:rsidR="007D7F0A" w:rsidRPr="00420413" w:rsidTr="0023469F">
        <w:trPr>
          <w:trHeight w:hRule="exact" w:val="706"/>
        </w:trPr>
        <w:tc>
          <w:tcPr>
            <w:tcW w:w="2845" w:type="dxa"/>
            <w:tcBorders>
              <w:top w:val="single" w:sz="4" w:space="0" w:color="auto"/>
              <w:left w:val="single" w:sz="4" w:space="0" w:color="auto"/>
              <w:bottom w:val="nil"/>
              <w:right w:val="nil"/>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Компоненты оснащения</w:t>
            </w:r>
          </w:p>
        </w:tc>
        <w:tc>
          <w:tcPr>
            <w:tcW w:w="5094" w:type="dxa"/>
            <w:tcBorders>
              <w:top w:val="single" w:sz="4" w:space="0" w:color="auto"/>
              <w:left w:val="single" w:sz="4" w:space="0" w:color="auto"/>
              <w:bottom w:val="nil"/>
              <w:right w:val="nil"/>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Необходимое оборудование и оснащение</w:t>
            </w:r>
          </w:p>
        </w:tc>
        <w:tc>
          <w:tcPr>
            <w:tcW w:w="1704" w:type="dxa"/>
            <w:tcBorders>
              <w:top w:val="single" w:sz="4" w:space="0" w:color="auto"/>
              <w:left w:val="single" w:sz="4" w:space="0" w:color="auto"/>
              <w:bottom w:val="nil"/>
              <w:right w:val="single" w:sz="4" w:space="0" w:color="auto"/>
            </w:tcBorders>
            <w:shd w:val="clear" w:color="auto" w:fill="FFFFFF"/>
            <w:vAlign w:val="bottom"/>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Необходимо/ имеется в наличии</w:t>
            </w:r>
          </w:p>
        </w:tc>
      </w:tr>
      <w:tr w:rsidR="007D7F0A" w:rsidRPr="00420413" w:rsidTr="0023469F">
        <w:trPr>
          <w:trHeight w:hRule="exact" w:val="3230"/>
        </w:trPr>
        <w:tc>
          <w:tcPr>
            <w:tcW w:w="2845" w:type="dxa"/>
            <w:tcBorders>
              <w:top w:val="single" w:sz="4" w:space="0" w:color="auto"/>
              <w:left w:val="single" w:sz="4" w:space="0" w:color="auto"/>
              <w:bottom w:val="nil"/>
              <w:right w:val="nil"/>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1. Компоненты оснащения учебного (предметного) кабинета основной школы</w:t>
            </w:r>
          </w:p>
        </w:tc>
        <w:tc>
          <w:tcPr>
            <w:tcW w:w="5094" w:type="dxa"/>
            <w:tcBorders>
              <w:top w:val="single" w:sz="4" w:space="0" w:color="auto"/>
              <w:left w:val="single" w:sz="4" w:space="0" w:color="auto"/>
              <w:bottom w:val="nil"/>
              <w:right w:val="nil"/>
            </w:tcBorders>
            <w:shd w:val="clear" w:color="auto" w:fill="FFFFFF"/>
            <w:vAlign w:val="bottom"/>
            <w:hideMark/>
          </w:tcPr>
          <w:p w:rsidR="007D7F0A" w:rsidRPr="00420413" w:rsidRDefault="007D7F0A" w:rsidP="00A10771">
            <w:pPr>
              <w:pStyle w:val="22"/>
              <w:framePr w:w="9643" w:wrap="notBeside" w:vAnchor="text" w:hAnchor="text" w:xAlign="center" w:y="1"/>
              <w:numPr>
                <w:ilvl w:val="0"/>
                <w:numId w:val="146"/>
              </w:numPr>
              <w:shd w:val="clear" w:color="auto" w:fill="auto"/>
              <w:tabs>
                <w:tab w:val="left" w:pos="346"/>
              </w:tabs>
              <w:spacing w:after="0" w:line="240" w:lineRule="auto"/>
              <w:jc w:val="both"/>
            </w:pPr>
            <w:r w:rsidRPr="00420413">
              <w:rPr>
                <w:rStyle w:val="290"/>
                <w:rFonts w:eastAsia="Bookman Old Style"/>
                <w:sz w:val="22"/>
                <w:szCs w:val="22"/>
              </w:rPr>
              <w:t>Нормативные документы, программно</w:t>
            </w:r>
            <w:r w:rsidR="0023469F">
              <w:rPr>
                <w:rStyle w:val="290"/>
                <w:rFonts w:eastAsia="Bookman Old Style"/>
                <w:sz w:val="22"/>
                <w:szCs w:val="22"/>
              </w:rPr>
              <w:t>-</w:t>
            </w:r>
            <w:r w:rsidRPr="00420413">
              <w:rPr>
                <w:rStyle w:val="290"/>
                <w:rFonts w:eastAsia="Bookman Old Style"/>
                <w:sz w:val="22"/>
                <w:szCs w:val="22"/>
              </w:rPr>
              <w:softHyphen/>
              <w:t>методическое обеспечение, локальные акты.</w:t>
            </w:r>
          </w:p>
          <w:p w:rsidR="007D7F0A" w:rsidRPr="00420413" w:rsidRDefault="007D7F0A" w:rsidP="00A10771">
            <w:pPr>
              <w:pStyle w:val="22"/>
              <w:framePr w:w="9643" w:wrap="notBeside" w:vAnchor="text" w:hAnchor="text" w:xAlign="center" w:y="1"/>
              <w:numPr>
                <w:ilvl w:val="0"/>
                <w:numId w:val="146"/>
              </w:numPr>
              <w:shd w:val="clear" w:color="auto" w:fill="auto"/>
              <w:tabs>
                <w:tab w:val="left" w:pos="331"/>
              </w:tabs>
              <w:spacing w:after="0" w:line="240" w:lineRule="auto"/>
              <w:jc w:val="both"/>
            </w:pPr>
            <w:r w:rsidRPr="00420413">
              <w:rPr>
                <w:rStyle w:val="290"/>
                <w:rFonts w:eastAsia="Bookman Old Style"/>
                <w:sz w:val="22"/>
                <w:szCs w:val="22"/>
              </w:rPr>
              <w:t>Учебно-методические материалы:</w:t>
            </w:r>
          </w:p>
          <w:p w:rsidR="007D7F0A" w:rsidRPr="00420413" w:rsidRDefault="007D7F0A" w:rsidP="00A10771">
            <w:pPr>
              <w:pStyle w:val="22"/>
              <w:framePr w:w="9643" w:wrap="notBeside" w:vAnchor="text" w:hAnchor="text" w:xAlign="center" w:y="1"/>
              <w:numPr>
                <w:ilvl w:val="0"/>
                <w:numId w:val="147"/>
              </w:numPr>
              <w:shd w:val="clear" w:color="auto" w:fill="auto"/>
              <w:tabs>
                <w:tab w:val="left" w:pos="480"/>
              </w:tabs>
              <w:spacing w:after="0" w:line="240" w:lineRule="auto"/>
              <w:jc w:val="both"/>
            </w:pPr>
            <w:r w:rsidRPr="00420413">
              <w:rPr>
                <w:rStyle w:val="290"/>
                <w:rFonts w:eastAsia="Bookman Old Style"/>
                <w:sz w:val="22"/>
                <w:szCs w:val="22"/>
              </w:rPr>
              <w:t>Учебники по предметам</w:t>
            </w:r>
          </w:p>
          <w:p w:rsidR="007D7F0A" w:rsidRPr="00420413" w:rsidRDefault="007D7F0A" w:rsidP="00A10771">
            <w:pPr>
              <w:pStyle w:val="22"/>
              <w:framePr w:w="9643" w:wrap="notBeside" w:vAnchor="text" w:hAnchor="text" w:xAlign="center" w:y="1"/>
              <w:numPr>
                <w:ilvl w:val="0"/>
                <w:numId w:val="147"/>
              </w:numPr>
              <w:shd w:val="clear" w:color="auto" w:fill="auto"/>
              <w:tabs>
                <w:tab w:val="left" w:pos="504"/>
              </w:tabs>
              <w:spacing w:after="0" w:line="240" w:lineRule="auto"/>
              <w:jc w:val="both"/>
            </w:pPr>
            <w:r w:rsidRPr="00420413">
              <w:rPr>
                <w:rStyle w:val="290"/>
                <w:rFonts w:eastAsia="Bookman Old Style"/>
                <w:sz w:val="22"/>
                <w:szCs w:val="22"/>
              </w:rPr>
              <w:t>Дидактические и раздаточные материалы по предметам</w:t>
            </w:r>
          </w:p>
          <w:p w:rsidR="007D7F0A" w:rsidRPr="00420413" w:rsidRDefault="007D7F0A" w:rsidP="00A10771">
            <w:pPr>
              <w:pStyle w:val="22"/>
              <w:framePr w:w="9643" w:wrap="notBeside" w:vAnchor="text" w:hAnchor="text" w:xAlign="center" w:y="1"/>
              <w:numPr>
                <w:ilvl w:val="0"/>
                <w:numId w:val="147"/>
              </w:numPr>
              <w:shd w:val="clear" w:color="auto" w:fill="auto"/>
              <w:tabs>
                <w:tab w:val="left" w:pos="509"/>
              </w:tabs>
              <w:spacing w:after="0" w:line="240" w:lineRule="auto"/>
              <w:jc w:val="both"/>
            </w:pPr>
            <w:r w:rsidRPr="00420413">
              <w:rPr>
                <w:rStyle w:val="290"/>
                <w:rFonts w:eastAsia="Bookman Old Style"/>
                <w:sz w:val="22"/>
                <w:szCs w:val="22"/>
              </w:rPr>
              <w:t>Аудиозаписи, слайды по содержанию учебным предметам</w:t>
            </w:r>
          </w:p>
          <w:p w:rsidR="007D7F0A" w:rsidRPr="00420413" w:rsidRDefault="007D7F0A" w:rsidP="00A10771">
            <w:pPr>
              <w:pStyle w:val="22"/>
              <w:framePr w:w="9643" w:wrap="notBeside" w:vAnchor="text" w:hAnchor="text" w:xAlign="center" w:y="1"/>
              <w:numPr>
                <w:ilvl w:val="0"/>
                <w:numId w:val="147"/>
              </w:numPr>
              <w:shd w:val="clear" w:color="auto" w:fill="auto"/>
              <w:tabs>
                <w:tab w:val="left" w:pos="499"/>
              </w:tabs>
              <w:spacing w:after="0" w:line="240" w:lineRule="auto"/>
              <w:jc w:val="both"/>
            </w:pPr>
            <w:r w:rsidRPr="00420413">
              <w:rPr>
                <w:rStyle w:val="290"/>
                <w:rFonts w:eastAsia="Bookman Old Style"/>
                <w:sz w:val="22"/>
                <w:szCs w:val="22"/>
              </w:rPr>
              <w:t>ТСО, компьютерные, информационно - коммуникационные средства</w:t>
            </w:r>
          </w:p>
          <w:p w:rsidR="007D7F0A" w:rsidRPr="00420413" w:rsidRDefault="007D7F0A" w:rsidP="00A10771">
            <w:pPr>
              <w:pStyle w:val="22"/>
              <w:framePr w:w="9643" w:wrap="notBeside" w:vAnchor="text" w:hAnchor="text" w:xAlign="center" w:y="1"/>
              <w:numPr>
                <w:ilvl w:val="0"/>
                <w:numId w:val="147"/>
              </w:numPr>
              <w:shd w:val="clear" w:color="auto" w:fill="auto"/>
              <w:tabs>
                <w:tab w:val="left" w:pos="480"/>
              </w:tabs>
              <w:spacing w:after="0" w:line="240" w:lineRule="auto"/>
              <w:jc w:val="both"/>
            </w:pPr>
            <w:r w:rsidRPr="00420413">
              <w:rPr>
                <w:rStyle w:val="290"/>
                <w:rFonts w:eastAsia="Bookman Old Style"/>
                <w:sz w:val="22"/>
                <w:szCs w:val="22"/>
              </w:rPr>
              <w:t>Учебно-практическое оборудование</w:t>
            </w:r>
          </w:p>
          <w:p w:rsidR="007D7F0A" w:rsidRPr="00420413" w:rsidRDefault="007D7F0A" w:rsidP="00A10771">
            <w:pPr>
              <w:pStyle w:val="22"/>
              <w:framePr w:w="9643" w:wrap="notBeside" w:vAnchor="text" w:hAnchor="text" w:xAlign="center" w:y="1"/>
              <w:numPr>
                <w:ilvl w:val="0"/>
                <w:numId w:val="147"/>
              </w:numPr>
              <w:shd w:val="clear" w:color="auto" w:fill="auto"/>
              <w:tabs>
                <w:tab w:val="left" w:pos="499"/>
              </w:tabs>
              <w:spacing w:after="0" w:line="240" w:lineRule="auto"/>
              <w:jc w:val="both"/>
              <w:rPr>
                <w:lang w:eastAsia="en-US"/>
              </w:rPr>
            </w:pPr>
            <w:r w:rsidRPr="00420413">
              <w:rPr>
                <w:rStyle w:val="290"/>
                <w:rFonts w:eastAsia="Bookman Old Style"/>
                <w:sz w:val="22"/>
                <w:szCs w:val="22"/>
              </w:rPr>
              <w:t>Оборудование (мебель) комплекты ростовой мебели</w:t>
            </w:r>
          </w:p>
        </w:tc>
        <w:tc>
          <w:tcPr>
            <w:tcW w:w="1704" w:type="dxa"/>
            <w:tcBorders>
              <w:top w:val="single" w:sz="4" w:space="0" w:color="auto"/>
              <w:left w:val="single" w:sz="4" w:space="0" w:color="auto"/>
              <w:bottom w:val="nil"/>
              <w:right w:val="single" w:sz="4" w:space="0" w:color="auto"/>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имеется</w:t>
            </w:r>
          </w:p>
        </w:tc>
      </w:tr>
      <w:tr w:rsidR="007D7F0A" w:rsidRPr="00420413" w:rsidTr="0023469F">
        <w:trPr>
          <w:trHeight w:hRule="exact" w:val="1848"/>
        </w:trPr>
        <w:tc>
          <w:tcPr>
            <w:tcW w:w="2845" w:type="dxa"/>
            <w:tcBorders>
              <w:top w:val="single" w:sz="4" w:space="0" w:color="auto"/>
              <w:left w:val="single" w:sz="4" w:space="0" w:color="auto"/>
              <w:bottom w:val="nil"/>
              <w:right w:val="nil"/>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2. Компоненты оснащения методического кабинета основной школы</w:t>
            </w:r>
          </w:p>
        </w:tc>
        <w:tc>
          <w:tcPr>
            <w:tcW w:w="5094" w:type="dxa"/>
            <w:tcBorders>
              <w:top w:val="single" w:sz="4" w:space="0" w:color="auto"/>
              <w:left w:val="single" w:sz="4" w:space="0" w:color="auto"/>
              <w:bottom w:val="nil"/>
              <w:right w:val="nil"/>
            </w:tcBorders>
            <w:shd w:val="clear" w:color="auto" w:fill="FFFFFF"/>
            <w:vAlign w:val="bottom"/>
            <w:hideMark/>
          </w:tcPr>
          <w:p w:rsidR="007D7F0A" w:rsidRPr="00420413" w:rsidRDefault="007D7F0A" w:rsidP="00A10771">
            <w:pPr>
              <w:pStyle w:val="22"/>
              <w:framePr w:w="9643" w:wrap="notBeside" w:vAnchor="text" w:hAnchor="text" w:xAlign="center" w:y="1"/>
              <w:numPr>
                <w:ilvl w:val="0"/>
                <w:numId w:val="148"/>
              </w:numPr>
              <w:shd w:val="clear" w:color="auto" w:fill="auto"/>
              <w:tabs>
                <w:tab w:val="left" w:pos="350"/>
              </w:tabs>
              <w:spacing w:after="0" w:line="240" w:lineRule="auto"/>
              <w:jc w:val="both"/>
            </w:pPr>
            <w:r w:rsidRPr="00420413">
              <w:rPr>
                <w:rStyle w:val="290"/>
                <w:rFonts w:eastAsia="Bookman Old Style"/>
                <w:sz w:val="22"/>
                <w:szCs w:val="22"/>
              </w:rPr>
              <w:t>Нормативные документы федерального, регионального и муниципального уровней, локальные акты</w:t>
            </w:r>
          </w:p>
          <w:p w:rsidR="007D7F0A" w:rsidRPr="00420413" w:rsidRDefault="007D7F0A" w:rsidP="00A10771">
            <w:pPr>
              <w:pStyle w:val="22"/>
              <w:framePr w:w="9643" w:wrap="notBeside" w:vAnchor="text" w:hAnchor="text" w:xAlign="center" w:y="1"/>
              <w:numPr>
                <w:ilvl w:val="0"/>
                <w:numId w:val="148"/>
              </w:numPr>
              <w:shd w:val="clear" w:color="auto" w:fill="auto"/>
              <w:tabs>
                <w:tab w:val="left" w:pos="355"/>
              </w:tabs>
              <w:spacing w:after="0" w:line="240" w:lineRule="auto"/>
              <w:jc w:val="both"/>
            </w:pPr>
            <w:r w:rsidRPr="00420413">
              <w:rPr>
                <w:rStyle w:val="290"/>
                <w:rFonts w:eastAsia="Bookman Old Style"/>
                <w:sz w:val="22"/>
                <w:szCs w:val="22"/>
              </w:rPr>
              <w:t>Документация ОУ</w:t>
            </w:r>
          </w:p>
          <w:p w:rsidR="007D7F0A" w:rsidRPr="00420413" w:rsidRDefault="007D7F0A" w:rsidP="00A10771">
            <w:pPr>
              <w:pStyle w:val="22"/>
              <w:framePr w:w="9643" w:wrap="notBeside" w:vAnchor="text" w:hAnchor="text" w:xAlign="center" w:y="1"/>
              <w:numPr>
                <w:ilvl w:val="0"/>
                <w:numId w:val="148"/>
              </w:numPr>
              <w:shd w:val="clear" w:color="auto" w:fill="auto"/>
              <w:tabs>
                <w:tab w:val="left" w:pos="350"/>
              </w:tabs>
              <w:spacing w:after="0" w:line="240" w:lineRule="auto"/>
              <w:jc w:val="both"/>
            </w:pPr>
            <w:r w:rsidRPr="00420413">
              <w:rPr>
                <w:rStyle w:val="290"/>
                <w:rFonts w:eastAsia="Bookman Old Style"/>
                <w:sz w:val="22"/>
                <w:szCs w:val="22"/>
              </w:rPr>
              <w:t>Комплекты диагностических материалов</w:t>
            </w:r>
          </w:p>
          <w:p w:rsidR="007D7F0A" w:rsidRPr="00420413" w:rsidRDefault="007D7F0A" w:rsidP="00A10771">
            <w:pPr>
              <w:pStyle w:val="22"/>
              <w:framePr w:w="9643" w:wrap="notBeside" w:vAnchor="text" w:hAnchor="text" w:xAlign="center" w:y="1"/>
              <w:numPr>
                <w:ilvl w:val="0"/>
                <w:numId w:val="148"/>
              </w:numPr>
              <w:shd w:val="clear" w:color="auto" w:fill="auto"/>
              <w:tabs>
                <w:tab w:val="left" w:pos="355"/>
              </w:tabs>
              <w:spacing w:after="0" w:line="240" w:lineRule="auto"/>
              <w:jc w:val="both"/>
            </w:pPr>
            <w:r w:rsidRPr="00420413">
              <w:rPr>
                <w:rStyle w:val="290"/>
                <w:rFonts w:eastAsia="Bookman Old Style"/>
                <w:sz w:val="22"/>
                <w:szCs w:val="22"/>
              </w:rPr>
              <w:t>базы данных участников образовательного процесса</w:t>
            </w:r>
          </w:p>
          <w:p w:rsidR="007D7F0A" w:rsidRPr="00420413" w:rsidRDefault="007D7F0A" w:rsidP="00A10771">
            <w:pPr>
              <w:pStyle w:val="22"/>
              <w:framePr w:w="9643" w:wrap="notBeside" w:vAnchor="text" w:hAnchor="text" w:xAlign="center" w:y="1"/>
              <w:numPr>
                <w:ilvl w:val="0"/>
                <w:numId w:val="148"/>
              </w:numPr>
              <w:shd w:val="clear" w:color="auto" w:fill="auto"/>
              <w:tabs>
                <w:tab w:val="left" w:pos="346"/>
              </w:tabs>
              <w:spacing w:after="0" w:line="240" w:lineRule="auto"/>
              <w:jc w:val="both"/>
              <w:rPr>
                <w:lang w:eastAsia="en-US"/>
              </w:rPr>
            </w:pPr>
            <w:r w:rsidRPr="00420413">
              <w:rPr>
                <w:rStyle w:val="290"/>
                <w:rFonts w:eastAsia="Bookman Old Style"/>
                <w:sz w:val="22"/>
                <w:szCs w:val="22"/>
              </w:rPr>
              <w:t>Материально-техническое оснащение</w:t>
            </w:r>
          </w:p>
        </w:tc>
        <w:tc>
          <w:tcPr>
            <w:tcW w:w="1704" w:type="dxa"/>
            <w:tcBorders>
              <w:top w:val="single" w:sz="4" w:space="0" w:color="auto"/>
              <w:left w:val="single" w:sz="4" w:space="0" w:color="auto"/>
              <w:bottom w:val="nil"/>
              <w:right w:val="single" w:sz="4" w:space="0" w:color="auto"/>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имеется</w:t>
            </w:r>
          </w:p>
        </w:tc>
      </w:tr>
      <w:tr w:rsidR="007D7F0A" w:rsidRPr="00420413" w:rsidTr="0023469F">
        <w:trPr>
          <w:trHeight w:hRule="exact" w:val="701"/>
        </w:trPr>
        <w:tc>
          <w:tcPr>
            <w:tcW w:w="2845" w:type="dxa"/>
            <w:tcBorders>
              <w:top w:val="single" w:sz="4" w:space="0" w:color="auto"/>
              <w:left w:val="single" w:sz="4" w:space="0" w:color="auto"/>
              <w:bottom w:val="nil"/>
              <w:right w:val="nil"/>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3. Компоненты оснащения спортивного зала и мастерских</w:t>
            </w:r>
          </w:p>
        </w:tc>
        <w:tc>
          <w:tcPr>
            <w:tcW w:w="5094" w:type="dxa"/>
            <w:tcBorders>
              <w:top w:val="single" w:sz="4" w:space="0" w:color="auto"/>
              <w:left w:val="single" w:sz="4" w:space="0" w:color="auto"/>
              <w:bottom w:val="nil"/>
              <w:right w:val="nil"/>
            </w:tcBorders>
            <w:shd w:val="clear" w:color="auto" w:fill="FFFFFF"/>
            <w:vAlign w:val="bottom"/>
            <w:hideMark/>
          </w:tcPr>
          <w:p w:rsidR="007D7F0A" w:rsidRPr="00420413" w:rsidRDefault="007D7F0A" w:rsidP="00A10771">
            <w:pPr>
              <w:pStyle w:val="22"/>
              <w:framePr w:w="9643" w:wrap="notBeside" w:vAnchor="text" w:hAnchor="text" w:xAlign="center" w:y="1"/>
              <w:numPr>
                <w:ilvl w:val="0"/>
                <w:numId w:val="149"/>
              </w:numPr>
              <w:shd w:val="clear" w:color="auto" w:fill="auto"/>
              <w:tabs>
                <w:tab w:val="left" w:pos="341"/>
              </w:tabs>
              <w:spacing w:after="0" w:line="240" w:lineRule="auto"/>
              <w:jc w:val="both"/>
            </w:pPr>
            <w:r w:rsidRPr="00420413">
              <w:rPr>
                <w:rStyle w:val="290"/>
                <w:rFonts w:eastAsia="Bookman Old Style"/>
                <w:sz w:val="22"/>
                <w:szCs w:val="22"/>
              </w:rPr>
              <w:t>Наличие оборудованного спортивного зала</w:t>
            </w:r>
          </w:p>
          <w:p w:rsidR="007D7F0A" w:rsidRPr="00420413" w:rsidRDefault="007D7F0A" w:rsidP="00A10771">
            <w:pPr>
              <w:pStyle w:val="22"/>
              <w:framePr w:w="9643" w:wrap="notBeside" w:vAnchor="text" w:hAnchor="text" w:xAlign="center" w:y="1"/>
              <w:numPr>
                <w:ilvl w:val="0"/>
                <w:numId w:val="149"/>
              </w:numPr>
              <w:shd w:val="clear" w:color="auto" w:fill="auto"/>
              <w:tabs>
                <w:tab w:val="left" w:pos="350"/>
              </w:tabs>
              <w:spacing w:after="0" w:line="240" w:lineRule="auto"/>
              <w:jc w:val="both"/>
              <w:rPr>
                <w:lang w:eastAsia="en-US"/>
              </w:rPr>
            </w:pPr>
            <w:r w:rsidRPr="00420413">
              <w:rPr>
                <w:rStyle w:val="290"/>
                <w:rFonts w:eastAsia="Bookman Old Style"/>
                <w:sz w:val="22"/>
                <w:szCs w:val="22"/>
              </w:rPr>
              <w:t>Наличие оборудованных мастерских для уроков технологии</w:t>
            </w:r>
          </w:p>
        </w:tc>
        <w:tc>
          <w:tcPr>
            <w:tcW w:w="1704" w:type="dxa"/>
            <w:tcBorders>
              <w:top w:val="single" w:sz="4" w:space="0" w:color="auto"/>
              <w:left w:val="single" w:sz="4" w:space="0" w:color="auto"/>
              <w:bottom w:val="nil"/>
              <w:right w:val="single" w:sz="4" w:space="0" w:color="auto"/>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имеется</w:t>
            </w:r>
          </w:p>
        </w:tc>
      </w:tr>
      <w:tr w:rsidR="007D7F0A" w:rsidRPr="00420413" w:rsidTr="0023469F">
        <w:trPr>
          <w:trHeight w:hRule="exact" w:val="1622"/>
        </w:trPr>
        <w:tc>
          <w:tcPr>
            <w:tcW w:w="2845" w:type="dxa"/>
            <w:tcBorders>
              <w:top w:val="single" w:sz="4" w:space="0" w:color="auto"/>
              <w:left w:val="single" w:sz="4" w:space="0" w:color="auto"/>
              <w:bottom w:val="nil"/>
              <w:right w:val="nil"/>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4.Оборудование пищеблока</w:t>
            </w:r>
          </w:p>
        </w:tc>
        <w:tc>
          <w:tcPr>
            <w:tcW w:w="5094" w:type="dxa"/>
            <w:tcBorders>
              <w:top w:val="single" w:sz="4" w:space="0" w:color="auto"/>
              <w:left w:val="single" w:sz="4" w:space="0" w:color="auto"/>
              <w:bottom w:val="nil"/>
              <w:right w:val="nil"/>
            </w:tcBorders>
            <w:shd w:val="clear" w:color="auto" w:fill="FFFFFF"/>
            <w:vAlign w:val="bottom"/>
            <w:hideMark/>
          </w:tcPr>
          <w:p w:rsidR="007D7F0A" w:rsidRPr="00420413" w:rsidRDefault="007D7F0A" w:rsidP="00A10771">
            <w:pPr>
              <w:pStyle w:val="22"/>
              <w:framePr w:w="9643" w:wrap="notBeside" w:vAnchor="text" w:hAnchor="text" w:xAlign="center" w:y="1"/>
              <w:numPr>
                <w:ilvl w:val="0"/>
                <w:numId w:val="150"/>
              </w:numPr>
              <w:shd w:val="clear" w:color="auto" w:fill="auto"/>
              <w:tabs>
                <w:tab w:val="left" w:pos="346"/>
              </w:tabs>
              <w:spacing w:after="0" w:line="240" w:lineRule="auto"/>
              <w:jc w:val="both"/>
            </w:pPr>
            <w:r w:rsidRPr="00420413">
              <w:rPr>
                <w:rStyle w:val="290"/>
                <w:rFonts w:eastAsia="Bookman Old Style"/>
                <w:sz w:val="22"/>
                <w:szCs w:val="22"/>
              </w:rPr>
              <w:t>Наличие оборудованного пищеблока</w:t>
            </w:r>
          </w:p>
          <w:p w:rsidR="007D7F0A" w:rsidRPr="00420413" w:rsidRDefault="007D7F0A" w:rsidP="00A10771">
            <w:pPr>
              <w:pStyle w:val="22"/>
              <w:framePr w:w="9643" w:wrap="notBeside" w:vAnchor="text" w:hAnchor="text" w:xAlign="center" w:y="1"/>
              <w:numPr>
                <w:ilvl w:val="0"/>
                <w:numId w:val="150"/>
              </w:numPr>
              <w:shd w:val="clear" w:color="auto" w:fill="auto"/>
              <w:tabs>
                <w:tab w:val="left" w:pos="350"/>
              </w:tabs>
              <w:spacing w:after="0" w:line="240" w:lineRule="auto"/>
              <w:jc w:val="both"/>
            </w:pPr>
            <w:r w:rsidRPr="00420413">
              <w:rPr>
                <w:rStyle w:val="290"/>
                <w:rFonts w:eastAsia="Bookman Old Style"/>
                <w:sz w:val="22"/>
                <w:szCs w:val="22"/>
              </w:rPr>
              <w:t>Наличие необходимого комплекта инвентаря, посуды, спецодежды, моющих средств</w:t>
            </w:r>
          </w:p>
          <w:p w:rsidR="007D7F0A" w:rsidRPr="00420413" w:rsidRDefault="007D7F0A" w:rsidP="00A10771">
            <w:pPr>
              <w:pStyle w:val="22"/>
              <w:framePr w:w="9643" w:wrap="notBeside" w:vAnchor="text" w:hAnchor="text" w:xAlign="center" w:y="1"/>
              <w:numPr>
                <w:ilvl w:val="0"/>
                <w:numId w:val="150"/>
              </w:numPr>
              <w:shd w:val="clear" w:color="auto" w:fill="auto"/>
              <w:tabs>
                <w:tab w:val="left" w:pos="346"/>
              </w:tabs>
              <w:spacing w:after="0" w:line="240" w:lineRule="auto"/>
              <w:jc w:val="both"/>
              <w:rPr>
                <w:lang w:eastAsia="en-US"/>
              </w:rPr>
            </w:pPr>
            <w:r w:rsidRPr="00420413">
              <w:rPr>
                <w:rStyle w:val="290"/>
                <w:rFonts w:eastAsia="Bookman Old Style"/>
                <w:sz w:val="22"/>
                <w:szCs w:val="22"/>
              </w:rPr>
              <w:t>Наличие помещения для питания обучающихся, обеспечивающего возможность организации качественного питания, в том числе горячего питания</w:t>
            </w:r>
          </w:p>
        </w:tc>
        <w:tc>
          <w:tcPr>
            <w:tcW w:w="1704" w:type="dxa"/>
            <w:tcBorders>
              <w:top w:val="single" w:sz="4" w:space="0" w:color="auto"/>
              <w:left w:val="single" w:sz="4" w:space="0" w:color="auto"/>
              <w:bottom w:val="nil"/>
              <w:right w:val="single" w:sz="4" w:space="0" w:color="auto"/>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имеется</w:t>
            </w:r>
          </w:p>
        </w:tc>
      </w:tr>
      <w:tr w:rsidR="007D7F0A" w:rsidRPr="00420413" w:rsidTr="0023469F">
        <w:trPr>
          <w:trHeight w:hRule="exact" w:val="936"/>
        </w:trPr>
        <w:tc>
          <w:tcPr>
            <w:tcW w:w="2845" w:type="dxa"/>
            <w:tcBorders>
              <w:top w:val="single" w:sz="4" w:space="0" w:color="auto"/>
              <w:left w:val="single" w:sz="4" w:space="0" w:color="auto"/>
              <w:bottom w:val="single" w:sz="4" w:space="0" w:color="auto"/>
              <w:right w:val="nil"/>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5.Оборудование территории</w:t>
            </w:r>
          </w:p>
        </w:tc>
        <w:tc>
          <w:tcPr>
            <w:tcW w:w="5094" w:type="dxa"/>
            <w:tcBorders>
              <w:top w:val="single" w:sz="4" w:space="0" w:color="auto"/>
              <w:left w:val="single" w:sz="4" w:space="0" w:color="auto"/>
              <w:bottom w:val="single" w:sz="4" w:space="0" w:color="auto"/>
              <w:right w:val="nil"/>
            </w:tcBorders>
            <w:shd w:val="clear" w:color="auto" w:fill="FFFFFF"/>
            <w:vAlign w:val="bottom"/>
            <w:hideMark/>
          </w:tcPr>
          <w:p w:rsidR="007D7F0A" w:rsidRPr="00420413" w:rsidRDefault="007D7F0A" w:rsidP="00A10771">
            <w:pPr>
              <w:pStyle w:val="22"/>
              <w:framePr w:w="9643" w:wrap="notBeside" w:vAnchor="text" w:hAnchor="text" w:xAlign="center" w:y="1"/>
              <w:numPr>
                <w:ilvl w:val="0"/>
                <w:numId w:val="151"/>
              </w:numPr>
              <w:shd w:val="clear" w:color="auto" w:fill="auto"/>
              <w:tabs>
                <w:tab w:val="left" w:pos="341"/>
              </w:tabs>
              <w:spacing w:after="0" w:line="240" w:lineRule="auto"/>
              <w:jc w:val="both"/>
            </w:pPr>
            <w:r w:rsidRPr="00420413">
              <w:rPr>
                <w:rStyle w:val="290"/>
                <w:rFonts w:eastAsia="Bookman Old Style"/>
                <w:sz w:val="22"/>
                <w:szCs w:val="22"/>
              </w:rPr>
              <w:t>Наличие оборудованной спортивной площадки</w:t>
            </w:r>
          </w:p>
          <w:p w:rsidR="007D7F0A" w:rsidRPr="00BC2378" w:rsidRDefault="007D7F0A" w:rsidP="00A10771">
            <w:pPr>
              <w:pStyle w:val="22"/>
              <w:framePr w:w="9643" w:wrap="notBeside" w:vAnchor="text" w:hAnchor="text" w:xAlign="center" w:y="1"/>
              <w:numPr>
                <w:ilvl w:val="0"/>
                <w:numId w:val="151"/>
              </w:numPr>
              <w:shd w:val="clear" w:color="auto" w:fill="auto"/>
              <w:tabs>
                <w:tab w:val="left" w:pos="394"/>
              </w:tabs>
              <w:spacing w:after="0" w:line="240" w:lineRule="auto"/>
              <w:jc w:val="both"/>
              <w:rPr>
                <w:rStyle w:val="290"/>
                <w:sz w:val="22"/>
                <w:szCs w:val="22"/>
                <w:shd w:val="clear" w:color="auto" w:fill="auto"/>
                <w:lang w:eastAsia="en-US"/>
              </w:rPr>
            </w:pPr>
            <w:r w:rsidRPr="00420413">
              <w:rPr>
                <w:rStyle w:val="290"/>
                <w:rFonts w:eastAsia="Bookman Old Style"/>
                <w:sz w:val="22"/>
                <w:szCs w:val="22"/>
              </w:rPr>
              <w:t>Наличие хозяйственной имеется зоны, оборудованной в соответствии с требованиями СанПин</w:t>
            </w:r>
          </w:p>
          <w:p w:rsidR="00BC2378" w:rsidRPr="00420413" w:rsidRDefault="00BC2378" w:rsidP="00BC2378">
            <w:pPr>
              <w:pStyle w:val="22"/>
              <w:framePr w:w="9643" w:wrap="notBeside" w:vAnchor="text" w:hAnchor="text" w:xAlign="center" w:y="1"/>
              <w:shd w:val="clear" w:color="auto" w:fill="auto"/>
              <w:tabs>
                <w:tab w:val="left" w:pos="394"/>
              </w:tabs>
              <w:spacing w:after="0" w:line="240" w:lineRule="auto"/>
              <w:ind w:firstLine="0"/>
              <w:jc w:val="both"/>
              <w:rPr>
                <w:lang w:eastAsia="en-US"/>
              </w:rPr>
            </w:pPr>
          </w:p>
        </w:tc>
        <w:tc>
          <w:tcPr>
            <w:tcW w:w="1704" w:type="dxa"/>
            <w:tcBorders>
              <w:top w:val="single" w:sz="4" w:space="0" w:color="auto"/>
              <w:left w:val="single" w:sz="4" w:space="0" w:color="auto"/>
              <w:bottom w:val="single" w:sz="4" w:space="0" w:color="auto"/>
              <w:right w:val="single" w:sz="4" w:space="0" w:color="auto"/>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имеется</w:t>
            </w:r>
          </w:p>
        </w:tc>
      </w:tr>
    </w:tbl>
    <w:p w:rsidR="007D7F0A" w:rsidRPr="00420413" w:rsidRDefault="007D7F0A" w:rsidP="00420413">
      <w:pPr>
        <w:framePr w:w="9643" w:wrap="notBeside" w:vAnchor="text" w:hAnchor="text" w:xAlign="center" w:y="1"/>
        <w:jc w:val="both"/>
        <w:rPr>
          <w:rFonts w:ascii="Times New Roman" w:eastAsia="Times New Roman" w:hAnsi="Times New Roman" w:cs="Times New Roman"/>
          <w:sz w:val="22"/>
          <w:szCs w:val="22"/>
          <w:lang w:val="en-US" w:eastAsia="en-US"/>
        </w:rPr>
      </w:pPr>
    </w:p>
    <w:p w:rsidR="007D7F0A" w:rsidRPr="00420413" w:rsidRDefault="007D7F0A" w:rsidP="00420413">
      <w:pPr>
        <w:jc w:val="both"/>
        <w:rPr>
          <w:rFonts w:ascii="Times New Roman" w:hAnsi="Times New Roman" w:cs="Times New Roman"/>
          <w:sz w:val="22"/>
          <w:szCs w:val="22"/>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216"/>
        <w:gridCol w:w="4723"/>
        <w:gridCol w:w="1704"/>
      </w:tblGrid>
      <w:tr w:rsidR="007D7F0A" w:rsidRPr="00420413" w:rsidTr="007D7F0A">
        <w:trPr>
          <w:trHeight w:hRule="exact" w:val="1853"/>
          <w:jc w:val="center"/>
        </w:trPr>
        <w:tc>
          <w:tcPr>
            <w:tcW w:w="3216" w:type="dxa"/>
            <w:tcBorders>
              <w:top w:val="single" w:sz="4" w:space="0" w:color="auto"/>
              <w:left w:val="single" w:sz="4" w:space="0" w:color="auto"/>
              <w:bottom w:val="nil"/>
              <w:right w:val="nil"/>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6.Медицинское обслуживание</w:t>
            </w:r>
          </w:p>
        </w:tc>
        <w:tc>
          <w:tcPr>
            <w:tcW w:w="4723" w:type="dxa"/>
            <w:tcBorders>
              <w:top w:val="single" w:sz="4" w:space="0" w:color="auto"/>
              <w:left w:val="single" w:sz="4" w:space="0" w:color="auto"/>
              <w:bottom w:val="nil"/>
              <w:right w:val="nil"/>
            </w:tcBorders>
            <w:shd w:val="clear" w:color="auto" w:fill="FFFFFF"/>
            <w:vAlign w:val="bottom"/>
            <w:hideMark/>
          </w:tcPr>
          <w:p w:rsidR="007D7F0A" w:rsidRPr="00420413" w:rsidRDefault="007D7F0A" w:rsidP="00A10771">
            <w:pPr>
              <w:pStyle w:val="22"/>
              <w:framePr w:w="9643" w:wrap="notBeside" w:vAnchor="text" w:hAnchor="text" w:xAlign="center" w:y="1"/>
              <w:numPr>
                <w:ilvl w:val="0"/>
                <w:numId w:val="152"/>
              </w:numPr>
              <w:shd w:val="clear" w:color="auto" w:fill="auto"/>
              <w:tabs>
                <w:tab w:val="left" w:pos="346"/>
              </w:tabs>
              <w:spacing w:after="0" w:line="240" w:lineRule="auto"/>
              <w:jc w:val="both"/>
            </w:pPr>
            <w:r w:rsidRPr="00420413">
              <w:rPr>
                <w:rStyle w:val="290"/>
                <w:rFonts w:eastAsia="Bookman Old Style"/>
                <w:sz w:val="22"/>
                <w:szCs w:val="22"/>
              </w:rPr>
              <w:t>Наличие лицензированного медицинского кабинета (Договор с  Чишминским ЦРБ  )</w:t>
            </w:r>
          </w:p>
          <w:p w:rsidR="007D7F0A" w:rsidRPr="00420413" w:rsidRDefault="007D7F0A" w:rsidP="00A10771">
            <w:pPr>
              <w:pStyle w:val="22"/>
              <w:framePr w:w="9643" w:wrap="notBeside" w:vAnchor="text" w:hAnchor="text" w:xAlign="center" w:y="1"/>
              <w:numPr>
                <w:ilvl w:val="0"/>
                <w:numId w:val="152"/>
              </w:numPr>
              <w:shd w:val="clear" w:color="auto" w:fill="auto"/>
              <w:tabs>
                <w:tab w:val="left" w:pos="346"/>
              </w:tabs>
              <w:spacing w:after="0" w:line="240" w:lineRule="auto"/>
              <w:jc w:val="both"/>
              <w:rPr>
                <w:lang w:eastAsia="en-US"/>
              </w:rPr>
            </w:pPr>
            <w:r w:rsidRPr="00420413">
              <w:rPr>
                <w:rStyle w:val="290"/>
                <w:rFonts w:eastAsia="Bookman Old Style"/>
                <w:sz w:val="22"/>
                <w:szCs w:val="22"/>
              </w:rPr>
              <w:t xml:space="preserve">Наличие необходимого оборудования, инструментов, медикаментов для оказания качественной медицинской помощи и осуществления мер профилактики  </w:t>
            </w:r>
          </w:p>
        </w:tc>
        <w:tc>
          <w:tcPr>
            <w:tcW w:w="1704" w:type="dxa"/>
            <w:tcBorders>
              <w:top w:val="single" w:sz="4" w:space="0" w:color="auto"/>
              <w:left w:val="single" w:sz="4" w:space="0" w:color="auto"/>
              <w:bottom w:val="nil"/>
              <w:right w:val="single" w:sz="4" w:space="0" w:color="auto"/>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имеется</w:t>
            </w:r>
          </w:p>
        </w:tc>
      </w:tr>
      <w:tr w:rsidR="007D7F0A" w:rsidRPr="00420413" w:rsidTr="007D7F0A">
        <w:trPr>
          <w:trHeight w:hRule="exact" w:val="1392"/>
          <w:jc w:val="center"/>
        </w:trPr>
        <w:tc>
          <w:tcPr>
            <w:tcW w:w="3216" w:type="dxa"/>
            <w:tcBorders>
              <w:top w:val="single" w:sz="4" w:space="0" w:color="auto"/>
              <w:left w:val="single" w:sz="4" w:space="0" w:color="auto"/>
              <w:bottom w:val="nil"/>
              <w:right w:val="nil"/>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7.Организация внеурочной деятельности</w:t>
            </w:r>
          </w:p>
        </w:tc>
        <w:tc>
          <w:tcPr>
            <w:tcW w:w="4723" w:type="dxa"/>
            <w:tcBorders>
              <w:top w:val="single" w:sz="4" w:space="0" w:color="auto"/>
              <w:left w:val="single" w:sz="4" w:space="0" w:color="auto"/>
              <w:bottom w:val="nil"/>
              <w:right w:val="nil"/>
            </w:tcBorders>
            <w:shd w:val="clear" w:color="auto" w:fill="FFFFFF"/>
            <w:vAlign w:val="bottom"/>
            <w:hideMark/>
          </w:tcPr>
          <w:p w:rsidR="007D7F0A" w:rsidRPr="00420413" w:rsidRDefault="007D7F0A" w:rsidP="00A10771">
            <w:pPr>
              <w:pStyle w:val="22"/>
              <w:framePr w:w="9643" w:wrap="notBeside" w:vAnchor="text" w:hAnchor="text" w:xAlign="center" w:y="1"/>
              <w:numPr>
                <w:ilvl w:val="0"/>
                <w:numId w:val="153"/>
              </w:numPr>
              <w:shd w:val="clear" w:color="auto" w:fill="auto"/>
              <w:tabs>
                <w:tab w:val="left" w:pos="350"/>
              </w:tabs>
              <w:spacing w:after="0" w:line="240" w:lineRule="auto"/>
              <w:jc w:val="both"/>
            </w:pPr>
            <w:r w:rsidRPr="00420413">
              <w:rPr>
                <w:rStyle w:val="290"/>
                <w:rFonts w:eastAsia="Bookman Old Style"/>
                <w:sz w:val="22"/>
                <w:szCs w:val="22"/>
              </w:rPr>
              <w:t>Наличие помещений для организации внеурочной деятельности в соответствии с требованиями СанПин, в том числе актового зала</w:t>
            </w:r>
          </w:p>
          <w:p w:rsidR="007D7F0A" w:rsidRPr="00420413" w:rsidRDefault="007D7F0A" w:rsidP="00A10771">
            <w:pPr>
              <w:pStyle w:val="22"/>
              <w:framePr w:w="9643" w:wrap="notBeside" w:vAnchor="text" w:hAnchor="text" w:xAlign="center" w:y="1"/>
              <w:numPr>
                <w:ilvl w:val="0"/>
                <w:numId w:val="153"/>
              </w:numPr>
              <w:shd w:val="clear" w:color="auto" w:fill="auto"/>
              <w:tabs>
                <w:tab w:val="left" w:pos="346"/>
              </w:tabs>
              <w:spacing w:after="0" w:line="240" w:lineRule="auto"/>
              <w:jc w:val="both"/>
              <w:rPr>
                <w:lang w:eastAsia="en-US"/>
              </w:rPr>
            </w:pPr>
            <w:r w:rsidRPr="00420413">
              <w:rPr>
                <w:rStyle w:val="290"/>
                <w:rFonts w:eastAsia="Bookman Old Style"/>
                <w:sz w:val="22"/>
                <w:szCs w:val="22"/>
              </w:rPr>
              <w:t>Наличие площадки, оборудованной для проведения подвижных игр, спортивных мероприятий на свежем воздухе</w:t>
            </w:r>
          </w:p>
        </w:tc>
        <w:tc>
          <w:tcPr>
            <w:tcW w:w="1704" w:type="dxa"/>
            <w:tcBorders>
              <w:top w:val="single" w:sz="4" w:space="0" w:color="auto"/>
              <w:left w:val="single" w:sz="4" w:space="0" w:color="auto"/>
              <w:bottom w:val="nil"/>
              <w:right w:val="single" w:sz="4" w:space="0" w:color="auto"/>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имеется</w:t>
            </w:r>
          </w:p>
        </w:tc>
      </w:tr>
      <w:tr w:rsidR="007D7F0A" w:rsidRPr="00420413" w:rsidTr="007D7F0A">
        <w:trPr>
          <w:trHeight w:hRule="exact" w:val="931"/>
          <w:jc w:val="center"/>
        </w:trPr>
        <w:tc>
          <w:tcPr>
            <w:tcW w:w="3216" w:type="dxa"/>
            <w:tcBorders>
              <w:top w:val="single" w:sz="4" w:space="0" w:color="auto"/>
              <w:left w:val="single" w:sz="4" w:space="0" w:color="auto"/>
              <w:bottom w:val="single" w:sz="4" w:space="0" w:color="auto"/>
              <w:right w:val="nil"/>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8. Санитарно-гигиеническое обеспечение</w:t>
            </w:r>
          </w:p>
        </w:tc>
        <w:tc>
          <w:tcPr>
            <w:tcW w:w="4723" w:type="dxa"/>
            <w:tcBorders>
              <w:top w:val="single" w:sz="4" w:space="0" w:color="auto"/>
              <w:left w:val="single" w:sz="4" w:space="0" w:color="auto"/>
              <w:bottom w:val="single" w:sz="4" w:space="0" w:color="auto"/>
              <w:right w:val="nil"/>
            </w:tcBorders>
            <w:shd w:val="clear" w:color="auto" w:fill="FFFFFF"/>
            <w:vAlign w:val="bottom"/>
          </w:tcPr>
          <w:p w:rsidR="007D7F0A" w:rsidRPr="00420413" w:rsidRDefault="007D7F0A" w:rsidP="00A10771">
            <w:pPr>
              <w:pStyle w:val="22"/>
              <w:framePr w:w="9643" w:wrap="notBeside" w:vAnchor="text" w:hAnchor="text" w:xAlign="center" w:y="1"/>
              <w:numPr>
                <w:ilvl w:val="0"/>
                <w:numId w:val="154"/>
              </w:numPr>
              <w:shd w:val="clear" w:color="auto" w:fill="auto"/>
              <w:tabs>
                <w:tab w:val="left" w:pos="341"/>
              </w:tabs>
              <w:spacing w:after="0" w:line="240" w:lineRule="auto"/>
              <w:jc w:val="both"/>
            </w:pPr>
            <w:r w:rsidRPr="00420413">
              <w:rPr>
                <w:rStyle w:val="290"/>
                <w:rFonts w:eastAsia="Bookman Old Style"/>
                <w:sz w:val="22"/>
                <w:szCs w:val="22"/>
              </w:rPr>
              <w:t>Наличие умывальников и электрополотенец.</w:t>
            </w:r>
          </w:p>
          <w:p w:rsidR="007D7F0A" w:rsidRPr="00420413" w:rsidRDefault="007D7F0A" w:rsidP="00A10771">
            <w:pPr>
              <w:pStyle w:val="22"/>
              <w:framePr w:w="9643" w:wrap="notBeside" w:vAnchor="text" w:hAnchor="text" w:xAlign="center" w:y="1"/>
              <w:numPr>
                <w:ilvl w:val="0"/>
                <w:numId w:val="154"/>
              </w:numPr>
              <w:shd w:val="clear" w:color="auto" w:fill="auto"/>
              <w:tabs>
                <w:tab w:val="left" w:pos="350"/>
              </w:tabs>
              <w:spacing w:after="0" w:line="240" w:lineRule="auto"/>
              <w:jc w:val="both"/>
            </w:pPr>
            <w:r w:rsidRPr="00420413">
              <w:rPr>
                <w:rStyle w:val="290"/>
                <w:rFonts w:eastAsia="Bookman Old Style"/>
                <w:sz w:val="22"/>
                <w:szCs w:val="22"/>
              </w:rPr>
              <w:t>Наличие туалетов в соответствии с требованиями СанПин.</w:t>
            </w:r>
          </w:p>
          <w:p w:rsidR="007D7F0A" w:rsidRPr="00420413" w:rsidRDefault="007D7F0A" w:rsidP="00420413">
            <w:pPr>
              <w:pStyle w:val="22"/>
              <w:framePr w:w="9643" w:wrap="notBeside" w:vAnchor="text" w:hAnchor="text" w:xAlign="center" w:y="1"/>
              <w:shd w:val="clear" w:color="auto" w:fill="auto"/>
              <w:tabs>
                <w:tab w:val="left" w:pos="341"/>
              </w:tabs>
              <w:spacing w:after="0" w:line="240" w:lineRule="auto"/>
              <w:ind w:firstLine="0"/>
              <w:jc w:val="both"/>
              <w:rPr>
                <w:lang w:eastAsia="en-US"/>
              </w:rPr>
            </w:pPr>
          </w:p>
        </w:tc>
        <w:tc>
          <w:tcPr>
            <w:tcW w:w="1704" w:type="dxa"/>
            <w:tcBorders>
              <w:top w:val="single" w:sz="4" w:space="0" w:color="auto"/>
              <w:left w:val="single" w:sz="4" w:space="0" w:color="auto"/>
              <w:bottom w:val="single" w:sz="4" w:space="0" w:color="auto"/>
              <w:right w:val="single" w:sz="4" w:space="0" w:color="auto"/>
            </w:tcBorders>
            <w:shd w:val="clear" w:color="auto" w:fill="FFFFFF"/>
            <w:hideMark/>
          </w:tcPr>
          <w:p w:rsidR="007D7F0A" w:rsidRPr="00420413" w:rsidRDefault="007D7F0A" w:rsidP="00420413">
            <w:pPr>
              <w:pStyle w:val="22"/>
              <w:framePr w:w="9643" w:wrap="notBeside" w:vAnchor="text" w:hAnchor="text" w:xAlign="center" w:y="1"/>
              <w:shd w:val="clear" w:color="auto" w:fill="auto"/>
              <w:spacing w:after="0" w:line="240" w:lineRule="auto"/>
              <w:ind w:firstLine="0"/>
              <w:jc w:val="both"/>
              <w:rPr>
                <w:lang w:eastAsia="en-US"/>
              </w:rPr>
            </w:pPr>
            <w:r w:rsidRPr="00420413">
              <w:rPr>
                <w:rStyle w:val="290"/>
                <w:rFonts w:eastAsia="Bookman Old Style"/>
                <w:sz w:val="22"/>
                <w:szCs w:val="22"/>
              </w:rPr>
              <w:t>имеется</w:t>
            </w:r>
          </w:p>
        </w:tc>
      </w:tr>
    </w:tbl>
    <w:p w:rsidR="007D7F0A" w:rsidRPr="00420413" w:rsidRDefault="007D7F0A" w:rsidP="00420413">
      <w:pPr>
        <w:pStyle w:val="affa"/>
        <w:tabs>
          <w:tab w:val="left" w:pos="2002"/>
          <w:tab w:val="left" w:pos="3372"/>
          <w:tab w:val="left" w:pos="5341"/>
          <w:tab w:val="left" w:pos="6959"/>
          <w:tab w:val="left" w:pos="7338"/>
          <w:tab w:val="left" w:pos="8575"/>
        </w:tabs>
        <w:spacing w:before="63"/>
        <w:ind w:left="232" w:right="616"/>
        <w:rPr>
          <w:sz w:val="22"/>
          <w:szCs w:val="22"/>
          <w:lang w:eastAsia="en-US"/>
        </w:rPr>
      </w:pPr>
      <w:r w:rsidRPr="00420413">
        <w:rPr>
          <w:sz w:val="22"/>
          <w:szCs w:val="22"/>
        </w:rPr>
        <w:t>.</w:t>
      </w:r>
    </w:p>
    <w:p w:rsidR="007D7F0A" w:rsidRPr="00420413" w:rsidRDefault="007D7F0A" w:rsidP="00420413">
      <w:pPr>
        <w:pStyle w:val="affa"/>
        <w:spacing w:before="120"/>
        <w:rPr>
          <w:sz w:val="22"/>
          <w:szCs w:val="22"/>
        </w:rPr>
      </w:pPr>
      <w:r w:rsidRPr="00420413">
        <w:rPr>
          <w:sz w:val="22"/>
          <w:szCs w:val="22"/>
        </w:rPr>
        <w:t xml:space="preserve">      Критериальными источниками оценки учебно-материального  обеспечения  образовательной деятельности являются требования ФГОС, Федеральный закон № 273 </w:t>
      </w:r>
      <w:r w:rsidRPr="00420413">
        <w:rPr>
          <w:spacing w:val="-4"/>
          <w:sz w:val="22"/>
          <w:szCs w:val="22"/>
        </w:rPr>
        <w:t>«Об</w:t>
      </w:r>
      <w:r w:rsidR="0023469F">
        <w:rPr>
          <w:spacing w:val="-4"/>
          <w:sz w:val="22"/>
          <w:szCs w:val="22"/>
        </w:rPr>
        <w:t xml:space="preserve"> </w:t>
      </w:r>
      <w:r w:rsidRPr="00420413">
        <w:rPr>
          <w:sz w:val="22"/>
          <w:szCs w:val="22"/>
        </w:rPr>
        <w:t>образовании в Российской Федерации» (статья 18, часть 4), требования условия Положения о лицензировании образовательной деятельности,  утвержденного  постановлени</w:t>
      </w:r>
      <w:r w:rsidR="0023469F">
        <w:rPr>
          <w:sz w:val="22"/>
          <w:szCs w:val="22"/>
        </w:rPr>
        <w:t>е</w:t>
      </w:r>
      <w:r w:rsidRPr="00420413">
        <w:rPr>
          <w:sz w:val="22"/>
          <w:szCs w:val="22"/>
        </w:rPr>
        <w:t>м  Правительства РФ от 28 октября 2013года №966, а также соответствующие методические рекомендации, в том числе:</w:t>
      </w:r>
    </w:p>
    <w:p w:rsidR="007D7F0A" w:rsidRPr="00420413" w:rsidRDefault="007D7F0A" w:rsidP="00420413">
      <w:pPr>
        <w:pStyle w:val="af6"/>
        <w:tabs>
          <w:tab w:val="left" w:pos="1232"/>
        </w:tabs>
        <w:spacing w:before="120" w:line="240" w:lineRule="auto"/>
        <w:ind w:left="0"/>
        <w:rPr>
          <w:sz w:val="22"/>
          <w:szCs w:val="22"/>
          <w:lang w:val="ru-RU"/>
        </w:rPr>
      </w:pPr>
      <w:r w:rsidRPr="00420413">
        <w:rPr>
          <w:sz w:val="22"/>
          <w:szCs w:val="22"/>
          <w:lang w:val="ru-RU"/>
        </w:rPr>
        <w:t>- письмо Министерства образования и науки Российской Федерации от 24  ноября 2011 г.</w:t>
      </w:r>
      <w:r w:rsidR="00420413">
        <w:rPr>
          <w:sz w:val="22"/>
          <w:szCs w:val="22"/>
          <w:lang w:val="ru-RU"/>
        </w:rPr>
        <w:t xml:space="preserve">   </w:t>
      </w:r>
      <w:r w:rsidRPr="00420413">
        <w:rPr>
          <w:sz w:val="22"/>
          <w:szCs w:val="22"/>
          <w:lang w:val="ru-RU"/>
        </w:rPr>
        <w:t>№</w:t>
      </w:r>
      <w:r w:rsidRPr="00420413">
        <w:rPr>
          <w:sz w:val="22"/>
          <w:szCs w:val="22"/>
          <w:lang w:val="ru-RU"/>
        </w:rPr>
        <w:tab/>
        <w:t>МД-1552/03</w:t>
      </w:r>
      <w:r w:rsidRPr="00420413">
        <w:rPr>
          <w:sz w:val="22"/>
          <w:szCs w:val="22"/>
          <w:lang w:val="ru-RU"/>
        </w:rPr>
        <w:tab/>
      </w:r>
      <w:r w:rsidRPr="00420413">
        <w:rPr>
          <w:spacing w:val="-3"/>
          <w:sz w:val="22"/>
          <w:szCs w:val="22"/>
          <w:lang w:val="ru-RU"/>
        </w:rPr>
        <w:t>«Об</w:t>
      </w:r>
      <w:r w:rsidRPr="00420413">
        <w:rPr>
          <w:spacing w:val="-3"/>
          <w:sz w:val="22"/>
          <w:szCs w:val="22"/>
          <w:lang w:val="ru-RU"/>
        </w:rPr>
        <w:tab/>
      </w:r>
      <w:r w:rsidRPr="00420413">
        <w:rPr>
          <w:sz w:val="22"/>
          <w:szCs w:val="22"/>
          <w:lang w:val="ru-RU"/>
        </w:rPr>
        <w:t>оснащении</w:t>
      </w:r>
      <w:r w:rsidRPr="00420413">
        <w:rPr>
          <w:sz w:val="22"/>
          <w:szCs w:val="22"/>
          <w:lang w:val="ru-RU"/>
        </w:rPr>
        <w:tab/>
        <w:t>общеобразовательных</w:t>
      </w:r>
      <w:r w:rsidRPr="00420413">
        <w:rPr>
          <w:sz w:val="22"/>
          <w:szCs w:val="22"/>
          <w:lang w:val="ru-RU"/>
        </w:rPr>
        <w:tab/>
        <w:t>учреждений</w:t>
      </w:r>
      <w:r w:rsidRPr="00420413">
        <w:rPr>
          <w:sz w:val="22"/>
          <w:szCs w:val="22"/>
          <w:lang w:val="ru-RU"/>
        </w:rPr>
        <w:tab/>
        <w:t>учебным и учебно –лабораторным оборудованием»;</w:t>
      </w:r>
    </w:p>
    <w:p w:rsidR="007D7F0A" w:rsidRPr="00420413" w:rsidRDefault="007D7F0A" w:rsidP="00420413">
      <w:pPr>
        <w:pStyle w:val="af6"/>
        <w:tabs>
          <w:tab w:val="left" w:pos="1222"/>
        </w:tabs>
        <w:spacing w:before="4" w:line="240" w:lineRule="auto"/>
        <w:ind w:left="0"/>
        <w:rPr>
          <w:sz w:val="22"/>
          <w:szCs w:val="22"/>
          <w:lang w:val="ru-RU"/>
        </w:rPr>
      </w:pPr>
      <w:r w:rsidRPr="00420413">
        <w:rPr>
          <w:sz w:val="22"/>
          <w:szCs w:val="22"/>
          <w:lang w:val="ru-RU"/>
        </w:rPr>
        <w:t>- перечни рекомендуемой учебной литературы и цифровых образовательных ресурсов;</w:t>
      </w:r>
    </w:p>
    <w:p w:rsidR="007D7F0A" w:rsidRPr="00420413" w:rsidRDefault="007D7F0A" w:rsidP="00420413">
      <w:pPr>
        <w:pStyle w:val="af6"/>
        <w:tabs>
          <w:tab w:val="left" w:pos="1227"/>
        </w:tabs>
        <w:spacing w:line="240" w:lineRule="auto"/>
        <w:ind w:left="0"/>
        <w:rPr>
          <w:sz w:val="22"/>
          <w:szCs w:val="22"/>
          <w:lang w:val="ru-RU"/>
        </w:rPr>
      </w:pPr>
      <w:r w:rsidRPr="00420413">
        <w:rPr>
          <w:sz w:val="22"/>
          <w:szCs w:val="22"/>
          <w:lang w:val="ru-RU"/>
        </w:rPr>
        <w:t>- аналогичные Перечни, утвержденные региональными нормативными актами и локальными актами ОУ, разработанными с учетом особенностей реализации образовательной программы в образовательной организации.</w:t>
      </w:r>
    </w:p>
    <w:p w:rsidR="007D7F0A" w:rsidRPr="00420413" w:rsidRDefault="007D7F0A" w:rsidP="00420413">
      <w:pPr>
        <w:spacing w:before="1"/>
        <w:jc w:val="both"/>
        <w:rPr>
          <w:rFonts w:ascii="Times New Roman" w:hAnsi="Times New Roman" w:cs="Times New Roman"/>
          <w:i/>
          <w:sz w:val="22"/>
          <w:szCs w:val="22"/>
        </w:rPr>
      </w:pPr>
      <w:r w:rsidRPr="00420413">
        <w:rPr>
          <w:rFonts w:ascii="Times New Roman" w:hAnsi="Times New Roman" w:cs="Times New Roman"/>
          <w:i/>
          <w:sz w:val="22"/>
          <w:szCs w:val="22"/>
        </w:rPr>
        <w:t xml:space="preserve">      В соответствии с требованиями ФГОС в МБОУ Гимназия, реализующей основную образовательную программу основного общего образования, оборудованы:</w:t>
      </w:r>
    </w:p>
    <w:p w:rsidR="007D7F0A" w:rsidRPr="00420413" w:rsidRDefault="007D7F0A" w:rsidP="00A10771">
      <w:pPr>
        <w:pStyle w:val="af6"/>
        <w:widowControl w:val="0"/>
        <w:numPr>
          <w:ilvl w:val="0"/>
          <w:numId w:val="155"/>
        </w:numPr>
        <w:tabs>
          <w:tab w:val="left" w:pos="142"/>
        </w:tabs>
        <w:autoSpaceDE w:val="0"/>
        <w:autoSpaceDN w:val="0"/>
        <w:spacing w:after="0" w:line="240" w:lineRule="auto"/>
        <w:ind w:left="0" w:firstLine="0"/>
        <w:contextualSpacing w:val="0"/>
        <w:jc w:val="both"/>
        <w:rPr>
          <w:i w:val="0"/>
          <w:sz w:val="22"/>
          <w:szCs w:val="22"/>
          <w:lang w:val="ru-RU"/>
        </w:rPr>
      </w:pPr>
      <w:r w:rsidRPr="00420413">
        <w:rPr>
          <w:i w:val="0"/>
          <w:sz w:val="22"/>
          <w:szCs w:val="22"/>
          <w:lang w:val="ru-RU"/>
        </w:rPr>
        <w:t xml:space="preserve">    Учебные кабинеты с рабочими местами обучающихся и педагогических работников;</w:t>
      </w:r>
    </w:p>
    <w:p w:rsidR="007D7F0A" w:rsidRPr="00420413" w:rsidRDefault="007D7F0A" w:rsidP="00A10771">
      <w:pPr>
        <w:pStyle w:val="af6"/>
        <w:widowControl w:val="0"/>
        <w:numPr>
          <w:ilvl w:val="0"/>
          <w:numId w:val="156"/>
        </w:numPr>
        <w:tabs>
          <w:tab w:val="left" w:pos="142"/>
          <w:tab w:val="left" w:pos="1232"/>
        </w:tabs>
        <w:autoSpaceDE w:val="0"/>
        <w:autoSpaceDN w:val="0"/>
        <w:spacing w:before="1" w:after="0" w:line="240" w:lineRule="auto"/>
        <w:ind w:left="0" w:firstLine="0"/>
        <w:contextualSpacing w:val="0"/>
        <w:jc w:val="both"/>
        <w:rPr>
          <w:i w:val="0"/>
          <w:sz w:val="22"/>
          <w:szCs w:val="22"/>
          <w:lang w:val="ru-RU"/>
        </w:rPr>
      </w:pPr>
      <w:r w:rsidRPr="00420413">
        <w:rPr>
          <w:i w:val="0"/>
          <w:sz w:val="22"/>
          <w:szCs w:val="22"/>
          <w:lang w:val="ru-RU"/>
        </w:rPr>
        <w:t xml:space="preserve">    Необходимая  для реализации учебной и внеурочной деятельности мастерская;</w:t>
      </w:r>
    </w:p>
    <w:p w:rsidR="007D7F0A" w:rsidRPr="00420413" w:rsidRDefault="007D7F0A" w:rsidP="00A10771">
      <w:pPr>
        <w:pStyle w:val="af6"/>
        <w:widowControl w:val="0"/>
        <w:numPr>
          <w:ilvl w:val="0"/>
          <w:numId w:val="156"/>
        </w:numPr>
        <w:tabs>
          <w:tab w:val="left" w:pos="142"/>
          <w:tab w:val="left" w:pos="1222"/>
        </w:tabs>
        <w:autoSpaceDE w:val="0"/>
        <w:autoSpaceDN w:val="0"/>
        <w:spacing w:after="0" w:line="240" w:lineRule="auto"/>
        <w:ind w:left="0" w:firstLine="0"/>
        <w:contextualSpacing w:val="0"/>
        <w:jc w:val="both"/>
        <w:rPr>
          <w:i w:val="0"/>
          <w:sz w:val="22"/>
          <w:szCs w:val="22"/>
          <w:lang w:val="ru-RU"/>
        </w:rPr>
      </w:pPr>
      <w:r w:rsidRPr="00420413">
        <w:rPr>
          <w:i w:val="0"/>
          <w:sz w:val="22"/>
          <w:szCs w:val="22"/>
          <w:lang w:val="ru-RU"/>
        </w:rPr>
        <w:t xml:space="preserve">    Библиотека  с рабочей  зоной;</w:t>
      </w:r>
    </w:p>
    <w:p w:rsidR="007D7F0A" w:rsidRPr="00420413" w:rsidRDefault="007D7F0A" w:rsidP="00A10771">
      <w:pPr>
        <w:pStyle w:val="af6"/>
        <w:widowControl w:val="0"/>
        <w:numPr>
          <w:ilvl w:val="0"/>
          <w:numId w:val="156"/>
        </w:numPr>
        <w:tabs>
          <w:tab w:val="left" w:pos="142"/>
          <w:tab w:val="left" w:pos="1237"/>
        </w:tabs>
        <w:autoSpaceDE w:val="0"/>
        <w:autoSpaceDN w:val="0"/>
        <w:spacing w:after="0" w:line="240" w:lineRule="auto"/>
        <w:ind w:left="0" w:firstLine="0"/>
        <w:contextualSpacing w:val="0"/>
        <w:jc w:val="both"/>
        <w:rPr>
          <w:i w:val="0"/>
          <w:sz w:val="22"/>
          <w:szCs w:val="22"/>
        </w:rPr>
      </w:pPr>
      <w:r w:rsidRPr="00420413">
        <w:rPr>
          <w:i w:val="0"/>
          <w:sz w:val="22"/>
          <w:szCs w:val="22"/>
          <w:lang w:val="ru-RU"/>
        </w:rPr>
        <w:t xml:space="preserve">    А</w:t>
      </w:r>
      <w:r w:rsidRPr="00420413">
        <w:rPr>
          <w:i w:val="0"/>
          <w:sz w:val="22"/>
          <w:szCs w:val="22"/>
        </w:rPr>
        <w:t>ктовый</w:t>
      </w:r>
      <w:r w:rsidRPr="00420413">
        <w:rPr>
          <w:i w:val="0"/>
          <w:sz w:val="22"/>
          <w:szCs w:val="22"/>
          <w:lang w:val="ru-RU"/>
        </w:rPr>
        <w:t xml:space="preserve"> </w:t>
      </w:r>
      <w:r w:rsidRPr="00420413">
        <w:rPr>
          <w:i w:val="0"/>
          <w:sz w:val="22"/>
          <w:szCs w:val="22"/>
        </w:rPr>
        <w:t>зал;</w:t>
      </w:r>
    </w:p>
    <w:p w:rsidR="007D7F0A" w:rsidRPr="00420413" w:rsidRDefault="007D7F0A" w:rsidP="00A10771">
      <w:pPr>
        <w:pStyle w:val="af6"/>
        <w:widowControl w:val="0"/>
        <w:numPr>
          <w:ilvl w:val="0"/>
          <w:numId w:val="156"/>
        </w:numPr>
        <w:tabs>
          <w:tab w:val="left" w:pos="142"/>
          <w:tab w:val="left" w:pos="1237"/>
        </w:tabs>
        <w:autoSpaceDE w:val="0"/>
        <w:autoSpaceDN w:val="0"/>
        <w:spacing w:after="0" w:line="240" w:lineRule="auto"/>
        <w:ind w:left="0" w:firstLine="0"/>
        <w:contextualSpacing w:val="0"/>
        <w:jc w:val="both"/>
        <w:rPr>
          <w:i w:val="0"/>
          <w:sz w:val="22"/>
          <w:szCs w:val="22"/>
          <w:lang w:val="ru-RU"/>
        </w:rPr>
      </w:pPr>
      <w:r w:rsidRPr="00420413">
        <w:rPr>
          <w:i w:val="0"/>
          <w:sz w:val="22"/>
          <w:szCs w:val="22"/>
          <w:lang w:val="ru-RU"/>
        </w:rPr>
        <w:t xml:space="preserve">    Спортивный  зал, оснащенный игровым, спортивным оборудованием, инвентарем;</w:t>
      </w:r>
    </w:p>
    <w:p w:rsidR="007D7F0A" w:rsidRPr="00420413" w:rsidRDefault="007D7F0A" w:rsidP="00A10771">
      <w:pPr>
        <w:pStyle w:val="af6"/>
        <w:widowControl w:val="0"/>
        <w:numPr>
          <w:ilvl w:val="0"/>
          <w:numId w:val="156"/>
        </w:numPr>
        <w:tabs>
          <w:tab w:val="left" w:pos="142"/>
          <w:tab w:val="left" w:pos="1297"/>
        </w:tabs>
        <w:autoSpaceDE w:val="0"/>
        <w:autoSpaceDN w:val="0"/>
        <w:spacing w:before="2" w:after="0" w:line="240" w:lineRule="auto"/>
        <w:ind w:left="0" w:firstLine="0"/>
        <w:contextualSpacing w:val="0"/>
        <w:jc w:val="both"/>
        <w:rPr>
          <w:i w:val="0"/>
          <w:sz w:val="22"/>
          <w:szCs w:val="22"/>
          <w:lang w:val="ru-RU"/>
        </w:rPr>
      </w:pPr>
      <w:r w:rsidRPr="00420413">
        <w:rPr>
          <w:i w:val="0"/>
          <w:sz w:val="22"/>
          <w:szCs w:val="22"/>
          <w:lang w:val="ru-RU"/>
        </w:rPr>
        <w:t xml:space="preserve">    Спортивная площадка, футбольное поле, беговые дорожки, баскетбольная и волейбольная площадки;</w:t>
      </w:r>
    </w:p>
    <w:p w:rsidR="007D7F0A" w:rsidRPr="00420413" w:rsidRDefault="007D7F0A" w:rsidP="00A10771">
      <w:pPr>
        <w:pStyle w:val="af6"/>
        <w:widowControl w:val="0"/>
        <w:numPr>
          <w:ilvl w:val="0"/>
          <w:numId w:val="156"/>
        </w:numPr>
        <w:tabs>
          <w:tab w:val="left" w:pos="142"/>
          <w:tab w:val="left" w:pos="1630"/>
        </w:tabs>
        <w:autoSpaceDE w:val="0"/>
        <w:autoSpaceDN w:val="0"/>
        <w:spacing w:before="3" w:after="0" w:line="240" w:lineRule="auto"/>
        <w:ind w:left="0" w:firstLine="0"/>
        <w:contextualSpacing w:val="0"/>
        <w:jc w:val="both"/>
        <w:rPr>
          <w:i w:val="0"/>
          <w:sz w:val="22"/>
          <w:szCs w:val="22"/>
          <w:lang w:val="ru-RU"/>
        </w:rPr>
      </w:pPr>
      <w:r w:rsidRPr="00420413">
        <w:rPr>
          <w:i w:val="0"/>
          <w:sz w:val="22"/>
          <w:szCs w:val="22"/>
          <w:lang w:val="ru-RU"/>
        </w:rPr>
        <w:t xml:space="preserve">    Столовая, работающая на сырье и полуфабрика</w:t>
      </w:r>
      <w:r w:rsidR="0023469F">
        <w:rPr>
          <w:i w:val="0"/>
          <w:sz w:val="22"/>
          <w:szCs w:val="22"/>
          <w:lang w:val="ru-RU"/>
        </w:rPr>
        <w:t>тах на 160 посадочных мест. Сто</w:t>
      </w:r>
      <w:r w:rsidRPr="00420413">
        <w:rPr>
          <w:i w:val="0"/>
          <w:sz w:val="22"/>
          <w:szCs w:val="22"/>
          <w:lang w:val="ru-RU"/>
        </w:rPr>
        <w:t xml:space="preserve">ловая включает кухню, моечную, кладовые, холодильные камеры, обеденный зал. </w:t>
      </w:r>
    </w:p>
    <w:p w:rsidR="007D7F0A" w:rsidRPr="00420413" w:rsidRDefault="007D7F0A" w:rsidP="00A10771">
      <w:pPr>
        <w:pStyle w:val="af6"/>
        <w:widowControl w:val="0"/>
        <w:numPr>
          <w:ilvl w:val="0"/>
          <w:numId w:val="157"/>
        </w:numPr>
        <w:tabs>
          <w:tab w:val="left" w:pos="142"/>
          <w:tab w:val="left" w:pos="1630"/>
        </w:tabs>
        <w:autoSpaceDE w:val="0"/>
        <w:autoSpaceDN w:val="0"/>
        <w:spacing w:before="44" w:after="0" w:line="240" w:lineRule="auto"/>
        <w:ind w:left="0" w:firstLine="0"/>
        <w:contextualSpacing w:val="0"/>
        <w:jc w:val="both"/>
        <w:rPr>
          <w:i w:val="0"/>
          <w:sz w:val="22"/>
          <w:szCs w:val="22"/>
          <w:lang w:val="ru-RU"/>
        </w:rPr>
      </w:pPr>
      <w:r w:rsidRPr="00420413">
        <w:rPr>
          <w:i w:val="0"/>
          <w:sz w:val="22"/>
          <w:szCs w:val="22"/>
          <w:lang w:val="ru-RU"/>
        </w:rPr>
        <w:t xml:space="preserve">    Медицинский кабинет </w:t>
      </w:r>
    </w:p>
    <w:p w:rsidR="007D7F0A" w:rsidRPr="00420413" w:rsidRDefault="007D7F0A" w:rsidP="00A10771">
      <w:pPr>
        <w:pStyle w:val="af6"/>
        <w:widowControl w:val="0"/>
        <w:numPr>
          <w:ilvl w:val="0"/>
          <w:numId w:val="157"/>
        </w:numPr>
        <w:tabs>
          <w:tab w:val="left" w:pos="142"/>
          <w:tab w:val="left" w:pos="1630"/>
        </w:tabs>
        <w:autoSpaceDE w:val="0"/>
        <w:autoSpaceDN w:val="0"/>
        <w:spacing w:before="44" w:after="0" w:line="240" w:lineRule="auto"/>
        <w:ind w:left="0" w:firstLine="0"/>
        <w:contextualSpacing w:val="0"/>
        <w:jc w:val="both"/>
        <w:rPr>
          <w:i w:val="0"/>
          <w:sz w:val="22"/>
          <w:szCs w:val="22"/>
          <w:lang w:val="ru-RU"/>
        </w:rPr>
      </w:pPr>
      <w:r w:rsidRPr="00420413">
        <w:rPr>
          <w:i w:val="0"/>
          <w:sz w:val="22"/>
          <w:szCs w:val="22"/>
          <w:lang w:val="ru-RU"/>
        </w:rPr>
        <w:t xml:space="preserve">    Проводятся медицинские осмотры узкими специалистами, своевременная вакцинация обучающихся, педагогов:</w:t>
      </w:r>
    </w:p>
    <w:p w:rsidR="007D7F0A" w:rsidRPr="00420413" w:rsidRDefault="007D7F0A" w:rsidP="00A10771">
      <w:pPr>
        <w:pStyle w:val="af6"/>
        <w:widowControl w:val="0"/>
        <w:numPr>
          <w:ilvl w:val="0"/>
          <w:numId w:val="156"/>
        </w:numPr>
        <w:tabs>
          <w:tab w:val="left" w:pos="142"/>
          <w:tab w:val="left" w:pos="1347"/>
        </w:tabs>
        <w:autoSpaceDE w:val="0"/>
        <w:autoSpaceDN w:val="0"/>
        <w:spacing w:before="7" w:after="0" w:line="240" w:lineRule="auto"/>
        <w:ind w:left="0" w:firstLine="0"/>
        <w:contextualSpacing w:val="0"/>
        <w:jc w:val="both"/>
        <w:rPr>
          <w:i w:val="0"/>
          <w:sz w:val="22"/>
          <w:szCs w:val="22"/>
          <w:lang w:val="ru-RU"/>
        </w:rPr>
      </w:pPr>
      <w:r w:rsidRPr="00420413">
        <w:rPr>
          <w:i w:val="0"/>
          <w:sz w:val="22"/>
          <w:szCs w:val="22"/>
          <w:lang w:val="ru-RU"/>
        </w:rPr>
        <w:t xml:space="preserve">     Обслуживание обучающихся осуществляется медицинскими работниками  Чишминской ЦРБ,</w:t>
      </w:r>
    </w:p>
    <w:p w:rsidR="007D7F0A" w:rsidRPr="00420413" w:rsidRDefault="007D7F0A" w:rsidP="00A10771">
      <w:pPr>
        <w:pStyle w:val="af6"/>
        <w:widowControl w:val="0"/>
        <w:numPr>
          <w:ilvl w:val="0"/>
          <w:numId w:val="156"/>
        </w:numPr>
        <w:tabs>
          <w:tab w:val="left" w:pos="142"/>
          <w:tab w:val="left" w:pos="1287"/>
        </w:tabs>
        <w:autoSpaceDE w:val="0"/>
        <w:autoSpaceDN w:val="0"/>
        <w:spacing w:before="6" w:after="0" w:line="240" w:lineRule="auto"/>
        <w:ind w:left="0" w:firstLine="0"/>
        <w:contextualSpacing w:val="0"/>
        <w:jc w:val="both"/>
        <w:rPr>
          <w:i w:val="0"/>
          <w:sz w:val="22"/>
          <w:szCs w:val="22"/>
          <w:lang w:val="ru-RU"/>
        </w:rPr>
      </w:pPr>
      <w:r w:rsidRPr="00420413">
        <w:rPr>
          <w:i w:val="0"/>
          <w:sz w:val="22"/>
          <w:szCs w:val="22"/>
          <w:lang w:val="ru-RU"/>
        </w:rPr>
        <w:t xml:space="preserve">     Медицинское обслуживание сотрудников осуществляется медицинскими работниками Чишминской поликлиники</w:t>
      </w:r>
    </w:p>
    <w:p w:rsidR="007D7F0A" w:rsidRPr="00420413" w:rsidRDefault="007D7F0A" w:rsidP="00A10771">
      <w:pPr>
        <w:pStyle w:val="af6"/>
        <w:widowControl w:val="0"/>
        <w:numPr>
          <w:ilvl w:val="0"/>
          <w:numId w:val="156"/>
        </w:numPr>
        <w:tabs>
          <w:tab w:val="left" w:pos="142"/>
          <w:tab w:val="left" w:pos="1232"/>
        </w:tabs>
        <w:autoSpaceDE w:val="0"/>
        <w:autoSpaceDN w:val="0"/>
        <w:spacing w:before="10" w:after="0" w:line="240" w:lineRule="auto"/>
        <w:ind w:left="0" w:firstLine="0"/>
        <w:contextualSpacing w:val="0"/>
        <w:jc w:val="both"/>
        <w:rPr>
          <w:i w:val="0"/>
          <w:sz w:val="22"/>
          <w:szCs w:val="22"/>
          <w:lang w:val="ru-RU"/>
        </w:rPr>
      </w:pPr>
      <w:r w:rsidRPr="00420413">
        <w:rPr>
          <w:i w:val="0"/>
          <w:sz w:val="22"/>
          <w:szCs w:val="22"/>
          <w:lang w:val="ru-RU"/>
        </w:rPr>
        <w:t xml:space="preserve">     Логопедический кабинет, оснащенный необходимым оборудованием для организации учебного процесса с  детьми с ограниченными возможностями здоровья;</w:t>
      </w:r>
    </w:p>
    <w:p w:rsidR="007D7F0A" w:rsidRPr="00420413" w:rsidRDefault="007D7F0A" w:rsidP="00A10771">
      <w:pPr>
        <w:pStyle w:val="af6"/>
        <w:widowControl w:val="0"/>
        <w:numPr>
          <w:ilvl w:val="0"/>
          <w:numId w:val="156"/>
        </w:numPr>
        <w:tabs>
          <w:tab w:val="left" w:pos="142"/>
          <w:tab w:val="left" w:pos="1232"/>
        </w:tabs>
        <w:autoSpaceDE w:val="0"/>
        <w:autoSpaceDN w:val="0"/>
        <w:spacing w:after="0" w:line="240" w:lineRule="auto"/>
        <w:ind w:left="0" w:firstLine="0"/>
        <w:contextualSpacing w:val="0"/>
        <w:jc w:val="both"/>
        <w:rPr>
          <w:i w:val="0"/>
          <w:sz w:val="22"/>
          <w:szCs w:val="22"/>
          <w:lang w:val="ru-RU"/>
        </w:rPr>
      </w:pPr>
      <w:r w:rsidRPr="00420413">
        <w:rPr>
          <w:i w:val="0"/>
          <w:sz w:val="22"/>
          <w:szCs w:val="22"/>
          <w:lang w:val="ru-RU"/>
        </w:rPr>
        <w:t xml:space="preserve">    Гардеробы, санузлы, места личной гигиены;</w:t>
      </w:r>
    </w:p>
    <w:p w:rsidR="007D7F0A" w:rsidRPr="00420413" w:rsidRDefault="007D7F0A" w:rsidP="00420413">
      <w:pPr>
        <w:pStyle w:val="affa"/>
        <w:rPr>
          <w:sz w:val="22"/>
          <w:szCs w:val="22"/>
        </w:rPr>
      </w:pPr>
      <w:r w:rsidRPr="00420413">
        <w:rPr>
          <w:sz w:val="22"/>
          <w:szCs w:val="22"/>
        </w:rPr>
        <w:t>Все помещения обеспечиваются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инвентарем. Оценка материально-технических условий реализации основной образовательной</w:t>
      </w:r>
    </w:p>
    <w:p w:rsidR="007D7F0A" w:rsidRPr="00420413" w:rsidRDefault="007D7F0A" w:rsidP="0023469F">
      <w:pPr>
        <w:pStyle w:val="affa"/>
        <w:spacing w:before="123"/>
        <w:rPr>
          <w:sz w:val="22"/>
          <w:szCs w:val="22"/>
        </w:rPr>
      </w:pPr>
      <w:r w:rsidRPr="00420413">
        <w:rPr>
          <w:sz w:val="22"/>
          <w:szCs w:val="22"/>
        </w:rPr>
        <w:t>программы в ОО осуществляется по следующей форме.</w:t>
      </w:r>
      <w:r w:rsidR="0023469F" w:rsidRPr="00420413">
        <w:rPr>
          <w:sz w:val="22"/>
          <w:szCs w:val="22"/>
        </w:rPr>
        <w:t xml:space="preserve"> </w:t>
      </w:r>
    </w:p>
    <w:p w:rsidR="007D7F0A" w:rsidRPr="00420413" w:rsidRDefault="007D7F0A" w:rsidP="00420413">
      <w:pPr>
        <w:pStyle w:val="affa"/>
        <w:spacing w:before="90"/>
        <w:ind w:left="152" w:right="249" w:firstLine="701"/>
        <w:rPr>
          <w:sz w:val="22"/>
          <w:szCs w:val="22"/>
        </w:rPr>
      </w:pPr>
      <w:r w:rsidRPr="00420413">
        <w:rPr>
          <w:sz w:val="22"/>
          <w:szCs w:val="22"/>
        </w:rPr>
        <w:t>На основе СанПиН 2.4.2.2821 – 10 «Санитарно-</w:t>
      </w:r>
      <w:r w:rsidR="0023469F" w:rsidRPr="00420413">
        <w:rPr>
          <w:sz w:val="22"/>
          <w:szCs w:val="22"/>
        </w:rPr>
        <w:t>эпидемиологические</w:t>
      </w:r>
      <w:r w:rsidRPr="00420413">
        <w:rPr>
          <w:sz w:val="22"/>
          <w:szCs w:val="22"/>
        </w:rPr>
        <w:t xml:space="preserve"> требования к условиям и организации обучения в общеобразовательных учреждениях» оценивается наличие и размещение помещений для осуществления образовательной деятельности, активной деятельности, отдыха, питания обучающихся, их площадь, освещенность и воздушно- 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rsidR="007D7F0A" w:rsidRPr="00420413" w:rsidRDefault="007D7F0A" w:rsidP="00420413">
      <w:pPr>
        <w:pStyle w:val="82"/>
        <w:shd w:val="clear" w:color="auto" w:fill="auto"/>
        <w:spacing w:before="0" w:after="0" w:line="240" w:lineRule="auto"/>
        <w:ind w:left="440" w:right="440" w:firstLine="580"/>
        <w:rPr>
          <w:sz w:val="22"/>
          <w:szCs w:val="22"/>
        </w:rPr>
      </w:pPr>
    </w:p>
    <w:p w:rsidR="00C239A6" w:rsidRPr="003A3921" w:rsidRDefault="007B665E" w:rsidP="00A10771">
      <w:pPr>
        <w:pStyle w:val="231"/>
        <w:keepNext/>
        <w:keepLines/>
        <w:numPr>
          <w:ilvl w:val="0"/>
          <w:numId w:val="118"/>
        </w:numPr>
        <w:shd w:val="clear" w:color="auto" w:fill="auto"/>
        <w:tabs>
          <w:tab w:val="left" w:pos="1702"/>
        </w:tabs>
        <w:ind w:left="440" w:right="440" w:firstLine="600"/>
        <w:jc w:val="center"/>
        <w:rPr>
          <w:b/>
          <w:sz w:val="22"/>
          <w:szCs w:val="22"/>
        </w:rPr>
      </w:pPr>
      <w:bookmarkStart w:id="72" w:name="bookmark106"/>
      <w:r w:rsidRPr="003A3921">
        <w:rPr>
          <w:b/>
          <w:sz w:val="22"/>
          <w:szCs w:val="22"/>
        </w:rPr>
        <w:t>Информационно-методические условия реализации основной образовательной программы основного общего образования.</w:t>
      </w:r>
      <w:bookmarkEnd w:id="72"/>
    </w:p>
    <w:p w:rsidR="00C239A6" w:rsidRPr="00616B3B" w:rsidRDefault="007B665E">
      <w:pPr>
        <w:pStyle w:val="82"/>
        <w:shd w:val="clear" w:color="auto" w:fill="auto"/>
        <w:spacing w:before="0" w:after="0"/>
        <w:ind w:left="440" w:right="440" w:firstLine="960"/>
        <w:rPr>
          <w:sz w:val="22"/>
          <w:szCs w:val="22"/>
        </w:rPr>
      </w:pPr>
      <w:r w:rsidRPr="00616B3B">
        <w:rPr>
          <w:sz w:val="22"/>
          <w:szCs w:val="22"/>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C239A6" w:rsidRPr="00616B3B" w:rsidRDefault="007B665E">
      <w:pPr>
        <w:pStyle w:val="82"/>
        <w:shd w:val="clear" w:color="auto" w:fill="auto"/>
        <w:spacing w:before="0" w:after="0"/>
        <w:ind w:left="440" w:right="440" w:firstLine="1060"/>
        <w:rPr>
          <w:sz w:val="22"/>
          <w:szCs w:val="22"/>
        </w:rPr>
      </w:pPr>
      <w:r w:rsidRPr="00616B3B">
        <w:rPr>
          <w:sz w:val="22"/>
          <w:szCs w:val="22"/>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w:t>
      </w:r>
      <w:r w:rsidR="003A3921">
        <w:rPr>
          <w:sz w:val="22"/>
          <w:szCs w:val="22"/>
        </w:rPr>
        <w:t xml:space="preserve"> </w:t>
      </w:r>
      <w:r w:rsidRPr="00616B3B">
        <w:rPr>
          <w:sz w:val="22"/>
          <w:szCs w:val="22"/>
        </w:rPr>
        <w:t>-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C239A6" w:rsidRPr="00616B3B" w:rsidRDefault="007B665E">
      <w:pPr>
        <w:pStyle w:val="72"/>
        <w:shd w:val="clear" w:color="auto" w:fill="auto"/>
        <w:ind w:left="440" w:firstLine="780"/>
        <w:jc w:val="left"/>
      </w:pPr>
      <w:r w:rsidRPr="00616B3B">
        <w:t>Создаваемая в образовательном учреждении ИОС строится в соответствии со следующей иерархией:</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единая информационно-образовательная среда страны;</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единая информацион</w:t>
      </w:r>
      <w:r w:rsidR="003A3921">
        <w:rPr>
          <w:sz w:val="22"/>
          <w:szCs w:val="22"/>
        </w:rPr>
        <w:t>но-образовательная среда Республики Башкортостан</w:t>
      </w:r>
      <w:r w:rsidRPr="00616B3B">
        <w:rPr>
          <w:sz w:val="22"/>
          <w:szCs w:val="22"/>
        </w:rPr>
        <w:t>;</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информационно-образовательная с</w:t>
      </w:r>
      <w:r w:rsidR="003A3921">
        <w:rPr>
          <w:sz w:val="22"/>
          <w:szCs w:val="22"/>
        </w:rPr>
        <w:t>реда  Гимназии</w:t>
      </w:r>
      <w:r w:rsidRPr="00616B3B">
        <w:rPr>
          <w:sz w:val="22"/>
          <w:szCs w:val="22"/>
        </w:rPr>
        <w:t>;</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предметная информационно-образовательная среда;</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информационно-образовательная среда УМК;</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информационно-образовательная среда компонентов УМК;</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информационно-образовательная среда элементов УМК.</w:t>
      </w:r>
    </w:p>
    <w:p w:rsidR="00C239A6" w:rsidRPr="00616B3B" w:rsidRDefault="007B665E">
      <w:pPr>
        <w:pStyle w:val="72"/>
        <w:shd w:val="clear" w:color="auto" w:fill="auto"/>
        <w:ind w:left="440"/>
      </w:pPr>
      <w:r w:rsidRPr="00616B3B">
        <w:t>Основными элементами ИОС являются .</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информационно-образовательные ресурсы в виде печатной продукции;</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информационно-образовательные ресурсы на сменных оптических носителях;</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информационно-образовательные ресурсы Интернета;</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вычислительная и информационно-телекоммуникационная инфраструктура;</w:t>
      </w:r>
    </w:p>
    <w:p w:rsidR="00C239A6" w:rsidRPr="00616B3B" w:rsidRDefault="007B665E" w:rsidP="00A10771">
      <w:pPr>
        <w:pStyle w:val="82"/>
        <w:numPr>
          <w:ilvl w:val="0"/>
          <w:numId w:val="119"/>
        </w:numPr>
        <w:shd w:val="clear" w:color="auto" w:fill="auto"/>
        <w:tabs>
          <w:tab w:val="left" w:pos="1442"/>
        </w:tabs>
        <w:spacing w:before="0" w:after="0"/>
        <w:ind w:left="440" w:right="440" w:firstLine="600"/>
        <w:rPr>
          <w:sz w:val="22"/>
          <w:szCs w:val="22"/>
        </w:rPr>
      </w:pPr>
      <w:r w:rsidRPr="00616B3B">
        <w:rPr>
          <w:sz w:val="22"/>
          <w:szCs w:val="22"/>
        </w:rPr>
        <w:t>прикладные программы, в том числе поддерживающие администрирование и финансово</w:t>
      </w:r>
      <w:r w:rsidRPr="00616B3B">
        <w:rPr>
          <w:sz w:val="22"/>
          <w:szCs w:val="22"/>
        </w:rPr>
        <w:softHyphen/>
        <w:t>хозяйственную деятельность образовательного учреждения (бухгалтерский учёт, делопроизводство, кадры и т. д.).</w:t>
      </w:r>
    </w:p>
    <w:p w:rsidR="00C239A6" w:rsidRPr="00616B3B" w:rsidRDefault="007B665E">
      <w:pPr>
        <w:pStyle w:val="72"/>
        <w:shd w:val="clear" w:color="auto" w:fill="auto"/>
        <w:ind w:left="440" w:firstLine="780"/>
        <w:jc w:val="left"/>
      </w:pPr>
      <w:r w:rsidRPr="00616B3B">
        <w:t>Необходимое для использования ИКТ оборудование должно отвечать современным требованиям и обеспечивать использование ИКТ:</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в учебной деятельности;</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во внеурочной деятельности;</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в исследовательской и проектной деятельности;</w:t>
      </w:r>
    </w:p>
    <w:p w:rsidR="00C239A6" w:rsidRPr="00616B3B" w:rsidRDefault="007B665E" w:rsidP="00A10771">
      <w:pPr>
        <w:pStyle w:val="82"/>
        <w:numPr>
          <w:ilvl w:val="0"/>
          <w:numId w:val="119"/>
        </w:numPr>
        <w:shd w:val="clear" w:color="auto" w:fill="auto"/>
        <w:tabs>
          <w:tab w:val="left" w:pos="1423"/>
        </w:tabs>
        <w:spacing w:before="0" w:after="0"/>
        <w:ind w:left="440" w:firstLine="600"/>
        <w:rPr>
          <w:sz w:val="22"/>
          <w:szCs w:val="22"/>
        </w:rPr>
      </w:pPr>
      <w:r w:rsidRPr="00616B3B">
        <w:rPr>
          <w:sz w:val="22"/>
          <w:szCs w:val="22"/>
        </w:rPr>
        <w:t>при измерении, контроле и оценке результатов образования;</w:t>
      </w:r>
    </w:p>
    <w:p w:rsidR="00C239A6" w:rsidRPr="00616B3B" w:rsidRDefault="007B665E" w:rsidP="00A10771">
      <w:pPr>
        <w:pStyle w:val="82"/>
        <w:numPr>
          <w:ilvl w:val="0"/>
          <w:numId w:val="119"/>
        </w:numPr>
        <w:shd w:val="clear" w:color="auto" w:fill="auto"/>
        <w:tabs>
          <w:tab w:val="left" w:pos="1390"/>
        </w:tabs>
        <w:spacing w:before="0" w:after="0"/>
        <w:ind w:left="440" w:right="440" w:firstLine="600"/>
        <w:rPr>
          <w:sz w:val="22"/>
          <w:szCs w:val="22"/>
        </w:rPr>
      </w:pPr>
      <w:r w:rsidRPr="00616B3B">
        <w:rPr>
          <w:sz w:val="22"/>
          <w:szCs w:val="22"/>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C239A6" w:rsidRPr="00616B3B" w:rsidRDefault="007B665E">
      <w:pPr>
        <w:pStyle w:val="72"/>
        <w:shd w:val="clear" w:color="auto" w:fill="auto"/>
        <w:ind w:left="440" w:right="440" w:firstLine="960"/>
      </w:pPr>
      <w:r w:rsidRPr="00616B3B">
        <w:t>Учебно-методическое и информационное оснащение образовательного процесса должно обеспечивать</w:t>
      </w:r>
      <w:r w:rsidRPr="00616B3B">
        <w:rPr>
          <w:rStyle w:val="73"/>
        </w:rPr>
        <w:t xml:space="preserve"> </w:t>
      </w:r>
      <w:r w:rsidRPr="00616B3B">
        <w:rPr>
          <w:rStyle w:val="795pt"/>
          <w:sz w:val="22"/>
          <w:szCs w:val="22"/>
        </w:rPr>
        <w:t>возможность:</w:t>
      </w:r>
    </w:p>
    <w:p w:rsidR="00C239A6" w:rsidRPr="00616B3B" w:rsidRDefault="007B665E" w:rsidP="00A10771">
      <w:pPr>
        <w:pStyle w:val="82"/>
        <w:numPr>
          <w:ilvl w:val="0"/>
          <w:numId w:val="119"/>
        </w:numPr>
        <w:shd w:val="clear" w:color="auto" w:fill="auto"/>
        <w:tabs>
          <w:tab w:val="left" w:pos="1385"/>
        </w:tabs>
        <w:spacing w:before="0" w:after="0"/>
        <w:ind w:left="440" w:right="440" w:firstLine="600"/>
        <w:rPr>
          <w:sz w:val="22"/>
          <w:szCs w:val="22"/>
        </w:rPr>
      </w:pPr>
      <w:r w:rsidRPr="00616B3B">
        <w:rPr>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C239A6" w:rsidRPr="00616B3B" w:rsidRDefault="007B665E" w:rsidP="00A10771">
      <w:pPr>
        <w:pStyle w:val="82"/>
        <w:numPr>
          <w:ilvl w:val="0"/>
          <w:numId w:val="119"/>
        </w:numPr>
        <w:shd w:val="clear" w:color="auto" w:fill="auto"/>
        <w:tabs>
          <w:tab w:val="left" w:pos="1385"/>
        </w:tabs>
        <w:spacing w:before="0" w:after="0"/>
        <w:ind w:left="440" w:right="440" w:firstLine="600"/>
        <w:rPr>
          <w:sz w:val="22"/>
          <w:szCs w:val="22"/>
        </w:rPr>
      </w:pPr>
      <w:r w:rsidRPr="00616B3B">
        <w:rPr>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C239A6" w:rsidRPr="00616B3B" w:rsidRDefault="007B665E" w:rsidP="00A10771">
      <w:pPr>
        <w:pStyle w:val="82"/>
        <w:numPr>
          <w:ilvl w:val="0"/>
          <w:numId w:val="119"/>
        </w:numPr>
        <w:shd w:val="clear" w:color="auto" w:fill="auto"/>
        <w:tabs>
          <w:tab w:val="left" w:pos="1358"/>
        </w:tabs>
        <w:spacing w:before="0" w:after="0"/>
        <w:ind w:left="440" w:right="440" w:firstLine="600"/>
        <w:rPr>
          <w:sz w:val="22"/>
          <w:szCs w:val="22"/>
        </w:rPr>
      </w:pPr>
      <w:r w:rsidRPr="00616B3B">
        <w:rPr>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C239A6" w:rsidRPr="00616B3B" w:rsidRDefault="007B665E" w:rsidP="00A10771">
      <w:pPr>
        <w:pStyle w:val="82"/>
        <w:numPr>
          <w:ilvl w:val="0"/>
          <w:numId w:val="119"/>
        </w:numPr>
        <w:shd w:val="clear" w:color="auto" w:fill="auto"/>
        <w:tabs>
          <w:tab w:val="left" w:pos="1358"/>
        </w:tabs>
        <w:spacing w:before="0" w:after="0"/>
        <w:ind w:left="440" w:right="440" w:firstLine="600"/>
        <w:rPr>
          <w:sz w:val="22"/>
          <w:szCs w:val="22"/>
        </w:rPr>
      </w:pPr>
      <w:r w:rsidRPr="00616B3B">
        <w:rPr>
          <w:sz w:val="22"/>
          <w:szCs w:val="22"/>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C239A6" w:rsidRPr="00616B3B" w:rsidRDefault="007B665E" w:rsidP="00A10771">
      <w:pPr>
        <w:pStyle w:val="82"/>
        <w:numPr>
          <w:ilvl w:val="0"/>
          <w:numId w:val="119"/>
        </w:numPr>
        <w:shd w:val="clear" w:color="auto" w:fill="auto"/>
        <w:tabs>
          <w:tab w:val="left" w:pos="1358"/>
        </w:tabs>
        <w:spacing w:before="0" w:after="0"/>
        <w:ind w:left="440" w:right="440" w:firstLine="600"/>
        <w:rPr>
          <w:sz w:val="22"/>
          <w:szCs w:val="22"/>
        </w:rPr>
      </w:pPr>
      <w:r w:rsidRPr="00616B3B">
        <w:rPr>
          <w:sz w:val="22"/>
          <w:szCs w:val="22"/>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C239A6" w:rsidRPr="00616B3B" w:rsidRDefault="007B665E" w:rsidP="00A10771">
      <w:pPr>
        <w:pStyle w:val="82"/>
        <w:numPr>
          <w:ilvl w:val="0"/>
          <w:numId w:val="119"/>
        </w:numPr>
        <w:shd w:val="clear" w:color="auto" w:fill="auto"/>
        <w:tabs>
          <w:tab w:val="left" w:pos="1396"/>
        </w:tabs>
        <w:spacing w:before="0" w:after="0"/>
        <w:ind w:left="440" w:firstLine="600"/>
        <w:rPr>
          <w:sz w:val="22"/>
          <w:szCs w:val="22"/>
        </w:rPr>
      </w:pPr>
      <w:r w:rsidRPr="00616B3B">
        <w:rPr>
          <w:sz w:val="22"/>
          <w:szCs w:val="22"/>
        </w:rPr>
        <w:t>выступления с аудио-, видео- и графическим экранным сопровождением;</w:t>
      </w:r>
    </w:p>
    <w:p w:rsidR="00C239A6" w:rsidRPr="00616B3B" w:rsidRDefault="007B665E" w:rsidP="00A10771">
      <w:pPr>
        <w:pStyle w:val="82"/>
        <w:numPr>
          <w:ilvl w:val="0"/>
          <w:numId w:val="119"/>
        </w:numPr>
        <w:shd w:val="clear" w:color="auto" w:fill="auto"/>
        <w:tabs>
          <w:tab w:val="left" w:pos="1396"/>
        </w:tabs>
        <w:spacing w:before="0" w:after="0"/>
        <w:ind w:left="440" w:firstLine="600"/>
        <w:rPr>
          <w:sz w:val="22"/>
          <w:szCs w:val="22"/>
        </w:rPr>
      </w:pPr>
      <w:r w:rsidRPr="00616B3B">
        <w:rPr>
          <w:sz w:val="22"/>
          <w:szCs w:val="22"/>
        </w:rPr>
        <w:t>вывода информации на бумагу и т. п. и в трёхмерную материальную среду (печать);</w:t>
      </w:r>
    </w:p>
    <w:p w:rsidR="00C239A6" w:rsidRPr="00616B3B" w:rsidRDefault="007B665E" w:rsidP="00A10771">
      <w:pPr>
        <w:pStyle w:val="82"/>
        <w:numPr>
          <w:ilvl w:val="0"/>
          <w:numId w:val="119"/>
        </w:numPr>
        <w:shd w:val="clear" w:color="auto" w:fill="auto"/>
        <w:tabs>
          <w:tab w:val="left" w:pos="1410"/>
        </w:tabs>
        <w:spacing w:before="0" w:after="0"/>
        <w:ind w:left="440" w:right="440" w:firstLine="600"/>
        <w:rPr>
          <w:sz w:val="22"/>
          <w:szCs w:val="22"/>
        </w:rPr>
      </w:pPr>
      <w:r w:rsidRPr="00616B3B">
        <w:rPr>
          <w:sz w:val="22"/>
          <w:szCs w:val="22"/>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C239A6" w:rsidRPr="00616B3B" w:rsidRDefault="007B665E" w:rsidP="00A10771">
      <w:pPr>
        <w:pStyle w:val="82"/>
        <w:numPr>
          <w:ilvl w:val="0"/>
          <w:numId w:val="119"/>
        </w:numPr>
        <w:shd w:val="clear" w:color="auto" w:fill="auto"/>
        <w:tabs>
          <w:tab w:val="left" w:pos="1396"/>
        </w:tabs>
        <w:spacing w:before="0" w:after="0"/>
        <w:ind w:left="440" w:firstLine="600"/>
        <w:rPr>
          <w:sz w:val="22"/>
          <w:szCs w:val="22"/>
        </w:rPr>
      </w:pPr>
      <w:r w:rsidRPr="00616B3B">
        <w:rPr>
          <w:sz w:val="22"/>
          <w:szCs w:val="22"/>
        </w:rPr>
        <w:t>поиска и получения информации;</w:t>
      </w:r>
    </w:p>
    <w:p w:rsidR="00C239A6" w:rsidRPr="00616B3B" w:rsidRDefault="007B665E" w:rsidP="00A10771">
      <w:pPr>
        <w:pStyle w:val="82"/>
        <w:numPr>
          <w:ilvl w:val="0"/>
          <w:numId w:val="119"/>
        </w:numPr>
        <w:shd w:val="clear" w:color="auto" w:fill="auto"/>
        <w:tabs>
          <w:tab w:val="left" w:pos="1410"/>
        </w:tabs>
        <w:spacing w:before="0" w:after="0"/>
        <w:ind w:left="440" w:right="440" w:firstLine="600"/>
        <w:rPr>
          <w:sz w:val="22"/>
          <w:szCs w:val="22"/>
        </w:rPr>
      </w:pPr>
      <w:r w:rsidRPr="00616B3B">
        <w:rPr>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C239A6" w:rsidRPr="00616B3B" w:rsidRDefault="007B665E" w:rsidP="00A10771">
      <w:pPr>
        <w:pStyle w:val="82"/>
        <w:numPr>
          <w:ilvl w:val="0"/>
          <w:numId w:val="119"/>
        </w:numPr>
        <w:shd w:val="clear" w:color="auto" w:fill="auto"/>
        <w:tabs>
          <w:tab w:val="left" w:pos="1486"/>
        </w:tabs>
        <w:spacing w:before="0" w:after="0"/>
        <w:ind w:left="440" w:right="440" w:firstLine="600"/>
        <w:rPr>
          <w:sz w:val="22"/>
          <w:szCs w:val="22"/>
        </w:rPr>
      </w:pPr>
      <w:r w:rsidRPr="00616B3B">
        <w:rPr>
          <w:sz w:val="22"/>
          <w:szCs w:val="22"/>
        </w:rPr>
        <w:t>вещания (подкастинга), использования носимых аудиовидеоустройств для учебной деятельности на уроке и вне урока;</w:t>
      </w:r>
    </w:p>
    <w:p w:rsidR="00C239A6" w:rsidRPr="00616B3B" w:rsidRDefault="007B665E" w:rsidP="00A10771">
      <w:pPr>
        <w:pStyle w:val="82"/>
        <w:numPr>
          <w:ilvl w:val="0"/>
          <w:numId w:val="119"/>
        </w:numPr>
        <w:shd w:val="clear" w:color="auto" w:fill="auto"/>
        <w:tabs>
          <w:tab w:val="left" w:pos="1358"/>
        </w:tabs>
        <w:spacing w:before="0" w:after="0"/>
        <w:ind w:left="440" w:right="440" w:firstLine="600"/>
        <w:rPr>
          <w:sz w:val="22"/>
          <w:szCs w:val="22"/>
        </w:rPr>
      </w:pPr>
      <w:r w:rsidRPr="00616B3B">
        <w:rPr>
          <w:sz w:val="22"/>
          <w:szCs w:val="22"/>
        </w:rPr>
        <w:t>общения в Интернете, взаимодействия в социальных группах и сетях, участия в форумах, групповой работы над сообщениями (вики);</w:t>
      </w:r>
    </w:p>
    <w:p w:rsidR="00C239A6" w:rsidRPr="00616B3B" w:rsidRDefault="007B665E" w:rsidP="00A10771">
      <w:pPr>
        <w:pStyle w:val="82"/>
        <w:numPr>
          <w:ilvl w:val="0"/>
          <w:numId w:val="119"/>
        </w:numPr>
        <w:shd w:val="clear" w:color="auto" w:fill="auto"/>
        <w:tabs>
          <w:tab w:val="left" w:pos="1358"/>
        </w:tabs>
        <w:spacing w:before="0" w:after="0"/>
        <w:ind w:left="440" w:right="440" w:firstLine="600"/>
        <w:rPr>
          <w:sz w:val="22"/>
          <w:szCs w:val="22"/>
        </w:rPr>
      </w:pPr>
      <w:r w:rsidRPr="00616B3B">
        <w:rPr>
          <w:sz w:val="22"/>
          <w:szCs w:val="22"/>
        </w:rPr>
        <w:t>создания и заполнения баз данных, в том числе определителей; наглядного представления и анализа данных;</w:t>
      </w:r>
    </w:p>
    <w:p w:rsidR="00C239A6" w:rsidRPr="00616B3B" w:rsidRDefault="007B665E" w:rsidP="00A10771">
      <w:pPr>
        <w:pStyle w:val="82"/>
        <w:numPr>
          <w:ilvl w:val="0"/>
          <w:numId w:val="119"/>
        </w:numPr>
        <w:shd w:val="clear" w:color="auto" w:fill="auto"/>
        <w:tabs>
          <w:tab w:val="left" w:pos="1410"/>
        </w:tabs>
        <w:spacing w:before="0" w:after="0"/>
        <w:ind w:left="440" w:right="440" w:firstLine="600"/>
        <w:rPr>
          <w:sz w:val="22"/>
          <w:szCs w:val="22"/>
        </w:rPr>
      </w:pPr>
      <w:r w:rsidRPr="00616B3B">
        <w:rPr>
          <w:sz w:val="22"/>
          <w:szCs w:val="2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 наглядных моделей и коллекций основных математических и естественно-научных объектов и явлений;</w:t>
      </w:r>
    </w:p>
    <w:p w:rsidR="00C239A6" w:rsidRPr="00616B3B" w:rsidRDefault="007B665E" w:rsidP="00A10771">
      <w:pPr>
        <w:pStyle w:val="82"/>
        <w:numPr>
          <w:ilvl w:val="0"/>
          <w:numId w:val="119"/>
        </w:numPr>
        <w:shd w:val="clear" w:color="auto" w:fill="auto"/>
        <w:tabs>
          <w:tab w:val="left" w:pos="1486"/>
        </w:tabs>
        <w:spacing w:before="0" w:after="0"/>
        <w:ind w:left="440" w:right="440" w:firstLine="600"/>
        <w:rPr>
          <w:sz w:val="22"/>
          <w:szCs w:val="22"/>
        </w:rPr>
      </w:pPr>
      <w:r w:rsidRPr="00616B3B">
        <w:rPr>
          <w:sz w:val="22"/>
          <w:szCs w:val="2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C239A6" w:rsidRPr="00616B3B" w:rsidRDefault="007B665E" w:rsidP="00A10771">
      <w:pPr>
        <w:pStyle w:val="82"/>
        <w:numPr>
          <w:ilvl w:val="0"/>
          <w:numId w:val="119"/>
        </w:numPr>
        <w:shd w:val="clear" w:color="auto" w:fill="auto"/>
        <w:tabs>
          <w:tab w:val="left" w:pos="1362"/>
        </w:tabs>
        <w:spacing w:before="0" w:after="0"/>
        <w:ind w:left="440" w:right="440" w:firstLine="600"/>
        <w:rPr>
          <w:sz w:val="22"/>
          <w:szCs w:val="22"/>
        </w:rPr>
      </w:pPr>
      <w:r w:rsidRPr="00616B3B">
        <w:rPr>
          <w:sz w:val="22"/>
          <w:szCs w:val="22"/>
        </w:rPr>
        <w:t>художественного творчества с использованием ручных, электрических и ИКТ - инструментов, реализации художественно-оформительских и издательских проектов, натурной и рисованной мультипликации;</w:t>
      </w:r>
    </w:p>
    <w:p w:rsidR="00C239A6" w:rsidRPr="00616B3B" w:rsidRDefault="007B665E" w:rsidP="00A10771">
      <w:pPr>
        <w:pStyle w:val="82"/>
        <w:numPr>
          <w:ilvl w:val="0"/>
          <w:numId w:val="119"/>
        </w:numPr>
        <w:shd w:val="clear" w:color="auto" w:fill="auto"/>
        <w:tabs>
          <w:tab w:val="left" w:pos="1486"/>
        </w:tabs>
        <w:spacing w:before="0" w:after="0"/>
        <w:ind w:left="440" w:right="440" w:firstLine="600"/>
        <w:rPr>
          <w:sz w:val="22"/>
          <w:szCs w:val="22"/>
        </w:rPr>
      </w:pPr>
      <w:r w:rsidRPr="00616B3B">
        <w:rPr>
          <w:sz w:val="22"/>
          <w:szCs w:val="22"/>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C239A6" w:rsidRPr="00616B3B" w:rsidRDefault="007B665E" w:rsidP="00A10771">
      <w:pPr>
        <w:pStyle w:val="82"/>
        <w:numPr>
          <w:ilvl w:val="0"/>
          <w:numId w:val="119"/>
        </w:numPr>
        <w:shd w:val="clear" w:color="auto" w:fill="auto"/>
        <w:tabs>
          <w:tab w:val="left" w:pos="1410"/>
        </w:tabs>
        <w:spacing w:before="0" w:after="0"/>
        <w:ind w:left="440" w:right="440" w:firstLine="600"/>
        <w:rPr>
          <w:sz w:val="22"/>
          <w:szCs w:val="22"/>
        </w:rPr>
      </w:pPr>
      <w:r w:rsidRPr="00616B3B">
        <w:rPr>
          <w:sz w:val="22"/>
          <w:szCs w:val="2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C239A6" w:rsidRPr="00616B3B" w:rsidRDefault="007B665E" w:rsidP="00A10771">
      <w:pPr>
        <w:pStyle w:val="82"/>
        <w:numPr>
          <w:ilvl w:val="0"/>
          <w:numId w:val="119"/>
        </w:numPr>
        <w:shd w:val="clear" w:color="auto" w:fill="auto"/>
        <w:tabs>
          <w:tab w:val="left" w:pos="1415"/>
        </w:tabs>
        <w:spacing w:before="0" w:after="0"/>
        <w:ind w:left="440" w:right="440" w:firstLine="600"/>
        <w:rPr>
          <w:sz w:val="22"/>
          <w:szCs w:val="22"/>
        </w:rPr>
      </w:pPr>
      <w:r w:rsidRPr="00616B3B">
        <w:rPr>
          <w:sz w:val="22"/>
          <w:szCs w:val="22"/>
        </w:rPr>
        <w:t>занятий по изучению правил дорожного движения с использованием игр, оборудования, а также компьютерных тренажёров;</w:t>
      </w:r>
    </w:p>
    <w:p w:rsidR="00C239A6" w:rsidRPr="00616B3B" w:rsidRDefault="007B665E" w:rsidP="00A10771">
      <w:pPr>
        <w:pStyle w:val="82"/>
        <w:numPr>
          <w:ilvl w:val="0"/>
          <w:numId w:val="119"/>
        </w:numPr>
        <w:shd w:val="clear" w:color="auto" w:fill="auto"/>
        <w:tabs>
          <w:tab w:val="left" w:pos="1410"/>
        </w:tabs>
        <w:spacing w:before="0" w:after="0"/>
        <w:ind w:left="440" w:right="440" w:firstLine="600"/>
        <w:rPr>
          <w:sz w:val="22"/>
          <w:szCs w:val="22"/>
        </w:rPr>
      </w:pPr>
      <w:r w:rsidRPr="00616B3B">
        <w:rPr>
          <w:sz w:val="22"/>
          <w:szCs w:val="22"/>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C239A6" w:rsidRPr="00616B3B" w:rsidRDefault="007B665E" w:rsidP="00A10771">
      <w:pPr>
        <w:pStyle w:val="82"/>
        <w:numPr>
          <w:ilvl w:val="0"/>
          <w:numId w:val="119"/>
        </w:numPr>
        <w:shd w:val="clear" w:color="auto" w:fill="auto"/>
        <w:tabs>
          <w:tab w:val="left" w:pos="1358"/>
        </w:tabs>
        <w:spacing w:before="0" w:after="0"/>
        <w:ind w:left="440" w:right="440" w:firstLine="600"/>
        <w:rPr>
          <w:sz w:val="22"/>
          <w:szCs w:val="22"/>
        </w:rPr>
      </w:pPr>
      <w:r w:rsidRPr="00616B3B">
        <w:rPr>
          <w:sz w:val="22"/>
          <w:szCs w:val="2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C239A6" w:rsidRPr="00616B3B" w:rsidRDefault="007B665E" w:rsidP="00A10771">
      <w:pPr>
        <w:pStyle w:val="82"/>
        <w:numPr>
          <w:ilvl w:val="0"/>
          <w:numId w:val="120"/>
        </w:numPr>
        <w:shd w:val="clear" w:color="auto" w:fill="auto"/>
        <w:tabs>
          <w:tab w:val="left" w:pos="1442"/>
        </w:tabs>
        <w:spacing w:before="0" w:after="0"/>
        <w:ind w:left="440" w:right="440" w:firstLine="580"/>
        <w:rPr>
          <w:sz w:val="22"/>
          <w:szCs w:val="22"/>
        </w:rPr>
      </w:pPr>
      <w:r w:rsidRPr="00616B3B">
        <w:rPr>
          <w:sz w:val="22"/>
          <w:szCs w:val="22"/>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C239A6" w:rsidRPr="00616B3B" w:rsidRDefault="007B665E" w:rsidP="00A10771">
      <w:pPr>
        <w:pStyle w:val="82"/>
        <w:numPr>
          <w:ilvl w:val="0"/>
          <w:numId w:val="120"/>
        </w:numPr>
        <w:shd w:val="clear" w:color="auto" w:fill="auto"/>
        <w:tabs>
          <w:tab w:val="left" w:pos="1442"/>
        </w:tabs>
        <w:spacing w:before="0" w:after="0"/>
        <w:ind w:left="440" w:right="440" w:firstLine="580"/>
        <w:rPr>
          <w:sz w:val="22"/>
          <w:szCs w:val="22"/>
        </w:rPr>
      </w:pPr>
      <w:r w:rsidRPr="00616B3B">
        <w:rPr>
          <w:sz w:val="22"/>
          <w:szCs w:val="2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C239A6" w:rsidRPr="00616B3B" w:rsidRDefault="007B665E" w:rsidP="00A10771">
      <w:pPr>
        <w:pStyle w:val="82"/>
        <w:numPr>
          <w:ilvl w:val="0"/>
          <w:numId w:val="120"/>
        </w:numPr>
        <w:shd w:val="clear" w:color="auto" w:fill="auto"/>
        <w:tabs>
          <w:tab w:val="left" w:pos="1404"/>
        </w:tabs>
        <w:spacing w:before="0" w:after="300"/>
        <w:ind w:left="440" w:right="440" w:firstLine="580"/>
        <w:rPr>
          <w:sz w:val="22"/>
          <w:szCs w:val="22"/>
        </w:rPr>
      </w:pPr>
      <w:r w:rsidRPr="00616B3B">
        <w:rPr>
          <w:sz w:val="22"/>
          <w:szCs w:val="22"/>
        </w:rPr>
        <w:t>выпуска школьных печатных издан</w:t>
      </w:r>
      <w:r w:rsidR="003A3921">
        <w:rPr>
          <w:sz w:val="22"/>
          <w:szCs w:val="22"/>
        </w:rPr>
        <w:t>ий</w:t>
      </w:r>
      <w:r w:rsidRPr="00616B3B">
        <w:rPr>
          <w:sz w:val="22"/>
          <w:szCs w:val="22"/>
        </w:rPr>
        <w:t>. Все указанные виды деятельности должны быть обеспечены расходными материалами.</w:t>
      </w:r>
    </w:p>
    <w:p w:rsidR="00C239A6" w:rsidRPr="00CD589D" w:rsidRDefault="007B665E" w:rsidP="00A10771">
      <w:pPr>
        <w:pStyle w:val="231"/>
        <w:keepNext/>
        <w:keepLines/>
        <w:numPr>
          <w:ilvl w:val="0"/>
          <w:numId w:val="118"/>
        </w:numPr>
        <w:shd w:val="clear" w:color="auto" w:fill="auto"/>
        <w:tabs>
          <w:tab w:val="left" w:pos="1889"/>
        </w:tabs>
        <w:ind w:left="440" w:firstLine="580"/>
        <w:rPr>
          <w:b/>
          <w:sz w:val="22"/>
          <w:szCs w:val="22"/>
        </w:rPr>
      </w:pPr>
      <w:bookmarkStart w:id="73" w:name="bookmark107"/>
      <w:r w:rsidRPr="00CD589D">
        <w:rPr>
          <w:b/>
          <w:sz w:val="22"/>
          <w:szCs w:val="22"/>
        </w:rPr>
        <w:t>Механизмы достижения целевых ориентиров в системе условий</w:t>
      </w:r>
      <w:bookmarkEnd w:id="73"/>
    </w:p>
    <w:p w:rsidR="00C239A6" w:rsidRPr="00616B3B" w:rsidRDefault="007B665E">
      <w:pPr>
        <w:pStyle w:val="82"/>
        <w:shd w:val="clear" w:color="auto" w:fill="auto"/>
        <w:spacing w:before="0" w:after="0"/>
        <w:ind w:left="440" w:firstLine="0"/>
        <w:jc w:val="left"/>
        <w:rPr>
          <w:sz w:val="22"/>
          <w:szCs w:val="22"/>
        </w:rPr>
      </w:pPr>
      <w:r w:rsidRPr="00616B3B">
        <w:rPr>
          <w:sz w:val="22"/>
          <w:szCs w:val="22"/>
        </w:rPr>
        <w:t>Основным механизмом достижения целевых ориентиров в системе условий является четкое взаимодействие всех участников образовательных отношений.</w:t>
      </w:r>
    </w:p>
    <w:p w:rsidR="00C239A6" w:rsidRPr="00616B3B" w:rsidRDefault="00EC006A">
      <w:pPr>
        <w:pStyle w:val="82"/>
        <w:shd w:val="clear" w:color="auto" w:fill="auto"/>
        <w:spacing w:before="0" w:after="0"/>
        <w:ind w:left="440" w:firstLine="580"/>
        <w:rPr>
          <w:sz w:val="22"/>
          <w:szCs w:val="22"/>
        </w:rPr>
      </w:pPr>
      <w:r>
        <w:rPr>
          <w:sz w:val="22"/>
          <w:szCs w:val="22"/>
        </w:rPr>
        <w:t xml:space="preserve">Созданные в МБОУ Гимназия </w:t>
      </w:r>
      <w:r w:rsidR="007B665E" w:rsidRPr="00616B3B">
        <w:rPr>
          <w:sz w:val="22"/>
          <w:szCs w:val="22"/>
        </w:rPr>
        <w:t xml:space="preserve"> условия:</w:t>
      </w:r>
    </w:p>
    <w:p w:rsidR="00C239A6" w:rsidRPr="00616B3B" w:rsidRDefault="007B665E" w:rsidP="00A10771">
      <w:pPr>
        <w:pStyle w:val="82"/>
        <w:numPr>
          <w:ilvl w:val="0"/>
          <w:numId w:val="121"/>
        </w:numPr>
        <w:shd w:val="clear" w:color="auto" w:fill="auto"/>
        <w:tabs>
          <w:tab w:val="left" w:pos="1264"/>
        </w:tabs>
        <w:spacing w:before="0" w:after="0" w:line="293" w:lineRule="exact"/>
        <w:ind w:left="440" w:firstLine="580"/>
        <w:rPr>
          <w:sz w:val="22"/>
          <w:szCs w:val="22"/>
        </w:rPr>
      </w:pPr>
      <w:r w:rsidRPr="00616B3B">
        <w:rPr>
          <w:sz w:val="22"/>
          <w:szCs w:val="22"/>
        </w:rPr>
        <w:t>соответствуют требованиям ФГОС ООО;</w:t>
      </w:r>
    </w:p>
    <w:p w:rsidR="00C239A6" w:rsidRPr="00616B3B" w:rsidRDefault="007B665E" w:rsidP="00A10771">
      <w:pPr>
        <w:pStyle w:val="82"/>
        <w:numPr>
          <w:ilvl w:val="0"/>
          <w:numId w:val="121"/>
        </w:numPr>
        <w:shd w:val="clear" w:color="auto" w:fill="auto"/>
        <w:tabs>
          <w:tab w:val="left" w:pos="1255"/>
        </w:tabs>
        <w:spacing w:before="0" w:after="0" w:line="293" w:lineRule="exact"/>
        <w:ind w:left="440" w:right="440" w:firstLine="580"/>
        <w:rPr>
          <w:sz w:val="22"/>
          <w:szCs w:val="22"/>
        </w:rPr>
      </w:pPr>
      <w:r w:rsidRPr="00616B3B">
        <w:rPr>
          <w:sz w:val="22"/>
          <w:szCs w:val="22"/>
        </w:rPr>
        <w:t>обеспечивают достижение планируемых результатов освоения основной образователь</w:t>
      </w:r>
      <w:r w:rsidR="00EC006A">
        <w:rPr>
          <w:sz w:val="22"/>
          <w:szCs w:val="22"/>
        </w:rPr>
        <w:t>ной программы МБОУ Гимназия</w:t>
      </w:r>
      <w:r w:rsidRPr="00616B3B">
        <w:rPr>
          <w:sz w:val="22"/>
          <w:szCs w:val="22"/>
        </w:rPr>
        <w:t xml:space="preserve"> и реализацию предусмотренных в ней образовательных программ;</w:t>
      </w:r>
    </w:p>
    <w:p w:rsidR="00C239A6" w:rsidRPr="00616B3B" w:rsidRDefault="007B665E" w:rsidP="00A10771">
      <w:pPr>
        <w:pStyle w:val="82"/>
        <w:numPr>
          <w:ilvl w:val="0"/>
          <w:numId w:val="121"/>
        </w:numPr>
        <w:shd w:val="clear" w:color="auto" w:fill="auto"/>
        <w:tabs>
          <w:tab w:val="left" w:pos="1255"/>
        </w:tabs>
        <w:spacing w:before="0" w:after="0" w:line="293" w:lineRule="exact"/>
        <w:ind w:left="440" w:right="440" w:firstLine="580"/>
        <w:rPr>
          <w:sz w:val="22"/>
          <w:szCs w:val="22"/>
        </w:rPr>
      </w:pPr>
      <w:r w:rsidRPr="00616B3B">
        <w:rPr>
          <w:sz w:val="22"/>
          <w:szCs w:val="22"/>
        </w:rPr>
        <w:t>учитывают особенности, организационную структуру, запросы участников образовательных отношений;</w:t>
      </w:r>
    </w:p>
    <w:p w:rsidR="00C239A6" w:rsidRPr="00616B3B" w:rsidRDefault="007B665E" w:rsidP="00A10771">
      <w:pPr>
        <w:pStyle w:val="82"/>
        <w:numPr>
          <w:ilvl w:val="0"/>
          <w:numId w:val="121"/>
        </w:numPr>
        <w:shd w:val="clear" w:color="auto" w:fill="auto"/>
        <w:tabs>
          <w:tab w:val="left" w:pos="1255"/>
        </w:tabs>
        <w:spacing w:before="0" w:after="0" w:line="293" w:lineRule="exact"/>
        <w:ind w:left="440" w:right="440" w:firstLine="580"/>
        <w:rPr>
          <w:sz w:val="22"/>
          <w:szCs w:val="22"/>
        </w:rPr>
      </w:pPr>
      <w:r w:rsidRPr="00616B3B">
        <w:rPr>
          <w:sz w:val="22"/>
          <w:szCs w:val="22"/>
        </w:rPr>
        <w:t>предоставляют возможность взаимодействия с социальными партнерами, использования ресурсов социума.</w:t>
      </w:r>
    </w:p>
    <w:p w:rsidR="00C239A6" w:rsidRPr="00616B3B" w:rsidRDefault="007B665E" w:rsidP="00EC006A">
      <w:pPr>
        <w:pStyle w:val="82"/>
        <w:shd w:val="clear" w:color="auto" w:fill="auto"/>
        <w:tabs>
          <w:tab w:val="right" w:pos="10223"/>
        </w:tabs>
        <w:spacing w:before="0" w:after="0" w:line="293" w:lineRule="exact"/>
        <w:ind w:left="440" w:right="440" w:firstLine="580"/>
        <w:rPr>
          <w:sz w:val="22"/>
          <w:szCs w:val="22"/>
        </w:rPr>
      </w:pPr>
      <w:r w:rsidRPr="00616B3B">
        <w:rPr>
          <w:sz w:val="22"/>
          <w:szCs w:val="22"/>
        </w:rPr>
        <w:t>Система условий р</w:t>
      </w:r>
      <w:r w:rsidR="00EC006A">
        <w:rPr>
          <w:sz w:val="22"/>
          <w:szCs w:val="22"/>
        </w:rPr>
        <w:t>еализации ООП МБОУ Гимназия</w:t>
      </w:r>
      <w:r w:rsidRPr="00616B3B">
        <w:rPr>
          <w:sz w:val="22"/>
          <w:szCs w:val="22"/>
        </w:rPr>
        <w:t xml:space="preserve"> базируется на результатах проведенной в ходе разработки программы к</w:t>
      </w:r>
      <w:r w:rsidR="00EC006A">
        <w:rPr>
          <w:sz w:val="22"/>
          <w:szCs w:val="22"/>
        </w:rPr>
        <w:t xml:space="preserve">омплексной аналитико-обобщающей </w:t>
      </w:r>
      <w:r w:rsidRPr="00616B3B">
        <w:rPr>
          <w:sz w:val="22"/>
          <w:szCs w:val="22"/>
        </w:rPr>
        <w:t>и</w:t>
      </w:r>
      <w:r w:rsidR="00EC006A">
        <w:rPr>
          <w:sz w:val="22"/>
          <w:szCs w:val="22"/>
        </w:rPr>
        <w:t xml:space="preserve"> </w:t>
      </w:r>
      <w:r w:rsidRPr="00616B3B">
        <w:rPr>
          <w:sz w:val="22"/>
          <w:szCs w:val="22"/>
        </w:rPr>
        <w:t>прогностической работы, включающей:</w:t>
      </w:r>
    </w:p>
    <w:p w:rsidR="00C239A6" w:rsidRPr="00EC006A" w:rsidRDefault="007B665E" w:rsidP="00A10771">
      <w:pPr>
        <w:pStyle w:val="82"/>
        <w:numPr>
          <w:ilvl w:val="0"/>
          <w:numId w:val="120"/>
        </w:numPr>
        <w:shd w:val="clear" w:color="auto" w:fill="auto"/>
        <w:tabs>
          <w:tab w:val="left" w:pos="1404"/>
          <w:tab w:val="left" w:pos="2376"/>
          <w:tab w:val="left" w:pos="7892"/>
          <w:tab w:val="left" w:pos="9179"/>
        </w:tabs>
        <w:spacing w:before="0" w:after="0" w:line="293" w:lineRule="exact"/>
        <w:ind w:left="440" w:firstLine="580"/>
        <w:jc w:val="left"/>
        <w:rPr>
          <w:sz w:val="22"/>
          <w:szCs w:val="22"/>
        </w:rPr>
      </w:pPr>
      <w:r w:rsidRPr="00616B3B">
        <w:rPr>
          <w:sz w:val="22"/>
          <w:szCs w:val="22"/>
        </w:rPr>
        <w:t>анализ</w:t>
      </w:r>
      <w:r w:rsidRPr="00616B3B">
        <w:rPr>
          <w:sz w:val="22"/>
          <w:szCs w:val="22"/>
        </w:rPr>
        <w:tab/>
        <w:t>имеющ</w:t>
      </w:r>
      <w:r w:rsidR="00EC006A">
        <w:rPr>
          <w:sz w:val="22"/>
          <w:szCs w:val="22"/>
        </w:rPr>
        <w:t xml:space="preserve">ихся в лицее условий и ресурсов реализации </w:t>
      </w:r>
      <w:r w:rsidRPr="00616B3B">
        <w:rPr>
          <w:sz w:val="22"/>
          <w:szCs w:val="22"/>
        </w:rPr>
        <w:t>основной</w:t>
      </w:r>
      <w:r w:rsidR="00EC006A">
        <w:rPr>
          <w:sz w:val="22"/>
          <w:szCs w:val="22"/>
        </w:rPr>
        <w:t xml:space="preserve"> образовательной</w:t>
      </w:r>
      <w:r w:rsidR="00EC006A">
        <w:rPr>
          <w:sz w:val="22"/>
          <w:szCs w:val="22"/>
        </w:rPr>
        <w:tab/>
        <w:t xml:space="preserve">программы основного общего </w:t>
      </w:r>
      <w:r w:rsidRPr="00EC006A">
        <w:rPr>
          <w:sz w:val="22"/>
          <w:szCs w:val="22"/>
        </w:rPr>
        <w:t>образования;</w:t>
      </w:r>
    </w:p>
    <w:p w:rsidR="00C239A6" w:rsidRPr="00616B3B" w:rsidRDefault="00EC006A" w:rsidP="00EC006A">
      <w:pPr>
        <w:pStyle w:val="82"/>
        <w:shd w:val="clear" w:color="auto" w:fill="auto"/>
        <w:tabs>
          <w:tab w:val="left" w:pos="2376"/>
          <w:tab w:val="left" w:pos="7892"/>
        </w:tabs>
        <w:spacing w:before="0" w:after="0" w:line="293" w:lineRule="exact"/>
        <w:ind w:left="440" w:firstLine="0"/>
        <w:jc w:val="left"/>
        <w:rPr>
          <w:sz w:val="22"/>
          <w:szCs w:val="22"/>
        </w:rPr>
      </w:pPr>
      <w:r>
        <w:rPr>
          <w:sz w:val="22"/>
          <w:szCs w:val="22"/>
        </w:rPr>
        <w:t xml:space="preserve">- установление </w:t>
      </w:r>
      <w:r w:rsidR="007B665E" w:rsidRPr="00616B3B">
        <w:rPr>
          <w:sz w:val="22"/>
          <w:szCs w:val="22"/>
        </w:rPr>
        <w:t>степени их</w:t>
      </w:r>
      <w:r>
        <w:rPr>
          <w:sz w:val="22"/>
          <w:szCs w:val="22"/>
        </w:rPr>
        <w:t xml:space="preserve"> соответствия требованиям ФГОС, </w:t>
      </w:r>
      <w:r w:rsidR="007B665E" w:rsidRPr="00616B3B">
        <w:rPr>
          <w:sz w:val="22"/>
          <w:szCs w:val="22"/>
        </w:rPr>
        <w:t>а также целям и</w:t>
      </w:r>
      <w:r>
        <w:rPr>
          <w:sz w:val="22"/>
          <w:szCs w:val="22"/>
        </w:rPr>
        <w:t xml:space="preserve"> </w:t>
      </w:r>
      <w:r w:rsidR="007B665E" w:rsidRPr="00616B3B">
        <w:rPr>
          <w:sz w:val="22"/>
          <w:szCs w:val="22"/>
        </w:rPr>
        <w:t>задачам основной образовательной программы, сформированным с учетом потребностей всех участников образовательных отношений;</w:t>
      </w:r>
    </w:p>
    <w:p w:rsidR="00C239A6" w:rsidRPr="00EC006A" w:rsidRDefault="007B665E" w:rsidP="00A10771">
      <w:pPr>
        <w:pStyle w:val="82"/>
        <w:numPr>
          <w:ilvl w:val="0"/>
          <w:numId w:val="120"/>
        </w:numPr>
        <w:shd w:val="clear" w:color="auto" w:fill="auto"/>
        <w:tabs>
          <w:tab w:val="left" w:pos="1404"/>
          <w:tab w:val="right" w:pos="10223"/>
        </w:tabs>
        <w:spacing w:before="0" w:after="0" w:line="293" w:lineRule="exact"/>
        <w:ind w:left="440" w:firstLine="580"/>
        <w:rPr>
          <w:sz w:val="22"/>
          <w:szCs w:val="22"/>
        </w:rPr>
      </w:pPr>
      <w:r w:rsidRPr="00616B3B">
        <w:rPr>
          <w:sz w:val="22"/>
          <w:szCs w:val="22"/>
        </w:rPr>
        <w:t>выявление проблемных зон и уст</w:t>
      </w:r>
      <w:r w:rsidR="00EC006A">
        <w:rPr>
          <w:sz w:val="22"/>
          <w:szCs w:val="22"/>
        </w:rPr>
        <w:t xml:space="preserve">ановление необходимых изменений </w:t>
      </w:r>
      <w:r w:rsidRPr="00616B3B">
        <w:rPr>
          <w:sz w:val="22"/>
          <w:szCs w:val="22"/>
        </w:rPr>
        <w:t>в</w:t>
      </w:r>
      <w:r w:rsidR="00EC006A">
        <w:rPr>
          <w:sz w:val="22"/>
          <w:szCs w:val="22"/>
        </w:rPr>
        <w:t xml:space="preserve"> </w:t>
      </w:r>
      <w:r w:rsidRPr="00EC006A">
        <w:rPr>
          <w:sz w:val="22"/>
          <w:szCs w:val="22"/>
        </w:rPr>
        <w:t>имеющихся условиях для приведения их в соответствие с требованиями ФГОС;</w:t>
      </w:r>
    </w:p>
    <w:p w:rsidR="00C239A6" w:rsidRPr="00EC006A" w:rsidRDefault="007B665E" w:rsidP="00A10771">
      <w:pPr>
        <w:pStyle w:val="82"/>
        <w:numPr>
          <w:ilvl w:val="0"/>
          <w:numId w:val="120"/>
        </w:numPr>
        <w:shd w:val="clear" w:color="auto" w:fill="auto"/>
        <w:tabs>
          <w:tab w:val="left" w:pos="1404"/>
          <w:tab w:val="right" w:pos="10223"/>
        </w:tabs>
        <w:spacing w:before="0" w:after="0" w:line="293" w:lineRule="exact"/>
        <w:ind w:left="440" w:firstLine="580"/>
        <w:rPr>
          <w:sz w:val="22"/>
          <w:szCs w:val="22"/>
        </w:rPr>
      </w:pPr>
      <w:r w:rsidRPr="00616B3B">
        <w:rPr>
          <w:sz w:val="22"/>
          <w:szCs w:val="22"/>
        </w:rPr>
        <w:t>разработку с привлечением всех участ</w:t>
      </w:r>
      <w:r w:rsidR="00EC006A">
        <w:rPr>
          <w:sz w:val="22"/>
          <w:szCs w:val="22"/>
        </w:rPr>
        <w:t xml:space="preserve">ников образовательного процесса </w:t>
      </w:r>
      <w:r w:rsidRPr="00616B3B">
        <w:rPr>
          <w:sz w:val="22"/>
          <w:szCs w:val="22"/>
        </w:rPr>
        <w:t>и</w:t>
      </w:r>
      <w:r w:rsidR="00EC006A">
        <w:rPr>
          <w:sz w:val="22"/>
          <w:szCs w:val="22"/>
        </w:rPr>
        <w:t xml:space="preserve"> </w:t>
      </w:r>
      <w:r w:rsidRPr="00EC006A">
        <w:rPr>
          <w:sz w:val="22"/>
          <w:szCs w:val="22"/>
        </w:rPr>
        <w:t>возможных партнеров механизмов достижения целевых ориентиров в системе условий;</w:t>
      </w:r>
    </w:p>
    <w:p w:rsidR="00C239A6" w:rsidRPr="00616B3B" w:rsidRDefault="007B665E" w:rsidP="00A10771">
      <w:pPr>
        <w:pStyle w:val="82"/>
        <w:numPr>
          <w:ilvl w:val="0"/>
          <w:numId w:val="120"/>
        </w:numPr>
        <w:shd w:val="clear" w:color="auto" w:fill="auto"/>
        <w:tabs>
          <w:tab w:val="left" w:pos="1404"/>
        </w:tabs>
        <w:spacing w:before="0" w:after="0" w:line="293" w:lineRule="exact"/>
        <w:ind w:left="440" w:right="440" w:firstLine="580"/>
        <w:rPr>
          <w:sz w:val="22"/>
          <w:szCs w:val="22"/>
        </w:rPr>
      </w:pPr>
      <w:r w:rsidRPr="00616B3B">
        <w:rPr>
          <w:sz w:val="22"/>
          <w:szCs w:val="22"/>
        </w:rPr>
        <w:t>разработку сетевого графика (дорожной карты) создания необходимой системы условий;</w:t>
      </w:r>
    </w:p>
    <w:p w:rsidR="00C239A6" w:rsidRPr="00616B3B" w:rsidRDefault="007B665E" w:rsidP="00A10771">
      <w:pPr>
        <w:pStyle w:val="82"/>
        <w:numPr>
          <w:ilvl w:val="0"/>
          <w:numId w:val="120"/>
        </w:numPr>
        <w:shd w:val="clear" w:color="auto" w:fill="auto"/>
        <w:tabs>
          <w:tab w:val="left" w:pos="1136"/>
        </w:tabs>
        <w:spacing w:before="0" w:after="0" w:line="293" w:lineRule="exact"/>
        <w:ind w:left="440" w:right="440" w:firstLine="0"/>
        <w:jc w:val="left"/>
        <w:rPr>
          <w:sz w:val="22"/>
          <w:szCs w:val="22"/>
        </w:rPr>
      </w:pPr>
      <w:r w:rsidRPr="00616B3B">
        <w:rPr>
          <w:sz w:val="22"/>
          <w:szCs w:val="22"/>
        </w:rPr>
        <w:t>разработку механизмов мониторинга, оценки и коррекции реализации промежуточных этапов разработанного графика (дорожной карты).</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5957"/>
        <w:gridCol w:w="1426"/>
      </w:tblGrid>
      <w:tr w:rsidR="00C239A6" w:rsidRPr="00616B3B">
        <w:trPr>
          <w:trHeight w:hRule="exact" w:val="475"/>
          <w:jc w:val="center"/>
        </w:trPr>
        <w:tc>
          <w:tcPr>
            <w:tcW w:w="2410" w:type="dxa"/>
            <w:tcBorders>
              <w:top w:val="single" w:sz="4" w:space="0" w:color="auto"/>
              <w:left w:val="single" w:sz="4" w:space="0" w:color="auto"/>
            </w:tcBorders>
            <w:shd w:val="clear" w:color="auto" w:fill="FFFFFF"/>
            <w:vAlign w:val="bottom"/>
          </w:tcPr>
          <w:p w:rsidR="00C239A6" w:rsidRPr="00616B3B" w:rsidRDefault="007B665E">
            <w:pPr>
              <w:pStyle w:val="22"/>
              <w:framePr w:w="9792" w:wrap="notBeside" w:vAnchor="text" w:hAnchor="text" w:xAlign="center" w:y="1"/>
              <w:shd w:val="clear" w:color="auto" w:fill="auto"/>
              <w:spacing w:after="0" w:line="230" w:lineRule="exact"/>
              <w:ind w:firstLine="0"/>
              <w:jc w:val="left"/>
            </w:pPr>
            <w:r w:rsidRPr="00616B3B">
              <w:rPr>
                <w:rStyle w:val="295pt"/>
                <w:sz w:val="22"/>
                <w:szCs w:val="22"/>
              </w:rPr>
              <w:t>Целевой ориентир в системе условий</w:t>
            </w:r>
          </w:p>
        </w:tc>
        <w:tc>
          <w:tcPr>
            <w:tcW w:w="5957" w:type="dxa"/>
            <w:tcBorders>
              <w:top w:val="single" w:sz="4" w:space="0" w:color="auto"/>
              <w:left w:val="single" w:sz="4" w:space="0" w:color="auto"/>
            </w:tcBorders>
            <w:shd w:val="clear" w:color="auto" w:fill="FFFFFF"/>
            <w:vAlign w:val="bottom"/>
          </w:tcPr>
          <w:p w:rsidR="00C239A6" w:rsidRPr="00616B3B" w:rsidRDefault="007B665E">
            <w:pPr>
              <w:pStyle w:val="22"/>
              <w:framePr w:w="9792" w:wrap="notBeside" w:vAnchor="text" w:hAnchor="text" w:xAlign="center" w:y="1"/>
              <w:shd w:val="clear" w:color="auto" w:fill="auto"/>
              <w:spacing w:after="0" w:line="230" w:lineRule="exact"/>
              <w:ind w:firstLine="0"/>
              <w:jc w:val="left"/>
            </w:pPr>
            <w:r w:rsidRPr="00616B3B">
              <w:rPr>
                <w:rStyle w:val="295pt"/>
                <w:sz w:val="22"/>
                <w:szCs w:val="22"/>
              </w:rPr>
              <w:t>Механизмы достижения целевых ориентиров в системе условий (мероприятия)</w:t>
            </w:r>
          </w:p>
        </w:tc>
        <w:tc>
          <w:tcPr>
            <w:tcW w:w="1426"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190" w:lineRule="exact"/>
              <w:ind w:firstLine="0"/>
              <w:jc w:val="left"/>
            </w:pPr>
            <w:r w:rsidRPr="00616B3B">
              <w:rPr>
                <w:rStyle w:val="295pt"/>
                <w:sz w:val="22"/>
                <w:szCs w:val="22"/>
              </w:rPr>
              <w:t>Сроки</w:t>
            </w:r>
          </w:p>
        </w:tc>
      </w:tr>
      <w:tr w:rsidR="00C239A6" w:rsidRPr="00616B3B">
        <w:trPr>
          <w:trHeight w:hRule="exact" w:val="1632"/>
          <w:jc w:val="center"/>
        </w:trPr>
        <w:tc>
          <w:tcPr>
            <w:tcW w:w="2410"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792" w:wrap="notBeside" w:vAnchor="text" w:hAnchor="text" w:xAlign="center" w:y="1"/>
              <w:shd w:val="clear" w:color="auto" w:fill="auto"/>
              <w:spacing w:after="0" w:line="230" w:lineRule="exact"/>
              <w:ind w:firstLine="0"/>
              <w:jc w:val="left"/>
            </w:pPr>
            <w:r w:rsidRPr="00616B3B">
              <w:rPr>
                <w:rStyle w:val="295pt0"/>
                <w:sz w:val="22"/>
                <w:szCs w:val="22"/>
              </w:rPr>
              <w:t>Наличие локальных нормативно</w:t>
            </w:r>
            <w:r w:rsidR="00EC006A">
              <w:rPr>
                <w:rStyle w:val="295pt0"/>
                <w:sz w:val="22"/>
                <w:szCs w:val="22"/>
              </w:rPr>
              <w:t xml:space="preserve"> </w:t>
            </w:r>
            <w:r w:rsidRPr="00616B3B">
              <w:rPr>
                <w:rStyle w:val="295pt0"/>
                <w:sz w:val="22"/>
                <w:szCs w:val="22"/>
              </w:rPr>
              <w:t>- правовых актов и их использование всеми субъектами образовательных отношений</w:t>
            </w:r>
          </w:p>
        </w:tc>
        <w:tc>
          <w:tcPr>
            <w:tcW w:w="5957" w:type="dxa"/>
            <w:tcBorders>
              <w:top w:val="single" w:sz="4" w:space="0" w:color="auto"/>
              <w:left w:val="single" w:sz="4" w:space="0" w:color="auto"/>
              <w:bottom w:val="single" w:sz="4" w:space="0" w:color="auto"/>
            </w:tcBorders>
            <w:shd w:val="clear" w:color="auto" w:fill="FFFFFF"/>
            <w:vAlign w:val="center"/>
          </w:tcPr>
          <w:p w:rsidR="00C239A6" w:rsidRPr="00616B3B" w:rsidRDefault="007B665E" w:rsidP="00A10771">
            <w:pPr>
              <w:pStyle w:val="22"/>
              <w:framePr w:w="9792" w:wrap="notBeside" w:vAnchor="text" w:hAnchor="text" w:xAlign="center" w:y="1"/>
              <w:numPr>
                <w:ilvl w:val="0"/>
                <w:numId w:val="122"/>
              </w:numPr>
              <w:shd w:val="clear" w:color="auto" w:fill="auto"/>
              <w:tabs>
                <w:tab w:val="left" w:pos="288"/>
              </w:tabs>
              <w:spacing w:after="0" w:line="230" w:lineRule="exact"/>
              <w:ind w:firstLine="0"/>
              <w:jc w:val="left"/>
            </w:pPr>
            <w:r w:rsidRPr="00616B3B">
              <w:rPr>
                <w:rStyle w:val="295pt"/>
                <w:sz w:val="22"/>
                <w:szCs w:val="22"/>
              </w:rPr>
              <w:t>разработка и утверждение локальных нормативных правовых акто</w:t>
            </w:r>
            <w:r w:rsidR="00EC006A">
              <w:rPr>
                <w:rStyle w:val="295pt"/>
                <w:sz w:val="22"/>
                <w:szCs w:val="22"/>
              </w:rPr>
              <w:t>в в соответствии с Уставом Гимназии</w:t>
            </w:r>
            <w:r w:rsidRPr="00616B3B">
              <w:rPr>
                <w:rStyle w:val="295pt"/>
                <w:sz w:val="22"/>
                <w:szCs w:val="22"/>
              </w:rPr>
              <w:t>;</w:t>
            </w:r>
          </w:p>
          <w:p w:rsidR="00C239A6" w:rsidRPr="00616B3B" w:rsidRDefault="007B665E" w:rsidP="00A10771">
            <w:pPr>
              <w:pStyle w:val="22"/>
              <w:framePr w:w="9792" w:wrap="notBeside" w:vAnchor="text" w:hAnchor="text" w:xAlign="center" w:y="1"/>
              <w:numPr>
                <w:ilvl w:val="0"/>
                <w:numId w:val="122"/>
              </w:numPr>
              <w:shd w:val="clear" w:color="auto" w:fill="auto"/>
              <w:tabs>
                <w:tab w:val="left" w:pos="293"/>
              </w:tabs>
              <w:spacing w:after="0" w:line="230" w:lineRule="exact"/>
              <w:ind w:firstLine="0"/>
              <w:jc w:val="left"/>
            </w:pPr>
            <w:r w:rsidRPr="00616B3B">
              <w:rPr>
                <w:rStyle w:val="295pt"/>
                <w:sz w:val="22"/>
                <w:szCs w:val="22"/>
              </w:rPr>
              <w:t>внесение изменений в локальные нормативные правовые акты в соответствии с изменением действующего законодательства;</w:t>
            </w:r>
          </w:p>
          <w:p w:rsidR="00C239A6" w:rsidRPr="00616B3B" w:rsidRDefault="007B665E" w:rsidP="00A10771">
            <w:pPr>
              <w:pStyle w:val="22"/>
              <w:framePr w:w="9792" w:wrap="notBeside" w:vAnchor="text" w:hAnchor="text" w:xAlign="center" w:y="1"/>
              <w:numPr>
                <w:ilvl w:val="0"/>
                <w:numId w:val="122"/>
              </w:numPr>
              <w:shd w:val="clear" w:color="auto" w:fill="auto"/>
              <w:tabs>
                <w:tab w:val="left" w:pos="293"/>
              </w:tabs>
              <w:spacing w:after="0" w:line="230" w:lineRule="exact"/>
              <w:ind w:firstLine="0"/>
              <w:jc w:val="left"/>
            </w:pPr>
            <w:r w:rsidRPr="00616B3B">
              <w:rPr>
                <w:rStyle w:val="295pt"/>
                <w:sz w:val="22"/>
                <w:szCs w:val="22"/>
              </w:rPr>
              <w:t>организация мониторинга образовательных потребностей обучающихся и их родителей по использованию часов</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9792" w:wrap="notBeside" w:vAnchor="text" w:hAnchor="text" w:xAlign="center" w:y="1"/>
              <w:shd w:val="clear" w:color="auto" w:fill="auto"/>
              <w:spacing w:after="0" w:line="226" w:lineRule="exact"/>
              <w:ind w:firstLine="0"/>
              <w:jc w:val="left"/>
            </w:pPr>
            <w:r w:rsidRPr="00616B3B">
              <w:rPr>
                <w:rStyle w:val="295pt"/>
                <w:sz w:val="22"/>
                <w:szCs w:val="22"/>
              </w:rPr>
              <w:t>По мере</w:t>
            </w:r>
          </w:p>
          <w:p w:rsidR="00C239A6" w:rsidRPr="00616B3B" w:rsidRDefault="007B665E">
            <w:pPr>
              <w:pStyle w:val="22"/>
              <w:framePr w:w="9792" w:wrap="notBeside" w:vAnchor="text" w:hAnchor="text" w:xAlign="center" w:y="1"/>
              <w:shd w:val="clear" w:color="auto" w:fill="auto"/>
              <w:spacing w:after="0" w:line="226" w:lineRule="exact"/>
              <w:ind w:firstLine="0"/>
              <w:jc w:val="left"/>
            </w:pPr>
            <w:r w:rsidRPr="00616B3B">
              <w:rPr>
                <w:rStyle w:val="295pt"/>
                <w:sz w:val="22"/>
                <w:szCs w:val="22"/>
              </w:rPr>
              <w:t>необходимос</w:t>
            </w:r>
          </w:p>
          <w:p w:rsidR="00C239A6" w:rsidRPr="00616B3B" w:rsidRDefault="007B665E">
            <w:pPr>
              <w:pStyle w:val="22"/>
              <w:framePr w:w="9792" w:wrap="notBeside" w:vAnchor="text" w:hAnchor="text" w:xAlign="center" w:y="1"/>
              <w:shd w:val="clear" w:color="auto" w:fill="auto"/>
              <w:spacing w:after="420" w:line="226" w:lineRule="exact"/>
              <w:ind w:firstLine="0"/>
              <w:jc w:val="left"/>
            </w:pPr>
            <w:r w:rsidRPr="00616B3B">
              <w:rPr>
                <w:rStyle w:val="295pt"/>
                <w:sz w:val="22"/>
                <w:szCs w:val="22"/>
              </w:rPr>
              <w:t>ти</w:t>
            </w:r>
          </w:p>
          <w:p w:rsidR="00C239A6" w:rsidRPr="00616B3B" w:rsidRDefault="007B665E">
            <w:pPr>
              <w:pStyle w:val="22"/>
              <w:framePr w:w="9792" w:wrap="notBeside" w:vAnchor="text" w:hAnchor="text" w:xAlign="center" w:y="1"/>
              <w:shd w:val="clear" w:color="auto" w:fill="auto"/>
              <w:spacing w:before="420" w:after="0" w:line="190" w:lineRule="exact"/>
              <w:ind w:firstLine="0"/>
              <w:jc w:val="left"/>
            </w:pPr>
            <w:r w:rsidRPr="00616B3B">
              <w:rPr>
                <w:rStyle w:val="295pt"/>
                <w:sz w:val="22"/>
                <w:szCs w:val="22"/>
              </w:rPr>
              <w:t>Ежегодно</w:t>
            </w:r>
          </w:p>
        </w:tc>
      </w:tr>
    </w:tbl>
    <w:p w:rsidR="00C239A6" w:rsidRPr="00616B3B" w:rsidRDefault="00C239A6">
      <w:pPr>
        <w:framePr w:w="9792"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410"/>
        <w:gridCol w:w="5957"/>
        <w:gridCol w:w="1426"/>
      </w:tblGrid>
      <w:tr w:rsidR="00C239A6" w:rsidRPr="00616B3B">
        <w:trPr>
          <w:trHeight w:hRule="exact" w:val="1853"/>
          <w:jc w:val="center"/>
        </w:trPr>
        <w:tc>
          <w:tcPr>
            <w:tcW w:w="2410" w:type="dxa"/>
            <w:tcBorders>
              <w:top w:val="single" w:sz="4" w:space="0" w:color="auto"/>
              <w:left w:val="single" w:sz="4" w:space="0" w:color="auto"/>
            </w:tcBorders>
            <w:shd w:val="clear" w:color="auto" w:fill="FFFFFF"/>
          </w:tcPr>
          <w:p w:rsidR="00C239A6" w:rsidRPr="00616B3B" w:rsidRDefault="00C239A6">
            <w:pPr>
              <w:framePr w:w="9792" w:wrap="notBeside" w:vAnchor="text" w:hAnchor="text" w:xAlign="center" w:y="1"/>
              <w:rPr>
                <w:sz w:val="22"/>
                <w:szCs w:val="22"/>
              </w:rPr>
            </w:pPr>
          </w:p>
        </w:tc>
        <w:tc>
          <w:tcPr>
            <w:tcW w:w="5957" w:type="dxa"/>
            <w:tcBorders>
              <w:top w:val="single" w:sz="4" w:space="0" w:color="auto"/>
              <w:left w:val="single" w:sz="4" w:space="0" w:color="auto"/>
            </w:tcBorders>
            <w:shd w:val="clear" w:color="auto" w:fill="FFFFFF"/>
          </w:tcPr>
          <w:p w:rsidR="00C239A6" w:rsidRPr="00616B3B" w:rsidRDefault="007B665E">
            <w:pPr>
              <w:pStyle w:val="22"/>
              <w:framePr w:w="9792" w:wrap="notBeside" w:vAnchor="text" w:hAnchor="text" w:xAlign="center" w:y="1"/>
              <w:shd w:val="clear" w:color="auto" w:fill="auto"/>
              <w:spacing w:after="0" w:line="226" w:lineRule="exact"/>
              <w:ind w:firstLine="0"/>
              <w:jc w:val="left"/>
            </w:pPr>
            <w:r w:rsidRPr="00616B3B">
              <w:rPr>
                <w:rStyle w:val="295pt"/>
                <w:sz w:val="22"/>
                <w:szCs w:val="22"/>
              </w:rPr>
              <w:t>вариативной части УП и внеурочной деятельности;</w:t>
            </w:r>
          </w:p>
          <w:p w:rsidR="00C239A6" w:rsidRPr="00616B3B" w:rsidRDefault="007B665E" w:rsidP="00A10771">
            <w:pPr>
              <w:pStyle w:val="22"/>
              <w:framePr w:w="9792" w:wrap="notBeside" w:vAnchor="text" w:hAnchor="text" w:xAlign="center" w:y="1"/>
              <w:numPr>
                <w:ilvl w:val="0"/>
                <w:numId w:val="123"/>
              </w:numPr>
              <w:shd w:val="clear" w:color="auto" w:fill="auto"/>
              <w:tabs>
                <w:tab w:val="left" w:pos="302"/>
              </w:tabs>
              <w:spacing w:after="0" w:line="226" w:lineRule="exact"/>
              <w:ind w:firstLine="0"/>
              <w:jc w:val="left"/>
            </w:pPr>
            <w:r w:rsidRPr="00616B3B">
              <w:rPr>
                <w:rStyle w:val="295pt"/>
                <w:sz w:val="22"/>
                <w:szCs w:val="22"/>
              </w:rPr>
              <w:t>привлечение органов государственно-общественного управления ОУ к проектированию и реализации ООП ООО;</w:t>
            </w:r>
          </w:p>
          <w:p w:rsidR="00C239A6" w:rsidRPr="00616B3B" w:rsidRDefault="007B665E" w:rsidP="00A10771">
            <w:pPr>
              <w:pStyle w:val="22"/>
              <w:framePr w:w="9792" w:wrap="notBeside" w:vAnchor="text" w:hAnchor="text" w:xAlign="center" w:y="1"/>
              <w:numPr>
                <w:ilvl w:val="0"/>
                <w:numId w:val="123"/>
              </w:numPr>
              <w:shd w:val="clear" w:color="auto" w:fill="auto"/>
              <w:tabs>
                <w:tab w:val="left" w:pos="298"/>
              </w:tabs>
              <w:spacing w:after="0" w:line="226" w:lineRule="exact"/>
              <w:ind w:firstLine="0"/>
              <w:jc w:val="left"/>
            </w:pPr>
            <w:r w:rsidRPr="00616B3B">
              <w:rPr>
                <w:rStyle w:val="295pt"/>
                <w:sz w:val="22"/>
                <w:szCs w:val="22"/>
              </w:rPr>
              <w:t>реализация модели психо лого-педагогического сопровождения участников образовательных</w:t>
            </w:r>
          </w:p>
          <w:p w:rsidR="00C239A6" w:rsidRPr="00616B3B" w:rsidRDefault="007B665E">
            <w:pPr>
              <w:pStyle w:val="22"/>
              <w:framePr w:w="9792" w:wrap="notBeside" w:vAnchor="text" w:hAnchor="text" w:xAlign="center" w:y="1"/>
              <w:shd w:val="clear" w:color="auto" w:fill="auto"/>
              <w:spacing w:after="0" w:line="226" w:lineRule="exact"/>
              <w:ind w:firstLine="0"/>
              <w:jc w:val="left"/>
            </w:pPr>
            <w:r w:rsidRPr="00616B3B">
              <w:rPr>
                <w:rStyle w:val="295pt"/>
                <w:sz w:val="22"/>
                <w:szCs w:val="22"/>
              </w:rPr>
              <w:t>отношений</w:t>
            </w:r>
          </w:p>
        </w:tc>
        <w:tc>
          <w:tcPr>
            <w:tcW w:w="1426" w:type="dxa"/>
            <w:tcBorders>
              <w:top w:val="single" w:sz="4" w:space="0" w:color="auto"/>
              <w:left w:val="single" w:sz="4" w:space="0" w:color="auto"/>
              <w:right w:val="single" w:sz="4" w:space="0" w:color="auto"/>
            </w:tcBorders>
            <w:shd w:val="clear" w:color="auto" w:fill="FFFFFF"/>
          </w:tcPr>
          <w:p w:rsidR="00C239A6" w:rsidRPr="00616B3B" w:rsidRDefault="00C239A6">
            <w:pPr>
              <w:framePr w:w="9792" w:wrap="notBeside" w:vAnchor="text" w:hAnchor="text" w:xAlign="center" w:y="1"/>
              <w:rPr>
                <w:sz w:val="22"/>
                <w:szCs w:val="22"/>
              </w:rPr>
            </w:pPr>
          </w:p>
        </w:tc>
      </w:tr>
      <w:tr w:rsidR="00C239A6" w:rsidRPr="00616B3B">
        <w:trPr>
          <w:trHeight w:hRule="exact" w:val="1848"/>
          <w:jc w:val="center"/>
        </w:trPr>
        <w:tc>
          <w:tcPr>
            <w:tcW w:w="2410"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firstLine="0"/>
              <w:jc w:val="left"/>
            </w:pPr>
            <w:r w:rsidRPr="00616B3B">
              <w:rPr>
                <w:rStyle w:val="295pt0"/>
                <w:sz w:val="22"/>
                <w:szCs w:val="22"/>
              </w:rPr>
              <w:t>Кадровое обеспечение реализации ФГОС ООО</w:t>
            </w:r>
          </w:p>
        </w:tc>
        <w:tc>
          <w:tcPr>
            <w:tcW w:w="5957" w:type="dxa"/>
            <w:tcBorders>
              <w:top w:val="single" w:sz="4" w:space="0" w:color="auto"/>
              <w:left w:val="single" w:sz="4" w:space="0" w:color="auto"/>
            </w:tcBorders>
            <w:shd w:val="clear" w:color="auto" w:fill="FFFFFF"/>
            <w:vAlign w:val="bottom"/>
          </w:tcPr>
          <w:p w:rsidR="00C239A6" w:rsidRPr="00616B3B" w:rsidRDefault="007B665E" w:rsidP="00A10771">
            <w:pPr>
              <w:pStyle w:val="22"/>
              <w:framePr w:w="9792" w:wrap="notBeside" w:vAnchor="text" w:hAnchor="text" w:xAlign="center" w:y="1"/>
              <w:numPr>
                <w:ilvl w:val="0"/>
                <w:numId w:val="124"/>
              </w:numPr>
              <w:shd w:val="clear" w:color="auto" w:fill="auto"/>
              <w:tabs>
                <w:tab w:val="left" w:pos="293"/>
              </w:tabs>
              <w:spacing w:after="0" w:line="230" w:lineRule="exact"/>
              <w:ind w:firstLine="0"/>
              <w:jc w:val="left"/>
            </w:pPr>
            <w:r w:rsidRPr="00616B3B">
              <w:rPr>
                <w:rStyle w:val="295pt"/>
                <w:sz w:val="22"/>
                <w:szCs w:val="22"/>
              </w:rPr>
              <w:t>создание и корректировка плана-графика повышения квалификации педагогических работников ОУ в</w:t>
            </w:r>
          </w:p>
          <w:p w:rsidR="00C239A6" w:rsidRPr="00616B3B" w:rsidRDefault="007B665E">
            <w:pPr>
              <w:pStyle w:val="22"/>
              <w:framePr w:w="9792" w:wrap="notBeside" w:vAnchor="text" w:hAnchor="text" w:xAlign="center" w:y="1"/>
              <w:shd w:val="clear" w:color="auto" w:fill="auto"/>
              <w:spacing w:after="0" w:line="230" w:lineRule="exact"/>
              <w:ind w:firstLine="0"/>
              <w:jc w:val="left"/>
            </w:pPr>
            <w:r w:rsidRPr="00616B3B">
              <w:rPr>
                <w:rStyle w:val="295pt"/>
                <w:sz w:val="22"/>
                <w:szCs w:val="22"/>
              </w:rPr>
              <w:t>связи с введением ФГОС ООО;</w:t>
            </w:r>
          </w:p>
          <w:p w:rsidR="00C239A6" w:rsidRPr="00616B3B" w:rsidRDefault="007B665E" w:rsidP="00A10771">
            <w:pPr>
              <w:pStyle w:val="22"/>
              <w:framePr w:w="9792" w:wrap="notBeside" w:vAnchor="text" w:hAnchor="text" w:xAlign="center" w:y="1"/>
              <w:numPr>
                <w:ilvl w:val="0"/>
                <w:numId w:val="124"/>
              </w:numPr>
              <w:shd w:val="clear" w:color="auto" w:fill="auto"/>
              <w:tabs>
                <w:tab w:val="left" w:pos="293"/>
              </w:tabs>
              <w:spacing w:after="0" w:line="230" w:lineRule="exact"/>
              <w:ind w:firstLine="0"/>
              <w:jc w:val="left"/>
            </w:pPr>
            <w:r w:rsidRPr="00616B3B">
              <w:rPr>
                <w:rStyle w:val="295pt"/>
                <w:sz w:val="22"/>
                <w:szCs w:val="22"/>
              </w:rPr>
              <w:t>разработка и корректировка плана методической работы в рамках введения ФГОС ООО;</w:t>
            </w:r>
          </w:p>
          <w:p w:rsidR="00C239A6" w:rsidRPr="00616B3B" w:rsidRDefault="007B665E" w:rsidP="00A10771">
            <w:pPr>
              <w:pStyle w:val="22"/>
              <w:framePr w:w="9792" w:wrap="notBeside" w:vAnchor="text" w:hAnchor="text" w:xAlign="center" w:y="1"/>
              <w:numPr>
                <w:ilvl w:val="0"/>
                <w:numId w:val="124"/>
              </w:numPr>
              <w:shd w:val="clear" w:color="auto" w:fill="auto"/>
              <w:tabs>
                <w:tab w:val="left" w:pos="293"/>
              </w:tabs>
              <w:spacing w:after="0" w:line="230" w:lineRule="exact"/>
              <w:ind w:firstLine="0"/>
              <w:jc w:val="left"/>
            </w:pPr>
            <w:r w:rsidRPr="00616B3B">
              <w:rPr>
                <w:rStyle w:val="295pt"/>
                <w:sz w:val="22"/>
                <w:szCs w:val="22"/>
              </w:rPr>
              <w:t xml:space="preserve">сотрудничество </w:t>
            </w:r>
            <w:r w:rsidR="00EC006A">
              <w:rPr>
                <w:rStyle w:val="295pt"/>
                <w:sz w:val="22"/>
                <w:szCs w:val="22"/>
              </w:rPr>
              <w:t>с социальными партнерами (</w:t>
            </w:r>
            <w:r w:rsidRPr="00616B3B">
              <w:rPr>
                <w:rStyle w:val="295pt"/>
                <w:sz w:val="22"/>
                <w:szCs w:val="22"/>
              </w:rPr>
              <w:t>ИРО РБ) по вопросам повышения профессиональной компетентности педагогов ОУ</w:t>
            </w:r>
          </w:p>
        </w:tc>
        <w:tc>
          <w:tcPr>
            <w:tcW w:w="1426"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190" w:lineRule="exact"/>
              <w:ind w:firstLine="0"/>
              <w:jc w:val="left"/>
            </w:pPr>
            <w:r w:rsidRPr="00616B3B">
              <w:rPr>
                <w:rStyle w:val="295pt"/>
                <w:sz w:val="22"/>
                <w:szCs w:val="22"/>
              </w:rPr>
              <w:t>Ежегодно</w:t>
            </w:r>
          </w:p>
        </w:tc>
      </w:tr>
      <w:tr w:rsidR="00C239A6" w:rsidRPr="00616B3B">
        <w:trPr>
          <w:trHeight w:hRule="exact" w:val="1162"/>
          <w:jc w:val="center"/>
        </w:trPr>
        <w:tc>
          <w:tcPr>
            <w:tcW w:w="2410"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firstLine="0"/>
              <w:jc w:val="left"/>
            </w:pPr>
            <w:r w:rsidRPr="00616B3B">
              <w:rPr>
                <w:rStyle w:val="295pt0"/>
                <w:sz w:val="22"/>
                <w:szCs w:val="22"/>
              </w:rPr>
              <w:t>Инф</w:t>
            </w:r>
            <w:r w:rsidR="00EC006A">
              <w:rPr>
                <w:rStyle w:val="295pt0"/>
                <w:sz w:val="22"/>
                <w:szCs w:val="22"/>
              </w:rPr>
              <w:t>ормационное обеспечение реализации</w:t>
            </w:r>
            <w:r w:rsidRPr="00616B3B">
              <w:rPr>
                <w:rStyle w:val="295pt0"/>
                <w:sz w:val="22"/>
                <w:szCs w:val="22"/>
              </w:rPr>
              <w:t xml:space="preserve"> ФГОС ООО</w:t>
            </w:r>
          </w:p>
        </w:tc>
        <w:tc>
          <w:tcPr>
            <w:tcW w:w="5957" w:type="dxa"/>
            <w:tcBorders>
              <w:top w:val="single" w:sz="4" w:space="0" w:color="auto"/>
              <w:left w:val="single" w:sz="4" w:space="0" w:color="auto"/>
            </w:tcBorders>
            <w:shd w:val="clear" w:color="auto" w:fill="FFFFFF"/>
            <w:vAlign w:val="bottom"/>
          </w:tcPr>
          <w:p w:rsidR="00C239A6" w:rsidRPr="00616B3B" w:rsidRDefault="007B665E" w:rsidP="00A10771">
            <w:pPr>
              <w:pStyle w:val="22"/>
              <w:framePr w:w="9792" w:wrap="notBeside" w:vAnchor="text" w:hAnchor="text" w:xAlign="center" w:y="1"/>
              <w:numPr>
                <w:ilvl w:val="0"/>
                <w:numId w:val="125"/>
              </w:numPr>
              <w:shd w:val="clear" w:color="auto" w:fill="auto"/>
              <w:tabs>
                <w:tab w:val="left" w:pos="293"/>
              </w:tabs>
              <w:spacing w:after="0" w:line="226" w:lineRule="exact"/>
              <w:ind w:firstLine="0"/>
              <w:jc w:val="left"/>
            </w:pPr>
            <w:r w:rsidRPr="00616B3B">
              <w:rPr>
                <w:rStyle w:val="295pt"/>
                <w:sz w:val="22"/>
                <w:szCs w:val="22"/>
              </w:rPr>
              <w:t xml:space="preserve">обеспечение публичности жизнедеятельности ОУ через функционирование школьного сайта, через школьное </w:t>
            </w:r>
            <w:r w:rsidR="00CD589D">
              <w:rPr>
                <w:rStyle w:val="295pt"/>
                <w:sz w:val="22"/>
                <w:szCs w:val="22"/>
              </w:rPr>
              <w:t>СМИ, стенды, работу  С</w:t>
            </w:r>
            <w:r w:rsidRPr="00616B3B">
              <w:rPr>
                <w:rStyle w:val="295pt"/>
                <w:sz w:val="22"/>
                <w:szCs w:val="22"/>
              </w:rPr>
              <w:t>о</w:t>
            </w:r>
            <w:r w:rsidR="00CD589D">
              <w:rPr>
                <w:rStyle w:val="295pt"/>
                <w:sz w:val="22"/>
                <w:szCs w:val="22"/>
              </w:rPr>
              <w:t>вета Гимназии</w:t>
            </w:r>
            <w:r w:rsidRPr="00616B3B">
              <w:rPr>
                <w:rStyle w:val="295pt"/>
                <w:sz w:val="22"/>
                <w:szCs w:val="22"/>
              </w:rPr>
              <w:t xml:space="preserve"> и др.;</w:t>
            </w:r>
          </w:p>
          <w:p w:rsidR="00C239A6" w:rsidRPr="00616B3B" w:rsidRDefault="007B665E" w:rsidP="00A10771">
            <w:pPr>
              <w:pStyle w:val="22"/>
              <w:framePr w:w="9792" w:wrap="notBeside" w:vAnchor="text" w:hAnchor="text" w:xAlign="center" w:y="1"/>
              <w:numPr>
                <w:ilvl w:val="0"/>
                <w:numId w:val="125"/>
              </w:numPr>
              <w:shd w:val="clear" w:color="auto" w:fill="auto"/>
              <w:tabs>
                <w:tab w:val="left" w:pos="293"/>
              </w:tabs>
              <w:spacing w:after="0" w:line="226" w:lineRule="exact"/>
              <w:ind w:firstLine="0"/>
              <w:jc w:val="left"/>
            </w:pPr>
            <w:r w:rsidRPr="00616B3B">
              <w:rPr>
                <w:rStyle w:val="295pt"/>
                <w:sz w:val="22"/>
                <w:szCs w:val="22"/>
              </w:rPr>
              <w:t>организация изучения обществен</w:t>
            </w:r>
            <w:r w:rsidR="00CD589D">
              <w:rPr>
                <w:rStyle w:val="295pt"/>
                <w:sz w:val="22"/>
                <w:szCs w:val="22"/>
              </w:rPr>
              <w:t>ного мнения по вопросам реализации</w:t>
            </w:r>
            <w:r w:rsidRPr="00616B3B">
              <w:rPr>
                <w:rStyle w:val="295pt"/>
                <w:sz w:val="22"/>
                <w:szCs w:val="22"/>
              </w:rPr>
              <w:t xml:space="preserve"> ФГОС ООО;</w:t>
            </w:r>
          </w:p>
        </w:tc>
        <w:tc>
          <w:tcPr>
            <w:tcW w:w="1426"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190" w:lineRule="exact"/>
              <w:ind w:firstLine="0"/>
              <w:jc w:val="left"/>
            </w:pPr>
            <w:r w:rsidRPr="00616B3B">
              <w:rPr>
                <w:rStyle w:val="295pt"/>
                <w:sz w:val="22"/>
                <w:szCs w:val="22"/>
              </w:rPr>
              <w:t>Ежегодно</w:t>
            </w:r>
          </w:p>
        </w:tc>
      </w:tr>
      <w:tr w:rsidR="00C239A6" w:rsidRPr="00616B3B">
        <w:trPr>
          <w:trHeight w:hRule="exact" w:val="1862"/>
          <w:jc w:val="center"/>
        </w:trPr>
        <w:tc>
          <w:tcPr>
            <w:tcW w:w="2410" w:type="dxa"/>
            <w:tcBorders>
              <w:top w:val="single" w:sz="4" w:space="0" w:color="auto"/>
              <w:left w:val="single" w:sz="4" w:space="0" w:color="auto"/>
              <w:bottom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firstLine="0"/>
              <w:jc w:val="left"/>
            </w:pPr>
            <w:r w:rsidRPr="00616B3B">
              <w:rPr>
                <w:rStyle w:val="295pt0"/>
                <w:sz w:val="22"/>
                <w:szCs w:val="22"/>
              </w:rPr>
              <w:t>Материально т</w:t>
            </w:r>
            <w:r w:rsidR="00CD589D">
              <w:rPr>
                <w:rStyle w:val="295pt0"/>
                <w:sz w:val="22"/>
                <w:szCs w:val="22"/>
              </w:rPr>
              <w:t xml:space="preserve">ехническое обеспечение реализации </w:t>
            </w:r>
            <w:r w:rsidRPr="00616B3B">
              <w:rPr>
                <w:rStyle w:val="295pt0"/>
                <w:sz w:val="22"/>
                <w:szCs w:val="22"/>
              </w:rPr>
              <w:t>ФГОС ООО</w:t>
            </w:r>
          </w:p>
        </w:tc>
        <w:tc>
          <w:tcPr>
            <w:tcW w:w="5957" w:type="dxa"/>
            <w:tcBorders>
              <w:top w:val="single" w:sz="4" w:space="0" w:color="auto"/>
              <w:left w:val="single" w:sz="4" w:space="0" w:color="auto"/>
              <w:bottom w:val="single" w:sz="4" w:space="0" w:color="auto"/>
            </w:tcBorders>
            <w:shd w:val="clear" w:color="auto" w:fill="FFFFFF"/>
            <w:vAlign w:val="bottom"/>
          </w:tcPr>
          <w:p w:rsidR="00C239A6" w:rsidRPr="00616B3B" w:rsidRDefault="007B665E" w:rsidP="00A10771">
            <w:pPr>
              <w:pStyle w:val="22"/>
              <w:framePr w:w="9792" w:wrap="notBeside" w:vAnchor="text" w:hAnchor="text" w:xAlign="center" w:y="1"/>
              <w:numPr>
                <w:ilvl w:val="0"/>
                <w:numId w:val="126"/>
              </w:numPr>
              <w:shd w:val="clear" w:color="auto" w:fill="auto"/>
              <w:tabs>
                <w:tab w:val="left" w:pos="298"/>
              </w:tabs>
              <w:spacing w:after="0" w:line="230" w:lineRule="exact"/>
              <w:ind w:firstLine="0"/>
              <w:jc w:val="left"/>
            </w:pPr>
            <w:r w:rsidRPr="00616B3B">
              <w:rPr>
                <w:rStyle w:val="295pt"/>
                <w:sz w:val="22"/>
                <w:szCs w:val="22"/>
              </w:rPr>
              <w:t>обеспечение соответствия санитарн</w:t>
            </w:r>
            <w:r w:rsidR="00CD589D">
              <w:rPr>
                <w:rStyle w:val="295pt"/>
                <w:sz w:val="22"/>
                <w:szCs w:val="22"/>
              </w:rPr>
              <w:t xml:space="preserve">о-гигиенических условий реализации </w:t>
            </w:r>
            <w:r w:rsidRPr="00616B3B">
              <w:rPr>
                <w:rStyle w:val="295pt"/>
                <w:sz w:val="22"/>
                <w:szCs w:val="22"/>
              </w:rPr>
              <w:t xml:space="preserve"> ФГОС общего образования;</w:t>
            </w:r>
          </w:p>
          <w:p w:rsidR="00C239A6" w:rsidRPr="00616B3B" w:rsidRDefault="007B665E" w:rsidP="00A10771">
            <w:pPr>
              <w:pStyle w:val="22"/>
              <w:framePr w:w="9792" w:wrap="notBeside" w:vAnchor="text" w:hAnchor="text" w:xAlign="center" w:y="1"/>
              <w:numPr>
                <w:ilvl w:val="0"/>
                <w:numId w:val="126"/>
              </w:numPr>
              <w:shd w:val="clear" w:color="auto" w:fill="auto"/>
              <w:tabs>
                <w:tab w:val="left" w:pos="293"/>
              </w:tabs>
              <w:spacing w:after="0" w:line="230" w:lineRule="exact"/>
              <w:ind w:firstLine="0"/>
              <w:jc w:val="left"/>
            </w:pPr>
            <w:r w:rsidRPr="00616B3B">
              <w:rPr>
                <w:rStyle w:val="295pt"/>
                <w:sz w:val="22"/>
                <w:szCs w:val="22"/>
              </w:rPr>
              <w:t>обеспечение условий реализации противопожарным нормам, нормам охраны труда работникам ОУ;</w:t>
            </w:r>
          </w:p>
          <w:p w:rsidR="00C239A6" w:rsidRPr="00616B3B" w:rsidRDefault="007B665E" w:rsidP="00A10771">
            <w:pPr>
              <w:pStyle w:val="22"/>
              <w:framePr w:w="9792" w:wrap="notBeside" w:vAnchor="text" w:hAnchor="text" w:xAlign="center" w:y="1"/>
              <w:numPr>
                <w:ilvl w:val="0"/>
                <w:numId w:val="126"/>
              </w:numPr>
              <w:shd w:val="clear" w:color="auto" w:fill="auto"/>
              <w:tabs>
                <w:tab w:val="left" w:pos="293"/>
              </w:tabs>
              <w:spacing w:after="0" w:line="230" w:lineRule="exact"/>
              <w:ind w:firstLine="0"/>
              <w:jc w:val="left"/>
            </w:pPr>
            <w:r w:rsidRPr="00616B3B">
              <w:rPr>
                <w:rStyle w:val="295pt"/>
                <w:sz w:val="22"/>
                <w:szCs w:val="22"/>
              </w:rPr>
              <w:t>обеспечение учебниками, учебными пособиями, электронными образовательными ресурсами учащихся ОУ;</w:t>
            </w:r>
          </w:p>
          <w:p w:rsidR="00C239A6" w:rsidRPr="00616B3B" w:rsidRDefault="007B665E" w:rsidP="00A10771">
            <w:pPr>
              <w:pStyle w:val="22"/>
              <w:framePr w:w="9792" w:wrap="notBeside" w:vAnchor="text" w:hAnchor="text" w:xAlign="center" w:y="1"/>
              <w:numPr>
                <w:ilvl w:val="0"/>
                <w:numId w:val="126"/>
              </w:numPr>
              <w:shd w:val="clear" w:color="auto" w:fill="auto"/>
              <w:tabs>
                <w:tab w:val="left" w:pos="293"/>
              </w:tabs>
              <w:spacing w:after="0" w:line="230" w:lineRule="exact"/>
              <w:ind w:firstLine="0"/>
              <w:jc w:val="left"/>
            </w:pPr>
            <w:r w:rsidRPr="00616B3B">
              <w:rPr>
                <w:rStyle w:val="295pt"/>
                <w:sz w:val="22"/>
                <w:szCs w:val="22"/>
              </w:rPr>
              <w:t>обеспечение контролируемого доступа участников образовательных отношений к информационным ресурсам</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190" w:lineRule="exact"/>
              <w:ind w:firstLine="0"/>
              <w:jc w:val="left"/>
            </w:pPr>
            <w:r w:rsidRPr="00616B3B">
              <w:rPr>
                <w:rStyle w:val="295pt"/>
                <w:sz w:val="22"/>
                <w:szCs w:val="22"/>
              </w:rPr>
              <w:t>Ежегодно</w:t>
            </w:r>
          </w:p>
        </w:tc>
      </w:tr>
    </w:tbl>
    <w:p w:rsidR="00C239A6" w:rsidRPr="00616B3B" w:rsidRDefault="00C239A6">
      <w:pPr>
        <w:framePr w:w="9792" w:wrap="notBeside" w:vAnchor="text" w:hAnchor="text" w:xAlign="center" w:y="1"/>
        <w:rPr>
          <w:sz w:val="22"/>
          <w:szCs w:val="22"/>
        </w:rPr>
      </w:pPr>
    </w:p>
    <w:p w:rsidR="00C239A6" w:rsidRPr="00616B3B" w:rsidRDefault="00C239A6">
      <w:pPr>
        <w:rPr>
          <w:sz w:val="22"/>
          <w:szCs w:val="22"/>
        </w:rPr>
      </w:pPr>
    </w:p>
    <w:p w:rsidR="00C239A6" w:rsidRPr="00CD589D" w:rsidRDefault="007B665E" w:rsidP="00A10771">
      <w:pPr>
        <w:pStyle w:val="22"/>
        <w:numPr>
          <w:ilvl w:val="0"/>
          <w:numId w:val="118"/>
        </w:numPr>
        <w:shd w:val="clear" w:color="auto" w:fill="auto"/>
        <w:tabs>
          <w:tab w:val="left" w:pos="1665"/>
        </w:tabs>
        <w:spacing w:before="210" w:after="0" w:line="317" w:lineRule="exact"/>
        <w:ind w:left="440" w:right="440" w:firstLine="560"/>
        <w:rPr>
          <w:b/>
        </w:rPr>
      </w:pPr>
      <w:r w:rsidRPr="00CD589D">
        <w:rPr>
          <w:b/>
        </w:rPr>
        <w:t>Модель сетевого графика (дорожной карты) по формированию необходимой системы условий</w:t>
      </w:r>
      <w:r w:rsidR="00CD589D" w:rsidRPr="00CD589D">
        <w:rPr>
          <w:b/>
        </w:rPr>
        <w:t xml:space="preserve"> </w:t>
      </w:r>
      <w:r w:rsidRPr="00CD589D">
        <w:rPr>
          <w:b/>
        </w:rPr>
        <w:t xml:space="preserve"> реализации основной образовательной программы основного общего образования.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2376"/>
        <w:gridCol w:w="5563"/>
        <w:gridCol w:w="1704"/>
      </w:tblGrid>
      <w:tr w:rsidR="00C239A6" w:rsidRPr="00616B3B">
        <w:trPr>
          <w:trHeight w:hRule="exact" w:val="475"/>
          <w:jc w:val="center"/>
        </w:trPr>
        <w:tc>
          <w:tcPr>
            <w:tcW w:w="2376" w:type="dxa"/>
            <w:tcBorders>
              <w:top w:val="single" w:sz="4" w:space="0" w:color="auto"/>
              <w:left w:val="single" w:sz="4" w:space="0" w:color="auto"/>
            </w:tcBorders>
            <w:shd w:val="clear" w:color="auto" w:fill="FFFFFF"/>
            <w:vAlign w:val="bottom"/>
          </w:tcPr>
          <w:p w:rsidR="00C239A6" w:rsidRPr="00616B3B" w:rsidRDefault="007B665E">
            <w:pPr>
              <w:pStyle w:val="22"/>
              <w:framePr w:w="9643" w:wrap="notBeside" w:vAnchor="text" w:hAnchor="text" w:xAlign="center" w:y="1"/>
              <w:shd w:val="clear" w:color="auto" w:fill="auto"/>
              <w:spacing w:after="60" w:line="190" w:lineRule="exact"/>
              <w:ind w:firstLine="0"/>
              <w:jc w:val="left"/>
            </w:pPr>
            <w:r w:rsidRPr="00616B3B">
              <w:rPr>
                <w:rStyle w:val="295pt"/>
                <w:sz w:val="22"/>
                <w:szCs w:val="22"/>
              </w:rPr>
              <w:t>Направление</w:t>
            </w:r>
          </w:p>
          <w:p w:rsidR="00C239A6" w:rsidRPr="00616B3B" w:rsidRDefault="007B665E">
            <w:pPr>
              <w:pStyle w:val="22"/>
              <w:framePr w:w="9643" w:wrap="notBeside" w:vAnchor="text" w:hAnchor="text" w:xAlign="center" w:y="1"/>
              <w:shd w:val="clear" w:color="auto" w:fill="auto"/>
              <w:spacing w:before="60" w:after="0" w:line="190" w:lineRule="exact"/>
              <w:ind w:firstLine="0"/>
              <w:jc w:val="left"/>
            </w:pPr>
            <w:r w:rsidRPr="00616B3B">
              <w:rPr>
                <w:rStyle w:val="295pt"/>
                <w:sz w:val="22"/>
                <w:szCs w:val="22"/>
              </w:rPr>
              <w:t>мероприятий</w:t>
            </w: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Мероприятия</w:t>
            </w:r>
          </w:p>
        </w:tc>
        <w:tc>
          <w:tcPr>
            <w:tcW w:w="1704"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643" w:wrap="notBeside" w:vAnchor="text" w:hAnchor="text" w:xAlign="center" w:y="1"/>
              <w:shd w:val="clear" w:color="auto" w:fill="auto"/>
              <w:spacing w:after="60" w:line="190" w:lineRule="exact"/>
              <w:ind w:firstLine="0"/>
              <w:jc w:val="left"/>
            </w:pPr>
            <w:r w:rsidRPr="00616B3B">
              <w:rPr>
                <w:rStyle w:val="295pt"/>
                <w:sz w:val="22"/>
                <w:szCs w:val="22"/>
              </w:rPr>
              <w:t>Сроки</w:t>
            </w:r>
          </w:p>
          <w:p w:rsidR="00C239A6" w:rsidRPr="00616B3B" w:rsidRDefault="007B665E">
            <w:pPr>
              <w:pStyle w:val="22"/>
              <w:framePr w:w="9643" w:wrap="notBeside" w:vAnchor="text" w:hAnchor="text" w:xAlign="center" w:y="1"/>
              <w:shd w:val="clear" w:color="auto" w:fill="auto"/>
              <w:spacing w:before="60" w:after="0" w:line="190" w:lineRule="exact"/>
              <w:ind w:firstLine="0"/>
              <w:jc w:val="left"/>
            </w:pPr>
            <w:r w:rsidRPr="00616B3B">
              <w:rPr>
                <w:rStyle w:val="295pt"/>
                <w:sz w:val="22"/>
                <w:szCs w:val="22"/>
              </w:rPr>
              <w:t>реализации</w:t>
            </w:r>
          </w:p>
        </w:tc>
      </w:tr>
      <w:tr w:rsidR="00C239A6" w:rsidRPr="00616B3B">
        <w:trPr>
          <w:trHeight w:hRule="exact" w:val="552"/>
          <w:jc w:val="center"/>
        </w:trPr>
        <w:tc>
          <w:tcPr>
            <w:tcW w:w="2376"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5" w:lineRule="exact"/>
              <w:ind w:firstLine="0"/>
              <w:jc w:val="left"/>
            </w:pPr>
            <w:r w:rsidRPr="00616B3B">
              <w:rPr>
                <w:rStyle w:val="295pt"/>
                <w:sz w:val="22"/>
                <w:szCs w:val="22"/>
              </w:rPr>
              <w:t>I. Нормативное обеспечение</w:t>
            </w:r>
          </w:p>
        </w:tc>
        <w:tc>
          <w:tcPr>
            <w:tcW w:w="5563" w:type="dxa"/>
            <w:tcBorders>
              <w:top w:val="single" w:sz="4" w:space="0" w:color="auto"/>
              <w:left w:val="single" w:sz="4" w:space="0" w:color="auto"/>
            </w:tcBorders>
            <w:shd w:val="clear" w:color="auto" w:fill="FFFFFF"/>
          </w:tcPr>
          <w:p w:rsidR="00C239A6" w:rsidRPr="00616B3B" w:rsidRDefault="00947C5B">
            <w:pPr>
              <w:pStyle w:val="22"/>
              <w:framePr w:w="9643" w:wrap="notBeside" w:vAnchor="text" w:hAnchor="text" w:xAlign="center" w:y="1"/>
              <w:shd w:val="clear" w:color="auto" w:fill="auto"/>
              <w:spacing w:after="0" w:line="235" w:lineRule="exact"/>
              <w:ind w:firstLine="0"/>
              <w:jc w:val="left"/>
            </w:pPr>
            <w:r>
              <w:rPr>
                <w:rStyle w:val="295pt"/>
                <w:sz w:val="22"/>
                <w:szCs w:val="22"/>
              </w:rPr>
              <w:t xml:space="preserve">1. Наличие решения совета </w:t>
            </w:r>
            <w:r w:rsidRPr="00BC2378">
              <w:rPr>
                <w:rStyle w:val="295pt"/>
                <w:sz w:val="22"/>
                <w:szCs w:val="22"/>
              </w:rPr>
              <w:t>Гимназии о реализации</w:t>
            </w:r>
            <w:r w:rsidR="007B665E" w:rsidRPr="00616B3B">
              <w:rPr>
                <w:rStyle w:val="295pt"/>
                <w:sz w:val="22"/>
                <w:szCs w:val="22"/>
              </w:rPr>
              <w:t xml:space="preserve"> в образовательном учреждении ФГОС ООО</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363A7F">
            <w:pPr>
              <w:pStyle w:val="22"/>
              <w:framePr w:w="9643" w:wrap="notBeside" w:vAnchor="text" w:hAnchor="text" w:xAlign="center" w:y="1"/>
              <w:shd w:val="clear" w:color="auto" w:fill="auto"/>
              <w:spacing w:after="0" w:line="190" w:lineRule="exact"/>
              <w:ind w:firstLine="0"/>
              <w:jc w:val="left"/>
            </w:pPr>
            <w:r>
              <w:rPr>
                <w:rStyle w:val="295pt"/>
                <w:sz w:val="22"/>
                <w:szCs w:val="22"/>
              </w:rPr>
              <w:t>Август 2019</w:t>
            </w:r>
            <w:r w:rsidR="007B665E" w:rsidRPr="00616B3B">
              <w:rPr>
                <w:rStyle w:val="295pt"/>
                <w:sz w:val="22"/>
                <w:szCs w:val="22"/>
              </w:rPr>
              <w:t>г.</w:t>
            </w:r>
          </w:p>
        </w:tc>
      </w:tr>
      <w:tr w:rsidR="00C239A6" w:rsidRPr="00616B3B">
        <w:trPr>
          <w:trHeight w:hRule="exact" w:val="1094"/>
          <w:jc w:val="center"/>
        </w:trPr>
        <w:tc>
          <w:tcPr>
            <w:tcW w:w="2376" w:type="dxa"/>
            <w:tcBorders>
              <w:left w:val="single" w:sz="4" w:space="0" w:color="auto"/>
            </w:tcBorders>
            <w:shd w:val="clear" w:color="auto" w:fill="FFFFFF"/>
          </w:tcPr>
          <w:p w:rsidR="00C239A6" w:rsidRPr="00616B3B" w:rsidRDefault="00947C5B">
            <w:pPr>
              <w:pStyle w:val="22"/>
              <w:framePr w:w="9643" w:wrap="notBeside" w:vAnchor="text" w:hAnchor="text" w:xAlign="center" w:y="1"/>
              <w:shd w:val="clear" w:color="auto" w:fill="auto"/>
              <w:spacing w:after="60" w:line="190" w:lineRule="exact"/>
              <w:ind w:firstLine="0"/>
              <w:jc w:val="left"/>
            </w:pPr>
            <w:r>
              <w:rPr>
                <w:rStyle w:val="295pt"/>
                <w:sz w:val="22"/>
                <w:szCs w:val="22"/>
              </w:rPr>
              <w:t xml:space="preserve">Реализация </w:t>
            </w:r>
          </w:p>
          <w:p w:rsidR="00C239A6" w:rsidRPr="00616B3B" w:rsidRDefault="007B665E">
            <w:pPr>
              <w:pStyle w:val="22"/>
              <w:framePr w:w="9643" w:wrap="notBeside" w:vAnchor="text" w:hAnchor="text" w:xAlign="center" w:y="1"/>
              <w:shd w:val="clear" w:color="auto" w:fill="auto"/>
              <w:spacing w:before="60" w:after="0" w:line="190" w:lineRule="exact"/>
              <w:ind w:firstLine="0"/>
              <w:jc w:val="left"/>
            </w:pPr>
            <w:r w:rsidRPr="00616B3B">
              <w:rPr>
                <w:rStyle w:val="295pt"/>
                <w:sz w:val="22"/>
                <w:szCs w:val="22"/>
              </w:rPr>
              <w:t>ФГОС</w:t>
            </w: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26" w:lineRule="exact"/>
              <w:ind w:firstLine="0"/>
              <w:jc w:val="left"/>
            </w:pPr>
            <w:r w:rsidRPr="00616B3B">
              <w:rPr>
                <w:rStyle w:val="295pt"/>
                <w:sz w:val="22"/>
                <w:szCs w:val="22"/>
              </w:rPr>
              <w:t>2. Разработка на основе примерной основной образовательной программы основного общего образования основной образовательной программы</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363A7F">
            <w:pPr>
              <w:pStyle w:val="22"/>
              <w:framePr w:w="9643" w:wrap="notBeside" w:vAnchor="text" w:hAnchor="text" w:xAlign="center" w:y="1"/>
              <w:shd w:val="clear" w:color="auto" w:fill="auto"/>
              <w:spacing w:after="0" w:line="190" w:lineRule="exact"/>
              <w:ind w:firstLine="0"/>
              <w:jc w:val="left"/>
            </w:pPr>
            <w:r>
              <w:rPr>
                <w:rStyle w:val="295pt"/>
                <w:sz w:val="22"/>
                <w:szCs w:val="22"/>
              </w:rPr>
              <w:t>Август 2019</w:t>
            </w:r>
            <w:r w:rsidR="007B665E" w:rsidRPr="00616B3B">
              <w:rPr>
                <w:rStyle w:val="295pt"/>
                <w:sz w:val="22"/>
                <w:szCs w:val="22"/>
              </w:rPr>
              <w:t>г.</w:t>
            </w:r>
          </w:p>
        </w:tc>
      </w:tr>
      <w:tr w:rsidR="00C239A6" w:rsidRPr="00616B3B">
        <w:trPr>
          <w:trHeight w:hRule="exact" w:val="547"/>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26" w:lineRule="exact"/>
              <w:ind w:firstLine="0"/>
              <w:jc w:val="left"/>
            </w:pPr>
            <w:r w:rsidRPr="00616B3B">
              <w:rPr>
                <w:rStyle w:val="295pt"/>
                <w:sz w:val="22"/>
                <w:szCs w:val="22"/>
              </w:rPr>
              <w:t>3. Утверждение основной образовательной программы</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363A7F">
            <w:pPr>
              <w:pStyle w:val="22"/>
              <w:framePr w:w="9643" w:wrap="notBeside" w:vAnchor="text" w:hAnchor="text" w:xAlign="center" w:y="1"/>
              <w:shd w:val="clear" w:color="auto" w:fill="auto"/>
              <w:spacing w:after="0" w:line="190" w:lineRule="exact"/>
              <w:ind w:firstLine="0"/>
              <w:jc w:val="left"/>
            </w:pPr>
            <w:r>
              <w:rPr>
                <w:rStyle w:val="295pt"/>
                <w:sz w:val="22"/>
                <w:szCs w:val="22"/>
              </w:rPr>
              <w:t>Август 2019</w:t>
            </w:r>
            <w:r w:rsidR="007B665E" w:rsidRPr="00616B3B">
              <w:rPr>
                <w:rStyle w:val="295pt"/>
                <w:sz w:val="22"/>
                <w:szCs w:val="22"/>
              </w:rPr>
              <w:t>г.</w:t>
            </w:r>
          </w:p>
        </w:tc>
      </w:tr>
      <w:tr w:rsidR="00C239A6" w:rsidRPr="00616B3B">
        <w:trPr>
          <w:trHeight w:hRule="exact" w:val="470"/>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vAlign w:val="bottom"/>
          </w:tcPr>
          <w:p w:rsidR="00C239A6" w:rsidRPr="00616B3B" w:rsidRDefault="007B665E">
            <w:pPr>
              <w:pStyle w:val="22"/>
              <w:framePr w:w="9643" w:wrap="notBeside" w:vAnchor="text" w:hAnchor="text" w:xAlign="center" w:y="1"/>
              <w:shd w:val="clear" w:color="auto" w:fill="auto"/>
              <w:spacing w:after="0" w:line="226" w:lineRule="exact"/>
              <w:ind w:firstLine="0"/>
              <w:jc w:val="left"/>
            </w:pPr>
            <w:r w:rsidRPr="00616B3B">
              <w:rPr>
                <w:rStyle w:val="295pt"/>
                <w:sz w:val="22"/>
                <w:szCs w:val="22"/>
              </w:rPr>
              <w:t>4. Обеспечение соответствия нормативной базы школы требованиям ФГОС</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363A7F">
            <w:pPr>
              <w:pStyle w:val="22"/>
              <w:framePr w:w="9643" w:wrap="notBeside" w:vAnchor="text" w:hAnchor="text" w:xAlign="center" w:y="1"/>
              <w:shd w:val="clear" w:color="auto" w:fill="auto"/>
              <w:spacing w:after="0" w:line="190" w:lineRule="exact"/>
              <w:ind w:firstLine="0"/>
              <w:jc w:val="left"/>
            </w:pPr>
            <w:r>
              <w:rPr>
                <w:rStyle w:val="295pt"/>
                <w:sz w:val="22"/>
                <w:szCs w:val="22"/>
              </w:rPr>
              <w:t>2019</w:t>
            </w:r>
            <w:r w:rsidR="007B665E" w:rsidRPr="00616B3B">
              <w:rPr>
                <w:rStyle w:val="295pt"/>
                <w:sz w:val="22"/>
                <w:szCs w:val="22"/>
              </w:rPr>
              <w:t>-2022г.</w:t>
            </w:r>
          </w:p>
        </w:tc>
      </w:tr>
      <w:tr w:rsidR="00C239A6" w:rsidRPr="00616B3B">
        <w:trPr>
          <w:trHeight w:hRule="exact" w:val="1056"/>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5. Приведение должност</w:t>
            </w:r>
            <w:r w:rsidR="00363A7F">
              <w:rPr>
                <w:rStyle w:val="295pt"/>
                <w:sz w:val="22"/>
                <w:szCs w:val="22"/>
              </w:rPr>
              <w:t xml:space="preserve">ных инструкций работников Гимназии </w:t>
            </w:r>
            <w:r w:rsidR="00EC006A">
              <w:rPr>
                <w:rStyle w:val="295pt"/>
                <w:sz w:val="22"/>
                <w:szCs w:val="22"/>
              </w:rPr>
              <w:t xml:space="preserve">  </w:t>
            </w:r>
            <w:r w:rsidRPr="00616B3B">
              <w:rPr>
                <w:rStyle w:val="295pt"/>
                <w:sz w:val="22"/>
                <w:szCs w:val="22"/>
              </w:rPr>
              <w:t>в соответствие с требованиями ФГОС общего образования и тарифно-квалификационными характеристиками</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EC006A">
            <w:pPr>
              <w:pStyle w:val="22"/>
              <w:framePr w:w="9643" w:wrap="notBeside" w:vAnchor="text" w:hAnchor="text" w:xAlign="center" w:y="1"/>
              <w:shd w:val="clear" w:color="auto" w:fill="auto"/>
              <w:spacing w:after="0" w:line="190" w:lineRule="exact"/>
              <w:ind w:firstLine="0"/>
              <w:jc w:val="left"/>
            </w:pPr>
            <w:r>
              <w:rPr>
                <w:rStyle w:val="295pt"/>
                <w:sz w:val="22"/>
                <w:szCs w:val="22"/>
              </w:rPr>
              <w:t>2020</w:t>
            </w:r>
            <w:r w:rsidR="007B665E" w:rsidRPr="00616B3B">
              <w:rPr>
                <w:rStyle w:val="295pt"/>
                <w:sz w:val="22"/>
                <w:szCs w:val="22"/>
              </w:rPr>
              <w:t>г.</w:t>
            </w:r>
          </w:p>
        </w:tc>
      </w:tr>
      <w:tr w:rsidR="00C239A6" w:rsidRPr="00616B3B">
        <w:trPr>
          <w:trHeight w:hRule="exact" w:val="470"/>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vAlign w:val="bottom"/>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6. Разработка и ут</w:t>
            </w:r>
            <w:r w:rsidR="00EC006A">
              <w:rPr>
                <w:rStyle w:val="295pt"/>
                <w:sz w:val="22"/>
                <w:szCs w:val="22"/>
              </w:rPr>
              <w:t>верждение плана-графика реализации</w:t>
            </w:r>
            <w:r w:rsidRPr="00616B3B">
              <w:rPr>
                <w:rStyle w:val="295pt"/>
                <w:sz w:val="22"/>
                <w:szCs w:val="22"/>
              </w:rPr>
              <w:t xml:space="preserve"> ФГОС основного общего образования</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EC006A">
            <w:pPr>
              <w:pStyle w:val="22"/>
              <w:framePr w:w="9643" w:wrap="notBeside" w:vAnchor="text" w:hAnchor="text" w:xAlign="center" w:y="1"/>
              <w:shd w:val="clear" w:color="auto" w:fill="auto"/>
              <w:spacing w:after="0" w:line="190" w:lineRule="exact"/>
              <w:ind w:firstLine="0"/>
              <w:jc w:val="left"/>
            </w:pPr>
            <w:r>
              <w:rPr>
                <w:rStyle w:val="295pt"/>
                <w:sz w:val="22"/>
                <w:szCs w:val="22"/>
              </w:rPr>
              <w:t>Август 2019</w:t>
            </w:r>
            <w:r w:rsidR="007B665E" w:rsidRPr="00616B3B">
              <w:rPr>
                <w:rStyle w:val="295pt"/>
                <w:sz w:val="22"/>
                <w:szCs w:val="22"/>
              </w:rPr>
              <w:t>г.</w:t>
            </w:r>
          </w:p>
        </w:tc>
      </w:tr>
      <w:tr w:rsidR="00C239A6" w:rsidRPr="00616B3B">
        <w:trPr>
          <w:trHeight w:hRule="exact" w:val="1003"/>
          <w:jc w:val="center"/>
        </w:trPr>
        <w:tc>
          <w:tcPr>
            <w:tcW w:w="2376" w:type="dxa"/>
            <w:tcBorders>
              <w:left w:val="single" w:sz="4" w:space="0" w:color="auto"/>
              <w:bottom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7.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EC006A">
            <w:pPr>
              <w:pStyle w:val="22"/>
              <w:framePr w:w="9643" w:wrap="notBeside" w:vAnchor="text" w:hAnchor="text" w:xAlign="center" w:y="1"/>
              <w:shd w:val="clear" w:color="auto" w:fill="auto"/>
              <w:spacing w:after="0" w:line="190" w:lineRule="exact"/>
              <w:ind w:firstLine="0"/>
              <w:jc w:val="left"/>
            </w:pPr>
            <w:r>
              <w:rPr>
                <w:rStyle w:val="295pt"/>
                <w:sz w:val="22"/>
                <w:szCs w:val="22"/>
              </w:rPr>
              <w:t>Август 2019</w:t>
            </w:r>
            <w:r w:rsidR="007B665E" w:rsidRPr="00616B3B">
              <w:rPr>
                <w:rStyle w:val="295pt"/>
                <w:sz w:val="22"/>
                <w:szCs w:val="22"/>
              </w:rPr>
              <w:t>г.</w:t>
            </w:r>
          </w:p>
        </w:tc>
      </w:tr>
    </w:tbl>
    <w:p w:rsidR="00C239A6" w:rsidRPr="00616B3B" w:rsidRDefault="00C239A6">
      <w:pPr>
        <w:framePr w:w="9643"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76"/>
        <w:gridCol w:w="5563"/>
        <w:gridCol w:w="1704"/>
      </w:tblGrid>
      <w:tr w:rsidR="00C239A6" w:rsidRPr="00616B3B">
        <w:trPr>
          <w:trHeight w:hRule="exact" w:val="1162"/>
          <w:jc w:val="center"/>
        </w:trPr>
        <w:tc>
          <w:tcPr>
            <w:tcW w:w="2376" w:type="dxa"/>
            <w:tcBorders>
              <w:top w:val="single" w:sz="4" w:space="0" w:color="auto"/>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vAlign w:val="bottom"/>
          </w:tcPr>
          <w:p w:rsidR="00C239A6" w:rsidRPr="00616B3B" w:rsidRDefault="007B665E">
            <w:pPr>
              <w:pStyle w:val="22"/>
              <w:framePr w:w="9643" w:wrap="notBeside" w:vAnchor="text" w:hAnchor="text" w:xAlign="center" w:y="1"/>
              <w:shd w:val="clear" w:color="auto" w:fill="auto"/>
              <w:spacing w:after="0" w:line="226" w:lineRule="exact"/>
              <w:ind w:firstLine="0"/>
              <w:jc w:val="both"/>
            </w:pPr>
            <w:r w:rsidRPr="00616B3B">
              <w:rPr>
                <w:rStyle w:val="295pt"/>
                <w:sz w:val="22"/>
                <w:szCs w:val="22"/>
              </w:rPr>
              <w:t>8. Разработка локальных актов, устанавливающих</w:t>
            </w:r>
          </w:p>
          <w:p w:rsidR="00C239A6" w:rsidRPr="00616B3B" w:rsidRDefault="007B665E">
            <w:pPr>
              <w:pStyle w:val="22"/>
              <w:framePr w:w="9643" w:wrap="notBeside" w:vAnchor="text" w:hAnchor="text" w:xAlign="center" w:y="1"/>
              <w:shd w:val="clear" w:color="auto" w:fill="auto"/>
              <w:spacing w:after="0" w:line="226" w:lineRule="exact"/>
              <w:ind w:firstLine="0"/>
              <w:jc w:val="both"/>
            </w:pPr>
            <w:r w:rsidRPr="00616B3B">
              <w:rPr>
                <w:rStyle w:val="295pt"/>
                <w:sz w:val="22"/>
                <w:szCs w:val="22"/>
              </w:rPr>
              <w:t>требования к различным объектам</w:t>
            </w:r>
          </w:p>
          <w:p w:rsidR="00C239A6" w:rsidRPr="00616B3B" w:rsidRDefault="007B665E">
            <w:pPr>
              <w:pStyle w:val="22"/>
              <w:framePr w:w="9643" w:wrap="notBeside" w:vAnchor="text" w:hAnchor="text" w:xAlign="center" w:y="1"/>
              <w:shd w:val="clear" w:color="auto" w:fill="auto"/>
              <w:spacing w:after="0" w:line="226" w:lineRule="exact"/>
              <w:ind w:firstLine="0"/>
              <w:jc w:val="both"/>
            </w:pPr>
            <w:r w:rsidRPr="00616B3B">
              <w:rPr>
                <w:rStyle w:val="295pt"/>
                <w:sz w:val="22"/>
                <w:szCs w:val="22"/>
              </w:rPr>
              <w:t>инфраструктуры</w:t>
            </w:r>
            <w:r w:rsidR="00EC006A">
              <w:t xml:space="preserve"> Гимназии</w:t>
            </w:r>
            <w:r w:rsidRPr="00616B3B">
              <w:rPr>
                <w:rStyle w:val="295pt"/>
                <w:sz w:val="22"/>
                <w:szCs w:val="22"/>
              </w:rPr>
              <w:t xml:space="preserve"> с учётом требований к</w:t>
            </w:r>
          </w:p>
          <w:p w:rsidR="00C239A6" w:rsidRPr="00616B3B" w:rsidRDefault="007B665E">
            <w:pPr>
              <w:pStyle w:val="22"/>
              <w:framePr w:w="9643" w:wrap="notBeside" w:vAnchor="text" w:hAnchor="text" w:xAlign="center" w:y="1"/>
              <w:shd w:val="clear" w:color="auto" w:fill="auto"/>
              <w:spacing w:after="0" w:line="226" w:lineRule="exact"/>
              <w:ind w:firstLine="0"/>
              <w:jc w:val="both"/>
            </w:pPr>
            <w:r w:rsidRPr="00616B3B">
              <w:rPr>
                <w:rStyle w:val="295pt"/>
                <w:sz w:val="22"/>
                <w:szCs w:val="22"/>
              </w:rPr>
              <w:t>минимальной оснащённости учебного процесса.</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По мере</w:t>
            </w:r>
          </w:p>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открытия</w:t>
            </w:r>
          </w:p>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финансирования</w:t>
            </w:r>
          </w:p>
        </w:tc>
      </w:tr>
      <w:tr w:rsidR="00C239A6" w:rsidRPr="00616B3B">
        <w:trPr>
          <w:trHeight w:hRule="exact" w:val="1272"/>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both"/>
            </w:pPr>
            <w:r w:rsidRPr="00616B3B">
              <w:rPr>
                <w:rStyle w:val="295pt"/>
                <w:sz w:val="22"/>
                <w:szCs w:val="22"/>
              </w:rPr>
              <w:t>9. Разработка:</w:t>
            </w:r>
          </w:p>
          <w:p w:rsidR="00C239A6" w:rsidRPr="00616B3B" w:rsidRDefault="007B665E" w:rsidP="00A10771">
            <w:pPr>
              <w:pStyle w:val="22"/>
              <w:framePr w:w="9643" w:wrap="notBeside" w:vAnchor="text" w:hAnchor="text" w:xAlign="center" w:y="1"/>
              <w:numPr>
                <w:ilvl w:val="0"/>
                <w:numId w:val="127"/>
              </w:numPr>
              <w:shd w:val="clear" w:color="auto" w:fill="auto"/>
              <w:tabs>
                <w:tab w:val="left" w:pos="245"/>
              </w:tabs>
              <w:spacing w:after="0" w:line="230" w:lineRule="exact"/>
              <w:ind w:firstLine="0"/>
              <w:jc w:val="both"/>
            </w:pPr>
            <w:r w:rsidRPr="00616B3B">
              <w:rPr>
                <w:rStyle w:val="295pt"/>
                <w:sz w:val="22"/>
                <w:szCs w:val="22"/>
              </w:rPr>
              <w:t>учебного плана;</w:t>
            </w:r>
          </w:p>
          <w:p w:rsidR="00C239A6" w:rsidRPr="00616B3B" w:rsidRDefault="007B665E" w:rsidP="00A10771">
            <w:pPr>
              <w:pStyle w:val="22"/>
              <w:framePr w:w="9643" w:wrap="notBeside" w:vAnchor="text" w:hAnchor="text" w:xAlign="center" w:y="1"/>
              <w:numPr>
                <w:ilvl w:val="0"/>
                <w:numId w:val="127"/>
              </w:numPr>
              <w:shd w:val="clear" w:color="auto" w:fill="auto"/>
              <w:tabs>
                <w:tab w:val="left" w:pos="250"/>
              </w:tabs>
              <w:spacing w:after="0" w:line="230" w:lineRule="exact"/>
              <w:ind w:firstLine="0"/>
              <w:jc w:val="left"/>
            </w:pPr>
            <w:r w:rsidRPr="00616B3B">
              <w:rPr>
                <w:rStyle w:val="295pt"/>
                <w:sz w:val="22"/>
                <w:szCs w:val="22"/>
              </w:rPr>
              <w:t>рабочих программ учебных предметов, курсов, дисциплин, модулей;</w:t>
            </w:r>
          </w:p>
          <w:p w:rsidR="00C239A6" w:rsidRPr="00616B3B" w:rsidRDefault="007B665E" w:rsidP="00A10771">
            <w:pPr>
              <w:pStyle w:val="22"/>
              <w:framePr w:w="9643" w:wrap="notBeside" w:vAnchor="text" w:hAnchor="text" w:xAlign="center" w:y="1"/>
              <w:numPr>
                <w:ilvl w:val="0"/>
                <w:numId w:val="127"/>
              </w:numPr>
              <w:shd w:val="clear" w:color="auto" w:fill="auto"/>
              <w:tabs>
                <w:tab w:val="left" w:pos="254"/>
              </w:tabs>
              <w:spacing w:after="0" w:line="230" w:lineRule="exact"/>
              <w:ind w:firstLine="0"/>
              <w:jc w:val="both"/>
            </w:pPr>
            <w:r w:rsidRPr="00616B3B">
              <w:rPr>
                <w:rStyle w:val="295pt"/>
                <w:sz w:val="22"/>
                <w:szCs w:val="22"/>
              </w:rPr>
              <w:t>годового календарного учебного графика;</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EC006A">
            <w:pPr>
              <w:pStyle w:val="22"/>
              <w:framePr w:w="9643" w:wrap="notBeside" w:vAnchor="text" w:hAnchor="text" w:xAlign="center" w:y="1"/>
              <w:shd w:val="clear" w:color="auto" w:fill="auto"/>
              <w:spacing w:after="0" w:line="190" w:lineRule="exact"/>
              <w:ind w:firstLine="0"/>
              <w:jc w:val="left"/>
            </w:pPr>
            <w:r>
              <w:rPr>
                <w:rStyle w:val="295pt"/>
                <w:sz w:val="22"/>
                <w:szCs w:val="22"/>
              </w:rPr>
              <w:t>До 01.09.2019</w:t>
            </w:r>
            <w:r w:rsidR="007B665E" w:rsidRPr="00616B3B">
              <w:rPr>
                <w:rStyle w:val="295pt"/>
                <w:sz w:val="22"/>
                <w:szCs w:val="22"/>
              </w:rPr>
              <w:t>г.</w:t>
            </w:r>
          </w:p>
        </w:tc>
      </w:tr>
      <w:tr w:rsidR="00C239A6" w:rsidRPr="00616B3B">
        <w:trPr>
          <w:trHeight w:hRule="exact" w:val="1752"/>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rsidP="00A10771">
            <w:pPr>
              <w:pStyle w:val="22"/>
              <w:framePr w:w="9643" w:wrap="notBeside" w:vAnchor="text" w:hAnchor="text" w:xAlign="center" w:y="1"/>
              <w:numPr>
                <w:ilvl w:val="0"/>
                <w:numId w:val="128"/>
              </w:numPr>
              <w:shd w:val="clear" w:color="auto" w:fill="auto"/>
              <w:tabs>
                <w:tab w:val="left" w:pos="254"/>
              </w:tabs>
              <w:spacing w:after="0" w:line="230" w:lineRule="exact"/>
              <w:ind w:firstLine="0"/>
              <w:jc w:val="left"/>
            </w:pPr>
            <w:r w:rsidRPr="00616B3B">
              <w:rPr>
                <w:rStyle w:val="295pt"/>
                <w:sz w:val="22"/>
                <w:szCs w:val="22"/>
              </w:rPr>
              <w:t>положений о внеурочной деятельности обучающихся;</w:t>
            </w:r>
          </w:p>
          <w:p w:rsidR="00C239A6" w:rsidRPr="00616B3B" w:rsidRDefault="007B665E" w:rsidP="00A10771">
            <w:pPr>
              <w:pStyle w:val="22"/>
              <w:framePr w:w="9643" w:wrap="notBeside" w:vAnchor="text" w:hAnchor="text" w:xAlign="center" w:y="1"/>
              <w:numPr>
                <w:ilvl w:val="0"/>
                <w:numId w:val="128"/>
              </w:numPr>
              <w:shd w:val="clear" w:color="auto" w:fill="auto"/>
              <w:tabs>
                <w:tab w:val="left" w:pos="254"/>
              </w:tabs>
              <w:spacing w:after="0" w:line="230" w:lineRule="exact"/>
              <w:ind w:firstLine="0"/>
              <w:jc w:val="left"/>
            </w:pPr>
            <w:r w:rsidRPr="00616B3B">
              <w:rPr>
                <w:rStyle w:val="295pt"/>
                <w:sz w:val="22"/>
                <w:szCs w:val="22"/>
              </w:rPr>
              <w:t>положение об организации текущей и итоговой оценки достижения обучающимися планируемых результатов освоения основной образовательной программы;</w:t>
            </w:r>
          </w:p>
          <w:p w:rsidR="00C239A6" w:rsidRPr="00616B3B" w:rsidRDefault="007B665E" w:rsidP="00A10771">
            <w:pPr>
              <w:pStyle w:val="22"/>
              <w:framePr w:w="9643" w:wrap="notBeside" w:vAnchor="text" w:hAnchor="text" w:xAlign="center" w:y="1"/>
              <w:numPr>
                <w:ilvl w:val="0"/>
                <w:numId w:val="128"/>
              </w:numPr>
              <w:shd w:val="clear" w:color="auto" w:fill="auto"/>
              <w:tabs>
                <w:tab w:val="left" w:pos="254"/>
              </w:tabs>
              <w:spacing w:after="0" w:line="230" w:lineRule="exact"/>
              <w:ind w:firstLine="0"/>
              <w:jc w:val="both"/>
            </w:pPr>
            <w:r w:rsidRPr="00616B3B">
              <w:rPr>
                <w:rStyle w:val="295pt"/>
                <w:sz w:val="22"/>
                <w:szCs w:val="22"/>
              </w:rPr>
              <w:t>положение о формах получения образования</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EC006A">
            <w:pPr>
              <w:pStyle w:val="22"/>
              <w:framePr w:w="9643" w:wrap="notBeside" w:vAnchor="text" w:hAnchor="text" w:xAlign="center" w:y="1"/>
              <w:shd w:val="clear" w:color="auto" w:fill="auto"/>
              <w:spacing w:after="0" w:line="190" w:lineRule="exact"/>
              <w:ind w:firstLine="0"/>
              <w:jc w:val="left"/>
            </w:pPr>
            <w:r>
              <w:rPr>
                <w:rStyle w:val="295pt"/>
                <w:sz w:val="22"/>
                <w:szCs w:val="22"/>
              </w:rPr>
              <w:t>Август 2019</w:t>
            </w:r>
            <w:r w:rsidR="007B665E" w:rsidRPr="00616B3B">
              <w:rPr>
                <w:rStyle w:val="295pt"/>
                <w:sz w:val="22"/>
                <w:szCs w:val="22"/>
              </w:rPr>
              <w:t>г.</w:t>
            </w:r>
          </w:p>
        </w:tc>
      </w:tr>
      <w:tr w:rsidR="00C239A6" w:rsidRPr="00616B3B">
        <w:trPr>
          <w:trHeight w:hRule="exact" w:val="806"/>
          <w:jc w:val="center"/>
        </w:trPr>
        <w:tc>
          <w:tcPr>
            <w:tcW w:w="2376" w:type="dxa"/>
            <w:vMerge w:val="restart"/>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II. Финансовое обеспечение введения ФГОС</w:t>
            </w: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EC006A">
            <w:pPr>
              <w:pStyle w:val="22"/>
              <w:framePr w:w="9643" w:wrap="notBeside" w:vAnchor="text" w:hAnchor="text" w:xAlign="center" w:y="1"/>
              <w:shd w:val="clear" w:color="auto" w:fill="auto"/>
              <w:spacing w:after="0" w:line="190" w:lineRule="exact"/>
              <w:ind w:firstLine="0"/>
              <w:jc w:val="left"/>
            </w:pPr>
            <w:r>
              <w:rPr>
                <w:rStyle w:val="295pt"/>
                <w:sz w:val="22"/>
                <w:szCs w:val="22"/>
              </w:rPr>
              <w:t>Август 2020</w:t>
            </w:r>
            <w:r w:rsidR="007B665E" w:rsidRPr="00616B3B">
              <w:rPr>
                <w:rStyle w:val="295pt"/>
                <w:sz w:val="22"/>
                <w:szCs w:val="22"/>
              </w:rPr>
              <w:t>г.</w:t>
            </w:r>
          </w:p>
        </w:tc>
      </w:tr>
      <w:tr w:rsidR="00C239A6" w:rsidRPr="00616B3B">
        <w:trPr>
          <w:trHeight w:hRule="exact" w:val="1536"/>
          <w:jc w:val="center"/>
        </w:trPr>
        <w:tc>
          <w:tcPr>
            <w:tcW w:w="2376" w:type="dxa"/>
            <w:vMerge/>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2. 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Выполнено</w:t>
            </w:r>
          </w:p>
        </w:tc>
      </w:tr>
      <w:tr w:rsidR="00C239A6" w:rsidRPr="00616B3B">
        <w:trPr>
          <w:trHeight w:hRule="exact" w:val="778"/>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3. Заключение дополнительных соглашений к трудовому договору с педагогическими работниками</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26" w:lineRule="exact"/>
              <w:ind w:firstLine="0"/>
              <w:jc w:val="left"/>
            </w:pPr>
            <w:r w:rsidRPr="00616B3B">
              <w:rPr>
                <w:rStyle w:val="295pt"/>
                <w:sz w:val="22"/>
                <w:szCs w:val="22"/>
              </w:rPr>
              <w:t>По мере необходимости</w:t>
            </w:r>
          </w:p>
        </w:tc>
      </w:tr>
      <w:tr w:rsidR="00C239A6" w:rsidRPr="00616B3B">
        <w:trPr>
          <w:trHeight w:hRule="exact" w:val="1267"/>
          <w:jc w:val="center"/>
        </w:trPr>
        <w:tc>
          <w:tcPr>
            <w:tcW w:w="2376"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III. Организационное</w:t>
            </w:r>
          </w:p>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обеспечение</w:t>
            </w:r>
          </w:p>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введения</w:t>
            </w:r>
          </w:p>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ФГОС</w:t>
            </w: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1. Обеспечение координации деятельности субъектов образовательного процесса, организационных структур лицея по подготовке и введению ФГОС общего образования</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Выполнено</w:t>
            </w:r>
          </w:p>
        </w:tc>
      </w:tr>
      <w:tr w:rsidR="00C239A6" w:rsidRPr="00616B3B">
        <w:trPr>
          <w:trHeight w:hRule="exact" w:val="715"/>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2. Разработка модели организации образовательного процесса</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Выполнено</w:t>
            </w:r>
          </w:p>
        </w:tc>
      </w:tr>
      <w:tr w:rsidR="00C239A6" w:rsidRPr="00616B3B">
        <w:trPr>
          <w:trHeight w:hRule="exact" w:val="1277"/>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26" w:lineRule="exact"/>
              <w:ind w:firstLine="0"/>
              <w:jc w:val="left"/>
            </w:pPr>
            <w:r w:rsidRPr="00616B3B">
              <w:rPr>
                <w:rStyle w:val="295pt"/>
                <w:sz w:val="22"/>
                <w:szCs w:val="22"/>
              </w:rPr>
              <w:t>3. Разработка и реализация мо</w:t>
            </w:r>
            <w:r w:rsidR="00EC006A">
              <w:rPr>
                <w:rStyle w:val="295pt"/>
                <w:sz w:val="22"/>
                <w:szCs w:val="22"/>
              </w:rPr>
              <w:t>дели взаимодействия Гимназии</w:t>
            </w:r>
            <w:r w:rsidRPr="00616B3B">
              <w:rPr>
                <w:rStyle w:val="295pt"/>
                <w:sz w:val="22"/>
                <w:szCs w:val="22"/>
              </w:rPr>
              <w:t xml:space="preserve"> и учреждений</w:t>
            </w:r>
            <w:r w:rsidR="00EC006A">
              <w:t xml:space="preserve"> </w:t>
            </w:r>
            <w:r w:rsidRPr="00616B3B">
              <w:rPr>
                <w:rStyle w:val="295pt"/>
                <w:sz w:val="22"/>
                <w:szCs w:val="22"/>
              </w:rPr>
              <w:t>дополнительного образования детей, обеспечивающих организацию внеурочной деятельности</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EC006A">
            <w:pPr>
              <w:pStyle w:val="22"/>
              <w:framePr w:w="9643" w:wrap="notBeside" w:vAnchor="text" w:hAnchor="text" w:xAlign="center" w:y="1"/>
              <w:shd w:val="clear" w:color="auto" w:fill="auto"/>
              <w:spacing w:after="0" w:line="230" w:lineRule="exact"/>
              <w:ind w:firstLine="0"/>
              <w:jc w:val="left"/>
            </w:pPr>
            <w:r>
              <w:rPr>
                <w:rStyle w:val="295pt"/>
                <w:sz w:val="22"/>
                <w:szCs w:val="22"/>
              </w:rPr>
              <w:t>С августа 2019</w:t>
            </w:r>
            <w:r w:rsidR="007B665E" w:rsidRPr="00616B3B">
              <w:rPr>
                <w:rStyle w:val="295pt"/>
                <w:sz w:val="22"/>
                <w:szCs w:val="22"/>
              </w:rPr>
              <w:t>г по 2022г.</w:t>
            </w:r>
          </w:p>
        </w:tc>
      </w:tr>
      <w:tr w:rsidR="00C239A6" w:rsidRPr="00616B3B">
        <w:trPr>
          <w:trHeight w:hRule="exact" w:val="1094"/>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EC006A">
            <w:pPr>
              <w:pStyle w:val="22"/>
              <w:framePr w:w="9643" w:wrap="notBeside" w:vAnchor="text" w:hAnchor="text" w:xAlign="center" w:y="1"/>
              <w:shd w:val="clear" w:color="auto" w:fill="auto"/>
              <w:spacing w:after="0" w:line="226" w:lineRule="exact"/>
              <w:ind w:firstLine="0"/>
              <w:jc w:val="left"/>
            </w:pPr>
            <w:r>
              <w:rPr>
                <w:rStyle w:val="295pt"/>
                <w:sz w:val="22"/>
                <w:szCs w:val="22"/>
              </w:rPr>
              <w:t>С августа 2019</w:t>
            </w:r>
            <w:r w:rsidR="007B665E" w:rsidRPr="00616B3B">
              <w:rPr>
                <w:rStyle w:val="295pt"/>
                <w:sz w:val="22"/>
                <w:szCs w:val="22"/>
              </w:rPr>
              <w:t xml:space="preserve"> по 2022г.</w:t>
            </w:r>
          </w:p>
        </w:tc>
      </w:tr>
      <w:tr w:rsidR="00C239A6" w:rsidRPr="00616B3B">
        <w:trPr>
          <w:trHeight w:hRule="exact" w:val="1037"/>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5. Привлечение органов государственно-общественного управления Лицензии к проектированию основной образовательной программы основного общего образования</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Выполнено</w:t>
            </w:r>
          </w:p>
        </w:tc>
      </w:tr>
      <w:tr w:rsidR="00C239A6" w:rsidRPr="00616B3B">
        <w:trPr>
          <w:trHeight w:hRule="exact" w:val="485"/>
          <w:jc w:val="center"/>
        </w:trPr>
        <w:tc>
          <w:tcPr>
            <w:tcW w:w="2376" w:type="dxa"/>
            <w:tcBorders>
              <w:top w:val="single" w:sz="4" w:space="0" w:color="auto"/>
              <w:left w:val="single" w:sz="4" w:space="0" w:color="auto"/>
            </w:tcBorders>
            <w:shd w:val="clear" w:color="auto" w:fill="FFFFFF"/>
            <w:vAlign w:val="bottom"/>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IV. Кадровое обеспечение</w:t>
            </w:r>
          </w:p>
        </w:tc>
        <w:tc>
          <w:tcPr>
            <w:tcW w:w="5563" w:type="dxa"/>
            <w:tcBorders>
              <w:top w:val="single" w:sz="4" w:space="0" w:color="auto"/>
              <w:left w:val="single" w:sz="4" w:space="0" w:color="auto"/>
            </w:tcBorders>
            <w:shd w:val="clear" w:color="auto" w:fill="FFFFFF"/>
            <w:vAlign w:val="bottom"/>
          </w:tcPr>
          <w:p w:rsidR="00C239A6" w:rsidRPr="00616B3B" w:rsidRDefault="007B665E">
            <w:pPr>
              <w:pStyle w:val="22"/>
              <w:framePr w:w="9643" w:wrap="notBeside" w:vAnchor="text" w:hAnchor="text" w:xAlign="center" w:y="1"/>
              <w:shd w:val="clear" w:color="auto" w:fill="auto"/>
              <w:spacing w:after="0" w:line="235" w:lineRule="exact"/>
              <w:ind w:firstLine="0"/>
              <w:jc w:val="left"/>
            </w:pPr>
            <w:r w:rsidRPr="00616B3B">
              <w:rPr>
                <w:rStyle w:val="295pt"/>
                <w:sz w:val="22"/>
                <w:szCs w:val="22"/>
              </w:rPr>
              <w:t>1. Анализ кадрового обеспечения введения и реализации ФГОС основного общего образования</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Выполнено</w:t>
            </w:r>
          </w:p>
        </w:tc>
      </w:tr>
      <w:tr w:rsidR="00C239A6" w:rsidRPr="00616B3B">
        <w:trPr>
          <w:trHeight w:hRule="exact" w:val="941"/>
          <w:jc w:val="center"/>
        </w:trPr>
        <w:tc>
          <w:tcPr>
            <w:tcW w:w="2376" w:type="dxa"/>
            <w:tcBorders>
              <w:left w:val="single" w:sz="4" w:space="0" w:color="auto"/>
              <w:bottom w:val="single" w:sz="4" w:space="0" w:color="auto"/>
            </w:tcBorders>
            <w:shd w:val="clear" w:color="auto" w:fill="FFFFFF"/>
          </w:tcPr>
          <w:p w:rsidR="00C239A6" w:rsidRPr="00616B3B" w:rsidRDefault="00035B42">
            <w:pPr>
              <w:pStyle w:val="22"/>
              <w:framePr w:w="9643" w:wrap="notBeside" w:vAnchor="text" w:hAnchor="text" w:xAlign="center" w:y="1"/>
              <w:shd w:val="clear" w:color="auto" w:fill="auto"/>
              <w:spacing w:after="60" w:line="190" w:lineRule="exact"/>
              <w:ind w:firstLine="0"/>
              <w:jc w:val="left"/>
            </w:pPr>
            <w:r w:rsidRPr="00616B3B">
              <w:rPr>
                <w:rStyle w:val="295pt"/>
                <w:sz w:val="22"/>
                <w:szCs w:val="22"/>
              </w:rPr>
              <w:t>В</w:t>
            </w:r>
            <w:r w:rsidR="007B665E" w:rsidRPr="00616B3B">
              <w:rPr>
                <w:rStyle w:val="295pt"/>
                <w:sz w:val="22"/>
                <w:szCs w:val="22"/>
              </w:rPr>
              <w:t>ведения</w:t>
            </w:r>
          </w:p>
          <w:p w:rsidR="00C239A6" w:rsidRPr="00616B3B" w:rsidRDefault="007B665E">
            <w:pPr>
              <w:pStyle w:val="22"/>
              <w:framePr w:w="9643" w:wrap="notBeside" w:vAnchor="text" w:hAnchor="text" w:xAlign="center" w:y="1"/>
              <w:shd w:val="clear" w:color="auto" w:fill="auto"/>
              <w:spacing w:before="60" w:after="0" w:line="190" w:lineRule="exact"/>
              <w:ind w:firstLine="0"/>
              <w:jc w:val="left"/>
            </w:pPr>
            <w:r w:rsidRPr="00616B3B">
              <w:rPr>
                <w:rStyle w:val="295pt"/>
                <w:sz w:val="22"/>
                <w:szCs w:val="22"/>
              </w:rPr>
              <w:t>ФГОС</w:t>
            </w:r>
          </w:p>
        </w:tc>
        <w:tc>
          <w:tcPr>
            <w:tcW w:w="5563" w:type="dxa"/>
            <w:tcBorders>
              <w:top w:val="single" w:sz="4" w:space="0" w:color="auto"/>
              <w:left w:val="single" w:sz="4" w:space="0" w:color="auto"/>
              <w:bottom w:val="single" w:sz="4" w:space="0" w:color="auto"/>
            </w:tcBorders>
            <w:shd w:val="clear" w:color="auto" w:fill="FFFFFF"/>
            <w:vAlign w:val="bottom"/>
          </w:tcPr>
          <w:p w:rsidR="00C239A6" w:rsidRPr="00616B3B" w:rsidRDefault="007B665E">
            <w:pPr>
              <w:pStyle w:val="22"/>
              <w:framePr w:w="9643" w:wrap="notBeside" w:vAnchor="text" w:hAnchor="text" w:xAlign="center" w:y="1"/>
              <w:shd w:val="clear" w:color="auto" w:fill="auto"/>
              <w:spacing w:after="0" w:line="226" w:lineRule="exact"/>
              <w:ind w:firstLine="0"/>
              <w:jc w:val="left"/>
            </w:pPr>
            <w:r w:rsidRPr="00616B3B">
              <w:rPr>
                <w:rStyle w:val="295pt"/>
                <w:sz w:val="22"/>
                <w:szCs w:val="22"/>
              </w:rPr>
              <w:t>2. Создание (корректировка) плана-графика повышения квалификации педагогических и руководящих работников лицея в связи с введением ФГОС</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Выполнено</w:t>
            </w:r>
          </w:p>
        </w:tc>
      </w:tr>
    </w:tbl>
    <w:p w:rsidR="00C239A6" w:rsidRPr="00616B3B" w:rsidRDefault="00C239A6">
      <w:pPr>
        <w:framePr w:w="9643" w:wrap="notBeside" w:vAnchor="text" w:hAnchor="text" w:xAlign="center" w:y="1"/>
        <w:rPr>
          <w:sz w:val="22"/>
          <w:szCs w:val="22"/>
        </w:rPr>
      </w:pPr>
    </w:p>
    <w:p w:rsidR="00C239A6" w:rsidRPr="00616B3B" w:rsidRDefault="00C239A6">
      <w:pPr>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376"/>
        <w:gridCol w:w="5563"/>
        <w:gridCol w:w="1704"/>
      </w:tblGrid>
      <w:tr w:rsidR="00C239A6" w:rsidRPr="00616B3B">
        <w:trPr>
          <w:trHeight w:hRule="exact" w:val="1176"/>
          <w:jc w:val="center"/>
        </w:trPr>
        <w:tc>
          <w:tcPr>
            <w:tcW w:w="2376" w:type="dxa"/>
            <w:tcBorders>
              <w:top w:val="single" w:sz="4" w:space="0" w:color="auto"/>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vAlign w:val="bottom"/>
          </w:tcPr>
          <w:p w:rsidR="00C239A6" w:rsidRPr="00616B3B" w:rsidRDefault="007B665E">
            <w:pPr>
              <w:pStyle w:val="22"/>
              <w:framePr w:w="9643" w:wrap="notBeside" w:vAnchor="text" w:hAnchor="text" w:xAlign="center" w:y="1"/>
              <w:shd w:val="clear" w:color="auto" w:fill="auto"/>
              <w:spacing w:after="0" w:line="226" w:lineRule="exact"/>
              <w:ind w:firstLine="0"/>
              <w:jc w:val="left"/>
            </w:pPr>
            <w:r w:rsidRPr="00616B3B">
              <w:rPr>
                <w:rStyle w:val="295pt"/>
                <w:sz w:val="22"/>
                <w:szCs w:val="22"/>
              </w:rPr>
              <w:t>3. Разработка (корректировка) плана научно-методической работы (внутришкольного повышения квалификации) с ориентацией на проблемы введения ФГОС основного общего образования</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Выполнено</w:t>
            </w:r>
          </w:p>
        </w:tc>
      </w:tr>
      <w:tr w:rsidR="00C239A6" w:rsidRPr="00616B3B">
        <w:trPr>
          <w:trHeight w:hRule="exact" w:val="710"/>
          <w:jc w:val="center"/>
        </w:trPr>
        <w:tc>
          <w:tcPr>
            <w:tcW w:w="2376" w:type="dxa"/>
            <w:tcBorders>
              <w:top w:val="single" w:sz="4" w:space="0" w:color="auto"/>
              <w:left w:val="single" w:sz="4" w:space="0" w:color="auto"/>
            </w:tcBorders>
            <w:shd w:val="clear" w:color="auto" w:fill="FFFFFF"/>
            <w:vAlign w:val="bottom"/>
          </w:tcPr>
          <w:p w:rsidR="00C239A6" w:rsidRPr="00616B3B" w:rsidRDefault="007B665E">
            <w:pPr>
              <w:pStyle w:val="22"/>
              <w:framePr w:w="9643" w:wrap="notBeside" w:vAnchor="text" w:hAnchor="text" w:xAlign="center" w:y="1"/>
              <w:shd w:val="clear" w:color="auto" w:fill="auto"/>
              <w:spacing w:after="0" w:line="226" w:lineRule="exact"/>
              <w:ind w:firstLine="0"/>
              <w:jc w:val="left"/>
            </w:pPr>
            <w:r w:rsidRPr="00616B3B">
              <w:rPr>
                <w:rStyle w:val="295pt"/>
                <w:sz w:val="22"/>
                <w:szCs w:val="22"/>
              </w:rPr>
              <w:t>V. Информационное обеспечение введения ФГОС</w:t>
            </w: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1. Размещение на сайте ОУ информационных материалов о введении ФГОС основного общего образования.</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Выполнено</w:t>
            </w:r>
          </w:p>
        </w:tc>
      </w:tr>
      <w:tr w:rsidR="00C239A6" w:rsidRPr="00616B3B">
        <w:trPr>
          <w:trHeight w:hRule="exact" w:val="835"/>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2. Широкое информирование родительской общественности о подготовке к введению и порядке перехода на новые стандарты</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Выполнено</w:t>
            </w:r>
          </w:p>
        </w:tc>
      </w:tr>
      <w:tr w:rsidR="00C239A6" w:rsidRPr="00616B3B">
        <w:trPr>
          <w:trHeight w:hRule="exact" w:val="1219"/>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3. 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EC006A">
            <w:pPr>
              <w:pStyle w:val="22"/>
              <w:framePr w:w="9643" w:wrap="notBeside" w:vAnchor="text" w:hAnchor="text" w:xAlign="center" w:y="1"/>
              <w:shd w:val="clear" w:color="auto" w:fill="auto"/>
              <w:spacing w:after="0" w:line="226" w:lineRule="exact"/>
              <w:ind w:firstLine="0"/>
              <w:jc w:val="left"/>
            </w:pPr>
            <w:r>
              <w:rPr>
                <w:rStyle w:val="295pt"/>
              </w:rPr>
              <w:t xml:space="preserve">1 раз в год </w:t>
            </w:r>
          </w:p>
        </w:tc>
      </w:tr>
      <w:tr w:rsidR="00C239A6" w:rsidRPr="00616B3B">
        <w:trPr>
          <w:trHeight w:hRule="exact" w:val="547"/>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4. Обеспе</w:t>
            </w:r>
            <w:r w:rsidR="00EC006A">
              <w:rPr>
                <w:rStyle w:val="295pt"/>
                <w:sz w:val="22"/>
                <w:szCs w:val="22"/>
              </w:rPr>
              <w:t>чение публичной отчётности Гимназии</w:t>
            </w:r>
            <w:r w:rsidRPr="00616B3B">
              <w:rPr>
                <w:rStyle w:val="295pt"/>
                <w:sz w:val="22"/>
                <w:szCs w:val="22"/>
              </w:rPr>
              <w:t xml:space="preserve"> о ходе и</w:t>
            </w:r>
            <w:r w:rsidR="00EC006A">
              <w:rPr>
                <w:rStyle w:val="295pt"/>
                <w:sz w:val="22"/>
                <w:szCs w:val="22"/>
              </w:rPr>
              <w:t xml:space="preserve"> результатах реализации</w:t>
            </w:r>
            <w:r w:rsidRPr="00616B3B">
              <w:rPr>
                <w:rStyle w:val="295pt"/>
                <w:sz w:val="22"/>
                <w:szCs w:val="22"/>
              </w:rPr>
              <w:t xml:space="preserve"> ФГОС</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EC006A">
            <w:pPr>
              <w:pStyle w:val="22"/>
              <w:framePr w:w="9643" w:wrap="notBeside" w:vAnchor="text" w:hAnchor="text" w:xAlign="center" w:y="1"/>
              <w:shd w:val="clear" w:color="auto" w:fill="auto"/>
              <w:spacing w:after="0" w:line="190" w:lineRule="exact"/>
              <w:ind w:firstLine="0"/>
              <w:jc w:val="left"/>
            </w:pPr>
            <w:r>
              <w:rPr>
                <w:rStyle w:val="295pt"/>
                <w:sz w:val="22"/>
                <w:szCs w:val="22"/>
              </w:rPr>
              <w:t xml:space="preserve">Один раз </w:t>
            </w:r>
            <w:r w:rsidR="007B665E" w:rsidRPr="00616B3B">
              <w:rPr>
                <w:rStyle w:val="295pt"/>
                <w:sz w:val="22"/>
                <w:szCs w:val="22"/>
              </w:rPr>
              <w:t xml:space="preserve"> в год</w:t>
            </w:r>
          </w:p>
        </w:tc>
      </w:tr>
      <w:tr w:rsidR="00C239A6" w:rsidRPr="00616B3B">
        <w:trPr>
          <w:trHeight w:hRule="exact" w:val="2222"/>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6. Разработка рекомендаций для педагогических работников:</w:t>
            </w:r>
          </w:p>
          <w:p w:rsidR="00C239A6" w:rsidRPr="00616B3B" w:rsidRDefault="007B665E" w:rsidP="00A10771">
            <w:pPr>
              <w:pStyle w:val="22"/>
              <w:framePr w:w="9643" w:wrap="notBeside" w:vAnchor="text" w:hAnchor="text" w:xAlign="center" w:y="1"/>
              <w:numPr>
                <w:ilvl w:val="0"/>
                <w:numId w:val="129"/>
              </w:numPr>
              <w:shd w:val="clear" w:color="auto" w:fill="auto"/>
              <w:tabs>
                <w:tab w:val="left" w:pos="254"/>
              </w:tabs>
              <w:spacing w:after="0" w:line="230" w:lineRule="exact"/>
              <w:ind w:firstLine="0"/>
              <w:jc w:val="left"/>
            </w:pPr>
            <w:r w:rsidRPr="00616B3B">
              <w:rPr>
                <w:rStyle w:val="295pt"/>
                <w:sz w:val="22"/>
                <w:szCs w:val="22"/>
              </w:rPr>
              <w:t>по организации внеурочной деятельности обучающихся;</w:t>
            </w:r>
          </w:p>
          <w:p w:rsidR="00C239A6" w:rsidRPr="00616B3B" w:rsidRDefault="007B665E" w:rsidP="00A10771">
            <w:pPr>
              <w:pStyle w:val="22"/>
              <w:framePr w:w="9643" w:wrap="notBeside" w:vAnchor="text" w:hAnchor="text" w:xAlign="center" w:y="1"/>
              <w:numPr>
                <w:ilvl w:val="0"/>
                <w:numId w:val="129"/>
              </w:numPr>
              <w:shd w:val="clear" w:color="auto" w:fill="auto"/>
              <w:tabs>
                <w:tab w:val="left" w:pos="254"/>
              </w:tabs>
              <w:spacing w:after="0" w:line="230" w:lineRule="exact"/>
              <w:ind w:firstLine="0"/>
              <w:jc w:val="left"/>
            </w:pPr>
            <w:r w:rsidRPr="00616B3B">
              <w:rPr>
                <w:rStyle w:val="295pt"/>
                <w:sz w:val="22"/>
                <w:szCs w:val="22"/>
              </w:rPr>
              <w:t>по организации текущей и итоговой оценки достижения планируемых результатов;</w:t>
            </w:r>
          </w:p>
          <w:p w:rsidR="00C239A6" w:rsidRPr="00616B3B" w:rsidRDefault="007B665E" w:rsidP="00A10771">
            <w:pPr>
              <w:pStyle w:val="22"/>
              <w:framePr w:w="9643" w:wrap="notBeside" w:vAnchor="text" w:hAnchor="text" w:xAlign="center" w:y="1"/>
              <w:numPr>
                <w:ilvl w:val="0"/>
                <w:numId w:val="129"/>
              </w:numPr>
              <w:shd w:val="clear" w:color="auto" w:fill="auto"/>
              <w:tabs>
                <w:tab w:val="left" w:pos="254"/>
              </w:tabs>
              <w:spacing w:after="0" w:line="230" w:lineRule="exact"/>
              <w:ind w:firstLine="0"/>
              <w:jc w:val="left"/>
            </w:pPr>
            <w:r w:rsidRPr="00616B3B">
              <w:rPr>
                <w:rStyle w:val="295pt"/>
                <w:sz w:val="22"/>
                <w:szCs w:val="22"/>
              </w:rPr>
              <w:t>по использованию ресурсов времени для организации домашней работы обучающихся;</w:t>
            </w:r>
          </w:p>
          <w:p w:rsidR="00C239A6" w:rsidRPr="00616B3B" w:rsidRDefault="007B665E" w:rsidP="00A10771">
            <w:pPr>
              <w:pStyle w:val="22"/>
              <w:framePr w:w="9643" w:wrap="notBeside" w:vAnchor="text" w:hAnchor="text" w:xAlign="center" w:y="1"/>
              <w:numPr>
                <w:ilvl w:val="0"/>
                <w:numId w:val="129"/>
              </w:numPr>
              <w:shd w:val="clear" w:color="auto" w:fill="auto"/>
              <w:tabs>
                <w:tab w:val="left" w:pos="254"/>
              </w:tabs>
              <w:spacing w:after="0" w:line="230" w:lineRule="exact"/>
              <w:ind w:firstLine="0"/>
              <w:jc w:val="both"/>
            </w:pPr>
            <w:r w:rsidRPr="00616B3B">
              <w:rPr>
                <w:rStyle w:val="295pt"/>
                <w:sz w:val="22"/>
                <w:szCs w:val="22"/>
              </w:rPr>
              <w:t>по использованию интерактивных технологий</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EC006A">
            <w:pPr>
              <w:pStyle w:val="22"/>
              <w:framePr w:w="9643" w:wrap="notBeside" w:vAnchor="text" w:hAnchor="text" w:xAlign="center" w:y="1"/>
              <w:shd w:val="clear" w:color="auto" w:fill="auto"/>
              <w:spacing w:after="0" w:line="230" w:lineRule="exact"/>
              <w:ind w:firstLine="0"/>
              <w:jc w:val="left"/>
            </w:pPr>
            <w:r>
              <w:rPr>
                <w:rStyle w:val="295pt"/>
                <w:sz w:val="22"/>
                <w:szCs w:val="22"/>
              </w:rPr>
              <w:t>С августа 2019 по май 2020</w:t>
            </w:r>
            <w:r w:rsidR="007B665E" w:rsidRPr="00616B3B">
              <w:rPr>
                <w:rStyle w:val="295pt"/>
                <w:sz w:val="22"/>
                <w:szCs w:val="22"/>
              </w:rPr>
              <w:t>г.</w:t>
            </w:r>
          </w:p>
        </w:tc>
      </w:tr>
      <w:tr w:rsidR="00C239A6" w:rsidRPr="00616B3B">
        <w:trPr>
          <w:trHeight w:hRule="exact" w:val="874"/>
          <w:jc w:val="center"/>
        </w:trPr>
        <w:tc>
          <w:tcPr>
            <w:tcW w:w="2376" w:type="dxa"/>
            <w:tcBorders>
              <w:top w:val="single" w:sz="4" w:space="0" w:color="auto"/>
              <w:left w:val="single" w:sz="4" w:space="0" w:color="auto"/>
            </w:tcBorders>
            <w:shd w:val="clear" w:color="auto" w:fill="FFFFFF"/>
            <w:vAlign w:val="bottom"/>
          </w:tcPr>
          <w:p w:rsidR="00C239A6" w:rsidRPr="00616B3B" w:rsidRDefault="007B665E">
            <w:pPr>
              <w:pStyle w:val="22"/>
              <w:framePr w:w="9643" w:wrap="notBeside" w:vAnchor="text" w:hAnchor="text" w:xAlign="center" w:y="1"/>
              <w:shd w:val="clear" w:color="auto" w:fill="auto"/>
              <w:spacing w:after="0" w:line="226" w:lineRule="exact"/>
              <w:ind w:firstLine="0"/>
              <w:jc w:val="left"/>
            </w:pPr>
            <w:r w:rsidRPr="00616B3B">
              <w:rPr>
                <w:rStyle w:val="295pt"/>
                <w:sz w:val="22"/>
                <w:szCs w:val="22"/>
              </w:rPr>
              <w:t>VI. Материально</w:t>
            </w:r>
            <w:r w:rsidRPr="00616B3B">
              <w:rPr>
                <w:rStyle w:val="295pt"/>
                <w:sz w:val="22"/>
                <w:szCs w:val="22"/>
              </w:rPr>
              <w:softHyphen/>
              <w:t>техническое обеспечение введения</w:t>
            </w: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5" w:lineRule="exact"/>
              <w:ind w:firstLine="0"/>
              <w:jc w:val="left"/>
            </w:pPr>
            <w:r w:rsidRPr="00616B3B">
              <w:rPr>
                <w:rStyle w:val="295pt"/>
                <w:sz w:val="22"/>
                <w:szCs w:val="22"/>
              </w:rPr>
              <w:t>1. Анализ материально-тех</w:t>
            </w:r>
            <w:r w:rsidR="00EC006A">
              <w:rPr>
                <w:rStyle w:val="295pt"/>
                <w:sz w:val="22"/>
                <w:szCs w:val="22"/>
              </w:rPr>
              <w:t xml:space="preserve">нического обеспечения </w:t>
            </w:r>
            <w:r w:rsidRPr="00616B3B">
              <w:rPr>
                <w:rStyle w:val="295pt"/>
                <w:sz w:val="22"/>
                <w:szCs w:val="22"/>
              </w:rPr>
              <w:t xml:space="preserve"> реализации ФГОС основного общего образования</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EC006A">
            <w:pPr>
              <w:pStyle w:val="22"/>
              <w:framePr w:w="9643" w:wrap="notBeside" w:vAnchor="text" w:hAnchor="text" w:xAlign="center" w:y="1"/>
              <w:shd w:val="clear" w:color="auto" w:fill="auto"/>
              <w:spacing w:after="0" w:line="190" w:lineRule="exact"/>
              <w:ind w:firstLine="0"/>
              <w:jc w:val="left"/>
            </w:pPr>
            <w:r>
              <w:rPr>
                <w:rStyle w:val="295pt"/>
                <w:sz w:val="22"/>
                <w:szCs w:val="22"/>
              </w:rPr>
              <w:t>Август 2020</w:t>
            </w:r>
          </w:p>
        </w:tc>
      </w:tr>
      <w:tr w:rsidR="00C239A6" w:rsidRPr="00616B3B">
        <w:trPr>
          <w:trHeight w:hRule="exact" w:val="931"/>
          <w:jc w:val="center"/>
        </w:trPr>
        <w:tc>
          <w:tcPr>
            <w:tcW w:w="2376" w:type="dxa"/>
            <w:tcBorders>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ФГОС</w:t>
            </w: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2. Обеспечение соответствия материально-технической базы ОУ требованиям ФГОС</w:t>
            </w:r>
          </w:p>
        </w:tc>
        <w:tc>
          <w:tcPr>
            <w:tcW w:w="1704" w:type="dxa"/>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643" w:wrap="notBeside" w:vAnchor="text" w:hAnchor="text" w:xAlign="center" w:y="1"/>
              <w:shd w:val="clear" w:color="auto" w:fill="auto"/>
              <w:spacing w:after="0" w:line="226" w:lineRule="exact"/>
              <w:ind w:firstLine="0"/>
              <w:jc w:val="left"/>
            </w:pPr>
            <w:r w:rsidRPr="00616B3B">
              <w:rPr>
                <w:rStyle w:val="295pt"/>
                <w:sz w:val="22"/>
                <w:szCs w:val="22"/>
              </w:rPr>
              <w:t>По мере введения ФГОС и его финансирования</w:t>
            </w:r>
          </w:p>
        </w:tc>
      </w:tr>
      <w:tr w:rsidR="00C239A6" w:rsidRPr="00616B3B">
        <w:trPr>
          <w:trHeight w:hRule="exact" w:val="523"/>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26" w:lineRule="exact"/>
              <w:ind w:firstLine="0"/>
              <w:jc w:val="left"/>
            </w:pPr>
            <w:r w:rsidRPr="00616B3B">
              <w:rPr>
                <w:rStyle w:val="295pt"/>
                <w:sz w:val="22"/>
                <w:szCs w:val="22"/>
              </w:rPr>
              <w:t>3. Обеспечение соответствия санитарно-гигиенических условий требованиям ФГОС</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Постоянно</w:t>
            </w:r>
          </w:p>
        </w:tc>
      </w:tr>
      <w:tr w:rsidR="00C239A6" w:rsidRPr="00616B3B">
        <w:trPr>
          <w:trHeight w:hRule="exact" w:val="845"/>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Постоянно</w:t>
            </w:r>
          </w:p>
        </w:tc>
      </w:tr>
      <w:tr w:rsidR="00C239A6" w:rsidRPr="00616B3B">
        <w:trPr>
          <w:trHeight w:hRule="exact" w:val="581"/>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5" w:lineRule="exact"/>
              <w:ind w:firstLine="0"/>
              <w:jc w:val="left"/>
            </w:pPr>
            <w:r w:rsidRPr="00616B3B">
              <w:rPr>
                <w:rStyle w:val="295pt"/>
                <w:sz w:val="22"/>
                <w:szCs w:val="22"/>
              </w:rPr>
              <w:t>5. Обеспечение соответствия информационно</w:t>
            </w:r>
            <w:r w:rsidRPr="00616B3B">
              <w:rPr>
                <w:rStyle w:val="295pt"/>
                <w:sz w:val="22"/>
                <w:szCs w:val="22"/>
              </w:rPr>
              <w:softHyphen/>
              <w:t>образовательной среды требованиям ФГОС</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Постоянно</w:t>
            </w:r>
          </w:p>
        </w:tc>
      </w:tr>
      <w:tr w:rsidR="00C239A6" w:rsidRPr="00616B3B">
        <w:trPr>
          <w:trHeight w:hRule="exact" w:val="989"/>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26" w:lineRule="exact"/>
              <w:ind w:firstLine="0"/>
              <w:jc w:val="left"/>
            </w:pPr>
            <w:r w:rsidRPr="00616B3B">
              <w:rPr>
                <w:rStyle w:val="295pt"/>
                <w:sz w:val="22"/>
                <w:szCs w:val="22"/>
              </w:rPr>
              <w:t>6. Обеспечение укомплектованности библиотечно-информационного центра печатными и электронными образовательными ресурсами.</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Постоянно</w:t>
            </w:r>
          </w:p>
        </w:tc>
      </w:tr>
      <w:tr w:rsidR="00C239A6" w:rsidRPr="00616B3B">
        <w:trPr>
          <w:trHeight w:hRule="exact" w:val="840"/>
          <w:jc w:val="center"/>
        </w:trPr>
        <w:tc>
          <w:tcPr>
            <w:tcW w:w="2376" w:type="dxa"/>
            <w:tcBorders>
              <w:left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30" w:lineRule="exact"/>
              <w:ind w:firstLine="0"/>
              <w:jc w:val="left"/>
            </w:pPr>
            <w:r w:rsidRPr="00616B3B">
              <w:rPr>
                <w:rStyle w:val="295pt"/>
                <w:sz w:val="22"/>
                <w:szCs w:val="22"/>
              </w:rPr>
              <w:t>7. Наличие доступа ОУ к электронным образовательным ресурсам (ЭОР), размещённым в федеральных и региональных базах данных</w:t>
            </w:r>
          </w:p>
        </w:tc>
        <w:tc>
          <w:tcPr>
            <w:tcW w:w="1704" w:type="dxa"/>
            <w:tcBorders>
              <w:top w:val="single" w:sz="4" w:space="0" w:color="auto"/>
              <w:left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Обеспечено</w:t>
            </w:r>
          </w:p>
        </w:tc>
      </w:tr>
      <w:tr w:rsidR="00C239A6" w:rsidRPr="00616B3B">
        <w:trPr>
          <w:trHeight w:hRule="exact" w:val="864"/>
          <w:jc w:val="center"/>
        </w:trPr>
        <w:tc>
          <w:tcPr>
            <w:tcW w:w="2376" w:type="dxa"/>
            <w:tcBorders>
              <w:left w:val="single" w:sz="4" w:space="0" w:color="auto"/>
              <w:bottom w:val="single" w:sz="4" w:space="0" w:color="auto"/>
            </w:tcBorders>
            <w:shd w:val="clear" w:color="auto" w:fill="FFFFFF"/>
          </w:tcPr>
          <w:p w:rsidR="00C239A6" w:rsidRPr="00616B3B" w:rsidRDefault="00C239A6">
            <w:pPr>
              <w:framePr w:w="9643" w:wrap="notBeside" w:vAnchor="text" w:hAnchor="text" w:xAlign="center" w:y="1"/>
              <w:rPr>
                <w:sz w:val="22"/>
                <w:szCs w:val="22"/>
              </w:rPr>
            </w:pPr>
          </w:p>
        </w:tc>
        <w:tc>
          <w:tcPr>
            <w:tcW w:w="5563" w:type="dxa"/>
            <w:tcBorders>
              <w:top w:val="single" w:sz="4" w:space="0" w:color="auto"/>
              <w:left w:val="single" w:sz="4" w:space="0" w:color="auto"/>
              <w:bottom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226" w:lineRule="exact"/>
              <w:ind w:firstLine="0"/>
              <w:jc w:val="left"/>
            </w:pPr>
            <w:r w:rsidRPr="00616B3B">
              <w:rPr>
                <w:rStyle w:val="295pt"/>
                <w:sz w:val="22"/>
                <w:szCs w:val="22"/>
              </w:rPr>
              <w:t>8. Обеспечение контролируемого доступа участников образовательного процесса к информационным образовательным ресурсам.</w:t>
            </w:r>
          </w:p>
        </w:tc>
        <w:tc>
          <w:tcPr>
            <w:tcW w:w="1704" w:type="dxa"/>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9643" w:wrap="notBeside" w:vAnchor="text" w:hAnchor="text" w:xAlign="center" w:y="1"/>
              <w:shd w:val="clear" w:color="auto" w:fill="auto"/>
              <w:spacing w:after="0" w:line="190" w:lineRule="exact"/>
              <w:ind w:firstLine="0"/>
              <w:jc w:val="left"/>
            </w:pPr>
            <w:r w:rsidRPr="00616B3B">
              <w:rPr>
                <w:rStyle w:val="295pt"/>
                <w:sz w:val="22"/>
                <w:szCs w:val="22"/>
              </w:rPr>
              <w:t>Обеспечено</w:t>
            </w:r>
          </w:p>
        </w:tc>
      </w:tr>
    </w:tbl>
    <w:p w:rsidR="00C239A6" w:rsidRPr="00616B3B" w:rsidRDefault="00C239A6">
      <w:pPr>
        <w:framePr w:w="9643" w:wrap="notBeside" w:vAnchor="text" w:hAnchor="text" w:xAlign="center" w:y="1"/>
        <w:rPr>
          <w:sz w:val="22"/>
          <w:szCs w:val="22"/>
        </w:rPr>
      </w:pPr>
    </w:p>
    <w:p w:rsidR="00C239A6" w:rsidRPr="00616B3B" w:rsidRDefault="007B665E">
      <w:pPr>
        <w:rPr>
          <w:sz w:val="22"/>
          <w:szCs w:val="22"/>
        </w:rPr>
      </w:pPr>
      <w:r w:rsidRPr="00616B3B">
        <w:rPr>
          <w:sz w:val="22"/>
          <w:szCs w:val="22"/>
        </w:rPr>
        <w:br w:type="page"/>
      </w:r>
    </w:p>
    <w:p w:rsidR="00C239A6" w:rsidRPr="00CD589D" w:rsidRDefault="007B665E" w:rsidP="00A10771">
      <w:pPr>
        <w:pStyle w:val="22"/>
        <w:numPr>
          <w:ilvl w:val="0"/>
          <w:numId w:val="118"/>
        </w:numPr>
        <w:shd w:val="clear" w:color="auto" w:fill="auto"/>
        <w:tabs>
          <w:tab w:val="left" w:pos="1690"/>
        </w:tabs>
        <w:spacing w:after="0" w:line="274" w:lineRule="exact"/>
        <w:ind w:left="440" w:firstLine="560"/>
        <w:jc w:val="both"/>
        <w:rPr>
          <w:b/>
        </w:rPr>
      </w:pPr>
      <w:r w:rsidRPr="00CD589D">
        <w:rPr>
          <w:b/>
        </w:rPr>
        <w:t>Контроль за</w:t>
      </w:r>
      <w:r w:rsidR="00CD589D">
        <w:rPr>
          <w:b/>
        </w:rPr>
        <w:t xml:space="preserve"> </w:t>
      </w:r>
      <w:r w:rsidRPr="00CD589D">
        <w:rPr>
          <w:b/>
        </w:rPr>
        <w:t xml:space="preserve"> состоянием системы условий</w:t>
      </w:r>
    </w:p>
    <w:p w:rsidR="00C239A6" w:rsidRDefault="007B665E" w:rsidP="00332AB3">
      <w:pPr>
        <w:pStyle w:val="82"/>
        <w:shd w:val="clear" w:color="auto" w:fill="auto"/>
        <w:tabs>
          <w:tab w:val="left" w:pos="10093"/>
        </w:tabs>
        <w:spacing w:before="0" w:after="0" w:line="274" w:lineRule="exact"/>
        <w:ind w:left="440" w:right="440" w:firstLine="560"/>
        <w:jc w:val="left"/>
        <w:rPr>
          <w:sz w:val="22"/>
          <w:szCs w:val="22"/>
        </w:rPr>
      </w:pPr>
      <w:r w:rsidRPr="00616B3B">
        <w:rPr>
          <w:sz w:val="22"/>
          <w:szCs w:val="22"/>
        </w:rPr>
        <w:t xml:space="preserve">В ходе создания системы условий реализации ООП проводится мониторинг ее эффективности с целью ее управления. Оценке подлежат: </w:t>
      </w:r>
      <w:r w:rsidR="00332AB3">
        <w:rPr>
          <w:sz w:val="22"/>
          <w:szCs w:val="22"/>
        </w:rPr>
        <w:t>технические</w:t>
      </w:r>
      <w:r w:rsidRPr="00616B3B">
        <w:rPr>
          <w:sz w:val="22"/>
          <w:szCs w:val="22"/>
        </w:rPr>
        <w:t xml:space="preserve"> условия, кадровые, психолого-педагогические, материально-</w:t>
      </w:r>
      <w:r w:rsidR="00332AB3">
        <w:rPr>
          <w:sz w:val="22"/>
          <w:szCs w:val="22"/>
        </w:rPr>
        <w:t xml:space="preserve">финансовые, учебно-методическое </w:t>
      </w:r>
      <w:r w:rsidRPr="00616B3B">
        <w:rPr>
          <w:sz w:val="22"/>
          <w:szCs w:val="22"/>
        </w:rPr>
        <w:t>и</w:t>
      </w:r>
      <w:r w:rsidR="00332AB3">
        <w:rPr>
          <w:sz w:val="22"/>
          <w:szCs w:val="22"/>
        </w:rPr>
        <w:t xml:space="preserve"> </w:t>
      </w:r>
      <w:r w:rsidRPr="00616B3B">
        <w:rPr>
          <w:sz w:val="22"/>
          <w:szCs w:val="22"/>
        </w:rPr>
        <w:t>информационное обеспечение; деятельность педагогов в реализации психолого</w:t>
      </w:r>
      <w:r w:rsidRPr="00616B3B">
        <w:rPr>
          <w:sz w:val="22"/>
          <w:szCs w:val="22"/>
        </w:rPr>
        <w:softHyphen/>
      </w:r>
      <w:r w:rsidR="00332AB3">
        <w:rPr>
          <w:sz w:val="22"/>
          <w:szCs w:val="22"/>
        </w:rPr>
        <w:t>-</w:t>
      </w:r>
      <w:r w:rsidRPr="00616B3B">
        <w:rPr>
          <w:sz w:val="22"/>
          <w:szCs w:val="22"/>
        </w:rPr>
        <w:t xml:space="preserve">педагогических условий; </w:t>
      </w:r>
      <w:r w:rsidR="00332AB3" w:rsidRPr="00616B3B">
        <w:rPr>
          <w:sz w:val="22"/>
          <w:szCs w:val="22"/>
        </w:rPr>
        <w:t xml:space="preserve">условий (ресурсов) ОУ. </w:t>
      </w:r>
      <w:r w:rsidRPr="00616B3B">
        <w:rPr>
          <w:sz w:val="22"/>
          <w:szCs w:val="22"/>
        </w:rPr>
        <w:t>Для такой оценки используется определенный</w:t>
      </w:r>
      <w:r w:rsidR="00332AB3">
        <w:rPr>
          <w:sz w:val="22"/>
          <w:szCs w:val="22"/>
        </w:rPr>
        <w:t xml:space="preserve"> набор показателей</w:t>
      </w:r>
    </w:p>
    <w:p w:rsidR="00332AB3" w:rsidRPr="00616B3B" w:rsidRDefault="00332AB3" w:rsidP="00332AB3">
      <w:pPr>
        <w:pStyle w:val="82"/>
        <w:shd w:val="clear" w:color="auto" w:fill="auto"/>
        <w:spacing w:before="0" w:after="0" w:line="274" w:lineRule="exact"/>
        <w:ind w:right="440" w:firstLine="0"/>
        <w:jc w:val="left"/>
        <w:rPr>
          <w:sz w:val="22"/>
          <w:szCs w:val="22"/>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1560"/>
        <w:gridCol w:w="3542"/>
        <w:gridCol w:w="2131"/>
        <w:gridCol w:w="1133"/>
        <w:gridCol w:w="1426"/>
      </w:tblGrid>
      <w:tr w:rsidR="00C239A6" w:rsidRPr="00616B3B">
        <w:trPr>
          <w:trHeight w:hRule="exact" w:val="706"/>
          <w:jc w:val="center"/>
        </w:trPr>
        <w:tc>
          <w:tcPr>
            <w:tcW w:w="1560"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60" w:line="190" w:lineRule="exact"/>
              <w:ind w:firstLine="0"/>
            </w:pPr>
            <w:r w:rsidRPr="00616B3B">
              <w:rPr>
                <w:rStyle w:val="295pt"/>
                <w:sz w:val="22"/>
                <w:szCs w:val="22"/>
              </w:rPr>
              <w:t>Объект</w:t>
            </w:r>
          </w:p>
          <w:p w:rsidR="00C239A6" w:rsidRPr="00616B3B" w:rsidRDefault="007B665E">
            <w:pPr>
              <w:pStyle w:val="22"/>
              <w:framePr w:w="9792" w:wrap="notBeside" w:vAnchor="text" w:hAnchor="text" w:xAlign="center" w:y="1"/>
              <w:shd w:val="clear" w:color="auto" w:fill="auto"/>
              <w:spacing w:before="60" w:after="0" w:line="190" w:lineRule="exact"/>
              <w:ind w:firstLine="0"/>
            </w:pPr>
            <w:r w:rsidRPr="00616B3B">
              <w:rPr>
                <w:rStyle w:val="295pt"/>
                <w:sz w:val="22"/>
                <w:szCs w:val="22"/>
              </w:rPr>
              <w:t>контроля</w:t>
            </w:r>
          </w:p>
        </w:tc>
        <w:tc>
          <w:tcPr>
            <w:tcW w:w="3542"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190" w:lineRule="exact"/>
              <w:ind w:firstLine="0"/>
            </w:pPr>
            <w:r w:rsidRPr="00616B3B">
              <w:rPr>
                <w:rStyle w:val="295pt"/>
                <w:sz w:val="22"/>
                <w:szCs w:val="22"/>
              </w:rPr>
              <w:t>Содержание контроля</w:t>
            </w:r>
          </w:p>
        </w:tc>
        <w:tc>
          <w:tcPr>
            <w:tcW w:w="2131"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26" w:lineRule="exact"/>
              <w:ind w:firstLine="0"/>
            </w:pPr>
            <w:r w:rsidRPr="00616B3B">
              <w:rPr>
                <w:rStyle w:val="295pt"/>
                <w:sz w:val="22"/>
                <w:szCs w:val="22"/>
              </w:rPr>
              <w:t>Методы сбора информации</w:t>
            </w:r>
          </w:p>
        </w:tc>
        <w:tc>
          <w:tcPr>
            <w:tcW w:w="1133" w:type="dxa"/>
            <w:tcBorders>
              <w:top w:val="single" w:sz="4" w:space="0" w:color="auto"/>
              <w:left w:val="single" w:sz="4" w:space="0" w:color="auto"/>
            </w:tcBorders>
            <w:shd w:val="clear" w:color="auto" w:fill="FFFFFF"/>
            <w:vAlign w:val="bottom"/>
          </w:tcPr>
          <w:p w:rsidR="00C239A6" w:rsidRPr="00616B3B" w:rsidRDefault="007B665E">
            <w:pPr>
              <w:pStyle w:val="22"/>
              <w:framePr w:w="9792" w:wrap="notBeside" w:vAnchor="text" w:hAnchor="text" w:xAlign="center" w:y="1"/>
              <w:shd w:val="clear" w:color="auto" w:fill="auto"/>
              <w:spacing w:after="0" w:line="226" w:lineRule="exact"/>
              <w:ind w:firstLine="0"/>
            </w:pPr>
            <w:r w:rsidRPr="00616B3B">
              <w:rPr>
                <w:rStyle w:val="295pt"/>
                <w:sz w:val="22"/>
                <w:szCs w:val="22"/>
              </w:rPr>
              <w:t>Сроки</w:t>
            </w:r>
          </w:p>
          <w:p w:rsidR="00C239A6" w:rsidRPr="00616B3B" w:rsidRDefault="007B665E">
            <w:pPr>
              <w:pStyle w:val="22"/>
              <w:framePr w:w="9792" w:wrap="notBeside" w:vAnchor="text" w:hAnchor="text" w:xAlign="center" w:y="1"/>
              <w:shd w:val="clear" w:color="auto" w:fill="auto"/>
              <w:spacing w:after="0" w:line="226" w:lineRule="exact"/>
              <w:ind w:left="160" w:firstLine="0"/>
              <w:jc w:val="left"/>
            </w:pPr>
            <w:r w:rsidRPr="00616B3B">
              <w:rPr>
                <w:rStyle w:val="295pt"/>
                <w:sz w:val="22"/>
                <w:szCs w:val="22"/>
              </w:rPr>
              <w:t>проведени</w:t>
            </w:r>
          </w:p>
          <w:p w:rsidR="00C239A6" w:rsidRPr="00616B3B" w:rsidRDefault="007B665E">
            <w:pPr>
              <w:pStyle w:val="22"/>
              <w:framePr w:w="9792" w:wrap="notBeside" w:vAnchor="text" w:hAnchor="text" w:xAlign="center" w:y="1"/>
              <w:shd w:val="clear" w:color="auto" w:fill="auto"/>
              <w:spacing w:after="0" w:line="226" w:lineRule="exact"/>
              <w:ind w:firstLine="0"/>
            </w:pPr>
            <w:r w:rsidRPr="00616B3B">
              <w:rPr>
                <w:rStyle w:val="295pt"/>
                <w:sz w:val="22"/>
                <w:szCs w:val="22"/>
              </w:rPr>
              <w:t>я</w:t>
            </w:r>
          </w:p>
        </w:tc>
        <w:tc>
          <w:tcPr>
            <w:tcW w:w="1426"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60" w:line="190" w:lineRule="exact"/>
              <w:ind w:left="180" w:firstLine="0"/>
              <w:jc w:val="left"/>
            </w:pPr>
            <w:r w:rsidRPr="00616B3B">
              <w:rPr>
                <w:rStyle w:val="295pt"/>
                <w:sz w:val="22"/>
                <w:szCs w:val="22"/>
              </w:rPr>
              <w:t>Ответствен</w:t>
            </w:r>
            <w:r w:rsidRPr="00616B3B">
              <w:rPr>
                <w:rStyle w:val="295pt"/>
                <w:sz w:val="22"/>
                <w:szCs w:val="22"/>
              </w:rPr>
              <w:softHyphen/>
            </w:r>
          </w:p>
          <w:p w:rsidR="00C239A6" w:rsidRPr="00616B3B" w:rsidRDefault="007B665E">
            <w:pPr>
              <w:pStyle w:val="22"/>
              <w:framePr w:w="9792" w:wrap="notBeside" w:vAnchor="text" w:hAnchor="text" w:xAlign="center" w:y="1"/>
              <w:shd w:val="clear" w:color="auto" w:fill="auto"/>
              <w:spacing w:before="60" w:after="0" w:line="190" w:lineRule="exact"/>
              <w:ind w:firstLine="0"/>
            </w:pPr>
            <w:r w:rsidRPr="00616B3B">
              <w:rPr>
                <w:rStyle w:val="295pt"/>
                <w:sz w:val="22"/>
                <w:szCs w:val="22"/>
              </w:rPr>
              <w:t>ность</w:t>
            </w:r>
          </w:p>
        </w:tc>
      </w:tr>
      <w:tr w:rsidR="00C239A6" w:rsidRPr="00616B3B">
        <w:trPr>
          <w:trHeight w:hRule="exact" w:val="931"/>
          <w:jc w:val="center"/>
        </w:trPr>
        <w:tc>
          <w:tcPr>
            <w:tcW w:w="1560" w:type="dxa"/>
            <w:vMerge w:val="restart"/>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Кадровые условия реализации ОП</w:t>
            </w:r>
          </w:p>
        </w:tc>
        <w:tc>
          <w:tcPr>
            <w:tcW w:w="3542" w:type="dxa"/>
            <w:tcBorders>
              <w:top w:val="single" w:sz="4" w:space="0" w:color="auto"/>
              <w:left w:val="single" w:sz="4" w:space="0" w:color="auto"/>
            </w:tcBorders>
            <w:shd w:val="clear" w:color="auto" w:fill="FFFFFF"/>
            <w:vAlign w:val="bottom"/>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проверка укомплектованности ОУ педагогическими, руководящими и иными работниками</w:t>
            </w:r>
          </w:p>
        </w:tc>
        <w:tc>
          <w:tcPr>
            <w:tcW w:w="2131"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60" w:line="190" w:lineRule="exact"/>
              <w:ind w:firstLine="0"/>
            </w:pPr>
            <w:r w:rsidRPr="00616B3B">
              <w:rPr>
                <w:rStyle w:val="295pt"/>
                <w:sz w:val="22"/>
                <w:szCs w:val="22"/>
              </w:rPr>
              <w:t>Изучение</w:t>
            </w:r>
          </w:p>
          <w:p w:rsidR="00C239A6" w:rsidRPr="00616B3B" w:rsidRDefault="007B665E">
            <w:pPr>
              <w:pStyle w:val="22"/>
              <w:framePr w:w="9792" w:wrap="notBeside" w:vAnchor="text" w:hAnchor="text" w:xAlign="center" w:y="1"/>
              <w:shd w:val="clear" w:color="auto" w:fill="auto"/>
              <w:spacing w:before="60" w:after="0" w:line="190" w:lineRule="exact"/>
              <w:ind w:firstLine="0"/>
            </w:pPr>
            <w:r w:rsidRPr="00616B3B">
              <w:rPr>
                <w:rStyle w:val="295pt"/>
                <w:sz w:val="22"/>
                <w:szCs w:val="22"/>
              </w:rPr>
              <w:t>документации</w:t>
            </w:r>
          </w:p>
        </w:tc>
        <w:tc>
          <w:tcPr>
            <w:tcW w:w="1133"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60" w:line="190" w:lineRule="exact"/>
              <w:ind w:firstLine="0"/>
            </w:pPr>
            <w:r w:rsidRPr="00616B3B">
              <w:rPr>
                <w:rStyle w:val="295pt"/>
                <w:sz w:val="22"/>
                <w:szCs w:val="22"/>
              </w:rPr>
              <w:t>Июль-</w:t>
            </w:r>
          </w:p>
          <w:p w:rsidR="00C239A6" w:rsidRPr="00616B3B" w:rsidRDefault="007B665E">
            <w:pPr>
              <w:pStyle w:val="22"/>
              <w:framePr w:w="9792" w:wrap="notBeside" w:vAnchor="text" w:hAnchor="text" w:xAlign="center" w:y="1"/>
              <w:shd w:val="clear" w:color="auto" w:fill="auto"/>
              <w:spacing w:before="60" w:after="0" w:line="190" w:lineRule="exact"/>
              <w:ind w:firstLine="0"/>
            </w:pPr>
            <w:r w:rsidRPr="00616B3B">
              <w:rPr>
                <w:rStyle w:val="295pt"/>
                <w:sz w:val="22"/>
                <w:szCs w:val="22"/>
              </w:rPr>
              <w:t>август</w:t>
            </w:r>
          </w:p>
        </w:tc>
        <w:tc>
          <w:tcPr>
            <w:tcW w:w="1426"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190" w:lineRule="exact"/>
              <w:ind w:firstLine="0"/>
            </w:pPr>
            <w:r w:rsidRPr="00616B3B">
              <w:rPr>
                <w:rStyle w:val="295pt"/>
                <w:sz w:val="22"/>
                <w:szCs w:val="22"/>
              </w:rPr>
              <w:t>директор</w:t>
            </w:r>
          </w:p>
        </w:tc>
      </w:tr>
      <w:tr w:rsidR="00C239A6" w:rsidRPr="00616B3B">
        <w:trPr>
          <w:trHeight w:hRule="exact" w:val="1622"/>
          <w:jc w:val="center"/>
        </w:trPr>
        <w:tc>
          <w:tcPr>
            <w:tcW w:w="1560" w:type="dxa"/>
            <w:vMerge/>
            <w:tcBorders>
              <w:left w:val="single" w:sz="4" w:space="0" w:color="auto"/>
            </w:tcBorders>
            <w:shd w:val="clear" w:color="auto" w:fill="FFFFFF"/>
            <w:vAlign w:val="center"/>
          </w:tcPr>
          <w:p w:rsidR="00C239A6" w:rsidRPr="00616B3B" w:rsidRDefault="00C239A6">
            <w:pPr>
              <w:framePr w:w="9792" w:wrap="notBeside" w:vAnchor="text" w:hAnchor="text" w:xAlign="center" w:y="1"/>
              <w:rPr>
                <w:sz w:val="22"/>
                <w:szCs w:val="22"/>
              </w:rPr>
            </w:pPr>
          </w:p>
        </w:tc>
        <w:tc>
          <w:tcPr>
            <w:tcW w:w="3542" w:type="dxa"/>
            <w:tcBorders>
              <w:top w:val="single" w:sz="4" w:space="0" w:color="auto"/>
              <w:left w:val="single" w:sz="4" w:space="0" w:color="auto"/>
            </w:tcBorders>
            <w:shd w:val="clear" w:color="auto" w:fill="FFFFFF"/>
            <w:vAlign w:val="bottom"/>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установление соответствия уровня</w:t>
            </w:r>
          </w:p>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квалификации педагогических и иных работников ОУ требованиям ЕКС должностей руководителей, специалистов и служащих</w:t>
            </w:r>
          </w:p>
        </w:tc>
        <w:tc>
          <w:tcPr>
            <w:tcW w:w="2131"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26" w:lineRule="exact"/>
              <w:ind w:firstLine="0"/>
            </w:pPr>
            <w:r w:rsidRPr="00616B3B">
              <w:rPr>
                <w:rStyle w:val="295pt"/>
                <w:sz w:val="22"/>
                <w:szCs w:val="22"/>
              </w:rPr>
              <w:t>Изучение документации, собеседование, аттестация ПР</w:t>
            </w:r>
          </w:p>
        </w:tc>
        <w:tc>
          <w:tcPr>
            <w:tcW w:w="1133"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При</w:t>
            </w:r>
          </w:p>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приеме на работу</w:t>
            </w:r>
          </w:p>
        </w:tc>
        <w:tc>
          <w:tcPr>
            <w:tcW w:w="1426"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190" w:lineRule="exact"/>
              <w:ind w:firstLine="0"/>
            </w:pPr>
            <w:r w:rsidRPr="00616B3B">
              <w:rPr>
                <w:rStyle w:val="295pt"/>
                <w:sz w:val="22"/>
                <w:szCs w:val="22"/>
              </w:rPr>
              <w:t>директор</w:t>
            </w:r>
          </w:p>
        </w:tc>
      </w:tr>
      <w:tr w:rsidR="00C239A6" w:rsidRPr="00616B3B">
        <w:trPr>
          <w:trHeight w:hRule="exact" w:val="2314"/>
          <w:jc w:val="center"/>
        </w:trPr>
        <w:tc>
          <w:tcPr>
            <w:tcW w:w="1560" w:type="dxa"/>
            <w:vMerge/>
            <w:tcBorders>
              <w:left w:val="single" w:sz="4" w:space="0" w:color="auto"/>
            </w:tcBorders>
            <w:shd w:val="clear" w:color="auto" w:fill="FFFFFF"/>
            <w:vAlign w:val="center"/>
          </w:tcPr>
          <w:p w:rsidR="00C239A6" w:rsidRPr="00616B3B" w:rsidRDefault="00C239A6">
            <w:pPr>
              <w:framePr w:w="9792" w:wrap="notBeside" w:vAnchor="text" w:hAnchor="text" w:xAlign="center" w:y="1"/>
              <w:rPr>
                <w:sz w:val="22"/>
                <w:szCs w:val="22"/>
              </w:rPr>
            </w:pPr>
          </w:p>
        </w:tc>
        <w:tc>
          <w:tcPr>
            <w:tcW w:w="3542"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26" w:lineRule="exact"/>
              <w:ind w:firstLine="0"/>
            </w:pPr>
            <w:r w:rsidRPr="00616B3B">
              <w:rPr>
                <w:rStyle w:val="295pt"/>
                <w:sz w:val="22"/>
                <w:szCs w:val="22"/>
              </w:rPr>
              <w:t>проверка обеспеченности непрерывности профессионального развития педагогических работников ОУ</w:t>
            </w:r>
          </w:p>
        </w:tc>
        <w:tc>
          <w:tcPr>
            <w:tcW w:w="2131" w:type="dxa"/>
            <w:tcBorders>
              <w:top w:val="single" w:sz="4" w:space="0" w:color="auto"/>
              <w:left w:val="single" w:sz="4" w:space="0" w:color="auto"/>
            </w:tcBorders>
            <w:shd w:val="clear" w:color="auto" w:fill="FFFFFF"/>
            <w:vAlign w:val="bottom"/>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c>
          <w:tcPr>
            <w:tcW w:w="1133"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190" w:lineRule="exact"/>
              <w:ind w:left="280" w:firstLine="0"/>
              <w:jc w:val="left"/>
            </w:pPr>
            <w:r w:rsidRPr="00616B3B">
              <w:rPr>
                <w:rStyle w:val="295pt"/>
                <w:sz w:val="22"/>
                <w:szCs w:val="22"/>
              </w:rPr>
              <w:t>Август</w:t>
            </w:r>
          </w:p>
        </w:tc>
        <w:tc>
          <w:tcPr>
            <w:tcW w:w="1426"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60" w:line="190" w:lineRule="exact"/>
              <w:ind w:left="180" w:firstLine="0"/>
              <w:jc w:val="left"/>
            </w:pPr>
            <w:r w:rsidRPr="00616B3B">
              <w:rPr>
                <w:rStyle w:val="295pt"/>
                <w:sz w:val="22"/>
                <w:szCs w:val="22"/>
              </w:rPr>
              <w:t>Заместитель</w:t>
            </w:r>
          </w:p>
          <w:p w:rsidR="00C239A6" w:rsidRPr="00616B3B" w:rsidRDefault="007B665E">
            <w:pPr>
              <w:pStyle w:val="22"/>
              <w:framePr w:w="9792" w:wrap="notBeside" w:vAnchor="text" w:hAnchor="text" w:xAlign="center" w:y="1"/>
              <w:shd w:val="clear" w:color="auto" w:fill="auto"/>
              <w:spacing w:before="60" w:after="0" w:line="190" w:lineRule="exact"/>
              <w:ind w:firstLine="0"/>
            </w:pPr>
            <w:r w:rsidRPr="00616B3B">
              <w:rPr>
                <w:rStyle w:val="295pt"/>
                <w:sz w:val="22"/>
                <w:szCs w:val="22"/>
              </w:rPr>
              <w:t>директора</w:t>
            </w:r>
          </w:p>
        </w:tc>
      </w:tr>
      <w:tr w:rsidR="00C239A6" w:rsidRPr="00616B3B">
        <w:trPr>
          <w:trHeight w:hRule="exact" w:val="701"/>
          <w:jc w:val="center"/>
        </w:trPr>
        <w:tc>
          <w:tcPr>
            <w:tcW w:w="1560" w:type="dxa"/>
            <w:vMerge w:val="restart"/>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Психолого</w:t>
            </w:r>
            <w:r w:rsidRPr="00616B3B">
              <w:rPr>
                <w:rStyle w:val="295pt"/>
                <w:sz w:val="22"/>
                <w:szCs w:val="22"/>
              </w:rPr>
              <w:softHyphen/>
              <w:t>педагогические условия реализации ОП</w:t>
            </w:r>
          </w:p>
        </w:tc>
        <w:tc>
          <w:tcPr>
            <w:tcW w:w="3542" w:type="dxa"/>
            <w:tcBorders>
              <w:top w:val="single" w:sz="4" w:space="0" w:color="auto"/>
              <w:left w:val="single" w:sz="4" w:space="0" w:color="auto"/>
            </w:tcBorders>
            <w:shd w:val="clear" w:color="auto" w:fill="FFFFFF"/>
            <w:vAlign w:val="bottom"/>
          </w:tcPr>
          <w:p w:rsidR="00C239A6" w:rsidRPr="00616B3B" w:rsidRDefault="007B665E">
            <w:pPr>
              <w:pStyle w:val="22"/>
              <w:framePr w:w="9792" w:wrap="notBeside" w:vAnchor="text" w:hAnchor="text" w:xAlign="center" w:y="1"/>
              <w:shd w:val="clear" w:color="auto" w:fill="auto"/>
              <w:spacing w:after="0" w:line="226" w:lineRule="exact"/>
              <w:ind w:firstLine="0"/>
            </w:pPr>
            <w:r w:rsidRPr="00616B3B">
              <w:rPr>
                <w:rStyle w:val="295pt"/>
                <w:sz w:val="22"/>
                <w:szCs w:val="22"/>
              </w:rPr>
              <w:t>Проверка степени освоения педагогами образовательной программы повышения</w:t>
            </w:r>
          </w:p>
        </w:tc>
        <w:tc>
          <w:tcPr>
            <w:tcW w:w="2131"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190" w:lineRule="exact"/>
              <w:ind w:firstLine="0"/>
            </w:pPr>
            <w:r w:rsidRPr="00616B3B">
              <w:rPr>
                <w:rStyle w:val="295pt"/>
                <w:sz w:val="22"/>
                <w:szCs w:val="22"/>
              </w:rPr>
              <w:t>Собеседование</w:t>
            </w:r>
          </w:p>
        </w:tc>
        <w:tc>
          <w:tcPr>
            <w:tcW w:w="1133"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190" w:lineRule="exact"/>
              <w:ind w:left="280" w:firstLine="0"/>
              <w:jc w:val="left"/>
            </w:pPr>
            <w:r w:rsidRPr="00616B3B">
              <w:rPr>
                <w:rStyle w:val="295pt"/>
                <w:sz w:val="22"/>
                <w:szCs w:val="22"/>
              </w:rPr>
              <w:t>Август</w:t>
            </w:r>
          </w:p>
        </w:tc>
        <w:tc>
          <w:tcPr>
            <w:tcW w:w="1426"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60" w:line="190" w:lineRule="exact"/>
              <w:ind w:left="180" w:firstLine="0"/>
              <w:jc w:val="left"/>
            </w:pPr>
            <w:r w:rsidRPr="00616B3B">
              <w:rPr>
                <w:rStyle w:val="295pt"/>
                <w:sz w:val="22"/>
                <w:szCs w:val="22"/>
              </w:rPr>
              <w:t>Заместитель</w:t>
            </w:r>
          </w:p>
          <w:p w:rsidR="00C239A6" w:rsidRPr="00616B3B" w:rsidRDefault="007B665E">
            <w:pPr>
              <w:pStyle w:val="22"/>
              <w:framePr w:w="9792" w:wrap="notBeside" w:vAnchor="text" w:hAnchor="text" w:xAlign="center" w:y="1"/>
              <w:shd w:val="clear" w:color="auto" w:fill="auto"/>
              <w:spacing w:before="60" w:after="0" w:line="190" w:lineRule="exact"/>
              <w:ind w:firstLine="0"/>
            </w:pPr>
            <w:r w:rsidRPr="00616B3B">
              <w:rPr>
                <w:rStyle w:val="295pt"/>
                <w:sz w:val="22"/>
                <w:szCs w:val="22"/>
              </w:rPr>
              <w:t>директора</w:t>
            </w:r>
          </w:p>
        </w:tc>
      </w:tr>
      <w:tr w:rsidR="00C239A6" w:rsidRPr="00616B3B">
        <w:trPr>
          <w:trHeight w:hRule="exact" w:val="936"/>
          <w:jc w:val="center"/>
        </w:trPr>
        <w:tc>
          <w:tcPr>
            <w:tcW w:w="1560" w:type="dxa"/>
            <w:vMerge/>
            <w:tcBorders>
              <w:left w:val="single" w:sz="4" w:space="0" w:color="auto"/>
            </w:tcBorders>
            <w:shd w:val="clear" w:color="auto" w:fill="FFFFFF"/>
            <w:vAlign w:val="center"/>
          </w:tcPr>
          <w:p w:rsidR="00C239A6" w:rsidRPr="00616B3B" w:rsidRDefault="00C239A6">
            <w:pPr>
              <w:framePr w:w="9792" w:wrap="notBeside" w:vAnchor="text" w:hAnchor="text" w:xAlign="center" w:y="1"/>
              <w:rPr>
                <w:sz w:val="22"/>
                <w:szCs w:val="22"/>
              </w:rPr>
            </w:pPr>
          </w:p>
        </w:tc>
        <w:tc>
          <w:tcPr>
            <w:tcW w:w="3542" w:type="dxa"/>
            <w:tcBorders>
              <w:top w:val="single" w:sz="4" w:space="0" w:color="auto"/>
              <w:left w:val="single" w:sz="4" w:space="0" w:color="auto"/>
            </w:tcBorders>
            <w:shd w:val="clear" w:color="auto" w:fill="FFFFFF"/>
            <w:vAlign w:val="bottom"/>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Оценка достижения обучающимися планируемых результатов: личностных, метапредметных, предметных</w:t>
            </w:r>
          </w:p>
        </w:tc>
        <w:tc>
          <w:tcPr>
            <w:tcW w:w="2131"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Анализ выполнения комплексной контрольной работы</w:t>
            </w:r>
          </w:p>
        </w:tc>
        <w:tc>
          <w:tcPr>
            <w:tcW w:w="1133"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60" w:line="190" w:lineRule="exact"/>
              <w:ind w:left="220" w:firstLine="0"/>
              <w:jc w:val="left"/>
            </w:pPr>
            <w:r w:rsidRPr="00616B3B">
              <w:rPr>
                <w:rStyle w:val="295pt"/>
                <w:sz w:val="22"/>
                <w:szCs w:val="22"/>
              </w:rPr>
              <w:t>Апрель-</w:t>
            </w:r>
          </w:p>
          <w:p w:rsidR="00C239A6" w:rsidRPr="00616B3B" w:rsidRDefault="007B665E">
            <w:pPr>
              <w:pStyle w:val="22"/>
              <w:framePr w:w="9792" w:wrap="notBeside" w:vAnchor="text" w:hAnchor="text" w:xAlign="center" w:y="1"/>
              <w:shd w:val="clear" w:color="auto" w:fill="auto"/>
              <w:spacing w:before="60" w:after="0" w:line="190" w:lineRule="exact"/>
              <w:ind w:firstLine="0"/>
            </w:pPr>
            <w:r w:rsidRPr="00616B3B">
              <w:rPr>
                <w:rStyle w:val="295pt"/>
                <w:sz w:val="22"/>
                <w:szCs w:val="22"/>
              </w:rPr>
              <w:t>май</w:t>
            </w:r>
          </w:p>
        </w:tc>
        <w:tc>
          <w:tcPr>
            <w:tcW w:w="1426"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60" w:line="190" w:lineRule="exact"/>
              <w:ind w:left="180" w:firstLine="0"/>
              <w:jc w:val="left"/>
            </w:pPr>
            <w:r w:rsidRPr="00616B3B">
              <w:rPr>
                <w:rStyle w:val="295pt"/>
                <w:sz w:val="22"/>
                <w:szCs w:val="22"/>
              </w:rPr>
              <w:t>Заместитель</w:t>
            </w:r>
          </w:p>
          <w:p w:rsidR="00C239A6" w:rsidRPr="00616B3B" w:rsidRDefault="007B665E">
            <w:pPr>
              <w:pStyle w:val="22"/>
              <w:framePr w:w="9792" w:wrap="notBeside" w:vAnchor="text" w:hAnchor="text" w:xAlign="center" w:y="1"/>
              <w:shd w:val="clear" w:color="auto" w:fill="auto"/>
              <w:spacing w:before="60" w:after="0" w:line="190" w:lineRule="exact"/>
              <w:ind w:firstLine="0"/>
            </w:pPr>
            <w:r w:rsidRPr="00616B3B">
              <w:rPr>
                <w:rStyle w:val="295pt"/>
                <w:sz w:val="22"/>
                <w:szCs w:val="22"/>
              </w:rPr>
              <w:t>директора</w:t>
            </w:r>
          </w:p>
        </w:tc>
      </w:tr>
      <w:tr w:rsidR="00C239A6" w:rsidRPr="00616B3B">
        <w:trPr>
          <w:trHeight w:hRule="exact" w:val="701"/>
          <w:jc w:val="center"/>
        </w:trPr>
        <w:tc>
          <w:tcPr>
            <w:tcW w:w="1560" w:type="dxa"/>
            <w:vMerge w:val="restart"/>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Финансовые условия реализации ОП</w:t>
            </w:r>
          </w:p>
        </w:tc>
        <w:tc>
          <w:tcPr>
            <w:tcW w:w="3542" w:type="dxa"/>
            <w:tcBorders>
              <w:top w:val="single" w:sz="4" w:space="0" w:color="auto"/>
              <w:left w:val="single" w:sz="4" w:space="0" w:color="auto"/>
            </w:tcBorders>
            <w:shd w:val="clear" w:color="auto" w:fill="FFFFFF"/>
            <w:vAlign w:val="bottom"/>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Проверка условий финансирования реализации ООП</w:t>
            </w:r>
          </w:p>
        </w:tc>
        <w:tc>
          <w:tcPr>
            <w:tcW w:w="2131"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5" w:lineRule="exact"/>
              <w:ind w:firstLine="0"/>
            </w:pPr>
            <w:r w:rsidRPr="00616B3B">
              <w:rPr>
                <w:rStyle w:val="295pt"/>
                <w:sz w:val="22"/>
                <w:szCs w:val="22"/>
              </w:rPr>
              <w:t>Информация для самоанализа ОУ</w:t>
            </w:r>
          </w:p>
        </w:tc>
        <w:tc>
          <w:tcPr>
            <w:tcW w:w="1133"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190" w:lineRule="exact"/>
              <w:ind w:firstLine="0"/>
            </w:pPr>
            <w:r w:rsidRPr="00616B3B">
              <w:rPr>
                <w:rStyle w:val="295pt"/>
                <w:sz w:val="22"/>
                <w:szCs w:val="22"/>
              </w:rPr>
              <w:t>Июнь</w:t>
            </w:r>
          </w:p>
        </w:tc>
        <w:tc>
          <w:tcPr>
            <w:tcW w:w="1426"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60" w:line="190" w:lineRule="exact"/>
              <w:ind w:firstLine="0"/>
            </w:pPr>
            <w:r w:rsidRPr="00616B3B">
              <w:rPr>
                <w:rStyle w:val="295pt"/>
                <w:sz w:val="22"/>
                <w:szCs w:val="22"/>
              </w:rPr>
              <w:t>Директор</w:t>
            </w:r>
            <w:r w:rsidR="0014643F">
              <w:rPr>
                <w:rStyle w:val="295pt"/>
                <w:sz w:val="22"/>
                <w:szCs w:val="22"/>
              </w:rPr>
              <w:t>,</w:t>
            </w:r>
          </w:p>
          <w:p w:rsidR="00C239A6" w:rsidRPr="00616B3B" w:rsidRDefault="007B665E">
            <w:pPr>
              <w:pStyle w:val="22"/>
              <w:framePr w:w="9792" w:wrap="notBeside" w:vAnchor="text" w:hAnchor="text" w:xAlign="center" w:y="1"/>
              <w:shd w:val="clear" w:color="auto" w:fill="auto"/>
              <w:spacing w:before="60" w:after="0" w:line="190" w:lineRule="exact"/>
              <w:ind w:firstLine="0"/>
            </w:pPr>
            <w:r w:rsidRPr="00616B3B">
              <w:rPr>
                <w:rStyle w:val="295pt"/>
                <w:sz w:val="22"/>
                <w:szCs w:val="22"/>
              </w:rPr>
              <w:t>бухгалтер</w:t>
            </w:r>
          </w:p>
        </w:tc>
      </w:tr>
      <w:tr w:rsidR="00C239A6" w:rsidRPr="00616B3B">
        <w:trPr>
          <w:trHeight w:hRule="exact" w:val="1622"/>
          <w:jc w:val="center"/>
        </w:trPr>
        <w:tc>
          <w:tcPr>
            <w:tcW w:w="1560" w:type="dxa"/>
            <w:vMerge/>
            <w:tcBorders>
              <w:left w:val="single" w:sz="4" w:space="0" w:color="auto"/>
            </w:tcBorders>
            <w:shd w:val="clear" w:color="auto" w:fill="FFFFFF"/>
            <w:vAlign w:val="center"/>
          </w:tcPr>
          <w:p w:rsidR="00C239A6" w:rsidRPr="00616B3B" w:rsidRDefault="00C239A6">
            <w:pPr>
              <w:framePr w:w="9792" w:wrap="notBeside" w:vAnchor="text" w:hAnchor="text" w:xAlign="center" w:y="1"/>
              <w:rPr>
                <w:sz w:val="22"/>
                <w:szCs w:val="22"/>
              </w:rPr>
            </w:pPr>
          </w:p>
        </w:tc>
        <w:tc>
          <w:tcPr>
            <w:tcW w:w="3542" w:type="dxa"/>
            <w:tcBorders>
              <w:top w:val="single" w:sz="4" w:space="0" w:color="auto"/>
              <w:left w:val="single" w:sz="4" w:space="0" w:color="auto"/>
            </w:tcBorders>
            <w:shd w:val="clear" w:color="auto" w:fill="FFFFFF"/>
            <w:vAlign w:val="bottom"/>
          </w:tcPr>
          <w:p w:rsidR="00C239A6" w:rsidRPr="00616B3B" w:rsidRDefault="007B665E">
            <w:pPr>
              <w:pStyle w:val="22"/>
              <w:framePr w:w="9792" w:wrap="notBeside" w:vAnchor="text" w:hAnchor="text" w:xAlign="center" w:y="1"/>
              <w:shd w:val="clear" w:color="auto" w:fill="auto"/>
              <w:spacing w:after="0" w:line="226" w:lineRule="exact"/>
              <w:ind w:firstLine="0"/>
            </w:pPr>
            <w:r w:rsidRPr="00616B3B">
              <w:rPr>
                <w:rStyle w:val="295pt"/>
                <w:sz w:val="22"/>
                <w:szCs w:val="22"/>
              </w:rPr>
              <w:t>Проверка обеспечения реализации обязательной части ОП и части, формируемой участниками образовательного процесса вне зависимости от количества учебных дней в неделю</w:t>
            </w:r>
          </w:p>
        </w:tc>
        <w:tc>
          <w:tcPr>
            <w:tcW w:w="2131"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Информация о прохождении программного материала</w:t>
            </w:r>
          </w:p>
        </w:tc>
        <w:tc>
          <w:tcPr>
            <w:tcW w:w="1133"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26" w:lineRule="exact"/>
              <w:ind w:firstLine="0"/>
            </w:pPr>
            <w:r w:rsidRPr="00616B3B">
              <w:rPr>
                <w:rStyle w:val="295pt"/>
                <w:sz w:val="22"/>
                <w:szCs w:val="22"/>
              </w:rPr>
              <w:t>Один раз в</w:t>
            </w:r>
          </w:p>
          <w:p w:rsidR="00C239A6" w:rsidRPr="00616B3B" w:rsidRDefault="0014643F">
            <w:pPr>
              <w:pStyle w:val="22"/>
              <w:framePr w:w="9792" w:wrap="notBeside" w:vAnchor="text" w:hAnchor="text" w:xAlign="center" w:y="1"/>
              <w:shd w:val="clear" w:color="auto" w:fill="auto"/>
              <w:spacing w:after="0" w:line="226" w:lineRule="exact"/>
              <w:ind w:left="160" w:firstLine="0"/>
              <w:jc w:val="left"/>
            </w:pPr>
            <w:r>
              <w:rPr>
                <w:rStyle w:val="295pt"/>
                <w:sz w:val="22"/>
                <w:szCs w:val="22"/>
              </w:rPr>
              <w:t>четверть</w:t>
            </w:r>
          </w:p>
        </w:tc>
        <w:tc>
          <w:tcPr>
            <w:tcW w:w="1426" w:type="dxa"/>
            <w:tcBorders>
              <w:top w:val="single" w:sz="4" w:space="0" w:color="auto"/>
              <w:left w:val="single" w:sz="4" w:space="0" w:color="auto"/>
              <w:righ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left="180" w:firstLine="0"/>
              <w:jc w:val="left"/>
            </w:pPr>
            <w:r w:rsidRPr="00616B3B">
              <w:rPr>
                <w:rStyle w:val="295pt"/>
                <w:sz w:val="22"/>
                <w:szCs w:val="22"/>
              </w:rPr>
              <w:t>Заместитель</w:t>
            </w:r>
          </w:p>
          <w:p w:rsidR="00C239A6" w:rsidRPr="00616B3B" w:rsidRDefault="0014643F" w:rsidP="0014643F">
            <w:pPr>
              <w:pStyle w:val="22"/>
              <w:framePr w:w="9792" w:wrap="notBeside" w:vAnchor="text" w:hAnchor="text" w:xAlign="center" w:y="1"/>
              <w:shd w:val="clear" w:color="auto" w:fill="auto"/>
              <w:spacing w:after="0" w:line="230" w:lineRule="exact"/>
              <w:ind w:firstLine="0"/>
            </w:pPr>
            <w:r>
              <w:rPr>
                <w:rStyle w:val="295pt"/>
                <w:sz w:val="22"/>
                <w:szCs w:val="22"/>
              </w:rPr>
              <w:t>директора</w:t>
            </w:r>
          </w:p>
        </w:tc>
      </w:tr>
      <w:tr w:rsidR="00C239A6" w:rsidRPr="00616B3B">
        <w:trPr>
          <w:trHeight w:hRule="exact" w:val="1166"/>
          <w:jc w:val="center"/>
        </w:trPr>
        <w:tc>
          <w:tcPr>
            <w:tcW w:w="1560" w:type="dxa"/>
            <w:vMerge/>
            <w:tcBorders>
              <w:left w:val="single" w:sz="4" w:space="0" w:color="auto"/>
            </w:tcBorders>
            <w:shd w:val="clear" w:color="auto" w:fill="FFFFFF"/>
            <w:vAlign w:val="center"/>
          </w:tcPr>
          <w:p w:rsidR="00C239A6" w:rsidRPr="00616B3B" w:rsidRDefault="00C239A6">
            <w:pPr>
              <w:framePr w:w="9792" w:wrap="notBeside" w:vAnchor="text" w:hAnchor="text" w:xAlign="center" w:y="1"/>
              <w:rPr>
                <w:sz w:val="22"/>
                <w:szCs w:val="22"/>
              </w:rPr>
            </w:pPr>
          </w:p>
        </w:tc>
        <w:tc>
          <w:tcPr>
            <w:tcW w:w="3542"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Проверка по привлечению дополнительных финансовых средств</w:t>
            </w:r>
          </w:p>
        </w:tc>
        <w:tc>
          <w:tcPr>
            <w:tcW w:w="2131" w:type="dxa"/>
            <w:tcBorders>
              <w:top w:val="single" w:sz="4" w:space="0" w:color="auto"/>
              <w:lef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190" w:lineRule="exact"/>
              <w:ind w:firstLine="0"/>
            </w:pPr>
            <w:r w:rsidRPr="00616B3B">
              <w:rPr>
                <w:rStyle w:val="295pt"/>
                <w:sz w:val="22"/>
                <w:szCs w:val="22"/>
              </w:rPr>
              <w:t>Июнь</w:t>
            </w:r>
          </w:p>
        </w:tc>
        <w:tc>
          <w:tcPr>
            <w:tcW w:w="1133" w:type="dxa"/>
            <w:tcBorders>
              <w:top w:val="single" w:sz="4" w:space="0" w:color="auto"/>
              <w:left w:val="single" w:sz="4" w:space="0" w:color="auto"/>
            </w:tcBorders>
            <w:shd w:val="clear" w:color="auto" w:fill="FFFFFF"/>
            <w:vAlign w:val="center"/>
          </w:tcPr>
          <w:p w:rsidR="00C239A6" w:rsidRPr="00616B3B" w:rsidRDefault="0014643F">
            <w:pPr>
              <w:pStyle w:val="22"/>
              <w:framePr w:w="9792" w:wrap="notBeside" w:vAnchor="text" w:hAnchor="text" w:xAlign="center" w:y="1"/>
              <w:shd w:val="clear" w:color="auto" w:fill="auto"/>
              <w:spacing w:before="60" w:after="0" w:line="190" w:lineRule="exact"/>
              <w:ind w:left="160" w:firstLine="0"/>
              <w:jc w:val="left"/>
            </w:pPr>
            <w:r>
              <w:t xml:space="preserve">Август </w:t>
            </w:r>
          </w:p>
        </w:tc>
        <w:tc>
          <w:tcPr>
            <w:tcW w:w="1426" w:type="dxa"/>
            <w:tcBorders>
              <w:top w:val="single" w:sz="4" w:space="0" w:color="auto"/>
              <w:left w:val="single" w:sz="4" w:space="0" w:color="auto"/>
              <w:right w:val="single" w:sz="4" w:space="0" w:color="auto"/>
            </w:tcBorders>
            <w:shd w:val="clear" w:color="auto" w:fill="FFFFFF"/>
            <w:vAlign w:val="bottom"/>
          </w:tcPr>
          <w:p w:rsidR="00C239A6" w:rsidRPr="00616B3B" w:rsidRDefault="0014643F" w:rsidP="0014643F">
            <w:pPr>
              <w:pStyle w:val="22"/>
              <w:framePr w:w="9792" w:wrap="notBeside" w:vAnchor="text" w:hAnchor="text" w:xAlign="center" w:y="1"/>
              <w:shd w:val="clear" w:color="auto" w:fill="auto"/>
              <w:spacing w:after="0" w:line="226" w:lineRule="exact"/>
              <w:ind w:firstLine="0"/>
              <w:jc w:val="left"/>
            </w:pPr>
            <w:r>
              <w:t xml:space="preserve">Директор </w:t>
            </w:r>
          </w:p>
        </w:tc>
      </w:tr>
      <w:tr w:rsidR="00C239A6" w:rsidRPr="00616B3B">
        <w:trPr>
          <w:trHeight w:hRule="exact" w:val="1406"/>
          <w:jc w:val="center"/>
        </w:trPr>
        <w:tc>
          <w:tcPr>
            <w:tcW w:w="1560" w:type="dxa"/>
            <w:tcBorders>
              <w:top w:val="single" w:sz="4" w:space="0" w:color="auto"/>
              <w:left w:val="single" w:sz="4" w:space="0" w:color="auto"/>
              <w:bottom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Материально технические условия реализации ОП</w:t>
            </w:r>
          </w:p>
        </w:tc>
        <w:tc>
          <w:tcPr>
            <w:tcW w:w="3542" w:type="dxa"/>
            <w:tcBorders>
              <w:top w:val="single" w:sz="4" w:space="0" w:color="auto"/>
              <w:left w:val="single" w:sz="4" w:space="0" w:color="auto"/>
              <w:bottom w:val="single" w:sz="4" w:space="0" w:color="auto"/>
            </w:tcBorders>
            <w:shd w:val="clear" w:color="auto" w:fill="FFFFFF"/>
            <w:vAlign w:val="bottom"/>
          </w:tcPr>
          <w:p w:rsidR="00C239A6" w:rsidRPr="00616B3B" w:rsidRDefault="007B665E">
            <w:pPr>
              <w:pStyle w:val="22"/>
              <w:framePr w:w="9792" w:wrap="notBeside" w:vAnchor="text" w:hAnchor="text" w:xAlign="center" w:y="1"/>
              <w:shd w:val="clear" w:color="auto" w:fill="auto"/>
              <w:spacing w:after="0" w:line="226" w:lineRule="exact"/>
              <w:ind w:firstLine="0"/>
            </w:pPr>
            <w:r w:rsidRPr="00616B3B">
              <w:rPr>
                <w:rStyle w:val="295pt"/>
                <w:sz w:val="22"/>
                <w:szCs w:val="22"/>
              </w:rPr>
              <w:t>Проверка соблюдения: санитарно-гигиенических норм; санитарно-бытовых условий; социально-бытовых условий; пожарной и электробезопасности; требований охраны труда;</w:t>
            </w:r>
          </w:p>
        </w:tc>
        <w:tc>
          <w:tcPr>
            <w:tcW w:w="2131" w:type="dxa"/>
            <w:tcBorders>
              <w:top w:val="single" w:sz="4" w:space="0" w:color="auto"/>
              <w:left w:val="single" w:sz="4" w:space="0" w:color="auto"/>
              <w:bottom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Информация для подготовки ОУ к приемке</w:t>
            </w:r>
          </w:p>
        </w:tc>
        <w:tc>
          <w:tcPr>
            <w:tcW w:w="1133" w:type="dxa"/>
            <w:tcBorders>
              <w:top w:val="single" w:sz="4" w:space="0" w:color="auto"/>
              <w:left w:val="single" w:sz="4" w:space="0" w:color="auto"/>
              <w:bottom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60" w:line="190" w:lineRule="exact"/>
              <w:ind w:left="280" w:firstLine="0"/>
              <w:jc w:val="left"/>
            </w:pPr>
            <w:r w:rsidRPr="00616B3B">
              <w:rPr>
                <w:rStyle w:val="295pt"/>
                <w:sz w:val="22"/>
                <w:szCs w:val="22"/>
              </w:rPr>
              <w:t>Август,</w:t>
            </w:r>
          </w:p>
          <w:p w:rsidR="00C239A6" w:rsidRPr="00616B3B" w:rsidRDefault="007B665E">
            <w:pPr>
              <w:pStyle w:val="22"/>
              <w:framePr w:w="9792" w:wrap="notBeside" w:vAnchor="text" w:hAnchor="text" w:xAlign="center" w:y="1"/>
              <w:shd w:val="clear" w:color="auto" w:fill="auto"/>
              <w:spacing w:before="60" w:after="0" w:line="190" w:lineRule="exact"/>
              <w:ind w:firstLine="0"/>
            </w:pPr>
            <w:r w:rsidRPr="00616B3B">
              <w:rPr>
                <w:rStyle w:val="295pt"/>
                <w:sz w:val="22"/>
                <w:szCs w:val="22"/>
              </w:rPr>
              <w:t>январь</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C239A6" w:rsidRPr="00616B3B" w:rsidRDefault="007B665E">
            <w:pPr>
              <w:pStyle w:val="22"/>
              <w:framePr w:w="9792" w:wrap="notBeside" w:vAnchor="text" w:hAnchor="text" w:xAlign="center" w:y="1"/>
              <w:shd w:val="clear" w:color="auto" w:fill="auto"/>
              <w:spacing w:after="0" w:line="230" w:lineRule="exact"/>
              <w:ind w:firstLine="0"/>
            </w:pPr>
            <w:r w:rsidRPr="00616B3B">
              <w:rPr>
                <w:rStyle w:val="295pt"/>
                <w:sz w:val="22"/>
                <w:szCs w:val="22"/>
              </w:rPr>
              <w:t>Директор Заместитель директора по АХЧ</w:t>
            </w:r>
          </w:p>
        </w:tc>
      </w:tr>
    </w:tbl>
    <w:p w:rsidR="00C239A6" w:rsidRPr="00616B3B" w:rsidRDefault="00C239A6">
      <w:pPr>
        <w:framePr w:w="9792" w:wrap="notBeside" w:vAnchor="text" w:hAnchor="text" w:xAlign="center" w:y="1"/>
        <w:rPr>
          <w:sz w:val="22"/>
          <w:szCs w:val="22"/>
        </w:rPr>
      </w:pPr>
    </w:p>
    <w:p w:rsidR="00C239A6" w:rsidRPr="00616B3B" w:rsidRDefault="007B665E">
      <w:pPr>
        <w:rPr>
          <w:sz w:val="22"/>
          <w:szCs w:val="22"/>
        </w:rPr>
      </w:pPr>
      <w:r w:rsidRPr="00616B3B">
        <w:rPr>
          <w:sz w:val="22"/>
          <w:szCs w:val="22"/>
        </w:rPr>
        <w:br w:type="page"/>
      </w:r>
    </w:p>
    <w:p w:rsidR="00CD589D" w:rsidRDefault="00CD589D" w:rsidP="00CD589D">
      <w:pPr>
        <w:pStyle w:val="22"/>
        <w:shd w:val="clear" w:color="auto" w:fill="auto"/>
        <w:tabs>
          <w:tab w:val="left" w:pos="1428"/>
        </w:tabs>
        <w:spacing w:after="0" w:line="274" w:lineRule="exact"/>
        <w:ind w:left="680" w:right="720" w:firstLine="0"/>
        <w:jc w:val="left"/>
        <w:rPr>
          <w:b/>
        </w:rPr>
      </w:pPr>
    </w:p>
    <w:p w:rsidR="00C239A6" w:rsidRPr="00CD589D" w:rsidRDefault="004C4834" w:rsidP="00A10771">
      <w:pPr>
        <w:pStyle w:val="22"/>
        <w:numPr>
          <w:ilvl w:val="0"/>
          <w:numId w:val="118"/>
        </w:numPr>
        <w:shd w:val="clear" w:color="auto" w:fill="auto"/>
        <w:tabs>
          <w:tab w:val="left" w:pos="1428"/>
        </w:tabs>
        <w:spacing w:after="0" w:line="274" w:lineRule="exact"/>
        <w:ind w:left="680" w:right="720" w:firstLine="0"/>
        <w:jc w:val="left"/>
        <w:rPr>
          <w:b/>
        </w:rPr>
      </w:pPr>
      <w:r>
        <w:rPr>
          <w:b/>
          <w:noProof/>
          <w:lang w:bidi="ar-SA"/>
        </w:rPr>
        <mc:AlternateContent>
          <mc:Choice Requires="wps">
            <w:drawing>
              <wp:anchor distT="0" distB="0" distL="274320" distR="271145" simplePos="0" relativeHeight="251658240" behindDoc="1" locked="0" layoutInCell="1" allowOverlap="1">
                <wp:simplePos x="0" y="0"/>
                <wp:positionH relativeFrom="margin">
                  <wp:posOffset>274320</wp:posOffset>
                </wp:positionH>
                <wp:positionV relativeFrom="paragraph">
                  <wp:posOffset>-3307080</wp:posOffset>
                </wp:positionV>
                <wp:extent cx="6217920" cy="635"/>
                <wp:effectExtent l="0" t="0" r="3810" b="1270"/>
                <wp:wrapTopAndBottom/>
                <wp:docPr id="1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60"/>
                              <w:gridCol w:w="3542"/>
                              <w:gridCol w:w="2131"/>
                              <w:gridCol w:w="1133"/>
                              <w:gridCol w:w="1426"/>
                            </w:tblGrid>
                            <w:tr w:rsidR="00765B17">
                              <w:trPr>
                                <w:trHeight w:hRule="exact" w:val="701"/>
                                <w:jc w:val="center"/>
                              </w:trPr>
                              <w:tc>
                                <w:tcPr>
                                  <w:tcW w:w="1560" w:type="dxa"/>
                                  <w:vMerge w:val="restart"/>
                                  <w:tcBorders>
                                    <w:top w:val="single" w:sz="4" w:space="0" w:color="auto"/>
                                    <w:left w:val="single" w:sz="4" w:space="0" w:color="auto"/>
                                  </w:tcBorders>
                                  <w:shd w:val="clear" w:color="auto" w:fill="FFFFFF"/>
                                </w:tcPr>
                                <w:p w:rsidR="00765B17" w:rsidRDefault="00765B17">
                                  <w:pPr>
                                    <w:rPr>
                                      <w:sz w:val="10"/>
                                      <w:szCs w:val="10"/>
                                    </w:rPr>
                                  </w:pPr>
                                </w:p>
                              </w:tc>
                              <w:tc>
                                <w:tcPr>
                                  <w:tcW w:w="3542" w:type="dxa"/>
                                  <w:tcBorders>
                                    <w:top w:val="single" w:sz="4" w:space="0" w:color="auto"/>
                                    <w:left w:val="single" w:sz="4" w:space="0" w:color="auto"/>
                                  </w:tcBorders>
                                  <w:shd w:val="clear" w:color="auto" w:fill="FFFFFF"/>
                                  <w:vAlign w:val="bottom"/>
                                </w:tcPr>
                                <w:p w:rsidR="00765B17" w:rsidRDefault="00765B17">
                                  <w:pPr>
                                    <w:pStyle w:val="22"/>
                                    <w:shd w:val="clear" w:color="auto" w:fill="auto"/>
                                    <w:spacing w:after="0" w:line="230" w:lineRule="exact"/>
                                    <w:ind w:firstLine="0"/>
                                  </w:pPr>
                                  <w:r>
                                    <w:rPr>
                                      <w:rStyle w:val="295pt"/>
                                    </w:rPr>
                                    <w:t>своевременных сроков и необходимых объемов текущего и капитального ремонта</w:t>
                                  </w:r>
                                </w:p>
                              </w:tc>
                              <w:tc>
                                <w:tcPr>
                                  <w:tcW w:w="2131" w:type="dxa"/>
                                  <w:tcBorders>
                                    <w:top w:val="single" w:sz="4" w:space="0" w:color="auto"/>
                                    <w:left w:val="single" w:sz="4" w:space="0" w:color="auto"/>
                                  </w:tcBorders>
                                  <w:shd w:val="clear" w:color="auto" w:fill="FFFFFF"/>
                                </w:tcPr>
                                <w:p w:rsidR="00765B17" w:rsidRDefault="00765B17">
                                  <w:pPr>
                                    <w:rPr>
                                      <w:sz w:val="10"/>
                                      <w:szCs w:val="10"/>
                                    </w:rPr>
                                  </w:pPr>
                                </w:p>
                              </w:tc>
                              <w:tc>
                                <w:tcPr>
                                  <w:tcW w:w="1133" w:type="dxa"/>
                                  <w:tcBorders>
                                    <w:top w:val="single" w:sz="4" w:space="0" w:color="auto"/>
                                    <w:left w:val="single" w:sz="4" w:space="0" w:color="auto"/>
                                  </w:tcBorders>
                                  <w:shd w:val="clear" w:color="auto" w:fill="FFFFFF"/>
                                </w:tcPr>
                                <w:p w:rsidR="00765B17" w:rsidRDefault="00765B17">
                                  <w:pPr>
                                    <w:rPr>
                                      <w:sz w:val="10"/>
                                      <w:szCs w:val="10"/>
                                    </w:rPr>
                                  </w:pPr>
                                </w:p>
                              </w:tc>
                              <w:tc>
                                <w:tcPr>
                                  <w:tcW w:w="1426" w:type="dxa"/>
                                  <w:tcBorders>
                                    <w:top w:val="single" w:sz="4" w:space="0" w:color="auto"/>
                                    <w:left w:val="single" w:sz="4" w:space="0" w:color="auto"/>
                                    <w:right w:val="single" w:sz="4" w:space="0" w:color="auto"/>
                                  </w:tcBorders>
                                  <w:shd w:val="clear" w:color="auto" w:fill="FFFFFF"/>
                                </w:tcPr>
                                <w:p w:rsidR="00765B17" w:rsidRDefault="00765B17">
                                  <w:pPr>
                                    <w:rPr>
                                      <w:sz w:val="10"/>
                                      <w:szCs w:val="10"/>
                                    </w:rPr>
                                  </w:pPr>
                                </w:p>
                              </w:tc>
                            </w:tr>
                            <w:tr w:rsidR="00765B17">
                              <w:trPr>
                                <w:trHeight w:hRule="exact" w:val="1166"/>
                                <w:jc w:val="center"/>
                              </w:trPr>
                              <w:tc>
                                <w:tcPr>
                                  <w:tcW w:w="1560" w:type="dxa"/>
                                  <w:vMerge/>
                                  <w:tcBorders>
                                    <w:left w:val="single" w:sz="4" w:space="0" w:color="auto"/>
                                  </w:tcBorders>
                                  <w:shd w:val="clear" w:color="auto" w:fill="FFFFFF"/>
                                </w:tcPr>
                                <w:p w:rsidR="00765B17" w:rsidRDefault="00765B17"/>
                              </w:tc>
                              <w:tc>
                                <w:tcPr>
                                  <w:tcW w:w="3542" w:type="dxa"/>
                                  <w:tcBorders>
                                    <w:top w:val="single" w:sz="4" w:space="0" w:color="auto"/>
                                    <w:left w:val="single" w:sz="4" w:space="0" w:color="auto"/>
                                  </w:tcBorders>
                                  <w:shd w:val="clear" w:color="auto" w:fill="FFFFFF"/>
                                  <w:vAlign w:val="bottom"/>
                                </w:tcPr>
                                <w:p w:rsidR="00765B17" w:rsidRDefault="00765B17">
                                  <w:pPr>
                                    <w:pStyle w:val="22"/>
                                    <w:shd w:val="clear" w:color="auto" w:fill="auto"/>
                                    <w:spacing w:after="0" w:line="230" w:lineRule="exact"/>
                                    <w:ind w:firstLine="0"/>
                                  </w:pPr>
                                  <w:r>
                                    <w:rPr>
                                      <w:rStyle w:val="295pt"/>
                                    </w:rPr>
                                    <w:t>Проверка наличия доступа обучающихся с ограниченными возможностями здоровья к объектам инфраструктуры образовательного учреждения</w:t>
                                  </w:r>
                                </w:p>
                              </w:tc>
                              <w:tc>
                                <w:tcPr>
                                  <w:tcW w:w="2131" w:type="dxa"/>
                                  <w:tcBorders>
                                    <w:top w:val="single" w:sz="4" w:space="0" w:color="auto"/>
                                    <w:left w:val="single" w:sz="4" w:space="0" w:color="auto"/>
                                  </w:tcBorders>
                                  <w:shd w:val="clear" w:color="auto" w:fill="FFFFFF"/>
                                  <w:vAlign w:val="center"/>
                                </w:tcPr>
                                <w:p w:rsidR="00765B17" w:rsidRDefault="00765B17">
                                  <w:pPr>
                                    <w:pStyle w:val="22"/>
                                    <w:shd w:val="clear" w:color="auto" w:fill="auto"/>
                                    <w:spacing w:after="0" w:line="190" w:lineRule="exact"/>
                                    <w:ind w:firstLine="0"/>
                                  </w:pPr>
                                  <w:r>
                                    <w:rPr>
                                      <w:rStyle w:val="295pt"/>
                                    </w:rPr>
                                    <w:t>Информация</w:t>
                                  </w:r>
                                </w:p>
                              </w:tc>
                              <w:tc>
                                <w:tcPr>
                                  <w:tcW w:w="1133" w:type="dxa"/>
                                  <w:tcBorders>
                                    <w:top w:val="single" w:sz="4" w:space="0" w:color="auto"/>
                                    <w:left w:val="single" w:sz="4" w:space="0" w:color="auto"/>
                                  </w:tcBorders>
                                  <w:shd w:val="clear" w:color="auto" w:fill="FFFFFF"/>
                                  <w:vAlign w:val="center"/>
                                </w:tcPr>
                                <w:p w:rsidR="00765B17" w:rsidRDefault="00765B17">
                                  <w:pPr>
                                    <w:pStyle w:val="22"/>
                                    <w:shd w:val="clear" w:color="auto" w:fill="auto"/>
                                    <w:spacing w:after="60" w:line="190" w:lineRule="exact"/>
                                    <w:ind w:left="280" w:firstLine="0"/>
                                    <w:jc w:val="left"/>
                                  </w:pPr>
                                  <w:r>
                                    <w:rPr>
                                      <w:rStyle w:val="295pt"/>
                                    </w:rPr>
                                    <w:t>Август,</w:t>
                                  </w:r>
                                </w:p>
                                <w:p w:rsidR="00765B17" w:rsidRDefault="00765B17">
                                  <w:pPr>
                                    <w:pStyle w:val="22"/>
                                    <w:shd w:val="clear" w:color="auto" w:fill="auto"/>
                                    <w:spacing w:before="60" w:after="0" w:line="190" w:lineRule="exact"/>
                                    <w:ind w:left="280" w:firstLine="0"/>
                                    <w:jc w:val="left"/>
                                  </w:pPr>
                                  <w:r>
                                    <w:rPr>
                                      <w:rStyle w:val="295pt"/>
                                    </w:rPr>
                                    <w:t>январь</w:t>
                                  </w:r>
                                </w:p>
                              </w:tc>
                              <w:tc>
                                <w:tcPr>
                                  <w:tcW w:w="1426" w:type="dxa"/>
                                  <w:tcBorders>
                                    <w:top w:val="single" w:sz="4" w:space="0" w:color="auto"/>
                                    <w:left w:val="single" w:sz="4" w:space="0" w:color="auto"/>
                                    <w:right w:val="single" w:sz="4" w:space="0" w:color="auto"/>
                                  </w:tcBorders>
                                  <w:shd w:val="clear" w:color="auto" w:fill="FFFFFF"/>
                                  <w:vAlign w:val="center"/>
                                </w:tcPr>
                                <w:p w:rsidR="00765B17" w:rsidRDefault="00765B17">
                                  <w:pPr>
                                    <w:pStyle w:val="22"/>
                                    <w:shd w:val="clear" w:color="auto" w:fill="auto"/>
                                    <w:spacing w:after="0" w:line="226" w:lineRule="exact"/>
                                    <w:ind w:firstLine="0"/>
                                  </w:pPr>
                                  <w:r>
                                    <w:rPr>
                                      <w:rStyle w:val="295pt"/>
                                    </w:rPr>
                                    <w:t>Директор Заместитель директора по АХЧ</w:t>
                                  </w:r>
                                </w:p>
                              </w:tc>
                            </w:tr>
                            <w:tr w:rsidR="00765B17">
                              <w:trPr>
                                <w:trHeight w:hRule="exact" w:val="931"/>
                                <w:jc w:val="center"/>
                              </w:trPr>
                              <w:tc>
                                <w:tcPr>
                                  <w:tcW w:w="1560" w:type="dxa"/>
                                  <w:vMerge w:val="restart"/>
                                  <w:tcBorders>
                                    <w:top w:val="single" w:sz="4" w:space="0" w:color="auto"/>
                                    <w:left w:val="single" w:sz="4" w:space="0" w:color="auto"/>
                                  </w:tcBorders>
                                  <w:shd w:val="clear" w:color="auto" w:fill="FFFFFF"/>
                                  <w:vAlign w:val="center"/>
                                </w:tcPr>
                                <w:p w:rsidR="00765B17" w:rsidRDefault="00765B17">
                                  <w:pPr>
                                    <w:pStyle w:val="22"/>
                                    <w:shd w:val="clear" w:color="auto" w:fill="auto"/>
                                    <w:spacing w:after="0" w:line="230" w:lineRule="exact"/>
                                    <w:ind w:firstLine="0"/>
                                    <w:jc w:val="left"/>
                                  </w:pPr>
                                  <w:r>
                                    <w:rPr>
                                      <w:rStyle w:val="295pt"/>
                                    </w:rPr>
                                    <w:t>Информационн</w:t>
                                  </w:r>
                                </w:p>
                                <w:p w:rsidR="00765B17" w:rsidRDefault="00765B17">
                                  <w:pPr>
                                    <w:pStyle w:val="22"/>
                                    <w:shd w:val="clear" w:color="auto" w:fill="auto"/>
                                    <w:spacing w:after="0" w:line="230" w:lineRule="exact"/>
                                    <w:ind w:firstLine="0"/>
                                  </w:pPr>
                                  <w:r>
                                    <w:rPr>
                                      <w:rStyle w:val="295pt"/>
                                    </w:rPr>
                                    <w:t>о</w:t>
                                  </w:r>
                                </w:p>
                                <w:p w:rsidR="00765B17" w:rsidRDefault="00765B17">
                                  <w:pPr>
                                    <w:pStyle w:val="22"/>
                                    <w:shd w:val="clear" w:color="auto" w:fill="auto"/>
                                    <w:spacing w:after="0" w:line="230" w:lineRule="exact"/>
                                    <w:ind w:firstLine="0"/>
                                  </w:pPr>
                                  <w:r>
                                    <w:rPr>
                                      <w:rStyle w:val="295pt"/>
                                    </w:rPr>
                                    <w:t>методические условия реализации ОП</w:t>
                                  </w:r>
                                </w:p>
                              </w:tc>
                              <w:tc>
                                <w:tcPr>
                                  <w:tcW w:w="3542" w:type="dxa"/>
                                  <w:tcBorders>
                                    <w:top w:val="single" w:sz="4" w:space="0" w:color="auto"/>
                                    <w:left w:val="single" w:sz="4" w:space="0" w:color="auto"/>
                                  </w:tcBorders>
                                  <w:shd w:val="clear" w:color="auto" w:fill="FFFFFF"/>
                                  <w:vAlign w:val="bottom"/>
                                </w:tcPr>
                                <w:p w:rsidR="00765B17" w:rsidRDefault="00765B17">
                                  <w:pPr>
                                    <w:pStyle w:val="22"/>
                                    <w:shd w:val="clear" w:color="auto" w:fill="auto"/>
                                    <w:spacing w:after="0" w:line="226" w:lineRule="exact"/>
                                    <w:ind w:firstLine="0"/>
                                  </w:pPr>
                                  <w:r>
                                    <w:rPr>
                                      <w:rStyle w:val="295pt"/>
                                    </w:rPr>
                                    <w:t>Проверка достаточности учебников, учебно-методических и дидактических материалов, наглядных пособий и др.</w:t>
                                  </w:r>
                                </w:p>
                              </w:tc>
                              <w:tc>
                                <w:tcPr>
                                  <w:tcW w:w="2131" w:type="dxa"/>
                                  <w:tcBorders>
                                    <w:top w:val="single" w:sz="4" w:space="0" w:color="auto"/>
                                    <w:left w:val="single" w:sz="4" w:space="0" w:color="auto"/>
                                  </w:tcBorders>
                                  <w:shd w:val="clear" w:color="auto" w:fill="FFFFFF"/>
                                  <w:vAlign w:val="center"/>
                                </w:tcPr>
                                <w:p w:rsidR="00765B17" w:rsidRDefault="00765B17">
                                  <w:pPr>
                                    <w:pStyle w:val="22"/>
                                    <w:shd w:val="clear" w:color="auto" w:fill="auto"/>
                                    <w:spacing w:after="0" w:line="190" w:lineRule="exact"/>
                                    <w:ind w:firstLine="0"/>
                                  </w:pPr>
                                  <w:r>
                                    <w:rPr>
                                      <w:rStyle w:val="295pt"/>
                                    </w:rPr>
                                    <w:t>информация</w:t>
                                  </w:r>
                                </w:p>
                              </w:tc>
                              <w:tc>
                                <w:tcPr>
                                  <w:tcW w:w="1133" w:type="dxa"/>
                                  <w:tcBorders>
                                    <w:top w:val="single" w:sz="4" w:space="0" w:color="auto"/>
                                    <w:left w:val="single" w:sz="4" w:space="0" w:color="auto"/>
                                  </w:tcBorders>
                                  <w:shd w:val="clear" w:color="auto" w:fill="FFFFFF"/>
                                  <w:vAlign w:val="center"/>
                                </w:tcPr>
                                <w:p w:rsidR="00765B17" w:rsidRDefault="00765B17">
                                  <w:pPr>
                                    <w:pStyle w:val="22"/>
                                    <w:shd w:val="clear" w:color="auto" w:fill="auto"/>
                                    <w:spacing w:after="60" w:line="190" w:lineRule="exact"/>
                                    <w:ind w:left="280" w:firstLine="0"/>
                                    <w:jc w:val="left"/>
                                  </w:pPr>
                                  <w:r>
                                    <w:rPr>
                                      <w:rStyle w:val="295pt"/>
                                    </w:rPr>
                                    <w:t>Июнь,</w:t>
                                  </w:r>
                                </w:p>
                                <w:p w:rsidR="00765B17" w:rsidRDefault="00765B17">
                                  <w:pPr>
                                    <w:pStyle w:val="22"/>
                                    <w:shd w:val="clear" w:color="auto" w:fill="auto"/>
                                    <w:spacing w:before="60" w:after="0" w:line="190" w:lineRule="exact"/>
                                    <w:ind w:left="280" w:firstLine="0"/>
                                    <w:jc w:val="left"/>
                                  </w:pPr>
                                  <w:r>
                                    <w:rPr>
                                      <w:rStyle w:val="295pt"/>
                                    </w:rPr>
                                    <w:t>август</w:t>
                                  </w:r>
                                </w:p>
                              </w:tc>
                              <w:tc>
                                <w:tcPr>
                                  <w:tcW w:w="1426" w:type="dxa"/>
                                  <w:tcBorders>
                                    <w:top w:val="single" w:sz="4" w:space="0" w:color="auto"/>
                                    <w:left w:val="single" w:sz="4" w:space="0" w:color="auto"/>
                                    <w:right w:val="single" w:sz="4" w:space="0" w:color="auto"/>
                                  </w:tcBorders>
                                  <w:shd w:val="clear" w:color="auto" w:fill="FFFFFF"/>
                                  <w:vAlign w:val="bottom"/>
                                </w:tcPr>
                                <w:p w:rsidR="00765B17" w:rsidRDefault="00765B17">
                                  <w:pPr>
                                    <w:pStyle w:val="22"/>
                                    <w:shd w:val="clear" w:color="auto" w:fill="auto"/>
                                    <w:spacing w:after="0" w:line="190" w:lineRule="exact"/>
                                    <w:ind w:left="160" w:firstLine="0"/>
                                    <w:jc w:val="left"/>
                                  </w:pPr>
                                  <w:r>
                                    <w:rPr>
                                      <w:rStyle w:val="295pt"/>
                                    </w:rPr>
                                    <w:t>библиотекарь</w:t>
                                  </w:r>
                                </w:p>
                              </w:tc>
                            </w:tr>
                            <w:tr w:rsidR="00765B17">
                              <w:trPr>
                                <w:trHeight w:hRule="exact" w:val="1862"/>
                                <w:jc w:val="center"/>
                              </w:trPr>
                              <w:tc>
                                <w:tcPr>
                                  <w:tcW w:w="1560" w:type="dxa"/>
                                  <w:vMerge/>
                                  <w:tcBorders>
                                    <w:left w:val="single" w:sz="4" w:space="0" w:color="auto"/>
                                    <w:bottom w:val="single" w:sz="4" w:space="0" w:color="auto"/>
                                  </w:tcBorders>
                                  <w:shd w:val="clear" w:color="auto" w:fill="FFFFFF"/>
                                  <w:vAlign w:val="center"/>
                                </w:tcPr>
                                <w:p w:rsidR="00765B17" w:rsidRDefault="00765B17"/>
                              </w:tc>
                              <w:tc>
                                <w:tcPr>
                                  <w:tcW w:w="3542" w:type="dxa"/>
                                  <w:tcBorders>
                                    <w:top w:val="single" w:sz="4" w:space="0" w:color="auto"/>
                                    <w:left w:val="single" w:sz="4" w:space="0" w:color="auto"/>
                                    <w:bottom w:val="single" w:sz="4" w:space="0" w:color="auto"/>
                                  </w:tcBorders>
                                  <w:shd w:val="clear" w:color="auto" w:fill="FFFFFF"/>
                                  <w:vAlign w:val="bottom"/>
                                </w:tcPr>
                                <w:p w:rsidR="00765B17" w:rsidRDefault="00765B17">
                                  <w:pPr>
                                    <w:pStyle w:val="22"/>
                                    <w:shd w:val="clear" w:color="auto" w:fill="auto"/>
                                    <w:spacing w:after="0" w:line="226" w:lineRule="exact"/>
                                    <w:ind w:firstLine="0"/>
                                  </w:pPr>
                                  <w:r>
                                    <w:rPr>
                                      <w:rStyle w:val="295pt"/>
                                    </w:rPr>
                                    <w:t>Проверка обеспеченности доступа для всех участников образовательного процесса к информации, связанной с реализацией ОП, планируемыми результатами, организацией образовательного процесса и условиями его осуществления</w:t>
                                  </w:r>
                                </w:p>
                              </w:tc>
                              <w:tc>
                                <w:tcPr>
                                  <w:tcW w:w="2131" w:type="dxa"/>
                                  <w:tcBorders>
                                    <w:top w:val="single" w:sz="4" w:space="0" w:color="auto"/>
                                    <w:left w:val="single" w:sz="4" w:space="0" w:color="auto"/>
                                    <w:bottom w:val="single" w:sz="4" w:space="0" w:color="auto"/>
                                  </w:tcBorders>
                                  <w:shd w:val="clear" w:color="auto" w:fill="FFFFFF"/>
                                  <w:vAlign w:val="center"/>
                                </w:tcPr>
                                <w:p w:rsidR="00765B17" w:rsidRDefault="00765B17">
                                  <w:pPr>
                                    <w:pStyle w:val="22"/>
                                    <w:shd w:val="clear" w:color="auto" w:fill="auto"/>
                                    <w:spacing w:after="0" w:line="190" w:lineRule="exact"/>
                                    <w:ind w:firstLine="0"/>
                                  </w:pPr>
                                  <w:r>
                                    <w:rPr>
                                      <w:rStyle w:val="295pt"/>
                                    </w:rPr>
                                    <w:t>информация</w:t>
                                  </w:r>
                                </w:p>
                              </w:tc>
                              <w:tc>
                                <w:tcPr>
                                  <w:tcW w:w="1133" w:type="dxa"/>
                                  <w:tcBorders>
                                    <w:top w:val="single" w:sz="4" w:space="0" w:color="auto"/>
                                    <w:left w:val="single" w:sz="4" w:space="0" w:color="auto"/>
                                    <w:bottom w:val="single" w:sz="4" w:space="0" w:color="auto"/>
                                  </w:tcBorders>
                                  <w:shd w:val="clear" w:color="auto" w:fill="FFFFFF"/>
                                  <w:vAlign w:val="center"/>
                                </w:tcPr>
                                <w:p w:rsidR="00765B17" w:rsidRDefault="00765B17">
                                  <w:pPr>
                                    <w:pStyle w:val="22"/>
                                    <w:shd w:val="clear" w:color="auto" w:fill="auto"/>
                                    <w:spacing w:after="60" w:line="190" w:lineRule="exact"/>
                                    <w:ind w:left="280" w:firstLine="0"/>
                                    <w:jc w:val="left"/>
                                  </w:pPr>
                                  <w:r>
                                    <w:rPr>
                                      <w:rStyle w:val="295pt"/>
                                    </w:rPr>
                                    <w:t>Август</w:t>
                                  </w:r>
                                  <w:r>
                                    <w:rPr>
                                      <w:rStyle w:val="295pt"/>
                                    </w:rPr>
                                    <w:softHyphen/>
                                  </w:r>
                                </w:p>
                                <w:p w:rsidR="00765B17" w:rsidRDefault="00765B17">
                                  <w:pPr>
                                    <w:pStyle w:val="22"/>
                                    <w:shd w:val="clear" w:color="auto" w:fill="auto"/>
                                    <w:spacing w:before="60" w:after="0" w:line="190" w:lineRule="exact"/>
                                    <w:ind w:left="280" w:firstLine="0"/>
                                    <w:jc w:val="left"/>
                                  </w:pPr>
                                  <w:r>
                                    <w:rPr>
                                      <w:rStyle w:val="295pt"/>
                                    </w:rPr>
                                    <w:t>январь</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765B17" w:rsidRDefault="00765B17">
                                  <w:pPr>
                                    <w:pStyle w:val="22"/>
                                    <w:shd w:val="clear" w:color="auto" w:fill="auto"/>
                                    <w:spacing w:after="60" w:line="190" w:lineRule="exact"/>
                                    <w:ind w:left="160" w:firstLine="0"/>
                                    <w:jc w:val="left"/>
                                  </w:pPr>
                                  <w:r>
                                    <w:rPr>
                                      <w:rStyle w:val="295pt"/>
                                    </w:rPr>
                                    <w:t>Заместитель</w:t>
                                  </w:r>
                                </w:p>
                                <w:p w:rsidR="00765B17" w:rsidRDefault="00765B17">
                                  <w:pPr>
                                    <w:pStyle w:val="22"/>
                                    <w:shd w:val="clear" w:color="auto" w:fill="auto"/>
                                    <w:spacing w:before="60" w:after="300" w:line="190" w:lineRule="exact"/>
                                    <w:ind w:firstLine="0"/>
                                  </w:pPr>
                                  <w:r>
                                    <w:rPr>
                                      <w:rStyle w:val="295pt"/>
                                    </w:rPr>
                                    <w:t>директора</w:t>
                                  </w:r>
                                </w:p>
                                <w:p w:rsidR="00765B17" w:rsidRDefault="00765B17">
                                  <w:pPr>
                                    <w:pStyle w:val="22"/>
                                    <w:shd w:val="clear" w:color="auto" w:fill="auto"/>
                                    <w:spacing w:before="300" w:after="0" w:line="190" w:lineRule="exact"/>
                                    <w:ind w:left="160" w:firstLine="0"/>
                                    <w:jc w:val="left"/>
                                  </w:pPr>
                                  <w:r>
                                    <w:rPr>
                                      <w:rStyle w:val="295pt"/>
                                    </w:rPr>
                                    <w:t>библиотекарь</w:t>
                                  </w:r>
                                </w:p>
                              </w:tc>
                            </w:tr>
                          </w:tbl>
                          <w:p w:rsidR="00765B17" w:rsidRDefault="00765B17">
                            <w:pPr>
                              <w:rPr>
                                <w:sz w:val="2"/>
                                <w:szCs w:val="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26" type="#_x0000_t202" style="position:absolute;left:0;text-align:left;margin-left:21.6pt;margin-top:-260.4pt;width:489.6pt;height:.05pt;z-index:-251658240;visibility:visible;mso-wrap-style:square;mso-width-percent:0;mso-height-percent:0;mso-wrap-distance-left:21.6pt;mso-wrap-distance-top:0;mso-wrap-distance-right:21.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jLqQIAAKg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" filled="f" stroked="f">
                <v:textbox style="mso-fit-shape-to-text:t" inset="0,0,0,0">
                  <w:txbxContent>
                    <w:tbl>
                      <w:tblPr>
                        <w:tblOverlap w:val="never"/>
                        <w:tblW w:w="0" w:type="auto"/>
                        <w:jc w:val="center"/>
                        <w:tblLayout w:type="fixed"/>
                        <w:tblCellMar>
                          <w:left w:w="10" w:type="dxa"/>
                          <w:right w:w="10" w:type="dxa"/>
                        </w:tblCellMar>
                        <w:tblLook w:val="0000" w:firstRow="0" w:lastRow="0" w:firstColumn="0" w:lastColumn="0" w:noHBand="0" w:noVBand="0"/>
                      </w:tblPr>
                      <w:tblGrid>
                        <w:gridCol w:w="1560"/>
                        <w:gridCol w:w="3542"/>
                        <w:gridCol w:w="2131"/>
                        <w:gridCol w:w="1133"/>
                        <w:gridCol w:w="1426"/>
                      </w:tblGrid>
                      <w:tr w:rsidR="00765B17">
                        <w:trPr>
                          <w:trHeight w:hRule="exact" w:val="701"/>
                          <w:jc w:val="center"/>
                        </w:trPr>
                        <w:tc>
                          <w:tcPr>
                            <w:tcW w:w="1560" w:type="dxa"/>
                            <w:vMerge w:val="restart"/>
                            <w:tcBorders>
                              <w:top w:val="single" w:sz="4" w:space="0" w:color="auto"/>
                              <w:left w:val="single" w:sz="4" w:space="0" w:color="auto"/>
                            </w:tcBorders>
                            <w:shd w:val="clear" w:color="auto" w:fill="FFFFFF"/>
                          </w:tcPr>
                          <w:p w:rsidR="00765B17" w:rsidRDefault="00765B17">
                            <w:pPr>
                              <w:rPr>
                                <w:sz w:val="10"/>
                                <w:szCs w:val="10"/>
                              </w:rPr>
                            </w:pPr>
                          </w:p>
                        </w:tc>
                        <w:tc>
                          <w:tcPr>
                            <w:tcW w:w="3542" w:type="dxa"/>
                            <w:tcBorders>
                              <w:top w:val="single" w:sz="4" w:space="0" w:color="auto"/>
                              <w:left w:val="single" w:sz="4" w:space="0" w:color="auto"/>
                            </w:tcBorders>
                            <w:shd w:val="clear" w:color="auto" w:fill="FFFFFF"/>
                            <w:vAlign w:val="bottom"/>
                          </w:tcPr>
                          <w:p w:rsidR="00765B17" w:rsidRDefault="00765B17">
                            <w:pPr>
                              <w:pStyle w:val="22"/>
                              <w:shd w:val="clear" w:color="auto" w:fill="auto"/>
                              <w:spacing w:after="0" w:line="230" w:lineRule="exact"/>
                              <w:ind w:firstLine="0"/>
                            </w:pPr>
                            <w:r>
                              <w:rPr>
                                <w:rStyle w:val="295pt"/>
                              </w:rPr>
                              <w:t>своевременных сроков и необходимых объемов текущего и капитального ремонта</w:t>
                            </w:r>
                          </w:p>
                        </w:tc>
                        <w:tc>
                          <w:tcPr>
                            <w:tcW w:w="2131" w:type="dxa"/>
                            <w:tcBorders>
                              <w:top w:val="single" w:sz="4" w:space="0" w:color="auto"/>
                              <w:left w:val="single" w:sz="4" w:space="0" w:color="auto"/>
                            </w:tcBorders>
                            <w:shd w:val="clear" w:color="auto" w:fill="FFFFFF"/>
                          </w:tcPr>
                          <w:p w:rsidR="00765B17" w:rsidRDefault="00765B17">
                            <w:pPr>
                              <w:rPr>
                                <w:sz w:val="10"/>
                                <w:szCs w:val="10"/>
                              </w:rPr>
                            </w:pPr>
                          </w:p>
                        </w:tc>
                        <w:tc>
                          <w:tcPr>
                            <w:tcW w:w="1133" w:type="dxa"/>
                            <w:tcBorders>
                              <w:top w:val="single" w:sz="4" w:space="0" w:color="auto"/>
                              <w:left w:val="single" w:sz="4" w:space="0" w:color="auto"/>
                            </w:tcBorders>
                            <w:shd w:val="clear" w:color="auto" w:fill="FFFFFF"/>
                          </w:tcPr>
                          <w:p w:rsidR="00765B17" w:rsidRDefault="00765B17">
                            <w:pPr>
                              <w:rPr>
                                <w:sz w:val="10"/>
                                <w:szCs w:val="10"/>
                              </w:rPr>
                            </w:pPr>
                          </w:p>
                        </w:tc>
                        <w:tc>
                          <w:tcPr>
                            <w:tcW w:w="1426" w:type="dxa"/>
                            <w:tcBorders>
                              <w:top w:val="single" w:sz="4" w:space="0" w:color="auto"/>
                              <w:left w:val="single" w:sz="4" w:space="0" w:color="auto"/>
                              <w:right w:val="single" w:sz="4" w:space="0" w:color="auto"/>
                            </w:tcBorders>
                            <w:shd w:val="clear" w:color="auto" w:fill="FFFFFF"/>
                          </w:tcPr>
                          <w:p w:rsidR="00765B17" w:rsidRDefault="00765B17">
                            <w:pPr>
                              <w:rPr>
                                <w:sz w:val="10"/>
                                <w:szCs w:val="10"/>
                              </w:rPr>
                            </w:pPr>
                          </w:p>
                        </w:tc>
                      </w:tr>
                      <w:tr w:rsidR="00765B17">
                        <w:trPr>
                          <w:trHeight w:hRule="exact" w:val="1166"/>
                          <w:jc w:val="center"/>
                        </w:trPr>
                        <w:tc>
                          <w:tcPr>
                            <w:tcW w:w="1560" w:type="dxa"/>
                            <w:vMerge/>
                            <w:tcBorders>
                              <w:left w:val="single" w:sz="4" w:space="0" w:color="auto"/>
                            </w:tcBorders>
                            <w:shd w:val="clear" w:color="auto" w:fill="FFFFFF"/>
                          </w:tcPr>
                          <w:p w:rsidR="00765B17" w:rsidRDefault="00765B17"/>
                        </w:tc>
                        <w:tc>
                          <w:tcPr>
                            <w:tcW w:w="3542" w:type="dxa"/>
                            <w:tcBorders>
                              <w:top w:val="single" w:sz="4" w:space="0" w:color="auto"/>
                              <w:left w:val="single" w:sz="4" w:space="0" w:color="auto"/>
                            </w:tcBorders>
                            <w:shd w:val="clear" w:color="auto" w:fill="FFFFFF"/>
                            <w:vAlign w:val="bottom"/>
                          </w:tcPr>
                          <w:p w:rsidR="00765B17" w:rsidRDefault="00765B17">
                            <w:pPr>
                              <w:pStyle w:val="22"/>
                              <w:shd w:val="clear" w:color="auto" w:fill="auto"/>
                              <w:spacing w:after="0" w:line="230" w:lineRule="exact"/>
                              <w:ind w:firstLine="0"/>
                            </w:pPr>
                            <w:r>
                              <w:rPr>
                                <w:rStyle w:val="295pt"/>
                              </w:rPr>
                              <w:t>Проверка наличия доступа обучающихся с ограниченными возможностями здоровья к объектам инфраструктуры образовательного учреждения</w:t>
                            </w:r>
                          </w:p>
                        </w:tc>
                        <w:tc>
                          <w:tcPr>
                            <w:tcW w:w="2131" w:type="dxa"/>
                            <w:tcBorders>
                              <w:top w:val="single" w:sz="4" w:space="0" w:color="auto"/>
                              <w:left w:val="single" w:sz="4" w:space="0" w:color="auto"/>
                            </w:tcBorders>
                            <w:shd w:val="clear" w:color="auto" w:fill="FFFFFF"/>
                            <w:vAlign w:val="center"/>
                          </w:tcPr>
                          <w:p w:rsidR="00765B17" w:rsidRDefault="00765B17">
                            <w:pPr>
                              <w:pStyle w:val="22"/>
                              <w:shd w:val="clear" w:color="auto" w:fill="auto"/>
                              <w:spacing w:after="0" w:line="190" w:lineRule="exact"/>
                              <w:ind w:firstLine="0"/>
                            </w:pPr>
                            <w:r>
                              <w:rPr>
                                <w:rStyle w:val="295pt"/>
                              </w:rPr>
                              <w:t>Информация</w:t>
                            </w:r>
                          </w:p>
                        </w:tc>
                        <w:tc>
                          <w:tcPr>
                            <w:tcW w:w="1133" w:type="dxa"/>
                            <w:tcBorders>
                              <w:top w:val="single" w:sz="4" w:space="0" w:color="auto"/>
                              <w:left w:val="single" w:sz="4" w:space="0" w:color="auto"/>
                            </w:tcBorders>
                            <w:shd w:val="clear" w:color="auto" w:fill="FFFFFF"/>
                            <w:vAlign w:val="center"/>
                          </w:tcPr>
                          <w:p w:rsidR="00765B17" w:rsidRDefault="00765B17">
                            <w:pPr>
                              <w:pStyle w:val="22"/>
                              <w:shd w:val="clear" w:color="auto" w:fill="auto"/>
                              <w:spacing w:after="60" w:line="190" w:lineRule="exact"/>
                              <w:ind w:left="280" w:firstLine="0"/>
                              <w:jc w:val="left"/>
                            </w:pPr>
                            <w:r>
                              <w:rPr>
                                <w:rStyle w:val="295pt"/>
                              </w:rPr>
                              <w:t>Август,</w:t>
                            </w:r>
                          </w:p>
                          <w:p w:rsidR="00765B17" w:rsidRDefault="00765B17">
                            <w:pPr>
                              <w:pStyle w:val="22"/>
                              <w:shd w:val="clear" w:color="auto" w:fill="auto"/>
                              <w:spacing w:before="60" w:after="0" w:line="190" w:lineRule="exact"/>
                              <w:ind w:left="280" w:firstLine="0"/>
                              <w:jc w:val="left"/>
                            </w:pPr>
                            <w:r>
                              <w:rPr>
                                <w:rStyle w:val="295pt"/>
                              </w:rPr>
                              <w:t>январь</w:t>
                            </w:r>
                          </w:p>
                        </w:tc>
                        <w:tc>
                          <w:tcPr>
                            <w:tcW w:w="1426" w:type="dxa"/>
                            <w:tcBorders>
                              <w:top w:val="single" w:sz="4" w:space="0" w:color="auto"/>
                              <w:left w:val="single" w:sz="4" w:space="0" w:color="auto"/>
                              <w:right w:val="single" w:sz="4" w:space="0" w:color="auto"/>
                            </w:tcBorders>
                            <w:shd w:val="clear" w:color="auto" w:fill="FFFFFF"/>
                            <w:vAlign w:val="center"/>
                          </w:tcPr>
                          <w:p w:rsidR="00765B17" w:rsidRDefault="00765B17">
                            <w:pPr>
                              <w:pStyle w:val="22"/>
                              <w:shd w:val="clear" w:color="auto" w:fill="auto"/>
                              <w:spacing w:after="0" w:line="226" w:lineRule="exact"/>
                              <w:ind w:firstLine="0"/>
                            </w:pPr>
                            <w:r>
                              <w:rPr>
                                <w:rStyle w:val="295pt"/>
                              </w:rPr>
                              <w:t>Директор Заместитель директора по АХЧ</w:t>
                            </w:r>
                          </w:p>
                        </w:tc>
                      </w:tr>
                      <w:tr w:rsidR="00765B17">
                        <w:trPr>
                          <w:trHeight w:hRule="exact" w:val="931"/>
                          <w:jc w:val="center"/>
                        </w:trPr>
                        <w:tc>
                          <w:tcPr>
                            <w:tcW w:w="1560" w:type="dxa"/>
                            <w:vMerge w:val="restart"/>
                            <w:tcBorders>
                              <w:top w:val="single" w:sz="4" w:space="0" w:color="auto"/>
                              <w:left w:val="single" w:sz="4" w:space="0" w:color="auto"/>
                            </w:tcBorders>
                            <w:shd w:val="clear" w:color="auto" w:fill="FFFFFF"/>
                            <w:vAlign w:val="center"/>
                          </w:tcPr>
                          <w:p w:rsidR="00765B17" w:rsidRDefault="00765B17">
                            <w:pPr>
                              <w:pStyle w:val="22"/>
                              <w:shd w:val="clear" w:color="auto" w:fill="auto"/>
                              <w:spacing w:after="0" w:line="230" w:lineRule="exact"/>
                              <w:ind w:firstLine="0"/>
                              <w:jc w:val="left"/>
                            </w:pPr>
                            <w:r>
                              <w:rPr>
                                <w:rStyle w:val="295pt"/>
                              </w:rPr>
                              <w:t>Информационн</w:t>
                            </w:r>
                          </w:p>
                          <w:p w:rsidR="00765B17" w:rsidRDefault="00765B17">
                            <w:pPr>
                              <w:pStyle w:val="22"/>
                              <w:shd w:val="clear" w:color="auto" w:fill="auto"/>
                              <w:spacing w:after="0" w:line="230" w:lineRule="exact"/>
                              <w:ind w:firstLine="0"/>
                            </w:pPr>
                            <w:r>
                              <w:rPr>
                                <w:rStyle w:val="295pt"/>
                              </w:rPr>
                              <w:t>о</w:t>
                            </w:r>
                          </w:p>
                          <w:p w:rsidR="00765B17" w:rsidRDefault="00765B17">
                            <w:pPr>
                              <w:pStyle w:val="22"/>
                              <w:shd w:val="clear" w:color="auto" w:fill="auto"/>
                              <w:spacing w:after="0" w:line="230" w:lineRule="exact"/>
                              <w:ind w:firstLine="0"/>
                            </w:pPr>
                            <w:r>
                              <w:rPr>
                                <w:rStyle w:val="295pt"/>
                              </w:rPr>
                              <w:t>методические условия реализации ОП</w:t>
                            </w:r>
                          </w:p>
                        </w:tc>
                        <w:tc>
                          <w:tcPr>
                            <w:tcW w:w="3542" w:type="dxa"/>
                            <w:tcBorders>
                              <w:top w:val="single" w:sz="4" w:space="0" w:color="auto"/>
                              <w:left w:val="single" w:sz="4" w:space="0" w:color="auto"/>
                            </w:tcBorders>
                            <w:shd w:val="clear" w:color="auto" w:fill="FFFFFF"/>
                            <w:vAlign w:val="bottom"/>
                          </w:tcPr>
                          <w:p w:rsidR="00765B17" w:rsidRDefault="00765B17">
                            <w:pPr>
                              <w:pStyle w:val="22"/>
                              <w:shd w:val="clear" w:color="auto" w:fill="auto"/>
                              <w:spacing w:after="0" w:line="226" w:lineRule="exact"/>
                              <w:ind w:firstLine="0"/>
                            </w:pPr>
                            <w:r>
                              <w:rPr>
                                <w:rStyle w:val="295pt"/>
                              </w:rPr>
                              <w:t>Проверка достаточности учебников, учебно-методических и дидактических материалов, наглядных пособий и др.</w:t>
                            </w:r>
                          </w:p>
                        </w:tc>
                        <w:tc>
                          <w:tcPr>
                            <w:tcW w:w="2131" w:type="dxa"/>
                            <w:tcBorders>
                              <w:top w:val="single" w:sz="4" w:space="0" w:color="auto"/>
                              <w:left w:val="single" w:sz="4" w:space="0" w:color="auto"/>
                            </w:tcBorders>
                            <w:shd w:val="clear" w:color="auto" w:fill="FFFFFF"/>
                            <w:vAlign w:val="center"/>
                          </w:tcPr>
                          <w:p w:rsidR="00765B17" w:rsidRDefault="00765B17">
                            <w:pPr>
                              <w:pStyle w:val="22"/>
                              <w:shd w:val="clear" w:color="auto" w:fill="auto"/>
                              <w:spacing w:after="0" w:line="190" w:lineRule="exact"/>
                              <w:ind w:firstLine="0"/>
                            </w:pPr>
                            <w:r>
                              <w:rPr>
                                <w:rStyle w:val="295pt"/>
                              </w:rPr>
                              <w:t>информация</w:t>
                            </w:r>
                          </w:p>
                        </w:tc>
                        <w:tc>
                          <w:tcPr>
                            <w:tcW w:w="1133" w:type="dxa"/>
                            <w:tcBorders>
                              <w:top w:val="single" w:sz="4" w:space="0" w:color="auto"/>
                              <w:left w:val="single" w:sz="4" w:space="0" w:color="auto"/>
                            </w:tcBorders>
                            <w:shd w:val="clear" w:color="auto" w:fill="FFFFFF"/>
                            <w:vAlign w:val="center"/>
                          </w:tcPr>
                          <w:p w:rsidR="00765B17" w:rsidRDefault="00765B17">
                            <w:pPr>
                              <w:pStyle w:val="22"/>
                              <w:shd w:val="clear" w:color="auto" w:fill="auto"/>
                              <w:spacing w:after="60" w:line="190" w:lineRule="exact"/>
                              <w:ind w:left="280" w:firstLine="0"/>
                              <w:jc w:val="left"/>
                            </w:pPr>
                            <w:r>
                              <w:rPr>
                                <w:rStyle w:val="295pt"/>
                              </w:rPr>
                              <w:t>Июнь,</w:t>
                            </w:r>
                          </w:p>
                          <w:p w:rsidR="00765B17" w:rsidRDefault="00765B17">
                            <w:pPr>
                              <w:pStyle w:val="22"/>
                              <w:shd w:val="clear" w:color="auto" w:fill="auto"/>
                              <w:spacing w:before="60" w:after="0" w:line="190" w:lineRule="exact"/>
                              <w:ind w:left="280" w:firstLine="0"/>
                              <w:jc w:val="left"/>
                            </w:pPr>
                            <w:r>
                              <w:rPr>
                                <w:rStyle w:val="295pt"/>
                              </w:rPr>
                              <w:t>август</w:t>
                            </w:r>
                          </w:p>
                        </w:tc>
                        <w:tc>
                          <w:tcPr>
                            <w:tcW w:w="1426" w:type="dxa"/>
                            <w:tcBorders>
                              <w:top w:val="single" w:sz="4" w:space="0" w:color="auto"/>
                              <w:left w:val="single" w:sz="4" w:space="0" w:color="auto"/>
                              <w:right w:val="single" w:sz="4" w:space="0" w:color="auto"/>
                            </w:tcBorders>
                            <w:shd w:val="clear" w:color="auto" w:fill="FFFFFF"/>
                            <w:vAlign w:val="bottom"/>
                          </w:tcPr>
                          <w:p w:rsidR="00765B17" w:rsidRDefault="00765B17">
                            <w:pPr>
                              <w:pStyle w:val="22"/>
                              <w:shd w:val="clear" w:color="auto" w:fill="auto"/>
                              <w:spacing w:after="0" w:line="190" w:lineRule="exact"/>
                              <w:ind w:left="160" w:firstLine="0"/>
                              <w:jc w:val="left"/>
                            </w:pPr>
                            <w:r>
                              <w:rPr>
                                <w:rStyle w:val="295pt"/>
                              </w:rPr>
                              <w:t>библиотекарь</w:t>
                            </w:r>
                          </w:p>
                        </w:tc>
                      </w:tr>
                      <w:tr w:rsidR="00765B17">
                        <w:trPr>
                          <w:trHeight w:hRule="exact" w:val="1862"/>
                          <w:jc w:val="center"/>
                        </w:trPr>
                        <w:tc>
                          <w:tcPr>
                            <w:tcW w:w="1560" w:type="dxa"/>
                            <w:vMerge/>
                            <w:tcBorders>
                              <w:left w:val="single" w:sz="4" w:space="0" w:color="auto"/>
                              <w:bottom w:val="single" w:sz="4" w:space="0" w:color="auto"/>
                            </w:tcBorders>
                            <w:shd w:val="clear" w:color="auto" w:fill="FFFFFF"/>
                            <w:vAlign w:val="center"/>
                          </w:tcPr>
                          <w:p w:rsidR="00765B17" w:rsidRDefault="00765B17"/>
                        </w:tc>
                        <w:tc>
                          <w:tcPr>
                            <w:tcW w:w="3542" w:type="dxa"/>
                            <w:tcBorders>
                              <w:top w:val="single" w:sz="4" w:space="0" w:color="auto"/>
                              <w:left w:val="single" w:sz="4" w:space="0" w:color="auto"/>
                              <w:bottom w:val="single" w:sz="4" w:space="0" w:color="auto"/>
                            </w:tcBorders>
                            <w:shd w:val="clear" w:color="auto" w:fill="FFFFFF"/>
                            <w:vAlign w:val="bottom"/>
                          </w:tcPr>
                          <w:p w:rsidR="00765B17" w:rsidRDefault="00765B17">
                            <w:pPr>
                              <w:pStyle w:val="22"/>
                              <w:shd w:val="clear" w:color="auto" w:fill="auto"/>
                              <w:spacing w:after="0" w:line="226" w:lineRule="exact"/>
                              <w:ind w:firstLine="0"/>
                            </w:pPr>
                            <w:r>
                              <w:rPr>
                                <w:rStyle w:val="295pt"/>
                              </w:rPr>
                              <w:t>Проверка обеспеченности доступа для всех участников образовательного процесса к информации, связанной с реализацией ОП, планируемыми результатами, организацией образовательного процесса и условиями его осуществления</w:t>
                            </w:r>
                          </w:p>
                        </w:tc>
                        <w:tc>
                          <w:tcPr>
                            <w:tcW w:w="2131" w:type="dxa"/>
                            <w:tcBorders>
                              <w:top w:val="single" w:sz="4" w:space="0" w:color="auto"/>
                              <w:left w:val="single" w:sz="4" w:space="0" w:color="auto"/>
                              <w:bottom w:val="single" w:sz="4" w:space="0" w:color="auto"/>
                            </w:tcBorders>
                            <w:shd w:val="clear" w:color="auto" w:fill="FFFFFF"/>
                            <w:vAlign w:val="center"/>
                          </w:tcPr>
                          <w:p w:rsidR="00765B17" w:rsidRDefault="00765B17">
                            <w:pPr>
                              <w:pStyle w:val="22"/>
                              <w:shd w:val="clear" w:color="auto" w:fill="auto"/>
                              <w:spacing w:after="0" w:line="190" w:lineRule="exact"/>
                              <w:ind w:firstLine="0"/>
                            </w:pPr>
                            <w:r>
                              <w:rPr>
                                <w:rStyle w:val="295pt"/>
                              </w:rPr>
                              <w:t>информация</w:t>
                            </w:r>
                          </w:p>
                        </w:tc>
                        <w:tc>
                          <w:tcPr>
                            <w:tcW w:w="1133" w:type="dxa"/>
                            <w:tcBorders>
                              <w:top w:val="single" w:sz="4" w:space="0" w:color="auto"/>
                              <w:left w:val="single" w:sz="4" w:space="0" w:color="auto"/>
                              <w:bottom w:val="single" w:sz="4" w:space="0" w:color="auto"/>
                            </w:tcBorders>
                            <w:shd w:val="clear" w:color="auto" w:fill="FFFFFF"/>
                            <w:vAlign w:val="center"/>
                          </w:tcPr>
                          <w:p w:rsidR="00765B17" w:rsidRDefault="00765B17">
                            <w:pPr>
                              <w:pStyle w:val="22"/>
                              <w:shd w:val="clear" w:color="auto" w:fill="auto"/>
                              <w:spacing w:after="60" w:line="190" w:lineRule="exact"/>
                              <w:ind w:left="280" w:firstLine="0"/>
                              <w:jc w:val="left"/>
                            </w:pPr>
                            <w:r>
                              <w:rPr>
                                <w:rStyle w:val="295pt"/>
                              </w:rPr>
                              <w:t>Август</w:t>
                            </w:r>
                            <w:r>
                              <w:rPr>
                                <w:rStyle w:val="295pt"/>
                              </w:rPr>
                              <w:softHyphen/>
                            </w:r>
                          </w:p>
                          <w:p w:rsidR="00765B17" w:rsidRDefault="00765B17">
                            <w:pPr>
                              <w:pStyle w:val="22"/>
                              <w:shd w:val="clear" w:color="auto" w:fill="auto"/>
                              <w:spacing w:before="60" w:after="0" w:line="190" w:lineRule="exact"/>
                              <w:ind w:left="280" w:firstLine="0"/>
                              <w:jc w:val="left"/>
                            </w:pPr>
                            <w:r>
                              <w:rPr>
                                <w:rStyle w:val="295pt"/>
                              </w:rPr>
                              <w:t>январь</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765B17" w:rsidRDefault="00765B17">
                            <w:pPr>
                              <w:pStyle w:val="22"/>
                              <w:shd w:val="clear" w:color="auto" w:fill="auto"/>
                              <w:spacing w:after="60" w:line="190" w:lineRule="exact"/>
                              <w:ind w:left="160" w:firstLine="0"/>
                              <w:jc w:val="left"/>
                            </w:pPr>
                            <w:r>
                              <w:rPr>
                                <w:rStyle w:val="295pt"/>
                              </w:rPr>
                              <w:t>Заместитель</w:t>
                            </w:r>
                          </w:p>
                          <w:p w:rsidR="00765B17" w:rsidRDefault="00765B17">
                            <w:pPr>
                              <w:pStyle w:val="22"/>
                              <w:shd w:val="clear" w:color="auto" w:fill="auto"/>
                              <w:spacing w:before="60" w:after="300" w:line="190" w:lineRule="exact"/>
                              <w:ind w:firstLine="0"/>
                            </w:pPr>
                            <w:r>
                              <w:rPr>
                                <w:rStyle w:val="295pt"/>
                              </w:rPr>
                              <w:t>директора</w:t>
                            </w:r>
                          </w:p>
                          <w:p w:rsidR="00765B17" w:rsidRDefault="00765B17">
                            <w:pPr>
                              <w:pStyle w:val="22"/>
                              <w:shd w:val="clear" w:color="auto" w:fill="auto"/>
                              <w:spacing w:before="300" w:after="0" w:line="190" w:lineRule="exact"/>
                              <w:ind w:left="160" w:firstLine="0"/>
                              <w:jc w:val="left"/>
                            </w:pPr>
                            <w:r>
                              <w:rPr>
                                <w:rStyle w:val="295pt"/>
                              </w:rPr>
                              <w:t>библиотекарь</w:t>
                            </w:r>
                          </w:p>
                        </w:tc>
                      </w:tr>
                    </w:tbl>
                    <w:p w:rsidR="00765B17" w:rsidRDefault="00765B17">
                      <w:pPr>
                        <w:rPr>
                          <w:sz w:val="2"/>
                          <w:szCs w:val="2"/>
                        </w:rPr>
                      </w:pPr>
                    </w:p>
                  </w:txbxContent>
                </v:textbox>
                <w10:wrap type="topAndBottom" anchorx="margin"/>
              </v:shape>
            </w:pict>
          </mc:Fallback>
        </mc:AlternateContent>
      </w:r>
      <w:r w:rsidR="007B665E" w:rsidRPr="00CD589D">
        <w:rPr>
          <w:b/>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w:t>
      </w:r>
    </w:p>
    <w:p w:rsidR="00C239A6" w:rsidRDefault="0014643F">
      <w:pPr>
        <w:pStyle w:val="82"/>
        <w:shd w:val="clear" w:color="auto" w:fill="auto"/>
        <w:spacing w:before="0" w:after="0" w:line="274" w:lineRule="exact"/>
        <w:ind w:left="440" w:right="720" w:firstLine="480"/>
        <w:jc w:val="left"/>
        <w:rPr>
          <w:sz w:val="22"/>
          <w:szCs w:val="22"/>
        </w:rPr>
      </w:pPr>
      <w:r>
        <w:rPr>
          <w:sz w:val="22"/>
          <w:szCs w:val="22"/>
        </w:rPr>
        <w:t xml:space="preserve">В МБОУ Гимназия </w:t>
      </w:r>
      <w:r w:rsidR="007B665E" w:rsidRPr="00616B3B">
        <w:rPr>
          <w:sz w:val="22"/>
          <w:szCs w:val="22"/>
        </w:rPr>
        <w:t>созданы необходимые условия для реализации ООП ООО, но есть ещё нерешённые проблемы.</w:t>
      </w:r>
    </w:p>
    <w:p w:rsidR="0014643F" w:rsidRPr="00616B3B" w:rsidRDefault="0014643F">
      <w:pPr>
        <w:pStyle w:val="82"/>
        <w:shd w:val="clear" w:color="auto" w:fill="auto"/>
        <w:spacing w:before="0" w:after="0" w:line="274" w:lineRule="exact"/>
        <w:ind w:left="440" w:right="720" w:firstLine="480"/>
        <w:jc w:val="left"/>
        <w:rPr>
          <w:sz w:val="22"/>
          <w:szCs w:val="22"/>
        </w:rPr>
      </w:pPr>
    </w:p>
    <w:tbl>
      <w:tblPr>
        <w:tblOverlap w:val="never"/>
        <w:tblW w:w="0" w:type="auto"/>
        <w:jc w:val="center"/>
        <w:tblCellMar>
          <w:left w:w="10" w:type="dxa"/>
          <w:right w:w="10" w:type="dxa"/>
        </w:tblCellMar>
        <w:tblLook w:val="0000" w:firstRow="0" w:lastRow="0" w:firstColumn="0" w:lastColumn="0" w:noHBand="0" w:noVBand="0"/>
      </w:tblPr>
      <w:tblGrid>
        <w:gridCol w:w="1912"/>
        <w:gridCol w:w="3731"/>
        <w:gridCol w:w="3924"/>
      </w:tblGrid>
      <w:tr w:rsidR="00C239A6" w:rsidRPr="00616B3B" w:rsidTr="00045AC7">
        <w:trPr>
          <w:trHeight w:hRule="exact" w:val="259"/>
          <w:jc w:val="center"/>
        </w:trPr>
        <w:tc>
          <w:tcPr>
            <w:tcW w:w="0" w:type="auto"/>
            <w:tcBorders>
              <w:top w:val="single" w:sz="4" w:space="0" w:color="auto"/>
              <w:left w:val="single" w:sz="4" w:space="0" w:color="auto"/>
            </w:tcBorders>
            <w:shd w:val="clear" w:color="auto" w:fill="FFFFFF"/>
            <w:vAlign w:val="bottom"/>
          </w:tcPr>
          <w:p w:rsidR="00C239A6" w:rsidRPr="00616B3B" w:rsidRDefault="007B665E">
            <w:pPr>
              <w:pStyle w:val="22"/>
              <w:framePr w:w="9547" w:wrap="notBeside" w:vAnchor="text" w:hAnchor="text" w:xAlign="center" w:y="1"/>
              <w:shd w:val="clear" w:color="auto" w:fill="auto"/>
              <w:spacing w:after="0" w:line="190" w:lineRule="exact"/>
              <w:ind w:firstLine="0"/>
              <w:jc w:val="left"/>
            </w:pPr>
            <w:r w:rsidRPr="00616B3B">
              <w:rPr>
                <w:rStyle w:val="295pt"/>
                <w:sz w:val="22"/>
                <w:szCs w:val="22"/>
              </w:rPr>
              <w:t>Условия</w:t>
            </w:r>
          </w:p>
        </w:tc>
        <w:tc>
          <w:tcPr>
            <w:tcW w:w="0" w:type="auto"/>
            <w:tcBorders>
              <w:top w:val="single" w:sz="4" w:space="0" w:color="auto"/>
              <w:left w:val="single" w:sz="4" w:space="0" w:color="auto"/>
            </w:tcBorders>
            <w:shd w:val="clear" w:color="auto" w:fill="FFFFFF"/>
            <w:vAlign w:val="bottom"/>
          </w:tcPr>
          <w:p w:rsidR="00C239A6" w:rsidRPr="00616B3B" w:rsidRDefault="007B665E">
            <w:pPr>
              <w:pStyle w:val="22"/>
              <w:framePr w:w="9547" w:wrap="notBeside" w:vAnchor="text" w:hAnchor="text" w:xAlign="center" w:y="1"/>
              <w:shd w:val="clear" w:color="auto" w:fill="auto"/>
              <w:spacing w:after="0" w:line="190" w:lineRule="exact"/>
              <w:ind w:firstLine="0"/>
              <w:jc w:val="left"/>
            </w:pPr>
            <w:r w:rsidRPr="00616B3B">
              <w:rPr>
                <w:rStyle w:val="295pt"/>
                <w:sz w:val="22"/>
                <w:szCs w:val="22"/>
              </w:rPr>
              <w:t>Требования</w:t>
            </w:r>
          </w:p>
        </w:tc>
        <w:tc>
          <w:tcPr>
            <w:tcW w:w="0" w:type="auto"/>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547" w:wrap="notBeside" w:vAnchor="text" w:hAnchor="text" w:xAlign="center" w:y="1"/>
              <w:shd w:val="clear" w:color="auto" w:fill="auto"/>
              <w:spacing w:after="0" w:line="190" w:lineRule="exact"/>
              <w:ind w:firstLine="0"/>
              <w:jc w:val="left"/>
            </w:pPr>
            <w:r w:rsidRPr="00616B3B">
              <w:rPr>
                <w:rStyle w:val="295pt"/>
                <w:sz w:val="22"/>
                <w:szCs w:val="22"/>
              </w:rPr>
              <w:t>Что необходимо изменять</w:t>
            </w:r>
          </w:p>
        </w:tc>
      </w:tr>
      <w:tr w:rsidR="00C239A6" w:rsidRPr="00616B3B" w:rsidTr="00045AC7">
        <w:trPr>
          <w:trHeight w:hRule="exact" w:val="2549"/>
          <w:jc w:val="center"/>
        </w:trPr>
        <w:tc>
          <w:tcPr>
            <w:tcW w:w="0" w:type="auto"/>
            <w:tcBorders>
              <w:top w:val="single" w:sz="4" w:space="0" w:color="auto"/>
              <w:left w:val="single" w:sz="4" w:space="0" w:color="auto"/>
            </w:tcBorders>
            <w:shd w:val="clear" w:color="auto" w:fill="FFFFFF"/>
          </w:tcPr>
          <w:p w:rsidR="00C239A6" w:rsidRPr="00616B3B" w:rsidRDefault="007B665E">
            <w:pPr>
              <w:pStyle w:val="22"/>
              <w:framePr w:w="9547" w:wrap="notBeside" w:vAnchor="text" w:hAnchor="text" w:xAlign="center" w:y="1"/>
              <w:shd w:val="clear" w:color="auto" w:fill="auto"/>
              <w:spacing w:after="0" w:line="190" w:lineRule="exact"/>
              <w:ind w:firstLine="0"/>
              <w:jc w:val="left"/>
            </w:pPr>
            <w:r w:rsidRPr="00616B3B">
              <w:rPr>
                <w:rStyle w:val="295pt"/>
                <w:sz w:val="22"/>
                <w:szCs w:val="22"/>
              </w:rPr>
              <w:t>кадровые</w:t>
            </w:r>
          </w:p>
        </w:tc>
        <w:tc>
          <w:tcPr>
            <w:tcW w:w="0" w:type="auto"/>
            <w:tcBorders>
              <w:top w:val="single" w:sz="4" w:space="0" w:color="auto"/>
              <w:left w:val="single" w:sz="4" w:space="0" w:color="auto"/>
            </w:tcBorders>
            <w:shd w:val="clear" w:color="auto" w:fill="FFFFFF"/>
          </w:tcPr>
          <w:p w:rsidR="00C239A6" w:rsidRPr="00616B3B" w:rsidRDefault="007B665E">
            <w:pPr>
              <w:pStyle w:val="22"/>
              <w:framePr w:w="9547" w:wrap="notBeside" w:vAnchor="text" w:hAnchor="text" w:xAlign="center" w:y="1"/>
              <w:shd w:val="clear" w:color="auto" w:fill="auto"/>
              <w:spacing w:after="0" w:line="230" w:lineRule="exact"/>
              <w:ind w:firstLine="0"/>
              <w:jc w:val="left"/>
            </w:pPr>
            <w:r w:rsidRPr="00616B3B">
              <w:rPr>
                <w:rStyle w:val="295pt"/>
                <w:sz w:val="22"/>
                <w:szCs w:val="22"/>
              </w:rPr>
              <w:t xml:space="preserve">Преподавателей, имеющих первую и высшую </w:t>
            </w:r>
            <w:r w:rsidR="0014643F">
              <w:rPr>
                <w:rStyle w:val="295pt"/>
                <w:sz w:val="22"/>
                <w:szCs w:val="22"/>
              </w:rPr>
              <w:t>категорию должно быть не менее 9</w:t>
            </w:r>
            <w:r w:rsidRPr="00616B3B">
              <w:rPr>
                <w:rStyle w:val="295pt"/>
                <w:sz w:val="22"/>
                <w:szCs w:val="22"/>
              </w:rPr>
              <w:t>0%;</w:t>
            </w:r>
          </w:p>
          <w:p w:rsidR="00C239A6" w:rsidRPr="00616B3B" w:rsidRDefault="007B665E">
            <w:pPr>
              <w:pStyle w:val="22"/>
              <w:framePr w:w="9547" w:wrap="notBeside" w:vAnchor="text" w:hAnchor="text" w:xAlign="center" w:y="1"/>
              <w:shd w:val="clear" w:color="auto" w:fill="auto"/>
              <w:spacing w:after="0" w:line="230" w:lineRule="exact"/>
              <w:ind w:firstLine="0"/>
              <w:jc w:val="left"/>
            </w:pPr>
            <w:r w:rsidRPr="00616B3B">
              <w:rPr>
                <w:rStyle w:val="295pt"/>
                <w:sz w:val="22"/>
                <w:szCs w:val="22"/>
              </w:rPr>
              <w:t>Внешних совместителей должно быть не более 10 %.</w:t>
            </w:r>
          </w:p>
          <w:p w:rsidR="00C239A6" w:rsidRPr="00616B3B" w:rsidRDefault="007B665E">
            <w:pPr>
              <w:pStyle w:val="22"/>
              <w:framePr w:w="9547" w:wrap="notBeside" w:vAnchor="text" w:hAnchor="text" w:xAlign="center" w:y="1"/>
              <w:shd w:val="clear" w:color="auto" w:fill="auto"/>
              <w:spacing w:after="0" w:line="230" w:lineRule="exact"/>
              <w:ind w:firstLine="0"/>
              <w:jc w:val="left"/>
            </w:pPr>
            <w:r w:rsidRPr="00616B3B">
              <w:rPr>
                <w:rStyle w:val="295pt"/>
                <w:sz w:val="22"/>
                <w:szCs w:val="22"/>
              </w:rPr>
              <w:t>Преподавательский состав обязан не реже чем раз в 3 года повышать свою квалификацию</w:t>
            </w:r>
          </w:p>
        </w:tc>
        <w:tc>
          <w:tcPr>
            <w:tcW w:w="0" w:type="auto"/>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547" w:wrap="notBeside" w:vAnchor="text" w:hAnchor="text" w:xAlign="center" w:y="1"/>
              <w:shd w:val="clear" w:color="auto" w:fill="auto"/>
              <w:spacing w:after="0" w:line="230" w:lineRule="exact"/>
              <w:ind w:firstLine="0"/>
              <w:jc w:val="left"/>
            </w:pPr>
            <w:r w:rsidRPr="00616B3B">
              <w:rPr>
                <w:rStyle w:val="295pt"/>
                <w:sz w:val="22"/>
                <w:szCs w:val="22"/>
              </w:rPr>
              <w:t>Рост числа педагогов с первой и высшей категорией.</w:t>
            </w:r>
          </w:p>
          <w:p w:rsidR="00C239A6" w:rsidRPr="00616B3B" w:rsidRDefault="007B665E">
            <w:pPr>
              <w:pStyle w:val="22"/>
              <w:framePr w:w="9547" w:wrap="notBeside" w:vAnchor="text" w:hAnchor="text" w:xAlign="center" w:y="1"/>
              <w:shd w:val="clear" w:color="auto" w:fill="auto"/>
              <w:spacing w:after="0" w:line="230" w:lineRule="exact"/>
              <w:ind w:firstLine="0"/>
              <w:jc w:val="left"/>
            </w:pPr>
            <w:r w:rsidRPr="00616B3B">
              <w:rPr>
                <w:rStyle w:val="295pt"/>
                <w:sz w:val="22"/>
                <w:szCs w:val="22"/>
              </w:rPr>
              <w:t>Повысить эффективность работы школьных методических объединений. Повысить квалификацию педагогов в области ИКТ -технологий, через прохождение курсовой подготовки. Мотивация творческого и профессионального роста педагогов, стимулировать их участие в инновационной деятельности.</w:t>
            </w:r>
          </w:p>
        </w:tc>
      </w:tr>
      <w:tr w:rsidR="00C239A6" w:rsidRPr="00616B3B" w:rsidTr="00045AC7">
        <w:trPr>
          <w:trHeight w:hRule="exact" w:val="710"/>
          <w:jc w:val="center"/>
        </w:trPr>
        <w:tc>
          <w:tcPr>
            <w:tcW w:w="0" w:type="auto"/>
            <w:tcBorders>
              <w:top w:val="single" w:sz="4" w:space="0" w:color="auto"/>
              <w:left w:val="single" w:sz="4" w:space="0" w:color="auto"/>
            </w:tcBorders>
            <w:shd w:val="clear" w:color="auto" w:fill="FFFFFF"/>
          </w:tcPr>
          <w:p w:rsidR="00C239A6" w:rsidRPr="00616B3B" w:rsidRDefault="007B665E">
            <w:pPr>
              <w:pStyle w:val="22"/>
              <w:framePr w:w="9547" w:wrap="notBeside" w:vAnchor="text" w:hAnchor="text" w:xAlign="center" w:y="1"/>
              <w:shd w:val="clear" w:color="auto" w:fill="auto"/>
              <w:spacing w:after="0" w:line="190" w:lineRule="exact"/>
              <w:ind w:firstLine="0"/>
              <w:jc w:val="left"/>
            </w:pPr>
            <w:r w:rsidRPr="00616B3B">
              <w:rPr>
                <w:rStyle w:val="295pt"/>
                <w:sz w:val="22"/>
                <w:szCs w:val="22"/>
              </w:rPr>
              <w:t>финансовые</w:t>
            </w:r>
          </w:p>
        </w:tc>
        <w:tc>
          <w:tcPr>
            <w:tcW w:w="0" w:type="auto"/>
            <w:tcBorders>
              <w:top w:val="single" w:sz="4" w:space="0" w:color="auto"/>
              <w:left w:val="single" w:sz="4" w:space="0" w:color="auto"/>
            </w:tcBorders>
            <w:shd w:val="clear" w:color="auto" w:fill="FFFFFF"/>
          </w:tcPr>
          <w:p w:rsidR="00C239A6" w:rsidRPr="00616B3B" w:rsidRDefault="007B665E">
            <w:pPr>
              <w:pStyle w:val="22"/>
              <w:framePr w:w="9547" w:wrap="notBeside" w:vAnchor="text" w:hAnchor="text" w:xAlign="center" w:y="1"/>
              <w:shd w:val="clear" w:color="auto" w:fill="auto"/>
              <w:spacing w:after="0" w:line="190" w:lineRule="exact"/>
              <w:ind w:firstLine="0"/>
              <w:jc w:val="left"/>
            </w:pPr>
            <w:r w:rsidRPr="00616B3B">
              <w:rPr>
                <w:rStyle w:val="295pt"/>
                <w:sz w:val="22"/>
                <w:szCs w:val="22"/>
              </w:rPr>
              <w:t>Исходя из нормативов.</w:t>
            </w:r>
          </w:p>
        </w:tc>
        <w:tc>
          <w:tcPr>
            <w:tcW w:w="0" w:type="auto"/>
            <w:tcBorders>
              <w:top w:val="single" w:sz="4" w:space="0" w:color="auto"/>
              <w:left w:val="single" w:sz="4" w:space="0" w:color="auto"/>
              <w:right w:val="single" w:sz="4" w:space="0" w:color="auto"/>
            </w:tcBorders>
            <w:shd w:val="clear" w:color="auto" w:fill="FFFFFF"/>
            <w:vAlign w:val="bottom"/>
          </w:tcPr>
          <w:p w:rsidR="00C239A6" w:rsidRPr="00616B3B" w:rsidRDefault="007B665E">
            <w:pPr>
              <w:pStyle w:val="22"/>
              <w:framePr w:w="9547" w:wrap="notBeside" w:vAnchor="text" w:hAnchor="text" w:xAlign="center" w:y="1"/>
              <w:shd w:val="clear" w:color="auto" w:fill="auto"/>
              <w:spacing w:after="0" w:line="226" w:lineRule="exact"/>
              <w:ind w:firstLine="0"/>
              <w:jc w:val="left"/>
            </w:pPr>
            <w:r w:rsidRPr="00616B3B">
              <w:rPr>
                <w:rStyle w:val="295pt"/>
                <w:sz w:val="22"/>
                <w:szCs w:val="22"/>
              </w:rPr>
              <w:t>Стимулирование педагогических работников за высокие результативность работы</w:t>
            </w:r>
          </w:p>
        </w:tc>
      </w:tr>
      <w:tr w:rsidR="00C239A6" w:rsidRPr="00616B3B" w:rsidTr="00045AC7">
        <w:trPr>
          <w:trHeight w:hRule="exact" w:val="1632"/>
          <w:jc w:val="center"/>
        </w:trPr>
        <w:tc>
          <w:tcPr>
            <w:tcW w:w="0" w:type="auto"/>
            <w:tcBorders>
              <w:top w:val="single" w:sz="4" w:space="0" w:color="auto"/>
              <w:left w:val="single" w:sz="4" w:space="0" w:color="auto"/>
            </w:tcBorders>
            <w:shd w:val="clear" w:color="auto" w:fill="FFFFFF"/>
          </w:tcPr>
          <w:p w:rsidR="00C239A6" w:rsidRPr="00616B3B" w:rsidRDefault="007B665E">
            <w:pPr>
              <w:pStyle w:val="22"/>
              <w:framePr w:w="9547" w:wrap="notBeside" w:vAnchor="text" w:hAnchor="text" w:xAlign="center" w:y="1"/>
              <w:shd w:val="clear" w:color="auto" w:fill="auto"/>
              <w:spacing w:after="60" w:line="190" w:lineRule="exact"/>
              <w:ind w:firstLine="0"/>
              <w:jc w:val="left"/>
            </w:pPr>
            <w:r w:rsidRPr="00616B3B">
              <w:rPr>
                <w:rStyle w:val="295pt"/>
                <w:sz w:val="22"/>
                <w:szCs w:val="22"/>
              </w:rPr>
              <w:t>материально</w:t>
            </w:r>
            <w:r w:rsidRPr="00616B3B">
              <w:rPr>
                <w:rStyle w:val="295pt"/>
                <w:sz w:val="22"/>
                <w:szCs w:val="22"/>
              </w:rPr>
              <w:softHyphen/>
            </w:r>
          </w:p>
          <w:p w:rsidR="00C239A6" w:rsidRPr="00616B3B" w:rsidRDefault="007B665E">
            <w:pPr>
              <w:pStyle w:val="22"/>
              <w:framePr w:w="9547" w:wrap="notBeside" w:vAnchor="text" w:hAnchor="text" w:xAlign="center" w:y="1"/>
              <w:shd w:val="clear" w:color="auto" w:fill="auto"/>
              <w:spacing w:before="60" w:after="0" w:line="190" w:lineRule="exact"/>
              <w:ind w:firstLine="0"/>
              <w:jc w:val="left"/>
            </w:pPr>
            <w:r w:rsidRPr="00616B3B">
              <w:rPr>
                <w:rStyle w:val="295pt"/>
                <w:sz w:val="22"/>
                <w:szCs w:val="22"/>
              </w:rPr>
              <w:t>технические</w:t>
            </w:r>
          </w:p>
        </w:tc>
        <w:tc>
          <w:tcPr>
            <w:tcW w:w="0" w:type="auto"/>
            <w:tcBorders>
              <w:top w:val="single" w:sz="4" w:space="0" w:color="auto"/>
              <w:left w:val="single" w:sz="4" w:space="0" w:color="auto"/>
            </w:tcBorders>
            <w:shd w:val="clear" w:color="auto" w:fill="FFFFFF"/>
            <w:vAlign w:val="bottom"/>
          </w:tcPr>
          <w:p w:rsidR="00C239A6" w:rsidRPr="00616B3B" w:rsidRDefault="007B665E" w:rsidP="00A10771">
            <w:pPr>
              <w:pStyle w:val="22"/>
              <w:framePr w:w="9547" w:wrap="notBeside" w:vAnchor="text" w:hAnchor="text" w:xAlign="center" w:y="1"/>
              <w:numPr>
                <w:ilvl w:val="0"/>
                <w:numId w:val="130"/>
              </w:numPr>
              <w:shd w:val="clear" w:color="auto" w:fill="auto"/>
              <w:tabs>
                <w:tab w:val="left" w:pos="168"/>
              </w:tabs>
              <w:spacing w:after="0" w:line="226" w:lineRule="exact"/>
              <w:ind w:firstLine="0"/>
              <w:jc w:val="left"/>
            </w:pPr>
            <w:r w:rsidRPr="00616B3B">
              <w:rPr>
                <w:rStyle w:val="295pt"/>
                <w:sz w:val="22"/>
                <w:szCs w:val="22"/>
              </w:rPr>
              <w:t>материально-техническая база, соответствующая действующим санитарно-техническим нормам;</w:t>
            </w:r>
          </w:p>
          <w:p w:rsidR="00C239A6" w:rsidRPr="00616B3B" w:rsidRDefault="007B665E" w:rsidP="00A10771">
            <w:pPr>
              <w:pStyle w:val="22"/>
              <w:framePr w:w="9547" w:wrap="notBeside" w:vAnchor="text" w:hAnchor="text" w:xAlign="center" w:y="1"/>
              <w:numPr>
                <w:ilvl w:val="0"/>
                <w:numId w:val="130"/>
              </w:numPr>
              <w:shd w:val="clear" w:color="auto" w:fill="auto"/>
              <w:tabs>
                <w:tab w:val="left" w:pos="115"/>
              </w:tabs>
              <w:spacing w:after="0" w:line="226" w:lineRule="exact"/>
              <w:ind w:firstLine="0"/>
              <w:jc w:val="left"/>
            </w:pPr>
            <w:r w:rsidRPr="00616B3B">
              <w:rPr>
                <w:rStyle w:val="295pt"/>
                <w:sz w:val="22"/>
                <w:szCs w:val="22"/>
              </w:rPr>
              <w:t>обеспечение качества организации и проведения всех видов и</w:t>
            </w:r>
          </w:p>
          <w:p w:rsidR="00C239A6" w:rsidRPr="00616B3B" w:rsidRDefault="007B665E">
            <w:pPr>
              <w:pStyle w:val="22"/>
              <w:framePr w:w="9547" w:wrap="notBeside" w:vAnchor="text" w:hAnchor="text" w:xAlign="center" w:y="1"/>
              <w:shd w:val="clear" w:color="auto" w:fill="auto"/>
              <w:spacing w:after="0" w:line="226" w:lineRule="exact"/>
              <w:ind w:firstLine="0"/>
              <w:jc w:val="left"/>
            </w:pPr>
            <w:r w:rsidRPr="00616B3B">
              <w:rPr>
                <w:rStyle w:val="295pt"/>
                <w:sz w:val="22"/>
                <w:szCs w:val="22"/>
              </w:rPr>
              <w:t>форм организации учебного процесса, предусмотренных учебным планом.</w:t>
            </w:r>
          </w:p>
        </w:tc>
        <w:tc>
          <w:tcPr>
            <w:tcW w:w="0" w:type="auto"/>
            <w:tcBorders>
              <w:top w:val="single" w:sz="4" w:space="0" w:color="auto"/>
              <w:left w:val="single" w:sz="4" w:space="0" w:color="auto"/>
              <w:right w:val="single" w:sz="4" w:space="0" w:color="auto"/>
            </w:tcBorders>
            <w:shd w:val="clear" w:color="auto" w:fill="FFFFFF"/>
          </w:tcPr>
          <w:p w:rsidR="00C239A6" w:rsidRPr="00616B3B" w:rsidRDefault="007B665E">
            <w:pPr>
              <w:pStyle w:val="22"/>
              <w:framePr w:w="9547" w:wrap="notBeside" w:vAnchor="text" w:hAnchor="text" w:xAlign="center" w:y="1"/>
              <w:shd w:val="clear" w:color="auto" w:fill="auto"/>
              <w:spacing w:after="0" w:line="226" w:lineRule="exact"/>
              <w:ind w:firstLine="0"/>
              <w:jc w:val="left"/>
            </w:pPr>
            <w:r w:rsidRPr="00616B3B">
              <w:rPr>
                <w:rStyle w:val="295pt"/>
                <w:sz w:val="22"/>
                <w:szCs w:val="22"/>
              </w:rPr>
              <w:t>Безусловное выполнение всех санитарно</w:t>
            </w:r>
            <w:r w:rsidRPr="00616B3B">
              <w:rPr>
                <w:rStyle w:val="295pt"/>
                <w:sz w:val="22"/>
                <w:szCs w:val="22"/>
              </w:rPr>
              <w:softHyphen/>
            </w:r>
            <w:r w:rsidR="0014643F">
              <w:rPr>
                <w:rStyle w:val="295pt"/>
                <w:sz w:val="22"/>
                <w:szCs w:val="22"/>
              </w:rPr>
              <w:t>-</w:t>
            </w:r>
            <w:r w:rsidRPr="00616B3B">
              <w:rPr>
                <w:rStyle w:val="295pt"/>
                <w:sz w:val="22"/>
                <w:szCs w:val="22"/>
              </w:rPr>
              <w:t>технических норм.</w:t>
            </w:r>
          </w:p>
          <w:p w:rsidR="00C239A6" w:rsidRPr="00616B3B" w:rsidRDefault="007B665E">
            <w:pPr>
              <w:pStyle w:val="22"/>
              <w:framePr w:w="9547" w:wrap="notBeside" w:vAnchor="text" w:hAnchor="text" w:xAlign="center" w:y="1"/>
              <w:shd w:val="clear" w:color="auto" w:fill="auto"/>
              <w:spacing w:after="0" w:line="226" w:lineRule="exact"/>
              <w:ind w:firstLine="0"/>
              <w:jc w:val="left"/>
            </w:pPr>
            <w:r w:rsidRPr="00616B3B">
              <w:rPr>
                <w:rStyle w:val="295pt"/>
                <w:sz w:val="22"/>
                <w:szCs w:val="22"/>
              </w:rPr>
              <w:t>Оборудование отдельных помещений для занятий внеурочной деятельностью.</w:t>
            </w:r>
          </w:p>
        </w:tc>
      </w:tr>
      <w:tr w:rsidR="00C239A6" w:rsidRPr="00616B3B" w:rsidTr="00045AC7">
        <w:trPr>
          <w:trHeight w:hRule="exact" w:val="6920"/>
          <w:jc w:val="center"/>
        </w:trPr>
        <w:tc>
          <w:tcPr>
            <w:tcW w:w="0" w:type="auto"/>
            <w:tcBorders>
              <w:top w:val="single" w:sz="4" w:space="0" w:color="auto"/>
              <w:left w:val="single" w:sz="4" w:space="0" w:color="auto"/>
              <w:bottom w:val="single" w:sz="4" w:space="0" w:color="auto"/>
            </w:tcBorders>
            <w:shd w:val="clear" w:color="auto" w:fill="FFFFFF"/>
          </w:tcPr>
          <w:p w:rsidR="00C239A6" w:rsidRPr="00616B3B" w:rsidRDefault="007B665E" w:rsidP="0014643F">
            <w:pPr>
              <w:pStyle w:val="22"/>
              <w:framePr w:w="9547" w:wrap="notBeside" w:vAnchor="text" w:hAnchor="text" w:xAlign="center" w:y="1"/>
              <w:shd w:val="clear" w:color="auto" w:fill="auto"/>
              <w:spacing w:after="0" w:line="226" w:lineRule="exact"/>
              <w:ind w:firstLine="0"/>
              <w:jc w:val="left"/>
            </w:pPr>
            <w:r w:rsidRPr="00616B3B">
              <w:rPr>
                <w:rStyle w:val="295pt"/>
                <w:sz w:val="22"/>
                <w:szCs w:val="22"/>
              </w:rPr>
              <w:t>учебно</w:t>
            </w:r>
            <w:r w:rsidR="0014643F">
              <w:rPr>
                <w:rStyle w:val="295pt"/>
                <w:sz w:val="22"/>
                <w:szCs w:val="22"/>
              </w:rPr>
              <w:t>-</w:t>
            </w:r>
            <w:r w:rsidRPr="00616B3B">
              <w:rPr>
                <w:rStyle w:val="295pt"/>
                <w:sz w:val="22"/>
                <w:szCs w:val="22"/>
              </w:rPr>
              <w:t>методическое и информационное обеспечения</w:t>
            </w:r>
          </w:p>
        </w:tc>
        <w:tc>
          <w:tcPr>
            <w:tcW w:w="0" w:type="auto"/>
            <w:tcBorders>
              <w:top w:val="single" w:sz="4" w:space="0" w:color="auto"/>
              <w:left w:val="single" w:sz="4" w:space="0" w:color="auto"/>
              <w:bottom w:val="single" w:sz="4" w:space="0" w:color="auto"/>
            </w:tcBorders>
            <w:shd w:val="clear" w:color="auto" w:fill="FFFFFF"/>
          </w:tcPr>
          <w:p w:rsidR="00045AC7" w:rsidRPr="00045AC7" w:rsidRDefault="007B665E" w:rsidP="00045AC7">
            <w:pPr>
              <w:pStyle w:val="aff0"/>
              <w:framePr w:w="9547" w:wrap="notBeside" w:vAnchor="text" w:hAnchor="text" w:xAlign="center" w:y="1"/>
              <w:rPr>
                <w:sz w:val="22"/>
                <w:szCs w:val="22"/>
              </w:rPr>
            </w:pPr>
            <w:r w:rsidRPr="00616B3B">
              <w:rPr>
                <w:rStyle w:val="295pt"/>
                <w:rFonts w:eastAsia="Calibri"/>
                <w:sz w:val="22"/>
                <w:szCs w:val="22"/>
              </w:rPr>
              <w:t>Предоставление каждому участнику образовательного процесса возможности выхода в Интернет, пользования персональным</w:t>
            </w:r>
            <w:r w:rsidR="00045AC7">
              <w:rPr>
                <w:rStyle w:val="295pt"/>
                <w:rFonts w:eastAsia="Calibri"/>
                <w:sz w:val="22"/>
                <w:szCs w:val="22"/>
              </w:rPr>
              <w:t xml:space="preserve"> </w:t>
            </w:r>
            <w:r w:rsidR="00045AC7" w:rsidRPr="00045AC7">
              <w:rPr>
                <w:sz w:val="22"/>
                <w:szCs w:val="22"/>
              </w:rPr>
              <w:t xml:space="preserve"> компьютером, электронными образовательными ресурсами.</w:t>
            </w:r>
          </w:p>
          <w:p w:rsidR="00045AC7" w:rsidRPr="00045AC7" w:rsidRDefault="00045AC7" w:rsidP="00045AC7">
            <w:pPr>
              <w:pStyle w:val="aff0"/>
              <w:framePr w:w="9547" w:wrap="notBeside" w:vAnchor="text" w:hAnchor="text" w:xAlign="center" w:y="1"/>
              <w:rPr>
                <w:sz w:val="22"/>
                <w:szCs w:val="22"/>
              </w:rPr>
            </w:pPr>
            <w:r w:rsidRPr="00045AC7">
              <w:rPr>
                <w:sz w:val="22"/>
                <w:szCs w:val="22"/>
              </w:rPr>
              <w:t xml:space="preserve">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w:t>
            </w:r>
            <w:r w:rsidRPr="00045AC7">
              <w:rPr>
                <w:rStyle w:val="83"/>
                <w:rFonts w:eastAsia="Calibri"/>
                <w:sz w:val="22"/>
                <w:szCs w:val="22"/>
              </w:rPr>
              <w:t>документацией.</w:t>
            </w:r>
          </w:p>
          <w:p w:rsidR="00045AC7" w:rsidRPr="00045AC7" w:rsidRDefault="00045AC7" w:rsidP="00045AC7">
            <w:pPr>
              <w:framePr w:w="9547" w:wrap="notBeside" w:vAnchor="text" w:hAnchor="text" w:xAlign="center" w:y="1"/>
              <w:rPr>
                <w:rFonts w:ascii="Times New Roman" w:hAnsi="Times New Roman" w:cs="Times New Roman"/>
                <w:sz w:val="22"/>
                <w:szCs w:val="22"/>
              </w:rPr>
            </w:pPr>
            <w:r w:rsidRPr="00045AC7">
              <w:rPr>
                <w:rFonts w:ascii="Times New Roman" w:hAnsi="Times New Roman" w:cs="Times New Roman"/>
                <w:sz w:val="22"/>
                <w:szCs w:val="22"/>
              </w:rPr>
              <w:t>Приобретение методической и учебной литературы соответствующей ФГОС. Расширение школьной библиотеки до информационно-учебного центра.</w:t>
            </w:r>
          </w:p>
          <w:p w:rsidR="00C239A6" w:rsidRPr="00616B3B" w:rsidRDefault="00C239A6">
            <w:pPr>
              <w:pStyle w:val="22"/>
              <w:framePr w:w="9547" w:wrap="notBeside" w:vAnchor="text" w:hAnchor="text" w:xAlign="center" w:y="1"/>
              <w:shd w:val="clear" w:color="auto" w:fill="auto"/>
              <w:spacing w:after="0" w:line="226" w:lineRule="exact"/>
              <w:ind w:firstLine="0"/>
              <w:jc w:val="left"/>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239A6" w:rsidRPr="00616B3B" w:rsidRDefault="007B665E">
            <w:pPr>
              <w:pStyle w:val="22"/>
              <w:framePr w:w="9547" w:wrap="notBeside" w:vAnchor="text" w:hAnchor="text" w:xAlign="center" w:y="1"/>
              <w:shd w:val="clear" w:color="auto" w:fill="auto"/>
              <w:spacing w:after="0" w:line="226" w:lineRule="exact"/>
              <w:ind w:firstLine="0"/>
              <w:jc w:val="left"/>
            </w:pPr>
            <w:r w:rsidRPr="00616B3B">
              <w:rPr>
                <w:rStyle w:val="295pt"/>
                <w:sz w:val="22"/>
                <w:szCs w:val="22"/>
              </w:rPr>
              <w:t>Пополнение школьной библиотеки, медиатеки, медиатек учителей ЭОР и ЦОР, приобретение учебников с электронным приложением.</w:t>
            </w:r>
          </w:p>
        </w:tc>
      </w:tr>
    </w:tbl>
    <w:p w:rsidR="00C239A6" w:rsidRPr="00616B3B" w:rsidRDefault="00C239A6">
      <w:pPr>
        <w:rPr>
          <w:sz w:val="22"/>
          <w:szCs w:val="22"/>
        </w:rPr>
        <w:sectPr w:rsidR="00C239A6" w:rsidRPr="00616B3B">
          <w:footerReference w:type="default" r:id="rId13"/>
          <w:headerReference w:type="first" r:id="rId14"/>
          <w:footerReference w:type="first" r:id="rId15"/>
          <w:pgSz w:w="11900" w:h="16840"/>
          <w:pgMar w:top="743" w:right="271" w:bottom="1041" w:left="977" w:header="0" w:footer="3" w:gutter="0"/>
          <w:cols w:space="720"/>
          <w:noEndnote/>
          <w:docGrid w:linePitch="360"/>
        </w:sectPr>
      </w:pPr>
    </w:p>
    <w:p w:rsidR="00C239A6" w:rsidRPr="00616B3B" w:rsidRDefault="00C239A6" w:rsidP="00045AC7">
      <w:pPr>
        <w:pStyle w:val="aff0"/>
      </w:pPr>
    </w:p>
    <w:sectPr w:rsidR="00C239A6" w:rsidRPr="00616B3B" w:rsidSect="00045AC7">
      <w:pgSz w:w="11900" w:h="16840"/>
      <w:pgMar w:top="1148" w:right="1025" w:bottom="1148" w:left="1418" w:header="0" w:footer="3" w:gutter="0"/>
      <w:cols w:num="2" w:sep="1" w:space="101"/>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4B9" w:rsidRDefault="00C844B9">
      <w:r>
        <w:separator/>
      </w:r>
    </w:p>
  </w:endnote>
  <w:endnote w:type="continuationSeparator" w:id="0">
    <w:p w:rsidR="00C844B9" w:rsidRDefault="00C844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Ruehl">
    <w:panose1 w:val="020E0503060101010101"/>
    <w:charset w:val="00"/>
    <w:family w:val="swiss"/>
    <w:pitch w:val="variable"/>
    <w:sig w:usb0="00000803" w:usb1="00000000" w:usb2="00000000" w:usb3="00000000" w:csb0="00000021" w:csb1="00000000"/>
  </w:font>
  <w:font w:name="MS Reference Sans Serif">
    <w:panose1 w:val="020B0604030504040204"/>
    <w:charset w:val="CC"/>
    <w:family w:val="swiss"/>
    <w:pitch w:val="variable"/>
    <w:sig w:usb0="20000287" w:usb1="00000000" w:usb2="00000000" w:usb3="00000000" w:csb0="0000019F"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SL_Times New Roman">
    <w:altName w:val="Times New Roman"/>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 w:name="CharterITC-Bold">
    <w:altName w:val="Arial Unicode MS"/>
    <w:panose1 w:val="00000000000000000000"/>
    <w:charset w:val="88"/>
    <w:family w:val="auto"/>
    <w:notTrueType/>
    <w:pitch w:val="default"/>
    <w:sig w:usb0="00000001"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TimesNewRomanPS-BoldItalicMT">
    <w:panose1 w:val="00000000000000000000"/>
    <w:charset w:val="CC"/>
    <w:family w:val="auto"/>
    <w:notTrueType/>
    <w:pitch w:val="default"/>
    <w:sig w:usb0="00000201" w:usb1="00000000" w:usb2="00000000" w:usb3="00000000" w:csb0="00000004"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ndale Sans UI">
    <w:altName w:val="Arial Unicode MS"/>
    <w:charset w:val="00"/>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17" w:rsidRDefault="004C4834">
    <w:pPr>
      <w:rPr>
        <w:sz w:val="2"/>
        <w:szCs w:val="2"/>
      </w:rPr>
    </w:pPr>
    <w:r>
      <w:rPr>
        <w:noProof/>
        <w:lang w:bidi="ar-SA"/>
      </w:rPr>
      <mc:AlternateContent>
        <mc:Choice Requires="wps">
          <w:drawing>
            <wp:anchor distT="0" distB="0" distL="63500" distR="63500" simplePos="0" relativeHeight="314574469" behindDoc="1" locked="0" layoutInCell="1" allowOverlap="1">
              <wp:simplePos x="0" y="0"/>
              <wp:positionH relativeFrom="page">
                <wp:posOffset>6823075</wp:posOffset>
              </wp:positionH>
              <wp:positionV relativeFrom="page">
                <wp:posOffset>10249535</wp:posOffset>
              </wp:positionV>
              <wp:extent cx="67310" cy="153035"/>
              <wp:effectExtent l="3175" t="635" r="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B17" w:rsidRDefault="00765B17">
                          <w:pPr>
                            <w:pStyle w:val="a5"/>
                            <w:shd w:val="clear" w:color="auto" w:fill="auto"/>
                            <w:spacing w:line="240" w:lineRule="auto"/>
                          </w:pPr>
                          <w:r>
                            <w:fldChar w:fldCharType="begin"/>
                          </w:r>
                          <w:r>
                            <w:instrText xml:space="preserve"> PAGE \* MERGEFORMAT </w:instrText>
                          </w:r>
                          <w:r>
                            <w:fldChar w:fldCharType="separate"/>
                          </w:r>
                          <w:r w:rsidR="004C4834" w:rsidRPr="004C4834">
                            <w:rPr>
                              <w:rStyle w:val="105pt"/>
                              <w:noProof/>
                            </w:rPr>
                            <w:t>2</w:t>
                          </w:r>
                          <w:r>
                            <w:rPr>
                              <w:rStyle w:val="105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537.25pt;margin-top:807.05pt;width:5.3pt;height:12.05pt;z-index:-188742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" filled="f" stroked="f">
              <v:textbox style="mso-fit-shape-to-text:t" inset="0,0,0,0">
                <w:txbxContent>
                  <w:p w:rsidR="00765B17" w:rsidRDefault="00765B17">
                    <w:pPr>
                      <w:pStyle w:val="a5"/>
                      <w:shd w:val="clear" w:color="auto" w:fill="auto"/>
                      <w:spacing w:line="240" w:lineRule="auto"/>
                    </w:pPr>
                    <w:r>
                      <w:fldChar w:fldCharType="begin"/>
                    </w:r>
                    <w:r>
                      <w:instrText xml:space="preserve"> PAGE \* MERGEFORMAT </w:instrText>
                    </w:r>
                    <w:r>
                      <w:fldChar w:fldCharType="separate"/>
                    </w:r>
                    <w:r w:rsidR="004C4834" w:rsidRPr="004C4834">
                      <w:rPr>
                        <w:rStyle w:val="105pt"/>
                        <w:noProof/>
                      </w:rPr>
                      <w:t>2</w:t>
                    </w:r>
                    <w:r>
                      <w:rPr>
                        <w:rStyle w:val="105p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17" w:rsidRDefault="004C4834">
    <w:pPr>
      <w:rPr>
        <w:sz w:val="2"/>
        <w:szCs w:val="2"/>
      </w:rPr>
    </w:pPr>
    <w:r>
      <w:rPr>
        <w:noProof/>
        <w:lang w:bidi="ar-SA"/>
      </w:rPr>
      <mc:AlternateContent>
        <mc:Choice Requires="wps">
          <w:drawing>
            <wp:anchor distT="0" distB="0" distL="63500" distR="63500" simplePos="0" relativeHeight="314572418" behindDoc="1" locked="0" layoutInCell="1" allowOverlap="1">
              <wp:simplePos x="0" y="0"/>
              <wp:positionH relativeFrom="page">
                <wp:posOffset>3881120</wp:posOffset>
              </wp:positionH>
              <wp:positionV relativeFrom="page">
                <wp:posOffset>9954895</wp:posOffset>
              </wp:positionV>
              <wp:extent cx="64135" cy="146050"/>
              <wp:effectExtent l="4445" t="127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B17" w:rsidRDefault="00765B17">
                          <w:pPr>
                            <w:pStyle w:val="a5"/>
                            <w:shd w:val="clear" w:color="auto" w:fill="auto"/>
                            <w:spacing w:line="240" w:lineRule="auto"/>
                          </w:pPr>
                          <w:r>
                            <w:fldChar w:fldCharType="begin"/>
                          </w:r>
                          <w:r>
                            <w:instrText xml:space="preserve"> PAGE \* MERGEFORMAT </w:instrText>
                          </w:r>
                          <w:r>
                            <w:fldChar w:fldCharType="separate"/>
                          </w:r>
                          <w:r w:rsidR="004C4834" w:rsidRPr="004C4834">
                            <w:rPr>
                              <w:rStyle w:val="a6"/>
                              <w:b/>
                              <w:bCs/>
                              <w:noProof/>
                            </w:rPr>
                            <w:t>3</w:t>
                          </w:r>
                          <w:r>
                            <w:rPr>
                              <w:rStyle w:val="a6"/>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305.6pt;margin-top:783.85pt;width:5.05pt;height:11.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" filled="f" stroked="f">
              <v:textbox style="mso-fit-shape-to-text:t" inset="0,0,0,0">
                <w:txbxContent>
                  <w:p w:rsidR="00765B17" w:rsidRDefault="00765B17">
                    <w:pPr>
                      <w:pStyle w:val="a5"/>
                      <w:shd w:val="clear" w:color="auto" w:fill="auto"/>
                      <w:spacing w:line="240" w:lineRule="auto"/>
                    </w:pPr>
                    <w:r>
                      <w:fldChar w:fldCharType="begin"/>
                    </w:r>
                    <w:r>
                      <w:instrText xml:space="preserve"> PAGE \* MERGEFORMAT </w:instrText>
                    </w:r>
                    <w:r>
                      <w:fldChar w:fldCharType="separate"/>
                    </w:r>
                    <w:r w:rsidR="004C4834" w:rsidRPr="004C4834">
                      <w:rPr>
                        <w:rStyle w:val="a6"/>
                        <w:b/>
                        <w:bCs/>
                        <w:noProof/>
                      </w:rPr>
                      <w:t>3</w:t>
                    </w:r>
                    <w:r>
                      <w:rPr>
                        <w:rStyle w:val="a6"/>
                        <w:b/>
                        <w:bC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17" w:rsidRDefault="004C4834" w:rsidP="00AF22F4">
    <w:pPr>
      <w:pStyle w:val="affa"/>
      <w:tabs>
        <w:tab w:val="right" w:pos="9300"/>
      </w:tabs>
      <w:spacing w:line="14" w:lineRule="auto"/>
      <w:rPr>
        <w:sz w:val="20"/>
      </w:rPr>
    </w:pPr>
    <w:r>
      <w:rPr>
        <w:noProof/>
      </w:rPr>
      <mc:AlternateContent>
        <mc:Choice Requires="wps">
          <w:drawing>
            <wp:anchor distT="0" distB="0" distL="114300" distR="114300" simplePos="0" relativeHeight="314576517" behindDoc="1" locked="0" layoutInCell="1" allowOverlap="1">
              <wp:simplePos x="0" y="0"/>
              <wp:positionH relativeFrom="page">
                <wp:posOffset>6550660</wp:posOffset>
              </wp:positionH>
              <wp:positionV relativeFrom="page">
                <wp:posOffset>9817735</wp:posOffset>
              </wp:positionV>
              <wp:extent cx="318135" cy="222885"/>
              <wp:effectExtent l="0" t="0" r="0" b="0"/>
              <wp:wrapNone/>
              <wp:docPr id="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B17" w:rsidRPr="0005175F" w:rsidRDefault="00765B17" w:rsidP="00AF22F4">
                          <w:pPr>
                            <w:spacing w:before="9"/>
                            <w:rPr>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29" type="#_x0000_t202" style="position:absolute;margin-left:515.8pt;margin-top:773.05pt;width:25.05pt;height:17.55pt;z-index:-1887399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fCBsQIAALE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" filled="f" stroked="f">
              <v:textbox inset="0,0,0,0">
                <w:txbxContent>
                  <w:p w:rsidR="00765B17" w:rsidRPr="0005175F" w:rsidRDefault="00765B17" w:rsidP="00AF22F4">
                    <w:pPr>
                      <w:spacing w:before="9"/>
                      <w:rPr>
                        <w:sz w:val="28"/>
                      </w:rPr>
                    </w:pPr>
                  </w:p>
                </w:txbxContent>
              </v:textbox>
              <w10:wrap anchorx="page" anchory="page"/>
            </v:shape>
          </w:pict>
        </mc:Fallback>
      </mc:AlternateContent>
    </w:r>
    <w:r w:rsidR="00765B17">
      <w:rPr>
        <w:sz w:val="20"/>
      </w:rP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17" w:rsidRDefault="004C4834">
    <w:pPr>
      <w:rPr>
        <w:sz w:val="2"/>
        <w:szCs w:val="2"/>
      </w:rPr>
    </w:pPr>
    <w:r>
      <w:rPr>
        <w:noProof/>
        <w:lang w:bidi="ar-SA"/>
      </w:rPr>
      <mc:AlternateContent>
        <mc:Choice Requires="wps">
          <w:drawing>
            <wp:anchor distT="0" distB="0" distL="63500" distR="63500" simplePos="0" relativeHeight="314572419" behindDoc="1" locked="0" layoutInCell="1" allowOverlap="1">
              <wp:simplePos x="0" y="0"/>
              <wp:positionH relativeFrom="page">
                <wp:posOffset>3881120</wp:posOffset>
              </wp:positionH>
              <wp:positionV relativeFrom="page">
                <wp:posOffset>9954895</wp:posOffset>
              </wp:positionV>
              <wp:extent cx="121920" cy="88265"/>
              <wp:effectExtent l="4445" t="1270" r="0" b="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B17" w:rsidRDefault="00765B17">
                          <w:pPr>
                            <w:pStyle w:val="a5"/>
                            <w:shd w:val="clear" w:color="auto" w:fill="auto"/>
                            <w:spacing w:line="240" w:lineRule="auto"/>
                          </w:pPr>
                          <w:r>
                            <w:fldChar w:fldCharType="begin"/>
                          </w:r>
                          <w:r>
                            <w:instrText xml:space="preserve"> PAGE \* MERGEFORMAT </w:instrText>
                          </w:r>
                          <w:r>
                            <w:fldChar w:fldCharType="separate"/>
                          </w:r>
                          <w:r w:rsidR="00051FF4" w:rsidRPr="00051FF4">
                            <w:rPr>
                              <w:rStyle w:val="a6"/>
                              <w:b/>
                              <w:bCs/>
                              <w:noProof/>
                            </w:rPr>
                            <w:t>520</w:t>
                          </w:r>
                          <w:r>
                            <w:rPr>
                              <w:rStyle w:val="a6"/>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305.6pt;margin-top:783.85pt;width:9.6pt;height:6.9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" filled="f" stroked="f">
              <v:textbox style="mso-fit-shape-to-text:t" inset="0,0,0,0">
                <w:txbxContent>
                  <w:p w:rsidR="00765B17" w:rsidRDefault="00765B17">
                    <w:pPr>
                      <w:pStyle w:val="a5"/>
                      <w:shd w:val="clear" w:color="auto" w:fill="auto"/>
                      <w:spacing w:line="240" w:lineRule="auto"/>
                    </w:pPr>
                    <w:r>
                      <w:fldChar w:fldCharType="begin"/>
                    </w:r>
                    <w:r>
                      <w:instrText xml:space="preserve"> PAGE \* MERGEFORMAT </w:instrText>
                    </w:r>
                    <w:r>
                      <w:fldChar w:fldCharType="separate"/>
                    </w:r>
                    <w:r w:rsidR="00051FF4" w:rsidRPr="00051FF4">
                      <w:rPr>
                        <w:rStyle w:val="a6"/>
                        <w:b/>
                        <w:bCs/>
                        <w:noProof/>
                      </w:rPr>
                      <w:t>520</w:t>
                    </w:r>
                    <w:r>
                      <w:rPr>
                        <w:rStyle w:val="a6"/>
                        <w:b/>
                        <w:bCs/>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17" w:rsidRDefault="004C4834">
    <w:pPr>
      <w:rPr>
        <w:sz w:val="2"/>
        <w:szCs w:val="2"/>
      </w:rPr>
    </w:pPr>
    <w:r>
      <w:rPr>
        <w:noProof/>
        <w:lang w:bidi="ar-SA"/>
      </w:rPr>
      <mc:AlternateContent>
        <mc:Choice Requires="wps">
          <w:drawing>
            <wp:anchor distT="0" distB="0" distL="63500" distR="63500" simplePos="0" relativeHeight="314572421" behindDoc="1" locked="0" layoutInCell="1" allowOverlap="1">
              <wp:simplePos x="0" y="0"/>
              <wp:positionH relativeFrom="page">
                <wp:posOffset>3903345</wp:posOffset>
              </wp:positionH>
              <wp:positionV relativeFrom="page">
                <wp:posOffset>9930765</wp:posOffset>
              </wp:positionV>
              <wp:extent cx="201295" cy="88265"/>
              <wp:effectExtent l="0" t="0" r="635" b="127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B17" w:rsidRDefault="00765B17">
                          <w:pPr>
                            <w:pStyle w:val="a5"/>
                            <w:shd w:val="clear" w:color="auto" w:fill="auto"/>
                            <w:spacing w:line="240" w:lineRule="auto"/>
                          </w:pPr>
                          <w:r>
                            <w:fldChar w:fldCharType="begin"/>
                          </w:r>
                          <w:r>
                            <w:instrText xml:space="preserve"> PAGE \* MERGEFORMAT </w:instrText>
                          </w:r>
                          <w:r>
                            <w:fldChar w:fldCharType="separate"/>
                          </w:r>
                          <w:r w:rsidRPr="006C646B">
                            <w:rPr>
                              <w:rStyle w:val="aa"/>
                              <w:b/>
                              <w:bCs/>
                              <w:noProof/>
                            </w:rPr>
                            <w:t>255</w:t>
                          </w:r>
                          <w:r>
                            <w:rPr>
                              <w:rStyle w:val="aa"/>
                              <w:b/>
                              <w:bCs/>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307.35pt;margin-top:781.95pt;width:15.85pt;height:6.95pt;z-index:-1887440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" filled="f" stroked="f">
              <v:textbox style="mso-fit-shape-to-text:t" inset="0,0,0,0">
                <w:txbxContent>
                  <w:p w:rsidR="00765B17" w:rsidRDefault="00765B17">
                    <w:pPr>
                      <w:pStyle w:val="a5"/>
                      <w:shd w:val="clear" w:color="auto" w:fill="auto"/>
                      <w:spacing w:line="240" w:lineRule="auto"/>
                    </w:pPr>
                    <w:r>
                      <w:fldChar w:fldCharType="begin"/>
                    </w:r>
                    <w:r>
                      <w:instrText xml:space="preserve"> PAGE \* MERGEFORMAT </w:instrText>
                    </w:r>
                    <w:r>
                      <w:fldChar w:fldCharType="separate"/>
                    </w:r>
                    <w:r w:rsidRPr="006C646B">
                      <w:rPr>
                        <w:rStyle w:val="aa"/>
                        <w:b/>
                        <w:bCs/>
                        <w:noProof/>
                      </w:rPr>
                      <w:t>255</w:t>
                    </w:r>
                    <w:r>
                      <w:rPr>
                        <w:rStyle w:val="aa"/>
                        <w:b/>
                        <w:bC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4B9" w:rsidRDefault="00C844B9"/>
  </w:footnote>
  <w:footnote w:type="continuationSeparator" w:id="0">
    <w:p w:rsidR="00C844B9" w:rsidRDefault="00C844B9"/>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17" w:rsidRDefault="00765B17">
    <w:pPr>
      <w:pStyle w:val="aff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5B17" w:rsidRDefault="004C4834">
    <w:pPr>
      <w:rPr>
        <w:sz w:val="2"/>
        <w:szCs w:val="2"/>
      </w:rPr>
    </w:pPr>
    <w:r>
      <w:rPr>
        <w:noProof/>
        <w:lang w:bidi="ar-SA"/>
      </w:rPr>
      <mc:AlternateContent>
        <mc:Choice Requires="wps">
          <w:drawing>
            <wp:anchor distT="0" distB="0" distL="63500" distR="63500" simplePos="0" relativeHeight="314572420" behindDoc="1" locked="0" layoutInCell="1" allowOverlap="1">
              <wp:simplePos x="0" y="0"/>
              <wp:positionH relativeFrom="page">
                <wp:posOffset>1275715</wp:posOffset>
              </wp:positionH>
              <wp:positionV relativeFrom="page">
                <wp:posOffset>759460</wp:posOffset>
              </wp:positionV>
              <wp:extent cx="76200" cy="97790"/>
              <wp:effectExtent l="0" t="0" r="63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65B17" w:rsidRDefault="00765B17">
                          <w:pPr>
                            <w:pStyle w:val="a5"/>
                            <w:shd w:val="clear" w:color="auto" w:fill="auto"/>
                            <w:spacing w:line="240" w:lineRule="auto"/>
                          </w:pPr>
                          <w:r>
                            <w:rPr>
                              <w:rStyle w:val="105pt0"/>
                            </w:rPr>
                            <w:t>1</w:t>
                          </w:r>
                          <w:r>
                            <w:rPr>
                              <w:rStyle w:val="FranklinGothicBook65pt"/>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1" type="#_x0000_t202" style="position:absolute;margin-left:100.45pt;margin-top:59.8pt;width:6pt;height:7.7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" filled="f" stroked="f">
              <v:textbox style="mso-fit-shape-to-text:t" inset="0,0,0,0">
                <w:txbxContent>
                  <w:p w:rsidR="00765B17" w:rsidRDefault="00765B17">
                    <w:pPr>
                      <w:pStyle w:val="a5"/>
                      <w:shd w:val="clear" w:color="auto" w:fill="auto"/>
                      <w:spacing w:line="240" w:lineRule="auto"/>
                    </w:pPr>
                    <w:r>
                      <w:rPr>
                        <w:rStyle w:val="105pt0"/>
                      </w:rPr>
                      <w:t>1</w:t>
                    </w:r>
                    <w:r>
                      <w:rPr>
                        <w:rStyle w:val="FranklinGothicBook65pt"/>
                      </w:rPr>
                      <w: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00016C5"/>
    <w:multiLevelType w:val="hybridMultilevel"/>
    <w:tmpl w:val="38380BE0"/>
    <w:lvl w:ilvl="0" w:tplc="E868A600">
      <w:start w:val="1"/>
      <w:numFmt w:val="bullet"/>
      <w:lvlText w:val="а"/>
      <w:lvlJc w:val="left"/>
    </w:lvl>
    <w:lvl w:ilvl="1" w:tplc="C86C9186">
      <w:start w:val="1"/>
      <w:numFmt w:val="bullet"/>
      <w:lvlText w:val="\emdash "/>
      <w:lvlJc w:val="left"/>
    </w:lvl>
    <w:lvl w:ilvl="2" w:tplc="491C2BFE">
      <w:numFmt w:val="decimal"/>
      <w:lvlText w:val=""/>
      <w:lvlJc w:val="left"/>
    </w:lvl>
    <w:lvl w:ilvl="3" w:tplc="12B0673C">
      <w:numFmt w:val="decimal"/>
      <w:lvlText w:val=""/>
      <w:lvlJc w:val="left"/>
    </w:lvl>
    <w:lvl w:ilvl="4" w:tplc="EAB82DAA">
      <w:numFmt w:val="decimal"/>
      <w:lvlText w:val=""/>
      <w:lvlJc w:val="left"/>
    </w:lvl>
    <w:lvl w:ilvl="5" w:tplc="5DD2CFA2">
      <w:numFmt w:val="decimal"/>
      <w:lvlText w:val=""/>
      <w:lvlJc w:val="left"/>
    </w:lvl>
    <w:lvl w:ilvl="6" w:tplc="1D8E38F4">
      <w:numFmt w:val="decimal"/>
      <w:lvlText w:val=""/>
      <w:lvlJc w:val="left"/>
    </w:lvl>
    <w:lvl w:ilvl="7" w:tplc="31723FE2">
      <w:numFmt w:val="decimal"/>
      <w:lvlText w:val=""/>
      <w:lvlJc w:val="left"/>
    </w:lvl>
    <w:lvl w:ilvl="8" w:tplc="52D62F76">
      <w:numFmt w:val="decimal"/>
      <w:lvlText w:val=""/>
      <w:lvlJc w:val="left"/>
    </w:lvl>
  </w:abstractNum>
  <w:abstractNum w:abstractNumId="1" w15:restartNumberingAfterBreak="0">
    <w:nsid w:val="0000187E"/>
    <w:multiLevelType w:val="hybridMultilevel"/>
    <w:tmpl w:val="06F08996"/>
    <w:lvl w:ilvl="0" w:tplc="BF44266C">
      <w:start w:val="1"/>
      <w:numFmt w:val="bullet"/>
      <w:lvlText w:val="с"/>
      <w:lvlJc w:val="left"/>
    </w:lvl>
    <w:lvl w:ilvl="1" w:tplc="5B1CDA82">
      <w:numFmt w:val="decimal"/>
      <w:lvlText w:val=""/>
      <w:lvlJc w:val="left"/>
    </w:lvl>
    <w:lvl w:ilvl="2" w:tplc="406852F4">
      <w:numFmt w:val="decimal"/>
      <w:lvlText w:val=""/>
      <w:lvlJc w:val="left"/>
    </w:lvl>
    <w:lvl w:ilvl="3" w:tplc="E7880B24">
      <w:numFmt w:val="decimal"/>
      <w:lvlText w:val=""/>
      <w:lvlJc w:val="left"/>
    </w:lvl>
    <w:lvl w:ilvl="4" w:tplc="C6D8C9A0">
      <w:numFmt w:val="decimal"/>
      <w:lvlText w:val=""/>
      <w:lvlJc w:val="left"/>
    </w:lvl>
    <w:lvl w:ilvl="5" w:tplc="950EB596">
      <w:numFmt w:val="decimal"/>
      <w:lvlText w:val=""/>
      <w:lvlJc w:val="left"/>
    </w:lvl>
    <w:lvl w:ilvl="6" w:tplc="E4227A46">
      <w:numFmt w:val="decimal"/>
      <w:lvlText w:val=""/>
      <w:lvlJc w:val="left"/>
    </w:lvl>
    <w:lvl w:ilvl="7" w:tplc="579C69A0">
      <w:numFmt w:val="decimal"/>
      <w:lvlText w:val=""/>
      <w:lvlJc w:val="left"/>
    </w:lvl>
    <w:lvl w:ilvl="8" w:tplc="A5BE02CA">
      <w:numFmt w:val="decimal"/>
      <w:lvlText w:val=""/>
      <w:lvlJc w:val="left"/>
    </w:lvl>
  </w:abstractNum>
  <w:abstractNum w:abstractNumId="2" w15:restartNumberingAfterBreak="0">
    <w:nsid w:val="000023C9"/>
    <w:multiLevelType w:val="hybridMultilevel"/>
    <w:tmpl w:val="797AADBA"/>
    <w:lvl w:ilvl="0" w:tplc="6ED66454">
      <w:start w:val="1"/>
      <w:numFmt w:val="bullet"/>
      <w:lvlText w:val="-"/>
      <w:lvlJc w:val="left"/>
    </w:lvl>
    <w:lvl w:ilvl="1" w:tplc="5D8642F2">
      <w:numFmt w:val="decimal"/>
      <w:lvlText w:val=""/>
      <w:lvlJc w:val="left"/>
    </w:lvl>
    <w:lvl w:ilvl="2" w:tplc="95F205B6">
      <w:numFmt w:val="decimal"/>
      <w:lvlText w:val=""/>
      <w:lvlJc w:val="left"/>
    </w:lvl>
    <w:lvl w:ilvl="3" w:tplc="84120996">
      <w:numFmt w:val="decimal"/>
      <w:lvlText w:val=""/>
      <w:lvlJc w:val="left"/>
    </w:lvl>
    <w:lvl w:ilvl="4" w:tplc="2696BDD8">
      <w:numFmt w:val="decimal"/>
      <w:lvlText w:val=""/>
      <w:lvlJc w:val="left"/>
    </w:lvl>
    <w:lvl w:ilvl="5" w:tplc="91D4E632">
      <w:numFmt w:val="decimal"/>
      <w:lvlText w:val=""/>
      <w:lvlJc w:val="left"/>
    </w:lvl>
    <w:lvl w:ilvl="6" w:tplc="C71E68C0">
      <w:numFmt w:val="decimal"/>
      <w:lvlText w:val=""/>
      <w:lvlJc w:val="left"/>
    </w:lvl>
    <w:lvl w:ilvl="7" w:tplc="03A87C9C">
      <w:numFmt w:val="decimal"/>
      <w:lvlText w:val=""/>
      <w:lvlJc w:val="left"/>
    </w:lvl>
    <w:lvl w:ilvl="8" w:tplc="EDD23D14">
      <w:numFmt w:val="decimal"/>
      <w:lvlText w:val=""/>
      <w:lvlJc w:val="left"/>
    </w:lvl>
  </w:abstractNum>
  <w:abstractNum w:abstractNumId="3" w15:restartNumberingAfterBreak="0">
    <w:nsid w:val="0000692C"/>
    <w:multiLevelType w:val="hybridMultilevel"/>
    <w:tmpl w:val="431C1630"/>
    <w:lvl w:ilvl="0" w:tplc="A3EE9518">
      <w:start w:val="1"/>
      <w:numFmt w:val="bullet"/>
      <w:lvlText w:val="•"/>
      <w:lvlJc w:val="left"/>
    </w:lvl>
    <w:lvl w:ilvl="1" w:tplc="4EF8071A">
      <w:numFmt w:val="decimal"/>
      <w:lvlText w:val=""/>
      <w:lvlJc w:val="left"/>
    </w:lvl>
    <w:lvl w:ilvl="2" w:tplc="EB442858">
      <w:numFmt w:val="decimal"/>
      <w:lvlText w:val=""/>
      <w:lvlJc w:val="left"/>
    </w:lvl>
    <w:lvl w:ilvl="3" w:tplc="046C002A">
      <w:numFmt w:val="decimal"/>
      <w:lvlText w:val=""/>
      <w:lvlJc w:val="left"/>
    </w:lvl>
    <w:lvl w:ilvl="4" w:tplc="8E26DE0E">
      <w:numFmt w:val="decimal"/>
      <w:lvlText w:val=""/>
      <w:lvlJc w:val="left"/>
    </w:lvl>
    <w:lvl w:ilvl="5" w:tplc="5BA2C6DA">
      <w:numFmt w:val="decimal"/>
      <w:lvlText w:val=""/>
      <w:lvlJc w:val="left"/>
    </w:lvl>
    <w:lvl w:ilvl="6" w:tplc="50A8BA06">
      <w:numFmt w:val="decimal"/>
      <w:lvlText w:val=""/>
      <w:lvlJc w:val="left"/>
    </w:lvl>
    <w:lvl w:ilvl="7" w:tplc="03A4F4B4">
      <w:numFmt w:val="decimal"/>
      <w:lvlText w:val=""/>
      <w:lvlJc w:val="left"/>
    </w:lvl>
    <w:lvl w:ilvl="8" w:tplc="5E8A4474">
      <w:numFmt w:val="decimal"/>
      <w:lvlText w:val=""/>
      <w:lvlJc w:val="left"/>
    </w:lvl>
  </w:abstractNum>
  <w:abstractNum w:abstractNumId="4" w15:restartNumberingAfterBreak="0">
    <w:nsid w:val="008C2901"/>
    <w:multiLevelType w:val="multilevel"/>
    <w:tmpl w:val="3D96ED6A"/>
    <w:lvl w:ilvl="0">
      <w:start w:val="11"/>
      <w:numFmt w:val="decimal"/>
      <w:lvlText w:val="2.1.%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0E33377"/>
    <w:multiLevelType w:val="multilevel"/>
    <w:tmpl w:val="43080752"/>
    <w:lvl w:ilvl="0">
      <w:start w:val="1"/>
      <w:numFmt w:val="bullet"/>
      <w:lvlText w:val="•"/>
      <w:lvlJc w:val="left"/>
      <w:rPr>
        <w:rFonts w:ascii="Times New Roman" w:eastAsia="Times New Roman" w:hAnsi="Times New Roman"/>
        <w:b w:val="0"/>
        <w:i w:val="0"/>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15:restartNumberingAfterBreak="0">
    <w:nsid w:val="01C17BB0"/>
    <w:multiLevelType w:val="multilevel"/>
    <w:tmpl w:val="CB5C0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390439"/>
    <w:multiLevelType w:val="hybridMultilevel"/>
    <w:tmpl w:val="6F987462"/>
    <w:lvl w:ilvl="0" w:tplc="2F1839DA">
      <w:numFmt w:val="bullet"/>
      <w:lvlText w:val=""/>
      <w:lvlJc w:val="left"/>
      <w:pPr>
        <w:ind w:left="102" w:hanging="286"/>
      </w:pPr>
      <w:rPr>
        <w:rFonts w:ascii="Symbol" w:eastAsia="Symbol" w:hAnsi="Symbol" w:cs="Symbol" w:hint="default"/>
        <w:w w:val="100"/>
        <w:sz w:val="24"/>
        <w:szCs w:val="24"/>
      </w:rPr>
    </w:lvl>
    <w:lvl w:ilvl="1" w:tplc="EE0CE1D4">
      <w:numFmt w:val="bullet"/>
      <w:lvlText w:val="•"/>
      <w:lvlJc w:val="left"/>
      <w:pPr>
        <w:ind w:left="1019" w:hanging="286"/>
      </w:pPr>
      <w:rPr>
        <w:rFonts w:hint="default"/>
      </w:rPr>
    </w:lvl>
    <w:lvl w:ilvl="2" w:tplc="3D7416C4">
      <w:numFmt w:val="bullet"/>
      <w:lvlText w:val="•"/>
      <w:lvlJc w:val="left"/>
      <w:pPr>
        <w:ind w:left="1938" w:hanging="286"/>
      </w:pPr>
      <w:rPr>
        <w:rFonts w:hint="default"/>
      </w:rPr>
    </w:lvl>
    <w:lvl w:ilvl="3" w:tplc="C36A40EA">
      <w:numFmt w:val="bullet"/>
      <w:lvlText w:val="•"/>
      <w:lvlJc w:val="left"/>
      <w:pPr>
        <w:ind w:left="2857" w:hanging="286"/>
      </w:pPr>
      <w:rPr>
        <w:rFonts w:hint="default"/>
      </w:rPr>
    </w:lvl>
    <w:lvl w:ilvl="4" w:tplc="BF141884">
      <w:numFmt w:val="bullet"/>
      <w:lvlText w:val="•"/>
      <w:lvlJc w:val="left"/>
      <w:pPr>
        <w:ind w:left="3776" w:hanging="286"/>
      </w:pPr>
      <w:rPr>
        <w:rFonts w:hint="default"/>
      </w:rPr>
    </w:lvl>
    <w:lvl w:ilvl="5" w:tplc="087E39F6">
      <w:numFmt w:val="bullet"/>
      <w:lvlText w:val="•"/>
      <w:lvlJc w:val="left"/>
      <w:pPr>
        <w:ind w:left="4695" w:hanging="286"/>
      </w:pPr>
      <w:rPr>
        <w:rFonts w:hint="default"/>
      </w:rPr>
    </w:lvl>
    <w:lvl w:ilvl="6" w:tplc="005C3F3A">
      <w:numFmt w:val="bullet"/>
      <w:lvlText w:val="•"/>
      <w:lvlJc w:val="left"/>
      <w:pPr>
        <w:ind w:left="5614" w:hanging="286"/>
      </w:pPr>
      <w:rPr>
        <w:rFonts w:hint="default"/>
      </w:rPr>
    </w:lvl>
    <w:lvl w:ilvl="7" w:tplc="DFFA17FC">
      <w:numFmt w:val="bullet"/>
      <w:lvlText w:val="•"/>
      <w:lvlJc w:val="left"/>
      <w:pPr>
        <w:ind w:left="6533" w:hanging="286"/>
      </w:pPr>
      <w:rPr>
        <w:rFonts w:hint="default"/>
      </w:rPr>
    </w:lvl>
    <w:lvl w:ilvl="8" w:tplc="8A5C665A">
      <w:numFmt w:val="bullet"/>
      <w:lvlText w:val="•"/>
      <w:lvlJc w:val="left"/>
      <w:pPr>
        <w:ind w:left="7452" w:hanging="286"/>
      </w:pPr>
      <w:rPr>
        <w:rFonts w:hint="default"/>
      </w:rPr>
    </w:lvl>
  </w:abstractNum>
  <w:abstractNum w:abstractNumId="9" w15:restartNumberingAfterBreak="0">
    <w:nsid w:val="0271486C"/>
    <w:multiLevelType w:val="multilevel"/>
    <w:tmpl w:val="23DE44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31C7CF2"/>
    <w:multiLevelType w:val="multilevel"/>
    <w:tmpl w:val="37181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33D73E3"/>
    <w:multiLevelType w:val="multilevel"/>
    <w:tmpl w:val="2EBC375A"/>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40A131A"/>
    <w:multiLevelType w:val="multilevel"/>
    <w:tmpl w:val="F9EA0FD8"/>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4723A73"/>
    <w:multiLevelType w:val="multilevel"/>
    <w:tmpl w:val="FFAE59B2"/>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14" w15:restartNumberingAfterBreak="0">
    <w:nsid w:val="054564FD"/>
    <w:multiLevelType w:val="multilevel"/>
    <w:tmpl w:val="0BF2C4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57E5C5D"/>
    <w:multiLevelType w:val="multilevel"/>
    <w:tmpl w:val="4F2818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5BE0531"/>
    <w:multiLevelType w:val="multilevel"/>
    <w:tmpl w:val="B67093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6A16BBB"/>
    <w:multiLevelType w:val="multilevel"/>
    <w:tmpl w:val="73F2A8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70461FD"/>
    <w:multiLevelType w:val="hybridMultilevel"/>
    <w:tmpl w:val="F848678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 w15:restartNumberingAfterBreak="0">
    <w:nsid w:val="076138EF"/>
    <w:multiLevelType w:val="multilevel"/>
    <w:tmpl w:val="E1F03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797625D"/>
    <w:multiLevelType w:val="multilevel"/>
    <w:tmpl w:val="66B002C4"/>
    <w:lvl w:ilvl="0">
      <w:start w:val="2"/>
      <w:numFmt w:val="decimal"/>
      <w:lvlText w:val="2.1.%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7D236BC"/>
    <w:multiLevelType w:val="multilevel"/>
    <w:tmpl w:val="3280A688"/>
    <w:lvl w:ilvl="0">
      <w:start w:val="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2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8456818"/>
    <w:multiLevelType w:val="multilevel"/>
    <w:tmpl w:val="72A805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9472CA8"/>
    <w:multiLevelType w:val="multilevel"/>
    <w:tmpl w:val="EA88EAE4"/>
    <w:lvl w:ilvl="0">
      <w:start w:val="1"/>
      <w:numFmt w:val="bullet"/>
      <w:lvlText w:val=""/>
      <w:lvlJc w:val="left"/>
      <w:pPr>
        <w:tabs>
          <w:tab w:val="num" w:pos="1287"/>
        </w:tabs>
        <w:ind w:left="1287" w:hanging="360"/>
      </w:pPr>
      <w:rPr>
        <w:rFonts w:ascii="Symbol" w:hAnsi="Symbol" w:hint="default"/>
      </w:rPr>
    </w:lvl>
    <w:lvl w:ilvl="1">
      <w:start w:val="3"/>
      <w:numFmt w:val="decimal"/>
      <w:lvlText w:val="%2."/>
      <w:lvlJc w:val="left"/>
      <w:pPr>
        <w:tabs>
          <w:tab w:val="num" w:pos="2007"/>
        </w:tabs>
        <w:ind w:left="2007" w:hanging="360"/>
      </w:pPr>
      <w:rPr>
        <w:rFonts w:hint="default"/>
      </w:rPr>
    </w:lvl>
    <w:lvl w:ilvl="2" w:tentative="1">
      <w:start w:val="1"/>
      <w:numFmt w:val="bullet"/>
      <w:lvlText w:val=""/>
      <w:lvlJc w:val="left"/>
      <w:pPr>
        <w:tabs>
          <w:tab w:val="num" w:pos="2727"/>
        </w:tabs>
        <w:ind w:left="2727" w:hanging="360"/>
      </w:pPr>
      <w:rPr>
        <w:rFonts w:ascii="Wingdings" w:hAnsi="Wingdings" w:hint="default"/>
      </w:rPr>
    </w:lvl>
    <w:lvl w:ilvl="3" w:tentative="1">
      <w:start w:val="1"/>
      <w:numFmt w:val="bullet"/>
      <w:lvlText w:val=""/>
      <w:lvlJc w:val="left"/>
      <w:pPr>
        <w:tabs>
          <w:tab w:val="num" w:pos="3447"/>
        </w:tabs>
        <w:ind w:left="3447" w:hanging="360"/>
      </w:pPr>
      <w:rPr>
        <w:rFonts w:ascii="Symbol" w:hAnsi="Symbol" w:hint="default"/>
      </w:rPr>
    </w:lvl>
    <w:lvl w:ilvl="4" w:tentative="1">
      <w:start w:val="1"/>
      <w:numFmt w:val="bullet"/>
      <w:lvlText w:val="o"/>
      <w:lvlJc w:val="left"/>
      <w:pPr>
        <w:tabs>
          <w:tab w:val="num" w:pos="4167"/>
        </w:tabs>
        <w:ind w:left="4167" w:hanging="360"/>
      </w:pPr>
      <w:rPr>
        <w:rFonts w:ascii="Courier New" w:hAnsi="Courier New" w:cs="Courier New" w:hint="default"/>
      </w:rPr>
    </w:lvl>
    <w:lvl w:ilvl="5" w:tentative="1">
      <w:start w:val="1"/>
      <w:numFmt w:val="bullet"/>
      <w:lvlText w:val=""/>
      <w:lvlJc w:val="left"/>
      <w:pPr>
        <w:tabs>
          <w:tab w:val="num" w:pos="4887"/>
        </w:tabs>
        <w:ind w:left="4887" w:hanging="360"/>
      </w:pPr>
      <w:rPr>
        <w:rFonts w:ascii="Wingdings" w:hAnsi="Wingdings" w:hint="default"/>
      </w:rPr>
    </w:lvl>
    <w:lvl w:ilvl="6" w:tentative="1">
      <w:start w:val="1"/>
      <w:numFmt w:val="bullet"/>
      <w:lvlText w:val=""/>
      <w:lvlJc w:val="left"/>
      <w:pPr>
        <w:tabs>
          <w:tab w:val="num" w:pos="5607"/>
        </w:tabs>
        <w:ind w:left="5607" w:hanging="360"/>
      </w:pPr>
      <w:rPr>
        <w:rFonts w:ascii="Symbol" w:hAnsi="Symbol" w:hint="default"/>
      </w:rPr>
    </w:lvl>
    <w:lvl w:ilvl="7" w:tentative="1">
      <w:start w:val="1"/>
      <w:numFmt w:val="bullet"/>
      <w:lvlText w:val="o"/>
      <w:lvlJc w:val="left"/>
      <w:pPr>
        <w:tabs>
          <w:tab w:val="num" w:pos="6327"/>
        </w:tabs>
        <w:ind w:left="6327" w:hanging="360"/>
      </w:pPr>
      <w:rPr>
        <w:rFonts w:ascii="Courier New" w:hAnsi="Courier New" w:cs="Courier New" w:hint="default"/>
      </w:rPr>
    </w:lvl>
    <w:lvl w:ilvl="8" w:tentative="1">
      <w:start w:val="1"/>
      <w:numFmt w:val="bullet"/>
      <w:lvlText w:val=""/>
      <w:lvlJc w:val="left"/>
      <w:pPr>
        <w:tabs>
          <w:tab w:val="num" w:pos="7047"/>
        </w:tabs>
        <w:ind w:left="7047" w:hanging="360"/>
      </w:pPr>
      <w:rPr>
        <w:rFonts w:ascii="Wingdings" w:hAnsi="Wingdings" w:hint="default"/>
      </w:rPr>
    </w:lvl>
  </w:abstractNum>
  <w:abstractNum w:abstractNumId="24" w15:restartNumberingAfterBreak="0">
    <w:nsid w:val="0A4B0106"/>
    <w:multiLevelType w:val="hybridMultilevel"/>
    <w:tmpl w:val="42005894"/>
    <w:lvl w:ilvl="0" w:tplc="41B89E88">
      <w:numFmt w:val="bullet"/>
      <w:lvlText w:val="•"/>
      <w:lvlJc w:val="left"/>
      <w:pPr>
        <w:ind w:left="933" w:hanging="360"/>
      </w:pPr>
    </w:lvl>
    <w:lvl w:ilvl="1" w:tplc="04190003">
      <w:start w:val="1"/>
      <w:numFmt w:val="bullet"/>
      <w:lvlText w:val="o"/>
      <w:lvlJc w:val="left"/>
      <w:pPr>
        <w:ind w:left="1653" w:hanging="360"/>
      </w:pPr>
      <w:rPr>
        <w:rFonts w:ascii="Courier New" w:hAnsi="Courier New" w:cs="Courier New" w:hint="default"/>
      </w:rPr>
    </w:lvl>
    <w:lvl w:ilvl="2" w:tplc="04190005">
      <w:start w:val="1"/>
      <w:numFmt w:val="bullet"/>
      <w:lvlText w:val=""/>
      <w:lvlJc w:val="left"/>
      <w:pPr>
        <w:ind w:left="2373" w:hanging="360"/>
      </w:pPr>
      <w:rPr>
        <w:rFonts w:ascii="Wingdings" w:hAnsi="Wingdings" w:hint="default"/>
      </w:rPr>
    </w:lvl>
    <w:lvl w:ilvl="3" w:tplc="04190001">
      <w:start w:val="1"/>
      <w:numFmt w:val="bullet"/>
      <w:lvlText w:val=""/>
      <w:lvlJc w:val="left"/>
      <w:pPr>
        <w:ind w:left="3093" w:hanging="360"/>
      </w:pPr>
      <w:rPr>
        <w:rFonts w:ascii="Symbol" w:hAnsi="Symbol" w:hint="default"/>
      </w:rPr>
    </w:lvl>
    <w:lvl w:ilvl="4" w:tplc="04190003">
      <w:start w:val="1"/>
      <w:numFmt w:val="bullet"/>
      <w:lvlText w:val="o"/>
      <w:lvlJc w:val="left"/>
      <w:pPr>
        <w:ind w:left="3813" w:hanging="360"/>
      </w:pPr>
      <w:rPr>
        <w:rFonts w:ascii="Courier New" w:hAnsi="Courier New" w:cs="Courier New" w:hint="default"/>
      </w:rPr>
    </w:lvl>
    <w:lvl w:ilvl="5" w:tplc="04190005">
      <w:start w:val="1"/>
      <w:numFmt w:val="bullet"/>
      <w:lvlText w:val=""/>
      <w:lvlJc w:val="left"/>
      <w:pPr>
        <w:ind w:left="4533" w:hanging="360"/>
      </w:pPr>
      <w:rPr>
        <w:rFonts w:ascii="Wingdings" w:hAnsi="Wingdings" w:hint="default"/>
      </w:rPr>
    </w:lvl>
    <w:lvl w:ilvl="6" w:tplc="04190001">
      <w:start w:val="1"/>
      <w:numFmt w:val="bullet"/>
      <w:lvlText w:val=""/>
      <w:lvlJc w:val="left"/>
      <w:pPr>
        <w:ind w:left="5253" w:hanging="360"/>
      </w:pPr>
      <w:rPr>
        <w:rFonts w:ascii="Symbol" w:hAnsi="Symbol" w:hint="default"/>
      </w:rPr>
    </w:lvl>
    <w:lvl w:ilvl="7" w:tplc="04190003">
      <w:start w:val="1"/>
      <w:numFmt w:val="bullet"/>
      <w:lvlText w:val="o"/>
      <w:lvlJc w:val="left"/>
      <w:pPr>
        <w:ind w:left="5973" w:hanging="360"/>
      </w:pPr>
      <w:rPr>
        <w:rFonts w:ascii="Courier New" w:hAnsi="Courier New" w:cs="Courier New" w:hint="default"/>
      </w:rPr>
    </w:lvl>
    <w:lvl w:ilvl="8" w:tplc="04190005">
      <w:start w:val="1"/>
      <w:numFmt w:val="bullet"/>
      <w:lvlText w:val=""/>
      <w:lvlJc w:val="left"/>
      <w:pPr>
        <w:ind w:left="6693" w:hanging="360"/>
      </w:pPr>
      <w:rPr>
        <w:rFonts w:ascii="Wingdings" w:hAnsi="Wingdings" w:hint="default"/>
      </w:rPr>
    </w:lvl>
  </w:abstractNum>
  <w:abstractNum w:abstractNumId="25" w15:restartNumberingAfterBreak="0">
    <w:nsid w:val="0A7E28DF"/>
    <w:multiLevelType w:val="multilevel"/>
    <w:tmpl w:val="1E04DB24"/>
    <w:lvl w:ilvl="0">
      <w:start w:val="2"/>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AA3450E"/>
    <w:multiLevelType w:val="multilevel"/>
    <w:tmpl w:val="E65E59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B0A2E09"/>
    <w:multiLevelType w:val="multilevel"/>
    <w:tmpl w:val="B650CC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C350FA4"/>
    <w:multiLevelType w:val="multilevel"/>
    <w:tmpl w:val="63AE9F1A"/>
    <w:lvl w:ilvl="0">
      <w:start w:val="14"/>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CD44A7A"/>
    <w:multiLevelType w:val="multilevel"/>
    <w:tmpl w:val="FA0C5D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D291139"/>
    <w:multiLevelType w:val="multilevel"/>
    <w:tmpl w:val="C27CBA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DBB73D0"/>
    <w:multiLevelType w:val="multilevel"/>
    <w:tmpl w:val="8CFE540E"/>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DDB4F59"/>
    <w:multiLevelType w:val="multilevel"/>
    <w:tmpl w:val="35E4EA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DF22215"/>
    <w:multiLevelType w:val="multilevel"/>
    <w:tmpl w:val="7F7AE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E2A241F"/>
    <w:multiLevelType w:val="multilevel"/>
    <w:tmpl w:val="D7205D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E9801A3"/>
    <w:multiLevelType w:val="multilevel"/>
    <w:tmpl w:val="1578E5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F3A4A41"/>
    <w:multiLevelType w:val="multilevel"/>
    <w:tmpl w:val="C49054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0647F44"/>
    <w:multiLevelType w:val="hybridMultilevel"/>
    <w:tmpl w:val="E6E80E40"/>
    <w:lvl w:ilvl="0" w:tplc="AA24D4F2">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rPr>
        <w:rFonts w:cs="Times New Roman"/>
      </w:rPr>
    </w:lvl>
    <w:lvl w:ilvl="2" w:tplc="0419001B" w:tentative="1">
      <w:start w:val="1"/>
      <w:numFmt w:val="lowerRoman"/>
      <w:lvlText w:val="%3."/>
      <w:lvlJc w:val="right"/>
      <w:pPr>
        <w:ind w:left="2225" w:hanging="180"/>
      </w:pPr>
      <w:rPr>
        <w:rFonts w:cs="Times New Roman"/>
      </w:rPr>
    </w:lvl>
    <w:lvl w:ilvl="3" w:tplc="0419000F" w:tentative="1">
      <w:start w:val="1"/>
      <w:numFmt w:val="decimal"/>
      <w:lvlText w:val="%4."/>
      <w:lvlJc w:val="left"/>
      <w:pPr>
        <w:ind w:left="2945" w:hanging="360"/>
      </w:pPr>
      <w:rPr>
        <w:rFonts w:cs="Times New Roman"/>
      </w:rPr>
    </w:lvl>
    <w:lvl w:ilvl="4" w:tplc="04190019" w:tentative="1">
      <w:start w:val="1"/>
      <w:numFmt w:val="lowerLetter"/>
      <w:lvlText w:val="%5."/>
      <w:lvlJc w:val="left"/>
      <w:pPr>
        <w:ind w:left="3665" w:hanging="360"/>
      </w:pPr>
      <w:rPr>
        <w:rFonts w:cs="Times New Roman"/>
      </w:rPr>
    </w:lvl>
    <w:lvl w:ilvl="5" w:tplc="0419001B" w:tentative="1">
      <w:start w:val="1"/>
      <w:numFmt w:val="lowerRoman"/>
      <w:lvlText w:val="%6."/>
      <w:lvlJc w:val="right"/>
      <w:pPr>
        <w:ind w:left="4385" w:hanging="180"/>
      </w:pPr>
      <w:rPr>
        <w:rFonts w:cs="Times New Roman"/>
      </w:rPr>
    </w:lvl>
    <w:lvl w:ilvl="6" w:tplc="0419000F" w:tentative="1">
      <w:start w:val="1"/>
      <w:numFmt w:val="decimal"/>
      <w:lvlText w:val="%7."/>
      <w:lvlJc w:val="left"/>
      <w:pPr>
        <w:ind w:left="5105" w:hanging="360"/>
      </w:pPr>
      <w:rPr>
        <w:rFonts w:cs="Times New Roman"/>
      </w:rPr>
    </w:lvl>
    <w:lvl w:ilvl="7" w:tplc="04190019" w:tentative="1">
      <w:start w:val="1"/>
      <w:numFmt w:val="lowerLetter"/>
      <w:lvlText w:val="%8."/>
      <w:lvlJc w:val="left"/>
      <w:pPr>
        <w:ind w:left="5825" w:hanging="360"/>
      </w:pPr>
      <w:rPr>
        <w:rFonts w:cs="Times New Roman"/>
      </w:rPr>
    </w:lvl>
    <w:lvl w:ilvl="8" w:tplc="0419001B" w:tentative="1">
      <w:start w:val="1"/>
      <w:numFmt w:val="lowerRoman"/>
      <w:lvlText w:val="%9."/>
      <w:lvlJc w:val="right"/>
      <w:pPr>
        <w:ind w:left="6545" w:hanging="180"/>
      </w:pPr>
      <w:rPr>
        <w:rFonts w:cs="Times New Roman"/>
      </w:rPr>
    </w:lvl>
  </w:abstractNum>
  <w:abstractNum w:abstractNumId="38" w15:restartNumberingAfterBreak="0">
    <w:nsid w:val="112D1B4C"/>
    <w:multiLevelType w:val="hybridMultilevel"/>
    <w:tmpl w:val="F7EA8E7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15:restartNumberingAfterBreak="0">
    <w:nsid w:val="113D720E"/>
    <w:multiLevelType w:val="multilevel"/>
    <w:tmpl w:val="BC267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1EE0739"/>
    <w:multiLevelType w:val="multilevel"/>
    <w:tmpl w:val="A2DECA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28E1116"/>
    <w:multiLevelType w:val="hybridMultilevel"/>
    <w:tmpl w:val="E0D871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331634B"/>
    <w:multiLevelType w:val="multilevel"/>
    <w:tmpl w:val="DD34D7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3C64F43"/>
    <w:multiLevelType w:val="hybridMultilevel"/>
    <w:tmpl w:val="CC64D45E"/>
    <w:lvl w:ilvl="0" w:tplc="977638F2">
      <w:start w:val="4"/>
      <w:numFmt w:val="decimal"/>
      <w:lvlText w:val="%1."/>
      <w:lvlJc w:val="left"/>
      <w:pPr>
        <w:ind w:left="1636"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4" w15:restartNumberingAfterBreak="0">
    <w:nsid w:val="13EA24AA"/>
    <w:multiLevelType w:val="multilevel"/>
    <w:tmpl w:val="8CC278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4216171"/>
    <w:multiLevelType w:val="multilevel"/>
    <w:tmpl w:val="ED3485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4CC0307"/>
    <w:multiLevelType w:val="hybridMultilevel"/>
    <w:tmpl w:val="80D6F430"/>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47" w15:restartNumberingAfterBreak="0">
    <w:nsid w:val="15BC0991"/>
    <w:multiLevelType w:val="multilevel"/>
    <w:tmpl w:val="42422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62247A2"/>
    <w:multiLevelType w:val="multilevel"/>
    <w:tmpl w:val="9A3454CA"/>
    <w:lvl w:ilvl="0">
      <w:start w:val="1"/>
      <w:numFmt w:val="bullet"/>
      <w:lvlText w:val=""/>
      <w:lvlJc w:val="left"/>
      <w:pPr>
        <w:tabs>
          <w:tab w:val="num" w:pos="1287"/>
        </w:tabs>
        <w:ind w:left="1287"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16F44E7E"/>
    <w:multiLevelType w:val="hybridMultilevel"/>
    <w:tmpl w:val="B100C10E"/>
    <w:lvl w:ilvl="0" w:tplc="6E02B566">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50" w15:restartNumberingAfterBreak="0">
    <w:nsid w:val="18DF641C"/>
    <w:multiLevelType w:val="hybridMultilevel"/>
    <w:tmpl w:val="8A9E35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193C4AAF"/>
    <w:multiLevelType w:val="multilevel"/>
    <w:tmpl w:val="BD92FA54"/>
    <w:lvl w:ilvl="0">
      <w:start w:val="2"/>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1A0320F3"/>
    <w:multiLevelType w:val="multilevel"/>
    <w:tmpl w:val="618A74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1A4D3B4D"/>
    <w:multiLevelType w:val="multilevel"/>
    <w:tmpl w:val="C97C13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1A9742DB"/>
    <w:multiLevelType w:val="multilevel"/>
    <w:tmpl w:val="1D6891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1AF85F11"/>
    <w:multiLevelType w:val="multilevel"/>
    <w:tmpl w:val="D65065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1C035765"/>
    <w:multiLevelType w:val="multilevel"/>
    <w:tmpl w:val="100AAC9C"/>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1C2B5773"/>
    <w:multiLevelType w:val="hybridMultilevel"/>
    <w:tmpl w:val="4052F29C"/>
    <w:lvl w:ilvl="0" w:tplc="994CA6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1CD6677E"/>
    <w:multiLevelType w:val="hybridMultilevel"/>
    <w:tmpl w:val="47D2C544"/>
    <w:lvl w:ilvl="0" w:tplc="994CA6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1CDD7E9B"/>
    <w:multiLevelType w:val="hybridMultilevel"/>
    <w:tmpl w:val="B3241CF0"/>
    <w:lvl w:ilvl="0" w:tplc="818EB256">
      <w:numFmt w:val="bullet"/>
      <w:lvlText w:val=""/>
      <w:lvlJc w:val="left"/>
      <w:pPr>
        <w:ind w:left="822" w:hanging="408"/>
      </w:pPr>
      <w:rPr>
        <w:rFonts w:ascii="Symbol" w:eastAsia="Symbol" w:hAnsi="Symbol" w:cs="Symbol" w:hint="default"/>
        <w:w w:val="100"/>
        <w:sz w:val="24"/>
        <w:szCs w:val="24"/>
      </w:rPr>
    </w:lvl>
    <w:lvl w:ilvl="1" w:tplc="355C823A">
      <w:numFmt w:val="bullet"/>
      <w:lvlText w:val=""/>
      <w:lvlJc w:val="left"/>
      <w:pPr>
        <w:ind w:left="1704" w:hanging="286"/>
      </w:pPr>
      <w:rPr>
        <w:rFonts w:ascii="Symbol" w:eastAsia="Symbol" w:hAnsi="Symbol" w:cs="Symbol" w:hint="default"/>
        <w:w w:val="100"/>
        <w:sz w:val="24"/>
        <w:szCs w:val="24"/>
      </w:rPr>
    </w:lvl>
    <w:lvl w:ilvl="2" w:tplc="87846456">
      <w:numFmt w:val="bullet"/>
      <w:lvlText w:val="•"/>
      <w:lvlJc w:val="left"/>
      <w:pPr>
        <w:ind w:left="1761" w:hanging="286"/>
      </w:pPr>
      <w:rPr>
        <w:rFonts w:hint="default"/>
      </w:rPr>
    </w:lvl>
    <w:lvl w:ilvl="3" w:tplc="C53C2CF4">
      <w:numFmt w:val="bullet"/>
      <w:lvlText w:val="•"/>
      <w:lvlJc w:val="left"/>
      <w:pPr>
        <w:ind w:left="2702" w:hanging="286"/>
      </w:pPr>
      <w:rPr>
        <w:rFonts w:hint="default"/>
      </w:rPr>
    </w:lvl>
    <w:lvl w:ilvl="4" w:tplc="F86AC05A">
      <w:numFmt w:val="bullet"/>
      <w:lvlText w:val="•"/>
      <w:lvlJc w:val="left"/>
      <w:pPr>
        <w:ind w:left="3643" w:hanging="286"/>
      </w:pPr>
      <w:rPr>
        <w:rFonts w:hint="default"/>
      </w:rPr>
    </w:lvl>
    <w:lvl w:ilvl="5" w:tplc="DF74015A">
      <w:numFmt w:val="bullet"/>
      <w:lvlText w:val="•"/>
      <w:lvlJc w:val="left"/>
      <w:pPr>
        <w:ind w:left="4584" w:hanging="286"/>
      </w:pPr>
      <w:rPr>
        <w:rFonts w:hint="default"/>
      </w:rPr>
    </w:lvl>
    <w:lvl w:ilvl="6" w:tplc="303E3D46">
      <w:numFmt w:val="bullet"/>
      <w:lvlText w:val="•"/>
      <w:lvlJc w:val="left"/>
      <w:pPr>
        <w:ind w:left="5526" w:hanging="286"/>
      </w:pPr>
      <w:rPr>
        <w:rFonts w:hint="default"/>
      </w:rPr>
    </w:lvl>
    <w:lvl w:ilvl="7" w:tplc="1C36822C">
      <w:numFmt w:val="bullet"/>
      <w:lvlText w:val="•"/>
      <w:lvlJc w:val="left"/>
      <w:pPr>
        <w:ind w:left="6467" w:hanging="286"/>
      </w:pPr>
      <w:rPr>
        <w:rFonts w:hint="default"/>
      </w:rPr>
    </w:lvl>
    <w:lvl w:ilvl="8" w:tplc="4CEC7AA0">
      <w:numFmt w:val="bullet"/>
      <w:lvlText w:val="•"/>
      <w:lvlJc w:val="left"/>
      <w:pPr>
        <w:ind w:left="7408" w:hanging="286"/>
      </w:pPr>
      <w:rPr>
        <w:rFonts w:hint="default"/>
      </w:rPr>
    </w:lvl>
  </w:abstractNum>
  <w:abstractNum w:abstractNumId="60" w15:restartNumberingAfterBreak="0">
    <w:nsid w:val="1CFB1311"/>
    <w:multiLevelType w:val="multilevel"/>
    <w:tmpl w:val="668804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1CFB70A8"/>
    <w:multiLevelType w:val="multilevel"/>
    <w:tmpl w:val="69986C6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1D462ED3"/>
    <w:multiLevelType w:val="multilevel"/>
    <w:tmpl w:val="F0046DE2"/>
    <w:lvl w:ilvl="0">
      <w:start w:val="12"/>
      <w:numFmt w:val="decimal"/>
      <w:lvlText w:val="1.2.5.%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1E042648"/>
    <w:multiLevelType w:val="multilevel"/>
    <w:tmpl w:val="7F8CB7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1EAE3B28"/>
    <w:multiLevelType w:val="hybridMultilevel"/>
    <w:tmpl w:val="37C4A4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15:restartNumberingAfterBreak="0">
    <w:nsid w:val="1F20347F"/>
    <w:multiLevelType w:val="multilevel"/>
    <w:tmpl w:val="6A7486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1FF52670"/>
    <w:multiLevelType w:val="multilevel"/>
    <w:tmpl w:val="A7C84E86"/>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0B31E9F"/>
    <w:multiLevelType w:val="multilevel"/>
    <w:tmpl w:val="E1D42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10A3081"/>
    <w:multiLevelType w:val="multilevel"/>
    <w:tmpl w:val="FF8C22A6"/>
    <w:lvl w:ilvl="0">
      <w:start w:val="4"/>
      <w:numFmt w:val="decimal"/>
      <w:lvlText w:val="1.2.5.%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231624F"/>
    <w:multiLevelType w:val="hybridMultilevel"/>
    <w:tmpl w:val="531E202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2B9423C"/>
    <w:multiLevelType w:val="multilevel"/>
    <w:tmpl w:val="52B442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3594CDD"/>
    <w:multiLevelType w:val="multilevel"/>
    <w:tmpl w:val="F42A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3D319C1"/>
    <w:multiLevelType w:val="multilevel"/>
    <w:tmpl w:val="91E46C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41F5F89"/>
    <w:multiLevelType w:val="multilevel"/>
    <w:tmpl w:val="9DA431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51433F5"/>
    <w:multiLevelType w:val="hybridMultilevel"/>
    <w:tmpl w:val="138C34A4"/>
    <w:lvl w:ilvl="0" w:tplc="B7AE3546">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76" w15:restartNumberingAfterBreak="0">
    <w:nsid w:val="255744E6"/>
    <w:multiLevelType w:val="multilevel"/>
    <w:tmpl w:val="F4BA34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559076F"/>
    <w:multiLevelType w:val="hybridMultilevel"/>
    <w:tmpl w:val="98E27B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5963600"/>
    <w:multiLevelType w:val="multilevel"/>
    <w:tmpl w:val="9C3AC6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5A436EF"/>
    <w:multiLevelType w:val="hybridMultilevel"/>
    <w:tmpl w:val="4F8062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25D17FB4"/>
    <w:multiLevelType w:val="multilevel"/>
    <w:tmpl w:val="065C3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7EF39BC"/>
    <w:multiLevelType w:val="multilevel"/>
    <w:tmpl w:val="23F269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28476FD1"/>
    <w:multiLevelType w:val="multilevel"/>
    <w:tmpl w:val="E98C54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97D4FE1"/>
    <w:multiLevelType w:val="multilevel"/>
    <w:tmpl w:val="6F1E3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A121C41"/>
    <w:multiLevelType w:val="multilevel"/>
    <w:tmpl w:val="4F54B81A"/>
    <w:lvl w:ilvl="0">
      <w:start w:val="1"/>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2A221557"/>
    <w:multiLevelType w:val="hybridMultilevel"/>
    <w:tmpl w:val="13120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2AC74E5E"/>
    <w:multiLevelType w:val="hybridMultilevel"/>
    <w:tmpl w:val="51325B36"/>
    <w:lvl w:ilvl="0" w:tplc="994CA6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2AF95D54"/>
    <w:multiLevelType w:val="multilevel"/>
    <w:tmpl w:val="512EE0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2B5B0E9D"/>
    <w:multiLevelType w:val="multilevel"/>
    <w:tmpl w:val="B9DA8C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2C0F6881"/>
    <w:multiLevelType w:val="multilevel"/>
    <w:tmpl w:val="D6702B6C"/>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2C9625B9"/>
    <w:multiLevelType w:val="hybridMultilevel"/>
    <w:tmpl w:val="23AE259C"/>
    <w:lvl w:ilvl="0" w:tplc="994CA6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CFD1155"/>
    <w:multiLevelType w:val="multilevel"/>
    <w:tmpl w:val="3502F3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E2742A3"/>
    <w:multiLevelType w:val="multilevel"/>
    <w:tmpl w:val="4FE0A02C"/>
    <w:lvl w:ilvl="0">
      <w:start w:val="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2E291AFF"/>
    <w:multiLevelType w:val="hybridMultilevel"/>
    <w:tmpl w:val="9FAC1F88"/>
    <w:lvl w:ilvl="0" w:tplc="BAB40D76">
      <w:start w:val="2"/>
      <w:numFmt w:val="bullet"/>
      <w:lvlText w:val="-"/>
      <w:lvlJc w:val="left"/>
      <w:pPr>
        <w:ind w:left="720" w:hanging="360"/>
      </w:pPr>
      <w:rPr>
        <w:rFonts w:ascii="Times New Roman" w:eastAsia="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4" w15:restartNumberingAfterBreak="0">
    <w:nsid w:val="2E2C7C75"/>
    <w:multiLevelType w:val="multilevel"/>
    <w:tmpl w:val="F5B01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0601B11"/>
    <w:multiLevelType w:val="multilevel"/>
    <w:tmpl w:val="18D89A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30764BC9"/>
    <w:multiLevelType w:val="multilevel"/>
    <w:tmpl w:val="453EBB1C"/>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317B7BBC"/>
    <w:multiLevelType w:val="multilevel"/>
    <w:tmpl w:val="478E7D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320E7B8D"/>
    <w:multiLevelType w:val="multilevel"/>
    <w:tmpl w:val="5C603862"/>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326935A3"/>
    <w:multiLevelType w:val="multilevel"/>
    <w:tmpl w:val="EB1C57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33231662"/>
    <w:multiLevelType w:val="multilevel"/>
    <w:tmpl w:val="E356FA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34DB6123"/>
    <w:multiLevelType w:val="multilevel"/>
    <w:tmpl w:val="A9EC6C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351F1729"/>
    <w:multiLevelType w:val="multilevel"/>
    <w:tmpl w:val="64DCDD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35DF7417"/>
    <w:multiLevelType w:val="multilevel"/>
    <w:tmpl w:val="D472B01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36867085"/>
    <w:multiLevelType w:val="multilevel"/>
    <w:tmpl w:val="F41425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36E82888"/>
    <w:multiLevelType w:val="multilevel"/>
    <w:tmpl w:val="4F58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6E82C41"/>
    <w:multiLevelType w:val="multilevel"/>
    <w:tmpl w:val="D2F6B5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370200B0"/>
    <w:multiLevelType w:val="multilevel"/>
    <w:tmpl w:val="0C00A8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383F7723"/>
    <w:multiLevelType w:val="multilevel"/>
    <w:tmpl w:val="8FAE83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388D2A66"/>
    <w:multiLevelType w:val="multilevel"/>
    <w:tmpl w:val="A1F851E4"/>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38C36141"/>
    <w:multiLevelType w:val="multilevel"/>
    <w:tmpl w:val="8EF846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38F83E9F"/>
    <w:multiLevelType w:val="hybridMultilevel"/>
    <w:tmpl w:val="2E2011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39942F76"/>
    <w:multiLevelType w:val="multilevel"/>
    <w:tmpl w:val="F44CC3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3A965AD6"/>
    <w:multiLevelType w:val="hybridMultilevel"/>
    <w:tmpl w:val="8ADA58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B3A6065"/>
    <w:multiLevelType w:val="hybridMultilevel"/>
    <w:tmpl w:val="BCEC3126"/>
    <w:lvl w:ilvl="0" w:tplc="75B03CA6">
      <w:numFmt w:val="bullet"/>
      <w:lvlText w:val="•"/>
      <w:lvlJc w:val="left"/>
      <w:pPr>
        <w:ind w:left="1065" w:hanging="705"/>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B40431E"/>
    <w:multiLevelType w:val="multilevel"/>
    <w:tmpl w:val="4B5C85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3B56187C"/>
    <w:multiLevelType w:val="hybridMultilevel"/>
    <w:tmpl w:val="F6CEC614"/>
    <w:lvl w:ilvl="0" w:tplc="994CA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3C147FF4"/>
    <w:multiLevelType w:val="multilevel"/>
    <w:tmpl w:val="0542F9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3E2F4177"/>
    <w:multiLevelType w:val="multilevel"/>
    <w:tmpl w:val="41F24F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3E354283"/>
    <w:multiLevelType w:val="multilevel"/>
    <w:tmpl w:val="BAA878C6"/>
    <w:lvl w:ilvl="0">
      <w:start w:val="1"/>
      <w:numFmt w:val="decimal"/>
      <w:lvlText w:val="2.%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3E395EAC"/>
    <w:multiLevelType w:val="multilevel"/>
    <w:tmpl w:val="85FEC2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3E5921BE"/>
    <w:multiLevelType w:val="hybridMultilevel"/>
    <w:tmpl w:val="F3F0D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3E796A35"/>
    <w:multiLevelType w:val="hybridMultilevel"/>
    <w:tmpl w:val="80280F2E"/>
    <w:lvl w:ilvl="0" w:tplc="9312BF8C">
      <w:numFmt w:val="bullet"/>
      <w:lvlText w:val="•"/>
      <w:lvlJc w:val="left"/>
      <w:pPr>
        <w:ind w:left="1078" w:hanging="144"/>
      </w:pPr>
      <w:rPr>
        <w:rFonts w:ascii="Times New Roman" w:eastAsia="Times New Roman" w:hAnsi="Times New Roman" w:cs="Times New Roman" w:hint="default"/>
        <w:i/>
        <w:w w:val="100"/>
        <w:sz w:val="24"/>
        <w:szCs w:val="24"/>
      </w:rPr>
    </w:lvl>
    <w:lvl w:ilvl="1" w:tplc="FD7C072A">
      <w:numFmt w:val="bullet"/>
      <w:lvlText w:val="•"/>
      <w:lvlJc w:val="left"/>
      <w:pPr>
        <w:ind w:left="2073" w:hanging="144"/>
      </w:pPr>
    </w:lvl>
    <w:lvl w:ilvl="2" w:tplc="27565DAA">
      <w:numFmt w:val="bullet"/>
      <w:lvlText w:val="•"/>
      <w:lvlJc w:val="left"/>
      <w:pPr>
        <w:ind w:left="3066" w:hanging="144"/>
      </w:pPr>
    </w:lvl>
    <w:lvl w:ilvl="3" w:tplc="99F4988A">
      <w:numFmt w:val="bullet"/>
      <w:lvlText w:val="•"/>
      <w:lvlJc w:val="left"/>
      <w:pPr>
        <w:ind w:left="4059" w:hanging="144"/>
      </w:pPr>
    </w:lvl>
    <w:lvl w:ilvl="4" w:tplc="6380A3A4">
      <w:numFmt w:val="bullet"/>
      <w:lvlText w:val="•"/>
      <w:lvlJc w:val="left"/>
      <w:pPr>
        <w:ind w:left="5052" w:hanging="144"/>
      </w:pPr>
    </w:lvl>
    <w:lvl w:ilvl="5" w:tplc="5DBC511E">
      <w:numFmt w:val="bullet"/>
      <w:lvlText w:val="•"/>
      <w:lvlJc w:val="left"/>
      <w:pPr>
        <w:ind w:left="6045" w:hanging="144"/>
      </w:pPr>
    </w:lvl>
    <w:lvl w:ilvl="6" w:tplc="69A8D66A">
      <w:numFmt w:val="bullet"/>
      <w:lvlText w:val="•"/>
      <w:lvlJc w:val="left"/>
      <w:pPr>
        <w:ind w:left="7038" w:hanging="144"/>
      </w:pPr>
    </w:lvl>
    <w:lvl w:ilvl="7" w:tplc="38406420">
      <w:numFmt w:val="bullet"/>
      <w:lvlText w:val="•"/>
      <w:lvlJc w:val="left"/>
      <w:pPr>
        <w:ind w:left="8031" w:hanging="144"/>
      </w:pPr>
    </w:lvl>
    <w:lvl w:ilvl="8" w:tplc="8C4E367C">
      <w:numFmt w:val="bullet"/>
      <w:lvlText w:val="•"/>
      <w:lvlJc w:val="left"/>
      <w:pPr>
        <w:ind w:left="9024" w:hanging="144"/>
      </w:pPr>
    </w:lvl>
  </w:abstractNum>
  <w:abstractNum w:abstractNumId="124" w15:restartNumberingAfterBreak="0">
    <w:nsid w:val="3EBB5513"/>
    <w:multiLevelType w:val="multilevel"/>
    <w:tmpl w:val="F63AD5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3EF87ED2"/>
    <w:multiLevelType w:val="multilevel"/>
    <w:tmpl w:val="175EBCC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3F107853"/>
    <w:multiLevelType w:val="multilevel"/>
    <w:tmpl w:val="9B20C90E"/>
    <w:lvl w:ilvl="0">
      <w:start w:val="1"/>
      <w:numFmt w:val="decimal"/>
      <w:lvlText w:val="%1"/>
      <w:lvlJc w:val="left"/>
      <w:pPr>
        <w:ind w:left="780" w:hanging="780"/>
      </w:pPr>
      <w:rPr>
        <w:rFonts w:hint="default"/>
      </w:rPr>
    </w:lvl>
    <w:lvl w:ilvl="1">
      <w:start w:val="2"/>
      <w:numFmt w:val="decimal"/>
      <w:lvlText w:val="%1.%2"/>
      <w:lvlJc w:val="left"/>
      <w:pPr>
        <w:ind w:left="1186" w:hanging="780"/>
      </w:pPr>
      <w:rPr>
        <w:rFonts w:hint="default"/>
      </w:rPr>
    </w:lvl>
    <w:lvl w:ilvl="2">
      <w:start w:val="5"/>
      <w:numFmt w:val="decimal"/>
      <w:lvlText w:val="%1.%2.%3"/>
      <w:lvlJc w:val="left"/>
      <w:pPr>
        <w:ind w:left="1592" w:hanging="780"/>
      </w:pPr>
      <w:rPr>
        <w:rFonts w:hint="default"/>
      </w:rPr>
    </w:lvl>
    <w:lvl w:ilvl="3">
      <w:start w:val="11"/>
      <w:numFmt w:val="decimal"/>
      <w:lvlText w:val="%1.%2.%3.%4"/>
      <w:lvlJc w:val="left"/>
      <w:pPr>
        <w:ind w:left="1998" w:hanging="780"/>
      </w:pPr>
      <w:rPr>
        <w:rFonts w:hint="default"/>
      </w:rPr>
    </w:lvl>
    <w:lvl w:ilvl="4">
      <w:start w:val="1"/>
      <w:numFmt w:val="decimal"/>
      <w:lvlText w:val="%1.%2.%3.%4.%5"/>
      <w:lvlJc w:val="left"/>
      <w:pPr>
        <w:ind w:left="2704" w:hanging="1080"/>
      </w:pPr>
      <w:rPr>
        <w:rFonts w:hint="default"/>
      </w:rPr>
    </w:lvl>
    <w:lvl w:ilvl="5">
      <w:start w:val="1"/>
      <w:numFmt w:val="decimal"/>
      <w:lvlText w:val="%1.%2.%3.%4.%5.%6"/>
      <w:lvlJc w:val="left"/>
      <w:pPr>
        <w:ind w:left="3110" w:hanging="1080"/>
      </w:pPr>
      <w:rPr>
        <w:rFonts w:hint="default"/>
      </w:rPr>
    </w:lvl>
    <w:lvl w:ilvl="6">
      <w:start w:val="1"/>
      <w:numFmt w:val="decimal"/>
      <w:lvlText w:val="%1.%2.%3.%4.%5.%6.%7"/>
      <w:lvlJc w:val="left"/>
      <w:pPr>
        <w:ind w:left="3876" w:hanging="1440"/>
      </w:pPr>
      <w:rPr>
        <w:rFonts w:hint="default"/>
      </w:rPr>
    </w:lvl>
    <w:lvl w:ilvl="7">
      <w:start w:val="1"/>
      <w:numFmt w:val="decimal"/>
      <w:lvlText w:val="%1.%2.%3.%4.%5.%6.%7.%8"/>
      <w:lvlJc w:val="left"/>
      <w:pPr>
        <w:ind w:left="4282" w:hanging="1440"/>
      </w:pPr>
      <w:rPr>
        <w:rFonts w:hint="default"/>
      </w:rPr>
    </w:lvl>
    <w:lvl w:ilvl="8">
      <w:start w:val="1"/>
      <w:numFmt w:val="decimal"/>
      <w:lvlText w:val="%1.%2.%3.%4.%5.%6.%7.%8.%9"/>
      <w:lvlJc w:val="left"/>
      <w:pPr>
        <w:ind w:left="4688" w:hanging="1440"/>
      </w:pPr>
      <w:rPr>
        <w:rFonts w:hint="default"/>
      </w:rPr>
    </w:lvl>
  </w:abstractNum>
  <w:abstractNum w:abstractNumId="127" w15:restartNumberingAfterBreak="0">
    <w:nsid w:val="40263DBB"/>
    <w:multiLevelType w:val="hybridMultilevel"/>
    <w:tmpl w:val="BFFA8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19F3CF8"/>
    <w:multiLevelType w:val="hybridMultilevel"/>
    <w:tmpl w:val="8026BA7A"/>
    <w:lvl w:ilvl="0" w:tplc="994CA6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2920A18"/>
    <w:multiLevelType w:val="multilevel"/>
    <w:tmpl w:val="54CA1DB0"/>
    <w:lvl w:ilvl="0">
      <w:start w:val="1"/>
      <w:numFmt w:val="decimal"/>
      <w:lvlText w:val="3.2.%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43207310"/>
    <w:multiLevelType w:val="multilevel"/>
    <w:tmpl w:val="0F56D46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2" w15:restartNumberingAfterBreak="0">
    <w:nsid w:val="43474357"/>
    <w:multiLevelType w:val="multilevel"/>
    <w:tmpl w:val="59A20A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434F61E7"/>
    <w:multiLevelType w:val="multilevel"/>
    <w:tmpl w:val="B204F530"/>
    <w:lvl w:ilvl="0">
      <w:start w:val="3"/>
      <w:numFmt w:val="decimal"/>
      <w:lvlText w:val="3.2.%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43DA4FB5"/>
    <w:multiLevelType w:val="multilevel"/>
    <w:tmpl w:val="44422C2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43E1568F"/>
    <w:multiLevelType w:val="multilevel"/>
    <w:tmpl w:val="E94ED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44CE5DA6"/>
    <w:multiLevelType w:val="hybridMultilevel"/>
    <w:tmpl w:val="C5F273C6"/>
    <w:lvl w:ilvl="0" w:tplc="EE724BFE">
      <w:numFmt w:val="bullet"/>
      <w:lvlText w:val="•"/>
      <w:lvlJc w:val="left"/>
      <w:pPr>
        <w:ind w:left="232" w:hanging="279"/>
      </w:pPr>
      <w:rPr>
        <w:rFonts w:ascii="Times New Roman" w:eastAsia="Times New Roman" w:hAnsi="Times New Roman" w:cs="Times New Roman" w:hint="default"/>
        <w:w w:val="100"/>
        <w:sz w:val="27"/>
        <w:szCs w:val="27"/>
      </w:rPr>
    </w:lvl>
    <w:lvl w:ilvl="1" w:tplc="C128BB30">
      <w:numFmt w:val="bullet"/>
      <w:lvlText w:val="•"/>
      <w:lvlJc w:val="left"/>
      <w:pPr>
        <w:ind w:left="1317" w:hanging="279"/>
      </w:pPr>
    </w:lvl>
    <w:lvl w:ilvl="2" w:tplc="C3A2BC5A">
      <w:numFmt w:val="bullet"/>
      <w:lvlText w:val="•"/>
      <w:lvlJc w:val="left"/>
      <w:pPr>
        <w:ind w:left="2394" w:hanging="279"/>
      </w:pPr>
    </w:lvl>
    <w:lvl w:ilvl="3" w:tplc="826AA348">
      <w:numFmt w:val="bullet"/>
      <w:lvlText w:val="•"/>
      <w:lvlJc w:val="left"/>
      <w:pPr>
        <w:ind w:left="3471" w:hanging="279"/>
      </w:pPr>
    </w:lvl>
    <w:lvl w:ilvl="4" w:tplc="8084C7DE">
      <w:numFmt w:val="bullet"/>
      <w:lvlText w:val="•"/>
      <w:lvlJc w:val="left"/>
      <w:pPr>
        <w:ind w:left="4548" w:hanging="279"/>
      </w:pPr>
    </w:lvl>
    <w:lvl w:ilvl="5" w:tplc="15DC1A5A">
      <w:numFmt w:val="bullet"/>
      <w:lvlText w:val="•"/>
      <w:lvlJc w:val="left"/>
      <w:pPr>
        <w:ind w:left="5625" w:hanging="279"/>
      </w:pPr>
    </w:lvl>
    <w:lvl w:ilvl="6" w:tplc="764A6CCA">
      <w:numFmt w:val="bullet"/>
      <w:lvlText w:val="•"/>
      <w:lvlJc w:val="left"/>
      <w:pPr>
        <w:ind w:left="6702" w:hanging="279"/>
      </w:pPr>
    </w:lvl>
    <w:lvl w:ilvl="7" w:tplc="DFC8A692">
      <w:numFmt w:val="bullet"/>
      <w:lvlText w:val="•"/>
      <w:lvlJc w:val="left"/>
      <w:pPr>
        <w:ind w:left="7779" w:hanging="279"/>
      </w:pPr>
    </w:lvl>
    <w:lvl w:ilvl="8" w:tplc="C8F6014E">
      <w:numFmt w:val="bullet"/>
      <w:lvlText w:val="•"/>
      <w:lvlJc w:val="left"/>
      <w:pPr>
        <w:ind w:left="8856" w:hanging="279"/>
      </w:pPr>
    </w:lvl>
  </w:abstractNum>
  <w:abstractNum w:abstractNumId="137" w15:restartNumberingAfterBreak="0">
    <w:nsid w:val="44D42B88"/>
    <w:multiLevelType w:val="multilevel"/>
    <w:tmpl w:val="8F705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44E43268"/>
    <w:multiLevelType w:val="multilevel"/>
    <w:tmpl w:val="12C45A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45B32C5F"/>
    <w:multiLevelType w:val="multilevel"/>
    <w:tmpl w:val="C1BE2062"/>
    <w:lvl w:ilvl="0">
      <w:start w:val="1"/>
      <w:numFmt w:val="bullet"/>
      <w:lvlText w:val="—"/>
      <w:lvlJc w:val="left"/>
      <w:rPr>
        <w:rFonts w:ascii="Times New Roman" w:eastAsia="Times New Roman" w:hAnsi="Times New Roman"/>
        <w:b w:val="0"/>
        <w:i/>
        <w:smallCaps w:val="0"/>
        <w:strike w:val="0"/>
        <w:color w:val="000000"/>
        <w:spacing w:val="0"/>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0" w15:restartNumberingAfterBreak="0">
    <w:nsid w:val="463B01F1"/>
    <w:multiLevelType w:val="multilevel"/>
    <w:tmpl w:val="5882E82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467F4703"/>
    <w:multiLevelType w:val="multilevel"/>
    <w:tmpl w:val="0D664764"/>
    <w:lvl w:ilvl="0">
      <w:start w:val="6"/>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47734D51"/>
    <w:multiLevelType w:val="multilevel"/>
    <w:tmpl w:val="B1CC7D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47C337D2"/>
    <w:multiLevelType w:val="multilevel"/>
    <w:tmpl w:val="832CA8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A7362D3"/>
    <w:multiLevelType w:val="multilevel"/>
    <w:tmpl w:val="0DC492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BFE0F77"/>
    <w:multiLevelType w:val="multilevel"/>
    <w:tmpl w:val="0AC6A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C3B2B1C"/>
    <w:multiLevelType w:val="multilevel"/>
    <w:tmpl w:val="F36AB8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4C6630C0"/>
    <w:multiLevelType w:val="multilevel"/>
    <w:tmpl w:val="C4580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C9828C2"/>
    <w:multiLevelType w:val="multilevel"/>
    <w:tmpl w:val="9C501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D2E28E0"/>
    <w:multiLevelType w:val="multilevel"/>
    <w:tmpl w:val="A8601218"/>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4D8A5A11"/>
    <w:multiLevelType w:val="multilevel"/>
    <w:tmpl w:val="15EA0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4DDA7617"/>
    <w:multiLevelType w:val="multilevel"/>
    <w:tmpl w:val="5FBE8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4EB94BEC"/>
    <w:multiLevelType w:val="multilevel"/>
    <w:tmpl w:val="ED4AB3F4"/>
    <w:lvl w:ilvl="0">
      <w:start w:val="1"/>
      <w:numFmt w:val="decimal"/>
      <w:lvlText w:val="1.2.4.%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4EDA3655"/>
    <w:multiLevelType w:val="multilevel"/>
    <w:tmpl w:val="45EAB9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F8E4CD9"/>
    <w:multiLevelType w:val="multilevel"/>
    <w:tmpl w:val="DA0E02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start w:val="6"/>
      <w:numFmt w:val="decimal"/>
      <w:lvlText w:val="%3."/>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3">
      <w:start w:val="1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4">
      <w:start w:val="7"/>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5">
      <w:start w:val="23"/>
      <w:numFmt w:val="decimal"/>
      <w:lvlText w:val="%6"/>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4FA402A8"/>
    <w:multiLevelType w:val="multilevel"/>
    <w:tmpl w:val="3B32501A"/>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501043A8"/>
    <w:multiLevelType w:val="hybridMultilevel"/>
    <w:tmpl w:val="B16E447A"/>
    <w:lvl w:ilvl="0" w:tplc="822C52EA">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0A8007C"/>
    <w:multiLevelType w:val="multilevel"/>
    <w:tmpl w:val="62421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51725A06"/>
    <w:multiLevelType w:val="multilevel"/>
    <w:tmpl w:val="D0DC43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533322EC"/>
    <w:multiLevelType w:val="singleLevel"/>
    <w:tmpl w:val="01B84B7A"/>
    <w:lvl w:ilvl="0">
      <w:start w:val="3"/>
      <w:numFmt w:val="decimal"/>
      <w:lvlText w:val="%1."/>
      <w:legacy w:legacy="1" w:legacySpace="0" w:legacyIndent="245"/>
      <w:lvlJc w:val="left"/>
      <w:rPr>
        <w:rFonts w:ascii="Times New Roman" w:hAnsi="Times New Roman" w:cs="Times New Roman" w:hint="default"/>
      </w:rPr>
    </w:lvl>
  </w:abstractNum>
  <w:abstractNum w:abstractNumId="161" w15:restartNumberingAfterBreak="0">
    <w:nsid w:val="549640A8"/>
    <w:multiLevelType w:val="multilevel"/>
    <w:tmpl w:val="6622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54E7600C"/>
    <w:multiLevelType w:val="hybridMultilevel"/>
    <w:tmpl w:val="E1B0C12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3" w15:restartNumberingAfterBreak="0">
    <w:nsid w:val="55710FAF"/>
    <w:multiLevelType w:val="multilevel"/>
    <w:tmpl w:val="ABA8EDBC"/>
    <w:lvl w:ilvl="0">
      <w:start w:val="4"/>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5690259E"/>
    <w:multiLevelType w:val="multilevel"/>
    <w:tmpl w:val="9AE485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56C758DC"/>
    <w:multiLevelType w:val="multilevel"/>
    <w:tmpl w:val="8D4E76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576A4956"/>
    <w:multiLevelType w:val="multilevel"/>
    <w:tmpl w:val="6F744B28"/>
    <w:lvl w:ilvl="0">
      <w:start w:val="4"/>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57BB6E0D"/>
    <w:multiLevelType w:val="multilevel"/>
    <w:tmpl w:val="86F607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5829583C"/>
    <w:multiLevelType w:val="multilevel"/>
    <w:tmpl w:val="62E8E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84E7BD5"/>
    <w:multiLevelType w:val="hybridMultilevel"/>
    <w:tmpl w:val="09684F62"/>
    <w:lvl w:ilvl="0" w:tplc="20B0808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585D3F47"/>
    <w:multiLevelType w:val="multilevel"/>
    <w:tmpl w:val="9F1C9CDC"/>
    <w:lvl w:ilvl="0">
      <w:start w:val="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5"/>
      <w:numFmt w:val="decimal"/>
      <w:lvlText w:val="%1.%2.%3."/>
      <w:lvlJc w:val="left"/>
      <w:pPr>
        <w:ind w:left="840" w:hanging="840"/>
      </w:pPr>
      <w:rPr>
        <w:rFonts w:hint="default"/>
      </w:rPr>
    </w:lvl>
    <w:lvl w:ilvl="3">
      <w:start w:val="18"/>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1" w15:restartNumberingAfterBreak="0">
    <w:nsid w:val="59D57E8A"/>
    <w:multiLevelType w:val="multilevel"/>
    <w:tmpl w:val="A288E6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59FF5E96"/>
    <w:multiLevelType w:val="multilevel"/>
    <w:tmpl w:val="C02ABC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5A5A079A"/>
    <w:multiLevelType w:val="multilevel"/>
    <w:tmpl w:val="8DF21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AAD5878"/>
    <w:multiLevelType w:val="multilevel"/>
    <w:tmpl w:val="92CE7B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5B4E02A5"/>
    <w:multiLevelType w:val="hybridMultilevel"/>
    <w:tmpl w:val="5604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C684E93"/>
    <w:multiLevelType w:val="multilevel"/>
    <w:tmpl w:val="5046EB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5CDD59F4"/>
    <w:multiLevelType w:val="multilevel"/>
    <w:tmpl w:val="43DA5BA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5D305773"/>
    <w:multiLevelType w:val="multilevel"/>
    <w:tmpl w:val="3D9291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5DB061CD"/>
    <w:multiLevelType w:val="multilevel"/>
    <w:tmpl w:val="6D18C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E0414D2"/>
    <w:multiLevelType w:val="multilevel"/>
    <w:tmpl w:val="F74E2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5E1F1F94"/>
    <w:multiLevelType w:val="multilevel"/>
    <w:tmpl w:val="2C30A1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5E3B3D7E"/>
    <w:multiLevelType w:val="multilevel"/>
    <w:tmpl w:val="7F401682"/>
    <w:lvl w:ilvl="0">
      <w:start w:val="1"/>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7"/>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5EEB30C8"/>
    <w:multiLevelType w:val="hybridMultilevel"/>
    <w:tmpl w:val="4768DA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FAD4033"/>
    <w:multiLevelType w:val="multilevel"/>
    <w:tmpl w:val="33F814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601B43CD"/>
    <w:multiLevelType w:val="multilevel"/>
    <w:tmpl w:val="81E00C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610B34B3"/>
    <w:multiLevelType w:val="multilevel"/>
    <w:tmpl w:val="01D4602E"/>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61496871"/>
    <w:multiLevelType w:val="multilevel"/>
    <w:tmpl w:val="086434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61536B8F"/>
    <w:multiLevelType w:val="multilevel"/>
    <w:tmpl w:val="EE42025A"/>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9" w15:restartNumberingAfterBreak="0">
    <w:nsid w:val="62813927"/>
    <w:multiLevelType w:val="multilevel"/>
    <w:tmpl w:val="75EC82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62B751F9"/>
    <w:multiLevelType w:val="hybridMultilevel"/>
    <w:tmpl w:val="2276519A"/>
    <w:lvl w:ilvl="0" w:tplc="994CA6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15:restartNumberingAfterBreak="0">
    <w:nsid w:val="6308686D"/>
    <w:multiLevelType w:val="multilevel"/>
    <w:tmpl w:val="B8A425AA"/>
    <w:lvl w:ilvl="0">
      <w:start w:val="1"/>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374364F"/>
    <w:multiLevelType w:val="hybridMultilevel"/>
    <w:tmpl w:val="760068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3" w15:restartNumberingAfterBreak="0">
    <w:nsid w:val="643C0E66"/>
    <w:multiLevelType w:val="hybridMultilevel"/>
    <w:tmpl w:val="38A43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65A94C51"/>
    <w:multiLevelType w:val="multilevel"/>
    <w:tmpl w:val="1D34C44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6D00EAC"/>
    <w:multiLevelType w:val="hybridMultilevel"/>
    <w:tmpl w:val="6AEEB3AC"/>
    <w:lvl w:ilvl="0" w:tplc="E6EC7F1A">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96" w15:restartNumberingAfterBreak="0">
    <w:nsid w:val="674629FD"/>
    <w:multiLevelType w:val="multilevel"/>
    <w:tmpl w:val="306855FE"/>
    <w:lvl w:ilvl="0">
      <w:start w:val="1"/>
      <w:numFmt w:val="decimal"/>
      <w:lvlText w:val="1.3.%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8526EFC"/>
    <w:multiLevelType w:val="hybridMultilevel"/>
    <w:tmpl w:val="F6E8D2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8" w15:restartNumberingAfterBreak="0">
    <w:nsid w:val="68653CF3"/>
    <w:multiLevelType w:val="multilevel"/>
    <w:tmpl w:val="DE2E19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692F6EFC"/>
    <w:multiLevelType w:val="multilevel"/>
    <w:tmpl w:val="90CEDB22"/>
    <w:lvl w:ilvl="0">
      <w:start w:val="1"/>
      <w:numFmt w:val="decimal"/>
      <w:lvlText w:val="2.2.%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A033B47"/>
    <w:multiLevelType w:val="hybridMultilevel"/>
    <w:tmpl w:val="8FAA1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A725894"/>
    <w:multiLevelType w:val="multilevel"/>
    <w:tmpl w:val="CD4206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6A7A1E50"/>
    <w:multiLevelType w:val="hybridMultilevel"/>
    <w:tmpl w:val="62EA2A0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3" w15:restartNumberingAfterBreak="0">
    <w:nsid w:val="6B5C64CE"/>
    <w:multiLevelType w:val="multilevel"/>
    <w:tmpl w:val="EA8A536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6BB9560E"/>
    <w:multiLevelType w:val="multilevel"/>
    <w:tmpl w:val="1F14A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6BBE1C2D"/>
    <w:multiLevelType w:val="hybridMultilevel"/>
    <w:tmpl w:val="3746ED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6" w15:restartNumberingAfterBreak="0">
    <w:nsid w:val="6DEA7798"/>
    <w:multiLevelType w:val="multilevel"/>
    <w:tmpl w:val="8EA257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6E0F05CF"/>
    <w:multiLevelType w:val="multilevel"/>
    <w:tmpl w:val="1CB25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6F2361DD"/>
    <w:multiLevelType w:val="hybridMultilevel"/>
    <w:tmpl w:val="62360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9" w15:restartNumberingAfterBreak="0">
    <w:nsid w:val="6F9E4595"/>
    <w:multiLevelType w:val="multilevel"/>
    <w:tmpl w:val="B8788B68"/>
    <w:lvl w:ilvl="0">
      <w:start w:val="23"/>
      <w:numFmt w:val="decimal"/>
      <w:lvlText w:val="1.2.5.%1."/>
      <w:lvlJc w:val="left"/>
      <w:rPr>
        <w:rFonts w:ascii="Times New Roman" w:eastAsia="Times New Roman" w:hAnsi="Times New Roman" w:cs="Times New Roman"/>
        <w:b/>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0967F98"/>
    <w:multiLevelType w:val="hybridMultilevel"/>
    <w:tmpl w:val="B26EC8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1" w15:restartNumberingAfterBreak="0">
    <w:nsid w:val="712F5AC3"/>
    <w:multiLevelType w:val="multilevel"/>
    <w:tmpl w:val="6CF8CC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715762BA"/>
    <w:multiLevelType w:val="multilevel"/>
    <w:tmpl w:val="A6A23B4E"/>
    <w:lvl w:ilvl="0">
      <w:start w:val="1"/>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719B067B"/>
    <w:multiLevelType w:val="multilevel"/>
    <w:tmpl w:val="969681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2DA6415"/>
    <w:multiLevelType w:val="multilevel"/>
    <w:tmpl w:val="A14C56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730967C4"/>
    <w:multiLevelType w:val="multilevel"/>
    <w:tmpl w:val="215E5F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73A148F9"/>
    <w:multiLevelType w:val="multilevel"/>
    <w:tmpl w:val="800CC0E8"/>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73A5605D"/>
    <w:multiLevelType w:val="multilevel"/>
    <w:tmpl w:val="319A4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73D63A07"/>
    <w:multiLevelType w:val="multilevel"/>
    <w:tmpl w:val="9A02B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74860085"/>
    <w:multiLevelType w:val="multilevel"/>
    <w:tmpl w:val="1CE842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2"/>
      <w:numFmt w:val="decimal"/>
      <w:lvlText w:val="%2."/>
      <w:lvlJc w:val="left"/>
      <w:rPr>
        <w:rFonts w:ascii="Times New Roman" w:eastAsia="Times New Roman" w:hAnsi="Times New Roman" w:cs="Times New Roman"/>
        <w:b/>
        <w:bCs/>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5C676F0"/>
    <w:multiLevelType w:val="multilevel"/>
    <w:tmpl w:val="57CEE8A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770F39D9"/>
    <w:multiLevelType w:val="multilevel"/>
    <w:tmpl w:val="1102C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2" w15:restartNumberingAfterBreak="0">
    <w:nsid w:val="773F09A7"/>
    <w:multiLevelType w:val="multilevel"/>
    <w:tmpl w:val="F7DA2C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788D01AF"/>
    <w:multiLevelType w:val="multilevel"/>
    <w:tmpl w:val="A3E2C51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79546200"/>
    <w:multiLevelType w:val="multilevel"/>
    <w:tmpl w:val="AC7C9B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7A8C2356"/>
    <w:multiLevelType w:val="multilevel"/>
    <w:tmpl w:val="831E7B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7B2C2C78"/>
    <w:multiLevelType w:val="multilevel"/>
    <w:tmpl w:val="71462E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7C1E6E70"/>
    <w:multiLevelType w:val="hybridMultilevel"/>
    <w:tmpl w:val="0CB83C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9" w15:restartNumberingAfterBreak="0">
    <w:nsid w:val="7D0D316B"/>
    <w:multiLevelType w:val="multilevel"/>
    <w:tmpl w:val="155E3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7DD937F8"/>
    <w:multiLevelType w:val="multilevel"/>
    <w:tmpl w:val="B56A3F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7DDD5B67"/>
    <w:multiLevelType w:val="multilevel"/>
    <w:tmpl w:val="789ED04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2"/>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7EC108DF"/>
    <w:multiLevelType w:val="multilevel"/>
    <w:tmpl w:val="F5D0D1A6"/>
    <w:lvl w:ilvl="0">
      <w:start w:val="4"/>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7FA77220"/>
    <w:multiLevelType w:val="multilevel"/>
    <w:tmpl w:val="F2D8D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FB349CE"/>
    <w:multiLevelType w:val="multilevel"/>
    <w:tmpl w:val="6F34B66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18"/>
  </w:num>
  <w:num w:numId="2">
    <w:abstractNumId w:val="231"/>
  </w:num>
  <w:num w:numId="3">
    <w:abstractNumId w:val="84"/>
  </w:num>
  <w:num w:numId="4">
    <w:abstractNumId w:val="163"/>
  </w:num>
  <w:num w:numId="5">
    <w:abstractNumId w:val="191"/>
  </w:num>
  <w:num w:numId="6">
    <w:abstractNumId w:val="51"/>
  </w:num>
  <w:num w:numId="7">
    <w:abstractNumId w:val="28"/>
  </w:num>
  <w:num w:numId="8">
    <w:abstractNumId w:val="216"/>
  </w:num>
  <w:num w:numId="9">
    <w:abstractNumId w:val="31"/>
  </w:num>
  <w:num w:numId="10">
    <w:abstractNumId w:val="232"/>
  </w:num>
  <w:num w:numId="11">
    <w:abstractNumId w:val="141"/>
  </w:num>
  <w:num w:numId="12">
    <w:abstractNumId w:val="92"/>
  </w:num>
  <w:num w:numId="13">
    <w:abstractNumId w:val="63"/>
  </w:num>
  <w:num w:numId="14">
    <w:abstractNumId w:val="53"/>
  </w:num>
  <w:num w:numId="15">
    <w:abstractNumId w:val="201"/>
  </w:num>
  <w:num w:numId="16">
    <w:abstractNumId w:val="151"/>
  </w:num>
  <w:num w:numId="17">
    <w:abstractNumId w:val="161"/>
  </w:num>
  <w:num w:numId="18">
    <w:abstractNumId w:val="211"/>
  </w:num>
  <w:num w:numId="19">
    <w:abstractNumId w:val="166"/>
  </w:num>
  <w:num w:numId="20">
    <w:abstractNumId w:val="153"/>
  </w:num>
  <w:num w:numId="21">
    <w:abstractNumId w:val="184"/>
  </w:num>
  <w:num w:numId="22">
    <w:abstractNumId w:val="69"/>
  </w:num>
  <w:num w:numId="23">
    <w:abstractNumId w:val="95"/>
  </w:num>
  <w:num w:numId="24">
    <w:abstractNumId w:val="94"/>
  </w:num>
  <w:num w:numId="25">
    <w:abstractNumId w:val="62"/>
  </w:num>
  <w:num w:numId="26">
    <w:abstractNumId w:val="102"/>
  </w:num>
  <w:num w:numId="27">
    <w:abstractNumId w:val="10"/>
  </w:num>
  <w:num w:numId="28">
    <w:abstractNumId w:val="55"/>
  </w:num>
  <w:num w:numId="29">
    <w:abstractNumId w:val="227"/>
  </w:num>
  <w:num w:numId="30">
    <w:abstractNumId w:val="209"/>
  </w:num>
  <w:num w:numId="31">
    <w:abstractNumId w:val="101"/>
  </w:num>
  <w:num w:numId="32">
    <w:abstractNumId w:val="196"/>
  </w:num>
  <w:num w:numId="33">
    <w:abstractNumId w:val="172"/>
  </w:num>
  <w:num w:numId="34">
    <w:abstractNumId w:val="78"/>
  </w:num>
  <w:num w:numId="35">
    <w:abstractNumId w:val="91"/>
  </w:num>
  <w:num w:numId="36">
    <w:abstractNumId w:val="19"/>
  </w:num>
  <w:num w:numId="37">
    <w:abstractNumId w:val="108"/>
  </w:num>
  <w:num w:numId="38">
    <w:abstractNumId w:val="121"/>
  </w:num>
  <w:num w:numId="39">
    <w:abstractNumId w:val="120"/>
  </w:num>
  <w:num w:numId="40">
    <w:abstractNumId w:val="81"/>
  </w:num>
  <w:num w:numId="41">
    <w:abstractNumId w:val="36"/>
  </w:num>
  <w:num w:numId="42">
    <w:abstractNumId w:val="20"/>
  </w:num>
  <w:num w:numId="43">
    <w:abstractNumId w:val="134"/>
  </w:num>
  <w:num w:numId="44">
    <w:abstractNumId w:val="229"/>
  </w:num>
  <w:num w:numId="45">
    <w:abstractNumId w:val="148"/>
  </w:num>
  <w:num w:numId="46">
    <w:abstractNumId w:val="132"/>
  </w:num>
  <w:num w:numId="47">
    <w:abstractNumId w:val="222"/>
  </w:num>
  <w:num w:numId="48">
    <w:abstractNumId w:val="224"/>
  </w:num>
  <w:num w:numId="49">
    <w:abstractNumId w:val="35"/>
  </w:num>
  <w:num w:numId="50">
    <w:abstractNumId w:val="147"/>
  </w:num>
  <w:num w:numId="51">
    <w:abstractNumId w:val="107"/>
  </w:num>
  <w:num w:numId="52">
    <w:abstractNumId w:val="65"/>
  </w:num>
  <w:num w:numId="53">
    <w:abstractNumId w:val="45"/>
  </w:num>
  <w:num w:numId="54">
    <w:abstractNumId w:val="52"/>
  </w:num>
  <w:num w:numId="55">
    <w:abstractNumId w:val="138"/>
  </w:num>
  <w:num w:numId="56">
    <w:abstractNumId w:val="115"/>
  </w:num>
  <w:num w:numId="57">
    <w:abstractNumId w:val="73"/>
  </w:num>
  <w:num w:numId="58">
    <w:abstractNumId w:val="27"/>
  </w:num>
  <w:num w:numId="59">
    <w:abstractNumId w:val="189"/>
  </w:num>
  <w:num w:numId="60">
    <w:abstractNumId w:val="178"/>
  </w:num>
  <w:num w:numId="61">
    <w:abstractNumId w:val="125"/>
  </w:num>
  <w:num w:numId="62">
    <w:abstractNumId w:val="4"/>
  </w:num>
  <w:num w:numId="63">
    <w:abstractNumId w:val="165"/>
  </w:num>
  <w:num w:numId="64">
    <w:abstractNumId w:val="25"/>
  </w:num>
  <w:num w:numId="65">
    <w:abstractNumId w:val="199"/>
  </w:num>
  <w:num w:numId="66">
    <w:abstractNumId w:val="181"/>
  </w:num>
  <w:num w:numId="67">
    <w:abstractNumId w:val="60"/>
  </w:num>
  <w:num w:numId="68">
    <w:abstractNumId w:val="9"/>
  </w:num>
  <w:num w:numId="69">
    <w:abstractNumId w:val="83"/>
  </w:num>
  <w:num w:numId="70">
    <w:abstractNumId w:val="47"/>
  </w:num>
  <w:num w:numId="71">
    <w:abstractNumId w:val="12"/>
  </w:num>
  <w:num w:numId="72">
    <w:abstractNumId w:val="40"/>
  </w:num>
  <w:num w:numId="73">
    <w:abstractNumId w:val="119"/>
  </w:num>
  <w:num w:numId="74">
    <w:abstractNumId w:val="159"/>
  </w:num>
  <w:num w:numId="75">
    <w:abstractNumId w:val="16"/>
  </w:num>
  <w:num w:numId="76">
    <w:abstractNumId w:val="88"/>
  </w:num>
  <w:num w:numId="77">
    <w:abstractNumId w:val="17"/>
  </w:num>
  <w:num w:numId="78">
    <w:abstractNumId w:val="104"/>
  </w:num>
  <w:num w:numId="79">
    <w:abstractNumId w:val="158"/>
  </w:num>
  <w:num w:numId="80">
    <w:abstractNumId w:val="180"/>
  </w:num>
  <w:num w:numId="81">
    <w:abstractNumId w:val="44"/>
  </w:num>
  <w:num w:numId="82">
    <w:abstractNumId w:val="187"/>
  </w:num>
  <w:num w:numId="83">
    <w:abstractNumId w:val="214"/>
  </w:num>
  <w:num w:numId="84">
    <w:abstractNumId w:val="15"/>
  </w:num>
  <w:num w:numId="85">
    <w:abstractNumId w:val="7"/>
  </w:num>
  <w:num w:numId="86">
    <w:abstractNumId w:val="230"/>
  </w:num>
  <w:num w:numId="87">
    <w:abstractNumId w:val="29"/>
  </w:num>
  <w:num w:numId="88">
    <w:abstractNumId w:val="226"/>
  </w:num>
  <w:num w:numId="89">
    <w:abstractNumId w:val="42"/>
  </w:num>
  <w:num w:numId="90">
    <w:abstractNumId w:val="177"/>
  </w:num>
  <w:num w:numId="91">
    <w:abstractNumId w:val="215"/>
  </w:num>
  <w:num w:numId="92">
    <w:abstractNumId w:val="176"/>
  </w:num>
  <w:num w:numId="93">
    <w:abstractNumId w:val="130"/>
  </w:num>
  <w:num w:numId="94">
    <w:abstractNumId w:val="97"/>
  </w:num>
  <w:num w:numId="95">
    <w:abstractNumId w:val="87"/>
  </w:num>
  <w:num w:numId="96">
    <w:abstractNumId w:val="54"/>
  </w:num>
  <w:num w:numId="97">
    <w:abstractNumId w:val="164"/>
  </w:num>
  <w:num w:numId="98">
    <w:abstractNumId w:val="110"/>
  </w:num>
  <w:num w:numId="99">
    <w:abstractNumId w:val="124"/>
  </w:num>
  <w:num w:numId="100">
    <w:abstractNumId w:val="174"/>
  </w:num>
  <w:num w:numId="101">
    <w:abstractNumId w:val="82"/>
  </w:num>
  <w:num w:numId="102">
    <w:abstractNumId w:val="106"/>
  </w:num>
  <w:num w:numId="103">
    <w:abstractNumId w:val="117"/>
  </w:num>
  <w:num w:numId="104">
    <w:abstractNumId w:val="76"/>
  </w:num>
  <w:num w:numId="105">
    <w:abstractNumId w:val="206"/>
  </w:num>
  <w:num w:numId="106">
    <w:abstractNumId w:val="145"/>
  </w:num>
  <w:num w:numId="107">
    <w:abstractNumId w:val="167"/>
  </w:num>
  <w:num w:numId="108">
    <w:abstractNumId w:val="61"/>
  </w:num>
  <w:num w:numId="109">
    <w:abstractNumId w:val="74"/>
  </w:num>
  <w:num w:numId="110">
    <w:abstractNumId w:val="99"/>
  </w:num>
  <w:num w:numId="111">
    <w:abstractNumId w:val="34"/>
  </w:num>
  <w:num w:numId="112">
    <w:abstractNumId w:val="171"/>
  </w:num>
  <w:num w:numId="113">
    <w:abstractNumId w:val="203"/>
  </w:num>
  <w:num w:numId="114">
    <w:abstractNumId w:val="112"/>
  </w:num>
  <w:num w:numId="115">
    <w:abstractNumId w:val="213"/>
  </w:num>
  <w:num w:numId="116">
    <w:abstractNumId w:val="154"/>
  </w:num>
  <w:num w:numId="117">
    <w:abstractNumId w:val="72"/>
  </w:num>
  <w:num w:numId="118">
    <w:abstractNumId w:val="133"/>
  </w:num>
  <w:num w:numId="119">
    <w:abstractNumId w:val="14"/>
  </w:num>
  <w:num w:numId="120">
    <w:abstractNumId w:val="220"/>
  </w:num>
  <w:num w:numId="121">
    <w:abstractNumId w:val="22"/>
  </w:num>
  <w:num w:numId="122">
    <w:abstractNumId w:val="71"/>
  </w:num>
  <w:num w:numId="123">
    <w:abstractNumId w:val="30"/>
  </w:num>
  <w:num w:numId="124">
    <w:abstractNumId w:val="234"/>
  </w:num>
  <w:num w:numId="125">
    <w:abstractNumId w:val="198"/>
  </w:num>
  <w:num w:numId="126">
    <w:abstractNumId w:val="100"/>
  </w:num>
  <w:num w:numId="127">
    <w:abstractNumId w:val="135"/>
  </w:num>
  <w:num w:numId="128">
    <w:abstractNumId w:val="143"/>
  </w:num>
  <w:num w:numId="129">
    <w:abstractNumId w:val="140"/>
  </w:num>
  <w:num w:numId="130">
    <w:abstractNumId w:val="26"/>
  </w:num>
  <w:num w:numId="131">
    <w:abstractNumId w:val="85"/>
  </w:num>
  <w:num w:numId="132">
    <w:abstractNumId w:val="193"/>
  </w:num>
  <w:num w:numId="133">
    <w:abstractNumId w:val="162"/>
  </w:num>
  <w:num w:numId="134">
    <w:abstractNumId w:val="183"/>
  </w:num>
  <w:num w:numId="135">
    <w:abstractNumId w:val="156"/>
  </w:num>
  <w:num w:numId="136">
    <w:abstractNumId w:val="13"/>
  </w:num>
  <w:num w:numId="137">
    <w:abstractNumId w:val="50"/>
  </w:num>
  <w:num w:numId="138">
    <w:abstractNumId w:val="221"/>
  </w:num>
  <w:num w:numId="139">
    <w:abstractNumId w:val="33"/>
  </w:num>
  <w:num w:numId="140">
    <w:abstractNumId w:val="39"/>
  </w:num>
  <w:num w:numId="141">
    <w:abstractNumId w:val="80"/>
  </w:num>
  <w:num w:numId="142">
    <w:abstractNumId w:val="142"/>
  </w:num>
  <w:num w:numId="143">
    <w:abstractNumId w:val="77"/>
  </w:num>
  <w:num w:numId="144">
    <w:abstractNumId w:val="137"/>
  </w:num>
  <w:num w:numId="145">
    <w:abstractNumId w:val="225"/>
  </w:num>
  <w:num w:numId="146">
    <w:abstractNumId w:val="194"/>
    <w:lvlOverride w:ilvl="0">
      <w:startOverride w:val="1"/>
    </w:lvlOverride>
    <w:lvlOverride w:ilvl="1"/>
    <w:lvlOverride w:ilvl="2"/>
    <w:lvlOverride w:ilvl="3"/>
    <w:lvlOverride w:ilvl="4"/>
    <w:lvlOverride w:ilvl="5"/>
    <w:lvlOverride w:ilvl="6"/>
    <w:lvlOverride w:ilvl="7"/>
    <w:lvlOverride w:ilvl="8"/>
  </w:num>
  <w:num w:numId="147">
    <w:abstractNumId w:val="96"/>
    <w:lvlOverride w:ilvl="0">
      <w:startOverride w:val="1"/>
    </w:lvlOverride>
    <w:lvlOverride w:ilvl="1"/>
    <w:lvlOverride w:ilvl="2"/>
    <w:lvlOverride w:ilvl="3"/>
    <w:lvlOverride w:ilvl="4"/>
    <w:lvlOverride w:ilvl="5"/>
    <w:lvlOverride w:ilvl="6"/>
    <w:lvlOverride w:ilvl="7"/>
    <w:lvlOverride w:ilvl="8"/>
  </w:num>
  <w:num w:numId="148">
    <w:abstractNumId w:val="186"/>
    <w:lvlOverride w:ilvl="0">
      <w:startOverride w:val="1"/>
    </w:lvlOverride>
    <w:lvlOverride w:ilvl="1"/>
    <w:lvlOverride w:ilvl="2"/>
    <w:lvlOverride w:ilvl="3"/>
    <w:lvlOverride w:ilvl="4"/>
    <w:lvlOverride w:ilvl="5"/>
    <w:lvlOverride w:ilvl="6"/>
    <w:lvlOverride w:ilvl="7"/>
    <w:lvlOverride w:ilvl="8"/>
  </w:num>
  <w:num w:numId="149">
    <w:abstractNumId w:val="98"/>
    <w:lvlOverride w:ilvl="0">
      <w:startOverride w:val="1"/>
    </w:lvlOverride>
    <w:lvlOverride w:ilvl="1"/>
    <w:lvlOverride w:ilvl="2"/>
    <w:lvlOverride w:ilvl="3"/>
    <w:lvlOverride w:ilvl="4"/>
    <w:lvlOverride w:ilvl="5"/>
    <w:lvlOverride w:ilvl="6"/>
    <w:lvlOverride w:ilvl="7"/>
    <w:lvlOverride w:ilvl="8"/>
  </w:num>
  <w:num w:numId="150">
    <w:abstractNumId w:val="89"/>
    <w:lvlOverride w:ilvl="0">
      <w:startOverride w:val="1"/>
    </w:lvlOverride>
    <w:lvlOverride w:ilvl="1"/>
    <w:lvlOverride w:ilvl="2"/>
    <w:lvlOverride w:ilvl="3"/>
    <w:lvlOverride w:ilvl="4"/>
    <w:lvlOverride w:ilvl="5"/>
    <w:lvlOverride w:ilvl="6"/>
    <w:lvlOverride w:ilvl="7"/>
    <w:lvlOverride w:ilvl="8"/>
  </w:num>
  <w:num w:numId="151">
    <w:abstractNumId w:val="66"/>
    <w:lvlOverride w:ilvl="0">
      <w:startOverride w:val="1"/>
    </w:lvlOverride>
    <w:lvlOverride w:ilvl="1"/>
    <w:lvlOverride w:ilvl="2"/>
    <w:lvlOverride w:ilvl="3"/>
    <w:lvlOverride w:ilvl="4"/>
    <w:lvlOverride w:ilvl="5"/>
    <w:lvlOverride w:ilvl="6"/>
    <w:lvlOverride w:ilvl="7"/>
    <w:lvlOverride w:ilvl="8"/>
  </w:num>
  <w:num w:numId="152">
    <w:abstractNumId w:val="212"/>
    <w:lvlOverride w:ilvl="0">
      <w:startOverride w:val="1"/>
    </w:lvlOverride>
    <w:lvlOverride w:ilvl="1"/>
    <w:lvlOverride w:ilvl="2"/>
    <w:lvlOverride w:ilvl="3"/>
    <w:lvlOverride w:ilvl="4"/>
    <w:lvlOverride w:ilvl="5"/>
    <w:lvlOverride w:ilvl="6"/>
    <w:lvlOverride w:ilvl="7"/>
    <w:lvlOverride w:ilvl="8"/>
  </w:num>
  <w:num w:numId="153">
    <w:abstractNumId w:val="109"/>
    <w:lvlOverride w:ilvl="0">
      <w:startOverride w:val="1"/>
    </w:lvlOverride>
    <w:lvlOverride w:ilvl="1"/>
    <w:lvlOverride w:ilvl="2"/>
    <w:lvlOverride w:ilvl="3"/>
    <w:lvlOverride w:ilvl="4"/>
    <w:lvlOverride w:ilvl="5"/>
    <w:lvlOverride w:ilvl="6"/>
    <w:lvlOverride w:ilvl="7"/>
    <w:lvlOverride w:ilvl="8"/>
  </w:num>
  <w:num w:numId="154">
    <w:abstractNumId w:val="11"/>
    <w:lvlOverride w:ilvl="0">
      <w:startOverride w:val="1"/>
    </w:lvlOverride>
    <w:lvlOverride w:ilvl="1"/>
    <w:lvlOverride w:ilvl="2"/>
    <w:lvlOverride w:ilvl="3"/>
    <w:lvlOverride w:ilvl="4"/>
    <w:lvlOverride w:ilvl="5"/>
    <w:lvlOverride w:ilvl="6"/>
    <w:lvlOverride w:ilvl="7"/>
    <w:lvlOverride w:ilvl="8"/>
  </w:num>
  <w:num w:numId="155">
    <w:abstractNumId w:val="123"/>
  </w:num>
  <w:num w:numId="156">
    <w:abstractNumId w:val="136"/>
  </w:num>
  <w:num w:numId="157">
    <w:abstractNumId w:val="24"/>
  </w:num>
  <w:num w:numId="158">
    <w:abstractNumId w:val="197"/>
  </w:num>
  <w:num w:numId="159">
    <w:abstractNumId w:val="103"/>
  </w:num>
  <w:num w:numId="160">
    <w:abstractNumId w:val="219"/>
  </w:num>
  <w:num w:numId="161">
    <w:abstractNumId w:val="155"/>
  </w:num>
  <w:num w:numId="162">
    <w:abstractNumId w:val="150"/>
  </w:num>
  <w:num w:numId="163">
    <w:abstractNumId w:val="1"/>
  </w:num>
  <w:num w:numId="164">
    <w:abstractNumId w:val="0"/>
  </w:num>
  <w:num w:numId="165">
    <w:abstractNumId w:val="2"/>
  </w:num>
  <w:num w:numId="166">
    <w:abstractNumId w:val="3"/>
  </w:num>
  <w:num w:numId="167">
    <w:abstractNumId w:val="127"/>
  </w:num>
  <w:num w:numId="168">
    <w:abstractNumId w:val="169"/>
  </w:num>
  <w:num w:numId="169">
    <w:abstractNumId w:val="79"/>
  </w:num>
  <w:num w:numId="170">
    <w:abstractNumId w:val="188"/>
  </w:num>
  <w:num w:numId="171">
    <w:abstractNumId w:val="179"/>
  </w:num>
  <w:num w:numId="172">
    <w:abstractNumId w:val="204"/>
  </w:num>
  <w:num w:numId="173">
    <w:abstractNumId w:val="131"/>
    <w:lvlOverride w:ilvl="0">
      <w:startOverride w:val="1"/>
    </w:lvlOverride>
    <w:lvlOverride w:ilvl="1"/>
    <w:lvlOverride w:ilvl="2"/>
    <w:lvlOverride w:ilvl="3"/>
    <w:lvlOverride w:ilvl="4"/>
    <w:lvlOverride w:ilvl="5"/>
    <w:lvlOverride w:ilvl="6"/>
    <w:lvlOverride w:ilvl="7"/>
    <w:lvlOverride w:ilvl="8"/>
  </w:num>
  <w:num w:numId="174">
    <w:abstractNumId w:val="207"/>
  </w:num>
  <w:num w:numId="175">
    <w:abstractNumId w:val="6"/>
  </w:num>
  <w:num w:numId="176">
    <w:abstractNumId w:val="139"/>
  </w:num>
  <w:num w:numId="177">
    <w:abstractNumId w:val="190"/>
  </w:num>
  <w:num w:numId="178">
    <w:abstractNumId w:val="146"/>
  </w:num>
  <w:num w:numId="179">
    <w:abstractNumId w:val="68"/>
  </w:num>
  <w:num w:numId="180">
    <w:abstractNumId w:val="217"/>
  </w:num>
  <w:num w:numId="181">
    <w:abstractNumId w:val="233"/>
  </w:num>
  <w:num w:numId="182">
    <w:abstractNumId w:val="168"/>
  </w:num>
  <w:num w:numId="183">
    <w:abstractNumId w:val="173"/>
  </w:num>
  <w:num w:numId="184">
    <w:abstractNumId w:val="116"/>
  </w:num>
  <w:num w:numId="185">
    <w:abstractNumId w:val="93"/>
  </w:num>
  <w:num w:numId="186">
    <w:abstractNumId w:val="129"/>
  </w:num>
  <w:num w:numId="187">
    <w:abstractNumId w:val="86"/>
  </w:num>
  <w:num w:numId="188">
    <w:abstractNumId w:val="90"/>
  </w:num>
  <w:num w:numId="189">
    <w:abstractNumId w:val="57"/>
  </w:num>
  <w:num w:numId="190">
    <w:abstractNumId w:val="58"/>
  </w:num>
  <w:num w:numId="191">
    <w:abstractNumId w:val="175"/>
  </w:num>
  <w:num w:numId="192">
    <w:abstractNumId w:val="200"/>
  </w:num>
  <w:num w:numId="193">
    <w:abstractNumId w:val="205"/>
  </w:num>
  <w:num w:numId="194">
    <w:abstractNumId w:val="122"/>
  </w:num>
  <w:num w:numId="195">
    <w:abstractNumId w:val="38"/>
  </w:num>
  <w:num w:numId="196">
    <w:abstractNumId w:val="228"/>
  </w:num>
  <w:num w:numId="197">
    <w:abstractNumId w:val="64"/>
  </w:num>
  <w:num w:numId="198">
    <w:abstractNumId w:val="192"/>
  </w:num>
  <w:num w:numId="199">
    <w:abstractNumId w:val="67"/>
  </w:num>
  <w:num w:numId="200">
    <w:abstractNumId w:val="41"/>
  </w:num>
  <w:num w:numId="201">
    <w:abstractNumId w:val="118"/>
  </w:num>
  <w:num w:numId="202">
    <w:abstractNumId w:val="5"/>
  </w:num>
  <w:num w:numId="203">
    <w:abstractNumId w:val="144"/>
  </w:num>
  <w:num w:numId="204">
    <w:abstractNumId w:val="223"/>
  </w:num>
  <w:num w:numId="205">
    <w:abstractNumId w:val="128"/>
  </w:num>
  <w:num w:numId="206">
    <w:abstractNumId w:val="32"/>
  </w:num>
  <w:num w:numId="207">
    <w:abstractNumId w:val="185"/>
  </w:num>
  <w:num w:numId="208">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60"/>
  </w:num>
  <w:num w:numId="210">
    <w:abstractNumId w:val="43"/>
  </w:num>
  <w:num w:numId="211">
    <w:abstractNumId w:val="23"/>
  </w:num>
  <w:num w:numId="212">
    <w:abstractNumId w:val="152"/>
  </w:num>
  <w:num w:numId="213">
    <w:abstractNumId w:val="105"/>
  </w:num>
  <w:num w:numId="214">
    <w:abstractNumId w:val="149"/>
  </w:num>
  <w:num w:numId="215">
    <w:abstractNumId w:val="111"/>
  </w:num>
  <w:num w:numId="216">
    <w:abstractNumId w:val="157"/>
  </w:num>
  <w:num w:numId="217">
    <w:abstractNumId w:val="210"/>
  </w:num>
  <w:num w:numId="218">
    <w:abstractNumId w:val="202"/>
  </w:num>
  <w:num w:numId="219">
    <w:abstractNumId w:val="113"/>
  </w:num>
  <w:num w:numId="220">
    <w:abstractNumId w:val="208"/>
  </w:num>
  <w:num w:numId="221">
    <w:abstractNumId w:val="18"/>
  </w:num>
  <w:num w:numId="222">
    <w:abstractNumId w:val="46"/>
  </w:num>
  <w:num w:numId="223">
    <w:abstractNumId w:val="75"/>
  </w:num>
  <w:num w:numId="224">
    <w:abstractNumId w:val="37"/>
  </w:num>
  <w:num w:numId="225">
    <w:abstractNumId w:val="195"/>
  </w:num>
  <w:num w:numId="226">
    <w:abstractNumId w:val="49"/>
  </w:num>
  <w:num w:numId="227">
    <w:abstractNumId w:val="70"/>
  </w:num>
  <w:num w:numId="228">
    <w:abstractNumId w:val="114"/>
  </w:num>
  <w:num w:numId="229">
    <w:abstractNumId w:val="56"/>
  </w:num>
  <w:num w:numId="230">
    <w:abstractNumId w:val="182"/>
  </w:num>
  <w:num w:numId="231">
    <w:abstractNumId w:val="170"/>
  </w:num>
  <w:num w:numId="232">
    <w:abstractNumId w:val="21"/>
  </w:num>
  <w:num w:numId="233">
    <w:abstractNumId w:val="8"/>
  </w:num>
  <w:num w:numId="234">
    <w:abstractNumId w:val="59"/>
  </w:num>
  <w:num w:numId="235">
    <w:abstractNumId w:val="126"/>
  </w:num>
  <w:numIdMacAtCleanup w:val="2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A6"/>
    <w:rsid w:val="000067B6"/>
    <w:rsid w:val="000068A4"/>
    <w:rsid w:val="00026865"/>
    <w:rsid w:val="00027161"/>
    <w:rsid w:val="00033720"/>
    <w:rsid w:val="00035B42"/>
    <w:rsid w:val="00036980"/>
    <w:rsid w:val="00045517"/>
    <w:rsid w:val="00045AC7"/>
    <w:rsid w:val="000464E4"/>
    <w:rsid w:val="00051FF4"/>
    <w:rsid w:val="000735DC"/>
    <w:rsid w:val="000923EF"/>
    <w:rsid w:val="0009746A"/>
    <w:rsid w:val="000A0244"/>
    <w:rsid w:val="000A6E4E"/>
    <w:rsid w:val="000B5E94"/>
    <w:rsid w:val="000C6BDC"/>
    <w:rsid w:val="000C77EB"/>
    <w:rsid w:val="000E6430"/>
    <w:rsid w:val="000F0C81"/>
    <w:rsid w:val="000F4EED"/>
    <w:rsid w:val="001048AB"/>
    <w:rsid w:val="00114B41"/>
    <w:rsid w:val="00143CE4"/>
    <w:rsid w:val="0014643F"/>
    <w:rsid w:val="0015374A"/>
    <w:rsid w:val="00163ED4"/>
    <w:rsid w:val="001674E3"/>
    <w:rsid w:val="00191C57"/>
    <w:rsid w:val="001960EC"/>
    <w:rsid w:val="001A2AD9"/>
    <w:rsid w:val="001B1CAC"/>
    <w:rsid w:val="001E087A"/>
    <w:rsid w:val="001F5C96"/>
    <w:rsid w:val="0023469F"/>
    <w:rsid w:val="0023472D"/>
    <w:rsid w:val="0025023A"/>
    <w:rsid w:val="00255ABB"/>
    <w:rsid w:val="002617D5"/>
    <w:rsid w:val="002715FD"/>
    <w:rsid w:val="002729A4"/>
    <w:rsid w:val="00277388"/>
    <w:rsid w:val="00281087"/>
    <w:rsid w:val="002931E4"/>
    <w:rsid w:val="00294137"/>
    <w:rsid w:val="002979D1"/>
    <w:rsid w:val="002A0E47"/>
    <w:rsid w:val="002A4AD3"/>
    <w:rsid w:val="002A58C6"/>
    <w:rsid w:val="002B5942"/>
    <w:rsid w:val="002C08A2"/>
    <w:rsid w:val="002F4D93"/>
    <w:rsid w:val="00306E13"/>
    <w:rsid w:val="0033202E"/>
    <w:rsid w:val="00332AB3"/>
    <w:rsid w:val="00345122"/>
    <w:rsid w:val="00363A7F"/>
    <w:rsid w:val="003662C5"/>
    <w:rsid w:val="00385ED1"/>
    <w:rsid w:val="003961B5"/>
    <w:rsid w:val="003A3921"/>
    <w:rsid w:val="003A3A9D"/>
    <w:rsid w:val="003A6448"/>
    <w:rsid w:val="003A730E"/>
    <w:rsid w:val="003C3AEA"/>
    <w:rsid w:val="003C4DFC"/>
    <w:rsid w:val="003C6534"/>
    <w:rsid w:val="003D4449"/>
    <w:rsid w:val="003E3229"/>
    <w:rsid w:val="003E441E"/>
    <w:rsid w:val="003E6435"/>
    <w:rsid w:val="003E6D0E"/>
    <w:rsid w:val="0041435F"/>
    <w:rsid w:val="00414A79"/>
    <w:rsid w:val="00416876"/>
    <w:rsid w:val="00420413"/>
    <w:rsid w:val="00423337"/>
    <w:rsid w:val="00426F53"/>
    <w:rsid w:val="00444DB8"/>
    <w:rsid w:val="004807DA"/>
    <w:rsid w:val="004A0DDD"/>
    <w:rsid w:val="004B73EB"/>
    <w:rsid w:val="004C4834"/>
    <w:rsid w:val="004D1801"/>
    <w:rsid w:val="004F6445"/>
    <w:rsid w:val="004F6E4F"/>
    <w:rsid w:val="004F6F8F"/>
    <w:rsid w:val="00511C41"/>
    <w:rsid w:val="00535590"/>
    <w:rsid w:val="005376C2"/>
    <w:rsid w:val="00545C76"/>
    <w:rsid w:val="00545EA4"/>
    <w:rsid w:val="0054670B"/>
    <w:rsid w:val="00556E30"/>
    <w:rsid w:val="00560C20"/>
    <w:rsid w:val="00590D69"/>
    <w:rsid w:val="005946D4"/>
    <w:rsid w:val="005A7DEE"/>
    <w:rsid w:val="005C0C42"/>
    <w:rsid w:val="005C77EC"/>
    <w:rsid w:val="005D0DA7"/>
    <w:rsid w:val="005D17A5"/>
    <w:rsid w:val="005D6331"/>
    <w:rsid w:val="005E3440"/>
    <w:rsid w:val="00602420"/>
    <w:rsid w:val="00606B8C"/>
    <w:rsid w:val="00616ABB"/>
    <w:rsid w:val="00616B3B"/>
    <w:rsid w:val="00625BB4"/>
    <w:rsid w:val="00634667"/>
    <w:rsid w:val="00640B52"/>
    <w:rsid w:val="0065423A"/>
    <w:rsid w:val="00684697"/>
    <w:rsid w:val="00691A6E"/>
    <w:rsid w:val="00693A91"/>
    <w:rsid w:val="006A162C"/>
    <w:rsid w:val="006B2A57"/>
    <w:rsid w:val="006C646B"/>
    <w:rsid w:val="006D704C"/>
    <w:rsid w:val="006E3B0C"/>
    <w:rsid w:val="006E7C11"/>
    <w:rsid w:val="00713389"/>
    <w:rsid w:val="00725D34"/>
    <w:rsid w:val="00764D20"/>
    <w:rsid w:val="00765B17"/>
    <w:rsid w:val="00776917"/>
    <w:rsid w:val="00782B0F"/>
    <w:rsid w:val="00786119"/>
    <w:rsid w:val="007A0C65"/>
    <w:rsid w:val="007A7829"/>
    <w:rsid w:val="007B3573"/>
    <w:rsid w:val="007B665E"/>
    <w:rsid w:val="007B733E"/>
    <w:rsid w:val="007C0270"/>
    <w:rsid w:val="007C4088"/>
    <w:rsid w:val="007D7F0A"/>
    <w:rsid w:val="007E058A"/>
    <w:rsid w:val="007F088A"/>
    <w:rsid w:val="007F1108"/>
    <w:rsid w:val="007F22E7"/>
    <w:rsid w:val="008153EF"/>
    <w:rsid w:val="00844361"/>
    <w:rsid w:val="00872DA9"/>
    <w:rsid w:val="00880E4B"/>
    <w:rsid w:val="00881622"/>
    <w:rsid w:val="008D0F7E"/>
    <w:rsid w:val="008E032F"/>
    <w:rsid w:val="008E2CA6"/>
    <w:rsid w:val="00923C20"/>
    <w:rsid w:val="00931CA7"/>
    <w:rsid w:val="009343A5"/>
    <w:rsid w:val="00947C5B"/>
    <w:rsid w:val="00955E30"/>
    <w:rsid w:val="00965FC1"/>
    <w:rsid w:val="009728B5"/>
    <w:rsid w:val="00974188"/>
    <w:rsid w:val="009A1E04"/>
    <w:rsid w:val="009D5639"/>
    <w:rsid w:val="009D680E"/>
    <w:rsid w:val="009E45AE"/>
    <w:rsid w:val="009E52A1"/>
    <w:rsid w:val="00A10771"/>
    <w:rsid w:val="00A4587D"/>
    <w:rsid w:val="00A51DA8"/>
    <w:rsid w:val="00A93385"/>
    <w:rsid w:val="00A96ED5"/>
    <w:rsid w:val="00AA06B5"/>
    <w:rsid w:val="00AC3D65"/>
    <w:rsid w:val="00AC7C30"/>
    <w:rsid w:val="00AF22F4"/>
    <w:rsid w:val="00B07962"/>
    <w:rsid w:val="00B11B80"/>
    <w:rsid w:val="00B14CC9"/>
    <w:rsid w:val="00B16E82"/>
    <w:rsid w:val="00B6123F"/>
    <w:rsid w:val="00B814BE"/>
    <w:rsid w:val="00B913E4"/>
    <w:rsid w:val="00B92ADC"/>
    <w:rsid w:val="00BA1D6F"/>
    <w:rsid w:val="00BA3D9E"/>
    <w:rsid w:val="00BB71FC"/>
    <w:rsid w:val="00BB7E2D"/>
    <w:rsid w:val="00BC076A"/>
    <w:rsid w:val="00BC2378"/>
    <w:rsid w:val="00BC55D8"/>
    <w:rsid w:val="00BC5DC2"/>
    <w:rsid w:val="00BD433A"/>
    <w:rsid w:val="00BD7994"/>
    <w:rsid w:val="00C05267"/>
    <w:rsid w:val="00C1512B"/>
    <w:rsid w:val="00C239A6"/>
    <w:rsid w:val="00C30326"/>
    <w:rsid w:val="00C507E3"/>
    <w:rsid w:val="00C56142"/>
    <w:rsid w:val="00C60070"/>
    <w:rsid w:val="00C66068"/>
    <w:rsid w:val="00C67B25"/>
    <w:rsid w:val="00C844B9"/>
    <w:rsid w:val="00C94AF7"/>
    <w:rsid w:val="00CA5CC2"/>
    <w:rsid w:val="00CB20AD"/>
    <w:rsid w:val="00CB269C"/>
    <w:rsid w:val="00CB4568"/>
    <w:rsid w:val="00CC005B"/>
    <w:rsid w:val="00CD589D"/>
    <w:rsid w:val="00CF40FF"/>
    <w:rsid w:val="00D074C9"/>
    <w:rsid w:val="00D07975"/>
    <w:rsid w:val="00D11380"/>
    <w:rsid w:val="00D17894"/>
    <w:rsid w:val="00D21013"/>
    <w:rsid w:val="00D217F5"/>
    <w:rsid w:val="00D24DBE"/>
    <w:rsid w:val="00D531AF"/>
    <w:rsid w:val="00D537E0"/>
    <w:rsid w:val="00D54F73"/>
    <w:rsid w:val="00D62E1B"/>
    <w:rsid w:val="00D91398"/>
    <w:rsid w:val="00D97E9C"/>
    <w:rsid w:val="00DA4499"/>
    <w:rsid w:val="00DB3576"/>
    <w:rsid w:val="00DB67CA"/>
    <w:rsid w:val="00DC6197"/>
    <w:rsid w:val="00DE59C8"/>
    <w:rsid w:val="00DF2FA9"/>
    <w:rsid w:val="00E01653"/>
    <w:rsid w:val="00E05266"/>
    <w:rsid w:val="00E07FA7"/>
    <w:rsid w:val="00E5022C"/>
    <w:rsid w:val="00E50447"/>
    <w:rsid w:val="00E74401"/>
    <w:rsid w:val="00EA4AA9"/>
    <w:rsid w:val="00EB0F9B"/>
    <w:rsid w:val="00EB1E1B"/>
    <w:rsid w:val="00EB387F"/>
    <w:rsid w:val="00EB617B"/>
    <w:rsid w:val="00EC006A"/>
    <w:rsid w:val="00EE6E11"/>
    <w:rsid w:val="00EE6ECF"/>
    <w:rsid w:val="00EF1726"/>
    <w:rsid w:val="00F249FB"/>
    <w:rsid w:val="00F330B1"/>
    <w:rsid w:val="00F54EFC"/>
    <w:rsid w:val="00F577E5"/>
    <w:rsid w:val="00F6612B"/>
    <w:rsid w:val="00F801E1"/>
    <w:rsid w:val="00FB14A6"/>
    <w:rsid w:val="00FC0AB1"/>
    <w:rsid w:val="00FC47C6"/>
    <w:rsid w:val="00FD6F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E52B37"/>
  <w15:docId w15:val="{6745EF10-F2A4-4C66-AABA-9A348B9FF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6C646B"/>
    <w:rPr>
      <w:color w:val="000000"/>
    </w:rPr>
  </w:style>
  <w:style w:type="paragraph" w:styleId="1">
    <w:name w:val="heading 1"/>
    <w:basedOn w:val="a"/>
    <w:next w:val="a"/>
    <w:link w:val="10"/>
    <w:qFormat/>
    <w:rsid w:val="005D0DA7"/>
    <w:pPr>
      <w:widowControl/>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i/>
      <w:iCs/>
      <w:color w:val="622423" w:themeColor="accent2" w:themeShade="7F"/>
      <w:sz w:val="22"/>
      <w:szCs w:val="22"/>
      <w:lang w:val="en-US" w:eastAsia="en-US" w:bidi="en-US"/>
    </w:rPr>
  </w:style>
  <w:style w:type="paragraph" w:styleId="2">
    <w:name w:val="heading 2"/>
    <w:basedOn w:val="a"/>
    <w:next w:val="a"/>
    <w:link w:val="20"/>
    <w:uiPriority w:val="9"/>
    <w:unhideWhenUsed/>
    <w:qFormat/>
    <w:rsid w:val="005D0DA7"/>
    <w:pPr>
      <w:widowControl/>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3">
    <w:name w:val="heading 3"/>
    <w:basedOn w:val="a"/>
    <w:next w:val="a"/>
    <w:link w:val="30"/>
    <w:uiPriority w:val="9"/>
    <w:unhideWhenUsed/>
    <w:qFormat/>
    <w:rsid w:val="005D0DA7"/>
    <w:pPr>
      <w:widowControl/>
      <w:pBdr>
        <w:left w:val="single" w:sz="48" w:space="2" w:color="C0504D" w:themeColor="accent2"/>
        <w:bottom w:val="single" w:sz="4" w:space="0" w:color="C0504D" w:themeColor="accent2"/>
      </w:pBdr>
      <w:spacing w:before="200" w:after="100"/>
      <w:ind w:left="144"/>
      <w:contextualSpacing/>
      <w:outlineLvl w:val="2"/>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4">
    <w:name w:val="heading 4"/>
    <w:basedOn w:val="a"/>
    <w:next w:val="a"/>
    <w:link w:val="40"/>
    <w:uiPriority w:val="9"/>
    <w:semiHidden/>
    <w:unhideWhenUsed/>
    <w:qFormat/>
    <w:rsid w:val="005D0DA7"/>
    <w:pPr>
      <w:widowControl/>
      <w:pBdr>
        <w:left w:val="single" w:sz="4" w:space="2" w:color="C0504D" w:themeColor="accent2"/>
        <w:bottom w:val="single" w:sz="4" w:space="2" w:color="C0504D" w:themeColor="accent2"/>
      </w:pBdr>
      <w:spacing w:before="200" w:after="100"/>
      <w:ind w:left="86"/>
      <w:contextualSpacing/>
      <w:outlineLvl w:val="3"/>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5">
    <w:name w:val="heading 5"/>
    <w:basedOn w:val="a"/>
    <w:next w:val="a"/>
    <w:link w:val="50"/>
    <w:uiPriority w:val="9"/>
    <w:semiHidden/>
    <w:unhideWhenUsed/>
    <w:qFormat/>
    <w:rsid w:val="005D0DA7"/>
    <w:pPr>
      <w:widowControl/>
      <w:pBdr>
        <w:left w:val="dotted" w:sz="4" w:space="2" w:color="C0504D" w:themeColor="accent2"/>
        <w:bottom w:val="dotted" w:sz="4" w:space="2" w:color="C0504D" w:themeColor="accent2"/>
      </w:pBdr>
      <w:spacing w:before="200" w:after="100"/>
      <w:ind w:left="86"/>
      <w:contextualSpacing/>
      <w:outlineLvl w:val="4"/>
    </w:pPr>
    <w:rPr>
      <w:rFonts w:asciiTheme="majorHAnsi" w:eastAsiaTheme="majorEastAsia" w:hAnsiTheme="majorHAnsi" w:cstheme="majorBidi"/>
      <w:b/>
      <w:bCs/>
      <w:i/>
      <w:iCs/>
      <w:color w:val="943634" w:themeColor="accent2" w:themeShade="BF"/>
      <w:sz w:val="22"/>
      <w:szCs w:val="22"/>
      <w:lang w:val="en-US" w:eastAsia="en-US" w:bidi="en-US"/>
    </w:rPr>
  </w:style>
  <w:style w:type="paragraph" w:styleId="6">
    <w:name w:val="heading 6"/>
    <w:basedOn w:val="a"/>
    <w:next w:val="a"/>
    <w:link w:val="60"/>
    <w:uiPriority w:val="9"/>
    <w:semiHidden/>
    <w:unhideWhenUsed/>
    <w:qFormat/>
    <w:rsid w:val="005D0DA7"/>
    <w:pPr>
      <w:widowControl/>
      <w:pBdr>
        <w:bottom w:val="single" w:sz="4" w:space="2" w:color="E5B8B7" w:themeColor="accent2" w:themeTint="66"/>
      </w:pBdr>
      <w:spacing w:before="200" w:after="100"/>
      <w:contextualSpacing/>
      <w:outlineLvl w:val="5"/>
    </w:pPr>
    <w:rPr>
      <w:rFonts w:asciiTheme="majorHAnsi" w:eastAsiaTheme="majorEastAsia" w:hAnsiTheme="majorHAnsi" w:cstheme="majorBidi"/>
      <w:i/>
      <w:iCs/>
      <w:color w:val="943634" w:themeColor="accent2" w:themeShade="BF"/>
      <w:sz w:val="22"/>
      <w:szCs w:val="22"/>
      <w:lang w:val="en-US" w:eastAsia="en-US" w:bidi="en-US"/>
    </w:rPr>
  </w:style>
  <w:style w:type="paragraph" w:styleId="7">
    <w:name w:val="heading 7"/>
    <w:basedOn w:val="a"/>
    <w:next w:val="a"/>
    <w:link w:val="70"/>
    <w:uiPriority w:val="9"/>
    <w:semiHidden/>
    <w:unhideWhenUsed/>
    <w:qFormat/>
    <w:rsid w:val="005D0DA7"/>
    <w:pPr>
      <w:widowControl/>
      <w:pBdr>
        <w:bottom w:val="dotted" w:sz="4" w:space="2" w:color="D99594" w:themeColor="accent2" w:themeTint="99"/>
      </w:pBdr>
      <w:spacing w:before="200" w:after="100"/>
      <w:contextualSpacing/>
      <w:outlineLvl w:val="6"/>
    </w:pPr>
    <w:rPr>
      <w:rFonts w:asciiTheme="majorHAnsi" w:eastAsiaTheme="majorEastAsia" w:hAnsiTheme="majorHAnsi" w:cstheme="majorBidi"/>
      <w:i/>
      <w:iCs/>
      <w:color w:val="943634" w:themeColor="accent2" w:themeShade="BF"/>
      <w:sz w:val="22"/>
      <w:szCs w:val="22"/>
      <w:lang w:val="en-US" w:eastAsia="en-US" w:bidi="en-US"/>
    </w:rPr>
  </w:style>
  <w:style w:type="paragraph" w:styleId="8">
    <w:name w:val="heading 8"/>
    <w:basedOn w:val="a"/>
    <w:next w:val="a"/>
    <w:link w:val="80"/>
    <w:uiPriority w:val="9"/>
    <w:unhideWhenUsed/>
    <w:qFormat/>
    <w:rsid w:val="005D0DA7"/>
    <w:pPr>
      <w:widowControl/>
      <w:spacing w:before="200" w:after="100"/>
      <w:contextualSpacing/>
      <w:outlineLvl w:val="7"/>
    </w:pPr>
    <w:rPr>
      <w:rFonts w:asciiTheme="majorHAnsi" w:eastAsiaTheme="majorEastAsia" w:hAnsiTheme="majorHAnsi" w:cstheme="majorBidi"/>
      <w:i/>
      <w:iCs/>
      <w:color w:val="C0504D" w:themeColor="accent2"/>
      <w:sz w:val="22"/>
      <w:szCs w:val="22"/>
      <w:lang w:val="en-US" w:eastAsia="en-US" w:bidi="en-US"/>
    </w:rPr>
  </w:style>
  <w:style w:type="paragraph" w:styleId="9">
    <w:name w:val="heading 9"/>
    <w:basedOn w:val="a"/>
    <w:next w:val="a"/>
    <w:link w:val="90"/>
    <w:uiPriority w:val="9"/>
    <w:semiHidden/>
    <w:unhideWhenUsed/>
    <w:qFormat/>
    <w:rsid w:val="005D0DA7"/>
    <w:pPr>
      <w:widowControl/>
      <w:spacing w:before="200" w:after="100"/>
      <w:contextualSpacing/>
      <w:outlineLvl w:val="8"/>
    </w:pPr>
    <w:rPr>
      <w:rFonts w:asciiTheme="majorHAnsi" w:eastAsiaTheme="majorEastAsia" w:hAnsiTheme="majorHAnsi" w:cstheme="majorBidi"/>
      <w:i/>
      <w:iCs/>
      <w:color w:val="C0504D" w:themeColor="accent2"/>
      <w:sz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Exact">
    <w:name w:val="Основной текст (3) Exact"/>
    <w:basedOn w:val="a0"/>
    <w:rPr>
      <w:rFonts w:ascii="Times New Roman" w:eastAsia="Times New Roman" w:hAnsi="Times New Roman" w:cs="Times New Roman"/>
      <w:b/>
      <w:bCs/>
      <w:i w:val="0"/>
      <w:iCs w:val="0"/>
      <w:smallCaps w:val="0"/>
      <w:strike w:val="0"/>
      <w:sz w:val="21"/>
      <w:szCs w:val="21"/>
      <w:u w:val="none"/>
    </w:rPr>
  </w:style>
  <w:style w:type="character" w:customStyle="1" w:styleId="3Exact0">
    <w:name w:val="Основной текст (3) Exact"/>
    <w:basedOn w:val="31"/>
    <w:rPr>
      <w:rFonts w:ascii="Times New Roman" w:eastAsia="Times New Roman" w:hAnsi="Times New Roman" w:cs="Times New Roman"/>
      <w:b/>
      <w:bCs/>
      <w:i w:val="0"/>
      <w:iCs w:val="0"/>
      <w:smallCaps w:val="0"/>
      <w:strike w:val="0"/>
      <w:sz w:val="21"/>
      <w:szCs w:val="21"/>
      <w:u w:val="none"/>
    </w:rPr>
  </w:style>
  <w:style w:type="character" w:customStyle="1" w:styleId="31ptExact">
    <w:name w:val="Основной текст (3) + Интервал 1 pt Exact"/>
    <w:basedOn w:val="31"/>
    <w:rPr>
      <w:rFonts w:ascii="Times New Roman" w:eastAsia="Times New Roman" w:hAnsi="Times New Roman" w:cs="Times New Roman"/>
      <w:b/>
      <w:bCs/>
      <w:i w:val="0"/>
      <w:iCs w:val="0"/>
      <w:smallCaps w:val="0"/>
      <w:strike w:val="0"/>
      <w:spacing w:val="20"/>
      <w:sz w:val="21"/>
      <w:szCs w:val="21"/>
      <w:u w:val="none"/>
    </w:rPr>
  </w:style>
  <w:style w:type="character" w:customStyle="1" w:styleId="31">
    <w:name w:val="Основной текст (3)_"/>
    <w:basedOn w:val="a0"/>
    <w:link w:val="32"/>
    <w:rPr>
      <w:rFonts w:ascii="Times New Roman" w:eastAsia="Times New Roman" w:hAnsi="Times New Roman" w:cs="Times New Roman"/>
      <w:b/>
      <w:bCs/>
      <w:i w:val="0"/>
      <w:iCs w:val="0"/>
      <w:smallCaps w:val="0"/>
      <w:strike w:val="0"/>
      <w:sz w:val="21"/>
      <w:szCs w:val="21"/>
      <w:u w:val="none"/>
    </w:rPr>
  </w:style>
  <w:style w:type="character" w:customStyle="1" w:styleId="33">
    <w:name w:val="Основной текст (3)"/>
    <w:basedOn w:val="3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BookmanOldStyle11pt0pt">
    <w:name w:val="Основной текст (3) + Bookman Old Style;11 pt;Интервал 0 pt"/>
    <w:basedOn w:val="31"/>
    <w:rPr>
      <w:rFonts w:ascii="Bookman Old Style" w:eastAsia="Bookman Old Style" w:hAnsi="Bookman Old Style" w:cs="Bookman Old Style"/>
      <w:b/>
      <w:bCs/>
      <w:i w:val="0"/>
      <w:iCs w:val="0"/>
      <w:smallCaps w:val="0"/>
      <w:strike w:val="0"/>
      <w:color w:val="000000"/>
      <w:spacing w:val="-10"/>
      <w:w w:val="100"/>
      <w:position w:val="0"/>
      <w:sz w:val="22"/>
      <w:szCs w:val="22"/>
      <w:u w:val="none"/>
      <w:lang w:val="ru-RU" w:eastAsia="ru-RU" w:bidi="ru-RU"/>
    </w:rPr>
  </w:style>
  <w:style w:type="character" w:customStyle="1" w:styleId="41">
    <w:name w:val="Основной текст (4)_"/>
    <w:basedOn w:val="a0"/>
    <w:link w:val="42"/>
    <w:rPr>
      <w:rFonts w:ascii="Times New Roman" w:eastAsia="Times New Roman" w:hAnsi="Times New Roman" w:cs="Times New Roman"/>
      <w:b/>
      <w:bCs/>
      <w:i w:val="0"/>
      <w:iCs w:val="0"/>
      <w:smallCaps w:val="0"/>
      <w:strike w:val="0"/>
      <w:sz w:val="36"/>
      <w:szCs w:val="36"/>
      <w:u w:val="none"/>
    </w:rPr>
  </w:style>
  <w:style w:type="character" w:customStyle="1" w:styleId="43">
    <w:name w:val="Основной текст (4)"/>
    <w:basedOn w:val="41"/>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4">
    <w:name w:val="Основной текст (3)"/>
    <w:basedOn w:val="31"/>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1pt">
    <w:name w:val="Основной текст (3) + Интервал 1 pt"/>
    <w:basedOn w:val="31"/>
    <w:rPr>
      <w:rFonts w:ascii="Times New Roman" w:eastAsia="Times New Roman" w:hAnsi="Times New Roman" w:cs="Times New Roman"/>
      <w:b/>
      <w:bCs/>
      <w:i w:val="0"/>
      <w:iCs w:val="0"/>
      <w:smallCaps w:val="0"/>
      <w:strike w:val="0"/>
      <w:color w:val="000000"/>
      <w:spacing w:val="20"/>
      <w:w w:val="100"/>
      <w:position w:val="0"/>
      <w:sz w:val="21"/>
      <w:szCs w:val="21"/>
      <w:u w:val="none"/>
      <w:lang w:val="ru-RU" w:eastAsia="ru-RU" w:bidi="ru-RU"/>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2"/>
      <w:szCs w:val="22"/>
      <w:u w:val="none"/>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sz w:val="20"/>
      <w:szCs w:val="20"/>
      <w:u w:val="none"/>
    </w:rPr>
  </w:style>
  <w:style w:type="character" w:customStyle="1" w:styleId="105pt">
    <w:name w:val="Колонтитул + 10;5 pt;Не полужирный"/>
    <w:basedOn w:val="a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3">
    <w:name w:val="Оглавление 2 Знак"/>
    <w:basedOn w:val="a0"/>
    <w:link w:val="24"/>
    <w:rPr>
      <w:rFonts w:ascii="Times New Roman" w:eastAsia="Times New Roman" w:hAnsi="Times New Roman" w:cs="Times New Roman"/>
      <w:b w:val="0"/>
      <w:bCs w:val="0"/>
      <w:i w:val="0"/>
      <w:iCs w:val="0"/>
      <w:smallCaps w:val="0"/>
      <w:strike w:val="0"/>
      <w:sz w:val="22"/>
      <w:szCs w:val="22"/>
      <w:u w:val="none"/>
    </w:rPr>
  </w:style>
  <w:style w:type="character" w:customStyle="1" w:styleId="a6">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5">
    <w:name w:val="Заголовок №2_"/>
    <w:basedOn w:val="a0"/>
    <w:link w:val="26"/>
    <w:rPr>
      <w:rFonts w:ascii="Times New Roman" w:eastAsia="Times New Roman" w:hAnsi="Times New Roman" w:cs="Times New Roman"/>
      <w:b w:val="0"/>
      <w:bCs w:val="0"/>
      <w:i w:val="0"/>
      <w:iCs w:val="0"/>
      <w:smallCaps w:val="0"/>
      <w:strike w:val="0"/>
      <w:sz w:val="22"/>
      <w:szCs w:val="22"/>
      <w:u w:val="none"/>
    </w:rPr>
  </w:style>
  <w:style w:type="character" w:customStyle="1" w:styleId="27">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51">
    <w:name w:val="Основной текст (5)_"/>
    <w:basedOn w:val="a0"/>
    <w:link w:val="52"/>
    <w:rPr>
      <w:rFonts w:ascii="Times New Roman" w:eastAsia="Times New Roman" w:hAnsi="Times New Roman" w:cs="Times New Roman"/>
      <w:b/>
      <w:bCs/>
      <w:i w:val="0"/>
      <w:iCs w:val="0"/>
      <w:smallCaps w:val="0"/>
      <w:strike w:val="0"/>
      <w:sz w:val="22"/>
      <w:szCs w:val="22"/>
      <w:u w:val="none"/>
    </w:rPr>
  </w:style>
  <w:style w:type="character" w:customStyle="1" w:styleId="53">
    <w:name w:val="Основной текст (5) + Не полужирный"/>
    <w:basedOn w:val="5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61">
    <w:name w:val="Основной текст (6)_"/>
    <w:basedOn w:val="a0"/>
    <w:link w:val="62"/>
    <w:rPr>
      <w:rFonts w:ascii="Times New Roman" w:eastAsia="Times New Roman" w:hAnsi="Times New Roman" w:cs="Times New Roman"/>
      <w:b w:val="0"/>
      <w:bCs w:val="0"/>
      <w:i/>
      <w:iCs/>
      <w:smallCaps w:val="0"/>
      <w:strike w:val="0"/>
      <w:u w:val="none"/>
    </w:rPr>
  </w:style>
  <w:style w:type="character" w:customStyle="1" w:styleId="28">
    <w:name w:val="Основной текст (2) + 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54">
    <w:name w:val="Основной текст (5)"/>
    <w:basedOn w:val="51"/>
    <w:rPr>
      <w:rFonts w:ascii="Times New Roman" w:eastAsia="Times New Roman" w:hAnsi="Times New Roman" w:cs="Times New Roman"/>
      <w:b/>
      <w:bCs/>
      <w:i w:val="0"/>
      <w:iCs w:val="0"/>
      <w:smallCaps w:val="0"/>
      <w:strike w:val="0"/>
      <w:color w:val="000000"/>
      <w:spacing w:val="0"/>
      <w:w w:val="100"/>
      <w:position w:val="0"/>
      <w:sz w:val="22"/>
      <w:szCs w:val="22"/>
      <w:u w:val="single"/>
      <w:lang w:val="ru-RU" w:eastAsia="ru-RU" w:bidi="ru-RU"/>
    </w:rPr>
  </w:style>
  <w:style w:type="character" w:customStyle="1" w:styleId="71">
    <w:name w:val="Основной текст (7)_"/>
    <w:basedOn w:val="a0"/>
    <w:link w:val="72"/>
    <w:rPr>
      <w:rFonts w:ascii="Times New Roman" w:eastAsia="Times New Roman" w:hAnsi="Times New Roman" w:cs="Times New Roman"/>
      <w:b/>
      <w:bCs/>
      <w:i/>
      <w:iCs/>
      <w:smallCaps w:val="0"/>
      <w:strike w:val="0"/>
      <w:sz w:val="22"/>
      <w:szCs w:val="22"/>
      <w:u w:val="none"/>
    </w:rPr>
  </w:style>
  <w:style w:type="character" w:customStyle="1" w:styleId="29">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20">
    <w:name w:val="Заголовок №2 (2)_"/>
    <w:basedOn w:val="a0"/>
    <w:link w:val="221"/>
    <w:rPr>
      <w:rFonts w:ascii="Times New Roman" w:eastAsia="Times New Roman" w:hAnsi="Times New Roman" w:cs="Times New Roman"/>
      <w:b/>
      <w:bCs/>
      <w:i w:val="0"/>
      <w:iCs w:val="0"/>
      <w:smallCaps w:val="0"/>
      <w:strike w:val="0"/>
      <w:sz w:val="22"/>
      <w:szCs w:val="22"/>
      <w:u w:val="none"/>
    </w:rPr>
  </w:style>
  <w:style w:type="character" w:customStyle="1" w:styleId="73">
    <w:name w:val="Основной текст (7) + Не полужирный;Не курсив"/>
    <w:basedOn w:val="7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
    <w:name w:val="Основной текст (2) + 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Полужирный;Курсив;Интервал 4 pt"/>
    <w:basedOn w:val="21"/>
    <w:rPr>
      <w:rFonts w:ascii="Times New Roman" w:eastAsia="Times New Roman" w:hAnsi="Times New Roman" w:cs="Times New Roman"/>
      <w:b/>
      <w:bCs/>
      <w:i/>
      <w:iCs/>
      <w:smallCaps w:val="0"/>
      <w:strike w:val="0"/>
      <w:color w:val="000000"/>
      <w:spacing w:val="80"/>
      <w:w w:val="100"/>
      <w:position w:val="0"/>
      <w:sz w:val="22"/>
      <w:szCs w:val="22"/>
      <w:u w:val="none"/>
      <w:lang w:val="ru-RU" w:eastAsia="ru-RU" w:bidi="ru-RU"/>
    </w:rPr>
  </w:style>
  <w:style w:type="character" w:customStyle="1" w:styleId="72pt">
    <w:name w:val="Основной текст (7) + Интервал 2 pt"/>
    <w:basedOn w:val="7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a">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2"/>
      <w:szCs w:val="22"/>
      <w:u w:val="none"/>
      <w:lang w:val="ru-RU" w:eastAsia="ru-RU" w:bidi="ru-RU"/>
    </w:rPr>
  </w:style>
  <w:style w:type="character" w:customStyle="1" w:styleId="71pt">
    <w:name w:val="Основной текст (7) + Интервал 1 pt"/>
    <w:basedOn w:val="7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611pt">
    <w:name w:val="Основной текст (6) + 11 pt;Не курсив"/>
    <w:basedOn w:val="6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610pt">
    <w:name w:val="Основной текст (6) + 10 pt;Не курсив"/>
    <w:basedOn w:val="61"/>
    <w:rPr>
      <w:rFonts w:ascii="Times New Roman" w:eastAsia="Times New Roman" w:hAnsi="Times New Roman" w:cs="Times New Roman"/>
      <w:b w:val="0"/>
      <w:bCs w:val="0"/>
      <w:i/>
      <w:iCs/>
      <w:smallCaps w:val="0"/>
      <w:strike w:val="0"/>
      <w:color w:val="000000"/>
      <w:spacing w:val="0"/>
      <w:w w:val="100"/>
      <w:position w:val="0"/>
      <w:sz w:val="20"/>
      <w:szCs w:val="20"/>
      <w:u w:val="none"/>
    </w:rPr>
  </w:style>
  <w:style w:type="character" w:customStyle="1" w:styleId="295pt">
    <w:name w:val="Основной текст (2) + 9;5 p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FranklinGothicHeavy75pt">
    <w:name w:val="Основной текст (2) + Franklin Gothic Heavy;7;5 pt"/>
    <w:basedOn w:val="21"/>
    <w:rPr>
      <w:rFonts w:ascii="Franklin Gothic Heavy" w:eastAsia="Franklin Gothic Heavy" w:hAnsi="Franklin Gothic Heavy" w:cs="Franklin Gothic Heavy"/>
      <w:b/>
      <w:bCs/>
      <w:i w:val="0"/>
      <w:iCs w:val="0"/>
      <w:smallCaps w:val="0"/>
      <w:strike w:val="0"/>
      <w:color w:val="000000"/>
      <w:spacing w:val="0"/>
      <w:w w:val="100"/>
      <w:position w:val="0"/>
      <w:sz w:val="15"/>
      <w:szCs w:val="15"/>
      <w:u w:val="none"/>
      <w:lang w:val="en-US" w:eastAsia="en-US" w:bidi="en-US"/>
    </w:rPr>
  </w:style>
  <w:style w:type="character" w:customStyle="1" w:styleId="26pt">
    <w:name w:val="Основной текст (2) + 6 pt;Полужирный"/>
    <w:basedOn w:val="21"/>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rankRuehl20pt">
    <w:name w:val="Основной текст (2) + FrankRuehl;20 pt"/>
    <w:basedOn w:val="21"/>
    <w:rPr>
      <w:rFonts w:ascii="FrankRuehl" w:eastAsia="FrankRuehl" w:hAnsi="FrankRuehl" w:cs="FrankRuehl"/>
      <w:b/>
      <w:bCs/>
      <w:i w:val="0"/>
      <w:iCs w:val="0"/>
      <w:smallCaps w:val="0"/>
      <w:strike w:val="0"/>
      <w:color w:val="000000"/>
      <w:spacing w:val="0"/>
      <w:w w:val="100"/>
      <w:position w:val="0"/>
      <w:sz w:val="40"/>
      <w:szCs w:val="40"/>
      <w:u w:val="none"/>
      <w:lang w:val="ru-RU" w:eastAsia="ru-RU" w:bidi="ru-RU"/>
    </w:rPr>
  </w:style>
  <w:style w:type="character" w:customStyle="1" w:styleId="2MSReferenceSansSerif65pt">
    <w:name w:val="Основной текст (2) + MS Reference Sans Serif;6;5 pt;Курсив"/>
    <w:basedOn w:val="21"/>
    <w:rPr>
      <w:rFonts w:ascii="MS Reference Sans Serif" w:eastAsia="MS Reference Sans Serif" w:hAnsi="MS Reference Sans Serif" w:cs="MS Reference Sans Serif"/>
      <w:b w:val="0"/>
      <w:bCs w:val="0"/>
      <w:i/>
      <w:iCs/>
      <w:smallCaps w:val="0"/>
      <w:strike w:val="0"/>
      <w:color w:val="000000"/>
      <w:spacing w:val="0"/>
      <w:w w:val="100"/>
      <w:position w:val="0"/>
      <w:sz w:val="13"/>
      <w:szCs w:val="13"/>
      <w:u w:val="none"/>
      <w:lang w:val="ru-RU" w:eastAsia="ru-RU" w:bidi="ru-RU"/>
    </w:rPr>
  </w:style>
  <w:style w:type="character" w:customStyle="1" w:styleId="26pt0">
    <w:name w:val="Основной текст (2) + 6 pt;Полужирный"/>
    <w:basedOn w:val="21"/>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13pt">
    <w:name w:val="Основной текст (2) + 13 pt;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ranklinGothicHeavy6pt">
    <w:name w:val="Основной текст (2) + Franklin Gothic Heavy;6 pt"/>
    <w:basedOn w:val="21"/>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n-US" w:eastAsia="en-US" w:bidi="en-US"/>
    </w:rPr>
  </w:style>
  <w:style w:type="character" w:customStyle="1" w:styleId="a7">
    <w:name w:val="Подпись к таблице_"/>
    <w:basedOn w:val="a0"/>
    <w:link w:val="a8"/>
    <w:rPr>
      <w:rFonts w:ascii="Times New Roman" w:eastAsia="Times New Roman" w:hAnsi="Times New Roman" w:cs="Times New Roman"/>
      <w:b w:val="0"/>
      <w:bCs w:val="0"/>
      <w:i w:val="0"/>
      <w:iCs w:val="0"/>
      <w:smallCaps w:val="0"/>
      <w:strike w:val="0"/>
      <w:sz w:val="22"/>
      <w:szCs w:val="22"/>
      <w:u w:val="none"/>
    </w:rPr>
  </w:style>
  <w:style w:type="character" w:customStyle="1" w:styleId="2b">
    <w:name w:val="Подпись к таблице (2)_"/>
    <w:basedOn w:val="a0"/>
    <w:link w:val="2c"/>
    <w:rPr>
      <w:rFonts w:ascii="Times New Roman" w:eastAsia="Times New Roman" w:hAnsi="Times New Roman" w:cs="Times New Roman"/>
      <w:b/>
      <w:bCs/>
      <w:i/>
      <w:iCs/>
      <w:smallCaps w:val="0"/>
      <w:strike w:val="0"/>
      <w:sz w:val="22"/>
      <w:szCs w:val="22"/>
      <w:u w:val="none"/>
    </w:rPr>
  </w:style>
  <w:style w:type="character" w:customStyle="1" w:styleId="11">
    <w:name w:val="Заголовок №1_"/>
    <w:basedOn w:val="a0"/>
    <w:link w:val="12"/>
    <w:rPr>
      <w:rFonts w:ascii="Times New Roman" w:eastAsia="Times New Roman" w:hAnsi="Times New Roman" w:cs="Times New Roman"/>
      <w:b/>
      <w:bCs/>
      <w:i w:val="0"/>
      <w:iCs w:val="0"/>
      <w:smallCaps w:val="0"/>
      <w:strike w:val="0"/>
      <w:sz w:val="28"/>
      <w:szCs w:val="28"/>
      <w:u w:val="none"/>
    </w:rPr>
  </w:style>
  <w:style w:type="character" w:customStyle="1" w:styleId="295pt0">
    <w:name w:val="Основной текст (2) + 9;5 pt;Курсив"/>
    <w:basedOn w:val="21"/>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81">
    <w:name w:val="Основной текст (8)_"/>
    <w:basedOn w:val="a0"/>
    <w:link w:val="82"/>
    <w:rPr>
      <w:rFonts w:ascii="Times New Roman" w:eastAsia="Times New Roman" w:hAnsi="Times New Roman" w:cs="Times New Roman"/>
      <w:b w:val="0"/>
      <w:bCs w:val="0"/>
      <w:i w:val="0"/>
      <w:iCs w:val="0"/>
      <w:smallCaps w:val="0"/>
      <w:strike w:val="0"/>
      <w:sz w:val="19"/>
      <w:szCs w:val="19"/>
      <w:u w:val="none"/>
    </w:rPr>
  </w:style>
  <w:style w:type="character" w:customStyle="1" w:styleId="811pt">
    <w:name w:val="Основной текст (8) + 11 pt"/>
    <w:basedOn w:val="8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10Exact">
    <w:name w:val="Основной текст (10) Exact"/>
    <w:basedOn w:val="a0"/>
    <w:link w:val="100"/>
    <w:rPr>
      <w:rFonts w:ascii="Times New Roman" w:eastAsia="Times New Roman" w:hAnsi="Times New Roman" w:cs="Times New Roman"/>
      <w:b/>
      <w:bCs/>
      <w:i/>
      <w:iCs/>
      <w:smallCaps w:val="0"/>
      <w:strike w:val="0"/>
      <w:sz w:val="19"/>
      <w:szCs w:val="19"/>
      <w:u w:val="none"/>
    </w:rPr>
  </w:style>
  <w:style w:type="character" w:customStyle="1" w:styleId="8Exact">
    <w:name w:val="Основной текст (8) Exact"/>
    <w:basedOn w:val="a0"/>
    <w:rPr>
      <w:rFonts w:ascii="Times New Roman" w:eastAsia="Times New Roman" w:hAnsi="Times New Roman" w:cs="Times New Roman"/>
      <w:b w:val="0"/>
      <w:bCs w:val="0"/>
      <w:i w:val="0"/>
      <w:iCs w:val="0"/>
      <w:smallCaps w:val="0"/>
      <w:strike w:val="0"/>
      <w:sz w:val="19"/>
      <w:szCs w:val="19"/>
      <w:u w:val="none"/>
    </w:rPr>
  </w:style>
  <w:style w:type="character" w:customStyle="1" w:styleId="295pt1">
    <w:name w:val="Основной текст (2) + 9;5 pt;Полужирный;Курсив"/>
    <w:basedOn w:val="2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83">
    <w:name w:val="Основной текст (8)"/>
    <w:basedOn w:val="81"/>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eastAsia="ru-RU" w:bidi="ru-RU"/>
    </w:rPr>
  </w:style>
  <w:style w:type="character" w:customStyle="1" w:styleId="811pt0">
    <w:name w:val="Основной текст (8) + 11 pt;Полужирный;Курсив"/>
    <w:basedOn w:val="8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4">
    <w:name w:val="Основной текст (8) + Курсив"/>
    <w:basedOn w:val="81"/>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d">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95pt2">
    <w:name w:val="Основной текст (2) + 9;5 p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91">
    <w:name w:val="Основной текст (9)_"/>
    <w:basedOn w:val="a0"/>
    <w:link w:val="92"/>
    <w:rPr>
      <w:rFonts w:ascii="Times New Roman" w:eastAsia="Times New Roman" w:hAnsi="Times New Roman" w:cs="Times New Roman"/>
      <w:b w:val="0"/>
      <w:bCs w:val="0"/>
      <w:i/>
      <w:iCs/>
      <w:smallCaps w:val="0"/>
      <w:strike w:val="0"/>
      <w:sz w:val="19"/>
      <w:szCs w:val="19"/>
      <w:u w:val="none"/>
    </w:rPr>
  </w:style>
  <w:style w:type="character" w:customStyle="1" w:styleId="93">
    <w:name w:val="Основной текст (9) + Не курсив"/>
    <w:basedOn w:val="91"/>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795pt">
    <w:name w:val="Основной текст (7) + 9;5 pt;Не полужирный;Не курсив"/>
    <w:basedOn w:val="71"/>
    <w:rPr>
      <w:rFonts w:ascii="Times New Roman" w:eastAsia="Times New Roman" w:hAnsi="Times New Roman" w:cs="Times New Roman"/>
      <w:b/>
      <w:bCs/>
      <w:i/>
      <w:iCs/>
      <w:smallCaps w:val="0"/>
      <w:strike w:val="0"/>
      <w:color w:val="000000"/>
      <w:spacing w:val="0"/>
      <w:w w:val="100"/>
      <w:position w:val="0"/>
      <w:sz w:val="19"/>
      <w:szCs w:val="19"/>
      <w:u w:val="none"/>
      <w:lang w:val="ru-RU" w:eastAsia="ru-RU" w:bidi="ru-RU"/>
    </w:rPr>
  </w:style>
  <w:style w:type="character" w:customStyle="1" w:styleId="35">
    <w:name w:val="Подпись к таблице (3)_"/>
    <w:basedOn w:val="a0"/>
    <w:link w:val="36"/>
    <w:rPr>
      <w:rFonts w:ascii="Times New Roman" w:eastAsia="Times New Roman" w:hAnsi="Times New Roman" w:cs="Times New Roman"/>
      <w:b w:val="0"/>
      <w:bCs w:val="0"/>
      <w:i w:val="0"/>
      <w:iCs w:val="0"/>
      <w:smallCaps w:val="0"/>
      <w:strike w:val="0"/>
      <w:sz w:val="19"/>
      <w:szCs w:val="19"/>
      <w:u w:val="none"/>
    </w:rPr>
  </w:style>
  <w:style w:type="character" w:customStyle="1" w:styleId="295pt3">
    <w:name w:val="Основной текст (2) + 9;5 pt"/>
    <w:basedOn w:val="21"/>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95pt4">
    <w:name w:val="Основной текст (2) + 9;5 pt;Курсив"/>
    <w:basedOn w:val="21"/>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10pt">
    <w:name w:val="Основной текст (2) + 10 pt"/>
    <w:basedOn w:val="2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17"/>
      <w:szCs w:val="17"/>
      <w:u w:val="none"/>
    </w:rPr>
  </w:style>
  <w:style w:type="character" w:customStyle="1" w:styleId="a9">
    <w:name w:val="Подпись к таблице"/>
    <w:basedOn w:val="a7"/>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20">
    <w:name w:val="Основной текст (12)_"/>
    <w:basedOn w:val="a0"/>
    <w:link w:val="121"/>
    <w:rPr>
      <w:rFonts w:ascii="Times New Roman" w:eastAsia="Times New Roman" w:hAnsi="Times New Roman" w:cs="Times New Roman"/>
      <w:b/>
      <w:bCs/>
      <w:i/>
      <w:iCs/>
      <w:smallCaps w:val="0"/>
      <w:strike w:val="0"/>
      <w:u w:val="none"/>
    </w:rPr>
  </w:style>
  <w:style w:type="character" w:customStyle="1" w:styleId="230">
    <w:name w:val="Заголовок №2 (3)_"/>
    <w:basedOn w:val="a0"/>
    <w:link w:val="231"/>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таблице (3)"/>
    <w:basedOn w:val="35"/>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eastAsia="ru-RU" w:bidi="ru-RU"/>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2"/>
      <w:szCs w:val="22"/>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285pt">
    <w:name w:val="Основной текст (2) + 8;5 pt"/>
    <w:basedOn w:val="21"/>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18pt">
    <w:name w:val="Основной текст (2) + 18 pt"/>
    <w:basedOn w:val="21"/>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285pt0">
    <w:name w:val="Основной текст (2) + 8;5 pt;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character" w:customStyle="1" w:styleId="105pt0">
    <w:name w:val="Колонтитул + 10;5 pt;Не полужирный"/>
    <w:basedOn w:val="a4"/>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FranklinGothicBook65pt">
    <w:name w:val="Колонтитул + Franklin Gothic Book;6;5 pt;Не полужирный"/>
    <w:basedOn w:val="a4"/>
    <w:rPr>
      <w:rFonts w:ascii="Franklin Gothic Book" w:eastAsia="Franklin Gothic Book" w:hAnsi="Franklin Gothic Book" w:cs="Franklin Gothic Book"/>
      <w:b/>
      <w:bCs/>
      <w:i w:val="0"/>
      <w:iCs w:val="0"/>
      <w:smallCaps w:val="0"/>
      <w:strike w:val="0"/>
      <w:color w:val="000000"/>
      <w:spacing w:val="0"/>
      <w:w w:val="100"/>
      <w:position w:val="0"/>
      <w:sz w:val="13"/>
      <w:szCs w:val="13"/>
      <w:u w:val="none"/>
      <w:lang w:val="ru-RU" w:eastAsia="ru-RU" w:bidi="ru-RU"/>
    </w:rPr>
  </w:style>
  <w:style w:type="character" w:customStyle="1" w:styleId="aa">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Exact1">
    <w:name w:val="Подпись к таблице (3) Exact"/>
    <w:basedOn w:val="a0"/>
    <w:rPr>
      <w:rFonts w:ascii="Times New Roman" w:eastAsia="Times New Roman" w:hAnsi="Times New Roman" w:cs="Times New Roman"/>
      <w:b w:val="0"/>
      <w:bCs w:val="0"/>
      <w:i w:val="0"/>
      <w:iCs w:val="0"/>
      <w:smallCaps w:val="0"/>
      <w:strike w:val="0"/>
      <w:sz w:val="19"/>
      <w:szCs w:val="19"/>
      <w:u w:val="none"/>
    </w:rPr>
  </w:style>
  <w:style w:type="character" w:customStyle="1" w:styleId="911pt">
    <w:name w:val="Основной текст (9) + 11 pt;Не курсив"/>
    <w:basedOn w:val="91"/>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44">
    <w:name w:val="Подпись к таблице (4)_"/>
    <w:basedOn w:val="a0"/>
    <w:link w:val="45"/>
    <w:rPr>
      <w:rFonts w:ascii="Times New Roman" w:eastAsia="Times New Roman" w:hAnsi="Times New Roman" w:cs="Times New Roman"/>
      <w:b w:val="0"/>
      <w:bCs w:val="0"/>
      <w:i/>
      <w:iCs/>
      <w:smallCaps w:val="0"/>
      <w:strike w:val="0"/>
      <w:sz w:val="19"/>
      <w:szCs w:val="19"/>
      <w:u w:val="none"/>
    </w:rPr>
  </w:style>
  <w:style w:type="character" w:customStyle="1" w:styleId="46">
    <w:name w:val="Подпись к таблице (4) + Не курсив"/>
    <w:basedOn w:val="44"/>
    <w:rPr>
      <w:rFonts w:ascii="Times New Roman" w:eastAsia="Times New Roman" w:hAnsi="Times New Roman" w:cs="Times New Roman"/>
      <w:b w:val="0"/>
      <w:bCs w:val="0"/>
      <w:i/>
      <w:iCs/>
      <w:smallCaps w:val="0"/>
      <w:strike w:val="0"/>
      <w:color w:val="000000"/>
      <w:spacing w:val="0"/>
      <w:w w:val="100"/>
      <w:position w:val="0"/>
      <w:sz w:val="19"/>
      <w:szCs w:val="19"/>
      <w:u w:val="none"/>
    </w:rPr>
  </w:style>
  <w:style w:type="character" w:customStyle="1" w:styleId="47">
    <w:name w:val="Подпись к таблице (4)"/>
    <w:basedOn w:val="44"/>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character" w:customStyle="1" w:styleId="8Exact0">
    <w:name w:val="Основной текст (8) Exact"/>
    <w:basedOn w:val="81"/>
    <w:rPr>
      <w:rFonts w:ascii="Times New Roman" w:eastAsia="Times New Roman" w:hAnsi="Times New Roman" w:cs="Times New Roman"/>
      <w:b w:val="0"/>
      <w:bCs w:val="0"/>
      <w:i w:val="0"/>
      <w:iCs w:val="0"/>
      <w:smallCaps w:val="0"/>
      <w:strike w:val="0"/>
      <w:color w:val="000000"/>
      <w:spacing w:val="0"/>
      <w:w w:val="100"/>
      <w:position w:val="0"/>
      <w:sz w:val="19"/>
      <w:szCs w:val="19"/>
      <w:u w:val="single"/>
      <w:lang w:val="ru-RU" w:eastAsia="ru-RU" w:bidi="ru-RU"/>
    </w:rPr>
  </w:style>
  <w:style w:type="character" w:customStyle="1" w:styleId="285pt1">
    <w:name w:val="Основной текст (2) + 8;5 pt;Полужирный"/>
    <w:basedOn w:val="21"/>
    <w:rPr>
      <w:rFonts w:ascii="Times New Roman" w:eastAsia="Times New Roman" w:hAnsi="Times New Roman" w:cs="Times New Roman"/>
      <w:b/>
      <w:bCs/>
      <w:i w:val="0"/>
      <w:iCs w:val="0"/>
      <w:smallCaps w:val="0"/>
      <w:strike w:val="0"/>
      <w:color w:val="000000"/>
      <w:spacing w:val="0"/>
      <w:w w:val="100"/>
      <w:position w:val="0"/>
      <w:sz w:val="17"/>
      <w:szCs w:val="17"/>
      <w:u w:val="none"/>
      <w:lang w:val="ru-RU" w:eastAsia="ru-RU" w:bidi="ru-RU"/>
    </w:rPr>
  </w:style>
  <w:style w:type="character" w:customStyle="1" w:styleId="2e">
    <w:name w:val="Подпись к таблице (2)"/>
    <w:basedOn w:val="2b"/>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32">
    <w:name w:val="Основной текст (3)"/>
    <w:basedOn w:val="a"/>
    <w:link w:val="31"/>
    <w:pPr>
      <w:shd w:val="clear" w:color="auto" w:fill="FFFFFF"/>
      <w:spacing w:line="0" w:lineRule="atLeast"/>
      <w:jc w:val="right"/>
    </w:pPr>
    <w:rPr>
      <w:rFonts w:ascii="Times New Roman" w:eastAsia="Times New Roman" w:hAnsi="Times New Roman" w:cs="Times New Roman"/>
      <w:b/>
      <w:bCs/>
      <w:sz w:val="21"/>
      <w:szCs w:val="21"/>
    </w:rPr>
  </w:style>
  <w:style w:type="paragraph" w:customStyle="1" w:styleId="42">
    <w:name w:val="Основной текст (4)"/>
    <w:basedOn w:val="a"/>
    <w:link w:val="41"/>
    <w:pPr>
      <w:shd w:val="clear" w:color="auto" w:fill="FFFFFF"/>
      <w:spacing w:before="3180" w:line="418" w:lineRule="exact"/>
      <w:jc w:val="center"/>
    </w:pPr>
    <w:rPr>
      <w:rFonts w:ascii="Times New Roman" w:eastAsia="Times New Roman" w:hAnsi="Times New Roman" w:cs="Times New Roman"/>
      <w:b/>
      <w:bCs/>
      <w:sz w:val="36"/>
      <w:szCs w:val="36"/>
    </w:rPr>
  </w:style>
  <w:style w:type="paragraph" w:customStyle="1" w:styleId="22">
    <w:name w:val="Основной текст (2)"/>
    <w:basedOn w:val="a"/>
    <w:link w:val="21"/>
    <w:pPr>
      <w:shd w:val="clear" w:color="auto" w:fill="FFFFFF"/>
      <w:spacing w:after="240" w:line="0" w:lineRule="atLeast"/>
      <w:ind w:hanging="360"/>
      <w:jc w:val="center"/>
    </w:pPr>
    <w:rPr>
      <w:rFonts w:ascii="Times New Roman" w:eastAsia="Times New Roman" w:hAnsi="Times New Roman" w:cs="Times New Roman"/>
      <w:sz w:val="22"/>
      <w:szCs w:val="22"/>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sz w:val="20"/>
      <w:szCs w:val="20"/>
    </w:rPr>
  </w:style>
  <w:style w:type="paragraph" w:styleId="24">
    <w:name w:val="toc 2"/>
    <w:basedOn w:val="a"/>
    <w:link w:val="23"/>
    <w:autoRedefine/>
    <w:pPr>
      <w:shd w:val="clear" w:color="auto" w:fill="FFFFFF"/>
      <w:spacing w:before="120" w:line="288" w:lineRule="exact"/>
      <w:jc w:val="both"/>
    </w:pPr>
    <w:rPr>
      <w:rFonts w:ascii="Times New Roman" w:eastAsia="Times New Roman" w:hAnsi="Times New Roman" w:cs="Times New Roman"/>
      <w:sz w:val="22"/>
      <w:szCs w:val="22"/>
    </w:rPr>
  </w:style>
  <w:style w:type="paragraph" w:customStyle="1" w:styleId="26">
    <w:name w:val="Заголовок №2"/>
    <w:basedOn w:val="a"/>
    <w:link w:val="25"/>
    <w:pPr>
      <w:shd w:val="clear" w:color="auto" w:fill="FFFFFF"/>
      <w:spacing w:after="360" w:line="0" w:lineRule="atLeast"/>
      <w:jc w:val="center"/>
      <w:outlineLvl w:val="1"/>
    </w:pPr>
    <w:rPr>
      <w:rFonts w:ascii="Times New Roman" w:eastAsia="Times New Roman" w:hAnsi="Times New Roman" w:cs="Times New Roman"/>
      <w:sz w:val="22"/>
      <w:szCs w:val="22"/>
    </w:rPr>
  </w:style>
  <w:style w:type="paragraph" w:customStyle="1" w:styleId="52">
    <w:name w:val="Основной текст (5)"/>
    <w:basedOn w:val="a"/>
    <w:link w:val="51"/>
    <w:pPr>
      <w:shd w:val="clear" w:color="auto" w:fill="FFFFFF"/>
      <w:spacing w:before="120" w:after="120" w:line="0" w:lineRule="atLeast"/>
      <w:ind w:hanging="360"/>
      <w:jc w:val="both"/>
    </w:pPr>
    <w:rPr>
      <w:rFonts w:ascii="Times New Roman" w:eastAsia="Times New Roman" w:hAnsi="Times New Roman" w:cs="Times New Roman"/>
      <w:b/>
      <w:bCs/>
      <w:sz w:val="22"/>
      <w:szCs w:val="22"/>
    </w:rPr>
  </w:style>
  <w:style w:type="paragraph" w:customStyle="1" w:styleId="62">
    <w:name w:val="Основной текст (6)"/>
    <w:basedOn w:val="a"/>
    <w:link w:val="61"/>
    <w:pPr>
      <w:shd w:val="clear" w:color="auto" w:fill="FFFFFF"/>
      <w:spacing w:line="317" w:lineRule="exact"/>
      <w:ind w:firstLine="760"/>
      <w:jc w:val="both"/>
    </w:pPr>
    <w:rPr>
      <w:rFonts w:ascii="Times New Roman" w:eastAsia="Times New Roman" w:hAnsi="Times New Roman" w:cs="Times New Roman"/>
      <w:i/>
      <w:iCs/>
    </w:rPr>
  </w:style>
  <w:style w:type="paragraph" w:customStyle="1" w:styleId="72">
    <w:name w:val="Основной текст (7)"/>
    <w:basedOn w:val="a"/>
    <w:link w:val="71"/>
    <w:pPr>
      <w:shd w:val="clear" w:color="auto" w:fill="FFFFFF"/>
      <w:spacing w:line="288" w:lineRule="exact"/>
      <w:ind w:firstLine="600"/>
      <w:jc w:val="both"/>
    </w:pPr>
    <w:rPr>
      <w:rFonts w:ascii="Times New Roman" w:eastAsia="Times New Roman" w:hAnsi="Times New Roman" w:cs="Times New Roman"/>
      <w:b/>
      <w:bCs/>
      <w:i/>
      <w:iCs/>
      <w:sz w:val="22"/>
      <w:szCs w:val="22"/>
    </w:rPr>
  </w:style>
  <w:style w:type="paragraph" w:customStyle="1" w:styleId="221">
    <w:name w:val="Заголовок №2 (2)"/>
    <w:basedOn w:val="a"/>
    <w:link w:val="220"/>
    <w:pPr>
      <w:shd w:val="clear" w:color="auto" w:fill="FFFFFF"/>
      <w:spacing w:before="240" w:line="288" w:lineRule="exact"/>
      <w:ind w:firstLine="600"/>
      <w:jc w:val="both"/>
      <w:outlineLvl w:val="1"/>
    </w:pPr>
    <w:rPr>
      <w:rFonts w:ascii="Times New Roman" w:eastAsia="Times New Roman" w:hAnsi="Times New Roman" w:cs="Times New Roman"/>
      <w:b/>
      <w:bCs/>
      <w:sz w:val="22"/>
      <w:szCs w:val="22"/>
    </w:rPr>
  </w:style>
  <w:style w:type="paragraph" w:customStyle="1" w:styleId="a8">
    <w:name w:val="Подпись к таблице"/>
    <w:basedOn w:val="a"/>
    <w:link w:val="a7"/>
    <w:pPr>
      <w:shd w:val="clear" w:color="auto" w:fill="FFFFFF"/>
      <w:spacing w:after="60" w:line="0" w:lineRule="atLeast"/>
    </w:pPr>
    <w:rPr>
      <w:rFonts w:ascii="Times New Roman" w:eastAsia="Times New Roman" w:hAnsi="Times New Roman" w:cs="Times New Roman"/>
      <w:sz w:val="22"/>
      <w:szCs w:val="22"/>
    </w:rPr>
  </w:style>
  <w:style w:type="paragraph" w:customStyle="1" w:styleId="2c">
    <w:name w:val="Подпись к таблице (2)"/>
    <w:basedOn w:val="a"/>
    <w:link w:val="2b"/>
    <w:pPr>
      <w:shd w:val="clear" w:color="auto" w:fill="FFFFFF"/>
      <w:spacing w:before="60" w:line="0" w:lineRule="atLeast"/>
    </w:pPr>
    <w:rPr>
      <w:rFonts w:ascii="Times New Roman" w:eastAsia="Times New Roman" w:hAnsi="Times New Roman" w:cs="Times New Roman"/>
      <w:b/>
      <w:bCs/>
      <w:i/>
      <w:iCs/>
      <w:sz w:val="22"/>
      <w:szCs w:val="22"/>
    </w:rPr>
  </w:style>
  <w:style w:type="paragraph" w:customStyle="1" w:styleId="12">
    <w:name w:val="Заголовок №1"/>
    <w:basedOn w:val="a"/>
    <w:link w:val="11"/>
    <w:pPr>
      <w:shd w:val="clear" w:color="auto" w:fill="FFFFFF"/>
      <w:spacing w:before="480" w:after="240" w:line="0" w:lineRule="atLeast"/>
      <w:outlineLvl w:val="0"/>
    </w:pPr>
    <w:rPr>
      <w:rFonts w:ascii="Times New Roman" w:eastAsia="Times New Roman" w:hAnsi="Times New Roman" w:cs="Times New Roman"/>
      <w:b/>
      <w:bCs/>
      <w:sz w:val="28"/>
      <w:szCs w:val="28"/>
    </w:rPr>
  </w:style>
  <w:style w:type="paragraph" w:customStyle="1" w:styleId="82">
    <w:name w:val="Основной текст (8)"/>
    <w:basedOn w:val="a"/>
    <w:link w:val="81"/>
    <w:pPr>
      <w:shd w:val="clear" w:color="auto" w:fill="FFFFFF"/>
      <w:spacing w:before="240" w:after="240" w:line="288" w:lineRule="exact"/>
      <w:ind w:hanging="360"/>
      <w:jc w:val="both"/>
    </w:pPr>
    <w:rPr>
      <w:rFonts w:ascii="Times New Roman" w:eastAsia="Times New Roman" w:hAnsi="Times New Roman" w:cs="Times New Roman"/>
      <w:sz w:val="19"/>
      <w:szCs w:val="19"/>
    </w:rPr>
  </w:style>
  <w:style w:type="paragraph" w:customStyle="1" w:styleId="100">
    <w:name w:val="Основной текст (10)"/>
    <w:basedOn w:val="a"/>
    <w:link w:val="10Exact"/>
    <w:pPr>
      <w:shd w:val="clear" w:color="auto" w:fill="FFFFFF"/>
      <w:spacing w:line="264" w:lineRule="exact"/>
      <w:jc w:val="both"/>
    </w:pPr>
    <w:rPr>
      <w:rFonts w:ascii="Times New Roman" w:eastAsia="Times New Roman" w:hAnsi="Times New Roman" w:cs="Times New Roman"/>
      <w:b/>
      <w:bCs/>
      <w:i/>
      <w:iCs/>
      <w:sz w:val="19"/>
      <w:szCs w:val="19"/>
    </w:rPr>
  </w:style>
  <w:style w:type="paragraph" w:customStyle="1" w:styleId="92">
    <w:name w:val="Основной текст (9)"/>
    <w:basedOn w:val="a"/>
    <w:link w:val="91"/>
    <w:pPr>
      <w:shd w:val="clear" w:color="auto" w:fill="FFFFFF"/>
      <w:spacing w:line="288" w:lineRule="exact"/>
      <w:ind w:firstLine="600"/>
      <w:jc w:val="both"/>
    </w:pPr>
    <w:rPr>
      <w:rFonts w:ascii="Times New Roman" w:eastAsia="Times New Roman" w:hAnsi="Times New Roman" w:cs="Times New Roman"/>
      <w:i/>
      <w:iCs/>
      <w:sz w:val="19"/>
      <w:szCs w:val="19"/>
    </w:rPr>
  </w:style>
  <w:style w:type="paragraph" w:customStyle="1" w:styleId="36">
    <w:name w:val="Подпись к таблице (3)"/>
    <w:basedOn w:val="a"/>
    <w:link w:val="35"/>
    <w:pPr>
      <w:shd w:val="clear" w:color="auto" w:fill="FFFFFF"/>
      <w:spacing w:line="0" w:lineRule="atLeast"/>
    </w:pPr>
    <w:rPr>
      <w:rFonts w:ascii="Times New Roman" w:eastAsia="Times New Roman" w:hAnsi="Times New Roman" w:cs="Times New Roman"/>
      <w:sz w:val="19"/>
      <w:szCs w:val="19"/>
    </w:rPr>
  </w:style>
  <w:style w:type="paragraph" w:customStyle="1" w:styleId="111">
    <w:name w:val="Основной текст (11)"/>
    <w:basedOn w:val="a"/>
    <w:link w:val="110"/>
    <w:pPr>
      <w:shd w:val="clear" w:color="auto" w:fill="FFFFFF"/>
      <w:spacing w:line="0" w:lineRule="atLeast"/>
    </w:pPr>
    <w:rPr>
      <w:rFonts w:ascii="Times New Roman" w:eastAsia="Times New Roman" w:hAnsi="Times New Roman" w:cs="Times New Roman"/>
      <w:sz w:val="17"/>
      <w:szCs w:val="17"/>
    </w:rPr>
  </w:style>
  <w:style w:type="paragraph" w:customStyle="1" w:styleId="121">
    <w:name w:val="Основной текст (12)"/>
    <w:basedOn w:val="a"/>
    <w:link w:val="120"/>
    <w:pPr>
      <w:shd w:val="clear" w:color="auto" w:fill="FFFFFF"/>
      <w:spacing w:before="300" w:line="288" w:lineRule="exact"/>
      <w:ind w:firstLine="740"/>
      <w:jc w:val="both"/>
    </w:pPr>
    <w:rPr>
      <w:rFonts w:ascii="Times New Roman" w:eastAsia="Times New Roman" w:hAnsi="Times New Roman" w:cs="Times New Roman"/>
      <w:b/>
      <w:bCs/>
      <w:i/>
      <w:iCs/>
    </w:rPr>
  </w:style>
  <w:style w:type="paragraph" w:customStyle="1" w:styleId="231">
    <w:name w:val="Заголовок №2 (3)"/>
    <w:basedOn w:val="a"/>
    <w:link w:val="230"/>
    <w:pPr>
      <w:shd w:val="clear" w:color="auto" w:fill="FFFFFF"/>
      <w:spacing w:line="288" w:lineRule="exact"/>
      <w:jc w:val="both"/>
      <w:outlineLvl w:val="1"/>
    </w:pPr>
    <w:rPr>
      <w:rFonts w:ascii="Times New Roman" w:eastAsia="Times New Roman" w:hAnsi="Times New Roman" w:cs="Times New Roman"/>
      <w:sz w:val="19"/>
      <w:szCs w:val="19"/>
    </w:rPr>
  </w:style>
  <w:style w:type="paragraph" w:customStyle="1" w:styleId="45">
    <w:name w:val="Подпись к таблице (4)"/>
    <w:basedOn w:val="a"/>
    <w:link w:val="44"/>
    <w:pPr>
      <w:shd w:val="clear" w:color="auto" w:fill="FFFFFF"/>
      <w:spacing w:before="60" w:line="0" w:lineRule="atLeast"/>
      <w:jc w:val="both"/>
    </w:pPr>
    <w:rPr>
      <w:rFonts w:ascii="Times New Roman" w:eastAsia="Times New Roman" w:hAnsi="Times New Roman" w:cs="Times New Roman"/>
      <w:i/>
      <w:iCs/>
      <w:sz w:val="19"/>
      <w:szCs w:val="19"/>
    </w:rPr>
  </w:style>
  <w:style w:type="paragraph" w:styleId="ab">
    <w:name w:val="Balloon Text"/>
    <w:basedOn w:val="a"/>
    <w:link w:val="ac"/>
    <w:uiPriority w:val="99"/>
    <w:unhideWhenUsed/>
    <w:rsid w:val="00F6612B"/>
    <w:rPr>
      <w:sz w:val="16"/>
      <w:szCs w:val="16"/>
    </w:rPr>
  </w:style>
  <w:style w:type="character" w:customStyle="1" w:styleId="ac">
    <w:name w:val="Текст выноски Знак"/>
    <w:basedOn w:val="a0"/>
    <w:link w:val="ab"/>
    <w:uiPriority w:val="99"/>
    <w:rsid w:val="00F6612B"/>
    <w:rPr>
      <w:color w:val="000000"/>
      <w:sz w:val="16"/>
      <w:szCs w:val="16"/>
    </w:rPr>
  </w:style>
  <w:style w:type="character" w:customStyle="1" w:styleId="10">
    <w:name w:val="Заголовок 1 Знак"/>
    <w:basedOn w:val="a0"/>
    <w:link w:val="1"/>
    <w:rsid w:val="005D0DA7"/>
    <w:rPr>
      <w:rFonts w:asciiTheme="majorHAnsi" w:eastAsiaTheme="majorEastAsia" w:hAnsiTheme="majorHAnsi" w:cstheme="majorBidi"/>
      <w:b/>
      <w:bCs/>
      <w:i/>
      <w:iCs/>
      <w:color w:val="622423" w:themeColor="accent2" w:themeShade="7F"/>
      <w:sz w:val="22"/>
      <w:szCs w:val="22"/>
      <w:shd w:val="clear" w:color="auto" w:fill="F2DBDB" w:themeFill="accent2" w:themeFillTint="33"/>
      <w:lang w:val="en-US" w:eastAsia="en-US" w:bidi="en-US"/>
    </w:rPr>
  </w:style>
  <w:style w:type="character" w:customStyle="1" w:styleId="20">
    <w:name w:val="Заголовок 2 Знак"/>
    <w:basedOn w:val="a0"/>
    <w:link w:val="2"/>
    <w:uiPriority w:val="9"/>
    <w:rsid w:val="005D0DA7"/>
    <w:rPr>
      <w:rFonts w:asciiTheme="majorHAnsi" w:eastAsiaTheme="majorEastAsia" w:hAnsiTheme="majorHAnsi" w:cstheme="majorBidi"/>
      <w:b/>
      <w:bCs/>
      <w:i/>
      <w:iCs/>
      <w:color w:val="943634" w:themeColor="accent2" w:themeShade="BF"/>
      <w:sz w:val="22"/>
      <w:szCs w:val="22"/>
      <w:lang w:val="en-US" w:eastAsia="en-US" w:bidi="en-US"/>
    </w:rPr>
  </w:style>
  <w:style w:type="character" w:customStyle="1" w:styleId="30">
    <w:name w:val="Заголовок 3 Знак"/>
    <w:basedOn w:val="a0"/>
    <w:link w:val="3"/>
    <w:uiPriority w:val="9"/>
    <w:rsid w:val="005D0DA7"/>
    <w:rPr>
      <w:rFonts w:asciiTheme="majorHAnsi" w:eastAsiaTheme="majorEastAsia" w:hAnsiTheme="majorHAnsi" w:cstheme="majorBidi"/>
      <w:b/>
      <w:bCs/>
      <w:i/>
      <w:iCs/>
      <w:color w:val="943634" w:themeColor="accent2" w:themeShade="BF"/>
      <w:sz w:val="22"/>
      <w:szCs w:val="22"/>
      <w:lang w:val="en-US" w:eastAsia="en-US" w:bidi="en-US"/>
    </w:rPr>
  </w:style>
  <w:style w:type="character" w:customStyle="1" w:styleId="40">
    <w:name w:val="Заголовок 4 Знак"/>
    <w:basedOn w:val="a0"/>
    <w:link w:val="4"/>
    <w:uiPriority w:val="9"/>
    <w:semiHidden/>
    <w:rsid w:val="005D0DA7"/>
    <w:rPr>
      <w:rFonts w:asciiTheme="majorHAnsi" w:eastAsiaTheme="majorEastAsia" w:hAnsiTheme="majorHAnsi" w:cstheme="majorBidi"/>
      <w:b/>
      <w:bCs/>
      <w:i/>
      <w:iCs/>
      <w:color w:val="943634" w:themeColor="accent2" w:themeShade="BF"/>
      <w:sz w:val="22"/>
      <w:szCs w:val="22"/>
      <w:lang w:val="en-US" w:eastAsia="en-US" w:bidi="en-US"/>
    </w:rPr>
  </w:style>
  <w:style w:type="character" w:customStyle="1" w:styleId="50">
    <w:name w:val="Заголовок 5 Знак"/>
    <w:basedOn w:val="a0"/>
    <w:link w:val="5"/>
    <w:uiPriority w:val="9"/>
    <w:semiHidden/>
    <w:rsid w:val="005D0DA7"/>
    <w:rPr>
      <w:rFonts w:asciiTheme="majorHAnsi" w:eastAsiaTheme="majorEastAsia" w:hAnsiTheme="majorHAnsi" w:cstheme="majorBidi"/>
      <w:b/>
      <w:bCs/>
      <w:i/>
      <w:iCs/>
      <w:color w:val="943634" w:themeColor="accent2" w:themeShade="BF"/>
      <w:sz w:val="22"/>
      <w:szCs w:val="22"/>
      <w:lang w:val="en-US" w:eastAsia="en-US" w:bidi="en-US"/>
    </w:rPr>
  </w:style>
  <w:style w:type="character" w:customStyle="1" w:styleId="60">
    <w:name w:val="Заголовок 6 Знак"/>
    <w:basedOn w:val="a0"/>
    <w:link w:val="6"/>
    <w:uiPriority w:val="9"/>
    <w:semiHidden/>
    <w:rsid w:val="005D0DA7"/>
    <w:rPr>
      <w:rFonts w:asciiTheme="majorHAnsi" w:eastAsiaTheme="majorEastAsia" w:hAnsiTheme="majorHAnsi" w:cstheme="majorBidi"/>
      <w:i/>
      <w:iCs/>
      <w:color w:val="943634" w:themeColor="accent2" w:themeShade="BF"/>
      <w:sz w:val="22"/>
      <w:szCs w:val="22"/>
      <w:lang w:val="en-US" w:eastAsia="en-US" w:bidi="en-US"/>
    </w:rPr>
  </w:style>
  <w:style w:type="character" w:customStyle="1" w:styleId="70">
    <w:name w:val="Заголовок 7 Знак"/>
    <w:basedOn w:val="a0"/>
    <w:link w:val="7"/>
    <w:uiPriority w:val="9"/>
    <w:semiHidden/>
    <w:rsid w:val="005D0DA7"/>
    <w:rPr>
      <w:rFonts w:asciiTheme="majorHAnsi" w:eastAsiaTheme="majorEastAsia" w:hAnsiTheme="majorHAnsi" w:cstheme="majorBidi"/>
      <w:i/>
      <w:iCs/>
      <w:color w:val="943634" w:themeColor="accent2" w:themeShade="BF"/>
      <w:sz w:val="22"/>
      <w:szCs w:val="22"/>
      <w:lang w:val="en-US" w:eastAsia="en-US" w:bidi="en-US"/>
    </w:rPr>
  </w:style>
  <w:style w:type="character" w:customStyle="1" w:styleId="80">
    <w:name w:val="Заголовок 8 Знак"/>
    <w:basedOn w:val="a0"/>
    <w:link w:val="8"/>
    <w:uiPriority w:val="9"/>
    <w:rsid w:val="005D0DA7"/>
    <w:rPr>
      <w:rFonts w:asciiTheme="majorHAnsi" w:eastAsiaTheme="majorEastAsia" w:hAnsiTheme="majorHAnsi" w:cstheme="majorBidi"/>
      <w:i/>
      <w:iCs/>
      <w:color w:val="C0504D" w:themeColor="accent2"/>
      <w:sz w:val="22"/>
      <w:szCs w:val="22"/>
      <w:lang w:val="en-US" w:eastAsia="en-US" w:bidi="en-US"/>
    </w:rPr>
  </w:style>
  <w:style w:type="character" w:customStyle="1" w:styleId="90">
    <w:name w:val="Заголовок 9 Знак"/>
    <w:basedOn w:val="a0"/>
    <w:link w:val="9"/>
    <w:uiPriority w:val="9"/>
    <w:semiHidden/>
    <w:rsid w:val="005D0DA7"/>
    <w:rPr>
      <w:rFonts w:asciiTheme="majorHAnsi" w:eastAsiaTheme="majorEastAsia" w:hAnsiTheme="majorHAnsi" w:cstheme="majorBidi"/>
      <w:i/>
      <w:iCs/>
      <w:color w:val="C0504D" w:themeColor="accent2"/>
      <w:sz w:val="20"/>
      <w:lang w:val="en-US" w:eastAsia="en-US" w:bidi="en-US"/>
    </w:rPr>
  </w:style>
  <w:style w:type="numbering" w:customStyle="1" w:styleId="13">
    <w:name w:val="Нет списка1"/>
    <w:next w:val="a2"/>
    <w:uiPriority w:val="99"/>
    <w:semiHidden/>
    <w:unhideWhenUsed/>
    <w:rsid w:val="005D0DA7"/>
  </w:style>
  <w:style w:type="numbering" w:customStyle="1" w:styleId="112">
    <w:name w:val="Нет списка11"/>
    <w:next w:val="a2"/>
    <w:uiPriority w:val="99"/>
    <w:semiHidden/>
    <w:unhideWhenUsed/>
    <w:rsid w:val="005D0DA7"/>
  </w:style>
  <w:style w:type="paragraph" w:styleId="ad">
    <w:name w:val="caption"/>
    <w:basedOn w:val="a"/>
    <w:next w:val="a"/>
    <w:uiPriority w:val="35"/>
    <w:semiHidden/>
    <w:unhideWhenUsed/>
    <w:qFormat/>
    <w:rsid w:val="005D0DA7"/>
    <w:pPr>
      <w:widowControl/>
      <w:spacing w:after="200" w:line="288" w:lineRule="auto"/>
    </w:pPr>
    <w:rPr>
      <w:rFonts w:ascii="Times New Roman" w:eastAsiaTheme="minorHAnsi" w:hAnsi="Times New Roman" w:cs="Times New Roman"/>
      <w:b/>
      <w:bCs/>
      <w:i/>
      <w:iCs/>
      <w:color w:val="943634" w:themeColor="accent2" w:themeShade="BF"/>
      <w:sz w:val="18"/>
      <w:szCs w:val="18"/>
      <w:lang w:val="en-US" w:eastAsia="en-US" w:bidi="en-US"/>
    </w:rPr>
  </w:style>
  <w:style w:type="paragraph" w:styleId="ae">
    <w:name w:val="Title"/>
    <w:basedOn w:val="a"/>
    <w:next w:val="a"/>
    <w:link w:val="af"/>
    <w:qFormat/>
    <w:rsid w:val="005D0DA7"/>
    <w:pPr>
      <w:widowControl/>
      <w:pBdr>
        <w:top w:val="single" w:sz="48" w:space="0" w:color="C0504D" w:themeColor="accent2"/>
        <w:bottom w:val="single" w:sz="48" w:space="0" w:color="C0504D" w:themeColor="accent2"/>
      </w:pBdr>
      <w:shd w:val="clear" w:color="auto" w:fill="C0504D" w:themeFill="accent2"/>
      <w:jc w:val="center"/>
    </w:pPr>
    <w:rPr>
      <w:rFonts w:asciiTheme="majorHAnsi" w:eastAsiaTheme="majorEastAsia" w:hAnsiTheme="majorHAnsi" w:cstheme="majorBidi"/>
      <w:i/>
      <w:iCs/>
      <w:color w:val="FFFFFF" w:themeColor="background1"/>
      <w:spacing w:val="10"/>
      <w:sz w:val="48"/>
      <w:szCs w:val="48"/>
      <w:lang w:val="en-US" w:eastAsia="en-US" w:bidi="en-US"/>
    </w:rPr>
  </w:style>
  <w:style w:type="character" w:customStyle="1" w:styleId="af">
    <w:name w:val="Заголовок Знак"/>
    <w:basedOn w:val="a0"/>
    <w:link w:val="ae"/>
    <w:rsid w:val="005D0DA7"/>
    <w:rPr>
      <w:rFonts w:asciiTheme="majorHAnsi" w:eastAsiaTheme="majorEastAsia" w:hAnsiTheme="majorHAnsi" w:cstheme="majorBidi"/>
      <w:i/>
      <w:iCs/>
      <w:color w:val="FFFFFF" w:themeColor="background1"/>
      <w:spacing w:val="10"/>
      <w:sz w:val="48"/>
      <w:szCs w:val="48"/>
      <w:shd w:val="clear" w:color="auto" w:fill="C0504D" w:themeFill="accent2"/>
      <w:lang w:val="en-US" w:eastAsia="en-US" w:bidi="en-US"/>
    </w:rPr>
  </w:style>
  <w:style w:type="paragraph" w:styleId="af0">
    <w:name w:val="Subtitle"/>
    <w:basedOn w:val="a"/>
    <w:next w:val="a"/>
    <w:link w:val="af1"/>
    <w:uiPriority w:val="11"/>
    <w:qFormat/>
    <w:rsid w:val="005D0DA7"/>
    <w:pPr>
      <w:widowControl/>
      <w:pBdr>
        <w:bottom w:val="dotted" w:sz="8" w:space="10" w:color="C0504D" w:themeColor="accent2"/>
      </w:pBdr>
      <w:spacing w:before="200" w:after="900"/>
      <w:jc w:val="center"/>
    </w:pPr>
    <w:rPr>
      <w:rFonts w:asciiTheme="majorHAnsi" w:eastAsiaTheme="majorEastAsia" w:hAnsiTheme="majorHAnsi" w:cstheme="majorBidi"/>
      <w:i/>
      <w:iCs/>
      <w:color w:val="622423" w:themeColor="accent2" w:themeShade="7F"/>
      <w:lang w:val="en-US" w:eastAsia="en-US" w:bidi="en-US"/>
    </w:rPr>
  </w:style>
  <w:style w:type="character" w:customStyle="1" w:styleId="af1">
    <w:name w:val="Подзаголовок Знак"/>
    <w:basedOn w:val="a0"/>
    <w:link w:val="af0"/>
    <w:uiPriority w:val="11"/>
    <w:rsid w:val="005D0DA7"/>
    <w:rPr>
      <w:rFonts w:asciiTheme="majorHAnsi" w:eastAsiaTheme="majorEastAsia" w:hAnsiTheme="majorHAnsi" w:cstheme="majorBidi"/>
      <w:i/>
      <w:iCs/>
      <w:color w:val="622423" w:themeColor="accent2" w:themeShade="7F"/>
      <w:lang w:val="en-US" w:eastAsia="en-US" w:bidi="en-US"/>
    </w:rPr>
  </w:style>
  <w:style w:type="character" w:styleId="af2">
    <w:name w:val="Strong"/>
    <w:uiPriority w:val="22"/>
    <w:qFormat/>
    <w:rsid w:val="005D0DA7"/>
    <w:rPr>
      <w:b/>
      <w:bCs/>
      <w:spacing w:val="0"/>
    </w:rPr>
  </w:style>
  <w:style w:type="character" w:styleId="af3">
    <w:name w:val="Emphasis"/>
    <w:uiPriority w:val="20"/>
    <w:qFormat/>
    <w:rsid w:val="005D0DA7"/>
    <w:rPr>
      <w:rFonts w:asciiTheme="majorHAnsi" w:eastAsiaTheme="majorEastAsia" w:hAnsiTheme="majorHAnsi" w:cstheme="majorBidi"/>
      <w:b/>
      <w:bCs/>
      <w:i/>
      <w:iCs w:val="0"/>
      <w:color w:val="C0504D" w:themeColor="accent2"/>
      <w:bdr w:val="single" w:sz="18" w:space="0" w:color="F2DBDB" w:themeColor="accent2" w:themeTint="33"/>
      <w:shd w:val="clear" w:color="auto" w:fill="F2DBDB" w:themeFill="accent2" w:themeFillTint="33"/>
    </w:rPr>
  </w:style>
  <w:style w:type="paragraph" w:styleId="af4">
    <w:name w:val="No Spacing"/>
    <w:basedOn w:val="a"/>
    <w:link w:val="af5"/>
    <w:qFormat/>
    <w:rsid w:val="005D0DA7"/>
    <w:pPr>
      <w:widowControl/>
    </w:pPr>
    <w:rPr>
      <w:rFonts w:ascii="Times New Roman" w:eastAsiaTheme="minorHAnsi" w:hAnsi="Times New Roman" w:cs="Times New Roman"/>
      <w:i/>
      <w:iCs/>
      <w:color w:val="auto"/>
      <w:sz w:val="20"/>
      <w:lang w:val="en-US" w:eastAsia="en-US" w:bidi="en-US"/>
    </w:rPr>
  </w:style>
  <w:style w:type="character" w:customStyle="1" w:styleId="af5">
    <w:name w:val="Без интервала Знак"/>
    <w:basedOn w:val="a0"/>
    <w:link w:val="af4"/>
    <w:uiPriority w:val="1"/>
    <w:rsid w:val="005D0DA7"/>
    <w:rPr>
      <w:rFonts w:ascii="Times New Roman" w:eastAsiaTheme="minorHAnsi" w:hAnsi="Times New Roman" w:cs="Times New Roman"/>
      <w:i/>
      <w:iCs/>
      <w:sz w:val="20"/>
      <w:lang w:val="en-US" w:eastAsia="en-US" w:bidi="en-US"/>
    </w:rPr>
  </w:style>
  <w:style w:type="paragraph" w:styleId="af6">
    <w:name w:val="List Paragraph"/>
    <w:basedOn w:val="a"/>
    <w:link w:val="af7"/>
    <w:uiPriority w:val="34"/>
    <w:qFormat/>
    <w:rsid w:val="005D0DA7"/>
    <w:pPr>
      <w:widowControl/>
      <w:spacing w:after="200" w:line="288" w:lineRule="auto"/>
      <w:ind w:left="720"/>
      <w:contextualSpacing/>
    </w:pPr>
    <w:rPr>
      <w:rFonts w:ascii="Times New Roman" w:eastAsiaTheme="minorHAnsi" w:hAnsi="Times New Roman" w:cs="Times New Roman"/>
      <w:i/>
      <w:iCs/>
      <w:color w:val="auto"/>
      <w:sz w:val="20"/>
      <w:lang w:val="en-US" w:eastAsia="en-US" w:bidi="en-US"/>
    </w:rPr>
  </w:style>
  <w:style w:type="paragraph" w:styleId="2f">
    <w:name w:val="Quote"/>
    <w:basedOn w:val="a"/>
    <w:next w:val="a"/>
    <w:link w:val="2f0"/>
    <w:uiPriority w:val="29"/>
    <w:qFormat/>
    <w:rsid w:val="005D0DA7"/>
    <w:pPr>
      <w:widowControl/>
      <w:spacing w:after="200" w:line="288" w:lineRule="auto"/>
    </w:pPr>
    <w:rPr>
      <w:rFonts w:ascii="Times New Roman" w:eastAsiaTheme="minorHAnsi" w:hAnsi="Times New Roman" w:cs="Times New Roman"/>
      <w:color w:val="943634" w:themeColor="accent2" w:themeShade="BF"/>
      <w:sz w:val="20"/>
      <w:lang w:val="en-US" w:eastAsia="en-US" w:bidi="en-US"/>
    </w:rPr>
  </w:style>
  <w:style w:type="character" w:customStyle="1" w:styleId="2f0">
    <w:name w:val="Цитата 2 Знак"/>
    <w:basedOn w:val="a0"/>
    <w:link w:val="2f"/>
    <w:uiPriority w:val="29"/>
    <w:rsid w:val="005D0DA7"/>
    <w:rPr>
      <w:rFonts w:ascii="Times New Roman" w:eastAsiaTheme="minorHAnsi" w:hAnsi="Times New Roman" w:cs="Times New Roman"/>
      <w:color w:val="943634" w:themeColor="accent2" w:themeShade="BF"/>
      <w:sz w:val="20"/>
      <w:lang w:val="en-US" w:eastAsia="en-US" w:bidi="en-US"/>
    </w:rPr>
  </w:style>
  <w:style w:type="paragraph" w:styleId="af8">
    <w:name w:val="Intense Quote"/>
    <w:basedOn w:val="a"/>
    <w:next w:val="a"/>
    <w:link w:val="af9"/>
    <w:uiPriority w:val="30"/>
    <w:qFormat/>
    <w:rsid w:val="005D0DA7"/>
    <w:pPr>
      <w:widowControl/>
      <w:pBdr>
        <w:top w:val="dotted" w:sz="8" w:space="10" w:color="C0504D" w:themeColor="accent2"/>
        <w:bottom w:val="dotted" w:sz="8" w:space="10" w:color="C0504D" w:themeColor="accent2"/>
      </w:pBdr>
      <w:spacing w:after="200" w:line="300" w:lineRule="auto"/>
      <w:ind w:left="2160" w:right="2160"/>
      <w:jc w:val="center"/>
    </w:pPr>
    <w:rPr>
      <w:rFonts w:asciiTheme="majorHAnsi" w:eastAsiaTheme="majorEastAsia" w:hAnsiTheme="majorHAnsi" w:cstheme="majorBidi"/>
      <w:b/>
      <w:bCs/>
      <w:i/>
      <w:iCs/>
      <w:color w:val="C0504D" w:themeColor="accent2"/>
      <w:sz w:val="20"/>
      <w:lang w:val="en-US" w:eastAsia="en-US" w:bidi="en-US"/>
    </w:rPr>
  </w:style>
  <w:style w:type="character" w:customStyle="1" w:styleId="af9">
    <w:name w:val="Выделенная цитата Знак"/>
    <w:basedOn w:val="a0"/>
    <w:link w:val="af8"/>
    <w:uiPriority w:val="30"/>
    <w:rsid w:val="005D0DA7"/>
    <w:rPr>
      <w:rFonts w:asciiTheme="majorHAnsi" w:eastAsiaTheme="majorEastAsia" w:hAnsiTheme="majorHAnsi" w:cstheme="majorBidi"/>
      <w:b/>
      <w:bCs/>
      <w:i/>
      <w:iCs/>
      <w:color w:val="C0504D" w:themeColor="accent2"/>
      <w:sz w:val="20"/>
      <w:lang w:val="en-US" w:eastAsia="en-US" w:bidi="en-US"/>
    </w:rPr>
  </w:style>
  <w:style w:type="character" w:styleId="afa">
    <w:name w:val="Subtle Emphasis"/>
    <w:uiPriority w:val="19"/>
    <w:qFormat/>
    <w:rsid w:val="005D0DA7"/>
    <w:rPr>
      <w:rFonts w:asciiTheme="majorHAnsi" w:eastAsiaTheme="majorEastAsia" w:hAnsiTheme="majorHAnsi" w:cstheme="majorBidi"/>
      <w:i/>
      <w:iCs w:val="0"/>
      <w:color w:val="C0504D" w:themeColor="accent2"/>
    </w:rPr>
  </w:style>
  <w:style w:type="character" w:styleId="afb">
    <w:name w:val="Intense Emphasis"/>
    <w:uiPriority w:val="21"/>
    <w:qFormat/>
    <w:rsid w:val="005D0DA7"/>
    <w:rPr>
      <w:rFonts w:asciiTheme="majorHAnsi" w:eastAsiaTheme="majorEastAsia" w:hAnsiTheme="majorHAnsi" w:cstheme="majorBidi"/>
      <w:b/>
      <w:bCs/>
      <w:i/>
      <w:iCs w:val="0"/>
      <w:dstrike w:val="0"/>
      <w:color w:val="FFFFFF" w:themeColor="background1"/>
      <w:bdr w:val="single" w:sz="18" w:space="0" w:color="C0504D" w:themeColor="accent2"/>
      <w:shd w:val="clear" w:color="auto" w:fill="C0504D" w:themeFill="accent2"/>
      <w:vertAlign w:val="baseline"/>
    </w:rPr>
  </w:style>
  <w:style w:type="character" w:styleId="afc">
    <w:name w:val="Subtle Reference"/>
    <w:uiPriority w:val="31"/>
    <w:qFormat/>
    <w:rsid w:val="005D0DA7"/>
    <w:rPr>
      <w:i/>
      <w:iCs w:val="0"/>
      <w:smallCaps/>
      <w:color w:val="C0504D" w:themeColor="accent2"/>
      <w:u w:color="C0504D" w:themeColor="accent2"/>
    </w:rPr>
  </w:style>
  <w:style w:type="character" w:styleId="afd">
    <w:name w:val="Intense Reference"/>
    <w:uiPriority w:val="32"/>
    <w:qFormat/>
    <w:rsid w:val="005D0DA7"/>
    <w:rPr>
      <w:b/>
      <w:bCs/>
      <w:i/>
      <w:iCs w:val="0"/>
      <w:smallCaps/>
      <w:color w:val="C0504D" w:themeColor="accent2"/>
      <w:u w:color="C0504D" w:themeColor="accent2"/>
    </w:rPr>
  </w:style>
  <w:style w:type="character" w:styleId="afe">
    <w:name w:val="Book Title"/>
    <w:uiPriority w:val="33"/>
    <w:qFormat/>
    <w:rsid w:val="005D0DA7"/>
    <w:rPr>
      <w:rFonts w:asciiTheme="majorHAnsi" w:eastAsiaTheme="majorEastAsia" w:hAnsiTheme="majorHAnsi" w:cstheme="majorBidi"/>
      <w:b/>
      <w:bCs/>
      <w:i/>
      <w:iCs w:val="0"/>
      <w:smallCaps/>
      <w:color w:val="943634" w:themeColor="accent2" w:themeShade="BF"/>
      <w:u w:val="single"/>
    </w:rPr>
  </w:style>
  <w:style w:type="paragraph" w:styleId="aff">
    <w:name w:val="TOC Heading"/>
    <w:basedOn w:val="1"/>
    <w:next w:val="a"/>
    <w:uiPriority w:val="39"/>
    <w:semiHidden/>
    <w:unhideWhenUsed/>
    <w:qFormat/>
    <w:rsid w:val="005D0DA7"/>
    <w:pPr>
      <w:outlineLvl w:val="9"/>
    </w:pPr>
  </w:style>
  <w:style w:type="paragraph" w:styleId="2f1">
    <w:name w:val="Body Text 2"/>
    <w:basedOn w:val="a"/>
    <w:link w:val="2f2"/>
    <w:rsid w:val="005D0DA7"/>
    <w:pPr>
      <w:widowControl/>
      <w:spacing w:after="120" w:line="480" w:lineRule="auto"/>
    </w:pPr>
    <w:rPr>
      <w:rFonts w:ascii="Times New Roman" w:eastAsia="Times New Roman" w:hAnsi="Times New Roman" w:cs="Times New Roman"/>
      <w:color w:val="auto"/>
      <w:lang w:bidi="ar-SA"/>
    </w:rPr>
  </w:style>
  <w:style w:type="character" w:customStyle="1" w:styleId="2f2">
    <w:name w:val="Основной текст 2 Знак"/>
    <w:basedOn w:val="a0"/>
    <w:link w:val="2f1"/>
    <w:rsid w:val="005D0DA7"/>
    <w:rPr>
      <w:rFonts w:ascii="Times New Roman" w:eastAsia="Times New Roman" w:hAnsi="Times New Roman" w:cs="Times New Roman"/>
      <w:lang w:bidi="ar-SA"/>
    </w:rPr>
  </w:style>
  <w:style w:type="paragraph" w:customStyle="1" w:styleId="210">
    <w:name w:val="Основной текст 21"/>
    <w:basedOn w:val="a"/>
    <w:rsid w:val="005D0DA7"/>
    <w:pPr>
      <w:widowControl/>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color w:val="auto"/>
      <w:sz w:val="28"/>
      <w:szCs w:val="20"/>
      <w:lang w:eastAsia="de-DE" w:bidi="ar-SA"/>
    </w:rPr>
  </w:style>
  <w:style w:type="character" w:customStyle="1" w:styleId="apple-style-span">
    <w:name w:val="apple-style-span"/>
    <w:basedOn w:val="a0"/>
    <w:rsid w:val="005D0DA7"/>
  </w:style>
  <w:style w:type="character" w:customStyle="1" w:styleId="dash041e005f0431005f044b005f0447005f043d005f044b005f0439005f005fchar1char1">
    <w:name w:val="dash041e_005f0431_005f044b_005f0447_005f043d_005f044b_005f0439_005f_005fchar1__char1"/>
    <w:basedOn w:val="a0"/>
    <w:rsid w:val="005D0DA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5D0DA7"/>
    <w:pPr>
      <w:widowControl/>
    </w:pPr>
    <w:rPr>
      <w:rFonts w:ascii="Times New Roman" w:eastAsia="Times New Roman" w:hAnsi="Times New Roman" w:cs="Times New Roman"/>
      <w:color w:val="auto"/>
      <w:lang w:bidi="ar-SA"/>
    </w:rPr>
  </w:style>
  <w:style w:type="paragraph" w:customStyle="1" w:styleId="-12">
    <w:name w:val="Цветной список - Акцент 12"/>
    <w:basedOn w:val="a"/>
    <w:qFormat/>
    <w:rsid w:val="005D0DA7"/>
    <w:pPr>
      <w:widowControl/>
      <w:spacing w:after="200"/>
      <w:ind w:left="720"/>
      <w:contextualSpacing/>
    </w:pPr>
    <w:rPr>
      <w:rFonts w:ascii="Cambria" w:eastAsia="Cambria" w:hAnsi="Cambria" w:cs="Times New Roman"/>
      <w:color w:val="auto"/>
      <w:lang w:eastAsia="en-US" w:bidi="ar-SA"/>
    </w:rPr>
  </w:style>
  <w:style w:type="character" w:customStyle="1" w:styleId="dash041e005f0431005f044b005f0447005f043d005f044b005f0439char1">
    <w:name w:val="dash041e_005f0431_005f044b_005f0447_005f043d_005f044b_005f0439__char1"/>
    <w:basedOn w:val="a0"/>
    <w:rsid w:val="005D0DA7"/>
    <w:rPr>
      <w:rFonts w:ascii="Times New Roman" w:hAnsi="Times New Roman" w:cs="Times New Roman" w:hint="default"/>
      <w:strike w:val="0"/>
      <w:dstrike w:val="0"/>
      <w:sz w:val="24"/>
      <w:szCs w:val="24"/>
      <w:u w:val="none"/>
      <w:effect w:val="none"/>
    </w:rPr>
  </w:style>
  <w:style w:type="paragraph" w:customStyle="1" w:styleId="aff0">
    <w:name w:val="А_основной"/>
    <w:basedOn w:val="a"/>
    <w:link w:val="aff1"/>
    <w:qFormat/>
    <w:rsid w:val="005D0DA7"/>
    <w:pPr>
      <w:widowControl/>
      <w:spacing w:line="360" w:lineRule="auto"/>
      <w:ind w:firstLine="454"/>
      <w:jc w:val="both"/>
    </w:pPr>
    <w:rPr>
      <w:rFonts w:ascii="Times New Roman" w:eastAsia="Calibri" w:hAnsi="Times New Roman" w:cs="Times New Roman"/>
      <w:color w:val="auto"/>
      <w:sz w:val="28"/>
      <w:szCs w:val="28"/>
      <w:lang w:eastAsia="en-US" w:bidi="ar-SA"/>
    </w:rPr>
  </w:style>
  <w:style w:type="character" w:customStyle="1" w:styleId="aff1">
    <w:name w:val="А_основной Знак"/>
    <w:basedOn w:val="a0"/>
    <w:link w:val="aff0"/>
    <w:rsid w:val="005D0DA7"/>
    <w:rPr>
      <w:rFonts w:ascii="Times New Roman" w:eastAsia="Calibri" w:hAnsi="Times New Roman" w:cs="Times New Roman"/>
      <w:sz w:val="28"/>
      <w:szCs w:val="28"/>
      <w:lang w:eastAsia="en-US" w:bidi="ar-SA"/>
    </w:rPr>
  </w:style>
  <w:style w:type="table" w:styleId="aff2">
    <w:name w:val="Table Grid"/>
    <w:basedOn w:val="a1"/>
    <w:uiPriority w:val="39"/>
    <w:rsid w:val="005D0DA7"/>
    <w:pPr>
      <w:widowControl/>
    </w:pPr>
    <w:rPr>
      <w:rFonts w:ascii="Times New Roman" w:eastAsiaTheme="minorHAnsi" w:hAnsi="Times New Roman" w:cs="Times New Roman"/>
      <w:iCs/>
      <w:lang w:val="en-US" w:eastAsia="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3">
    <w:name w:val="header"/>
    <w:basedOn w:val="a"/>
    <w:link w:val="aff4"/>
    <w:uiPriority w:val="99"/>
    <w:unhideWhenUsed/>
    <w:rsid w:val="005D0DA7"/>
    <w:pPr>
      <w:tabs>
        <w:tab w:val="center" w:pos="4677"/>
        <w:tab w:val="right" w:pos="9355"/>
      </w:tabs>
      <w:autoSpaceDE w:val="0"/>
      <w:autoSpaceDN w:val="0"/>
      <w:adjustRightInd w:val="0"/>
    </w:pPr>
    <w:rPr>
      <w:rFonts w:ascii="Times New Roman" w:eastAsia="Calibri" w:hAnsi="Times New Roman" w:cs="Times New Roman"/>
      <w:color w:val="auto"/>
      <w:lang w:val="en-US" w:bidi="ar-SA"/>
    </w:rPr>
  </w:style>
  <w:style w:type="character" w:customStyle="1" w:styleId="aff4">
    <w:name w:val="Верхний колонтитул Знак"/>
    <w:basedOn w:val="a0"/>
    <w:link w:val="aff3"/>
    <w:uiPriority w:val="99"/>
    <w:rsid w:val="005D0DA7"/>
    <w:rPr>
      <w:rFonts w:ascii="Times New Roman" w:eastAsia="Calibri" w:hAnsi="Times New Roman" w:cs="Times New Roman"/>
      <w:lang w:val="en-US" w:bidi="ar-SA"/>
    </w:rPr>
  </w:style>
  <w:style w:type="paragraph" w:styleId="aff5">
    <w:name w:val="footer"/>
    <w:basedOn w:val="a"/>
    <w:link w:val="aff6"/>
    <w:uiPriority w:val="99"/>
    <w:unhideWhenUsed/>
    <w:rsid w:val="005D0DA7"/>
    <w:pPr>
      <w:tabs>
        <w:tab w:val="center" w:pos="4677"/>
        <w:tab w:val="right" w:pos="9355"/>
      </w:tabs>
      <w:autoSpaceDE w:val="0"/>
      <w:autoSpaceDN w:val="0"/>
      <w:adjustRightInd w:val="0"/>
    </w:pPr>
    <w:rPr>
      <w:rFonts w:ascii="Times New Roman" w:eastAsia="Calibri" w:hAnsi="Times New Roman" w:cs="Times New Roman"/>
      <w:color w:val="auto"/>
      <w:lang w:val="en-US" w:bidi="ar-SA"/>
    </w:rPr>
  </w:style>
  <w:style w:type="character" w:customStyle="1" w:styleId="aff6">
    <w:name w:val="Нижний колонтитул Знак"/>
    <w:basedOn w:val="a0"/>
    <w:link w:val="aff5"/>
    <w:uiPriority w:val="99"/>
    <w:rsid w:val="005D0DA7"/>
    <w:rPr>
      <w:rFonts w:ascii="Times New Roman" w:eastAsia="Calibri" w:hAnsi="Times New Roman" w:cs="Times New Roman"/>
      <w:lang w:val="en-US" w:bidi="ar-SA"/>
    </w:rPr>
  </w:style>
  <w:style w:type="numbering" w:customStyle="1" w:styleId="1110">
    <w:name w:val="Нет списка111"/>
    <w:next w:val="a2"/>
    <w:uiPriority w:val="99"/>
    <w:semiHidden/>
    <w:rsid w:val="005D0DA7"/>
  </w:style>
  <w:style w:type="paragraph" w:styleId="aff7">
    <w:name w:val="Normal (Web)"/>
    <w:basedOn w:val="a"/>
    <w:rsid w:val="005D0DA7"/>
    <w:pPr>
      <w:widowControl/>
      <w:spacing w:after="68"/>
    </w:pPr>
    <w:rPr>
      <w:rFonts w:ascii="Times New Roman" w:eastAsia="Times New Roman" w:hAnsi="Times New Roman" w:cs="Times New Roman"/>
      <w:color w:val="auto"/>
      <w:lang w:bidi="ar-SA"/>
    </w:rPr>
  </w:style>
  <w:style w:type="paragraph" w:customStyle="1" w:styleId="14">
    <w:name w:val="1"/>
    <w:basedOn w:val="a"/>
    <w:rsid w:val="005D0DA7"/>
    <w:pPr>
      <w:widowControl/>
      <w:spacing w:before="27" w:after="27"/>
    </w:pPr>
    <w:rPr>
      <w:rFonts w:ascii="Times New Roman" w:eastAsia="Times New Roman" w:hAnsi="Times New Roman" w:cs="Times New Roman"/>
      <w:color w:val="auto"/>
      <w:sz w:val="20"/>
      <w:szCs w:val="20"/>
      <w:lang w:bidi="ar-SA"/>
    </w:rPr>
  </w:style>
  <w:style w:type="paragraph" w:styleId="aff8">
    <w:name w:val="Body Text Indent"/>
    <w:basedOn w:val="a"/>
    <w:link w:val="aff9"/>
    <w:uiPriority w:val="99"/>
    <w:unhideWhenUsed/>
    <w:rsid w:val="005D0DA7"/>
    <w:pPr>
      <w:widowControl/>
      <w:spacing w:after="120"/>
      <w:ind w:left="283"/>
    </w:pPr>
    <w:rPr>
      <w:rFonts w:ascii="Times New Roman" w:eastAsia="Times New Roman" w:hAnsi="Times New Roman" w:cs="Times New Roman"/>
      <w:color w:val="auto"/>
      <w:lang w:bidi="ar-SA"/>
    </w:rPr>
  </w:style>
  <w:style w:type="character" w:customStyle="1" w:styleId="aff9">
    <w:name w:val="Основной текст с отступом Знак"/>
    <w:basedOn w:val="a0"/>
    <w:link w:val="aff8"/>
    <w:uiPriority w:val="99"/>
    <w:rsid w:val="005D0DA7"/>
    <w:rPr>
      <w:rFonts w:ascii="Times New Roman" w:eastAsia="Times New Roman" w:hAnsi="Times New Roman" w:cs="Times New Roman"/>
      <w:lang w:bidi="ar-SA"/>
    </w:rPr>
  </w:style>
  <w:style w:type="paragraph" w:styleId="affa">
    <w:name w:val="Body Text"/>
    <w:aliases w:val="body text,Основной текст Знак1,Основной текст Знак Знак,Основной текст отчета"/>
    <w:basedOn w:val="a"/>
    <w:link w:val="affb"/>
    <w:rsid w:val="005D0DA7"/>
    <w:pPr>
      <w:widowControl/>
      <w:spacing w:after="120"/>
    </w:pPr>
    <w:rPr>
      <w:rFonts w:ascii="Times New Roman" w:eastAsia="Times New Roman" w:hAnsi="Times New Roman" w:cs="Times New Roman"/>
      <w:color w:val="auto"/>
      <w:lang w:bidi="ar-SA"/>
    </w:rPr>
  </w:style>
  <w:style w:type="character" w:customStyle="1" w:styleId="affb">
    <w:name w:val="Основной текст Знак"/>
    <w:aliases w:val="body text Знак,Основной текст Знак1 Знак,Основной текст Знак Знак Знак,Основной текст отчета Знак"/>
    <w:basedOn w:val="a0"/>
    <w:link w:val="affa"/>
    <w:rsid w:val="005D0DA7"/>
    <w:rPr>
      <w:rFonts w:ascii="Times New Roman" w:eastAsia="Times New Roman" w:hAnsi="Times New Roman" w:cs="Times New Roman"/>
      <w:lang w:bidi="ar-SA"/>
    </w:rPr>
  </w:style>
  <w:style w:type="paragraph" w:customStyle="1" w:styleId="15">
    <w:name w:val="Без интервала1"/>
    <w:rsid w:val="005D0DA7"/>
    <w:pPr>
      <w:widowControl/>
    </w:pPr>
    <w:rPr>
      <w:rFonts w:ascii="Calibri" w:eastAsia="Times New Roman" w:hAnsi="Calibri" w:cs="Calibri"/>
      <w:sz w:val="22"/>
      <w:szCs w:val="22"/>
      <w:lang w:eastAsia="en-US" w:bidi="ar-SA"/>
    </w:rPr>
  </w:style>
  <w:style w:type="paragraph" w:customStyle="1" w:styleId="16">
    <w:name w:val="Обычный1"/>
    <w:rsid w:val="005D0DA7"/>
    <w:pPr>
      <w:suppressAutoHyphens/>
      <w:spacing w:line="276" w:lineRule="auto"/>
      <w:ind w:firstLine="260"/>
      <w:jc w:val="both"/>
    </w:pPr>
    <w:rPr>
      <w:rFonts w:ascii="Times New Roman" w:eastAsia="Arial" w:hAnsi="Times New Roman" w:cs="Times New Roman"/>
      <w:sz w:val="20"/>
      <w:szCs w:val="20"/>
      <w:lang w:eastAsia="ar-SA" w:bidi="ar-SA"/>
    </w:rPr>
  </w:style>
  <w:style w:type="paragraph" w:customStyle="1" w:styleId="FR3">
    <w:name w:val="FR3"/>
    <w:rsid w:val="005D0DA7"/>
    <w:pPr>
      <w:suppressAutoHyphens/>
      <w:spacing w:line="259" w:lineRule="auto"/>
      <w:ind w:firstLine="300"/>
      <w:jc w:val="both"/>
    </w:pPr>
    <w:rPr>
      <w:rFonts w:ascii="Arial" w:eastAsia="Arial" w:hAnsi="Arial" w:cs="Times New Roman"/>
      <w:sz w:val="18"/>
      <w:szCs w:val="20"/>
      <w:lang w:eastAsia="ar-SA" w:bidi="ar-SA"/>
    </w:rPr>
  </w:style>
  <w:style w:type="character" w:customStyle="1" w:styleId="FontStyle14">
    <w:name w:val="Font Style14"/>
    <w:basedOn w:val="a0"/>
    <w:uiPriority w:val="99"/>
    <w:rsid w:val="005D0DA7"/>
    <w:rPr>
      <w:rFonts w:ascii="Times New Roman" w:hAnsi="Times New Roman" w:cs="Times New Roman"/>
      <w:sz w:val="26"/>
      <w:szCs w:val="26"/>
    </w:rPr>
  </w:style>
  <w:style w:type="table" w:customStyle="1" w:styleId="17">
    <w:name w:val="Сетка таблицы1"/>
    <w:basedOn w:val="a1"/>
    <w:next w:val="aff2"/>
    <w:rsid w:val="005D0DA7"/>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3">
    <w:name w:val="Нет списка2"/>
    <w:next w:val="a2"/>
    <w:uiPriority w:val="99"/>
    <w:semiHidden/>
    <w:unhideWhenUsed/>
    <w:rsid w:val="008E2CA6"/>
  </w:style>
  <w:style w:type="paragraph" w:customStyle="1" w:styleId="Default">
    <w:name w:val="Default"/>
    <w:rsid w:val="008E2CA6"/>
    <w:pPr>
      <w:widowControl/>
      <w:autoSpaceDE w:val="0"/>
      <w:autoSpaceDN w:val="0"/>
      <w:adjustRightInd w:val="0"/>
    </w:pPr>
    <w:rPr>
      <w:rFonts w:ascii="Times New Roman" w:eastAsia="Times New Roman" w:hAnsi="Times New Roman" w:cs="Times New Roman"/>
      <w:color w:val="000000"/>
      <w:lang w:bidi="ar-SA"/>
    </w:rPr>
  </w:style>
  <w:style w:type="numbering" w:customStyle="1" w:styleId="122">
    <w:name w:val="Нет списка12"/>
    <w:next w:val="a2"/>
    <w:uiPriority w:val="99"/>
    <w:semiHidden/>
    <w:unhideWhenUsed/>
    <w:rsid w:val="008E2CA6"/>
  </w:style>
  <w:style w:type="character" w:customStyle="1" w:styleId="11pt">
    <w:name w:val="Колонтитул + 11 pt;Не полужирный"/>
    <w:basedOn w:val="a4"/>
    <w:rsid w:val="008E2CA6"/>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pt">
    <w:name w:val="Основной текст (2) + Интервал 1 pt"/>
    <w:basedOn w:val="21"/>
    <w:rsid w:val="008E2CA6"/>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ru-RU" w:eastAsia="ru-RU" w:bidi="ru-RU"/>
    </w:rPr>
  </w:style>
  <w:style w:type="character" w:customStyle="1" w:styleId="2f4">
    <w:name w:val="Основной текст (2) + Курсив"/>
    <w:basedOn w:val="21"/>
    <w:rsid w:val="008E2CA6"/>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29pt">
    <w:name w:val="Основной текст (2) + 9 pt;Полужирный"/>
    <w:basedOn w:val="21"/>
    <w:rsid w:val="008E2CA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Heading1">
    <w:name w:val="Heading #1_"/>
    <w:link w:val="Heading10"/>
    <w:rsid w:val="008E2CA6"/>
    <w:rPr>
      <w:b/>
      <w:bCs/>
      <w:sz w:val="26"/>
      <w:szCs w:val="26"/>
      <w:shd w:val="clear" w:color="auto" w:fill="FFFFFF"/>
    </w:rPr>
  </w:style>
  <w:style w:type="paragraph" w:customStyle="1" w:styleId="Heading10">
    <w:name w:val="Heading #1"/>
    <w:basedOn w:val="a"/>
    <w:link w:val="Heading1"/>
    <w:rsid w:val="008E2CA6"/>
    <w:pPr>
      <w:widowControl/>
      <w:shd w:val="clear" w:color="auto" w:fill="FFFFFF"/>
      <w:spacing w:after="60" w:line="240" w:lineRule="atLeast"/>
      <w:outlineLvl w:val="0"/>
    </w:pPr>
    <w:rPr>
      <w:b/>
      <w:bCs/>
      <w:color w:val="auto"/>
      <w:sz w:val="26"/>
      <w:szCs w:val="26"/>
    </w:rPr>
  </w:style>
  <w:style w:type="table" w:customStyle="1" w:styleId="2f5">
    <w:name w:val="Сетка таблицы2"/>
    <w:basedOn w:val="a1"/>
    <w:next w:val="aff2"/>
    <w:rsid w:val="008E2CA6"/>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Абзац списка Знак"/>
    <w:link w:val="af6"/>
    <w:uiPriority w:val="1"/>
    <w:locked/>
    <w:rsid w:val="007D7F0A"/>
    <w:rPr>
      <w:rFonts w:ascii="Times New Roman" w:eastAsiaTheme="minorHAnsi" w:hAnsi="Times New Roman" w:cs="Times New Roman"/>
      <w:i/>
      <w:iCs/>
      <w:sz w:val="20"/>
      <w:lang w:val="en-US" w:eastAsia="en-US" w:bidi="en-US"/>
    </w:rPr>
  </w:style>
  <w:style w:type="character" w:customStyle="1" w:styleId="290">
    <w:name w:val="Основной текст (2) + 9"/>
    <w:aliases w:val="5 pt,Body text + 10,Bold,Small Caps"/>
    <w:basedOn w:val="21"/>
    <w:rsid w:val="007D7F0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numbering" w:customStyle="1" w:styleId="38">
    <w:name w:val="Нет списка3"/>
    <w:next w:val="a2"/>
    <w:uiPriority w:val="99"/>
    <w:semiHidden/>
    <w:unhideWhenUsed/>
    <w:rsid w:val="00560C20"/>
  </w:style>
  <w:style w:type="numbering" w:customStyle="1" w:styleId="48">
    <w:name w:val="Нет списка4"/>
    <w:next w:val="a2"/>
    <w:uiPriority w:val="99"/>
    <w:semiHidden/>
    <w:unhideWhenUsed/>
    <w:rsid w:val="00AC7C30"/>
  </w:style>
  <w:style w:type="table" w:customStyle="1" w:styleId="39">
    <w:name w:val="Сетка таблицы3"/>
    <w:basedOn w:val="a1"/>
    <w:next w:val="aff2"/>
    <w:uiPriority w:val="59"/>
    <w:rsid w:val="00AC7C30"/>
    <w:pPr>
      <w:widowControl/>
    </w:pPr>
    <w:rPr>
      <w:rFonts w:asciiTheme="minorHAnsi" w:eastAsiaTheme="minorEastAsia"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c">
    <w:name w:val="Основной текст_"/>
    <w:basedOn w:val="a0"/>
    <w:link w:val="18"/>
    <w:rsid w:val="00AC7C30"/>
    <w:rPr>
      <w:rFonts w:ascii="Trebuchet MS" w:eastAsia="Trebuchet MS" w:hAnsi="Trebuchet MS" w:cs="Trebuchet MS"/>
      <w:sz w:val="18"/>
      <w:szCs w:val="18"/>
      <w:shd w:val="clear" w:color="auto" w:fill="FFFFFF"/>
    </w:rPr>
  </w:style>
  <w:style w:type="character" w:customStyle="1" w:styleId="affd">
    <w:name w:val="Основной текст + Курсив"/>
    <w:basedOn w:val="affc"/>
    <w:rsid w:val="00AC7C30"/>
    <w:rPr>
      <w:rFonts w:ascii="Trebuchet MS" w:eastAsia="Trebuchet MS" w:hAnsi="Trebuchet MS" w:cs="Trebuchet MS"/>
      <w:i/>
      <w:iCs/>
      <w:sz w:val="18"/>
      <w:szCs w:val="18"/>
      <w:shd w:val="clear" w:color="auto" w:fill="FFFFFF"/>
    </w:rPr>
  </w:style>
  <w:style w:type="paragraph" w:customStyle="1" w:styleId="18">
    <w:name w:val="Основной текст1"/>
    <w:basedOn w:val="a"/>
    <w:link w:val="affc"/>
    <w:rsid w:val="00AC7C30"/>
    <w:pPr>
      <w:widowControl/>
      <w:shd w:val="clear" w:color="auto" w:fill="FFFFFF"/>
      <w:spacing w:after="300" w:line="0" w:lineRule="atLeast"/>
      <w:ind w:hanging="240"/>
    </w:pPr>
    <w:rPr>
      <w:rFonts w:ascii="Trebuchet MS" w:eastAsia="Trebuchet MS" w:hAnsi="Trebuchet MS" w:cs="Trebuchet MS"/>
      <w:color w:val="auto"/>
      <w:sz w:val="18"/>
      <w:szCs w:val="18"/>
    </w:rPr>
  </w:style>
  <w:style w:type="character" w:customStyle="1" w:styleId="affe">
    <w:name w:val="Подпись к таблице + Полужирный"/>
    <w:basedOn w:val="a0"/>
    <w:rsid w:val="00AC7C30"/>
    <w:rPr>
      <w:rFonts w:ascii="Calibri" w:eastAsia="Calibri" w:hAnsi="Calibri" w:cs="Calibri"/>
      <w:b/>
      <w:bCs/>
      <w:i w:val="0"/>
      <w:iCs w:val="0"/>
      <w:smallCaps w:val="0"/>
      <w:strike w:val="0"/>
      <w:spacing w:val="0"/>
      <w:sz w:val="21"/>
      <w:szCs w:val="21"/>
    </w:rPr>
  </w:style>
  <w:style w:type="character" w:customStyle="1" w:styleId="afff">
    <w:name w:val="Подпись к таблице + Курсив"/>
    <w:basedOn w:val="a0"/>
    <w:rsid w:val="00AC7C30"/>
    <w:rPr>
      <w:rFonts w:ascii="Calibri" w:eastAsia="Calibri" w:hAnsi="Calibri" w:cs="Calibri"/>
      <w:b w:val="0"/>
      <w:bCs w:val="0"/>
      <w:i/>
      <w:iCs/>
      <w:smallCaps w:val="0"/>
      <w:strike w:val="0"/>
      <w:spacing w:val="0"/>
      <w:sz w:val="21"/>
      <w:szCs w:val="21"/>
    </w:rPr>
  </w:style>
  <w:style w:type="character" w:customStyle="1" w:styleId="Bodytext4">
    <w:name w:val="Body text (4)_"/>
    <w:basedOn w:val="a0"/>
    <w:link w:val="Bodytext40"/>
    <w:rsid w:val="00AC7C30"/>
    <w:rPr>
      <w:sz w:val="25"/>
      <w:szCs w:val="25"/>
      <w:shd w:val="clear" w:color="auto" w:fill="FFFFFF"/>
    </w:rPr>
  </w:style>
  <w:style w:type="paragraph" w:customStyle="1" w:styleId="Bodytext40">
    <w:name w:val="Body text (4)"/>
    <w:basedOn w:val="a"/>
    <w:link w:val="Bodytext4"/>
    <w:rsid w:val="00AC7C30"/>
    <w:pPr>
      <w:widowControl/>
      <w:shd w:val="clear" w:color="auto" w:fill="FFFFFF"/>
      <w:spacing w:before="420" w:line="461" w:lineRule="exact"/>
      <w:jc w:val="both"/>
    </w:pPr>
    <w:rPr>
      <w:color w:val="auto"/>
      <w:sz w:val="25"/>
      <w:szCs w:val="25"/>
    </w:rPr>
  </w:style>
  <w:style w:type="paragraph" w:styleId="afff0">
    <w:name w:val="Block Text"/>
    <w:basedOn w:val="a"/>
    <w:rsid w:val="00AC7C30"/>
    <w:pPr>
      <w:widowControl/>
      <w:ind w:left="2992" w:right="2981"/>
      <w:jc w:val="both"/>
    </w:pPr>
    <w:rPr>
      <w:rFonts w:ascii="Arial" w:eastAsia="Times New Roman" w:hAnsi="Arial" w:cs="Times New Roman"/>
      <w:color w:val="auto"/>
      <w:sz w:val="18"/>
      <w:lang w:bidi="ar-SA"/>
    </w:rPr>
  </w:style>
  <w:style w:type="character" w:customStyle="1" w:styleId="74">
    <w:name w:val="Основной текст (7) + Полужирный"/>
    <w:basedOn w:val="71"/>
    <w:rsid w:val="00AC7C30"/>
    <w:rPr>
      <w:rFonts w:ascii="Times New Roman" w:eastAsia="Times New Roman" w:hAnsi="Times New Roman" w:cs="Times New Roman"/>
      <w:b/>
      <w:bCs/>
      <w:i w:val="0"/>
      <w:iCs w:val="0"/>
      <w:smallCaps w:val="0"/>
      <w:strike w:val="0"/>
      <w:sz w:val="22"/>
      <w:szCs w:val="22"/>
      <w:u w:val="none"/>
      <w:shd w:val="clear" w:color="auto" w:fill="FFFFFF"/>
    </w:rPr>
  </w:style>
  <w:style w:type="character" w:customStyle="1" w:styleId="afff1">
    <w:name w:val="Основной текст + Полужирный"/>
    <w:basedOn w:val="affc"/>
    <w:rsid w:val="00AC7C30"/>
    <w:rPr>
      <w:rFonts w:ascii="Times New Roman" w:eastAsia="Times New Roman" w:hAnsi="Times New Roman" w:cs="Times New Roman"/>
      <w:b/>
      <w:bCs/>
      <w:i w:val="0"/>
      <w:iCs w:val="0"/>
      <w:smallCaps w:val="0"/>
      <w:strike w:val="0"/>
      <w:spacing w:val="10"/>
      <w:sz w:val="25"/>
      <w:szCs w:val="25"/>
      <w:shd w:val="clear" w:color="auto" w:fill="FFFFFF"/>
    </w:rPr>
  </w:style>
  <w:style w:type="character" w:customStyle="1" w:styleId="FontStyle117">
    <w:name w:val="Font Style117"/>
    <w:rsid w:val="00AC7C30"/>
    <w:rPr>
      <w:rFonts w:cs="Times New Roman"/>
    </w:rPr>
  </w:style>
  <w:style w:type="numbering" w:customStyle="1" w:styleId="55">
    <w:name w:val="Нет списка5"/>
    <w:next w:val="a2"/>
    <w:uiPriority w:val="99"/>
    <w:semiHidden/>
    <w:unhideWhenUsed/>
    <w:rsid w:val="002979D1"/>
  </w:style>
  <w:style w:type="numbering" w:customStyle="1" w:styleId="63">
    <w:name w:val="Нет списка6"/>
    <w:next w:val="a2"/>
    <w:uiPriority w:val="99"/>
    <w:semiHidden/>
    <w:unhideWhenUsed/>
    <w:rsid w:val="000C6BDC"/>
  </w:style>
  <w:style w:type="table" w:customStyle="1" w:styleId="49">
    <w:name w:val="Сетка таблицы4"/>
    <w:basedOn w:val="a1"/>
    <w:next w:val="aff2"/>
    <w:uiPriority w:val="59"/>
    <w:rsid w:val="000C6BDC"/>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12">
    <w:name w:val="Font Style12"/>
    <w:uiPriority w:val="99"/>
    <w:rsid w:val="000C6BDC"/>
    <w:rPr>
      <w:rFonts w:ascii="Times New Roman" w:hAnsi="Times New Roman" w:cs="Times New Roman" w:hint="default"/>
      <w:sz w:val="26"/>
      <w:szCs w:val="26"/>
    </w:rPr>
  </w:style>
  <w:style w:type="paragraph" w:customStyle="1" w:styleId="Style1">
    <w:name w:val="Style1"/>
    <w:basedOn w:val="a"/>
    <w:uiPriority w:val="99"/>
    <w:rsid w:val="000C6BDC"/>
    <w:pPr>
      <w:autoSpaceDE w:val="0"/>
      <w:autoSpaceDN w:val="0"/>
      <w:adjustRightInd w:val="0"/>
    </w:pPr>
    <w:rPr>
      <w:rFonts w:ascii="Times New Roman" w:eastAsia="Times New Roman" w:hAnsi="Times New Roman" w:cs="Times New Roman"/>
      <w:color w:val="auto"/>
      <w:lang w:bidi="ar-SA"/>
    </w:rPr>
  </w:style>
  <w:style w:type="paragraph" w:customStyle="1" w:styleId="Style2">
    <w:name w:val="Style2"/>
    <w:basedOn w:val="a"/>
    <w:uiPriority w:val="99"/>
    <w:rsid w:val="000C6BDC"/>
    <w:pPr>
      <w:autoSpaceDE w:val="0"/>
      <w:autoSpaceDN w:val="0"/>
      <w:adjustRightInd w:val="0"/>
      <w:spacing w:line="326" w:lineRule="exact"/>
      <w:jc w:val="center"/>
    </w:pPr>
    <w:rPr>
      <w:rFonts w:ascii="Times New Roman" w:eastAsia="Times New Roman" w:hAnsi="Times New Roman" w:cs="Times New Roman"/>
      <w:color w:val="auto"/>
      <w:lang w:bidi="ar-SA"/>
    </w:rPr>
  </w:style>
  <w:style w:type="paragraph" w:customStyle="1" w:styleId="Style3">
    <w:name w:val="Style3"/>
    <w:basedOn w:val="a"/>
    <w:uiPriority w:val="99"/>
    <w:rsid w:val="000C6BDC"/>
    <w:pPr>
      <w:autoSpaceDE w:val="0"/>
      <w:autoSpaceDN w:val="0"/>
      <w:adjustRightInd w:val="0"/>
    </w:pPr>
    <w:rPr>
      <w:rFonts w:ascii="Times New Roman" w:eastAsia="Times New Roman" w:hAnsi="Times New Roman" w:cs="Times New Roman"/>
      <w:color w:val="auto"/>
      <w:lang w:bidi="ar-SA"/>
    </w:rPr>
  </w:style>
  <w:style w:type="paragraph" w:customStyle="1" w:styleId="Style4">
    <w:name w:val="Style4"/>
    <w:basedOn w:val="a"/>
    <w:uiPriority w:val="99"/>
    <w:rsid w:val="000C6BDC"/>
    <w:pPr>
      <w:autoSpaceDE w:val="0"/>
      <w:autoSpaceDN w:val="0"/>
      <w:adjustRightInd w:val="0"/>
      <w:spacing w:line="446" w:lineRule="exact"/>
    </w:pPr>
    <w:rPr>
      <w:rFonts w:ascii="Times New Roman" w:eastAsia="Times New Roman" w:hAnsi="Times New Roman" w:cs="Times New Roman"/>
      <w:color w:val="auto"/>
      <w:lang w:bidi="ar-SA"/>
    </w:rPr>
  </w:style>
  <w:style w:type="paragraph" w:customStyle="1" w:styleId="Style5">
    <w:name w:val="Style5"/>
    <w:basedOn w:val="a"/>
    <w:uiPriority w:val="99"/>
    <w:rsid w:val="000C6BDC"/>
    <w:pPr>
      <w:autoSpaceDE w:val="0"/>
      <w:autoSpaceDN w:val="0"/>
      <w:adjustRightInd w:val="0"/>
      <w:spacing w:line="370" w:lineRule="exact"/>
      <w:ind w:firstLine="360"/>
    </w:pPr>
    <w:rPr>
      <w:rFonts w:ascii="Times New Roman" w:eastAsia="Times New Roman" w:hAnsi="Times New Roman" w:cs="Times New Roman"/>
      <w:color w:val="auto"/>
      <w:lang w:bidi="ar-SA"/>
    </w:rPr>
  </w:style>
  <w:style w:type="paragraph" w:customStyle="1" w:styleId="Style8">
    <w:name w:val="Style8"/>
    <w:basedOn w:val="a"/>
    <w:uiPriority w:val="99"/>
    <w:rsid w:val="000C6BDC"/>
    <w:pPr>
      <w:autoSpaceDE w:val="0"/>
      <w:autoSpaceDN w:val="0"/>
      <w:adjustRightInd w:val="0"/>
    </w:pPr>
    <w:rPr>
      <w:rFonts w:ascii="Times New Roman" w:eastAsia="Times New Roman" w:hAnsi="Times New Roman" w:cs="Times New Roman"/>
      <w:color w:val="auto"/>
      <w:lang w:bidi="ar-SA"/>
    </w:rPr>
  </w:style>
  <w:style w:type="paragraph" w:customStyle="1" w:styleId="c1">
    <w:name w:val="c1"/>
    <w:basedOn w:val="a"/>
    <w:rsid w:val="000C6BDC"/>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FontStyle11">
    <w:name w:val="Font Style11"/>
    <w:uiPriority w:val="99"/>
    <w:rsid w:val="000C6BDC"/>
    <w:rPr>
      <w:rFonts w:ascii="Times New Roman" w:hAnsi="Times New Roman" w:cs="Times New Roman" w:hint="default"/>
      <w:b/>
      <w:bCs/>
      <w:sz w:val="34"/>
      <w:szCs w:val="34"/>
    </w:rPr>
  </w:style>
  <w:style w:type="character" w:customStyle="1" w:styleId="FontStyle13">
    <w:name w:val="Font Style13"/>
    <w:uiPriority w:val="99"/>
    <w:rsid w:val="000C6BDC"/>
    <w:rPr>
      <w:rFonts w:ascii="Times New Roman" w:hAnsi="Times New Roman" w:cs="Times New Roman" w:hint="default"/>
      <w:b/>
      <w:bCs/>
      <w:sz w:val="34"/>
      <w:szCs w:val="34"/>
    </w:rPr>
  </w:style>
  <w:style w:type="character" w:customStyle="1" w:styleId="c2">
    <w:name w:val="c2"/>
    <w:basedOn w:val="a0"/>
    <w:rsid w:val="000C6BDC"/>
  </w:style>
  <w:style w:type="table" w:customStyle="1" w:styleId="56">
    <w:name w:val="Сетка таблицы5"/>
    <w:basedOn w:val="a1"/>
    <w:next w:val="aff2"/>
    <w:rsid w:val="007B733E"/>
    <w:pPr>
      <w:widowControl/>
    </w:pPr>
    <w:rPr>
      <w:rFonts w:ascii="Times New Roman" w:eastAsia="Times New Roman" w:hAnsi="Times New Roman"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
    <w:basedOn w:val="a1"/>
    <w:next w:val="aff2"/>
    <w:uiPriority w:val="59"/>
    <w:rsid w:val="00033720"/>
    <w:pPr>
      <w:widowControl/>
    </w:pPr>
    <w:rPr>
      <w:rFonts w:ascii="Times New Roman" w:eastAsia="Times New Roman" w:hAnsi="Times New Roman"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5">
    <w:name w:val="Сетка таблицы7"/>
    <w:basedOn w:val="a1"/>
    <w:next w:val="aff2"/>
    <w:uiPriority w:val="39"/>
    <w:rsid w:val="00191C57"/>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
    <w:basedOn w:val="a1"/>
    <w:next w:val="aff2"/>
    <w:uiPriority w:val="39"/>
    <w:rsid w:val="00D21013"/>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1"/>
    <w:next w:val="aff2"/>
    <w:uiPriority w:val="59"/>
    <w:rsid w:val="001960EC"/>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f2"/>
    <w:uiPriority w:val="59"/>
    <w:rsid w:val="00E74401"/>
    <w:pPr>
      <w:widowControl/>
    </w:pPr>
    <w:rPr>
      <w:rFonts w:ascii="Calibri" w:eastAsia="Times New Roman"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
    <w:name w:val="Сетка таблицы10"/>
    <w:basedOn w:val="a1"/>
    <w:next w:val="aff2"/>
    <w:uiPriority w:val="39"/>
    <w:rsid w:val="00426F53"/>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ff2"/>
    <w:uiPriority w:val="39"/>
    <w:rsid w:val="00B11B80"/>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41435F"/>
    <w:pPr>
      <w:widowControl/>
      <w:autoSpaceDE w:val="0"/>
      <w:autoSpaceDN w:val="0"/>
      <w:adjustRightInd w:val="0"/>
    </w:pPr>
    <w:rPr>
      <w:rFonts w:ascii="Arial" w:eastAsiaTheme="minorHAnsi" w:hAnsi="Arial" w:cs="Arial"/>
      <w:lang w:val="x-none" w:eastAsia="en-US" w:bidi="ar-SA"/>
    </w:rPr>
  </w:style>
  <w:style w:type="numbering" w:customStyle="1" w:styleId="76">
    <w:name w:val="Нет списка7"/>
    <w:next w:val="a2"/>
    <w:uiPriority w:val="99"/>
    <w:semiHidden/>
    <w:unhideWhenUsed/>
    <w:rsid w:val="005C0C42"/>
  </w:style>
  <w:style w:type="paragraph" w:customStyle="1" w:styleId="19">
    <w:name w:val="Абзац списка1"/>
    <w:basedOn w:val="a"/>
    <w:rsid w:val="005C0C42"/>
    <w:pPr>
      <w:widowControl/>
      <w:ind w:left="720"/>
      <w:contextualSpacing/>
    </w:pPr>
    <w:rPr>
      <w:rFonts w:ascii="Times New Roman" w:eastAsia="Calibri" w:hAnsi="Times New Roman" w:cs="Times New Roman"/>
      <w:color w:val="auto"/>
      <w:lang w:bidi="ar-SA"/>
    </w:rPr>
  </w:style>
  <w:style w:type="table" w:customStyle="1" w:styleId="123">
    <w:name w:val="Сетка таблицы12"/>
    <w:basedOn w:val="a1"/>
    <w:next w:val="aff2"/>
    <w:uiPriority w:val="59"/>
    <w:rsid w:val="005C0C42"/>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f2"/>
    <w:uiPriority w:val="39"/>
    <w:rsid w:val="005C0C42"/>
    <w:pPr>
      <w:autoSpaceDE w:val="0"/>
      <w:autoSpaceDN w:val="0"/>
    </w:pPr>
    <w:rPr>
      <w:rFonts w:ascii="Calibri" w:eastAsia="Calibri" w:hAnsi="Calibri" w:cs="Times New Roman"/>
      <w:sz w:val="22"/>
      <w:szCs w:val="22"/>
      <w:lang w:val="en-US"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semiHidden/>
    <w:qFormat/>
    <w:rsid w:val="005C0C42"/>
    <w:pPr>
      <w:autoSpaceDE w:val="0"/>
      <w:autoSpaceDN w:val="0"/>
    </w:pPr>
    <w:rPr>
      <w:rFonts w:ascii="Calibri" w:eastAsia="Calibri" w:hAnsi="Calibri" w:cs="Times New Roman"/>
      <w:sz w:val="22"/>
      <w:szCs w:val="22"/>
      <w:lang w:val="en-US" w:eastAsia="en-US" w:bidi="ar-SA"/>
    </w:rPr>
    <w:tblPr>
      <w:tblCellMar>
        <w:top w:w="0" w:type="dxa"/>
        <w:left w:w="0" w:type="dxa"/>
        <w:bottom w:w="0" w:type="dxa"/>
        <w:right w:w="0" w:type="dxa"/>
      </w:tblCellMar>
    </w:tblPr>
  </w:style>
  <w:style w:type="table" w:customStyle="1" w:styleId="211">
    <w:name w:val="Сетка таблицы21"/>
    <w:basedOn w:val="a1"/>
    <w:next w:val="aff2"/>
    <w:uiPriority w:val="39"/>
    <w:rsid w:val="005C0C42"/>
    <w:pPr>
      <w:autoSpaceDE w:val="0"/>
      <w:autoSpaceDN w:val="0"/>
    </w:pPr>
    <w:rPr>
      <w:rFonts w:ascii="Calibri" w:eastAsia="Calibri" w:hAnsi="Calibri" w:cs="Times New Roman"/>
      <w:sz w:val="22"/>
      <w:szCs w:val="22"/>
      <w:lang w:val="en-US"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0">
    <w:name w:val="Сетка таблицы14"/>
    <w:basedOn w:val="a1"/>
    <w:next w:val="aff2"/>
    <w:uiPriority w:val="59"/>
    <w:rsid w:val="0023472D"/>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f2"/>
    <w:uiPriority w:val="59"/>
    <w:rsid w:val="00691A6E"/>
    <w:pPr>
      <w:widowControl/>
    </w:pPr>
    <w:rPr>
      <w:rFonts w:ascii="Calibri" w:eastAsia="Times New Roman"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1"/>
    <w:next w:val="aff2"/>
    <w:uiPriority w:val="59"/>
    <w:rsid w:val="003C3AEA"/>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ff2"/>
    <w:uiPriority w:val="39"/>
    <w:rsid w:val="008D0F7E"/>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
    <w:next w:val="a2"/>
    <w:uiPriority w:val="99"/>
    <w:semiHidden/>
    <w:unhideWhenUsed/>
    <w:rsid w:val="00BC2378"/>
  </w:style>
  <w:style w:type="paragraph" w:styleId="3a">
    <w:name w:val="Body Text 3"/>
    <w:basedOn w:val="a"/>
    <w:link w:val="3b"/>
    <w:rsid w:val="00BC2378"/>
    <w:pPr>
      <w:widowControl/>
      <w:jc w:val="both"/>
    </w:pPr>
    <w:rPr>
      <w:rFonts w:ascii="Times New Roman" w:eastAsia="Times New Roman" w:hAnsi="Times New Roman" w:cs="Times New Roman"/>
      <w:color w:val="auto"/>
      <w:sz w:val="28"/>
      <w:lang w:bidi="ar-SA"/>
    </w:rPr>
  </w:style>
  <w:style w:type="character" w:customStyle="1" w:styleId="3b">
    <w:name w:val="Основной текст 3 Знак"/>
    <w:basedOn w:val="a0"/>
    <w:link w:val="3a"/>
    <w:rsid w:val="00BC2378"/>
    <w:rPr>
      <w:rFonts w:ascii="Times New Roman" w:eastAsia="Times New Roman" w:hAnsi="Times New Roman" w:cs="Times New Roman"/>
      <w:sz w:val="28"/>
      <w:lang w:bidi="ar-SA"/>
    </w:rPr>
  </w:style>
  <w:style w:type="paragraph" w:styleId="2f6">
    <w:name w:val="Body Text Indent 2"/>
    <w:basedOn w:val="a"/>
    <w:link w:val="2f7"/>
    <w:rsid w:val="00BC2378"/>
    <w:pPr>
      <w:widowControl/>
      <w:spacing w:after="120" w:line="480" w:lineRule="auto"/>
      <w:ind w:left="283"/>
    </w:pPr>
    <w:rPr>
      <w:rFonts w:ascii="Times New Roman" w:eastAsia="Times New Roman" w:hAnsi="Times New Roman" w:cs="Times New Roman"/>
      <w:color w:val="auto"/>
      <w:lang w:bidi="ar-SA"/>
    </w:rPr>
  </w:style>
  <w:style w:type="character" w:customStyle="1" w:styleId="2f7">
    <w:name w:val="Основной текст с отступом 2 Знак"/>
    <w:basedOn w:val="a0"/>
    <w:link w:val="2f6"/>
    <w:rsid w:val="00BC2378"/>
    <w:rPr>
      <w:rFonts w:ascii="Times New Roman" w:eastAsia="Times New Roman" w:hAnsi="Times New Roman" w:cs="Times New Roman"/>
      <w:lang w:bidi="ar-SA"/>
    </w:rPr>
  </w:style>
  <w:style w:type="paragraph" w:customStyle="1" w:styleId="310">
    <w:name w:val="Основной текст с отступом 31"/>
    <w:basedOn w:val="16"/>
    <w:rsid w:val="00BC2378"/>
    <w:pPr>
      <w:widowControl/>
      <w:suppressAutoHyphens w:val="0"/>
      <w:spacing w:line="240" w:lineRule="auto"/>
      <w:ind w:firstLine="709"/>
    </w:pPr>
    <w:rPr>
      <w:rFonts w:eastAsia="Times New Roman"/>
      <w:sz w:val="28"/>
      <w:lang w:eastAsia="ru-RU"/>
    </w:rPr>
  </w:style>
  <w:style w:type="paragraph" w:customStyle="1" w:styleId="1a">
    <w:name w:val="Текст сноски1"/>
    <w:basedOn w:val="16"/>
    <w:rsid w:val="00BC2378"/>
    <w:pPr>
      <w:widowControl/>
      <w:suppressAutoHyphens w:val="0"/>
      <w:spacing w:line="240" w:lineRule="auto"/>
      <w:ind w:firstLine="0"/>
      <w:jc w:val="left"/>
    </w:pPr>
    <w:rPr>
      <w:rFonts w:eastAsia="Times New Roman"/>
      <w:lang w:eastAsia="ru-RU"/>
    </w:rPr>
  </w:style>
  <w:style w:type="character" w:customStyle="1" w:styleId="1b">
    <w:name w:val="Знак сноски1"/>
    <w:rsid w:val="00BC2378"/>
    <w:rPr>
      <w:vertAlign w:val="superscript"/>
    </w:rPr>
  </w:style>
  <w:style w:type="table" w:customStyle="1" w:styleId="170">
    <w:name w:val="Сетка таблицы17"/>
    <w:basedOn w:val="a1"/>
    <w:next w:val="aff2"/>
    <w:rsid w:val="00BC2378"/>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link w:val="Bodytext21"/>
    <w:rsid w:val="00BC2378"/>
    <w:rPr>
      <w:sz w:val="17"/>
      <w:szCs w:val="17"/>
      <w:shd w:val="clear" w:color="auto" w:fill="FFFFFF"/>
    </w:rPr>
  </w:style>
  <w:style w:type="character" w:customStyle="1" w:styleId="Bodytext20">
    <w:name w:val="Body text (2)"/>
    <w:basedOn w:val="Bodytext2"/>
    <w:rsid w:val="00BC2378"/>
    <w:rPr>
      <w:sz w:val="17"/>
      <w:szCs w:val="17"/>
      <w:shd w:val="clear" w:color="auto" w:fill="FFFFFF"/>
    </w:rPr>
  </w:style>
  <w:style w:type="character" w:customStyle="1" w:styleId="Bodytext3">
    <w:name w:val="Body text (3)_"/>
    <w:link w:val="Bodytext30"/>
    <w:rsid w:val="00BC2378"/>
    <w:rPr>
      <w:b/>
      <w:bCs/>
      <w:sz w:val="26"/>
      <w:szCs w:val="26"/>
      <w:shd w:val="clear" w:color="auto" w:fill="FFFFFF"/>
    </w:rPr>
  </w:style>
  <w:style w:type="character" w:customStyle="1" w:styleId="Bodytext413pt">
    <w:name w:val="Body text (4) + 13 pt"/>
    <w:rsid w:val="00BC2378"/>
    <w:rPr>
      <w:sz w:val="26"/>
      <w:szCs w:val="26"/>
      <w:lang w:bidi="ar-SA"/>
    </w:rPr>
  </w:style>
  <w:style w:type="character" w:customStyle="1" w:styleId="Bodytext413pt22">
    <w:name w:val="Body text (4) + 13 pt22"/>
    <w:rsid w:val="00BC2378"/>
    <w:rPr>
      <w:sz w:val="26"/>
      <w:szCs w:val="26"/>
      <w:lang w:bidi="ar-SA"/>
    </w:rPr>
  </w:style>
  <w:style w:type="character" w:customStyle="1" w:styleId="Bodytext413pt21">
    <w:name w:val="Body text (4) + 13 pt21"/>
    <w:rsid w:val="00BC2378"/>
    <w:rPr>
      <w:sz w:val="26"/>
      <w:szCs w:val="26"/>
      <w:lang w:bidi="ar-SA"/>
    </w:rPr>
  </w:style>
  <w:style w:type="character" w:customStyle="1" w:styleId="Bodytext13pt">
    <w:name w:val="Body text + 13 pt"/>
    <w:rsid w:val="00BC2378"/>
    <w:rPr>
      <w:sz w:val="26"/>
      <w:szCs w:val="26"/>
      <w:lang w:bidi="ar-SA"/>
    </w:rPr>
  </w:style>
  <w:style w:type="character" w:customStyle="1" w:styleId="Bodytext5">
    <w:name w:val="Body text (5)_"/>
    <w:link w:val="Bodytext50"/>
    <w:rsid w:val="00BC2378"/>
    <w:rPr>
      <w:i/>
      <w:iCs/>
      <w:sz w:val="25"/>
      <w:szCs w:val="25"/>
      <w:shd w:val="clear" w:color="auto" w:fill="FFFFFF"/>
    </w:rPr>
  </w:style>
  <w:style w:type="character" w:customStyle="1" w:styleId="Bodytext513pt">
    <w:name w:val="Body text (5) + 13 pt"/>
    <w:aliases w:val="Not Italic"/>
    <w:rsid w:val="00BC2378"/>
    <w:rPr>
      <w:i/>
      <w:iCs/>
      <w:sz w:val="26"/>
      <w:szCs w:val="26"/>
      <w:lang w:bidi="ar-SA"/>
    </w:rPr>
  </w:style>
  <w:style w:type="character" w:customStyle="1" w:styleId="Bodytext513pt7">
    <w:name w:val="Body text (5) + 13 pt7"/>
    <w:rsid w:val="00BC2378"/>
    <w:rPr>
      <w:i/>
      <w:iCs/>
      <w:sz w:val="26"/>
      <w:szCs w:val="26"/>
      <w:lang w:bidi="ar-SA"/>
    </w:rPr>
  </w:style>
  <w:style w:type="character" w:customStyle="1" w:styleId="Bodytext">
    <w:name w:val="Body text_"/>
    <w:rsid w:val="00BC2378"/>
    <w:rPr>
      <w:sz w:val="25"/>
      <w:szCs w:val="25"/>
      <w:shd w:val="clear" w:color="auto" w:fill="FFFFFF"/>
    </w:rPr>
  </w:style>
  <w:style w:type="character" w:customStyle="1" w:styleId="Bodytext13pt5">
    <w:name w:val="Body text + 13 pt5"/>
    <w:aliases w:val="Italic"/>
    <w:rsid w:val="00BC2378"/>
    <w:rPr>
      <w:i/>
      <w:iCs/>
      <w:sz w:val="26"/>
      <w:szCs w:val="26"/>
      <w:lang w:bidi="ar-SA"/>
    </w:rPr>
  </w:style>
  <w:style w:type="character" w:customStyle="1" w:styleId="Bodytext11pt">
    <w:name w:val="Body text + 11 pt"/>
    <w:rsid w:val="00BC2378"/>
    <w:rPr>
      <w:sz w:val="22"/>
      <w:szCs w:val="22"/>
      <w:lang w:bidi="ar-SA"/>
    </w:rPr>
  </w:style>
  <w:style w:type="character" w:customStyle="1" w:styleId="Bodytext513pt6">
    <w:name w:val="Body text (5) + 13 pt6"/>
    <w:rsid w:val="00BC2378"/>
    <w:rPr>
      <w:i/>
      <w:iCs/>
      <w:sz w:val="26"/>
      <w:szCs w:val="26"/>
      <w:lang w:bidi="ar-SA"/>
    </w:rPr>
  </w:style>
  <w:style w:type="character" w:customStyle="1" w:styleId="Bodytext13pt4">
    <w:name w:val="Body text + 13 pt4"/>
    <w:aliases w:val="Spacing 2 pt"/>
    <w:rsid w:val="00BC2378"/>
    <w:rPr>
      <w:spacing w:val="50"/>
      <w:sz w:val="26"/>
      <w:szCs w:val="26"/>
      <w:lang w:bidi="ar-SA"/>
    </w:rPr>
  </w:style>
  <w:style w:type="character" w:customStyle="1" w:styleId="Bodytext101">
    <w:name w:val="Body text + 101"/>
    <w:aliases w:val="5 pt2,Small Caps1"/>
    <w:rsid w:val="00BC2378"/>
    <w:rPr>
      <w:smallCaps/>
      <w:sz w:val="21"/>
      <w:szCs w:val="21"/>
      <w:lang w:val="en-US" w:eastAsia="en-US" w:bidi="ar-SA"/>
    </w:rPr>
  </w:style>
  <w:style w:type="character" w:customStyle="1" w:styleId="BodytextCandara">
    <w:name w:val="Body text + Candara"/>
    <w:aliases w:val="13,5 pt1"/>
    <w:rsid w:val="00BC2378"/>
    <w:rPr>
      <w:rFonts w:ascii="Candara" w:hAnsi="Candara" w:cs="Candara"/>
      <w:sz w:val="27"/>
      <w:szCs w:val="27"/>
      <w:lang w:bidi="ar-SA"/>
    </w:rPr>
  </w:style>
  <w:style w:type="character" w:customStyle="1" w:styleId="Bodytext413pt20">
    <w:name w:val="Body text (4) + 13 pt20"/>
    <w:rsid w:val="00BC2378"/>
    <w:rPr>
      <w:sz w:val="26"/>
      <w:szCs w:val="26"/>
      <w:lang w:bidi="ar-SA"/>
    </w:rPr>
  </w:style>
  <w:style w:type="character" w:customStyle="1" w:styleId="Bodytext25">
    <w:name w:val="Body text (2)5"/>
    <w:basedOn w:val="Bodytext2"/>
    <w:rsid w:val="00BC2378"/>
    <w:rPr>
      <w:sz w:val="17"/>
      <w:szCs w:val="17"/>
      <w:shd w:val="clear" w:color="auto" w:fill="FFFFFF"/>
    </w:rPr>
  </w:style>
  <w:style w:type="character" w:customStyle="1" w:styleId="Bodytext513pt5">
    <w:name w:val="Body text (5) + 13 pt5"/>
    <w:aliases w:val="Not Italic2"/>
    <w:rsid w:val="00BC2378"/>
    <w:rPr>
      <w:i/>
      <w:iCs/>
      <w:sz w:val="26"/>
      <w:szCs w:val="26"/>
      <w:lang w:bidi="ar-SA"/>
    </w:rPr>
  </w:style>
  <w:style w:type="character" w:customStyle="1" w:styleId="Bodytext513pt4">
    <w:name w:val="Body text (5) + 13 pt4"/>
    <w:rsid w:val="00BC2378"/>
    <w:rPr>
      <w:i/>
      <w:iCs/>
      <w:sz w:val="26"/>
      <w:szCs w:val="26"/>
      <w:lang w:bidi="ar-SA"/>
    </w:rPr>
  </w:style>
  <w:style w:type="character" w:customStyle="1" w:styleId="Bodytext513pt3">
    <w:name w:val="Body text (5) + 13 pt3"/>
    <w:aliases w:val="Spacing 7 pt"/>
    <w:rsid w:val="00BC2378"/>
    <w:rPr>
      <w:i/>
      <w:iCs/>
      <w:spacing w:val="140"/>
      <w:sz w:val="26"/>
      <w:szCs w:val="26"/>
      <w:lang w:val="en-US" w:eastAsia="en-US" w:bidi="ar-SA"/>
    </w:rPr>
  </w:style>
  <w:style w:type="character" w:customStyle="1" w:styleId="Bodytext13pt3">
    <w:name w:val="Body text + 13 pt3"/>
    <w:rsid w:val="00BC2378"/>
    <w:rPr>
      <w:sz w:val="26"/>
      <w:szCs w:val="26"/>
      <w:lang w:bidi="ar-SA"/>
    </w:rPr>
  </w:style>
  <w:style w:type="character" w:customStyle="1" w:styleId="Bodytext413pt19">
    <w:name w:val="Body text (4) + 13 pt19"/>
    <w:rsid w:val="00BC2378"/>
    <w:rPr>
      <w:sz w:val="26"/>
      <w:szCs w:val="26"/>
      <w:lang w:bidi="ar-SA"/>
    </w:rPr>
  </w:style>
  <w:style w:type="character" w:customStyle="1" w:styleId="Bodytext413pt18">
    <w:name w:val="Body text (4) + 13 pt18"/>
    <w:aliases w:val="Italic8"/>
    <w:rsid w:val="00BC2378"/>
    <w:rPr>
      <w:i/>
      <w:iCs/>
      <w:sz w:val="26"/>
      <w:szCs w:val="26"/>
      <w:lang w:bidi="ar-SA"/>
    </w:rPr>
  </w:style>
  <w:style w:type="character" w:customStyle="1" w:styleId="Bodytext413pt17">
    <w:name w:val="Body text (4) + 13 pt17"/>
    <w:aliases w:val="Bold4"/>
    <w:rsid w:val="00BC2378"/>
    <w:rPr>
      <w:b/>
      <w:bCs/>
      <w:sz w:val="26"/>
      <w:szCs w:val="26"/>
      <w:lang w:bidi="ar-SA"/>
    </w:rPr>
  </w:style>
  <w:style w:type="character" w:customStyle="1" w:styleId="Bodytext413pt16">
    <w:name w:val="Body text (4) + 13 pt16"/>
    <w:aliases w:val="Bold3"/>
    <w:rsid w:val="00BC2378"/>
    <w:rPr>
      <w:b/>
      <w:bCs/>
      <w:sz w:val="26"/>
      <w:szCs w:val="26"/>
      <w:lang w:val="en-US" w:eastAsia="en-US" w:bidi="ar-SA"/>
    </w:rPr>
  </w:style>
  <w:style w:type="character" w:customStyle="1" w:styleId="Bodytext513pt2">
    <w:name w:val="Body text (5) + 13 pt2"/>
    <w:aliases w:val="Not Italic1"/>
    <w:rsid w:val="00BC2378"/>
    <w:rPr>
      <w:i/>
      <w:iCs/>
      <w:sz w:val="26"/>
      <w:szCs w:val="26"/>
      <w:lang w:bidi="ar-SA"/>
    </w:rPr>
  </w:style>
  <w:style w:type="character" w:customStyle="1" w:styleId="Bodytext513pt1">
    <w:name w:val="Body text (5) + 13 pt1"/>
    <w:rsid w:val="00BC2378"/>
    <w:rPr>
      <w:i/>
      <w:iCs/>
      <w:sz w:val="26"/>
      <w:szCs w:val="26"/>
      <w:lang w:bidi="ar-SA"/>
    </w:rPr>
  </w:style>
  <w:style w:type="character" w:customStyle="1" w:styleId="Bodytext13pt2">
    <w:name w:val="Body text + 13 pt2"/>
    <w:aliases w:val="Spacing -1 pt"/>
    <w:rsid w:val="00BC2378"/>
    <w:rPr>
      <w:spacing w:val="-30"/>
      <w:sz w:val="26"/>
      <w:szCs w:val="26"/>
      <w:lang w:bidi="ar-SA"/>
    </w:rPr>
  </w:style>
  <w:style w:type="character" w:customStyle="1" w:styleId="Bodytext13pt1">
    <w:name w:val="Body text + 13 pt1"/>
    <w:aliases w:val="Italic7"/>
    <w:rsid w:val="00BC2378"/>
    <w:rPr>
      <w:i/>
      <w:iCs/>
      <w:sz w:val="26"/>
      <w:szCs w:val="26"/>
      <w:lang w:bidi="ar-SA"/>
    </w:rPr>
  </w:style>
  <w:style w:type="character" w:customStyle="1" w:styleId="Bodytext413pt15">
    <w:name w:val="Body text (4) + 13 pt15"/>
    <w:rsid w:val="00BC2378"/>
    <w:rPr>
      <w:sz w:val="26"/>
      <w:szCs w:val="26"/>
      <w:lang w:bidi="ar-SA"/>
    </w:rPr>
  </w:style>
  <w:style w:type="character" w:customStyle="1" w:styleId="Bodytext413pt14">
    <w:name w:val="Body text (4) + 13 pt14"/>
    <w:aliases w:val="Italic6"/>
    <w:rsid w:val="00BC2378"/>
    <w:rPr>
      <w:i/>
      <w:iCs/>
      <w:sz w:val="26"/>
      <w:szCs w:val="26"/>
      <w:lang w:bidi="ar-SA"/>
    </w:rPr>
  </w:style>
  <w:style w:type="character" w:customStyle="1" w:styleId="Bodytext413pt13">
    <w:name w:val="Body text (4) + 13 pt13"/>
    <w:aliases w:val="Bold2,Italic5"/>
    <w:rsid w:val="00BC2378"/>
    <w:rPr>
      <w:b/>
      <w:bCs/>
      <w:i/>
      <w:iCs/>
      <w:sz w:val="26"/>
      <w:szCs w:val="26"/>
      <w:lang w:bidi="ar-SA"/>
    </w:rPr>
  </w:style>
  <w:style w:type="character" w:customStyle="1" w:styleId="Bodytext413pt12">
    <w:name w:val="Body text (4) + 13 pt12"/>
    <w:rsid w:val="00BC2378"/>
    <w:rPr>
      <w:sz w:val="26"/>
      <w:szCs w:val="26"/>
      <w:lang w:bidi="ar-SA"/>
    </w:rPr>
  </w:style>
  <w:style w:type="character" w:customStyle="1" w:styleId="Bodytext413pt11">
    <w:name w:val="Body text (4) + 13 pt11"/>
    <w:aliases w:val="Bold1"/>
    <w:rsid w:val="00BC2378"/>
    <w:rPr>
      <w:b/>
      <w:bCs/>
      <w:sz w:val="26"/>
      <w:szCs w:val="26"/>
      <w:lang w:bidi="ar-SA"/>
    </w:rPr>
  </w:style>
  <w:style w:type="character" w:customStyle="1" w:styleId="Bodytext24">
    <w:name w:val="Body text (2)4"/>
    <w:basedOn w:val="Bodytext2"/>
    <w:rsid w:val="00BC2378"/>
    <w:rPr>
      <w:sz w:val="17"/>
      <w:szCs w:val="17"/>
      <w:shd w:val="clear" w:color="auto" w:fill="FFFFFF"/>
    </w:rPr>
  </w:style>
  <w:style w:type="character" w:customStyle="1" w:styleId="Bodytext413pt10">
    <w:name w:val="Body text (4) + 13 pt10"/>
    <w:rsid w:val="00BC2378"/>
    <w:rPr>
      <w:sz w:val="26"/>
      <w:szCs w:val="26"/>
      <w:lang w:bidi="ar-SA"/>
    </w:rPr>
  </w:style>
  <w:style w:type="character" w:customStyle="1" w:styleId="Bodytext413pt9">
    <w:name w:val="Body text (4) + 13 pt9"/>
    <w:aliases w:val="Italic4"/>
    <w:rsid w:val="00BC2378"/>
    <w:rPr>
      <w:i/>
      <w:iCs/>
      <w:sz w:val="26"/>
      <w:szCs w:val="26"/>
      <w:lang w:bidi="ar-SA"/>
    </w:rPr>
  </w:style>
  <w:style w:type="character" w:customStyle="1" w:styleId="Bodytext23">
    <w:name w:val="Body text (2)3"/>
    <w:basedOn w:val="Bodytext2"/>
    <w:rsid w:val="00BC2378"/>
    <w:rPr>
      <w:sz w:val="17"/>
      <w:szCs w:val="17"/>
      <w:shd w:val="clear" w:color="auto" w:fill="FFFFFF"/>
    </w:rPr>
  </w:style>
  <w:style w:type="character" w:customStyle="1" w:styleId="Bodytext6">
    <w:name w:val="Body text (6)_"/>
    <w:link w:val="Bodytext61"/>
    <w:rsid w:val="00BC2378"/>
    <w:rPr>
      <w:i/>
      <w:iCs/>
      <w:sz w:val="26"/>
      <w:szCs w:val="26"/>
      <w:shd w:val="clear" w:color="auto" w:fill="FFFFFF"/>
    </w:rPr>
  </w:style>
  <w:style w:type="character" w:customStyle="1" w:styleId="Bodytext60">
    <w:name w:val="Body text (6)"/>
    <w:basedOn w:val="Bodytext6"/>
    <w:rsid w:val="00BC2378"/>
    <w:rPr>
      <w:i/>
      <w:iCs/>
      <w:sz w:val="26"/>
      <w:szCs w:val="26"/>
      <w:shd w:val="clear" w:color="auto" w:fill="FFFFFF"/>
    </w:rPr>
  </w:style>
  <w:style w:type="character" w:customStyle="1" w:styleId="Bodytext6NotItalic">
    <w:name w:val="Body text (6) + Not Italic"/>
    <w:basedOn w:val="Bodytext6"/>
    <w:rsid w:val="00BC2378"/>
    <w:rPr>
      <w:i/>
      <w:iCs/>
      <w:sz w:val="26"/>
      <w:szCs w:val="26"/>
      <w:shd w:val="clear" w:color="auto" w:fill="FFFFFF"/>
    </w:rPr>
  </w:style>
  <w:style w:type="character" w:customStyle="1" w:styleId="Bodytext6Bold">
    <w:name w:val="Body text (6) + Bold"/>
    <w:rsid w:val="00BC2378"/>
    <w:rPr>
      <w:b/>
      <w:bCs/>
      <w:i/>
      <w:iCs/>
      <w:sz w:val="26"/>
      <w:szCs w:val="26"/>
      <w:lang w:bidi="ar-SA"/>
    </w:rPr>
  </w:style>
  <w:style w:type="character" w:customStyle="1" w:styleId="Bodytext413pt8">
    <w:name w:val="Body text (4) + 13 pt8"/>
    <w:rsid w:val="00BC2378"/>
    <w:rPr>
      <w:sz w:val="26"/>
      <w:szCs w:val="26"/>
      <w:lang w:bidi="ar-SA"/>
    </w:rPr>
  </w:style>
  <w:style w:type="character" w:customStyle="1" w:styleId="Bodytext413pt7">
    <w:name w:val="Body text (4) + 13 pt7"/>
    <w:rsid w:val="00BC2378"/>
    <w:rPr>
      <w:sz w:val="26"/>
      <w:szCs w:val="26"/>
      <w:lang w:bidi="ar-SA"/>
    </w:rPr>
  </w:style>
  <w:style w:type="character" w:customStyle="1" w:styleId="Bodytext413pt6">
    <w:name w:val="Body text (4) + 13 pt6"/>
    <w:aliases w:val="Italic3"/>
    <w:rsid w:val="00BC2378"/>
    <w:rPr>
      <w:i/>
      <w:iCs/>
      <w:sz w:val="26"/>
      <w:szCs w:val="26"/>
      <w:lang w:bidi="ar-SA"/>
    </w:rPr>
  </w:style>
  <w:style w:type="character" w:customStyle="1" w:styleId="Bodytext413pt5">
    <w:name w:val="Body text (4) + 13 pt5"/>
    <w:rsid w:val="00BC2378"/>
    <w:rPr>
      <w:sz w:val="26"/>
      <w:szCs w:val="26"/>
      <w:lang w:bidi="ar-SA"/>
    </w:rPr>
  </w:style>
  <w:style w:type="character" w:customStyle="1" w:styleId="Bodytext22">
    <w:name w:val="Body text (2)2"/>
    <w:basedOn w:val="Bodytext2"/>
    <w:rsid w:val="00BC2378"/>
    <w:rPr>
      <w:sz w:val="17"/>
      <w:szCs w:val="17"/>
      <w:shd w:val="clear" w:color="auto" w:fill="FFFFFF"/>
    </w:rPr>
  </w:style>
  <w:style w:type="character" w:customStyle="1" w:styleId="Bodytext413pt4">
    <w:name w:val="Body text (4) + 13 pt4"/>
    <w:rsid w:val="00BC2378"/>
    <w:rPr>
      <w:sz w:val="26"/>
      <w:szCs w:val="26"/>
      <w:lang w:bidi="ar-SA"/>
    </w:rPr>
  </w:style>
  <w:style w:type="character" w:customStyle="1" w:styleId="Bodytext413pt3">
    <w:name w:val="Body text (4) + 13 pt3"/>
    <w:aliases w:val="Italic2"/>
    <w:rsid w:val="00BC2378"/>
    <w:rPr>
      <w:i/>
      <w:iCs/>
      <w:sz w:val="26"/>
      <w:szCs w:val="26"/>
      <w:lang w:bidi="ar-SA"/>
    </w:rPr>
  </w:style>
  <w:style w:type="character" w:customStyle="1" w:styleId="Bodytext413pt2">
    <w:name w:val="Body text (4) + 13 pt2"/>
    <w:rsid w:val="00BC2378"/>
    <w:rPr>
      <w:sz w:val="26"/>
      <w:szCs w:val="26"/>
      <w:lang w:bidi="ar-SA"/>
    </w:rPr>
  </w:style>
  <w:style w:type="character" w:customStyle="1" w:styleId="Bodytext413pt1">
    <w:name w:val="Body text (4) + 13 pt1"/>
    <w:aliases w:val="Italic1"/>
    <w:rsid w:val="00BC2378"/>
    <w:rPr>
      <w:i/>
      <w:iCs/>
      <w:sz w:val="26"/>
      <w:szCs w:val="26"/>
      <w:lang w:bidi="ar-SA"/>
    </w:rPr>
  </w:style>
  <w:style w:type="paragraph" w:customStyle="1" w:styleId="Bodytext21">
    <w:name w:val="Body text (2)1"/>
    <w:basedOn w:val="a"/>
    <w:link w:val="Bodytext2"/>
    <w:rsid w:val="00BC2378"/>
    <w:pPr>
      <w:widowControl/>
      <w:shd w:val="clear" w:color="auto" w:fill="FFFFFF"/>
      <w:spacing w:line="307" w:lineRule="exact"/>
    </w:pPr>
    <w:rPr>
      <w:color w:val="auto"/>
      <w:sz w:val="17"/>
      <w:szCs w:val="17"/>
    </w:rPr>
  </w:style>
  <w:style w:type="paragraph" w:customStyle="1" w:styleId="Bodytext30">
    <w:name w:val="Body text (3)"/>
    <w:basedOn w:val="a"/>
    <w:link w:val="Bodytext3"/>
    <w:rsid w:val="00BC2378"/>
    <w:pPr>
      <w:widowControl/>
      <w:shd w:val="clear" w:color="auto" w:fill="FFFFFF"/>
      <w:spacing w:after="420" w:line="307" w:lineRule="exact"/>
      <w:jc w:val="center"/>
    </w:pPr>
    <w:rPr>
      <w:b/>
      <w:bCs/>
      <w:color w:val="auto"/>
      <w:sz w:val="26"/>
      <w:szCs w:val="26"/>
    </w:rPr>
  </w:style>
  <w:style w:type="paragraph" w:customStyle="1" w:styleId="Bodytext50">
    <w:name w:val="Body text (5)"/>
    <w:basedOn w:val="a"/>
    <w:link w:val="Bodytext5"/>
    <w:rsid w:val="00BC2378"/>
    <w:pPr>
      <w:widowControl/>
      <w:shd w:val="clear" w:color="auto" w:fill="FFFFFF"/>
      <w:spacing w:line="461" w:lineRule="exact"/>
      <w:ind w:firstLine="880"/>
      <w:jc w:val="both"/>
    </w:pPr>
    <w:rPr>
      <w:i/>
      <w:iCs/>
      <w:color w:val="auto"/>
      <w:sz w:val="25"/>
      <w:szCs w:val="25"/>
    </w:rPr>
  </w:style>
  <w:style w:type="paragraph" w:customStyle="1" w:styleId="Bodytext61">
    <w:name w:val="Body text (6)1"/>
    <w:basedOn w:val="a"/>
    <w:link w:val="Bodytext6"/>
    <w:rsid w:val="00BC2378"/>
    <w:pPr>
      <w:widowControl/>
      <w:shd w:val="clear" w:color="auto" w:fill="FFFFFF"/>
      <w:spacing w:line="307" w:lineRule="exact"/>
      <w:ind w:firstLine="540"/>
      <w:jc w:val="both"/>
    </w:pPr>
    <w:rPr>
      <w:i/>
      <w:iCs/>
      <w:color w:val="auto"/>
      <w:sz w:val="26"/>
      <w:szCs w:val="26"/>
    </w:rPr>
  </w:style>
  <w:style w:type="character" w:styleId="afff2">
    <w:name w:val="page number"/>
    <w:basedOn w:val="a0"/>
    <w:rsid w:val="00BC2378"/>
  </w:style>
  <w:style w:type="character" w:customStyle="1" w:styleId="dash041e0431044b0447043d044b0439char1">
    <w:name w:val="dash041e0431044b0447043d044b0439char1"/>
    <w:rsid w:val="00BC2378"/>
  </w:style>
  <w:style w:type="character" w:customStyle="1" w:styleId="blk">
    <w:name w:val="blk"/>
    <w:rsid w:val="00BC2378"/>
  </w:style>
  <w:style w:type="paragraph" w:customStyle="1" w:styleId="311">
    <w:name w:val="Заголовок 31"/>
    <w:basedOn w:val="a"/>
    <w:next w:val="a"/>
    <w:uiPriority w:val="9"/>
    <w:unhideWhenUsed/>
    <w:qFormat/>
    <w:rsid w:val="00BC2378"/>
    <w:pPr>
      <w:widowControl/>
      <w:pBdr>
        <w:left w:val="single" w:sz="48" w:space="2" w:color="C0504D"/>
        <w:bottom w:val="single" w:sz="4" w:space="0" w:color="C0504D"/>
      </w:pBdr>
      <w:spacing w:before="200" w:after="100"/>
      <w:ind w:left="144"/>
      <w:contextualSpacing/>
      <w:outlineLvl w:val="2"/>
    </w:pPr>
    <w:rPr>
      <w:rFonts w:ascii="Cambria" w:eastAsia="Times New Roman" w:hAnsi="Cambria" w:cs="Times New Roman"/>
      <w:b/>
      <w:bCs/>
      <w:i/>
      <w:iCs/>
      <w:color w:val="943634"/>
      <w:sz w:val="22"/>
      <w:szCs w:val="22"/>
      <w:lang w:val="en-US" w:eastAsia="en-US" w:bidi="en-US"/>
    </w:rPr>
  </w:style>
  <w:style w:type="paragraph" w:customStyle="1" w:styleId="411">
    <w:name w:val="Заголовок 41"/>
    <w:basedOn w:val="a"/>
    <w:next w:val="a"/>
    <w:uiPriority w:val="9"/>
    <w:semiHidden/>
    <w:unhideWhenUsed/>
    <w:qFormat/>
    <w:rsid w:val="00BC2378"/>
    <w:pPr>
      <w:widowControl/>
      <w:pBdr>
        <w:left w:val="single" w:sz="4" w:space="2" w:color="C0504D"/>
        <w:bottom w:val="single" w:sz="4" w:space="2" w:color="C0504D"/>
      </w:pBdr>
      <w:spacing w:before="200" w:after="100"/>
      <w:ind w:left="86"/>
      <w:contextualSpacing/>
      <w:outlineLvl w:val="3"/>
    </w:pPr>
    <w:rPr>
      <w:rFonts w:ascii="Cambria" w:eastAsia="Times New Roman" w:hAnsi="Cambria" w:cs="Times New Roman"/>
      <w:b/>
      <w:bCs/>
      <w:i/>
      <w:iCs/>
      <w:color w:val="943634"/>
      <w:sz w:val="22"/>
      <w:szCs w:val="22"/>
      <w:lang w:val="en-US" w:eastAsia="en-US" w:bidi="en-US"/>
    </w:rPr>
  </w:style>
  <w:style w:type="paragraph" w:customStyle="1" w:styleId="510">
    <w:name w:val="Заголовок 51"/>
    <w:basedOn w:val="a"/>
    <w:next w:val="a"/>
    <w:uiPriority w:val="9"/>
    <w:semiHidden/>
    <w:unhideWhenUsed/>
    <w:qFormat/>
    <w:rsid w:val="00BC2378"/>
    <w:pPr>
      <w:widowControl/>
      <w:pBdr>
        <w:left w:val="dotted" w:sz="4" w:space="2" w:color="C0504D"/>
        <w:bottom w:val="dotted" w:sz="4" w:space="2" w:color="C0504D"/>
      </w:pBdr>
      <w:spacing w:before="200" w:after="100"/>
      <w:ind w:left="86"/>
      <w:contextualSpacing/>
      <w:outlineLvl w:val="4"/>
    </w:pPr>
    <w:rPr>
      <w:rFonts w:ascii="Cambria" w:eastAsia="Times New Roman" w:hAnsi="Cambria" w:cs="Times New Roman"/>
      <w:b/>
      <w:bCs/>
      <w:i/>
      <w:iCs/>
      <w:color w:val="943634"/>
      <w:sz w:val="22"/>
      <w:szCs w:val="22"/>
      <w:lang w:val="en-US" w:eastAsia="en-US" w:bidi="en-US"/>
    </w:rPr>
  </w:style>
  <w:style w:type="paragraph" w:customStyle="1" w:styleId="610">
    <w:name w:val="Заголовок 61"/>
    <w:basedOn w:val="a"/>
    <w:next w:val="a"/>
    <w:uiPriority w:val="9"/>
    <w:semiHidden/>
    <w:unhideWhenUsed/>
    <w:qFormat/>
    <w:rsid w:val="00BC2378"/>
    <w:pPr>
      <w:widowControl/>
      <w:pBdr>
        <w:bottom w:val="single" w:sz="4" w:space="2" w:color="E5B8B7"/>
      </w:pBdr>
      <w:spacing w:before="200" w:after="100"/>
      <w:contextualSpacing/>
      <w:outlineLvl w:val="5"/>
    </w:pPr>
    <w:rPr>
      <w:rFonts w:ascii="Cambria" w:eastAsia="Times New Roman" w:hAnsi="Cambria" w:cs="Times New Roman"/>
      <w:i/>
      <w:iCs/>
      <w:color w:val="943634"/>
      <w:sz w:val="22"/>
      <w:szCs w:val="22"/>
      <w:lang w:val="en-US" w:eastAsia="en-US" w:bidi="en-US"/>
    </w:rPr>
  </w:style>
  <w:style w:type="paragraph" w:customStyle="1" w:styleId="710">
    <w:name w:val="Заголовок 71"/>
    <w:basedOn w:val="a"/>
    <w:next w:val="a"/>
    <w:uiPriority w:val="9"/>
    <w:semiHidden/>
    <w:unhideWhenUsed/>
    <w:qFormat/>
    <w:rsid w:val="00BC2378"/>
    <w:pPr>
      <w:widowControl/>
      <w:pBdr>
        <w:bottom w:val="dotted" w:sz="4" w:space="2" w:color="D99594"/>
      </w:pBdr>
      <w:spacing w:before="200" w:after="100"/>
      <w:contextualSpacing/>
      <w:outlineLvl w:val="6"/>
    </w:pPr>
    <w:rPr>
      <w:rFonts w:ascii="Cambria" w:eastAsia="Times New Roman" w:hAnsi="Cambria" w:cs="Times New Roman"/>
      <w:i/>
      <w:iCs/>
      <w:color w:val="943634"/>
      <w:sz w:val="22"/>
      <w:szCs w:val="22"/>
      <w:lang w:val="en-US" w:eastAsia="en-US" w:bidi="en-US"/>
    </w:rPr>
  </w:style>
  <w:style w:type="paragraph" w:customStyle="1" w:styleId="910">
    <w:name w:val="Заголовок 91"/>
    <w:basedOn w:val="a"/>
    <w:next w:val="a"/>
    <w:uiPriority w:val="9"/>
    <w:semiHidden/>
    <w:unhideWhenUsed/>
    <w:qFormat/>
    <w:rsid w:val="00BC2378"/>
    <w:pPr>
      <w:widowControl/>
      <w:spacing w:before="200" w:after="100"/>
      <w:contextualSpacing/>
      <w:outlineLvl w:val="8"/>
    </w:pPr>
    <w:rPr>
      <w:rFonts w:ascii="Cambria" w:eastAsia="Times New Roman" w:hAnsi="Cambria" w:cs="Times New Roman"/>
      <w:i/>
      <w:iCs/>
      <w:color w:val="C0504D"/>
      <w:sz w:val="20"/>
      <w:lang w:val="en-US" w:eastAsia="en-US" w:bidi="en-US"/>
    </w:rPr>
  </w:style>
  <w:style w:type="numbering" w:customStyle="1" w:styleId="131">
    <w:name w:val="Нет списка13"/>
    <w:next w:val="a2"/>
    <w:uiPriority w:val="99"/>
    <w:semiHidden/>
    <w:unhideWhenUsed/>
    <w:rsid w:val="00BC2378"/>
  </w:style>
  <w:style w:type="numbering" w:customStyle="1" w:styleId="1120">
    <w:name w:val="Нет списка112"/>
    <w:next w:val="a2"/>
    <w:uiPriority w:val="99"/>
    <w:semiHidden/>
    <w:unhideWhenUsed/>
    <w:rsid w:val="00BC2378"/>
  </w:style>
  <w:style w:type="numbering" w:customStyle="1" w:styleId="1111">
    <w:name w:val="Нет списка1111"/>
    <w:next w:val="a2"/>
    <w:uiPriority w:val="99"/>
    <w:semiHidden/>
    <w:unhideWhenUsed/>
    <w:rsid w:val="00BC2378"/>
  </w:style>
  <w:style w:type="paragraph" w:customStyle="1" w:styleId="1c">
    <w:name w:val="Название объекта1"/>
    <w:basedOn w:val="a"/>
    <w:next w:val="a"/>
    <w:uiPriority w:val="35"/>
    <w:semiHidden/>
    <w:unhideWhenUsed/>
    <w:qFormat/>
    <w:rsid w:val="00BC2378"/>
    <w:pPr>
      <w:widowControl/>
      <w:spacing w:after="200" w:line="288" w:lineRule="auto"/>
    </w:pPr>
    <w:rPr>
      <w:rFonts w:ascii="Times New Roman" w:eastAsia="Calibri" w:hAnsi="Times New Roman" w:cs="Times New Roman"/>
      <w:b/>
      <w:bCs/>
      <w:i/>
      <w:iCs/>
      <w:color w:val="943634"/>
      <w:sz w:val="18"/>
      <w:szCs w:val="18"/>
      <w:lang w:val="en-US" w:eastAsia="en-US" w:bidi="en-US"/>
    </w:rPr>
  </w:style>
  <w:style w:type="character" w:customStyle="1" w:styleId="1d">
    <w:name w:val="Выделение1"/>
    <w:qFormat/>
    <w:rsid w:val="00BC2378"/>
    <w:rPr>
      <w:rFonts w:ascii="Cambria" w:eastAsia="Times New Roman" w:hAnsi="Cambria" w:cs="Times New Roman"/>
      <w:b/>
      <w:bCs/>
      <w:i/>
      <w:iCs w:val="0"/>
      <w:color w:val="C0504D"/>
      <w:bdr w:val="single" w:sz="18" w:space="0" w:color="F2DBDB"/>
      <w:shd w:val="clear" w:color="auto" w:fill="F2DBDB"/>
    </w:rPr>
  </w:style>
  <w:style w:type="paragraph" w:customStyle="1" w:styleId="212">
    <w:name w:val="Цитата 21"/>
    <w:basedOn w:val="a"/>
    <w:next w:val="a"/>
    <w:uiPriority w:val="29"/>
    <w:qFormat/>
    <w:rsid w:val="00BC2378"/>
    <w:pPr>
      <w:widowControl/>
      <w:spacing w:after="200" w:line="288" w:lineRule="auto"/>
    </w:pPr>
    <w:rPr>
      <w:rFonts w:ascii="Times New Roman" w:eastAsia="Calibri" w:hAnsi="Times New Roman" w:cs="Times New Roman"/>
      <w:color w:val="943634"/>
      <w:sz w:val="20"/>
      <w:lang w:val="en-US" w:eastAsia="en-US" w:bidi="en-US"/>
    </w:rPr>
  </w:style>
  <w:style w:type="paragraph" w:customStyle="1" w:styleId="1e">
    <w:name w:val="Выделенная цитата1"/>
    <w:basedOn w:val="a"/>
    <w:next w:val="a"/>
    <w:uiPriority w:val="30"/>
    <w:qFormat/>
    <w:rsid w:val="00BC2378"/>
    <w:pPr>
      <w:widowControl/>
      <w:pBdr>
        <w:top w:val="dotted" w:sz="8" w:space="10" w:color="C0504D"/>
        <w:bottom w:val="dotted" w:sz="8" w:space="10" w:color="C0504D"/>
      </w:pBdr>
      <w:spacing w:after="200" w:line="300" w:lineRule="auto"/>
      <w:ind w:left="2160" w:right="2160"/>
      <w:jc w:val="center"/>
    </w:pPr>
    <w:rPr>
      <w:rFonts w:ascii="Cambria" w:eastAsia="Times New Roman" w:hAnsi="Cambria" w:cs="Times New Roman"/>
      <w:b/>
      <w:bCs/>
      <w:i/>
      <w:iCs/>
      <w:color w:val="C0504D"/>
      <w:sz w:val="20"/>
      <w:lang w:val="en-US" w:eastAsia="en-US" w:bidi="en-US"/>
    </w:rPr>
  </w:style>
  <w:style w:type="character" w:customStyle="1" w:styleId="1f">
    <w:name w:val="Слабое выделение1"/>
    <w:uiPriority w:val="19"/>
    <w:qFormat/>
    <w:rsid w:val="00BC2378"/>
    <w:rPr>
      <w:rFonts w:ascii="Cambria" w:eastAsia="Times New Roman" w:hAnsi="Cambria" w:cs="Times New Roman"/>
      <w:i/>
      <w:iCs w:val="0"/>
      <w:color w:val="C0504D"/>
    </w:rPr>
  </w:style>
  <w:style w:type="character" w:customStyle="1" w:styleId="1f0">
    <w:name w:val="Сильное выделение1"/>
    <w:uiPriority w:val="21"/>
    <w:qFormat/>
    <w:rsid w:val="00BC2378"/>
    <w:rPr>
      <w:rFonts w:ascii="Cambria" w:eastAsia="Times New Roman" w:hAnsi="Cambria" w:cs="Times New Roman"/>
      <w:b/>
      <w:bCs/>
      <w:i/>
      <w:iCs w:val="0"/>
      <w:dstrike w:val="0"/>
      <w:color w:val="FFFFFF"/>
      <w:bdr w:val="single" w:sz="18" w:space="0" w:color="C0504D"/>
      <w:shd w:val="clear" w:color="auto" w:fill="C0504D"/>
      <w:vertAlign w:val="baseline"/>
    </w:rPr>
  </w:style>
  <w:style w:type="character" w:customStyle="1" w:styleId="1f1">
    <w:name w:val="Слабая ссылка1"/>
    <w:uiPriority w:val="31"/>
    <w:qFormat/>
    <w:rsid w:val="00BC2378"/>
    <w:rPr>
      <w:i/>
      <w:iCs w:val="0"/>
      <w:smallCaps/>
      <w:color w:val="C0504D"/>
      <w:u w:color="C0504D"/>
    </w:rPr>
  </w:style>
  <w:style w:type="character" w:customStyle="1" w:styleId="1f2">
    <w:name w:val="Сильная ссылка1"/>
    <w:uiPriority w:val="32"/>
    <w:qFormat/>
    <w:rsid w:val="00BC2378"/>
    <w:rPr>
      <w:b/>
      <w:bCs/>
      <w:i/>
      <w:iCs w:val="0"/>
      <w:smallCaps/>
      <w:color w:val="C0504D"/>
      <w:u w:color="C0504D"/>
    </w:rPr>
  </w:style>
  <w:style w:type="character" w:customStyle="1" w:styleId="1f3">
    <w:name w:val="Название книги1"/>
    <w:uiPriority w:val="33"/>
    <w:qFormat/>
    <w:rsid w:val="00BC2378"/>
    <w:rPr>
      <w:rFonts w:ascii="Cambria" w:eastAsia="Times New Roman" w:hAnsi="Cambria" w:cs="Times New Roman"/>
      <w:b/>
      <w:bCs/>
      <w:i/>
      <w:iCs w:val="0"/>
      <w:smallCaps/>
      <w:color w:val="943634"/>
      <w:u w:val="single"/>
    </w:rPr>
  </w:style>
  <w:style w:type="table" w:customStyle="1" w:styleId="180">
    <w:name w:val="Сетка таблицы18"/>
    <w:basedOn w:val="a1"/>
    <w:next w:val="aff2"/>
    <w:uiPriority w:val="39"/>
    <w:rsid w:val="00BC2378"/>
    <w:pPr>
      <w:widowControl/>
    </w:pPr>
    <w:rPr>
      <w:rFonts w:ascii="Times New Roman" w:eastAsia="Calibri" w:hAnsi="Times New Roman" w:cs="Times New Roman"/>
      <w:iCs/>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11">
    <w:name w:val="Нет списка11111"/>
    <w:next w:val="a2"/>
    <w:uiPriority w:val="99"/>
    <w:semiHidden/>
    <w:rsid w:val="00BC2378"/>
  </w:style>
  <w:style w:type="table" w:customStyle="1" w:styleId="1112">
    <w:name w:val="Сетка таблицы111"/>
    <w:basedOn w:val="a1"/>
    <w:next w:val="aff2"/>
    <w:uiPriority w:val="39"/>
    <w:rsid w:val="00BC2378"/>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BC2378"/>
  </w:style>
  <w:style w:type="numbering" w:customStyle="1" w:styleId="1210">
    <w:name w:val="Нет списка121"/>
    <w:next w:val="a2"/>
    <w:uiPriority w:val="99"/>
    <w:semiHidden/>
    <w:unhideWhenUsed/>
    <w:rsid w:val="00BC2378"/>
  </w:style>
  <w:style w:type="table" w:customStyle="1" w:styleId="222">
    <w:name w:val="Сетка таблицы22"/>
    <w:basedOn w:val="a1"/>
    <w:next w:val="aff2"/>
    <w:rsid w:val="00BC2378"/>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uiPriority w:val="99"/>
    <w:semiHidden/>
    <w:unhideWhenUsed/>
    <w:rsid w:val="00BC2378"/>
  </w:style>
  <w:style w:type="numbering" w:customStyle="1" w:styleId="412">
    <w:name w:val="Нет списка41"/>
    <w:next w:val="a2"/>
    <w:uiPriority w:val="99"/>
    <w:semiHidden/>
    <w:unhideWhenUsed/>
    <w:rsid w:val="00BC2378"/>
  </w:style>
  <w:style w:type="table" w:customStyle="1" w:styleId="313">
    <w:name w:val="Сетка таблицы31"/>
    <w:basedOn w:val="a1"/>
    <w:next w:val="aff2"/>
    <w:uiPriority w:val="59"/>
    <w:rsid w:val="00BC2378"/>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2"/>
    <w:uiPriority w:val="99"/>
    <w:semiHidden/>
    <w:unhideWhenUsed/>
    <w:rsid w:val="00BC2378"/>
  </w:style>
  <w:style w:type="numbering" w:customStyle="1" w:styleId="611">
    <w:name w:val="Нет списка61"/>
    <w:next w:val="a2"/>
    <w:uiPriority w:val="99"/>
    <w:semiHidden/>
    <w:unhideWhenUsed/>
    <w:rsid w:val="00BC2378"/>
  </w:style>
  <w:style w:type="table" w:customStyle="1" w:styleId="430">
    <w:name w:val="Сетка таблицы43"/>
    <w:basedOn w:val="a1"/>
    <w:next w:val="aff2"/>
    <w:uiPriority w:val="59"/>
    <w:rsid w:val="00BC2378"/>
    <w:pPr>
      <w:widowControl/>
    </w:pPr>
    <w:rPr>
      <w:rFonts w:ascii="Calibri" w:eastAsia="Calibri" w:hAnsi="Calibri"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
    <w:name w:val="Сетка таблицы51"/>
    <w:basedOn w:val="a1"/>
    <w:next w:val="aff2"/>
    <w:rsid w:val="00BC2378"/>
    <w:pPr>
      <w:widowControl/>
    </w:pPr>
    <w:rPr>
      <w:rFonts w:ascii="Times New Roman" w:eastAsia="Times New Roman" w:hAnsi="Times New Roman"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12">
    <w:name w:val="Сетка таблицы61"/>
    <w:basedOn w:val="a1"/>
    <w:next w:val="aff2"/>
    <w:uiPriority w:val="59"/>
    <w:rsid w:val="00BC2378"/>
    <w:pPr>
      <w:widowControl/>
    </w:pPr>
    <w:rPr>
      <w:rFonts w:ascii="Times New Roman" w:eastAsia="Times New Roman" w:hAnsi="Times New Roman" w:cs="Times New Roman"/>
      <w:sz w:val="22"/>
      <w:szCs w:val="22"/>
      <w:lang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11">
    <w:name w:val="Сетка таблицы71"/>
    <w:basedOn w:val="a1"/>
    <w:next w:val="aff2"/>
    <w:uiPriority w:val="39"/>
    <w:rsid w:val="00BC2378"/>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ff2"/>
    <w:uiPriority w:val="39"/>
    <w:rsid w:val="00BC2378"/>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1"/>
    <w:next w:val="aff2"/>
    <w:uiPriority w:val="59"/>
    <w:rsid w:val="00BC2378"/>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1"/>
    <w:next w:val="aff2"/>
    <w:uiPriority w:val="59"/>
    <w:rsid w:val="00BC2378"/>
    <w:pPr>
      <w:widowControl/>
    </w:pPr>
    <w:rPr>
      <w:rFonts w:ascii="Calibri" w:eastAsia="Times New Roman"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
    <w:name w:val="Сетка таблицы101"/>
    <w:basedOn w:val="a1"/>
    <w:next w:val="aff2"/>
    <w:uiPriority w:val="39"/>
    <w:rsid w:val="00BC2378"/>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2"/>
    <w:uiPriority w:val="99"/>
    <w:semiHidden/>
    <w:unhideWhenUsed/>
    <w:rsid w:val="00BC2378"/>
  </w:style>
  <w:style w:type="table" w:customStyle="1" w:styleId="1211">
    <w:name w:val="Сетка таблицы121"/>
    <w:basedOn w:val="a1"/>
    <w:next w:val="aff2"/>
    <w:uiPriority w:val="59"/>
    <w:rsid w:val="00BC2378"/>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1"/>
    <w:next w:val="aff2"/>
    <w:uiPriority w:val="39"/>
    <w:rsid w:val="00BC2378"/>
    <w:pPr>
      <w:autoSpaceDE w:val="0"/>
      <w:autoSpaceDN w:val="0"/>
    </w:pPr>
    <w:rPr>
      <w:rFonts w:ascii="Calibri" w:eastAsia="Calibri" w:hAnsi="Calibri" w:cs="Times New Roman"/>
      <w:sz w:val="22"/>
      <w:szCs w:val="22"/>
      <w:lang w:val="en-US"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
    <w:name w:val="Table Normal1"/>
    <w:uiPriority w:val="2"/>
    <w:semiHidden/>
    <w:qFormat/>
    <w:rsid w:val="00BC2378"/>
    <w:pPr>
      <w:autoSpaceDE w:val="0"/>
      <w:autoSpaceDN w:val="0"/>
    </w:pPr>
    <w:rPr>
      <w:rFonts w:ascii="Calibri" w:eastAsia="Calibri" w:hAnsi="Calibri" w:cs="Times New Roman"/>
      <w:sz w:val="22"/>
      <w:szCs w:val="22"/>
      <w:lang w:val="en-US" w:eastAsia="en-US" w:bidi="ar-SA"/>
    </w:rPr>
    <w:tblPr>
      <w:tblCellMar>
        <w:top w:w="0" w:type="dxa"/>
        <w:left w:w="0" w:type="dxa"/>
        <w:bottom w:w="0" w:type="dxa"/>
        <w:right w:w="0" w:type="dxa"/>
      </w:tblCellMar>
    </w:tblPr>
  </w:style>
  <w:style w:type="table" w:customStyle="1" w:styleId="2110">
    <w:name w:val="Сетка таблицы211"/>
    <w:basedOn w:val="a1"/>
    <w:next w:val="aff2"/>
    <w:uiPriority w:val="39"/>
    <w:rsid w:val="00BC2378"/>
    <w:pPr>
      <w:autoSpaceDE w:val="0"/>
      <w:autoSpaceDN w:val="0"/>
    </w:pPr>
    <w:rPr>
      <w:rFonts w:ascii="Calibri" w:eastAsia="Calibri" w:hAnsi="Calibri" w:cs="Times New Roman"/>
      <w:sz w:val="22"/>
      <w:szCs w:val="22"/>
      <w:lang w:val="en-US" w:eastAsia="en-US"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1">
    <w:name w:val="Сетка таблицы141"/>
    <w:basedOn w:val="a1"/>
    <w:next w:val="aff2"/>
    <w:uiPriority w:val="59"/>
    <w:rsid w:val="00BC2378"/>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1"/>
    <w:next w:val="aff2"/>
    <w:uiPriority w:val="59"/>
    <w:rsid w:val="00BC2378"/>
    <w:pPr>
      <w:widowControl/>
    </w:pPr>
    <w:rPr>
      <w:rFonts w:ascii="Calibri" w:eastAsia="Times New Roman" w:hAnsi="Calibri"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етка таблицы151"/>
    <w:basedOn w:val="a1"/>
    <w:next w:val="aff2"/>
    <w:uiPriority w:val="59"/>
    <w:rsid w:val="00BC2378"/>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ff2"/>
    <w:uiPriority w:val="39"/>
    <w:rsid w:val="00BC2378"/>
    <w:pPr>
      <w:widowControl/>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basedOn w:val="a0"/>
    <w:uiPriority w:val="9"/>
    <w:semiHidden/>
    <w:rsid w:val="00BC2378"/>
    <w:rPr>
      <w:rFonts w:ascii="Cambria" w:eastAsia="Times New Roman" w:hAnsi="Cambria" w:cs="Times New Roman"/>
      <w:b/>
      <w:bCs/>
      <w:color w:val="4F81BD"/>
      <w:sz w:val="24"/>
      <w:szCs w:val="24"/>
      <w:lang w:eastAsia="ru-RU"/>
    </w:rPr>
  </w:style>
  <w:style w:type="character" w:customStyle="1" w:styleId="413">
    <w:name w:val="Заголовок 4 Знак1"/>
    <w:basedOn w:val="a0"/>
    <w:uiPriority w:val="9"/>
    <w:semiHidden/>
    <w:rsid w:val="00BC2378"/>
    <w:rPr>
      <w:rFonts w:ascii="Cambria" w:eastAsia="Times New Roman" w:hAnsi="Cambria" w:cs="Times New Roman"/>
      <w:b/>
      <w:bCs/>
      <w:i/>
      <w:iCs/>
      <w:color w:val="4F81BD"/>
      <w:sz w:val="24"/>
      <w:szCs w:val="24"/>
      <w:lang w:eastAsia="ru-RU"/>
    </w:rPr>
  </w:style>
  <w:style w:type="character" w:customStyle="1" w:styleId="513">
    <w:name w:val="Заголовок 5 Знак1"/>
    <w:basedOn w:val="a0"/>
    <w:uiPriority w:val="9"/>
    <w:semiHidden/>
    <w:rsid w:val="00BC2378"/>
    <w:rPr>
      <w:rFonts w:ascii="Cambria" w:eastAsia="Times New Roman" w:hAnsi="Cambria" w:cs="Times New Roman"/>
      <w:color w:val="243F60"/>
      <w:sz w:val="24"/>
      <w:szCs w:val="24"/>
      <w:lang w:eastAsia="ru-RU"/>
    </w:rPr>
  </w:style>
  <w:style w:type="character" w:customStyle="1" w:styleId="613">
    <w:name w:val="Заголовок 6 Знак1"/>
    <w:basedOn w:val="a0"/>
    <w:uiPriority w:val="9"/>
    <w:semiHidden/>
    <w:rsid w:val="00BC2378"/>
    <w:rPr>
      <w:rFonts w:ascii="Cambria" w:eastAsia="Times New Roman" w:hAnsi="Cambria" w:cs="Times New Roman"/>
      <w:i/>
      <w:iCs/>
      <w:color w:val="243F60"/>
      <w:sz w:val="24"/>
      <w:szCs w:val="24"/>
      <w:lang w:eastAsia="ru-RU"/>
    </w:rPr>
  </w:style>
  <w:style w:type="character" w:customStyle="1" w:styleId="713">
    <w:name w:val="Заголовок 7 Знак1"/>
    <w:basedOn w:val="a0"/>
    <w:uiPriority w:val="9"/>
    <w:semiHidden/>
    <w:rsid w:val="00BC2378"/>
    <w:rPr>
      <w:rFonts w:ascii="Cambria" w:eastAsia="Times New Roman" w:hAnsi="Cambria" w:cs="Times New Roman"/>
      <w:i/>
      <w:iCs/>
      <w:color w:val="404040"/>
      <w:sz w:val="24"/>
      <w:szCs w:val="24"/>
      <w:lang w:eastAsia="ru-RU"/>
    </w:rPr>
  </w:style>
  <w:style w:type="character" w:customStyle="1" w:styleId="912">
    <w:name w:val="Заголовок 9 Знак1"/>
    <w:basedOn w:val="a0"/>
    <w:uiPriority w:val="9"/>
    <w:semiHidden/>
    <w:rsid w:val="00BC2378"/>
    <w:rPr>
      <w:rFonts w:ascii="Cambria" w:eastAsia="Times New Roman" w:hAnsi="Cambria" w:cs="Times New Roman"/>
      <w:i/>
      <w:iCs/>
      <w:color w:val="404040"/>
      <w:sz w:val="20"/>
      <w:szCs w:val="20"/>
      <w:lang w:eastAsia="ru-RU"/>
    </w:rPr>
  </w:style>
  <w:style w:type="character" w:customStyle="1" w:styleId="214">
    <w:name w:val="Цитата 2 Знак1"/>
    <w:basedOn w:val="a0"/>
    <w:uiPriority w:val="29"/>
    <w:rsid w:val="00BC2378"/>
    <w:rPr>
      <w:rFonts w:ascii="Times New Roman" w:eastAsia="Times New Roman" w:hAnsi="Times New Roman" w:cs="Times New Roman"/>
      <w:i/>
      <w:iCs/>
      <w:color w:val="000000"/>
      <w:sz w:val="24"/>
      <w:szCs w:val="24"/>
      <w:lang w:eastAsia="ru-RU"/>
    </w:rPr>
  </w:style>
  <w:style w:type="character" w:customStyle="1" w:styleId="1f4">
    <w:name w:val="Выделенная цитата Знак1"/>
    <w:basedOn w:val="a0"/>
    <w:uiPriority w:val="30"/>
    <w:rsid w:val="00BC2378"/>
    <w:rPr>
      <w:rFonts w:ascii="Times New Roman" w:eastAsia="Times New Roman" w:hAnsi="Times New Roman" w:cs="Times New Roman"/>
      <w:b/>
      <w:bCs/>
      <w:i/>
      <w:iCs/>
      <w:color w:val="4F81BD"/>
      <w:sz w:val="24"/>
      <w:szCs w:val="24"/>
      <w:lang w:eastAsia="ru-RU"/>
    </w:rPr>
  </w:style>
  <w:style w:type="numbering" w:customStyle="1" w:styleId="811">
    <w:name w:val="Нет списка81"/>
    <w:next w:val="a2"/>
    <w:uiPriority w:val="99"/>
    <w:semiHidden/>
    <w:unhideWhenUsed/>
    <w:rsid w:val="00BC2378"/>
  </w:style>
  <w:style w:type="table" w:customStyle="1" w:styleId="171">
    <w:name w:val="Сетка таблицы171"/>
    <w:basedOn w:val="a1"/>
    <w:next w:val="aff2"/>
    <w:rsid w:val="00BC2378"/>
    <w:pPr>
      <w:widowControl/>
    </w:pPr>
    <w:rPr>
      <w:rFonts w:ascii="Calibri" w:eastAsia="Times New Roman" w:hAnsi="Calibr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1"/>
    <w:next w:val="aff2"/>
    <w:uiPriority w:val="59"/>
    <w:rsid w:val="000735DC"/>
    <w:pPr>
      <w:widowControl/>
    </w:pPr>
    <w:rPr>
      <w:rFonts w:ascii="Calibri" w:eastAsia="Calibri" w:hAnsi="Calibri" w:cs="Times New Roman"/>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ff2"/>
    <w:uiPriority w:val="59"/>
    <w:rsid w:val="000735DC"/>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
    <w:name w:val="Нет списка9"/>
    <w:next w:val="a2"/>
    <w:uiPriority w:val="99"/>
    <w:semiHidden/>
    <w:unhideWhenUsed/>
    <w:rsid w:val="00923C20"/>
  </w:style>
  <w:style w:type="table" w:customStyle="1" w:styleId="232">
    <w:name w:val="Сетка таблицы23"/>
    <w:basedOn w:val="a1"/>
    <w:next w:val="aff2"/>
    <w:rsid w:val="00923C20"/>
    <w:pPr>
      <w:widowControl/>
    </w:pPr>
    <w:rPr>
      <w:rFonts w:ascii="Times New Roman" w:eastAsia="Times New Roman" w:hAnsi="Times New Roman" w:cs="Times New Roman"/>
      <w:sz w:val="22"/>
      <w:szCs w:val="22"/>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1"/>
    <w:next w:val="aff2"/>
    <w:uiPriority w:val="59"/>
    <w:rsid w:val="00923C20"/>
    <w:pPr>
      <w:widowControl/>
    </w:pPr>
    <w:rPr>
      <w:rFonts w:ascii="Times New Roman" w:eastAsia="Calibri" w:hAnsi="Times New Roman" w:cs="Times New Roman"/>
      <w:iCs/>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
    <w:name w:val="Сетка таблицы24"/>
    <w:basedOn w:val="a1"/>
    <w:next w:val="aff2"/>
    <w:rsid w:val="00923C20"/>
    <w:pPr>
      <w:widowControl/>
    </w:pPr>
    <w:rPr>
      <w:rFonts w:ascii="Times New Roman" w:eastAsia="Calibri" w:hAnsi="Times New Roman" w:cs="Times New Roman"/>
      <w:iCs/>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
    <w:name w:val="Нет списка14"/>
    <w:next w:val="a2"/>
    <w:uiPriority w:val="99"/>
    <w:semiHidden/>
    <w:unhideWhenUsed/>
    <w:rsid w:val="00923C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91013">
      <w:bodyDiv w:val="1"/>
      <w:marLeft w:val="0"/>
      <w:marRight w:val="0"/>
      <w:marTop w:val="0"/>
      <w:marBottom w:val="0"/>
      <w:divBdr>
        <w:top w:val="none" w:sz="0" w:space="0" w:color="auto"/>
        <w:left w:val="none" w:sz="0" w:space="0" w:color="auto"/>
        <w:bottom w:val="none" w:sz="0" w:space="0" w:color="auto"/>
        <w:right w:val="none" w:sz="0" w:space="0" w:color="auto"/>
      </w:divBdr>
    </w:div>
    <w:div w:id="481967438">
      <w:bodyDiv w:val="1"/>
      <w:marLeft w:val="0"/>
      <w:marRight w:val="0"/>
      <w:marTop w:val="0"/>
      <w:marBottom w:val="0"/>
      <w:divBdr>
        <w:top w:val="none" w:sz="0" w:space="0" w:color="auto"/>
        <w:left w:val="none" w:sz="0" w:space="0" w:color="auto"/>
        <w:bottom w:val="none" w:sz="0" w:space="0" w:color="auto"/>
        <w:right w:val="none" w:sz="0" w:space="0" w:color="auto"/>
      </w:divBdr>
    </w:div>
    <w:div w:id="800422240">
      <w:bodyDiv w:val="1"/>
      <w:marLeft w:val="0"/>
      <w:marRight w:val="0"/>
      <w:marTop w:val="0"/>
      <w:marBottom w:val="0"/>
      <w:divBdr>
        <w:top w:val="none" w:sz="0" w:space="0" w:color="auto"/>
        <w:left w:val="none" w:sz="0" w:space="0" w:color="auto"/>
        <w:bottom w:val="none" w:sz="0" w:space="0" w:color="auto"/>
        <w:right w:val="none" w:sz="0" w:space="0" w:color="auto"/>
      </w:divBdr>
    </w:div>
    <w:div w:id="919143358">
      <w:bodyDiv w:val="1"/>
      <w:marLeft w:val="0"/>
      <w:marRight w:val="0"/>
      <w:marTop w:val="0"/>
      <w:marBottom w:val="0"/>
      <w:divBdr>
        <w:top w:val="none" w:sz="0" w:space="0" w:color="auto"/>
        <w:left w:val="none" w:sz="0" w:space="0" w:color="auto"/>
        <w:bottom w:val="none" w:sz="0" w:space="0" w:color="auto"/>
        <w:right w:val="none" w:sz="0" w:space="0" w:color="auto"/>
      </w:divBdr>
    </w:div>
    <w:div w:id="973295276">
      <w:bodyDiv w:val="1"/>
      <w:marLeft w:val="0"/>
      <w:marRight w:val="0"/>
      <w:marTop w:val="0"/>
      <w:marBottom w:val="0"/>
      <w:divBdr>
        <w:top w:val="none" w:sz="0" w:space="0" w:color="auto"/>
        <w:left w:val="none" w:sz="0" w:space="0" w:color="auto"/>
        <w:bottom w:val="none" w:sz="0" w:space="0" w:color="auto"/>
        <w:right w:val="none" w:sz="0" w:space="0" w:color="auto"/>
      </w:divBdr>
    </w:div>
    <w:div w:id="1260260840">
      <w:bodyDiv w:val="1"/>
      <w:marLeft w:val="0"/>
      <w:marRight w:val="0"/>
      <w:marTop w:val="0"/>
      <w:marBottom w:val="0"/>
      <w:divBdr>
        <w:top w:val="none" w:sz="0" w:space="0" w:color="auto"/>
        <w:left w:val="none" w:sz="0" w:space="0" w:color="auto"/>
        <w:bottom w:val="none" w:sz="0" w:space="0" w:color="auto"/>
        <w:right w:val="none" w:sz="0" w:space="0" w:color="auto"/>
      </w:divBdr>
    </w:div>
    <w:div w:id="1348869856">
      <w:bodyDiv w:val="1"/>
      <w:marLeft w:val="0"/>
      <w:marRight w:val="0"/>
      <w:marTop w:val="0"/>
      <w:marBottom w:val="0"/>
      <w:divBdr>
        <w:top w:val="none" w:sz="0" w:space="0" w:color="auto"/>
        <w:left w:val="none" w:sz="0" w:space="0" w:color="auto"/>
        <w:bottom w:val="none" w:sz="0" w:space="0" w:color="auto"/>
        <w:right w:val="none" w:sz="0" w:space="0" w:color="auto"/>
      </w:divBdr>
    </w:div>
    <w:div w:id="1379088490">
      <w:bodyDiv w:val="1"/>
      <w:marLeft w:val="0"/>
      <w:marRight w:val="0"/>
      <w:marTop w:val="0"/>
      <w:marBottom w:val="0"/>
      <w:divBdr>
        <w:top w:val="none" w:sz="0" w:space="0" w:color="auto"/>
        <w:left w:val="none" w:sz="0" w:space="0" w:color="auto"/>
        <w:bottom w:val="none" w:sz="0" w:space="0" w:color="auto"/>
        <w:right w:val="none" w:sz="0" w:space="0" w:color="auto"/>
      </w:divBdr>
    </w:div>
    <w:div w:id="1641570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6A4E2-2984-4C56-B966-A3DA55914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209049</Words>
  <Characters>1191584</Characters>
  <Application>Microsoft Office Word</Application>
  <DocSecurity>0</DocSecurity>
  <Lines>9929</Lines>
  <Paragraphs>2795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1397838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cp:lastModifiedBy>Ксения</cp:lastModifiedBy>
  <cp:revision>3</cp:revision>
  <cp:lastPrinted>2019-09-17T15:20:00Z</cp:lastPrinted>
  <dcterms:created xsi:type="dcterms:W3CDTF">2019-09-17T18:21:00Z</dcterms:created>
  <dcterms:modified xsi:type="dcterms:W3CDTF">2019-09-17T18:21:00Z</dcterms:modified>
</cp:coreProperties>
</file>