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40" w:rsidRPr="00CD6140" w:rsidRDefault="00CD6140" w:rsidP="00824903">
      <w:pPr>
        <w:spacing w:before="0" w:beforeAutospacing="0" w:after="0"/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</w:pPr>
      <w:r w:rsidRPr="00CD6140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>Принят                                                                                     Утвержден</w:t>
      </w:r>
    </w:p>
    <w:p w:rsidR="00CD6140" w:rsidRPr="00CD6140" w:rsidRDefault="00CD6140" w:rsidP="00824903">
      <w:pPr>
        <w:spacing w:before="0" w:beforeAutospacing="0" w:after="0"/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</w:pPr>
      <w:r w:rsidRPr="00CD6140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 xml:space="preserve">на заседании педагогического           </w:t>
      </w:r>
      <w:r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 xml:space="preserve">                             </w:t>
      </w:r>
      <w:r w:rsidRPr="00CD6140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 xml:space="preserve">  приказом директора № </w:t>
      </w:r>
      <w:r w:rsidR="00D15EA1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>221</w:t>
      </w:r>
    </w:p>
    <w:p w:rsidR="00CD6140" w:rsidRPr="00CD6140" w:rsidRDefault="00CD6140" w:rsidP="00824903">
      <w:pPr>
        <w:spacing w:before="0" w:beforeAutospacing="0" w:after="0"/>
        <w:jc w:val="both"/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</w:pPr>
      <w:r w:rsidRPr="00CD6140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>совета Гимназии                                                                         от «</w:t>
      </w:r>
      <w:proofErr w:type="gramStart"/>
      <w:r w:rsidRPr="00CD6140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>31»  августа</w:t>
      </w:r>
      <w:proofErr w:type="gramEnd"/>
      <w:r w:rsidR="00D15EA1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 xml:space="preserve"> 2022</w:t>
      </w:r>
      <w:r w:rsidRPr="00CD6140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>г.</w:t>
      </w:r>
    </w:p>
    <w:p w:rsidR="00CD6140" w:rsidRPr="00CD6140" w:rsidRDefault="00156C7D" w:rsidP="00824903">
      <w:pPr>
        <w:spacing w:before="0" w:beforeAutospacing="0" w:after="0"/>
        <w:jc w:val="both"/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>протокол №</w:t>
      </w:r>
      <w:proofErr w:type="gramStart"/>
      <w:r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>1  от</w:t>
      </w:r>
      <w:proofErr w:type="gramEnd"/>
      <w:r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 xml:space="preserve"> «29» 08. 2022</w:t>
      </w:r>
      <w:r w:rsidR="00CD6140" w:rsidRPr="00CD6140">
        <w:rPr>
          <w:rFonts w:ascii="Times New Roman" w:eastAsia="Times New Roman" w:hAnsi="Times New Roman" w:cs="Times New Roman"/>
          <w:b/>
          <w:bCs/>
          <w:color w:val="8C3FC5"/>
          <w:sz w:val="24"/>
          <w:szCs w:val="24"/>
          <w:lang w:val="ru-RU"/>
        </w:rPr>
        <w:t xml:space="preserve"> г.                                            __________/Р.Ф.Гайнанова/</w:t>
      </w:r>
    </w:p>
    <w:p w:rsidR="00CD6140" w:rsidRPr="00CD6140" w:rsidRDefault="00CD6140" w:rsidP="00824903">
      <w:pPr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color w:val="8C3FC5"/>
          <w:sz w:val="28"/>
          <w:szCs w:val="28"/>
          <w:lang w:val="ru-RU"/>
        </w:rPr>
      </w:pPr>
    </w:p>
    <w:p w:rsidR="0096060C" w:rsidRPr="00D611F5" w:rsidRDefault="0096060C" w:rsidP="00824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CD6140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b/>
          <w:bCs/>
          <w:caps/>
          <w:noProof/>
          <w:sz w:val="96"/>
          <w:szCs w:val="96"/>
          <w:lang w:val="ru-RU" w:eastAsia="ru-RU"/>
        </w:rPr>
        <mc:AlternateContent>
          <mc:Choice Requires="wps">
            <w:drawing>
              <wp:inline distT="0" distB="0" distL="0" distR="0">
                <wp:extent cx="5732145" cy="2391398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2145" cy="23913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6C7D" w:rsidRDefault="00156C7D" w:rsidP="00CD614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00C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00CC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ГОДОВОЙ ПЛАН </w:t>
                            </w:r>
                          </w:p>
                          <w:p w:rsidR="00156C7D" w:rsidRDefault="00156C7D" w:rsidP="00CD614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00C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00CC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работы МБОУ Гимназия </w:t>
                            </w:r>
                          </w:p>
                          <w:p w:rsidR="00156C7D" w:rsidRDefault="00156C7D" w:rsidP="00CD614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00C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00CC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МР Чишминский район</w:t>
                            </w:r>
                          </w:p>
                          <w:p w:rsidR="00156C7D" w:rsidRDefault="00156C7D" w:rsidP="00CD614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00C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00CC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Республики Башкортостан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51.35pt;height:1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156C7D" w:rsidRDefault="00156C7D" w:rsidP="00CD614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00C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900CC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ГОДОВОЙ ПЛАН </w:t>
                      </w:r>
                    </w:p>
                    <w:p w:rsidR="00156C7D" w:rsidRDefault="00156C7D" w:rsidP="00CD614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00C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900CC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работы МБОУ Гимназия </w:t>
                      </w:r>
                    </w:p>
                    <w:p w:rsidR="00156C7D" w:rsidRDefault="00156C7D" w:rsidP="00CD614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00C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900CC">
                                <w14:alpha w14:val="50000"/>
                              </w14:srgbClr>
                            </w14:solidFill>
                          </w14:textFill>
                        </w:rPr>
                        <w:t>МР Чишминский район</w:t>
                      </w:r>
                    </w:p>
                    <w:p w:rsidR="00156C7D" w:rsidRDefault="00156C7D" w:rsidP="00CD614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00C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900CC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Республики Башкортостан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6140" w:rsidRPr="00764DDF" w:rsidRDefault="00CD6140" w:rsidP="008249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val="ru-RU"/>
        </w:rPr>
      </w:pPr>
      <w:r w:rsidRPr="00764DDF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val="ru-RU"/>
        </w:rPr>
        <w:t>2022-2023 учебный год</w:t>
      </w:r>
    </w:p>
    <w:p w:rsidR="0096060C" w:rsidRPr="00D611F5" w:rsidRDefault="0096060C" w:rsidP="00824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311B9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СОДЕРЖАНИЕ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 уровням образования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ООП по новым ФГОС НОО и ООО</w:t>
      </w:r>
    </w:p>
    <w:p w:rsidR="0096060C" w:rsidRPr="00D611F5" w:rsidRDefault="00156C7D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Научно-методическая работа</w:t>
      </w:r>
    </w:p>
    <w:p w:rsidR="0096060C" w:rsidRPr="00D611F5" w:rsidRDefault="00156C7D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1.5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функциональной грамотности обучающихся</w:t>
      </w:r>
    </w:p>
    <w:p w:rsidR="0096060C" w:rsidRPr="00D611F5" w:rsidRDefault="00156C7D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1.6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Внедрение концепций преподавания биологии, ОДНКНР и концепции экологического образования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Психолого-педагогическое и социальное сопровождение образовательной деятельности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Антитеррористическое воспитание учеников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Внутришкольный контроль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Внутренняя система качества образования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педагогического совета </w:t>
      </w:r>
      <w:r w:rsidR="00A04A65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педагогическими кадрами</w:t>
      </w:r>
    </w:p>
    <w:p w:rsidR="0096060C" w:rsidRPr="00D611F5" w:rsidRDefault="00156C7D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3.6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Профилактика коронавируса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4. Хозяйственная деятельность и безопасность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Безопасность</w:t>
      </w:r>
    </w:p>
    <w:p w:rsidR="0096060C" w:rsidRPr="00D611F5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Сохранение и укрепление здоровья участников образовательных отношений</w:t>
      </w:r>
    </w:p>
    <w:p w:rsidR="0096060C" w:rsidRDefault="0096060C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24903" w:rsidRPr="00D611F5" w:rsidRDefault="00824903" w:rsidP="0082490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96060C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Цели и задачи на 2022/23</w:t>
      </w:r>
      <w:r w:rsidRPr="00D611F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учебный год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повысить качество </w:t>
      </w:r>
      <w:proofErr w:type="gramStart"/>
      <w:r w:rsidR="00A04A65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="00A04A65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через развитие функциональной грамотности, оптимизацию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работы и совершенствование информационно-образовательной среды.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необходимо:</w:t>
      </w:r>
    </w:p>
    <w:p w:rsidR="0096060C" w:rsidRPr="00D611F5" w:rsidRDefault="0096060C" w:rsidP="0096060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:rsidR="0096060C" w:rsidRPr="00D611F5" w:rsidRDefault="0096060C" w:rsidP="0096060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внедрение новых ФГОС НОО и ООО, начать реализацию основных образовательных программ на уровне НОО и ООО, разработанных в соответствии с требованиями новых ФГОС;</w:t>
      </w:r>
    </w:p>
    <w:p w:rsidR="0096060C" w:rsidRPr="00D611F5" w:rsidRDefault="0096060C" w:rsidP="0096060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повысить качество предметных результатов обучающихся на уровне ООО;</w:t>
      </w:r>
    </w:p>
    <w:p w:rsidR="0096060C" w:rsidRPr="00D611F5" w:rsidRDefault="0096060C" w:rsidP="0096060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повысить уровень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функциональной грамотности обучающихся;</w:t>
      </w:r>
    </w:p>
    <w:p w:rsidR="0096060C" w:rsidRPr="00D611F5" w:rsidRDefault="0096060C" w:rsidP="0096060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работу по формированию профессиональных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компетенций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в области развития и оценки функциональной грамотности обучающихся;</w:t>
      </w:r>
    </w:p>
    <w:p w:rsidR="0096060C" w:rsidRPr="00D611F5" w:rsidRDefault="0096060C" w:rsidP="0096060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методы формирования социокультурных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процесс;</w:t>
      </w:r>
    </w:p>
    <w:p w:rsidR="0096060C" w:rsidRPr="00D611F5" w:rsidRDefault="0096060C" w:rsidP="0096060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96060C" w:rsidRPr="00D611F5" w:rsidRDefault="0096060C" w:rsidP="000B3A9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</w:t>
      </w:r>
      <w:r w:rsidR="000B3A95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060C" w:rsidRPr="00D611F5" w:rsidRDefault="0096060C" w:rsidP="0096060C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РАЗДЕЛ 1. Образовательная деятельность</w:t>
      </w: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Реализация основных образовательных программ по уровням образования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1.1.1.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103"/>
        <w:gridCol w:w="2136"/>
        <w:gridCol w:w="2380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основной образовательной программы начального общего образования </w:t>
            </w:r>
            <w:r w:rsidR="00A04A65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обновления нормативных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рабочая группа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учебных предметов,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курсов, в том числе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директор,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использованию государственных символов Российской Федерации при обучении и воспитании детей и молодежи в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локальные акты </w:t>
            </w:r>
            <w:r w:rsidR="00A04A65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связи с внедрением нового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срокам и процедуре, установленным управлением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воспитанию и социализации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 учителей начальных классов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повышения квалификации учителей начальных классов по использованию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внедрению нового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оснащенности </w:t>
            </w:r>
            <w:r w:rsidR="009835CF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</w:t>
            </w:r>
            <w:r w:rsidR="00013569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(далее – ИОС, ЭИОС)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готовности школы к реализации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публичной отчетности школы о ходе и результатах внедрения ФГОС НОО-2021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(включение в публичный доклад директора раздела, отражающего ход работы по внедрению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внедрения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1.1.2.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632"/>
        <w:gridCol w:w="1317"/>
        <w:gridCol w:w="2670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актуализация вариантов нормативных документов на 2022/23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внутришкольного контроля реализации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успешное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по вопросам внедрения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по вопросам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перечня учебников и учебных пособий, используемых для реализации ООП в 2023–2024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учителя-предметники, библиотекарь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годового календарного учебного графика школы на 2023/24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BE47D1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E47D1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предметов, учебных курсов, в том числе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4B0F8B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 Центра </w:t>
            </w:r>
            <w:r w:rsidRPr="00D611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естественно - научной и технологической направленностей</w:t>
            </w:r>
            <w:r w:rsidRPr="00D6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«Точка роста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A4215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A4215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организационного собрания родителей будущих пятиклассников, презентация основной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 о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BA4215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BA4215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учителей,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специалистов допобразования для реализации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A4215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Инвентаризация материально-технической базы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учителя-предметники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и помещений школы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A4215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ИОС, ЭИОС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BA4215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215" w:rsidRPr="00D611F5" w:rsidRDefault="00BA4215" w:rsidP="00BA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</w:tbl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1.1.3.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4273"/>
        <w:gridCol w:w="1889"/>
        <w:gridCol w:w="2456"/>
      </w:tblGrid>
      <w:tr w:rsidR="00F65CDE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Профилизация и профориентация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 ориентированная диагностика обучающихся 10-х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классные руководители 10-х классов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для 10-классников: как построить и реализовать свой образовательный маршрут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академических показателей обучающихся 10-х классов на предмет адекватности выбора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10-х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Малый педагогический совет по адаптации обучающихся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 и классные руководители 10-х классов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рабочих программ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оценочных средств при реализации</w:t>
            </w:r>
            <w:r w:rsidR="00F65CDE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планов (оценочных модулей рабочих программ)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  <w:tr w:rsidR="00F65CDE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6B361D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 образовательного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«</w:t>
            </w:r>
            <w:r w:rsidR="00F65CDE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Взлетай»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F65CDE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FC0BAD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F65CDE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A21F09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A21F09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 Центра </w:t>
            </w:r>
            <w:r w:rsidRPr="00D611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естественно - научной и технологической направленностей</w:t>
            </w:r>
            <w:r w:rsidRPr="00D6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«Точка роста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A21F09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A21F09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Кадры и цифровая среда</w:t>
            </w:r>
          </w:p>
        </w:tc>
      </w:tr>
      <w:tr w:rsidR="00F65CDE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наставничества по модели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«Учитель 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F65CDE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Внутриорганизационная диагностика педагогов профильного обучения с последующим круглым столом «Перекресток стандартов: профстандарт педагога и ФГОС СОО»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образовательными результатами</w:t>
            </w:r>
          </w:p>
        </w:tc>
      </w:tr>
      <w:tr w:rsidR="00F65CDE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этапов, конкурсе «Большая перемена»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воспитанию и социализации</w:t>
            </w:r>
          </w:p>
        </w:tc>
      </w:tr>
      <w:tr w:rsidR="00F65CDE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на мониторинг сформированности УУД, основанный на экспертной оценке результатов проектной деятельности старшеклассников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620"/>
        <w:gridCol w:w="1878"/>
        <w:gridCol w:w="2121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156C7D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образования: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 5-го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Охват детей группы риска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 учащимися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ОВЗ и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1.3.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Реализация ООП по новым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ФГОС НОО и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"/>
        <w:gridCol w:w="4697"/>
        <w:gridCol w:w="1715"/>
        <w:gridCol w:w="2090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156C7D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реализации ООП по новым ФГОС НОО и ФГОС ООО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 в связи с внедрением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ООП НОО и ООП ООО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заместитель директора по </w:t>
            </w:r>
            <w:r w:rsidR="00277313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директор </w:t>
            </w:r>
          </w:p>
        </w:tc>
      </w:tr>
      <w:tr w:rsidR="0096060C" w:rsidRPr="00156C7D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реализации ООП НОО и ООО по новым ФГОС НОО и ФГОС ООО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методический совет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учета рабочей программы воспитания в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для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для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методических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педагогов, разработанных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обновленными ФГОС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96060C" w:rsidRPr="00156C7D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 реализации ООП НОО и ООО по новым ФГОС НОО и ФГОС ООО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педагогов при реализации ООП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ежегодного плана-графика курсовой подготовки педагогических работников, реализующих ООП НОО и ООО по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директор </w:t>
            </w:r>
          </w:p>
        </w:tc>
      </w:tr>
      <w:tr w:rsidR="0096060C" w:rsidRPr="00156C7D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реализации ООП НОО и ООО по новым ФГОС НОО и ФГОС ООО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реализации ООП НОО и ООО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576BA1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реализации ООП НОО и ООО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576BA1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сайт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реализации ООП НОО и ООО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576BA1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</w:p>
        </w:tc>
      </w:tr>
    </w:tbl>
    <w:p w:rsidR="0096060C" w:rsidRPr="00D611F5" w:rsidRDefault="00216511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Научно-методическая работа</w:t>
      </w:r>
    </w:p>
    <w:p w:rsidR="0096060C" w:rsidRPr="00D611F5" w:rsidRDefault="00216511" w:rsidP="00960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688"/>
        <w:gridCol w:w="1772"/>
        <w:gridCol w:w="2159"/>
      </w:tblGrid>
      <w:tr w:rsidR="0096060C" w:rsidRPr="00D611F5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профессиональные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7D1200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6060C" w:rsidRPr="00156C7D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96060C" w:rsidRPr="00D611F5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сетевой формы:</w:t>
            </w:r>
          </w:p>
          <w:p w:rsidR="0096060C" w:rsidRPr="00D611F5" w:rsidRDefault="0096060C" w:rsidP="00856AD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</w:tbl>
    <w:p w:rsidR="0096060C" w:rsidRPr="00D611F5" w:rsidRDefault="00216511" w:rsidP="0096060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1.4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.2.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Деятельность методического совета</w:t>
      </w:r>
      <w:r w:rsidR="00857511"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</w:p>
    <w:p w:rsidR="00857511" w:rsidRPr="00D611F5" w:rsidRDefault="00857511" w:rsidP="0085751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/>
        </w:rPr>
      </w:pP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</w:t>
      </w:r>
      <w:r w:rsidRPr="00D611F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Методическая тема Гимназии</w:t>
      </w: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r w:rsidRPr="00D61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Использование педагогических образовательных технологий, способствующих повышению качества образования в условиях ФГОС»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57511" w:rsidRPr="00D611F5" w:rsidRDefault="00857511" w:rsidP="00857511">
      <w:pPr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координацию деятельности школьных методических объединений.</w:t>
      </w:r>
    </w:p>
    <w:p w:rsidR="00857511" w:rsidRPr="00D611F5" w:rsidRDefault="00857511" w:rsidP="00857511">
      <w:pPr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Оказывать методическую помощь по разработке учебно-программной и учебно-методической документации.</w:t>
      </w:r>
    </w:p>
    <w:p w:rsidR="00857511" w:rsidRPr="00D611F5" w:rsidRDefault="00857511" w:rsidP="00857511">
      <w:pPr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Внедрять эффективные образовательные и воспитательные технологии, направленные на реализацию требований ФГОС.</w:t>
      </w:r>
    </w:p>
    <w:p w:rsidR="00857511" w:rsidRPr="00D611F5" w:rsidRDefault="00857511" w:rsidP="00857511">
      <w:pPr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коллектива.</w:t>
      </w:r>
    </w:p>
    <w:p w:rsidR="00857511" w:rsidRPr="00D611F5" w:rsidRDefault="00857511" w:rsidP="00857511">
      <w:pPr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методическое и организационное сопровождение аттестации педагогических кадров.</w:t>
      </w:r>
    </w:p>
    <w:p w:rsidR="00857511" w:rsidRPr="00D611F5" w:rsidRDefault="00857511" w:rsidP="00857511">
      <w:pPr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обмен передового педагогического опыта.</w:t>
      </w:r>
    </w:p>
    <w:p w:rsidR="0096060C" w:rsidRPr="00D611F5" w:rsidRDefault="0096060C" w:rsidP="0096060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качества обучения и преподавания, направленных на индивидуальный подход к обучающимся.</w:t>
      </w:r>
    </w:p>
    <w:p w:rsidR="0096060C" w:rsidRPr="00D611F5" w:rsidRDefault="0096060C" w:rsidP="0096060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методической помощи по повышению профессиональной компетентности.</w:t>
      </w:r>
    </w:p>
    <w:p w:rsidR="0096060C" w:rsidRPr="00D611F5" w:rsidRDefault="0096060C" w:rsidP="009D333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96060C" w:rsidRPr="00D611F5" w:rsidRDefault="0096060C" w:rsidP="0096060C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и обновление информационной базы </w:t>
      </w:r>
      <w:r w:rsidR="00857511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060C" w:rsidRPr="00D611F5" w:rsidRDefault="0096060C" w:rsidP="0076065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96060C" w:rsidRPr="00D611F5" w:rsidRDefault="0096060C" w:rsidP="0096060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 2022/23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49047A" w:rsidRPr="00D611F5" w:rsidRDefault="0049047A" w:rsidP="0049047A">
      <w:pPr>
        <w:shd w:val="clear" w:color="auto" w:fill="EBF2F8"/>
        <w:spacing w:before="0" w:beforeAutospacing="0" w:after="0" w:afterAutospacing="0" w:line="257" w:lineRule="atLeast"/>
        <w:ind w:left="28" w:right="4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val="ru-RU" w:eastAsia="ru-RU"/>
        </w:rPr>
        <w:t>Основные направления деятельности методической службы</w:t>
      </w:r>
    </w:p>
    <w:p w:rsidR="0049047A" w:rsidRPr="00D611F5" w:rsidRDefault="0049047A" w:rsidP="0049047A">
      <w:pPr>
        <w:shd w:val="clear" w:color="auto" w:fill="EBF2F8"/>
        <w:spacing w:before="0" w:beforeAutospacing="0" w:after="0" w:afterAutospacing="0" w:line="257" w:lineRule="atLeast"/>
        <w:ind w:left="28" w:right="4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val="ru-RU" w:eastAsia="ru-RU"/>
        </w:rPr>
        <w:t> </w:t>
      </w:r>
    </w:p>
    <w:tbl>
      <w:tblPr>
        <w:tblW w:w="10035" w:type="dxa"/>
        <w:tblInd w:w="-82" w:type="dxa"/>
        <w:shd w:val="clear" w:color="auto" w:fill="EBF2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615"/>
        <w:gridCol w:w="67"/>
        <w:gridCol w:w="1635"/>
        <w:gridCol w:w="67"/>
        <w:gridCol w:w="1958"/>
        <w:gridCol w:w="60"/>
        <w:gridCol w:w="2057"/>
        <w:gridCol w:w="20"/>
        <w:gridCol w:w="50"/>
        <w:gridCol w:w="20"/>
      </w:tblGrid>
      <w:tr w:rsidR="0049047A" w:rsidRPr="00156C7D" w:rsidTr="009D333E">
        <w:trPr>
          <w:gridAfter w:val="1"/>
          <w:wAfter w:w="20" w:type="dxa"/>
          <w:trHeight w:val="1112"/>
        </w:trPr>
        <w:tc>
          <w:tcPr>
            <w:tcW w:w="9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I.      Обеспечение управ</w:t>
            </w:r>
            <w:r w:rsidR="00760653"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ления методической работой Гимназии</w:t>
            </w:r>
          </w:p>
          <w:p w:rsidR="0049047A" w:rsidRPr="00D611F5" w:rsidRDefault="0049047A" w:rsidP="009D333E">
            <w:pPr>
              <w:spacing w:before="0" w:beforeAutospacing="0" w:after="0" w:afterAutospacing="0" w:line="305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обеспечить непрерывную связь системы методической работы с образовательн</w:t>
            </w:r>
            <w:r w:rsidR="009D333E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ым процессом Гимназии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156C7D" w:rsidTr="009D333E">
        <w:trPr>
          <w:gridAfter w:val="1"/>
          <w:wAfter w:w="20" w:type="dxa"/>
          <w:trHeight w:val="836"/>
        </w:trPr>
        <w:tc>
          <w:tcPr>
            <w:tcW w:w="994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1.1. Организационно-педагогическая деятельность</w:t>
            </w:r>
          </w:p>
          <w:p w:rsidR="0049047A" w:rsidRPr="00D611F5" w:rsidRDefault="0049047A" w:rsidP="00760653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9D333E">
        <w:trPr>
          <w:gridAfter w:val="3"/>
          <w:wAfter w:w="90" w:type="dxa"/>
          <w:trHeight w:val="286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49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47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55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</w:tr>
      <w:tr w:rsidR="0049047A" w:rsidRPr="00D611F5" w:rsidTr="009D333E">
        <w:trPr>
          <w:gridAfter w:val="1"/>
          <w:wAfter w:w="20" w:type="dxa"/>
          <w:trHeight w:val="565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Утверждение методическо</w:t>
            </w:r>
            <w:r w:rsidR="009D333E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й темы Гимназии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 2022-2023 уч. год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Август 2022 г.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Администрация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Утв</w:t>
            </w:r>
            <w:r w:rsidR="009D333E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ерждение методической темы Гимназии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156C7D" w:rsidTr="009D333E">
        <w:trPr>
          <w:gridAfter w:val="1"/>
          <w:wAfter w:w="20" w:type="dxa"/>
          <w:trHeight w:val="1114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0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Составление</w:t>
            </w:r>
            <w:r w:rsidR="009D333E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плана методической работы Гимназии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 2022-2023 уч. год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Август 2022г.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9D333E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по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Утверждение</w:t>
            </w:r>
            <w:r w:rsidR="009D333E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плана методической работы Гимназии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9D333E">
        <w:trPr>
          <w:gridAfter w:val="1"/>
          <w:wAfter w:w="20" w:type="dxa"/>
          <w:trHeight w:val="838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3.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Утверждение состава методического совета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Администрация,</w:t>
            </w:r>
          </w:p>
          <w:p w:rsidR="0049047A" w:rsidRPr="00D611F5" w:rsidRDefault="009D333E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Приказ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9D333E">
        <w:trPr>
          <w:gridAfter w:val="1"/>
          <w:wAfter w:w="20" w:type="dxa"/>
          <w:trHeight w:val="562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Комплектование МО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август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9D333E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Администрация, 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Приказ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9D333E">
        <w:trPr>
          <w:gridAfter w:val="1"/>
          <w:wAfter w:w="20" w:type="dxa"/>
          <w:trHeight w:val="1114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5.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Создание базы данных о количественном и каче</w:t>
            </w:r>
            <w:r w:rsidR="009D333E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ственном составе педагогов Гимназии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, перспективный план аттестации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УВР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Учёт педагогических кадров, КПК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156C7D" w:rsidTr="009D333E">
        <w:trPr>
          <w:gridAfter w:val="1"/>
          <w:wAfter w:w="20" w:type="dxa"/>
          <w:trHeight w:val="114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6.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Изучение нормативно-правовых документов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93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 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9D333E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9D333E">
        <w:trPr>
          <w:gridAfter w:val="1"/>
          <w:wAfter w:w="20" w:type="dxa"/>
          <w:trHeight w:val="632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0" w:right="79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Утверждение списка УМК для уровней новых ФГОС НОО и ООО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Ежегодно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Администрация, руководители МО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Изучение списка УМК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156C7D" w:rsidTr="009D333E">
        <w:trPr>
          <w:gridAfter w:val="1"/>
          <w:wAfter w:w="20" w:type="dxa"/>
          <w:trHeight w:val="835"/>
        </w:trPr>
        <w:tc>
          <w:tcPr>
            <w:tcW w:w="994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1.2. Р</w:t>
            </w:r>
            <w:r w:rsidR="009D333E"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абота Методического совета Гимназии</w:t>
            </w:r>
          </w:p>
          <w:p w:rsidR="0049047A" w:rsidRPr="00D611F5" w:rsidRDefault="0049047A" w:rsidP="00760653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9D333E">
        <w:trPr>
          <w:gridAfter w:val="3"/>
          <w:wAfter w:w="90" w:type="dxa"/>
          <w:trHeight w:val="286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3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3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</w:tr>
      <w:tr w:rsidR="0049047A" w:rsidRPr="00156C7D" w:rsidTr="009D333E">
        <w:trPr>
          <w:gridAfter w:val="1"/>
          <w:wAfter w:w="20" w:type="dxa"/>
          <w:trHeight w:val="1622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7.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 w:right="12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      </w:r>
          </w:p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 w:right="12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Рабочие вопросы: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93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1)                 Утверждение плана работы на 2022-2023 учебный год.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2)                 Утверждение рабочих программ, элективных курсов.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3) Процедура аттестации педагогических кадров в 2022-2023 учебном году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 w:right="8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4) Планирование системы открытых уроков в рамках каждого МО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август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9D333E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12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Определение основных направлений и задач работы педагогического коллектива на 2022– 2023 учебный год, Программы развития, коррективы планов работы МО.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156C7D" w:rsidTr="009D333E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9047A" w:rsidRPr="00D611F5" w:rsidRDefault="0049047A" w:rsidP="0049047A">
      <w:pPr>
        <w:shd w:val="clear" w:color="auto" w:fill="EBF2F8"/>
        <w:spacing w:before="0" w:beforeAutospacing="0" w:after="0" w:afterAutospacing="0" w:line="257" w:lineRule="atLeast"/>
        <w:ind w:left="-827" w:right="11062"/>
        <w:rPr>
          <w:rFonts w:ascii="Times New Roman" w:eastAsia="Times New Roman" w:hAnsi="Times New Roman" w:cs="Times New Roman"/>
          <w:color w:val="1C2F3E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val="ru-RU" w:eastAsia="ru-RU"/>
        </w:rPr>
        <w:t> </w:t>
      </w:r>
    </w:p>
    <w:tbl>
      <w:tblPr>
        <w:tblW w:w="9996" w:type="dxa"/>
        <w:tblInd w:w="-83" w:type="dxa"/>
        <w:shd w:val="clear" w:color="auto" w:fill="EBF2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843"/>
        <w:gridCol w:w="1579"/>
        <w:gridCol w:w="1985"/>
        <w:gridCol w:w="2091"/>
      </w:tblGrid>
      <w:tr w:rsidR="0049047A" w:rsidRPr="00156C7D" w:rsidTr="0049047A">
        <w:trPr>
          <w:trHeight w:val="139"/>
        </w:trPr>
        <w:tc>
          <w:tcPr>
            <w:tcW w:w="999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156C7D" w:rsidTr="0049047A">
        <w:trPr>
          <w:trHeight w:val="277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8.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6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Заседание №2 Тема: «О ходе реализации педагогическим коллективом обновленных ФГОС -21».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Рабочие вопросы: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 w:right="1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1) анализ проведения школьных предметных олимпиад;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 w:right="1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2) итоги мониторинга учебного процесса за первую четверть;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 w:right="1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3) единые нормы оформления документации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6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Ноябрь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9D333E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зам. дир. 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УВР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Аналитическая справка о результатах реализации ФГОС.</w:t>
            </w:r>
          </w:p>
        </w:tc>
      </w:tr>
      <w:tr w:rsidR="0049047A" w:rsidRPr="00156C7D" w:rsidTr="0049047A">
        <w:trPr>
          <w:trHeight w:val="387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9.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69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Заседание №3 Тема: «Современный урок как условие выхода на новые образовательные результаты в ходе реализации стандартов </w:t>
            </w:r>
            <w:proofErr w:type="gramStart"/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третьего  поколения</w:t>
            </w:r>
            <w:proofErr w:type="gramEnd"/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</w:p>
          <w:p w:rsidR="0049047A" w:rsidRPr="00D611F5" w:rsidRDefault="0049047A" w:rsidP="0049047A">
            <w:pPr>
              <w:spacing w:before="0" w:beforeAutospacing="0" w:after="0" w:afterAutospacing="0" w:line="269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Рабочие вопросы: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108" w:right="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1)              результативность методической работы школы за первое полугодие;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 w:right="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2)              итоги мониторинга учебного процесса за первое полугодие;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 w:right="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3) итоги участия обучающихся школы на муниципальном этапе предметных олимпиад.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Январь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-1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C17F59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Аналитическая справка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</w:t>
            </w:r>
          </w:p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результатах муниципального этапа Всероссийской предметной</w:t>
            </w:r>
          </w:p>
          <w:p w:rsidR="0049047A" w:rsidRPr="00D611F5" w:rsidRDefault="0049047A" w:rsidP="0049047A">
            <w:pPr>
              <w:spacing w:before="0" w:beforeAutospacing="0" w:after="0" w:afterAutospacing="0" w:line="300" w:lineRule="atLeast"/>
              <w:ind w:left="106" w:right="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олимпиады школьников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Справка о результатах методической деятельности.</w:t>
            </w:r>
          </w:p>
        </w:tc>
      </w:tr>
      <w:tr w:rsidR="0049047A" w:rsidRPr="00156C7D" w:rsidTr="0049047A">
        <w:trPr>
          <w:trHeight w:val="831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10.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86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Заседание № 4 Тема: «Развитие УУД и формирование </w:t>
            </w:r>
            <w:proofErr w:type="gramStart"/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компетенций</w:t>
            </w:r>
            <w:proofErr w:type="gramEnd"/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  основной образовательной программы на всех уровнях обучения»</w:t>
            </w:r>
          </w:p>
          <w:p w:rsidR="0049047A" w:rsidRPr="00D611F5" w:rsidRDefault="0049047A" w:rsidP="0049047A">
            <w:pPr>
              <w:spacing w:before="0" w:beforeAutospacing="0" w:after="0" w:afterAutospacing="0" w:line="286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Рабочие вопросы:</w:t>
            </w:r>
          </w:p>
          <w:p w:rsidR="0049047A" w:rsidRPr="00D611F5" w:rsidRDefault="0049047A" w:rsidP="0049047A">
            <w:pPr>
              <w:spacing w:before="0" w:beforeAutospacing="0" w:after="0" w:afterAutospacing="0" w:line="293" w:lineRule="atLeast"/>
              <w:ind w:left="108" w:right="16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1) итоги обобщения опыта работы учителей – предметников;</w:t>
            </w:r>
          </w:p>
          <w:p w:rsidR="0049047A" w:rsidRPr="00D611F5" w:rsidRDefault="0049047A" w:rsidP="0049047A">
            <w:pPr>
              <w:spacing w:before="0" w:beforeAutospacing="0" w:after="0" w:afterAutospacing="0" w:line="293" w:lineRule="atLeast"/>
              <w:ind w:left="108" w:right="16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2) рекомендации по итогам проведения предметных недель в МО;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промежуточные результаты работы МО по созданию методической копилки;</w:t>
            </w:r>
          </w:p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3) подготовка УМК на новый учебный год.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C17F59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зам. дир. 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49047A" w:rsidRPr="00156C7D" w:rsidTr="0049047A">
        <w:trPr>
          <w:trHeight w:val="166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11.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81" w:lineRule="atLeast"/>
              <w:ind w:left="1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Заседание № 5 Тема: </w:t>
            </w:r>
            <w:r w:rsid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«Итоги методической работы Гимназии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2022-2023 учебном году» 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>Рабочие вопросы: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1)Отчет о реализации</w:t>
            </w:r>
            <w:r w:rsidR="00C17F59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плана методической работы Гимназии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 2022-2023 учебный год. 2)Обсуждение пр</w:t>
            </w:r>
            <w:r w:rsidR="00C17F59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оекта плана методической работы </w:t>
            </w:r>
            <w:r w:rsidR="007567A8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Гимназии на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2023-2024 учебный год.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7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C17F59" w:rsidP="0049047A">
            <w:pPr>
              <w:spacing w:before="0" w:beforeAutospacing="0" w:after="0" w:afterAutospacing="0" w:line="257" w:lineRule="atLeast"/>
              <w:ind w:lef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88" w:lineRule="atLeast"/>
              <w:ind w:left="106" w:right="16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Подведение итогов. Рекомендации к перспективному плану работы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6" w:right="3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методического совета на 2023-2024 учебный год</w:t>
            </w:r>
          </w:p>
        </w:tc>
      </w:tr>
    </w:tbl>
    <w:p w:rsidR="0049047A" w:rsidRPr="00D611F5" w:rsidRDefault="0049047A" w:rsidP="0049047A">
      <w:pPr>
        <w:shd w:val="clear" w:color="auto" w:fill="EBF2F8"/>
        <w:spacing w:before="0" w:beforeAutospacing="0" w:after="0" w:afterAutospacing="0" w:line="257" w:lineRule="atLeast"/>
        <w:ind w:left="-827" w:right="11062"/>
        <w:rPr>
          <w:rFonts w:ascii="Times New Roman" w:eastAsia="Times New Roman" w:hAnsi="Times New Roman" w:cs="Times New Roman"/>
          <w:color w:val="1C2F3E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val="ru-RU" w:eastAsia="ru-RU"/>
        </w:rPr>
        <w:t> </w:t>
      </w:r>
    </w:p>
    <w:tbl>
      <w:tblPr>
        <w:tblW w:w="10015" w:type="dxa"/>
        <w:tblInd w:w="-82" w:type="dxa"/>
        <w:shd w:val="clear" w:color="auto" w:fill="EBF2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677"/>
        <w:gridCol w:w="60"/>
        <w:gridCol w:w="1444"/>
        <w:gridCol w:w="20"/>
        <w:gridCol w:w="2241"/>
        <w:gridCol w:w="20"/>
        <w:gridCol w:w="2045"/>
        <w:gridCol w:w="20"/>
      </w:tblGrid>
      <w:tr w:rsidR="0049047A" w:rsidRPr="00156C7D" w:rsidTr="00760653">
        <w:trPr>
          <w:gridAfter w:val="1"/>
          <w:wAfter w:w="20" w:type="dxa"/>
          <w:trHeight w:val="952"/>
        </w:trPr>
        <w:tc>
          <w:tcPr>
            <w:tcW w:w="9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1 .</w:t>
            </w:r>
            <w:r w:rsidR="007567A8"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3.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Работа с руководителями МО</w:t>
            </w:r>
          </w:p>
          <w:p w:rsidR="0049047A" w:rsidRPr="00D611F5" w:rsidRDefault="0049047A" w:rsidP="00760653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Обеспечение продуктивной деятельности участников педагогического процесса по ре</w:t>
            </w:r>
            <w:r w:rsidR="009D333E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ализации методической темы Гимназии</w:t>
            </w:r>
          </w:p>
        </w:tc>
      </w:tr>
      <w:tr w:rsidR="0049047A" w:rsidRPr="00D611F5" w:rsidTr="00760653">
        <w:trPr>
          <w:gridAfter w:val="1"/>
          <w:wAfter w:w="20" w:type="dxa"/>
          <w:trHeight w:val="286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0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8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</w:tr>
      <w:tr w:rsidR="0049047A" w:rsidRPr="00156C7D" w:rsidTr="00760653">
        <w:trPr>
          <w:gridAfter w:val="1"/>
          <w:wAfter w:w="20" w:type="dxa"/>
          <w:trHeight w:val="166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83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Методическое совещание «Приоритетные задачи методической работы в 2022-2023 учебном году и отражение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их в планах методических объединений»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август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7567A8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Р,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руководители МО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38" w:lineRule="atLeast"/>
              <w:ind w:right="43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Системное решение задач методической работы</w:t>
            </w:r>
          </w:p>
        </w:tc>
      </w:tr>
      <w:tr w:rsidR="0049047A" w:rsidRPr="00156C7D" w:rsidTr="00760653">
        <w:trPr>
          <w:gridAfter w:val="1"/>
          <w:wAfter w:w="20" w:type="dxa"/>
          <w:trHeight w:val="1114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Консультации для руководителей</w:t>
            </w:r>
          </w:p>
          <w:p w:rsidR="0049047A" w:rsidRPr="00D611F5" w:rsidRDefault="0049047A" w:rsidP="0049047A">
            <w:pPr>
              <w:spacing w:before="0" w:beforeAutospacing="0" w:after="0" w:afterAutospacing="0" w:line="298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МО по написанию плана работы на год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Август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7567A8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Помощь руководителям МО в написании плана работы</w:t>
            </w:r>
          </w:p>
        </w:tc>
      </w:tr>
      <w:tr w:rsidR="0049047A" w:rsidRPr="00156C7D" w:rsidTr="00760653">
        <w:trPr>
          <w:gridAfter w:val="1"/>
          <w:wAfter w:w="20" w:type="dxa"/>
          <w:trHeight w:val="83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38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Учёт педагогических кадров через проверку картотеки</w:t>
            </w:r>
          </w:p>
        </w:tc>
      </w:tr>
      <w:tr w:rsidR="0049047A" w:rsidRPr="00D611F5" w:rsidTr="00760653">
        <w:trPr>
          <w:gridAfter w:val="1"/>
          <w:wAfter w:w="20" w:type="dxa"/>
          <w:trHeight w:val="564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Составление планов работы МО.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Утверждение планов работы МО</w:t>
            </w:r>
          </w:p>
        </w:tc>
      </w:tr>
      <w:tr w:rsidR="0049047A" w:rsidRPr="00156C7D" w:rsidTr="00760653">
        <w:trPr>
          <w:gridAfter w:val="1"/>
          <w:wAfter w:w="20" w:type="dxa"/>
          <w:trHeight w:val="1666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Планирование и осуществление работы педагогов МО по самообразованию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2" w:lineRule="atLeast"/>
              <w:rPr>
                <w:rFonts w:ascii="Times New Roman" w:eastAsia="Times New Roman" w:hAnsi="Times New Roman" w:cs="Times New Roman"/>
                <w:color w:val="1C2F3E"/>
                <w:sz w:val="20"/>
                <w:szCs w:val="20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0"/>
                <w:szCs w:val="20"/>
                <w:bdr w:val="none" w:sz="0" w:space="0" w:color="auto" w:frame="1"/>
                <w:lang w:val="ru-RU" w:eastAsia="ru-RU"/>
              </w:rPr>
              <w:t>Анализ уровня погружения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0"/>
                <w:szCs w:val="20"/>
                <w:bdr w:val="none" w:sz="0" w:space="0" w:color="auto" w:frame="1"/>
                <w:lang w:val="ru-RU" w:eastAsia="ru-RU"/>
              </w:rPr>
              <w:t>педагогов в проблему, определение перспектив дальнейшей деятельности</w:t>
            </w:r>
          </w:p>
        </w:tc>
      </w:tr>
      <w:tr w:rsidR="0049047A" w:rsidRPr="00156C7D" w:rsidTr="00760653">
        <w:trPr>
          <w:gridAfter w:val="1"/>
          <w:wAfter w:w="20" w:type="dxa"/>
          <w:trHeight w:val="83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Заседания МО (по планам)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планам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МО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65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Реализация методической темы</w:t>
            </w:r>
            <w:r w:rsid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 задач МО</w:t>
            </w:r>
          </w:p>
        </w:tc>
      </w:tr>
      <w:tr w:rsidR="0049047A" w:rsidRPr="00D611F5" w:rsidTr="00760653">
        <w:trPr>
          <w:gridAfter w:val="1"/>
          <w:wAfter w:w="20" w:type="dxa"/>
          <w:trHeight w:val="562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Анализ работы МО за отчетные периоды.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 года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7567A8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Р, рук-ли МО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Выявление проблемных вопросов</w:t>
            </w:r>
          </w:p>
        </w:tc>
      </w:tr>
      <w:tr w:rsidR="0049047A" w:rsidRPr="00156C7D" w:rsidTr="00760653">
        <w:trPr>
          <w:gridAfter w:val="1"/>
          <w:wAfter w:w="20" w:type="dxa"/>
          <w:trHeight w:val="1114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Консультация по написанию анализа МО за год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апрель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7567A8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5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Повышение профессиональной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компетентности руководителей МО</w:t>
            </w:r>
          </w:p>
        </w:tc>
      </w:tr>
      <w:tr w:rsidR="0049047A" w:rsidRPr="00D611F5" w:rsidTr="00760653">
        <w:trPr>
          <w:gridAfter w:val="1"/>
          <w:wAfter w:w="20" w:type="dxa"/>
          <w:trHeight w:val="83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Методические совещания по необходимости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7567A8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Р,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Эффективное решение возникших проблем</w:t>
            </w:r>
          </w:p>
        </w:tc>
      </w:tr>
      <w:tr w:rsidR="0049047A" w:rsidRPr="00156C7D" w:rsidTr="00760653">
        <w:trPr>
          <w:gridAfter w:val="1"/>
          <w:wAfter w:w="20" w:type="dxa"/>
          <w:trHeight w:val="166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21.</w:t>
            </w:r>
          </w:p>
          <w:p w:rsidR="00D611F5" w:rsidRDefault="00D611F5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Default="00D611F5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Default="00D611F5" w:rsidP="00D611F5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Default="00D611F5" w:rsidP="00D611F5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Default="00D611F5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22</w:t>
            </w:r>
          </w:p>
          <w:p w:rsidR="00D611F5" w:rsidRDefault="00D611F5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Default="00D611F5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Default="00D611F5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Default="00D611F5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D611F5" w:rsidRPr="00D611F5" w:rsidRDefault="00D611F5" w:rsidP="00D611F5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38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Планирование работы по подготовке и участию ОУ в подготовке 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проведении ГИА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D611F5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 Методический семинар 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«</w:t>
            </w:r>
            <w:proofErr w:type="gramStart"/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Приоритетные  цели</w:t>
            </w:r>
            <w:proofErr w:type="gramEnd"/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обновленных  ФГОС 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"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(МО начальных классов)</w:t>
            </w:r>
          </w:p>
          <w:p w:rsidR="0049047A" w:rsidRPr="00D611F5" w:rsidRDefault="0049047A" w:rsidP="00D611F5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Методический семинар 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«Реальность и тенденции современного образования в рамках внедрения ФГОС третьего поколения»</w:t>
            </w:r>
            <w:r w:rsidR="007567A8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(все предметные МО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январь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Ноябрь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февраль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руководители МО, учителя предметники</w:t>
            </w:r>
          </w:p>
          <w:p w:rsidR="0049047A" w:rsidRPr="00D611F5" w:rsidRDefault="0049047A" w:rsidP="0049047A">
            <w:pPr>
              <w:spacing w:before="0" w:beforeAutospacing="0" w:after="0" w:afterAutospacing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1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Руководители МО, учителя предметники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Организованный и качественный процесс проведения </w:t>
            </w:r>
            <w:proofErr w:type="gramStart"/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ГИА .</w:t>
            </w:r>
            <w:proofErr w:type="gramEnd"/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Повышение методического и педагогического мастерства</w:t>
            </w:r>
          </w:p>
        </w:tc>
      </w:tr>
      <w:tr w:rsidR="0049047A" w:rsidRPr="00156C7D" w:rsidTr="00760653">
        <w:trPr>
          <w:gridAfter w:val="1"/>
          <w:wAfter w:w="20" w:type="dxa"/>
          <w:trHeight w:val="559"/>
        </w:trPr>
        <w:tc>
          <w:tcPr>
            <w:tcW w:w="999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1.4. Организация информационного обеспечения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создание условий для оптимального доступа педагога к необходимой информации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760653">
        <w:trPr>
          <w:gridAfter w:val="1"/>
          <w:wAfter w:w="20" w:type="dxa"/>
          <w:trHeight w:val="286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0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8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</w:tr>
      <w:tr w:rsidR="0049047A" w:rsidRPr="00156C7D" w:rsidTr="00760653">
        <w:trPr>
          <w:gridAfter w:val="1"/>
          <w:wAfter w:w="20" w:type="dxa"/>
          <w:trHeight w:val="111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Организация методиче</w:t>
            </w:r>
            <w:r w:rsidR="00427983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ского «</w:t>
            </w:r>
            <w:proofErr w:type="gramStart"/>
            <w:r w:rsidR="00427983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ликбеза»  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gramEnd"/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запросам учителей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7567A8" w:rsidP="0049047A">
            <w:pPr>
              <w:spacing w:before="0" w:beforeAutospacing="0" w:after="0" w:afterAutospacing="0" w:line="257" w:lineRule="atLeast"/>
              <w:ind w:right="3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УВР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Оказание помощи учителю в работе</w:t>
            </w:r>
          </w:p>
        </w:tc>
      </w:tr>
      <w:tr w:rsidR="0049047A" w:rsidRPr="00156C7D" w:rsidTr="00760653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9047A" w:rsidRPr="00D611F5" w:rsidRDefault="0049047A" w:rsidP="0049047A">
      <w:pPr>
        <w:shd w:val="clear" w:color="auto" w:fill="EBF2F8"/>
        <w:spacing w:before="0" w:beforeAutospacing="0" w:after="0" w:afterAutospacing="0" w:line="257" w:lineRule="atLeast"/>
        <w:ind w:left="-827" w:right="11062"/>
        <w:rPr>
          <w:rFonts w:ascii="Times New Roman" w:eastAsia="Times New Roman" w:hAnsi="Times New Roman" w:cs="Times New Roman"/>
          <w:color w:val="1C2F3E"/>
          <w:sz w:val="24"/>
          <w:szCs w:val="24"/>
          <w:lang w:val="ru-RU" w:eastAsia="ru-RU"/>
        </w:rPr>
      </w:pPr>
      <w:r w:rsidRPr="00D611F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val="ru-RU" w:eastAsia="ru-RU"/>
        </w:rPr>
        <w:t> </w:t>
      </w:r>
    </w:p>
    <w:tbl>
      <w:tblPr>
        <w:tblW w:w="10137" w:type="dxa"/>
        <w:tblInd w:w="-82" w:type="dxa"/>
        <w:shd w:val="clear" w:color="auto" w:fill="EBF2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8"/>
        <w:gridCol w:w="3529"/>
        <w:gridCol w:w="177"/>
        <w:gridCol w:w="1447"/>
        <w:gridCol w:w="236"/>
        <w:gridCol w:w="1974"/>
        <w:gridCol w:w="67"/>
        <w:gridCol w:w="2149"/>
      </w:tblGrid>
      <w:tr w:rsidR="0049047A" w:rsidRPr="00156C7D" w:rsidTr="0049047A">
        <w:trPr>
          <w:trHeight w:val="1499"/>
        </w:trPr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23.</w:t>
            </w: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 w:right="29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Пополнение научно-ме</w:t>
            </w:r>
            <w:r w:rsid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тодической базы медиатеки Гимназии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Р,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библиотекарь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Обзор новинок психолого-педагогической литературы</w:t>
            </w:r>
          </w:p>
        </w:tc>
      </w:tr>
      <w:tr w:rsidR="0049047A" w:rsidRPr="00156C7D" w:rsidTr="00427983">
        <w:trPr>
          <w:trHeight w:val="4434"/>
        </w:trPr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24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27983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25.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26.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27.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27983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Использование в работе материалов периодических изданий </w:t>
            </w:r>
          </w:p>
          <w:p w:rsidR="0049047A" w:rsidRPr="00D611F5" w:rsidRDefault="0049047A" w:rsidP="00427983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Оптимальное использование компьютерных кабинетов.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Использование ИКТ при проведении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факультативных занятий, родительских собраний.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27983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Создание собственных презентаций, медиауроков, их проведение.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библиотекарь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учителя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Оформление подписки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Создать методическую копилку</w:t>
            </w:r>
          </w:p>
        </w:tc>
      </w:tr>
      <w:tr w:rsidR="0049047A" w:rsidRPr="00156C7D" w:rsidTr="0049047A">
        <w:trPr>
          <w:trHeight w:val="836"/>
        </w:trPr>
        <w:tc>
          <w:tcPr>
            <w:tcW w:w="1013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5185F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</w:p>
          <w:p w:rsidR="0049047A" w:rsidRPr="00D611F5" w:rsidRDefault="0049047A" w:rsidP="0045185F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2. Повышение уровня квалификации педагогических кадров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</w:tr>
      <w:tr w:rsidR="0049047A" w:rsidRPr="00156C7D" w:rsidTr="0049047A">
        <w:trPr>
          <w:trHeight w:val="836"/>
        </w:trPr>
        <w:tc>
          <w:tcPr>
            <w:tcW w:w="1013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5185F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2.1 Работа с молодыми и вновь прибывшими учителями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49047A">
        <w:trPr>
          <w:trHeight w:val="286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0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8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</w:tr>
      <w:tr w:rsidR="0049047A" w:rsidRPr="00D611F5" w:rsidTr="0049047A">
        <w:trPr>
          <w:trHeight w:val="1115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28.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Выявление методической компетенции и профессиональных затруднений молодых учителей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1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Сентябрь- октябрь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директора</w:t>
            </w:r>
          </w:p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Оказание методической помощи</w:t>
            </w:r>
          </w:p>
        </w:tc>
      </w:tr>
      <w:tr w:rsidR="0049047A" w:rsidRPr="00156C7D" w:rsidTr="0045185F">
        <w:trPr>
          <w:trHeight w:val="549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29.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- Собеседование.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Планирование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работы на 2022-2023 учебный год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- Круглый стол</w:t>
            </w:r>
            <w:r w:rsidRPr="00D611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«Основные проблемы молодого учителя».</w:t>
            </w:r>
          </w:p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- Методический семинар</w:t>
            </w:r>
            <w:r w:rsidRPr="00D611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«Методические требования к современному уроку в ходе внедрения обновленных ФГОС»</w:t>
            </w:r>
          </w:p>
          <w:p w:rsidR="0049047A" w:rsidRPr="00D611F5" w:rsidRDefault="0049047A" w:rsidP="0045185F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директора</w:t>
            </w:r>
          </w:p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Определение содержания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деятельности молодых учителей.</w:t>
            </w:r>
          </w:p>
        </w:tc>
      </w:tr>
      <w:tr w:rsidR="0049047A" w:rsidRPr="00156C7D" w:rsidTr="0049047A">
        <w:trPr>
          <w:trHeight w:val="1390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30.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Консультация «Работа учителя со школьной документацией».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директора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106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Оказание методической помощи в исполнении функциональных обязанностей.</w:t>
            </w:r>
          </w:p>
        </w:tc>
      </w:tr>
      <w:tr w:rsidR="0049047A" w:rsidRPr="00156C7D" w:rsidTr="0049047A">
        <w:trPr>
          <w:trHeight w:val="1666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31.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62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Зам.директора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5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Информирование учителей о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нормативных актах, на которых основывается профессиональная деятельность учителя.</w:t>
            </w:r>
          </w:p>
        </w:tc>
      </w:tr>
      <w:tr w:rsidR="0049047A" w:rsidRPr="00156C7D" w:rsidTr="0049047A">
        <w:trPr>
          <w:trHeight w:val="1390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32.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Посещение уроков администрацией. Изучение способов проектирования и проведения урока у молодых учителей в свете </w:t>
            </w:r>
            <w:proofErr w:type="gramStart"/>
            <w:r w:rsid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требований</w:t>
            </w:r>
            <w:proofErr w:type="gramEnd"/>
            <w:r w:rsid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обновленных ФГОС.</w:t>
            </w:r>
          </w:p>
          <w:p w:rsidR="0049047A" w:rsidRPr="00D611F5" w:rsidRDefault="0049047A" w:rsidP="0049047A">
            <w:pPr>
              <w:spacing w:before="0" w:beforeAutospacing="0" w:after="0" w:afterAutospacing="0" w:line="25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Семинар-практикум. </w:t>
            </w:r>
            <w:r w:rsidRPr="00D611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 «Типы, фазы и особенности уроков» (Как я начинаю урок.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Как использую стимулирующую роль оценки.)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1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Октябрь- ноябрь</w:t>
            </w:r>
          </w:p>
          <w:p w:rsidR="0049047A" w:rsidRPr="00D611F5" w:rsidRDefault="0049047A" w:rsidP="0049047A">
            <w:pPr>
              <w:spacing w:before="0" w:beforeAutospacing="0" w:after="0" w:afterAutospacing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Апрель-май</w:t>
            </w:r>
          </w:p>
          <w:p w:rsidR="0049047A" w:rsidRPr="00D611F5" w:rsidRDefault="0049047A" w:rsidP="0049047A">
            <w:pPr>
              <w:spacing w:before="0" w:beforeAutospacing="0" w:after="0" w:afterAutospacing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319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декабрь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Зам.директора</w:t>
            </w:r>
          </w:p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Наста</w:t>
            </w:r>
            <w:r w:rsidR="00427983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вники, зам. директора по УВР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Оказание методической помощи в организации урока.</w:t>
            </w:r>
          </w:p>
        </w:tc>
      </w:tr>
      <w:tr w:rsidR="0049047A" w:rsidRPr="00156C7D" w:rsidTr="0049047A">
        <w:trPr>
          <w:trHeight w:val="1114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33.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2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Анализ результатов посещения уроков</w:t>
            </w:r>
          </w:p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1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Октябрь- ноябрь Апрель-май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Зам.директора</w:t>
            </w:r>
          </w:p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УВР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Оказание методической помощи в организации урока.</w:t>
            </w:r>
          </w:p>
        </w:tc>
      </w:tr>
      <w:tr w:rsidR="0049047A" w:rsidRPr="00156C7D" w:rsidTr="0049047A">
        <w:trPr>
          <w:trHeight w:val="1390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34.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Взаимопосещение уроков молодых специалистов и учителей с большим педагогическим опытом.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Декабрь-март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24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Молодые специалисты,</w:t>
            </w:r>
          </w:p>
          <w:p w:rsidR="0049047A" w:rsidRPr="00D611F5" w:rsidRDefault="00D611F5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учителя Гимназии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Оказание методической помощи в организации урока.</w:t>
            </w:r>
          </w:p>
        </w:tc>
      </w:tr>
      <w:tr w:rsidR="0049047A" w:rsidRPr="00156C7D" w:rsidTr="0049047A">
        <w:trPr>
          <w:trHeight w:val="1115"/>
        </w:trPr>
        <w:tc>
          <w:tcPr>
            <w:tcW w:w="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35.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Анкетирование по выявлению затруднений в педагогической деятельности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май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ind w:right="6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Зам.директора по УВР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Планирование 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0"/>
                <w:szCs w:val="20"/>
                <w:bdr w:val="none" w:sz="0" w:space="0" w:color="auto" w:frame="1"/>
                <w:lang w:val="ru-RU" w:eastAsia="ru-RU"/>
              </w:rPr>
              <w:t>работы по оказанию методической помощи на следующий учебный год</w:t>
            </w:r>
          </w:p>
        </w:tc>
      </w:tr>
      <w:tr w:rsidR="0049047A" w:rsidRPr="00156C7D" w:rsidTr="0049047A">
        <w:trPr>
          <w:trHeight w:val="560"/>
        </w:trPr>
        <w:tc>
          <w:tcPr>
            <w:tcW w:w="1013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 </w:t>
            </w:r>
          </w:p>
          <w:p w:rsidR="0049047A" w:rsidRPr="00D611F5" w:rsidRDefault="0049047A" w:rsidP="00D611F5">
            <w:pPr>
              <w:spacing w:before="0" w:beforeAutospacing="0" w:after="0" w:afterAutospacing="0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2 .</w:t>
            </w:r>
            <w:r w:rsidR="00427983"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2.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Курсовая система повышение квалификации</w:t>
            </w:r>
          </w:p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  <w:tr w:rsidR="0049047A" w:rsidRPr="00156C7D" w:rsidTr="004904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D611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9047A" w:rsidRPr="00D611F5" w:rsidRDefault="0049047A" w:rsidP="00D611F5">
      <w:pPr>
        <w:shd w:val="clear" w:color="auto" w:fill="EBF2F8"/>
        <w:spacing w:before="0" w:beforeAutospacing="0" w:after="0" w:afterAutospacing="0"/>
        <w:ind w:right="11062"/>
        <w:rPr>
          <w:rFonts w:ascii="Times New Roman" w:eastAsia="Times New Roman" w:hAnsi="Times New Roman" w:cs="Times New Roman"/>
          <w:color w:val="1C2F3E"/>
          <w:sz w:val="24"/>
          <w:szCs w:val="24"/>
          <w:lang w:val="ru-RU" w:eastAsia="ru-RU"/>
        </w:rPr>
      </w:pPr>
    </w:p>
    <w:tbl>
      <w:tblPr>
        <w:tblW w:w="10652" w:type="dxa"/>
        <w:tblInd w:w="-82" w:type="dxa"/>
        <w:shd w:val="clear" w:color="auto" w:fill="EBF2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53"/>
        <w:gridCol w:w="481"/>
        <w:gridCol w:w="86"/>
        <w:gridCol w:w="20"/>
        <w:gridCol w:w="3304"/>
        <w:gridCol w:w="40"/>
        <w:gridCol w:w="117"/>
        <w:gridCol w:w="17"/>
        <w:gridCol w:w="46"/>
        <w:gridCol w:w="97"/>
        <w:gridCol w:w="1284"/>
        <w:gridCol w:w="29"/>
        <w:gridCol w:w="117"/>
        <w:gridCol w:w="32"/>
        <w:gridCol w:w="55"/>
        <w:gridCol w:w="42"/>
        <w:gridCol w:w="1888"/>
        <w:gridCol w:w="46"/>
        <w:gridCol w:w="51"/>
        <w:gridCol w:w="62"/>
        <w:gridCol w:w="117"/>
        <w:gridCol w:w="2134"/>
        <w:gridCol w:w="97"/>
        <w:gridCol w:w="301"/>
        <w:gridCol w:w="117"/>
      </w:tblGrid>
      <w:tr w:rsidR="0049047A" w:rsidRPr="00D611F5" w:rsidTr="00427983">
        <w:trPr>
          <w:gridAfter w:val="3"/>
          <w:wAfter w:w="515" w:type="dxa"/>
          <w:trHeight w:val="287"/>
        </w:trPr>
        <w:tc>
          <w:tcPr>
            <w:tcW w:w="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58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66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0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3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8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</w:tr>
      <w:tr w:rsidR="0049047A" w:rsidRPr="00D611F5" w:rsidTr="00427983">
        <w:trPr>
          <w:gridAfter w:val="3"/>
          <w:wAfter w:w="515" w:type="dxa"/>
          <w:trHeight w:val="273"/>
        </w:trPr>
        <w:tc>
          <w:tcPr>
            <w:tcW w:w="10137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427983">
        <w:trPr>
          <w:gridAfter w:val="3"/>
          <w:wAfter w:w="515" w:type="dxa"/>
          <w:trHeight w:val="563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36.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Корректировка перспективного плана повышения квалификации в связи с внедрением новых ФГОС.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25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Перспективный план курсовой подготовки</w:t>
            </w:r>
          </w:p>
        </w:tc>
      </w:tr>
      <w:tr w:rsidR="0049047A" w:rsidRPr="00156C7D" w:rsidTr="00427983">
        <w:trPr>
          <w:gridAfter w:val="3"/>
          <w:wAfter w:w="515" w:type="dxa"/>
          <w:trHeight w:val="838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37.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Составление заявок по прохождению курсов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Педагоги ш</w:t>
            </w:r>
            <w:r w:rsidR="00427983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колы, зам. директора по УВР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Организация прохождения курсов по запросам педагогов</w:t>
            </w:r>
          </w:p>
        </w:tc>
      </w:tr>
      <w:tr w:rsidR="0049047A" w:rsidRPr="00156C7D" w:rsidTr="00427983">
        <w:trPr>
          <w:gridAfter w:val="3"/>
          <w:wAfter w:w="515" w:type="dxa"/>
          <w:trHeight w:val="1666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38.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Посещение курсов повышения квалификации, семинаров учителями и администрацией школы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плану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Педагоги школы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299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Организованное прохождение курсов. Повышение профессиональной компетентности педагогов</w:t>
            </w:r>
          </w:p>
        </w:tc>
      </w:tr>
      <w:tr w:rsidR="0049047A" w:rsidRPr="00156C7D" w:rsidTr="00427983">
        <w:trPr>
          <w:gridAfter w:val="3"/>
          <w:wAfter w:w="515" w:type="dxa"/>
          <w:trHeight w:val="1666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39.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4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Организация работы по планам самообразования (выбор и утверждение тем, написание планов самообразования, работа по темам)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Сентябрь, в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течение 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31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Р, Рук-ли МО,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5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Систематическое повышение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16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педагогами профессионального уровня.</w:t>
            </w:r>
          </w:p>
        </w:tc>
      </w:tr>
      <w:tr w:rsidR="0049047A" w:rsidRPr="00156C7D" w:rsidTr="00427983">
        <w:trPr>
          <w:gridAfter w:val="3"/>
          <w:wAfter w:w="515" w:type="dxa"/>
          <w:trHeight w:val="1392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40.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Отчёт о работе по темам самообразования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22" w:lineRule="atLeast"/>
              <w:ind w:left="2" w:right="39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 года по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графику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МО,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5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Систематическое повышение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16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педагогами профессионального уровня.</w:t>
            </w:r>
          </w:p>
        </w:tc>
      </w:tr>
      <w:tr w:rsidR="0049047A" w:rsidRPr="00D611F5" w:rsidTr="00427983">
        <w:trPr>
          <w:gridAfter w:val="3"/>
          <w:wAfter w:w="515" w:type="dxa"/>
          <w:trHeight w:val="1114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41.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D611F5">
            <w:pPr>
              <w:spacing w:before="0" w:beforeAutospacing="0" w:after="0" w:afterAutospacing="0" w:line="238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Подведение итогов курсовой системы повышения педкадров за</w:t>
            </w:r>
            <w:r w:rsid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 xml:space="preserve"> 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2022-</w:t>
            </w:r>
            <w:proofErr w:type="gramStart"/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2023  уч.</w:t>
            </w:r>
            <w:proofErr w:type="gramEnd"/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год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май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Годовой отчёт</w:t>
            </w:r>
          </w:p>
        </w:tc>
      </w:tr>
      <w:tr w:rsidR="0049047A" w:rsidRPr="00156C7D" w:rsidTr="00427983">
        <w:trPr>
          <w:gridAfter w:val="3"/>
          <w:wAfter w:w="515" w:type="dxa"/>
          <w:trHeight w:val="1114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42.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9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Составление списка учителей для прохождения курсовой подготовки в 2023-2024 уч. году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май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Перспективный план курсовой подготовки на 2023-2024 уч.год.</w:t>
            </w:r>
          </w:p>
        </w:tc>
      </w:tr>
      <w:tr w:rsidR="0049047A" w:rsidRPr="00156C7D" w:rsidTr="00427983">
        <w:trPr>
          <w:gridAfter w:val="3"/>
          <w:wAfter w:w="515" w:type="dxa"/>
          <w:trHeight w:val="1115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43.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Посещение научно-практических конференций, научно-методических семинаров, уроков творчески работающих учителей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Педагоги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Повышение творческой активности и профессионализма педагога</w:t>
            </w:r>
          </w:p>
        </w:tc>
      </w:tr>
      <w:tr w:rsidR="0049047A" w:rsidRPr="00156C7D" w:rsidTr="00427983">
        <w:trPr>
          <w:gridAfter w:val="3"/>
          <w:wAfter w:w="515" w:type="dxa"/>
          <w:trHeight w:val="643"/>
        </w:trPr>
        <w:tc>
          <w:tcPr>
            <w:tcW w:w="10137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5185F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2.4. Аттестация педагогических работников</w:t>
            </w:r>
          </w:p>
          <w:p w:rsidR="0049047A" w:rsidRPr="00D611F5" w:rsidRDefault="0049047A" w:rsidP="0045185F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 </w:t>
            </w:r>
          </w:p>
        </w:tc>
      </w:tr>
      <w:tr w:rsidR="0049047A" w:rsidRPr="00D611F5" w:rsidTr="00427983">
        <w:trPr>
          <w:gridAfter w:val="3"/>
          <w:wAfter w:w="515" w:type="dxa"/>
          <w:trHeight w:val="286"/>
        </w:trPr>
        <w:tc>
          <w:tcPr>
            <w:tcW w:w="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№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0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8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</w:tr>
      <w:tr w:rsidR="0049047A" w:rsidRPr="00156C7D" w:rsidTr="00427983">
        <w:trPr>
          <w:gridAfter w:val="3"/>
          <w:wAfter w:w="515" w:type="dxa"/>
          <w:trHeight w:val="1115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44.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Теоретический семинар «Новые требования к подготовке материалов аттестации педагогов»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октябрь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Педагогическая компетентность в вопросах нормативно-правовой базы</w:t>
            </w:r>
          </w:p>
        </w:tc>
      </w:tr>
      <w:tr w:rsidR="0049047A" w:rsidRPr="00156C7D" w:rsidTr="00427983">
        <w:trPr>
          <w:gridAfter w:val="3"/>
          <w:wAfter w:w="515" w:type="dxa"/>
          <w:trHeight w:val="1666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45.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4" w:lineRule="atLeast"/>
              <w:ind w:left="2" w:right="20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Консультации для аттестующихся педагогов «Анализ собственной педагогической деятельности. Портфолио учителя»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запросу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Зам.дир. УВР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6" w:lineRule="atLeast"/>
              <w:ind w:right="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49047A" w:rsidRPr="00156C7D" w:rsidTr="00427983">
        <w:trPr>
          <w:gridAfter w:val="3"/>
          <w:wAfter w:w="515" w:type="dxa"/>
          <w:trHeight w:val="840"/>
        </w:trPr>
        <w:tc>
          <w:tcPr>
            <w:tcW w:w="5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46.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 w:right="3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Индивидуальные консультации по заполнению заявлений п</w:t>
            </w:r>
            <w:r w:rsidR="0045185F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ри прохождении аттестации, размещения материалов на сайте Гимназии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запросу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Преодоление затруднений при написании педагогом заявлений</w:t>
            </w:r>
          </w:p>
        </w:tc>
      </w:tr>
      <w:tr w:rsidR="0049047A" w:rsidRPr="00156C7D" w:rsidTr="00427983">
        <w:trPr>
          <w:gridBefore w:val="1"/>
          <w:gridAfter w:val="3"/>
          <w:wBefore w:w="19" w:type="dxa"/>
          <w:wAfter w:w="515" w:type="dxa"/>
          <w:trHeight w:val="111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27983">
            <w:pPr>
              <w:spacing w:before="0" w:beforeAutospacing="0" w:after="0" w:afterAutospacing="0" w:line="257" w:lineRule="atLeast"/>
              <w:ind w:left="-7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47.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38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Уточнение списка аттестуемых педагогических работников в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2022- 2023 учебном году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Зам.дир. УВР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 w:right="425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Список аттестуемых педагогических работников в 2022-2023 учебном году</w:t>
            </w:r>
          </w:p>
        </w:tc>
      </w:tr>
      <w:tr w:rsidR="0049047A" w:rsidRPr="00D611F5" w:rsidTr="00427983">
        <w:trPr>
          <w:gridBefore w:val="1"/>
          <w:gridAfter w:val="3"/>
          <w:wBefore w:w="19" w:type="dxa"/>
          <w:wAfter w:w="515" w:type="dxa"/>
          <w:trHeight w:val="83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48.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88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Издание приказов ОУ по аттестации в 2022-2023 учебном году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98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Д</w:t>
            </w:r>
            <w:r w:rsidR="00427983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иректор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,</w:t>
            </w:r>
          </w:p>
          <w:p w:rsidR="0049047A" w:rsidRPr="00D611F5" w:rsidRDefault="00427983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Приказы</w:t>
            </w:r>
          </w:p>
        </w:tc>
      </w:tr>
      <w:tr w:rsidR="0049047A" w:rsidRPr="00D611F5" w:rsidTr="00427983">
        <w:trPr>
          <w:gridBefore w:val="1"/>
          <w:gridAfter w:val="3"/>
          <w:wBefore w:w="19" w:type="dxa"/>
          <w:wAfter w:w="515" w:type="dxa"/>
          <w:trHeight w:val="20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49.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69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Подготовка материалов к аттестации, оформление необходимых</w:t>
            </w:r>
          </w:p>
          <w:p w:rsidR="0049047A" w:rsidRPr="00D611F5" w:rsidRDefault="0049047A" w:rsidP="0049047A">
            <w:pPr>
              <w:spacing w:before="0" w:beforeAutospacing="0" w:after="0" w:afterAutospacing="0" w:line="305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документов для прохождения аттестации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Согласно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графику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22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Атт</w:t>
            </w:r>
            <w:r w:rsidR="00427983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естующиеся педагоги, Зам.дир. УВ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Успешная аттестация педагогов</w:t>
            </w:r>
          </w:p>
        </w:tc>
      </w:tr>
      <w:tr w:rsidR="0049047A" w:rsidRPr="00D611F5" w:rsidTr="00427983">
        <w:trPr>
          <w:gridBefore w:val="1"/>
          <w:gridAfter w:val="3"/>
          <w:wBefore w:w="19" w:type="dxa"/>
          <w:wAfter w:w="515" w:type="dxa"/>
          <w:trHeight w:val="139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50.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9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Составление списка педагогических работников, выходящих на аттестацию в следующем учебном году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Апрель-май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Список аттестующихся педагогических работников</w:t>
            </w:r>
          </w:p>
        </w:tc>
      </w:tr>
      <w:tr w:rsidR="0049047A" w:rsidRPr="00156C7D" w:rsidTr="00427983">
        <w:trPr>
          <w:gridBefore w:val="1"/>
          <w:gridAfter w:val="3"/>
          <w:wBefore w:w="19" w:type="dxa"/>
          <w:wAfter w:w="515" w:type="dxa"/>
          <w:trHeight w:val="1789"/>
        </w:trPr>
        <w:tc>
          <w:tcPr>
            <w:tcW w:w="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0065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2.</w:t>
            </w:r>
            <w:r w:rsidR="00D611F5"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5. Обобщение</w:t>
            </w: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 распространение опыта работы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D611F5" w:rsidTr="00427983">
        <w:trPr>
          <w:gridBefore w:val="1"/>
          <w:gridAfter w:val="1"/>
          <w:wBefore w:w="19" w:type="dxa"/>
          <w:wAfter w:w="117" w:type="dxa"/>
          <w:trHeight w:val="286"/>
        </w:trPr>
        <w:tc>
          <w:tcPr>
            <w:tcW w:w="6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№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3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Планируемое мероприятие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0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24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Ответственный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right="88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Результат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</w:tr>
      <w:tr w:rsidR="0049047A" w:rsidRPr="00156C7D" w:rsidTr="00427983">
        <w:trPr>
          <w:gridBefore w:val="1"/>
          <w:gridAfter w:val="3"/>
          <w:wBefore w:w="19" w:type="dxa"/>
          <w:wAfter w:w="515" w:type="dxa"/>
          <w:trHeight w:val="1115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51.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71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Пополнение банка данных о профессиональных конкурсах, педагогических чтениях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сентябрь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27983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Своевременное информирование педагогов о конкурсах.</w:t>
            </w:r>
          </w:p>
        </w:tc>
      </w:tr>
      <w:tr w:rsidR="0049047A" w:rsidRPr="00156C7D" w:rsidTr="00427983">
        <w:trPr>
          <w:gridBefore w:val="1"/>
          <w:gridAfter w:val="3"/>
          <w:wBefore w:w="19" w:type="dxa"/>
          <w:wAfter w:w="515" w:type="dxa"/>
          <w:trHeight w:val="68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52.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0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Подготовка и участие педагогов в профессиональных конкурсах:</w:t>
            </w:r>
          </w:p>
          <w:p w:rsidR="0049047A" w:rsidRPr="00D611F5" w:rsidRDefault="0049047A" w:rsidP="00D611F5">
            <w:pPr>
              <w:spacing w:before="0" w:beforeAutospacing="0" w:after="0" w:afterAutospacing="0" w:line="281" w:lineRule="atLeast"/>
              <w:ind w:left="360"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•      муниципальный этап Всероссийского конкурса «Учитель года»;</w:t>
            </w:r>
          </w:p>
          <w:p w:rsidR="0049047A" w:rsidRPr="00D611F5" w:rsidRDefault="0049047A" w:rsidP="0049047A">
            <w:pPr>
              <w:spacing w:before="0" w:beforeAutospacing="0" w:after="0" w:afterAutospacing="0" w:line="329" w:lineRule="atLeast"/>
              <w:ind w:left="360"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•      конкурсы профессионального мастерства;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360"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•      Интернет-конкурсы разного уровня.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19" w:lineRule="atLeast"/>
              <w:ind w:left="41" w:right="22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Учителя,</w:t>
            </w:r>
          </w:p>
          <w:p w:rsidR="0049047A" w:rsidRPr="00D611F5" w:rsidRDefault="0049047A" w:rsidP="0049047A">
            <w:pPr>
              <w:spacing w:before="0" w:beforeAutospacing="0" w:after="0" w:afterAutospacing="0" w:line="319" w:lineRule="atLeast"/>
              <w:ind w:left="41" w:right="22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</w:t>
            </w:r>
          </w:p>
          <w:p w:rsidR="0049047A" w:rsidRPr="00D611F5" w:rsidRDefault="00427983" w:rsidP="0049047A">
            <w:pPr>
              <w:spacing w:before="0" w:beforeAutospacing="0" w:after="0" w:afterAutospacing="0" w:line="319" w:lineRule="atLeast"/>
              <w:ind w:left="41" w:right="22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Зам. дир.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 w:righ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Уч</w:t>
            </w:r>
            <w:r w:rsidR="004A486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астие в конкурсе педагогов Гимназии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, отчёт об участии в конкурсах</w:t>
            </w:r>
          </w:p>
        </w:tc>
      </w:tr>
      <w:tr w:rsidR="0049047A" w:rsidRPr="00156C7D" w:rsidTr="00427983">
        <w:trPr>
          <w:gridBefore w:val="1"/>
          <w:gridAfter w:val="3"/>
          <w:wBefore w:w="19" w:type="dxa"/>
          <w:wAfter w:w="515" w:type="dxa"/>
          <w:trHeight w:val="111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51.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1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Подготовка и участие педагогов школы в научно-практических конференциях разного уровня.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Учителя,</w:t>
            </w:r>
          </w:p>
          <w:p w:rsidR="0049047A" w:rsidRPr="00D611F5" w:rsidRDefault="00427983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УВ</w:t>
            </w:r>
            <w:r w:rsidR="0049047A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 w:right="229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Выступления, статьи в сборниках материалов конференции</w:t>
            </w:r>
          </w:p>
        </w:tc>
      </w:tr>
      <w:tr w:rsidR="0049047A" w:rsidRPr="00D611F5" w:rsidTr="00427983">
        <w:trPr>
          <w:gridBefore w:val="1"/>
          <w:gridAfter w:val="3"/>
          <w:wBefore w:w="19" w:type="dxa"/>
          <w:wAfter w:w="515" w:type="dxa"/>
          <w:trHeight w:val="56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52.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Представление опыта работы учителей на заседаниях МО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 плану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Рук-ли МО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Выработка рекомендаций для внедрения</w:t>
            </w:r>
          </w:p>
        </w:tc>
      </w:tr>
      <w:tr w:rsidR="0049047A" w:rsidRPr="00156C7D" w:rsidTr="00427983">
        <w:trPr>
          <w:gridBefore w:val="1"/>
          <w:gridAfter w:val="3"/>
          <w:wBefore w:w="19" w:type="dxa"/>
          <w:wAfter w:w="515" w:type="dxa"/>
          <w:trHeight w:val="2251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9047A">
            <w:pPr>
              <w:spacing w:before="0" w:beforeAutospacing="0" w:after="0" w:afterAutospacing="0" w:line="330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Организация обмена </w:t>
            </w:r>
            <w:r w:rsidR="004A4866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опытом:</w:t>
            </w:r>
          </w:p>
          <w:p w:rsidR="0049047A" w:rsidRPr="00D611F5" w:rsidRDefault="0049047A" w:rsidP="0049047A">
            <w:pPr>
              <w:spacing w:before="0" w:beforeAutospacing="0" w:after="0" w:afterAutospacing="0" w:line="266" w:lineRule="atLeast"/>
              <w:ind w:left="502" w:right="52"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•      открытые уроки учителей (в рамках семинаров, предметных декад, методических декад);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502" w:right="52"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•      распространения результатов профессиональной деятельности в МО.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года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3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322" w:lineRule="atLeast"/>
              <w:ind w:left="41" w:right="13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Педагоги школы рук-ли МО За</w:t>
            </w:r>
            <w:r w:rsidR="00427983"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м. дир. УВ</w:t>
            </w: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Р</w:t>
            </w:r>
          </w:p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49047A" w:rsidRPr="00D611F5" w:rsidRDefault="0049047A" w:rsidP="0049047A">
            <w:pPr>
              <w:spacing w:before="0" w:beforeAutospacing="0" w:after="0" w:afterAutospacing="0" w:line="257" w:lineRule="atLeast"/>
              <w:ind w:left="4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val="ru-RU" w:eastAsia="ru-RU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49047A" w:rsidRPr="00156C7D" w:rsidTr="00427983">
        <w:trPr>
          <w:gridBefore w:val="1"/>
          <w:wBefore w:w="19" w:type="dxa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7A" w:rsidRPr="00D611F5" w:rsidRDefault="0049047A" w:rsidP="004A486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</w:pPr>
            <w:r w:rsidRPr="00D611F5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96060C" w:rsidRPr="00D611F5" w:rsidRDefault="00216511" w:rsidP="004A486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1.4</w:t>
      </w:r>
      <w:r w:rsidR="00E4314D"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.3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Обобщение и распространение опыта работы педагогов школы</w:t>
      </w:r>
    </w:p>
    <w:p w:rsidR="0096060C" w:rsidRPr="00D611F5" w:rsidRDefault="0096060C" w:rsidP="004A486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2847"/>
        <w:gridCol w:w="1240"/>
        <w:gridCol w:w="2485"/>
        <w:gridCol w:w="1942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 педагогов из других школ 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8F0B99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96060C" w:rsidRPr="00D611F5" w:rsidTr="004A4866">
        <w:trPr>
          <w:trHeight w:val="30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:rsidR="0096060C" w:rsidRPr="00D611F5" w:rsidRDefault="0096060C" w:rsidP="000B3A9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характеристика;</w:t>
            </w:r>
          </w:p>
          <w:p w:rsidR="0096060C" w:rsidRPr="00D611F5" w:rsidRDefault="0096060C" w:rsidP="000B3A95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опыта работы;</w:t>
            </w:r>
          </w:p>
          <w:p w:rsidR="0096060C" w:rsidRPr="00D611F5" w:rsidRDefault="0096060C" w:rsidP="000B3A95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 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</w:tr>
    </w:tbl>
    <w:p w:rsidR="0096060C" w:rsidRPr="00D611F5" w:rsidRDefault="00216511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1.5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Формирование и развитие функциональной грамотности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"/>
        <w:gridCol w:w="4194"/>
        <w:gridCol w:w="1470"/>
        <w:gridCol w:w="2836"/>
      </w:tblGrid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«Развитие функциональной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грамотности в контексте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школьника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C25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совета родителей, классные руководители</w:t>
            </w:r>
          </w:p>
        </w:tc>
      </w:tr>
      <w:tr w:rsidR="0096060C" w:rsidRPr="00D611F5" w:rsidTr="000B3A95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4A4866" w:rsidRDefault="004A4866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члены рабочей группы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69051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программ </w:t>
            </w:r>
            <w:r w:rsidR="002F7581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деятельгости,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формируемой части учебного плана:</w:t>
            </w:r>
          </w:p>
          <w:p w:rsidR="0096060C" w:rsidRPr="00D611F5" w:rsidRDefault="0096060C" w:rsidP="006905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  <w:r w:rsidR="002F7581"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F7581"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2F7581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2F7581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члены рабочей группы, педагоги-предметники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педагогов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«Лучшие практики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метапредметных образовательных результатов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оводители МО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ктора по УВР, руководители МО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Запуск общешкольного проекта «Мастер-классы от учеников»: создание постоянно действующей и 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Обновление контрольно-оценочных процедур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оводители МО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утверждение графика проведения Общероссийской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модели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4A4866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7–8-х классов в пробном тестировании по математической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4A4866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внешней экспертизы оценочных материалов по читательской и естественно-научной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4A4866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технологии экспертной оценки в процедуру защиты метапредметных групповых проектов обучающихся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межпредметных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96060C" w:rsidRPr="00D611F5" w:rsidRDefault="00216511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1.6</w:t>
      </w:r>
      <w:r w:rsidR="0096060C"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Внедрение концепций преподавания биологии, ОДНКНР и концепции экологического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9"/>
        <w:gridCol w:w="1112"/>
        <w:gridCol w:w="2910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концепции преподавания учебного предмета «Биология», предметной области «ОДНКНР» и концепцию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ШМО, 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учебного предмета «Биология» на соответствие новой предметной концепции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учебного курса «ОД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НКНР» на соответствие концепции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 предметной области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учебных пред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метов на соответствие концепции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 в системе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Внести необходимые коррективы в рабочие программы по итогам ревизии на соответствие новым предметным концепциям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учителя-предметники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контрольно-измерительные материалы для оценки качества образования по биологии и контроля соответствия концепции преподавания биологии.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предметную неделю биологии для повышения мотивации обучающихся к изучению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ШМО, учителя-предметники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«Фестиваль народов России» с целью повышения мотивации обучающихся к изучению предметной области «ОДНКНР»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и провести образовательный квест «Экологическая тропа»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онлайн-экскурсии в музеи этнографии и истории родного края в рамках внеурочной деятельности с целью повышения мотивации обучающихся к изучению предметной области «ОДНКНР»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ШМО, классные руководители, учителя-предметники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и провести общешкольный конкурс экологических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учителя-предметники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образования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Спланировать работу школы по контролю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</w:tbl>
    <w:p w:rsidR="0096060C" w:rsidRPr="00D611F5" w:rsidRDefault="0096060C" w:rsidP="004A4866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РАЗДЕЛ 2. Воспитательная работа</w:t>
      </w:r>
    </w:p>
    <w:p w:rsidR="0096060C" w:rsidRPr="00D611F5" w:rsidRDefault="0096060C" w:rsidP="004A486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4332"/>
        <w:gridCol w:w="1550"/>
        <w:gridCol w:w="2581"/>
      </w:tblGrid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 воспитания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воспитания и календарных планов воспитательной работы в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 рамках программы воспитания традиционных общешкольных мероприятий:</w:t>
            </w:r>
          </w:p>
          <w:p w:rsidR="0096060C" w:rsidRPr="00D611F5" w:rsidRDefault="0096060C" w:rsidP="000B3A95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знаний»;</w:t>
            </w:r>
          </w:p>
          <w:p w:rsidR="0096060C" w:rsidRPr="00D611F5" w:rsidRDefault="0096060C" w:rsidP="000B3A95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учителя»;</w:t>
            </w:r>
          </w:p>
          <w:p w:rsidR="0096060C" w:rsidRPr="00D611F5" w:rsidRDefault="0096060C" w:rsidP="000B3A95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«Широкая масленица»;</w:t>
            </w:r>
          </w:p>
          <w:p w:rsidR="0096060C" w:rsidRPr="00D611F5" w:rsidRDefault="0096060C" w:rsidP="00E4314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звонок»;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образовательных событий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личностного развития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инструкций педагогам по осуществлению встроенного педагогического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</w:t>
            </w:r>
            <w:r w:rsidR="00262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48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кодификатора личностных результатов для использования в рабочих программах по дисциплинам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262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раздела «Саморазвитие» в портфолио обучающихся 8–11-х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262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взаимодействие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команды педагогов в общероссийском форуме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262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262F2A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серии вебинаров для родителей по проблемам социализации подростков и молодежи в современном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внешкольными учреждениями</w:t>
      </w:r>
    </w:p>
    <w:p w:rsidR="0096060C" w:rsidRPr="00D611F5" w:rsidRDefault="0096060C" w:rsidP="0096060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</w:rPr>
        <w:t>Сотрудничество с ветеранскими организациями.</w:t>
      </w:r>
    </w:p>
    <w:p w:rsidR="0096060C" w:rsidRPr="00262F2A" w:rsidRDefault="00262F2A" w:rsidP="00262F2A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Краеведческий музей</w:t>
      </w:r>
      <w:r w:rsidR="0096060C" w:rsidRPr="00262F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060C" w:rsidRPr="00D611F5" w:rsidRDefault="00262F2A" w:rsidP="0096060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Библиотека поселка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60C" w:rsidRPr="00D611F5" w:rsidRDefault="00262F2A" w:rsidP="0096060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ДПиШ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060C" w:rsidRPr="00D611F5" w:rsidRDefault="00262F2A" w:rsidP="0096060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Детская музыкальная школа</w:t>
      </w:r>
      <w:r w:rsidR="0096060C" w:rsidRPr="00D61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60C" w:rsidRPr="00262F2A" w:rsidRDefault="00262F2A" w:rsidP="00262F2A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="0096060C" w:rsidRPr="00262F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60C" w:rsidRPr="00262F2A" w:rsidRDefault="00262F2A" w:rsidP="00262F2A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 </w:t>
      </w:r>
      <w:r w:rsidR="00E723AC"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</w:t>
      </w:r>
      <w:r w:rsidR="00E723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Н.</w:t>
      </w:r>
    </w:p>
    <w:p w:rsidR="0096060C" w:rsidRPr="00D611F5" w:rsidRDefault="0096060C" w:rsidP="0096060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инспекция безопасности дорожного движения.</w:t>
      </w:r>
    </w:p>
    <w:p w:rsidR="0096060C" w:rsidRPr="00262F2A" w:rsidRDefault="0096060C" w:rsidP="00262F2A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Управление по физической </w:t>
      </w:r>
      <w:r w:rsidR="00262F2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культуре и спорту МР Чишминский район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060C" w:rsidRDefault="0096060C" w:rsidP="00262F2A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</w:rPr>
        <w:t>Волон</w:t>
      </w:r>
      <w:r w:rsidR="00262F2A">
        <w:rPr>
          <w:rFonts w:ascii="Times New Roman" w:hAnsi="Times New Roman" w:cs="Times New Roman"/>
          <w:color w:val="000000"/>
          <w:sz w:val="24"/>
          <w:szCs w:val="24"/>
        </w:rPr>
        <w:t xml:space="preserve">терское </w:t>
      </w:r>
      <w:proofErr w:type="gramStart"/>
      <w:r w:rsidR="00262F2A">
        <w:rPr>
          <w:rFonts w:ascii="Times New Roman" w:hAnsi="Times New Roman" w:cs="Times New Roman"/>
          <w:color w:val="000000"/>
          <w:sz w:val="24"/>
          <w:szCs w:val="24"/>
        </w:rPr>
        <w:t xml:space="preserve">движение 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62F2A" w:rsidRPr="00262F2A" w:rsidRDefault="00262F2A" w:rsidP="00262F2A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4811"/>
        <w:gridCol w:w="1470"/>
        <w:gridCol w:w="2213"/>
      </w:tblGrid>
      <w:tr w:rsidR="00C343BF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государственной символики РФ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рабочие программы учебных предметов, курсов или модулей с целью организации изучения государственной символики РФ</w:t>
            </w:r>
            <w:r w:rsidR="00262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МО, педагоги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курсов внеурочной деятельности по изучению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AE01D9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руководители МО, педагоги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методических материалов для изучения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AE01D9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руководители МО, педагоги</w:t>
            </w:r>
          </w:p>
        </w:tc>
      </w:tr>
      <w:tr w:rsidR="00C343BF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изучения государственной символики РФ на уроках предметной области "Общественно-научные предметы" на уровне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тора по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Экспертное и методическое сопровождение педагогов по вопросам изучения государственных символов РФ </w:t>
            </w:r>
            <w:r w:rsidR="00262F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РБ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AE01D9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руководители МО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060C" w:rsidRPr="00D611F5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C343BF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оздание «шаймуратовского»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C343BF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классных часов «Разговоры о важном» на тему «Государственные символы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для классных руководителей «Опыт использования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символики РФ при проведении внеклассных мероприятий»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96060C" w:rsidRPr="00156C7D" w:rsidTr="000B3A95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Использование государственной символики РФ в образовательном процессе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регламента подъема и сп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уска Государственного флага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стендов, посвященных государственно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символике РФ,РБ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меститель директора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школьной традиции еженедельного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воспитанию и социализации</w:t>
            </w:r>
          </w:p>
        </w:tc>
      </w:tr>
      <w:tr w:rsidR="00C343BF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еженедельных школьных линеек с применением го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сударственной символики РФ,РБ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C343BF" w:rsidRPr="00D611F5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C343BF" w:rsidRPr="00156C7D" w:rsidTr="000B3A9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государственно</w:t>
            </w:r>
            <w:r w:rsidR="00AE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символики РФ,РБ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время школьных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C343BF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учителя физической культуры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 Консультирование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1"/>
        <w:gridCol w:w="1525"/>
        <w:gridCol w:w="3755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</w:t>
            </w:r>
            <w:r w:rsidR="00C34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</w:t>
            </w:r>
            <w:r w:rsidR="00C34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ститель директора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 по 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2.3.2. План общешкольных и классных (в том числе параллельных)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49"/>
        <w:gridCol w:w="1192"/>
        <w:gridCol w:w="3470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C343BF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работы Гимназии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2021/22 учебный год и основные направления учебно-воспитательной деятельности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C34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C34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директор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96060C" w:rsidRPr="00156C7D" w:rsidTr="000B3A9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</w:t>
            </w:r>
            <w:r w:rsidR="00C34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ктор, заместитель директора по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медсестра</w:t>
            </w:r>
          </w:p>
        </w:tc>
      </w:tr>
      <w:tr w:rsidR="0096060C" w:rsidRPr="00D611F5" w:rsidTr="000B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1-й класс: «Адаптация первоклассников к обучению в школе. Реализация ООП по новому ФГОС НОО»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6060C" w:rsidRPr="00156C7D" w:rsidTr="000B3A95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классов, инспектор ГИБДД (по согласованию)</w:t>
            </w:r>
          </w:p>
        </w:tc>
      </w:tr>
      <w:tr w:rsidR="0096060C" w:rsidRPr="00D611F5" w:rsidTr="000B3A95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5-й класс: «Адаптация учащихся к обучению в основной школе. Реализация ООП по новому ФГОС ООО»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96060C" w:rsidRPr="00D611F5" w:rsidTr="000B3A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6-й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8-й класс: «Юношеский возраст и его особенности.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96060C" w:rsidRPr="00D611F5" w:rsidTr="000B3A9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и 11-й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1–11-е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96060C" w:rsidRPr="00156C7D" w:rsidTr="000B3A9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96060C" w:rsidRPr="00156C7D" w:rsidTr="000B3A9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и 11-й классы: «Об организации и проведении государственной итоговой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9-х и 11-х классов</w:t>
            </w:r>
          </w:p>
        </w:tc>
      </w:tr>
      <w:tr w:rsidR="0096060C" w:rsidRPr="00156C7D" w:rsidTr="000B3A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1–11-е классы: «Профилактика интернет-рисков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96060C" w:rsidRPr="00D611F5" w:rsidTr="000B3A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96060C" w:rsidRPr="00D611F5" w:rsidTr="000B3A9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</w:tr>
      <w:tr w:rsidR="0096060C" w:rsidRPr="00D611F5" w:rsidTr="000B3A9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6060C" w:rsidRPr="00156C7D" w:rsidTr="000B3A9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96060C" w:rsidRPr="00D611F5" w:rsidTr="000B3A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8–11-х классов</w:t>
            </w:r>
          </w:p>
        </w:tc>
      </w:tr>
      <w:tr w:rsidR="0096060C" w:rsidRPr="00156C7D" w:rsidTr="000B3A9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96060C" w:rsidRPr="00D611F5" w:rsidTr="000B3A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6060C" w:rsidRPr="00D611F5" w:rsidTr="000B3A95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1–11-е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96060C" w:rsidRPr="00D611F5" w:rsidTr="000B3A9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и 11-й классы: «Подготовка к ГИА и выпускному»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6060C" w:rsidRPr="00D611F5" w:rsidTr="000B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«А» и 4 «Б» классы: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156C7D" w:rsidTr="000B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96060C" w:rsidRPr="00D611F5" w:rsidTr="000B3A95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2.4.1.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сопровождение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дезадаптации, негативной социализации.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6060C" w:rsidRPr="00D611F5" w:rsidRDefault="0096060C" w:rsidP="0096060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96060C" w:rsidRPr="00D611F5" w:rsidRDefault="0096060C" w:rsidP="0096060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96060C" w:rsidRPr="00D611F5" w:rsidRDefault="0096060C" w:rsidP="0096060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96060C" w:rsidRPr="00D611F5" w:rsidRDefault="0096060C" w:rsidP="0096060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96060C" w:rsidRPr="00D611F5" w:rsidRDefault="0096060C" w:rsidP="0096060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психологической экспертизы (оценки) комфортности и безопасности образовательной среды.</w:t>
      </w:r>
    </w:p>
    <w:p w:rsidR="0096060C" w:rsidRPr="00D611F5" w:rsidRDefault="0096060C" w:rsidP="0096060C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психического здоровья учащихся, оказание им психологической поддержки, содействие в трудных жизненных ситуациях.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96060C" w:rsidRPr="00D611F5" w:rsidRDefault="0096060C" w:rsidP="0096060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объективной информации о состоянии и динамике психологического развития учащихся.</w:t>
      </w:r>
    </w:p>
    <w:p w:rsidR="0096060C" w:rsidRPr="00D611F5" w:rsidRDefault="0096060C" w:rsidP="0096060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96060C" w:rsidRPr="00D611F5" w:rsidRDefault="0096060C" w:rsidP="0096060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96060C" w:rsidRPr="00D611F5" w:rsidRDefault="0096060C" w:rsidP="0096060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96060C" w:rsidRPr="00D611F5" w:rsidRDefault="0096060C" w:rsidP="0096060C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психологической комфортности и безопасности образовательной среды.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2.4.2. Деятельность совета по профилактике правонарушений и безнадзорности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6060C" w:rsidRPr="00D611F5" w:rsidRDefault="0096060C" w:rsidP="0096060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96060C" w:rsidRPr="00D611F5" w:rsidRDefault="0096060C" w:rsidP="0096060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96060C" w:rsidRPr="00D611F5" w:rsidRDefault="0096060C" w:rsidP="0096060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96060C" w:rsidRPr="00D611F5" w:rsidRDefault="0096060C" w:rsidP="0096060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индивидуальный подход к обучающимся и оказывать помощь в охране их психофизического и нравственного здоровья.</w:t>
      </w:r>
    </w:p>
    <w:p w:rsidR="0096060C" w:rsidRPr="00D611F5" w:rsidRDefault="0096060C" w:rsidP="0096060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96060C" w:rsidRPr="00D611F5" w:rsidRDefault="0096060C" w:rsidP="0096060C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Всесторонне развивать интеллектуальные, творческие, спортивные и социальные способности обучающихся.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Антитеррористическое воспитание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608"/>
        <w:gridCol w:w="3011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«Виды террористических актов»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ОБЖ,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C34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заместитель директ</w:t>
            </w:r>
            <w:r w:rsidR="00C34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C343BF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учитель ОБЖ, учитель обществознания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«Средства индивидуальной защиты»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«Четкое исполнение команд –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«Само- и взаимопомощь»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педагог-психолог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C343BF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</w:tbl>
    <w:p w:rsidR="0096060C" w:rsidRPr="00C343BF" w:rsidRDefault="0096060C" w:rsidP="0096060C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343B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3.1.1.</w:t>
      </w:r>
      <w:r w:rsidRPr="00D611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837"/>
        <w:gridCol w:w="1429"/>
        <w:gridCol w:w="2353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96060C" w:rsidRPr="00156C7D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в 2022/23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и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системы приказов по Гимназии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96060C" w:rsidRPr="00D611F5" w:rsidRDefault="0096060C" w:rsidP="000B3A95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96060C" w:rsidRPr="00D611F5" w:rsidRDefault="0096060C" w:rsidP="000B3A95">
            <w:pPr>
              <w:numPr>
                <w:ilvl w:val="0"/>
                <w:numId w:val="11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</w:p>
        </w:tc>
      </w:tr>
      <w:tr w:rsidR="0096060C" w:rsidRPr="00156C7D" w:rsidTr="00A72E44">
        <w:trPr>
          <w:trHeight w:val="372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совещаний:</w:t>
            </w:r>
          </w:p>
          <w:p w:rsidR="0096060C" w:rsidRPr="00D611F5" w:rsidRDefault="0096060C" w:rsidP="000B3A95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 в 2021/22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заседаниях МО учителей-предметников;</w:t>
            </w:r>
          </w:p>
          <w:p w:rsidR="0096060C" w:rsidRPr="00D611F5" w:rsidRDefault="0096060C" w:rsidP="000B3A95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проектов КИМов на 2022/23 учебный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год;</w:t>
            </w:r>
          </w:p>
          <w:p w:rsidR="0096060C" w:rsidRPr="00D611F5" w:rsidRDefault="0096060C" w:rsidP="000B3A95">
            <w:pPr>
              <w:numPr>
                <w:ilvl w:val="0"/>
                <w:numId w:val="1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в 2022/23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:rsidR="0096060C" w:rsidRPr="00D611F5" w:rsidRDefault="0096060C" w:rsidP="000B3A95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допуске обучающихся к государственной (итоговой) аттестации;</w:t>
            </w:r>
          </w:p>
          <w:p w:rsidR="0096060C" w:rsidRPr="00D611F5" w:rsidRDefault="0096060C" w:rsidP="000B3A95">
            <w:pPr>
              <w:numPr>
                <w:ilvl w:val="0"/>
                <w:numId w:val="1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2023–2024 учебный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Организация. Управление. Контроль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анкетирование выпускников 9-х, 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156C7D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итоговой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:rsidR="0096060C" w:rsidRPr="00D611F5" w:rsidRDefault="0096060C" w:rsidP="000B3A95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 учащихся;</w:t>
            </w:r>
          </w:p>
          <w:p w:rsidR="0096060C" w:rsidRPr="00D611F5" w:rsidRDefault="0096060C" w:rsidP="000B3A95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аттестации;</w:t>
            </w:r>
          </w:p>
          <w:p w:rsidR="0096060C" w:rsidRPr="00D611F5" w:rsidRDefault="0096060C" w:rsidP="000B3A95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96060C" w:rsidRPr="00D611F5" w:rsidRDefault="0096060C" w:rsidP="000B3A95">
            <w:pPr>
              <w:numPr>
                <w:ilvl w:val="0"/>
                <w:numId w:val="1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 результатах ГИА в 9-х, 11-х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9-х, 11-х классов в 2022/23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96060C" w:rsidRPr="00D611F5" w:rsidRDefault="0096060C" w:rsidP="000B3A95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 в 2022/23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году;</w:t>
            </w:r>
          </w:p>
          <w:p w:rsidR="0096060C" w:rsidRPr="00D611F5" w:rsidRDefault="0096060C" w:rsidP="000B3A95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государственной итоговой аттестации;</w:t>
            </w:r>
          </w:p>
          <w:p w:rsidR="0096060C" w:rsidRPr="00D611F5" w:rsidRDefault="0096060C" w:rsidP="000B3A95">
            <w:pPr>
              <w:numPr>
                <w:ilvl w:val="0"/>
                <w:numId w:val="1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государственной итоговой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 в 2022/23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3961"/>
        <w:gridCol w:w="2486"/>
        <w:gridCol w:w="2171"/>
      </w:tblGrid>
      <w:tr w:rsidR="0096060C" w:rsidRPr="00D611F5" w:rsidTr="000B3A9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Нормативно-правовое направление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тельству и локальным актам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– мониторинг.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илактических мероприятий в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на соответствие требованиям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ководители МО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оснащением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A72E44" w:rsidRDefault="00A72E44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6060C" w:rsidRPr="00156C7D" w:rsidTr="000B3A9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ги, заместитель директора по АХЧ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Внутренняя система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741"/>
        <w:gridCol w:w="1205"/>
        <w:gridCol w:w="2673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 НОО и ООО по новым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ООО,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 по 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1-х классов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1-х,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ВПР, перенесенных на осенний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ФГОС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Общероссийской оценки по модели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использования их в учебно-воспитательном процессе.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библиотекой, заместитель директора по УВР, заместитель директора 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АХЧ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наполнения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 МО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</w:t>
            </w:r>
            <w:r w:rsidR="00A72E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 МО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 Деятельность педагогического совета школы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96060C" w:rsidRPr="00D611F5" w:rsidRDefault="0096060C" w:rsidP="0096060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96060C" w:rsidRPr="00D611F5" w:rsidRDefault="0096060C" w:rsidP="0096060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:rsidR="0096060C" w:rsidRPr="00D611F5" w:rsidRDefault="0096060C" w:rsidP="00353FB9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</w:rPr>
        <w:t>утверждает календарный учебный график;</w:t>
      </w:r>
    </w:p>
    <w:p w:rsidR="0096060C" w:rsidRPr="00D611F5" w:rsidRDefault="0096060C" w:rsidP="0096060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96060C" w:rsidRPr="00D611F5" w:rsidRDefault="0096060C" w:rsidP="0096060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96060C" w:rsidRPr="00D611F5" w:rsidRDefault="0096060C" w:rsidP="0096060C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рассматривает и согласовывает отчет по результатам самообследования ОО;</w:t>
      </w:r>
    </w:p>
    <w:p w:rsidR="0096060C" w:rsidRPr="00D611F5" w:rsidRDefault="0096060C" w:rsidP="0096060C">
      <w:pPr>
        <w:numPr>
          <w:ilvl w:val="0"/>
          <w:numId w:val="1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</w:t>
      </w:r>
      <w:r w:rsidR="003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профессиональных конкурсах.</w:t>
      </w: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3.4.1. Совещания при директоре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</w:t>
      </w:r>
      <w:r w:rsidR="00353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щие и перспективные задачи </w:t>
      </w:r>
      <w:proofErr w:type="gramStart"/>
      <w:r w:rsidR="00353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решаются</w:t>
      </w:r>
      <w:proofErr w:type="gramEnd"/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совещаниях при директоре. Темы, сроки и вопросы совещаний на текущий год приведены в плане работы педагогического совета.</w:t>
      </w:r>
    </w:p>
    <w:p w:rsidR="0096060C" w:rsidRPr="00D611F5" w:rsidRDefault="0096060C" w:rsidP="00353F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3.5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Профилактика коронавируса</w:t>
      </w:r>
    </w:p>
    <w:p w:rsidR="0096060C" w:rsidRPr="00D611F5" w:rsidRDefault="0096060C" w:rsidP="0096060C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:rsidR="0096060C" w:rsidRPr="00D611F5" w:rsidRDefault="0096060C" w:rsidP="0096060C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:rsidR="0096060C" w:rsidRPr="00D611F5" w:rsidRDefault="0096060C" w:rsidP="0096060C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о сезонных заболеваниях, способах борьбы с ними, мерах профилактики.</w:t>
      </w:r>
    </w:p>
    <w:p w:rsidR="0096060C" w:rsidRPr="00311B9F" w:rsidRDefault="0096060C" w:rsidP="00311B9F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Составить памятки о том, как организовать процесс обучения из дома и при этом поддерживать физическую форму и здоровье.</w:t>
      </w:r>
      <w:bookmarkStart w:id="0" w:name="_GoBack"/>
      <w:bookmarkEnd w:id="0"/>
    </w:p>
    <w:p w:rsidR="0096060C" w:rsidRPr="00E723AC" w:rsidRDefault="0096060C" w:rsidP="00353FB9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723A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РАЗДЕЛ 4. Хозяйственная деятельность и безопасность</w:t>
      </w:r>
    </w:p>
    <w:p w:rsidR="0096060C" w:rsidRPr="00B5739F" w:rsidRDefault="0096060C" w:rsidP="00353FB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6C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proofErr w:type="gramStart"/>
      <w:r w:rsidRPr="00156C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1.Безопасность</w:t>
      </w:r>
      <w:proofErr w:type="gramEnd"/>
      <w:r w:rsidR="00B573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96060C" w:rsidRPr="00D611F5" w:rsidRDefault="0096060C" w:rsidP="00353FB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4067"/>
        <w:gridCol w:w="1099"/>
        <w:gridCol w:w="3395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96060C" w:rsidRPr="00D611F5" w:rsidRDefault="0096060C" w:rsidP="000B3A95">
            <w:pPr>
              <w:numPr>
                <w:ilvl w:val="0"/>
                <w:numId w:val="18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 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</w:t>
            </w:r>
            <w:r w:rsidR="00353F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и заместитель директора по АХЧ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numPr>
                <w:ilvl w:val="0"/>
                <w:numId w:val="1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Перезаключить с охранной ор</w:t>
            </w:r>
            <w:r w:rsidR="00E72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ганизацией договор на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охрану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0"/>
        <w:gridCol w:w="2122"/>
        <w:gridCol w:w="2669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6060C" w:rsidRPr="00156C7D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6060C" w:rsidRPr="00156C7D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АХР и ответственный за пожарную безопасность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E723AC" w:rsidRDefault="00E723A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</w:tr>
      <w:tr w:rsidR="0096060C" w:rsidRPr="00D611F5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6060C" w:rsidRPr="00156C7D" w:rsidTr="000B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Оформить уголки</w:t>
            </w:r>
            <w:r w:rsidR="00E72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заведующие кабинетами</w:t>
            </w:r>
          </w:p>
        </w:tc>
      </w:tr>
    </w:tbl>
    <w:p w:rsidR="0096060C" w:rsidRPr="00E723AC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23A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4.1.3.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23A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3"/>
        <w:gridCol w:w="2210"/>
        <w:gridCol w:w="2528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Контролировать:</w:t>
            </w:r>
          </w:p>
          <w:p w:rsidR="0096060C" w:rsidRPr="00D611F5" w:rsidRDefault="0096060C" w:rsidP="000B3A95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мер безопасности при приготовлении пищевой продукции;</w:t>
            </w:r>
          </w:p>
          <w:p w:rsidR="0096060C" w:rsidRPr="00D611F5" w:rsidRDefault="0096060C" w:rsidP="000B3A95">
            <w:pPr>
              <w:numPr>
                <w:ilvl w:val="0"/>
                <w:numId w:val="20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работников пищеблока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текущей уборки;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Сохранение и укрепление здоровья участников образовательных отношений</w:t>
      </w:r>
    </w:p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463"/>
        <w:gridCol w:w="1259"/>
        <w:gridCol w:w="2897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совещания при директоре с повесткой «О работе учителей физическ</w:t>
            </w:r>
            <w:r w:rsidR="00E72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культуры и технологии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E723A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мед</w:t>
            </w:r>
            <w:r w:rsidR="00E72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ицинского осмотра учащихся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E723AC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E72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E723A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96060C" w:rsidRPr="00E723AC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</w:t>
            </w:r>
            <w:r w:rsidR="00E72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образовательного события 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</w:t>
            </w:r>
            <w:r w:rsidR="00E72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 директора по ВР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учитель физкультуры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96060C" w:rsidRPr="00D611F5" w:rsidRDefault="00E723AC" w:rsidP="000B3A95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территории Гимназии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целью выявления посторонних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подозрительных предметов и их ликвидации;</w:t>
            </w:r>
          </w:p>
          <w:p w:rsidR="0096060C" w:rsidRPr="00D611F5" w:rsidRDefault="0096060C" w:rsidP="000B3A95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96060C" w:rsidRPr="00D611F5" w:rsidRDefault="0096060C" w:rsidP="000B3A95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осмотр всех помещений, складов с целью выявления пожароопасных факторов;</w:t>
            </w:r>
          </w:p>
          <w:p w:rsidR="0096060C" w:rsidRPr="00D611F5" w:rsidRDefault="0096060C" w:rsidP="000B3A95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беседы по всем видам ТБ;</w:t>
            </w:r>
          </w:p>
          <w:p w:rsidR="0096060C" w:rsidRPr="00D611F5" w:rsidRDefault="0096060C" w:rsidP="000B3A95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96060C" w:rsidRPr="00D611F5" w:rsidRDefault="0096060C" w:rsidP="000B3A95">
            <w:pPr>
              <w:numPr>
                <w:ilvl w:val="0"/>
                <w:numId w:val="21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кабинетами, завхоз, классные руководители,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наличие и состояние журналов:</w:t>
            </w:r>
          </w:p>
          <w:p w:rsidR="0096060C" w:rsidRPr="00D611F5" w:rsidRDefault="0096060C" w:rsidP="000B3A95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инструктажей по ТБ в учебных кабинетах, спортзале;</w:t>
            </w:r>
          </w:p>
          <w:p w:rsidR="0096060C" w:rsidRPr="00D611F5" w:rsidRDefault="0096060C" w:rsidP="000B3A95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:rsidR="0096060C" w:rsidRPr="00D611F5" w:rsidRDefault="0096060C" w:rsidP="000B3A95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 контроля;</w:t>
            </w:r>
          </w:p>
          <w:p w:rsidR="0096060C" w:rsidRPr="00D611F5" w:rsidRDefault="0096060C" w:rsidP="000B3A95">
            <w:pPr>
              <w:numPr>
                <w:ilvl w:val="0"/>
                <w:numId w:val="22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входящих в здание школы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E723A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96060C"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Организовать:</w:t>
            </w:r>
          </w:p>
          <w:p w:rsidR="0096060C" w:rsidRPr="00D611F5" w:rsidRDefault="0096060C" w:rsidP="000B3A95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углубленный медосмотр учащихся по графику;</w:t>
            </w:r>
          </w:p>
          <w:p w:rsidR="0096060C" w:rsidRPr="00D611F5" w:rsidRDefault="0096060C" w:rsidP="000B3A95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профилактическую работу по предупреждению заболеваний вирусным гепатитом В;</w:t>
            </w:r>
          </w:p>
          <w:p w:rsidR="0096060C" w:rsidRPr="00D611F5" w:rsidRDefault="0096060C" w:rsidP="000B3A95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спецмедгруппы;</w:t>
            </w:r>
          </w:p>
          <w:p w:rsidR="0096060C" w:rsidRPr="00D611F5" w:rsidRDefault="0096060C" w:rsidP="000B3A95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 учащихся на педикулез;</w:t>
            </w:r>
          </w:p>
          <w:p w:rsidR="0096060C" w:rsidRPr="00D611F5" w:rsidRDefault="0096060C" w:rsidP="000B3A95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учащихся от занятий по физкультуре, прохождения учебно-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производственной практики на основании справок о состоянии здоровья;</w:t>
            </w:r>
          </w:p>
          <w:p w:rsidR="0096060C" w:rsidRPr="00D611F5" w:rsidRDefault="0096060C" w:rsidP="000B3A95">
            <w:pPr>
              <w:numPr>
                <w:ilvl w:val="0"/>
                <w:numId w:val="2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о вреде курения и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96060C" w:rsidRPr="00D611F5" w:rsidRDefault="0096060C" w:rsidP="000B3A95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вакцинацию учащихся:</w:t>
            </w:r>
          </w:p>
          <w:p w:rsidR="0096060C" w:rsidRPr="00D611F5" w:rsidRDefault="0096060C" w:rsidP="000B3A95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хронометраж уроков физкультуры;</w:t>
            </w:r>
          </w:p>
          <w:p w:rsidR="0096060C" w:rsidRPr="00D611F5" w:rsidRDefault="0096060C" w:rsidP="000B3A95">
            <w:pPr>
              <w:numPr>
                <w:ilvl w:val="0"/>
                <w:numId w:val="2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 завхоз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ежедневный контроль за качеством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96060C" w:rsidRPr="00D611F5" w:rsidRDefault="0096060C" w:rsidP="009606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9"/>
        <w:gridCol w:w="1492"/>
        <w:gridCol w:w="4370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96060C" w:rsidRPr="00D611F5" w:rsidRDefault="0096060C" w:rsidP="009606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4.3.2. Содержание имущества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6"/>
        <w:gridCol w:w="1922"/>
        <w:gridCol w:w="3523"/>
      </w:tblGrid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6060C" w:rsidRPr="00D611F5" w:rsidTr="000B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ресурсы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96060C" w:rsidRPr="00D611F5" w:rsidTr="000B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благоустройства»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6060C" w:rsidRPr="00D611F5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2022/2023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96060C" w:rsidRPr="00156C7D" w:rsidTr="000B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60C" w:rsidRPr="00D611F5" w:rsidRDefault="0096060C" w:rsidP="000B3A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ответственный за производственный контроль</w:t>
            </w:r>
          </w:p>
        </w:tc>
      </w:tr>
    </w:tbl>
    <w:p w:rsidR="0096060C" w:rsidRPr="00156C7D" w:rsidRDefault="0096060C" w:rsidP="009606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4682" w:rsidRPr="00156C7D" w:rsidRDefault="0084468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44682" w:rsidRPr="00156C7D" w:rsidSect="00764DDF">
      <w:pgSz w:w="11907" w:h="16839"/>
      <w:pgMar w:top="851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68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B7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04A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B12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02C37"/>
    <w:multiLevelType w:val="hybridMultilevel"/>
    <w:tmpl w:val="54243C2E"/>
    <w:lvl w:ilvl="0" w:tplc="B9F464D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41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B6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75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73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E3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B10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51E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027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22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95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02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EC45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22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F29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82A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D6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F54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41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46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6"/>
  </w:num>
  <w:num w:numId="5">
    <w:abstractNumId w:val="17"/>
  </w:num>
  <w:num w:numId="6">
    <w:abstractNumId w:val="15"/>
  </w:num>
  <w:num w:numId="7">
    <w:abstractNumId w:val="12"/>
  </w:num>
  <w:num w:numId="8">
    <w:abstractNumId w:val="3"/>
  </w:num>
  <w:num w:numId="9">
    <w:abstractNumId w:val="20"/>
  </w:num>
  <w:num w:numId="10">
    <w:abstractNumId w:val="4"/>
  </w:num>
  <w:num w:numId="11">
    <w:abstractNumId w:val="10"/>
  </w:num>
  <w:num w:numId="12">
    <w:abstractNumId w:val="1"/>
  </w:num>
  <w:num w:numId="13">
    <w:abstractNumId w:val="18"/>
  </w:num>
  <w:num w:numId="14">
    <w:abstractNumId w:val="14"/>
  </w:num>
  <w:num w:numId="15">
    <w:abstractNumId w:val="9"/>
  </w:num>
  <w:num w:numId="16">
    <w:abstractNumId w:val="11"/>
  </w:num>
  <w:num w:numId="17">
    <w:abstractNumId w:val="13"/>
  </w:num>
  <w:num w:numId="18">
    <w:abstractNumId w:val="19"/>
  </w:num>
  <w:num w:numId="19">
    <w:abstractNumId w:val="6"/>
  </w:num>
  <w:num w:numId="20">
    <w:abstractNumId w:val="8"/>
  </w:num>
  <w:num w:numId="21">
    <w:abstractNumId w:val="23"/>
  </w:num>
  <w:num w:numId="22">
    <w:abstractNumId w:val="2"/>
  </w:num>
  <w:num w:numId="23">
    <w:abstractNumId w:val="7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C9"/>
    <w:rsid w:val="00013569"/>
    <w:rsid w:val="000B3A95"/>
    <w:rsid w:val="00156C7D"/>
    <w:rsid w:val="00201193"/>
    <w:rsid w:val="00216511"/>
    <w:rsid w:val="002265A3"/>
    <w:rsid w:val="00262F2A"/>
    <w:rsid w:val="00277313"/>
    <w:rsid w:val="002C2E15"/>
    <w:rsid w:val="002F7581"/>
    <w:rsid w:val="00311B9F"/>
    <w:rsid w:val="00353FB9"/>
    <w:rsid w:val="003C5564"/>
    <w:rsid w:val="00427983"/>
    <w:rsid w:val="0045185F"/>
    <w:rsid w:val="0049047A"/>
    <w:rsid w:val="004A4866"/>
    <w:rsid w:val="004A7715"/>
    <w:rsid w:val="004B0F8B"/>
    <w:rsid w:val="00576BA1"/>
    <w:rsid w:val="00584E71"/>
    <w:rsid w:val="00690515"/>
    <w:rsid w:val="006B361D"/>
    <w:rsid w:val="007567A8"/>
    <w:rsid w:val="00760653"/>
    <w:rsid w:val="00764DDF"/>
    <w:rsid w:val="00794BC9"/>
    <w:rsid w:val="007D1200"/>
    <w:rsid w:val="00824903"/>
    <w:rsid w:val="00844682"/>
    <w:rsid w:val="00856AD7"/>
    <w:rsid w:val="00857511"/>
    <w:rsid w:val="008F0B99"/>
    <w:rsid w:val="0096060C"/>
    <w:rsid w:val="009731A3"/>
    <w:rsid w:val="009835CF"/>
    <w:rsid w:val="009D333E"/>
    <w:rsid w:val="00A04A65"/>
    <w:rsid w:val="00A21F09"/>
    <w:rsid w:val="00A72E44"/>
    <w:rsid w:val="00AA3EFD"/>
    <w:rsid w:val="00AB494D"/>
    <w:rsid w:val="00AC250C"/>
    <w:rsid w:val="00AD6724"/>
    <w:rsid w:val="00AE01D9"/>
    <w:rsid w:val="00B00FFD"/>
    <w:rsid w:val="00B5739F"/>
    <w:rsid w:val="00BA4215"/>
    <w:rsid w:val="00BE47D1"/>
    <w:rsid w:val="00C17F59"/>
    <w:rsid w:val="00C343BF"/>
    <w:rsid w:val="00CD6140"/>
    <w:rsid w:val="00D15EA1"/>
    <w:rsid w:val="00D315C4"/>
    <w:rsid w:val="00D611F5"/>
    <w:rsid w:val="00DE0CCB"/>
    <w:rsid w:val="00E4314D"/>
    <w:rsid w:val="00E723AC"/>
    <w:rsid w:val="00F65CDE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6920"/>
  <w15:chartTrackingRefBased/>
  <w15:docId w15:val="{88C0C8AC-1184-4F98-8DBE-C3DC9CD9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0C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6060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606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0C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iPriority w:val="99"/>
    <w:semiHidden/>
    <w:unhideWhenUsed/>
    <w:rsid w:val="00CD6140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zsQp/tRSSP9E6f7VKxuZvYC5iVyDHdlndpKwgPv+DI0=</DigestValue>
    </Reference>
    <Reference Type="http://www.w3.org/2000/09/xmldsig#Object" URI="#idOfficeObject">
      <DigestMethod Algorithm="urn:ietf:params:xml:ns:cpxmlsec:algorithms:gostr34112012-256"/>
      <DigestValue>U/PHcTT8dU7j19vTa7bqTfpqRzuY7YPeqXRIl088gC4=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ni+vHFx6XUCUs1ulBZjssvMxuMv0wvI26FfneWYUuWw=</DigestValue>
    </Reference>
  </SignedInfo>
  <SignatureValue>J7L3ccevP+DbD2f6vaYc138q+m/+Hk8ddW6Mevqydnycql/yJlrUjWSe1U8M5jsA
2VH2Gl/CjGkq2ziKR5iMXw==</SignatureValue>
  <KeyInfo>
    <X509Data>
      <X509Certificate>MIIJJjCCCNOgAwIBAgIRBoM/RQD/raSLQAnK3RdS6zMwCgYIKoUDBwEBAwIwggE5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mtCQ0JvQo9CT0JAg0JDQodCi0KDQkNCbIjAeFw0yMTEyMTUwNDAyMDhaFw0yMzAz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0Y/Qt9GMINCg0L7RgdGB0LjQuIIKVc04dwAAAAAFXjAdBgNVHQ4EFgQUN77Jfk2E
IcT0K5ULzoGnBN2g/8EwKwYDVR0QBCQwIoAPMjAyMTEyMTUwNDAyMDdagQ8yMDIz
MDMxNTA0MDIwN1owCgYIKoUDBwEBAwIDQQCRmCtErh8LZVXQhL8J7t7OrLJqQubW
rMdMRjtEj0HW7EkFego4MKKMfk/6tKdKUvTGgKB6ZVCNXd7nDkSjURG5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3ZZB0bDaIrMpwo0+Qfw7W6tkIdM=</DigestValue>
      </Reference>
      <Reference URI="/word/fontTable.xml?ContentType=application/vnd.openxmlformats-officedocument.wordprocessingml.fontTable+xml">
        <DigestMethod Algorithm="http://www.w3.org/2000/09/xmldsig#sha1"/>
        <DigestValue>33LHDEKFu2biSuTPCRXV8kApEaw=</DigestValue>
      </Reference>
      <Reference URI="/word/numbering.xml?ContentType=application/vnd.openxmlformats-officedocument.wordprocessingml.numbering+xml">
        <DigestMethod Algorithm="http://www.w3.org/2000/09/xmldsig#sha1"/>
        <DigestValue>usxHzrZr7au8RkAgATkNngJS06s=</DigestValue>
      </Reference>
      <Reference URI="/word/settings.xml?ContentType=application/vnd.openxmlformats-officedocument.wordprocessingml.settings+xml">
        <DigestMethod Algorithm="http://www.w3.org/2000/09/xmldsig#sha1"/>
        <DigestValue>lgw+mn4mt8X6NMwj4aWIx+qJWMc=</DigestValue>
      </Reference>
      <Reference URI="/word/styles.xml?ContentType=application/vnd.openxmlformats-officedocument.wordprocessingml.styles+xml">
        <DigestMethod Algorithm="http://www.w3.org/2000/09/xmldsig#sha1"/>
        <DigestValue>pwqk9eTCLVCJ75Tb554BFH/tlAg=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tLrSiiVxcVKv8G2pN4qy36/yd+o=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2022-09-27T19:02:42Z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2022-09-27T19:02:42Z</xd:SigningTime>
          <xd:SigningCertificate>
            <xd:Cert>
              <xd:CertDigest>
                <DigestMethod Algorithm="http://www.w3.org/2000/09/xmldsig#sha1"/>
                <DigestValue>t1Rsz8uRjXQ/QBFprhDKPPEAF8Q=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2216151583240933704944554425700045744947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8/X7Tr+lOSpo4FBvHwyfxpjVUFGR+SuLzzS2ey1Dwyw=</DigestValue>
    </Reference>
    <Reference Type="http://www.w3.org/2000/09/xmldsig#Object" URI="#idOfficeObject">
      <DigestMethod Algorithm="urn:ietf:params:xml:ns:cpxmlsec:algorithms:gostr34112012-256"/>
      <DigestValue>U/PHcTT8dU7j19vTa7bqTfpqRzuY7YPeqXRIl088gC4=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JCGen6+pyD+WwOmF0moA8NzcbpmneL1JTCiwDeMPVOA=</DigestValue>
    </Reference>
  </SignedInfo>
  <SignatureValue>tOFTSnsk6ZpDyddD0yp8UKZHuium4HVPVONFqQRz8IEu0htHXX2z+itGKyjrbvsZ
m/sUPGnWXKfkOdhrwkRg0w==</SignatureValue>
  <KeyInfo>
    <X509Data>
      <X509Certificate>MIIJJjCCCNOgAwIBAgIRBoM/RQD/raSLQAnK3RdS6zMwCgYIKoUDBwEBAwIwggE5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mtCQ0JvQo9CT0JAg0JDQodCi0KDQkNCbIjAeFw0yMTEyMTUwNDAyMDhaFw0yMzAz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0Y/Qt9GMINCg0L7RgdGB0LjQuIIKVc04dwAAAAAFXjAdBgNVHQ4EFgQUN77Jfk2E
IcT0K5ULzoGnBN2g/8EwKwYDVR0QBCQwIoAPMjAyMTEyMTUwNDAyMDdagQ8yMDIz
MDMxNTA0MDIwN1owCgYIKoUDBwEBAwIDQQCRmCtErh8LZVXQhL8J7t7OrLJqQubW
rMdMRjtEj0HW7EkFego4MKKMfk/6tKdKUvTGgKB6ZVCNXd7nDkSjURG5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3ZZB0bDaIrMpwo0+Qfw7W6tkIdM=</DigestValue>
      </Reference>
      <Reference URI="/word/fontTable.xml?ContentType=application/vnd.openxmlformats-officedocument.wordprocessingml.fontTable+xml">
        <DigestMethod Algorithm="http://www.w3.org/2000/09/xmldsig#sha1"/>
        <DigestValue>33LHDEKFu2biSuTPCRXV8kApEaw=</DigestValue>
      </Reference>
      <Reference URI="/word/numbering.xml?ContentType=application/vnd.openxmlformats-officedocument.wordprocessingml.numbering+xml">
        <DigestMethod Algorithm="http://www.w3.org/2000/09/xmldsig#sha1"/>
        <DigestValue>usxHzrZr7au8RkAgATkNngJS06s=</DigestValue>
      </Reference>
      <Reference URI="/word/settings.xml?ContentType=application/vnd.openxmlformats-officedocument.wordprocessingml.settings+xml">
        <DigestMethod Algorithm="http://www.w3.org/2000/09/xmldsig#sha1"/>
        <DigestValue>lgw+mn4mt8X6NMwj4aWIx+qJWMc=</DigestValue>
      </Reference>
      <Reference URI="/word/styles.xml?ContentType=application/vnd.openxmlformats-officedocument.wordprocessingml.styles+xml">
        <DigestMethod Algorithm="http://www.w3.org/2000/09/xmldsig#sha1"/>
        <DigestValue>pwqk9eTCLVCJ75Tb554BFH/tlAg=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tLrSiiVxcVKv8G2pN4qy36/yd+o=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2022-09-27T19:07:26Z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2022-09-27T19:07:26Z</xd:SigningTime>
          <xd:SigningCertificate>
            <xd:Cert>
              <xd:CertDigest>
                <DigestMethod Algorithm="http://www.w3.org/2000/09/xmldsig#sha1"/>
                <DigestValue>t1Rsz8uRjXQ/QBFprhDKPPEAF8Q=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2216151583240933704944554425700045744947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B0C1-CA2B-42D6-8B65-18299057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50</Pages>
  <Words>12242</Words>
  <Characters>69783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2022-09-20T08:09:00Z</cp:lastPrinted>
  <dcterms:created xsi:type="dcterms:W3CDTF">2022-09-17T11:20:00Z</dcterms:created>
  <dcterms:modified xsi:type="dcterms:W3CDTF">2022-09-20T08:20:00Z</dcterms:modified>
</cp:coreProperties>
</file>