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4D" w:rsidRDefault="00E8734D" w:rsidP="00E8734D">
      <w:pPr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E8734D" w:rsidRDefault="00E8734D" w:rsidP="00D75253">
      <w:pPr>
        <w:jc w:val="center"/>
      </w:pPr>
      <w:r>
        <w:rPr>
          <w:b/>
          <w:sz w:val="28"/>
        </w:rPr>
        <w:t xml:space="preserve">к рабочей программе по </w:t>
      </w:r>
      <w:r w:rsidR="00D75253">
        <w:rPr>
          <w:b/>
          <w:sz w:val="28"/>
        </w:rPr>
        <w:t>внеурочной деятельности «</w:t>
      </w:r>
      <w:r w:rsidR="00DC078D">
        <w:rPr>
          <w:b/>
          <w:sz w:val="28"/>
        </w:rPr>
        <w:t>Юный исследователь» (</w:t>
      </w:r>
      <w:proofErr w:type="spellStart"/>
      <w:r w:rsidR="00DC078D">
        <w:rPr>
          <w:b/>
          <w:sz w:val="28"/>
        </w:rPr>
        <w:t>общеинтеллектуальное</w:t>
      </w:r>
      <w:proofErr w:type="spellEnd"/>
      <w:r w:rsidR="00DC078D">
        <w:rPr>
          <w:b/>
          <w:sz w:val="28"/>
        </w:rPr>
        <w:t xml:space="preserve"> направление) для 6б класса</w:t>
      </w: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473"/>
        <w:gridCol w:w="4104"/>
        <w:gridCol w:w="10349"/>
      </w:tblGrid>
      <w:tr w:rsidR="00E8734D" w:rsidRPr="00DC078D" w:rsidTr="00E8734D">
        <w:trPr>
          <w:trHeight w:val="165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4D" w:rsidRPr="00DC078D" w:rsidRDefault="00E8734D">
            <w:pPr>
              <w:rPr>
                <w:sz w:val="24"/>
                <w:szCs w:val="24"/>
              </w:rPr>
            </w:pPr>
            <w:r w:rsidRPr="00DC078D">
              <w:rPr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4D" w:rsidRPr="00DC078D" w:rsidRDefault="00E8734D">
            <w:pPr>
              <w:rPr>
                <w:sz w:val="24"/>
                <w:szCs w:val="24"/>
              </w:rPr>
            </w:pPr>
            <w:proofErr w:type="spellStart"/>
            <w:r w:rsidRPr="00DC078D">
              <w:rPr>
                <w:sz w:val="24"/>
                <w:szCs w:val="24"/>
              </w:rPr>
              <w:t>Нормативно-правовая</w:t>
            </w:r>
            <w:proofErr w:type="spellEnd"/>
            <w:r w:rsidRPr="00DC078D">
              <w:rPr>
                <w:sz w:val="24"/>
                <w:szCs w:val="24"/>
              </w:rPr>
              <w:t xml:space="preserve"> </w:t>
            </w:r>
            <w:proofErr w:type="spellStart"/>
            <w:r w:rsidRPr="00DC078D">
              <w:rPr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4D" w:rsidRPr="00DC078D" w:rsidRDefault="00E8734D">
            <w:pPr>
              <w:ind w:left="142" w:right="142" w:firstLine="284"/>
              <w:jc w:val="both"/>
              <w:rPr>
                <w:sz w:val="24"/>
                <w:szCs w:val="24"/>
                <w:lang w:val="ru-RU"/>
              </w:rPr>
            </w:pPr>
            <w:r w:rsidRPr="00DC078D">
              <w:rPr>
                <w:sz w:val="24"/>
                <w:szCs w:val="24"/>
                <w:lang w:val="ru-RU"/>
              </w:rPr>
              <w:t xml:space="preserve">Федеральный закон от 29 декабря 2012 года № 273-ФЗ «Об образовании в Российской Федерации» (с изменениями и дополнениями); </w:t>
            </w:r>
          </w:p>
          <w:p w:rsidR="00E8734D" w:rsidRPr="00DC078D" w:rsidRDefault="00E8734D">
            <w:pPr>
              <w:ind w:left="142" w:right="142" w:firstLine="284"/>
              <w:jc w:val="both"/>
              <w:rPr>
                <w:sz w:val="24"/>
                <w:szCs w:val="24"/>
                <w:lang w:val="ru-RU"/>
              </w:rPr>
            </w:pPr>
            <w:r w:rsidRPr="00DC078D">
              <w:rPr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 (с изменениями на 02.02.2016, приказ Министерства образования Российской Федерации от 31.12.2015г. №1577); </w:t>
            </w:r>
          </w:p>
          <w:p w:rsidR="00E8734D" w:rsidRPr="00DC078D" w:rsidRDefault="00E8734D">
            <w:pPr>
              <w:ind w:left="142" w:right="142" w:firstLine="284"/>
              <w:jc w:val="both"/>
              <w:rPr>
                <w:sz w:val="24"/>
                <w:szCs w:val="24"/>
                <w:lang w:val="ru-RU"/>
              </w:rPr>
            </w:pPr>
            <w:r w:rsidRPr="00DC078D">
              <w:rPr>
                <w:sz w:val="24"/>
                <w:szCs w:val="24"/>
                <w:lang w:val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E8734D" w:rsidRPr="00DC078D" w:rsidRDefault="00D75253">
            <w:pPr>
              <w:ind w:left="142" w:right="142" w:firstLine="284"/>
              <w:jc w:val="both"/>
              <w:rPr>
                <w:sz w:val="24"/>
                <w:szCs w:val="24"/>
                <w:lang w:val="ru-RU"/>
              </w:rPr>
            </w:pPr>
            <w:r w:rsidRPr="00DC078D">
              <w:rPr>
                <w:sz w:val="24"/>
                <w:szCs w:val="24"/>
                <w:lang w:val="ru-RU"/>
              </w:rPr>
              <w:t>Программа</w:t>
            </w:r>
            <w:r w:rsidR="00E8734D" w:rsidRPr="00DC078D">
              <w:rPr>
                <w:sz w:val="24"/>
                <w:szCs w:val="24"/>
                <w:lang w:val="ru-RU"/>
              </w:rPr>
              <w:t xml:space="preserve"> авторского курса </w:t>
            </w:r>
            <w:proofErr w:type="spellStart"/>
            <w:r w:rsidR="00E8734D" w:rsidRPr="00DC078D">
              <w:rPr>
                <w:sz w:val="24"/>
                <w:szCs w:val="24"/>
                <w:lang w:val="ru-RU"/>
              </w:rPr>
              <w:t>А.Е.Гуревича</w:t>
            </w:r>
            <w:proofErr w:type="spellEnd"/>
            <w:r w:rsidR="00E8734D" w:rsidRPr="00DC078D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E8734D" w:rsidRPr="00DC078D">
              <w:rPr>
                <w:sz w:val="24"/>
                <w:szCs w:val="24"/>
                <w:lang w:val="ru-RU"/>
              </w:rPr>
              <w:t>опубликованной</w:t>
            </w:r>
            <w:proofErr w:type="gramEnd"/>
            <w:r w:rsidR="00E8734D" w:rsidRPr="00DC078D">
              <w:rPr>
                <w:sz w:val="24"/>
                <w:szCs w:val="24"/>
                <w:lang w:val="ru-RU"/>
              </w:rPr>
              <w:t xml:space="preserve"> в методическом пособии «Физика. Химия. 5-6 классы. Дрофа, 2000 г.» авторов </w:t>
            </w:r>
            <w:proofErr w:type="spellStart"/>
            <w:r w:rsidR="00E8734D" w:rsidRPr="00DC078D">
              <w:rPr>
                <w:sz w:val="24"/>
                <w:szCs w:val="24"/>
                <w:lang w:val="ru-RU"/>
              </w:rPr>
              <w:t>А.Е.Гуревич</w:t>
            </w:r>
            <w:proofErr w:type="spellEnd"/>
            <w:r w:rsidR="00E8734D" w:rsidRPr="00DC078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8734D" w:rsidRPr="00DC078D">
              <w:rPr>
                <w:sz w:val="24"/>
                <w:szCs w:val="24"/>
                <w:lang w:val="ru-RU"/>
              </w:rPr>
              <w:t>Д.А.Исаев</w:t>
            </w:r>
            <w:proofErr w:type="spellEnd"/>
            <w:r w:rsidR="00E8734D" w:rsidRPr="00DC078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8734D" w:rsidRPr="00DC078D">
              <w:rPr>
                <w:sz w:val="24"/>
                <w:szCs w:val="24"/>
                <w:lang w:val="ru-RU"/>
              </w:rPr>
              <w:t>Л.С.Понтак</w:t>
            </w:r>
            <w:proofErr w:type="spellEnd"/>
          </w:p>
        </w:tc>
      </w:tr>
      <w:tr w:rsidR="00E8734D" w:rsidRPr="00DC078D" w:rsidTr="00E8734D">
        <w:trPr>
          <w:trHeight w:val="2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4D" w:rsidRPr="00DC078D" w:rsidRDefault="00D75253">
            <w:pPr>
              <w:rPr>
                <w:sz w:val="24"/>
                <w:szCs w:val="24"/>
              </w:rPr>
            </w:pPr>
            <w:r w:rsidRPr="00DC078D">
              <w:rPr>
                <w:sz w:val="24"/>
                <w:szCs w:val="24"/>
                <w:lang w:val="ru-RU"/>
              </w:rPr>
              <w:t>2</w:t>
            </w:r>
            <w:r w:rsidR="00E8734D" w:rsidRPr="00DC078D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4D" w:rsidRPr="00DC078D" w:rsidRDefault="00E8734D">
            <w:pPr>
              <w:rPr>
                <w:sz w:val="24"/>
                <w:szCs w:val="24"/>
              </w:rPr>
            </w:pPr>
            <w:proofErr w:type="spellStart"/>
            <w:r w:rsidRPr="00DC078D">
              <w:rPr>
                <w:sz w:val="24"/>
                <w:szCs w:val="24"/>
              </w:rPr>
              <w:t>Основные</w:t>
            </w:r>
            <w:proofErr w:type="spellEnd"/>
            <w:r w:rsidRPr="00DC078D">
              <w:rPr>
                <w:sz w:val="24"/>
                <w:szCs w:val="24"/>
              </w:rPr>
              <w:t xml:space="preserve"> </w:t>
            </w:r>
            <w:proofErr w:type="spellStart"/>
            <w:r w:rsidRPr="00DC078D">
              <w:rPr>
                <w:sz w:val="24"/>
                <w:szCs w:val="24"/>
              </w:rPr>
              <w:t>цели</w:t>
            </w:r>
            <w:proofErr w:type="spellEnd"/>
            <w:r w:rsidRPr="00DC078D">
              <w:rPr>
                <w:sz w:val="24"/>
                <w:szCs w:val="24"/>
              </w:rPr>
              <w:t xml:space="preserve"> и </w:t>
            </w:r>
            <w:proofErr w:type="spellStart"/>
            <w:r w:rsidRPr="00DC078D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4D" w:rsidRPr="00DC078D" w:rsidRDefault="00E8734D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DC078D">
              <w:rPr>
                <w:sz w:val="24"/>
                <w:szCs w:val="24"/>
                <w:lang w:val="ru-RU"/>
              </w:rPr>
              <w:t>—пропедевтика основ физики и химии;</w:t>
            </w:r>
          </w:p>
          <w:p w:rsidR="00E8734D" w:rsidRPr="00DC078D" w:rsidRDefault="00E8734D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DC078D">
              <w:rPr>
                <w:sz w:val="24"/>
                <w:szCs w:val="24"/>
                <w:lang w:val="ru-RU"/>
              </w:rPr>
              <w:t>—получение учащимися представлений о методах научного познания природы; формирование элементарных умений, связанных с выполнением учебного лабораторного эксперимента (исследования);</w:t>
            </w:r>
          </w:p>
          <w:p w:rsidR="00E8734D" w:rsidRPr="00DC078D" w:rsidRDefault="00E8734D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DC078D">
              <w:rPr>
                <w:sz w:val="24"/>
                <w:szCs w:val="24"/>
                <w:lang w:val="ru-RU"/>
              </w:rPr>
              <w:t>—формирование у учащихся устойчивого интереса к предметам естественнонаучного цикла (в частности, к физике и химии).</w:t>
            </w:r>
          </w:p>
        </w:tc>
      </w:tr>
      <w:tr w:rsidR="00E8734D" w:rsidRPr="00DC078D" w:rsidTr="00E8734D">
        <w:trPr>
          <w:trHeight w:val="98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4D" w:rsidRPr="00DC078D" w:rsidRDefault="00D75253">
            <w:pPr>
              <w:rPr>
                <w:sz w:val="24"/>
                <w:szCs w:val="24"/>
              </w:rPr>
            </w:pPr>
            <w:r w:rsidRPr="00DC078D">
              <w:rPr>
                <w:sz w:val="24"/>
                <w:szCs w:val="24"/>
                <w:lang w:val="ru-RU"/>
              </w:rPr>
              <w:t>3</w:t>
            </w:r>
            <w:r w:rsidR="00E8734D" w:rsidRPr="00DC078D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4D" w:rsidRPr="00DC078D" w:rsidRDefault="00E8734D">
            <w:pPr>
              <w:rPr>
                <w:sz w:val="24"/>
                <w:szCs w:val="24"/>
                <w:lang w:val="ru-RU"/>
              </w:rPr>
            </w:pPr>
            <w:r w:rsidRPr="00DC078D">
              <w:rPr>
                <w:sz w:val="24"/>
                <w:szCs w:val="24"/>
                <w:lang w:val="ru-RU"/>
              </w:rPr>
              <w:t>Количество часов на изучение дисциплины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4D" w:rsidRPr="00DC078D" w:rsidRDefault="00E8734D">
            <w:pPr>
              <w:rPr>
                <w:sz w:val="24"/>
                <w:szCs w:val="24"/>
                <w:lang w:val="ru-RU"/>
              </w:rPr>
            </w:pPr>
            <w:r w:rsidRPr="00DC078D">
              <w:rPr>
                <w:sz w:val="24"/>
                <w:szCs w:val="24"/>
                <w:lang w:val="ru-RU"/>
              </w:rPr>
              <w:t xml:space="preserve">              Всего за год — 35 </w:t>
            </w:r>
          </w:p>
          <w:p w:rsidR="00E8734D" w:rsidRPr="00DC078D" w:rsidRDefault="00E8734D">
            <w:pPr>
              <w:rPr>
                <w:sz w:val="24"/>
                <w:szCs w:val="24"/>
                <w:lang w:val="ru-RU"/>
              </w:rPr>
            </w:pPr>
            <w:r w:rsidRPr="00DC078D">
              <w:rPr>
                <w:sz w:val="24"/>
                <w:szCs w:val="24"/>
                <w:lang w:val="ru-RU"/>
              </w:rPr>
              <w:t xml:space="preserve">              Количество часов в неделю - 1</w:t>
            </w:r>
          </w:p>
          <w:p w:rsidR="00E8734D" w:rsidRPr="00DC078D" w:rsidRDefault="00E8734D" w:rsidP="00DC078D">
            <w:pPr>
              <w:ind w:right="142"/>
              <w:rPr>
                <w:sz w:val="24"/>
                <w:szCs w:val="24"/>
                <w:lang w:val="ru-RU"/>
              </w:rPr>
            </w:pPr>
          </w:p>
        </w:tc>
      </w:tr>
      <w:tr w:rsidR="00E8734D" w:rsidRPr="00977241" w:rsidTr="00E8734D">
        <w:trPr>
          <w:trHeight w:val="2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4D" w:rsidRPr="00977241" w:rsidRDefault="00D75253">
            <w:pPr>
              <w:rPr>
                <w:sz w:val="24"/>
                <w:szCs w:val="24"/>
              </w:rPr>
            </w:pPr>
            <w:r w:rsidRPr="00977241">
              <w:rPr>
                <w:sz w:val="24"/>
                <w:szCs w:val="24"/>
                <w:lang w:val="ru-RU"/>
              </w:rPr>
              <w:t>4</w:t>
            </w:r>
            <w:r w:rsidR="00E8734D" w:rsidRPr="0097724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34D" w:rsidRPr="00977241" w:rsidRDefault="00DC078D">
            <w:pPr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t>Результаты освоения курса внеурочной деятельности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4D" w:rsidRPr="00977241" w:rsidRDefault="00E8734D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bookmarkStart w:id="0" w:name="_GoBack"/>
            <w:r w:rsidRPr="00977241">
              <w:rPr>
                <w:b/>
                <w:i/>
                <w:sz w:val="24"/>
                <w:szCs w:val="24"/>
                <w:lang w:val="ru-RU"/>
              </w:rPr>
              <w:t>Личностные результаты</w:t>
            </w:r>
          </w:p>
          <w:p w:rsidR="00E8734D" w:rsidRPr="00977241" w:rsidRDefault="00E8734D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t>- Развитие познавательных интересов, интеллектуальных и творческих способностей учащихся;</w:t>
            </w:r>
          </w:p>
          <w:p w:rsidR="00E8734D" w:rsidRPr="00977241" w:rsidRDefault="00E8734D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t>- Формирование мотивации к изучению в дальнейшем физики;</w:t>
            </w:r>
          </w:p>
          <w:p w:rsidR="00E8734D" w:rsidRPr="00977241" w:rsidRDefault="00E8734D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t>- Воспитание ответственного отношения к природе, осознание необходимости защиты окружающей среды;</w:t>
            </w:r>
          </w:p>
          <w:p w:rsidR="00E8734D" w:rsidRPr="00977241" w:rsidRDefault="00E8734D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t>- Формирование личностного отношения друг к другу, к учителю.</w:t>
            </w:r>
          </w:p>
          <w:p w:rsidR="00E8734D" w:rsidRPr="00977241" w:rsidRDefault="00E8734D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77241">
              <w:rPr>
                <w:b/>
                <w:bCs/>
                <w:i/>
                <w:iCs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77241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результаты</w:t>
            </w:r>
          </w:p>
          <w:p w:rsidR="00E8734D" w:rsidRPr="00977241" w:rsidRDefault="00E8734D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t>- Освоение приемов исследовательской деятельности (составление плана, использование приборов, формулировка выводов и т. п.);</w:t>
            </w:r>
          </w:p>
          <w:p w:rsidR="00E8734D" w:rsidRPr="00977241" w:rsidRDefault="00E8734D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77241">
              <w:rPr>
                <w:sz w:val="24"/>
                <w:szCs w:val="24"/>
                <w:lang w:val="ru-RU"/>
              </w:rPr>
              <w:t xml:space="preserve">- Формирование приемов работы с информацией, представленной в различной форме (таблицы, </w:t>
            </w:r>
            <w:r w:rsidRPr="00977241">
              <w:rPr>
                <w:sz w:val="24"/>
                <w:szCs w:val="24"/>
                <w:lang w:val="ru-RU"/>
              </w:rPr>
              <w:lastRenderedPageBreak/>
              <w:t xml:space="preserve">графики, рисунки и т. д.), на различных </w:t>
            </w:r>
            <w:r w:rsidR="00FD5459" w:rsidRPr="00977241">
              <w:rPr>
                <w:sz w:val="24"/>
                <w:szCs w:val="24"/>
                <w:lang w:val="ru-RU"/>
              </w:rPr>
              <w:t xml:space="preserve">носителях (книги, Интернет, </w:t>
            </w:r>
            <w:r w:rsidRPr="00977241">
              <w:rPr>
                <w:sz w:val="24"/>
                <w:szCs w:val="24"/>
                <w:lang w:val="ru-RU"/>
              </w:rPr>
              <w:t>периодические издания и т. д.);</w:t>
            </w:r>
            <w:proofErr w:type="gramEnd"/>
          </w:p>
          <w:p w:rsidR="00E8734D" w:rsidRPr="00977241" w:rsidRDefault="00E8734D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t>- Развитие коммуникативных умений и овладение опытом межличностной коммуникации (ведение дискуссии, работа в группах, выступление с сообщениями и т. д.).</w:t>
            </w:r>
          </w:p>
          <w:p w:rsidR="00977241" w:rsidRDefault="00977241" w:rsidP="00DF28AB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b/>
                <w:sz w:val="24"/>
                <w:szCs w:val="24"/>
                <w:lang w:val="ru-RU"/>
              </w:rPr>
              <w:t>В результате изучения курса учащиеся</w:t>
            </w:r>
            <w:r w:rsidRPr="00977241">
              <w:rPr>
                <w:b/>
                <w:sz w:val="24"/>
                <w:szCs w:val="24"/>
              </w:rPr>
              <w:t> </w:t>
            </w:r>
            <w:r w:rsidRPr="00977241">
              <w:rPr>
                <w:b/>
                <w:sz w:val="24"/>
                <w:szCs w:val="24"/>
                <w:lang w:val="ru-RU"/>
              </w:rPr>
              <w:t>научатся</w:t>
            </w:r>
            <w:r w:rsidRPr="00977241">
              <w:rPr>
                <w:sz w:val="24"/>
                <w:szCs w:val="24"/>
                <w:lang w:val="ru-RU"/>
              </w:rPr>
              <w:t>:</w:t>
            </w:r>
          </w:p>
          <w:p w:rsidR="00DF28AB" w:rsidRPr="00DF28AB" w:rsidRDefault="00DF28AB" w:rsidP="00DF28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8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Тепловые явления:</w:t>
            </w:r>
          </w:p>
          <w:p w:rsidR="00977241" w:rsidRPr="00DF28AB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F28AB">
              <w:rPr>
                <w:sz w:val="24"/>
                <w:szCs w:val="24"/>
                <w:lang w:val="ru-RU"/>
              </w:rPr>
              <w:t>•</w:t>
            </w:r>
            <w:r w:rsidRPr="00DF28AB">
              <w:rPr>
                <w:sz w:val="24"/>
                <w:szCs w:val="24"/>
              </w:rPr>
              <w:t> </w:t>
            </w:r>
            <w:r w:rsidRPr="00DF28AB">
              <w:rPr>
                <w:sz w:val="24"/>
                <w:szCs w:val="24"/>
                <w:lang w:val="ru-RU"/>
              </w:rPr>
              <w:t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испарение, конденсация, плавление, кристаллизация, кипение, различные способы теплопередачи;</w:t>
            </w:r>
          </w:p>
          <w:p w:rsidR="00977241" w:rsidRPr="00DF28AB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F28AB">
              <w:rPr>
                <w:sz w:val="24"/>
                <w:szCs w:val="24"/>
                <w:lang w:val="ru-RU"/>
              </w:rPr>
              <w:t>•</w:t>
            </w:r>
            <w:r w:rsidRPr="00DF28AB">
              <w:rPr>
                <w:sz w:val="24"/>
                <w:szCs w:val="24"/>
              </w:rPr>
              <w:t> </w:t>
            </w:r>
            <w:r w:rsidRPr="00DF28AB">
              <w:rPr>
                <w:sz w:val="24"/>
                <w:szCs w:val="24"/>
                <w:lang w:val="ru-RU"/>
              </w:rPr>
              <w:t xml:space="preserve">описывать изученные свойства тел и тепловые явления, используя физическую величину </w:t>
            </w:r>
            <w:proofErr w:type="gramStart"/>
            <w:r w:rsidRPr="00DF28AB">
              <w:rPr>
                <w:sz w:val="24"/>
                <w:szCs w:val="24"/>
                <w:lang w:val="ru-RU"/>
              </w:rPr>
              <w:t>-т</w:t>
            </w:r>
            <w:proofErr w:type="gramEnd"/>
            <w:r w:rsidRPr="00DF28AB">
              <w:rPr>
                <w:sz w:val="24"/>
                <w:szCs w:val="24"/>
                <w:lang w:val="ru-RU"/>
              </w:rPr>
              <w:t xml:space="preserve">емпература; </w:t>
            </w:r>
          </w:p>
          <w:p w:rsidR="00977241" w:rsidRPr="00DF28AB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F28AB">
              <w:rPr>
                <w:sz w:val="24"/>
                <w:szCs w:val="24"/>
                <w:lang w:val="ru-RU"/>
              </w:rPr>
              <w:t>•</w:t>
            </w:r>
            <w:r w:rsidRPr="00DF28AB">
              <w:rPr>
                <w:sz w:val="24"/>
                <w:szCs w:val="24"/>
              </w:rPr>
              <w:t> </w:t>
            </w:r>
            <w:r w:rsidRPr="00DF28AB">
              <w:rPr>
                <w:sz w:val="24"/>
                <w:szCs w:val="24"/>
                <w:lang w:val="ru-RU"/>
              </w:rPr>
              <w:t>анализировать свойства тел, тепловые явления и процессы;</w:t>
            </w:r>
          </w:p>
          <w:p w:rsidR="00977241" w:rsidRPr="00DF28AB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F28AB">
              <w:rPr>
                <w:sz w:val="24"/>
                <w:szCs w:val="24"/>
                <w:lang w:val="ru-RU"/>
              </w:rPr>
              <w:t>•</w:t>
            </w:r>
            <w:r w:rsidRPr="00DF28AB">
              <w:rPr>
                <w:sz w:val="24"/>
                <w:szCs w:val="24"/>
              </w:rPr>
              <w:t> </w:t>
            </w:r>
            <w:r w:rsidRPr="00DF28AB">
              <w:rPr>
                <w:sz w:val="24"/>
                <w:szCs w:val="24"/>
                <w:lang w:val="ru-RU"/>
              </w:rPr>
              <w:t>различать основные признаки моделей строения газов, жидкостей и твёрдых тел;</w:t>
            </w:r>
          </w:p>
          <w:p w:rsidR="00977241" w:rsidRPr="00DF28AB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F28AB">
              <w:rPr>
                <w:b/>
                <w:sz w:val="24"/>
                <w:szCs w:val="24"/>
                <w:lang w:val="ru-RU"/>
              </w:rPr>
              <w:t>Обучающийся</w:t>
            </w:r>
            <w:proofErr w:type="gramEnd"/>
            <w:r w:rsidRPr="00DF28AB">
              <w:rPr>
                <w:b/>
                <w:sz w:val="24"/>
                <w:szCs w:val="24"/>
                <w:lang w:val="ru-RU"/>
              </w:rPr>
              <w:t xml:space="preserve"> получит возможность научиться</w:t>
            </w:r>
            <w:r w:rsidRPr="00DF28AB">
              <w:rPr>
                <w:sz w:val="24"/>
                <w:szCs w:val="24"/>
                <w:lang w:val="ru-RU"/>
              </w:rPr>
              <w:t>:</w:t>
            </w:r>
          </w:p>
          <w:p w:rsidR="00977241" w:rsidRPr="00DF28AB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F28AB">
              <w:rPr>
                <w:sz w:val="24"/>
                <w:szCs w:val="24"/>
                <w:lang w:val="ru-RU"/>
              </w:rPr>
              <w:t>•</w:t>
            </w:r>
            <w:r w:rsidRPr="00DF28AB">
              <w:rPr>
                <w:sz w:val="24"/>
                <w:szCs w:val="24"/>
              </w:rPr>
              <w:t> </w:t>
            </w:r>
            <w:r w:rsidRPr="00DF28AB">
              <w:rPr>
                <w:sz w:val="24"/>
                <w:szCs w:val="24"/>
                <w:lang w:val="ru-RU"/>
              </w:rPr>
              <w:t xml:space="preserve">использовать знания о тепловых явлениях в повседневной жизни для обеспечения безопасности при обращении: с приборами и техническими устройствами, для сохранения здоровья и соблюдения норм экологического поведения в окружающей среде; </w:t>
            </w:r>
          </w:p>
          <w:p w:rsidR="00977241" w:rsidRPr="00DF28AB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F28AB">
              <w:rPr>
                <w:sz w:val="24"/>
                <w:szCs w:val="24"/>
                <w:lang w:val="ru-RU"/>
              </w:rPr>
              <w:t>•</w:t>
            </w:r>
            <w:r w:rsidRPr="00DF28AB">
              <w:rPr>
                <w:sz w:val="24"/>
                <w:szCs w:val="24"/>
              </w:rPr>
              <w:t> </w:t>
            </w:r>
            <w:r w:rsidRPr="00DF28AB">
              <w:rPr>
                <w:sz w:val="24"/>
                <w:szCs w:val="24"/>
                <w:lang w:val="ru-RU"/>
              </w:rPr>
              <w:t>приводить примеры практического использования физических знаний о тепловых явлениях;</w:t>
            </w:r>
          </w:p>
          <w:p w:rsidR="00977241" w:rsidRPr="00DF28AB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F28AB">
              <w:rPr>
                <w:sz w:val="24"/>
                <w:szCs w:val="24"/>
                <w:lang w:val="ru-RU"/>
              </w:rPr>
              <w:t>•</w:t>
            </w:r>
            <w:r w:rsidRPr="00DF28AB">
              <w:rPr>
                <w:sz w:val="24"/>
                <w:szCs w:val="24"/>
              </w:rPr>
              <w:t> </w:t>
            </w:r>
            <w:r w:rsidRPr="00DF28AB">
              <w:rPr>
                <w:sz w:val="24"/>
                <w:szCs w:val="24"/>
                <w:lang w:val="ru-RU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977241" w:rsidRPr="00DF28AB" w:rsidRDefault="00977241" w:rsidP="0097724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F28AB">
              <w:rPr>
                <w:sz w:val="24"/>
                <w:szCs w:val="24"/>
                <w:lang w:val="ru-RU"/>
              </w:rPr>
              <w:t>•</w:t>
            </w:r>
            <w:r w:rsidRPr="00DF28AB">
              <w:rPr>
                <w:sz w:val="24"/>
                <w:szCs w:val="24"/>
              </w:rPr>
              <w:t> </w:t>
            </w:r>
            <w:r w:rsidRPr="00DF28AB">
              <w:rPr>
                <w:sz w:val="24"/>
                <w:szCs w:val="24"/>
                <w:lang w:val="ru-RU"/>
              </w:rPr>
              <w:t xml:space="preserve"> разрешать проблему на основе имеющихся знаний о тепловых явлениях.</w:t>
            </w:r>
          </w:p>
          <w:p w:rsidR="00977241" w:rsidRPr="00DF28AB" w:rsidRDefault="00977241" w:rsidP="00DF28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8AB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</w:t>
            </w:r>
            <w:proofErr w:type="spellEnd"/>
            <w:r w:rsidRPr="00DF2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F28AB">
              <w:rPr>
                <w:rFonts w:ascii="Times New Roman" w:hAnsi="Times New Roman" w:cs="Times New Roman"/>
                <w:b/>
                <w:sz w:val="24"/>
                <w:szCs w:val="24"/>
              </w:rPr>
              <w:t>магнитные</w:t>
            </w:r>
            <w:proofErr w:type="spellEnd"/>
            <w:r w:rsidRPr="00DF2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8AB">
              <w:rPr>
                <w:rFonts w:ascii="Times New Roman" w:hAnsi="Times New Roman" w:cs="Times New Roman"/>
                <w:b/>
                <w:sz w:val="24"/>
                <w:szCs w:val="24"/>
              </w:rPr>
              <w:t>явления</w:t>
            </w:r>
            <w:proofErr w:type="spellEnd"/>
            <w:r w:rsidRPr="00DF28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7241" w:rsidRPr="00977241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F28AB">
              <w:rPr>
                <w:sz w:val="24"/>
                <w:szCs w:val="24"/>
                <w:lang w:val="ru-RU"/>
              </w:rPr>
              <w:t>•</w:t>
            </w:r>
            <w:r w:rsidRPr="00DF28AB">
              <w:rPr>
                <w:sz w:val="24"/>
                <w:szCs w:val="24"/>
              </w:rPr>
              <w:t> </w:t>
            </w:r>
            <w:r w:rsidRPr="00DF28AB">
              <w:rPr>
                <w:sz w:val="24"/>
                <w:szCs w:val="24"/>
                <w:lang w:val="ru-RU"/>
              </w:rPr>
              <w:t>распознавать и объяснять на основе имеющихся</w:t>
            </w:r>
            <w:r w:rsidRPr="00977241">
              <w:rPr>
                <w:sz w:val="24"/>
                <w:szCs w:val="24"/>
                <w:lang w:val="ru-RU"/>
              </w:rPr>
              <w:t xml:space="preserve"> знаний основные свойства или условия протекания явлений: электризация тел, взаимодействие зарядов, взаимодействие магнитов;</w:t>
            </w:r>
          </w:p>
          <w:p w:rsidR="00977241" w:rsidRPr="00977241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t>•</w:t>
            </w:r>
            <w:r w:rsidRPr="00977241">
              <w:rPr>
                <w:sz w:val="24"/>
                <w:szCs w:val="24"/>
              </w:rPr>
              <w:t> </w:t>
            </w:r>
            <w:r w:rsidRPr="00977241">
              <w:rPr>
                <w:sz w:val="24"/>
                <w:szCs w:val="24"/>
                <w:lang w:val="ru-RU"/>
              </w:rPr>
              <w:t>анализировать свойства тел, электромагнитные явления и процессы;</w:t>
            </w:r>
          </w:p>
          <w:p w:rsidR="00977241" w:rsidRPr="00977241" w:rsidRDefault="00977241" w:rsidP="00977241">
            <w:pPr>
              <w:ind w:firstLine="708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977241">
              <w:rPr>
                <w:b/>
                <w:sz w:val="24"/>
                <w:szCs w:val="24"/>
                <w:lang w:val="ru-RU"/>
              </w:rPr>
              <w:t>Обучающийся</w:t>
            </w:r>
            <w:proofErr w:type="gramEnd"/>
            <w:r w:rsidRPr="00977241">
              <w:rPr>
                <w:b/>
                <w:sz w:val="24"/>
                <w:szCs w:val="24"/>
                <w:lang w:val="ru-RU"/>
              </w:rPr>
              <w:t xml:space="preserve"> получит возможность научиться:</w:t>
            </w:r>
          </w:p>
          <w:p w:rsidR="00977241" w:rsidRPr="00977241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t>•</w:t>
            </w:r>
            <w:r w:rsidRPr="00977241">
              <w:rPr>
                <w:sz w:val="24"/>
                <w:szCs w:val="24"/>
              </w:rPr>
              <w:t> </w:t>
            </w:r>
            <w:r w:rsidRPr="00977241">
              <w:rPr>
                <w:sz w:val="24"/>
                <w:szCs w:val="24"/>
                <w:lang w:val="ru-RU"/>
              </w:rPr>
              <w:t>использовать знания об электромагнитных явлениях в повседневной жизни  для обеспечения безопасности: при обращении с приборами,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977241" w:rsidRPr="00977241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lastRenderedPageBreak/>
              <w:t>•</w:t>
            </w:r>
            <w:r w:rsidRPr="00977241">
              <w:rPr>
                <w:sz w:val="24"/>
                <w:szCs w:val="24"/>
              </w:rPr>
              <w:t> </w:t>
            </w:r>
            <w:r w:rsidRPr="00977241">
              <w:rPr>
                <w:sz w:val="24"/>
                <w:szCs w:val="24"/>
                <w:lang w:val="ru-RU"/>
              </w:rPr>
              <w:t>приводить примеры практического использования физических знаний об электромагнитных явлениях;</w:t>
            </w:r>
          </w:p>
          <w:p w:rsidR="00977241" w:rsidRPr="00977241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t>•</w:t>
            </w:r>
            <w:r w:rsidRPr="00977241">
              <w:rPr>
                <w:sz w:val="24"/>
                <w:szCs w:val="24"/>
              </w:rPr>
              <w:t> </w:t>
            </w:r>
            <w:r w:rsidRPr="00977241">
              <w:rPr>
                <w:sz w:val="24"/>
                <w:szCs w:val="24"/>
                <w:lang w:val="ru-RU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977241" w:rsidRPr="00977241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t>•</w:t>
            </w:r>
            <w:r w:rsidRPr="00977241">
              <w:rPr>
                <w:sz w:val="24"/>
                <w:szCs w:val="24"/>
              </w:rPr>
              <w:t> </w:t>
            </w:r>
            <w:r w:rsidRPr="00977241">
              <w:rPr>
                <w:sz w:val="24"/>
                <w:szCs w:val="24"/>
                <w:lang w:val="ru-RU"/>
              </w:rPr>
              <w:t xml:space="preserve"> разрешать проблему на основе имеющихся знаний об электромагнитных явлениях.</w:t>
            </w:r>
          </w:p>
          <w:p w:rsidR="00977241" w:rsidRPr="00DF28AB" w:rsidRDefault="00977241" w:rsidP="00DF28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Световые явления. Механизмы. Работа. Энергия. </w:t>
            </w:r>
            <w:proofErr w:type="spellStart"/>
            <w:r w:rsidRPr="00DF28A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DF2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F28A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 w:rsidRPr="00DF28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7241" w:rsidRPr="00977241" w:rsidRDefault="00977241" w:rsidP="00977241">
            <w:pPr>
              <w:snapToGrid w:val="0"/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t>•</w:t>
            </w:r>
            <w:r w:rsidRPr="00977241">
              <w:rPr>
                <w:sz w:val="24"/>
                <w:szCs w:val="24"/>
              </w:rPr>
              <w:t> </w:t>
            </w:r>
            <w:r w:rsidRPr="00977241">
              <w:rPr>
                <w:sz w:val="24"/>
                <w:szCs w:val="24"/>
                <w:lang w:val="ru-RU"/>
              </w:rPr>
              <w:t xml:space="preserve">распознавать и объяснять на основе имеющихся знаний основные свойства или условия протекания явлений: отражения и преломления, затмения Солнца и Луны, получение изображений с помощью тонкой линзы; работа с рычагом и блоками;   </w:t>
            </w:r>
          </w:p>
          <w:p w:rsidR="00977241" w:rsidRPr="00977241" w:rsidRDefault="00977241" w:rsidP="00977241">
            <w:pPr>
              <w:ind w:firstLine="708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977241">
              <w:rPr>
                <w:b/>
                <w:sz w:val="24"/>
                <w:szCs w:val="24"/>
                <w:lang w:val="ru-RU"/>
              </w:rPr>
              <w:t>Обучающийся</w:t>
            </w:r>
            <w:proofErr w:type="gramEnd"/>
            <w:r w:rsidRPr="00977241">
              <w:rPr>
                <w:b/>
                <w:sz w:val="24"/>
                <w:szCs w:val="24"/>
                <w:lang w:val="ru-RU"/>
              </w:rPr>
              <w:t xml:space="preserve"> получит возможность научиться:</w:t>
            </w:r>
          </w:p>
          <w:p w:rsidR="00977241" w:rsidRPr="00977241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t>•</w:t>
            </w:r>
            <w:r w:rsidRPr="00977241">
              <w:rPr>
                <w:sz w:val="24"/>
                <w:szCs w:val="24"/>
              </w:rPr>
              <w:t> </w:t>
            </w:r>
            <w:r w:rsidRPr="00977241">
              <w:rPr>
                <w:sz w:val="24"/>
                <w:szCs w:val="24"/>
                <w:lang w:val="ru-RU"/>
              </w:rPr>
              <w:t xml:space="preserve">использовать знания </w:t>
            </w:r>
            <w:proofErr w:type="spellStart"/>
            <w:r w:rsidRPr="00977241">
              <w:rPr>
                <w:sz w:val="24"/>
                <w:szCs w:val="24"/>
                <w:lang w:val="ru-RU"/>
              </w:rPr>
              <w:t>осветовых</w:t>
            </w:r>
            <w:proofErr w:type="spellEnd"/>
            <w:r w:rsidRPr="0097724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77241">
              <w:rPr>
                <w:sz w:val="24"/>
                <w:szCs w:val="24"/>
                <w:lang w:val="ru-RU"/>
              </w:rPr>
              <w:t>явлениях</w:t>
            </w:r>
            <w:proofErr w:type="gramEnd"/>
            <w:r w:rsidRPr="00977241">
              <w:rPr>
                <w:sz w:val="24"/>
                <w:szCs w:val="24"/>
                <w:lang w:val="ru-RU"/>
              </w:rPr>
              <w:t xml:space="preserve"> и механизмах в повседневной жизни  для обеспечения безопасности при работе с простыми механизмами, при долговременном нахождении на солнце</w:t>
            </w:r>
          </w:p>
          <w:p w:rsidR="00977241" w:rsidRPr="00977241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t>•</w:t>
            </w:r>
            <w:r w:rsidRPr="00977241">
              <w:rPr>
                <w:sz w:val="24"/>
                <w:szCs w:val="24"/>
              </w:rPr>
              <w:t> </w:t>
            </w:r>
            <w:r w:rsidRPr="00977241">
              <w:rPr>
                <w:sz w:val="24"/>
                <w:szCs w:val="24"/>
                <w:lang w:val="ru-RU"/>
              </w:rPr>
              <w:t>приводить примеры практического использования физических знаний о механизмах и использовать на практике простые механизмы</w:t>
            </w:r>
          </w:p>
          <w:p w:rsidR="00977241" w:rsidRPr="00977241" w:rsidRDefault="00977241" w:rsidP="00977241">
            <w:pPr>
              <w:ind w:firstLine="7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t>•</w:t>
            </w:r>
            <w:r w:rsidRPr="00977241">
              <w:rPr>
                <w:sz w:val="24"/>
                <w:szCs w:val="24"/>
              </w:rPr>
              <w:t> </w:t>
            </w:r>
            <w:r w:rsidRPr="00977241">
              <w:rPr>
                <w:sz w:val="24"/>
                <w:szCs w:val="24"/>
                <w:lang w:val="ru-RU"/>
              </w:rPr>
              <w:t xml:space="preserve"> определять влажность воздуха и объяснить ее роль для жизнедеятельности человека,</w:t>
            </w:r>
          </w:p>
          <w:p w:rsidR="00977241" w:rsidRPr="00977241" w:rsidRDefault="00977241" w:rsidP="00977241">
            <w:pPr>
              <w:snapToGri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7241">
              <w:rPr>
                <w:sz w:val="24"/>
                <w:szCs w:val="24"/>
                <w:lang w:val="ru-RU"/>
              </w:rPr>
              <w:t>применять полученные знания для решения физических задач на расчет механической работы</w:t>
            </w:r>
          </w:p>
          <w:bookmarkEnd w:id="0"/>
          <w:p w:rsidR="00E8734D" w:rsidRPr="00977241" w:rsidRDefault="00E8734D">
            <w:pPr>
              <w:ind w:left="142" w:right="142" w:firstLine="72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8734D" w:rsidRPr="00977241" w:rsidRDefault="00E8734D" w:rsidP="00E8734D">
      <w:pPr>
        <w:rPr>
          <w:sz w:val="24"/>
          <w:szCs w:val="24"/>
        </w:rPr>
      </w:pPr>
    </w:p>
    <w:p w:rsidR="001D696E" w:rsidRPr="00977241" w:rsidRDefault="001D696E">
      <w:pPr>
        <w:rPr>
          <w:sz w:val="24"/>
          <w:szCs w:val="24"/>
        </w:rPr>
      </w:pPr>
    </w:p>
    <w:sectPr w:rsidR="001D696E" w:rsidRPr="00977241" w:rsidSect="00E87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77A"/>
    <w:multiLevelType w:val="multilevel"/>
    <w:tmpl w:val="7268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222A8"/>
    <w:multiLevelType w:val="hybridMultilevel"/>
    <w:tmpl w:val="C1C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FE"/>
    <w:rsid w:val="001D696E"/>
    <w:rsid w:val="00977241"/>
    <w:rsid w:val="00BB40FE"/>
    <w:rsid w:val="00D75253"/>
    <w:rsid w:val="00DC078D"/>
    <w:rsid w:val="00DF28AB"/>
    <w:rsid w:val="00E8734D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34D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8734D"/>
    <w:pPr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paragraph" w:customStyle="1" w:styleId="Default">
    <w:name w:val="Default"/>
    <w:uiPriority w:val="99"/>
    <w:qFormat/>
    <w:rsid w:val="00E8734D"/>
    <w:pPr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E8734D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qFormat/>
    <w:rsid w:val="00E8734D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77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34D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8734D"/>
    <w:pPr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paragraph" w:customStyle="1" w:styleId="Default">
    <w:name w:val="Default"/>
    <w:uiPriority w:val="99"/>
    <w:qFormat/>
    <w:rsid w:val="00E8734D"/>
    <w:pPr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E8734D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qFormat/>
    <w:rsid w:val="00E8734D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77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2019-08-08T05:47:00Z</dcterms:created>
  <dcterms:modified xsi:type="dcterms:W3CDTF">2019-08-16T07:53:00Z</dcterms:modified>
</cp:coreProperties>
</file>