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ED" w:rsidRPr="00817837" w:rsidRDefault="004B0904">
      <w:pPr>
        <w:pStyle w:val="10"/>
        <w:framePr w:w="14736" w:h="927" w:hRule="exact" w:wrap="around" w:vAnchor="page" w:hAnchor="page" w:x="1052" w:y="911"/>
        <w:shd w:val="clear" w:color="auto" w:fill="auto"/>
        <w:spacing w:after="12" w:line="240" w:lineRule="exact"/>
        <w:ind w:left="6780"/>
        <w:rPr>
          <w:sz w:val="28"/>
          <w:szCs w:val="28"/>
        </w:rPr>
      </w:pPr>
      <w:bookmarkStart w:id="0" w:name="bookmark0"/>
      <w:r w:rsidRPr="00817837">
        <w:rPr>
          <w:rStyle w:val="11"/>
          <w:b/>
          <w:bCs/>
          <w:sz w:val="28"/>
          <w:szCs w:val="28"/>
          <w:u w:val="none"/>
        </w:rPr>
        <w:t>АНН</w:t>
      </w:r>
      <w:r w:rsidRPr="00817837">
        <w:rPr>
          <w:sz w:val="28"/>
          <w:szCs w:val="28"/>
        </w:rPr>
        <w:t>ОТАЦ</w:t>
      </w:r>
      <w:r w:rsidRPr="00817837">
        <w:rPr>
          <w:rStyle w:val="11"/>
          <w:b/>
          <w:bCs/>
          <w:sz w:val="28"/>
          <w:szCs w:val="28"/>
          <w:u w:val="none"/>
        </w:rPr>
        <w:t>ИЯ</w:t>
      </w:r>
      <w:bookmarkEnd w:id="0"/>
    </w:p>
    <w:p w:rsidR="007641ED" w:rsidRPr="00817837" w:rsidRDefault="004B0904">
      <w:pPr>
        <w:pStyle w:val="20"/>
        <w:framePr w:w="14736" w:h="927" w:hRule="exact" w:wrap="around" w:vAnchor="page" w:hAnchor="page" w:x="1052" w:y="911"/>
        <w:shd w:val="clear" w:color="auto" w:fill="auto"/>
        <w:spacing w:before="0" w:after="0" w:line="240" w:lineRule="exact"/>
        <w:ind w:left="3160"/>
        <w:rPr>
          <w:sz w:val="28"/>
          <w:szCs w:val="28"/>
        </w:rPr>
      </w:pPr>
      <w:bookmarkStart w:id="1" w:name="bookmark1"/>
      <w:r w:rsidRPr="00817837">
        <w:rPr>
          <w:sz w:val="28"/>
          <w:szCs w:val="28"/>
        </w:rPr>
        <w:t>к рабочей программе по предмету «Английский язык» для 5-9 классов.</w:t>
      </w:r>
      <w:bookmarkEnd w:id="1"/>
    </w:p>
    <w:tbl>
      <w:tblPr>
        <w:tblOverlap w:val="never"/>
        <w:tblW w:w="14726" w:type="dxa"/>
        <w:tblInd w:w="10" w:type="dxa"/>
        <w:tblLayout w:type="fixed"/>
        <w:tblCellMar>
          <w:left w:w="10" w:type="dxa"/>
          <w:right w:w="10" w:type="dxa"/>
        </w:tblCellMar>
        <w:tblLook w:val="04A0" w:firstRow="1" w:lastRow="0" w:firstColumn="1" w:lastColumn="0" w:noHBand="0" w:noVBand="1"/>
      </w:tblPr>
      <w:tblGrid>
        <w:gridCol w:w="475"/>
        <w:gridCol w:w="4109"/>
        <w:gridCol w:w="10142"/>
      </w:tblGrid>
      <w:tr w:rsidR="007641ED" w:rsidRPr="00817837" w:rsidTr="00624838">
        <w:trPr>
          <w:trHeight w:val="284"/>
        </w:trPr>
        <w:tc>
          <w:tcPr>
            <w:tcW w:w="475" w:type="dxa"/>
            <w:tcBorders>
              <w:top w:val="single" w:sz="4" w:space="0" w:color="auto"/>
              <w:left w:val="single" w:sz="4" w:space="0" w:color="auto"/>
            </w:tcBorders>
            <w:shd w:val="clear" w:color="auto" w:fill="FFFFFF"/>
          </w:tcPr>
          <w:p w:rsidR="007641ED" w:rsidRPr="00817837" w:rsidRDefault="004B0904" w:rsidP="003A63A0">
            <w:pPr>
              <w:pStyle w:val="12"/>
              <w:shd w:val="clear" w:color="auto" w:fill="auto"/>
              <w:ind w:left="57" w:right="57"/>
              <w:rPr>
                <w:sz w:val="24"/>
                <w:szCs w:val="24"/>
              </w:rPr>
            </w:pPr>
            <w:r w:rsidRPr="00817837">
              <w:rPr>
                <w:rStyle w:val="0pt"/>
                <w:sz w:val="24"/>
                <w:szCs w:val="24"/>
              </w:rPr>
              <w:t>1.</w:t>
            </w:r>
          </w:p>
        </w:tc>
        <w:tc>
          <w:tcPr>
            <w:tcW w:w="4109" w:type="dxa"/>
            <w:tcBorders>
              <w:top w:val="single" w:sz="4" w:space="0" w:color="auto"/>
              <w:left w:val="single" w:sz="4" w:space="0" w:color="auto"/>
            </w:tcBorders>
            <w:shd w:val="clear" w:color="auto" w:fill="FFFFFF"/>
          </w:tcPr>
          <w:p w:rsidR="007641ED" w:rsidRPr="00817837" w:rsidRDefault="004B0904" w:rsidP="003A63A0">
            <w:pPr>
              <w:pStyle w:val="12"/>
              <w:shd w:val="clear" w:color="auto" w:fill="auto"/>
              <w:ind w:left="57" w:right="57"/>
              <w:rPr>
                <w:sz w:val="24"/>
                <w:szCs w:val="24"/>
              </w:rPr>
            </w:pPr>
            <w:r w:rsidRPr="00817837">
              <w:rPr>
                <w:rStyle w:val="0pt"/>
                <w:sz w:val="24"/>
                <w:szCs w:val="24"/>
              </w:rPr>
              <w:t>Нормативно-правовая база</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7641ED" w:rsidRPr="00817837" w:rsidRDefault="004B0904" w:rsidP="003A63A0">
            <w:pPr>
              <w:pStyle w:val="12"/>
              <w:shd w:val="clear" w:color="auto" w:fill="auto"/>
              <w:ind w:left="57" w:right="57" w:firstLine="300"/>
              <w:jc w:val="both"/>
              <w:rPr>
                <w:sz w:val="24"/>
                <w:szCs w:val="24"/>
              </w:rPr>
            </w:pPr>
            <w:r w:rsidRPr="00817837">
              <w:rPr>
                <w:rStyle w:val="0pt"/>
                <w:sz w:val="24"/>
                <w:szCs w:val="24"/>
              </w:rPr>
              <w:t>Федеральный закон от 29 декабря 2012 года № 273-ФЗ «Об образовании в Российской Федерации» (с изменениями и дополнениями);</w:t>
            </w:r>
          </w:p>
          <w:p w:rsidR="007641ED" w:rsidRPr="00817837" w:rsidRDefault="004B0904" w:rsidP="003A63A0">
            <w:pPr>
              <w:pStyle w:val="12"/>
              <w:shd w:val="clear" w:color="auto" w:fill="auto"/>
              <w:ind w:left="57" w:right="57" w:firstLine="300"/>
              <w:jc w:val="both"/>
              <w:rPr>
                <w:sz w:val="24"/>
                <w:szCs w:val="24"/>
              </w:rPr>
            </w:pPr>
            <w:r w:rsidRPr="00817837">
              <w:rPr>
                <w:rStyle w:val="0pt"/>
                <w:sz w:val="24"/>
                <w:szCs w:val="24"/>
              </w:rPr>
              <w:t xml:space="preserve">Федеральный государственный образовательный стандарт основного общего </w:t>
            </w:r>
            <w:proofErr w:type="gramStart"/>
            <w:r w:rsidRPr="00817837">
              <w:rPr>
                <w:rStyle w:val="0pt"/>
                <w:sz w:val="24"/>
                <w:szCs w:val="24"/>
              </w:rPr>
              <w:t>образования</w:t>
            </w:r>
            <w:proofErr w:type="gramEnd"/>
            <w:r w:rsidRPr="00817837">
              <w:rPr>
                <w:rStyle w:val="0pt"/>
                <w:sz w:val="24"/>
                <w:szCs w:val="24"/>
              </w:rPr>
              <w:t xml:space="preserve"> утверждённый приказом Министерства образования Российской Федерации от 17.12.2010г № 1897 (с изменениями на 02.02.2016, приказ Министерства образования Российской Федерации от 31.12.2015г №1577);</w:t>
            </w:r>
          </w:p>
          <w:p w:rsidR="007641ED" w:rsidRPr="00817837" w:rsidRDefault="004B0904" w:rsidP="003A63A0">
            <w:pPr>
              <w:pStyle w:val="12"/>
              <w:shd w:val="clear" w:color="auto" w:fill="auto"/>
              <w:ind w:left="57" w:right="57" w:firstLine="300"/>
              <w:jc w:val="both"/>
              <w:rPr>
                <w:sz w:val="24"/>
                <w:szCs w:val="24"/>
              </w:rPr>
            </w:pPr>
            <w:r w:rsidRPr="00817837">
              <w:rPr>
                <w:rStyle w:val="0pt"/>
                <w:sz w:val="24"/>
                <w:szCs w:val="24"/>
              </w:rPr>
              <w:t>СанПиН 2.4.2.2821-10, зарегистрированные в Министерстве юстиции Российской Федерац</w:t>
            </w:r>
            <w:r w:rsidR="00A86809">
              <w:rPr>
                <w:rStyle w:val="0pt"/>
                <w:sz w:val="24"/>
                <w:szCs w:val="24"/>
              </w:rPr>
              <w:t>ии</w:t>
            </w:r>
            <w:r w:rsidRPr="00817837">
              <w:rPr>
                <w:rStyle w:val="0pt"/>
                <w:sz w:val="24"/>
                <w:szCs w:val="24"/>
              </w:rPr>
              <w:t xml:space="preserve"> 03.03.2011г, регистрационный №19993 (с изменениями на 24.11.2015г.)</w:t>
            </w:r>
          </w:p>
          <w:p w:rsidR="007641ED" w:rsidRPr="00817837" w:rsidRDefault="004B0904" w:rsidP="003A63A0">
            <w:pPr>
              <w:pStyle w:val="12"/>
              <w:shd w:val="clear" w:color="auto" w:fill="auto"/>
              <w:ind w:left="57" w:right="57"/>
              <w:jc w:val="both"/>
              <w:rPr>
                <w:sz w:val="24"/>
                <w:szCs w:val="24"/>
              </w:rPr>
            </w:pPr>
            <w:r w:rsidRPr="00817837">
              <w:rPr>
                <w:rStyle w:val="0pt"/>
                <w:sz w:val="24"/>
                <w:szCs w:val="24"/>
              </w:rPr>
              <w:t xml:space="preserve">Программой авторского курса УМК </w:t>
            </w:r>
            <w:r w:rsidRPr="00817837">
              <w:rPr>
                <w:rStyle w:val="0pt"/>
                <w:sz w:val="24"/>
                <w:szCs w:val="24"/>
                <w:lang w:eastAsia="en-US" w:bidi="en-US"/>
              </w:rPr>
              <w:t>“</w:t>
            </w:r>
            <w:r w:rsidR="00A86809">
              <w:rPr>
                <w:rStyle w:val="0pt"/>
                <w:sz w:val="24"/>
                <w:szCs w:val="24"/>
                <w:lang w:val="en-US" w:eastAsia="en-US" w:bidi="en-US"/>
              </w:rPr>
              <w:t>Enjoy</w:t>
            </w:r>
            <w:r w:rsidR="00A86809" w:rsidRPr="00A86809">
              <w:rPr>
                <w:rStyle w:val="0pt"/>
                <w:sz w:val="24"/>
                <w:szCs w:val="24"/>
                <w:lang w:eastAsia="en-US" w:bidi="en-US"/>
              </w:rPr>
              <w:t xml:space="preserve"> </w:t>
            </w:r>
            <w:r w:rsidR="00A86809">
              <w:rPr>
                <w:rStyle w:val="0pt"/>
                <w:sz w:val="24"/>
                <w:szCs w:val="24"/>
                <w:lang w:val="en-US" w:eastAsia="en-US" w:bidi="en-US"/>
              </w:rPr>
              <w:t>English</w:t>
            </w:r>
            <w:r w:rsidRPr="00817837">
              <w:rPr>
                <w:rStyle w:val="0pt"/>
                <w:sz w:val="24"/>
                <w:szCs w:val="24"/>
                <w:lang w:eastAsia="en-US" w:bidi="en-US"/>
              </w:rPr>
              <w:t xml:space="preserve">” </w:t>
            </w:r>
            <w:proofErr w:type="spellStart"/>
            <w:r w:rsidR="00A86809">
              <w:rPr>
                <w:rStyle w:val="0pt"/>
                <w:sz w:val="24"/>
                <w:szCs w:val="24"/>
              </w:rPr>
              <w:t>М.З.Биболетовой</w:t>
            </w:r>
            <w:proofErr w:type="spellEnd"/>
            <w:r w:rsidRPr="00817837">
              <w:rPr>
                <w:rStyle w:val="0pt"/>
                <w:sz w:val="24"/>
                <w:szCs w:val="24"/>
              </w:rPr>
              <w:t xml:space="preserve"> по английскому языку для </w:t>
            </w:r>
            <w:r w:rsidR="00A86809">
              <w:rPr>
                <w:rStyle w:val="0pt"/>
                <w:sz w:val="24"/>
                <w:szCs w:val="24"/>
              </w:rPr>
              <w:t>5-9</w:t>
            </w:r>
            <w:r w:rsidRPr="00817837">
              <w:rPr>
                <w:rStyle w:val="0pt"/>
                <w:sz w:val="24"/>
                <w:szCs w:val="24"/>
              </w:rPr>
              <w:t xml:space="preserve"> классов.</w:t>
            </w:r>
            <w:r w:rsidR="00A86809">
              <w:rPr>
                <w:rStyle w:val="0pt"/>
                <w:sz w:val="24"/>
                <w:szCs w:val="24"/>
              </w:rPr>
              <w:t xml:space="preserve"> Изд. «Титул», </w:t>
            </w:r>
            <w:r w:rsidRPr="00817837">
              <w:rPr>
                <w:rStyle w:val="0pt"/>
                <w:sz w:val="24"/>
                <w:szCs w:val="24"/>
              </w:rPr>
              <w:t xml:space="preserve">- </w:t>
            </w:r>
            <w:r w:rsidR="00A86809">
              <w:rPr>
                <w:rStyle w:val="0pt"/>
                <w:sz w:val="24"/>
                <w:szCs w:val="24"/>
              </w:rPr>
              <w:t>Обнинск</w:t>
            </w:r>
            <w:r w:rsidRPr="00817837">
              <w:rPr>
                <w:rStyle w:val="0pt"/>
                <w:sz w:val="24"/>
                <w:szCs w:val="24"/>
              </w:rPr>
              <w:t>, 201</w:t>
            </w:r>
            <w:r w:rsidR="00A86809">
              <w:rPr>
                <w:rStyle w:val="0pt"/>
                <w:sz w:val="24"/>
                <w:szCs w:val="24"/>
              </w:rPr>
              <w:t>4</w:t>
            </w:r>
            <w:r w:rsidRPr="00817837">
              <w:rPr>
                <w:rStyle w:val="0pt"/>
                <w:sz w:val="24"/>
                <w:szCs w:val="24"/>
              </w:rPr>
              <w:t xml:space="preserve"> г.</w:t>
            </w:r>
          </w:p>
        </w:tc>
      </w:tr>
      <w:tr w:rsidR="007641ED" w:rsidRPr="00817837" w:rsidTr="00624838">
        <w:trPr>
          <w:trHeight w:val="284"/>
        </w:trPr>
        <w:tc>
          <w:tcPr>
            <w:tcW w:w="475" w:type="dxa"/>
            <w:tcBorders>
              <w:top w:val="single" w:sz="4" w:space="0" w:color="auto"/>
              <w:left w:val="single" w:sz="4" w:space="0" w:color="auto"/>
            </w:tcBorders>
            <w:shd w:val="clear" w:color="auto" w:fill="FFFFFF"/>
          </w:tcPr>
          <w:p w:rsidR="007641ED" w:rsidRPr="00817837" w:rsidRDefault="004B0904" w:rsidP="003A63A0">
            <w:pPr>
              <w:pStyle w:val="12"/>
              <w:shd w:val="clear" w:color="auto" w:fill="auto"/>
              <w:ind w:left="57" w:right="57"/>
              <w:rPr>
                <w:sz w:val="24"/>
                <w:szCs w:val="24"/>
              </w:rPr>
            </w:pPr>
            <w:r w:rsidRPr="00817837">
              <w:rPr>
                <w:rStyle w:val="0pt"/>
                <w:sz w:val="24"/>
                <w:szCs w:val="24"/>
              </w:rPr>
              <w:t>2.</w:t>
            </w:r>
          </w:p>
        </w:tc>
        <w:tc>
          <w:tcPr>
            <w:tcW w:w="4109" w:type="dxa"/>
            <w:tcBorders>
              <w:top w:val="single" w:sz="4" w:space="0" w:color="auto"/>
              <w:left w:val="single" w:sz="4" w:space="0" w:color="auto"/>
            </w:tcBorders>
            <w:shd w:val="clear" w:color="auto" w:fill="FFFFFF"/>
          </w:tcPr>
          <w:p w:rsidR="007641ED" w:rsidRPr="00817837" w:rsidRDefault="004B0904" w:rsidP="003A63A0">
            <w:pPr>
              <w:pStyle w:val="12"/>
              <w:shd w:val="clear" w:color="auto" w:fill="auto"/>
              <w:ind w:left="57" w:right="57"/>
              <w:rPr>
                <w:sz w:val="24"/>
                <w:szCs w:val="24"/>
              </w:rPr>
            </w:pPr>
            <w:r w:rsidRPr="00817837">
              <w:rPr>
                <w:rStyle w:val="0pt"/>
                <w:sz w:val="24"/>
                <w:szCs w:val="24"/>
              </w:rPr>
              <w:t>УМК</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7641ED" w:rsidRPr="00817837" w:rsidRDefault="00A86809" w:rsidP="003A63A0">
            <w:pPr>
              <w:pStyle w:val="12"/>
              <w:shd w:val="clear" w:color="auto" w:fill="auto"/>
              <w:ind w:left="57" w:right="57"/>
              <w:jc w:val="both"/>
              <w:rPr>
                <w:sz w:val="24"/>
                <w:szCs w:val="24"/>
              </w:rPr>
            </w:pPr>
            <w:r w:rsidRPr="00817837">
              <w:rPr>
                <w:rStyle w:val="0pt"/>
                <w:sz w:val="24"/>
                <w:szCs w:val="24"/>
              </w:rPr>
              <w:t xml:space="preserve">УМК </w:t>
            </w:r>
            <w:r w:rsidRPr="00817837">
              <w:rPr>
                <w:rStyle w:val="0pt"/>
                <w:sz w:val="24"/>
                <w:szCs w:val="24"/>
                <w:lang w:eastAsia="en-US" w:bidi="en-US"/>
              </w:rPr>
              <w:t>“</w:t>
            </w:r>
            <w:r>
              <w:rPr>
                <w:rStyle w:val="0pt"/>
                <w:sz w:val="24"/>
                <w:szCs w:val="24"/>
                <w:lang w:val="en-US" w:eastAsia="en-US" w:bidi="en-US"/>
              </w:rPr>
              <w:t>Enjoy</w:t>
            </w:r>
            <w:r w:rsidRPr="00A86809">
              <w:rPr>
                <w:rStyle w:val="0pt"/>
                <w:sz w:val="24"/>
                <w:szCs w:val="24"/>
                <w:lang w:eastAsia="en-US" w:bidi="en-US"/>
              </w:rPr>
              <w:t xml:space="preserve"> </w:t>
            </w:r>
            <w:r>
              <w:rPr>
                <w:rStyle w:val="0pt"/>
                <w:sz w:val="24"/>
                <w:szCs w:val="24"/>
                <w:lang w:val="en-US" w:eastAsia="en-US" w:bidi="en-US"/>
              </w:rPr>
              <w:t>English</w:t>
            </w:r>
            <w:r w:rsidRPr="00817837">
              <w:rPr>
                <w:rStyle w:val="0pt"/>
                <w:sz w:val="24"/>
                <w:szCs w:val="24"/>
                <w:lang w:eastAsia="en-US" w:bidi="en-US"/>
              </w:rPr>
              <w:t xml:space="preserve">” </w:t>
            </w:r>
            <w:proofErr w:type="spellStart"/>
            <w:r>
              <w:rPr>
                <w:rStyle w:val="0pt"/>
                <w:sz w:val="24"/>
                <w:szCs w:val="24"/>
              </w:rPr>
              <w:t>М.З.Биболетовой</w:t>
            </w:r>
            <w:proofErr w:type="spellEnd"/>
            <w:r w:rsidRPr="00817837">
              <w:rPr>
                <w:rStyle w:val="0pt"/>
                <w:sz w:val="24"/>
                <w:szCs w:val="24"/>
              </w:rPr>
              <w:t xml:space="preserve"> по английскому языку для </w:t>
            </w:r>
            <w:r>
              <w:rPr>
                <w:rStyle w:val="0pt"/>
                <w:sz w:val="24"/>
                <w:szCs w:val="24"/>
              </w:rPr>
              <w:t>5-9</w:t>
            </w:r>
            <w:r w:rsidRPr="00817837">
              <w:rPr>
                <w:rStyle w:val="0pt"/>
                <w:sz w:val="24"/>
                <w:szCs w:val="24"/>
              </w:rPr>
              <w:t xml:space="preserve"> классов.</w:t>
            </w:r>
            <w:r>
              <w:rPr>
                <w:rStyle w:val="0pt"/>
                <w:sz w:val="24"/>
                <w:szCs w:val="24"/>
              </w:rPr>
              <w:t xml:space="preserve"> Изд. «Титул», </w:t>
            </w:r>
            <w:r w:rsidRPr="00817837">
              <w:rPr>
                <w:rStyle w:val="0pt"/>
                <w:sz w:val="24"/>
                <w:szCs w:val="24"/>
              </w:rPr>
              <w:t xml:space="preserve">- </w:t>
            </w:r>
            <w:r>
              <w:rPr>
                <w:rStyle w:val="0pt"/>
                <w:sz w:val="24"/>
                <w:szCs w:val="24"/>
              </w:rPr>
              <w:t>Обнинск</w:t>
            </w:r>
            <w:r w:rsidRPr="00817837">
              <w:rPr>
                <w:rStyle w:val="0pt"/>
                <w:sz w:val="24"/>
                <w:szCs w:val="24"/>
              </w:rPr>
              <w:t>, 201</w:t>
            </w:r>
            <w:r>
              <w:rPr>
                <w:rStyle w:val="0pt"/>
                <w:sz w:val="24"/>
                <w:szCs w:val="24"/>
              </w:rPr>
              <w:t>4</w:t>
            </w:r>
            <w:r w:rsidRPr="00817837">
              <w:rPr>
                <w:rStyle w:val="0pt"/>
                <w:sz w:val="24"/>
                <w:szCs w:val="24"/>
              </w:rPr>
              <w:t xml:space="preserve"> г.</w:t>
            </w:r>
          </w:p>
        </w:tc>
      </w:tr>
      <w:tr w:rsidR="007641ED" w:rsidRPr="00817837" w:rsidTr="00624838">
        <w:trPr>
          <w:trHeight w:val="284"/>
        </w:trPr>
        <w:tc>
          <w:tcPr>
            <w:tcW w:w="475" w:type="dxa"/>
            <w:tcBorders>
              <w:top w:val="single" w:sz="4" w:space="0" w:color="auto"/>
              <w:left w:val="single" w:sz="4" w:space="0" w:color="auto"/>
            </w:tcBorders>
            <w:shd w:val="clear" w:color="auto" w:fill="FFFFFF"/>
          </w:tcPr>
          <w:p w:rsidR="007641ED" w:rsidRPr="00817837" w:rsidRDefault="004B0904" w:rsidP="003A63A0">
            <w:pPr>
              <w:pStyle w:val="12"/>
              <w:shd w:val="clear" w:color="auto" w:fill="auto"/>
              <w:ind w:left="57" w:right="57"/>
              <w:rPr>
                <w:sz w:val="24"/>
                <w:szCs w:val="24"/>
              </w:rPr>
            </w:pPr>
            <w:r w:rsidRPr="00817837">
              <w:rPr>
                <w:rStyle w:val="0pt"/>
                <w:sz w:val="24"/>
                <w:szCs w:val="24"/>
              </w:rPr>
              <w:t>3.</w:t>
            </w:r>
          </w:p>
        </w:tc>
        <w:tc>
          <w:tcPr>
            <w:tcW w:w="4109" w:type="dxa"/>
            <w:tcBorders>
              <w:top w:val="single" w:sz="4" w:space="0" w:color="auto"/>
              <w:left w:val="single" w:sz="4" w:space="0" w:color="auto"/>
            </w:tcBorders>
            <w:shd w:val="clear" w:color="auto" w:fill="FFFFFF"/>
          </w:tcPr>
          <w:p w:rsidR="007641ED" w:rsidRPr="00817837" w:rsidRDefault="004B0904" w:rsidP="003A63A0">
            <w:pPr>
              <w:pStyle w:val="12"/>
              <w:shd w:val="clear" w:color="auto" w:fill="auto"/>
              <w:ind w:left="57" w:right="57"/>
              <w:rPr>
                <w:sz w:val="24"/>
                <w:szCs w:val="24"/>
              </w:rPr>
            </w:pPr>
            <w:r w:rsidRPr="00817837">
              <w:rPr>
                <w:rStyle w:val="0pt"/>
                <w:sz w:val="24"/>
                <w:szCs w:val="24"/>
              </w:rPr>
              <w:t>Основные цели и задачи</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7641ED" w:rsidRPr="00817837" w:rsidRDefault="004B0904" w:rsidP="00913EBD">
            <w:pPr>
              <w:pStyle w:val="12"/>
              <w:shd w:val="clear" w:color="auto" w:fill="auto"/>
              <w:tabs>
                <w:tab w:val="left" w:pos="336"/>
              </w:tabs>
              <w:ind w:left="57" w:right="57"/>
              <w:jc w:val="both"/>
              <w:rPr>
                <w:sz w:val="24"/>
                <w:szCs w:val="24"/>
              </w:rPr>
            </w:pPr>
            <w:r w:rsidRPr="00817837">
              <w:rPr>
                <w:rStyle w:val="0pt"/>
                <w:sz w:val="24"/>
                <w:szCs w:val="24"/>
              </w:rPr>
              <w:t>Дальнейшее развитие и воспитание школьников средствами английского языка:</w:t>
            </w:r>
          </w:p>
          <w:p w:rsidR="007641ED" w:rsidRPr="00817837" w:rsidRDefault="004B0904" w:rsidP="003A63A0">
            <w:pPr>
              <w:pStyle w:val="12"/>
              <w:numPr>
                <w:ilvl w:val="0"/>
                <w:numId w:val="2"/>
              </w:numPr>
              <w:shd w:val="clear" w:color="auto" w:fill="auto"/>
              <w:tabs>
                <w:tab w:val="left" w:pos="651"/>
              </w:tabs>
              <w:ind w:left="57" w:right="57" w:firstLine="311"/>
              <w:jc w:val="both"/>
              <w:rPr>
                <w:sz w:val="24"/>
                <w:szCs w:val="24"/>
              </w:rPr>
            </w:pPr>
            <w:r w:rsidRPr="00817837">
              <w:rPr>
                <w:rStyle w:val="0pt"/>
                <w:sz w:val="24"/>
                <w:szCs w:val="24"/>
              </w:rPr>
              <w:t>формирование гражданской идентичности;</w:t>
            </w:r>
          </w:p>
          <w:p w:rsidR="007641ED" w:rsidRPr="00817837" w:rsidRDefault="004B0904" w:rsidP="003A63A0">
            <w:pPr>
              <w:pStyle w:val="12"/>
              <w:numPr>
                <w:ilvl w:val="0"/>
                <w:numId w:val="2"/>
              </w:numPr>
              <w:shd w:val="clear" w:color="auto" w:fill="auto"/>
              <w:tabs>
                <w:tab w:val="left" w:pos="651"/>
                <w:tab w:val="left" w:pos="1370"/>
              </w:tabs>
              <w:ind w:left="57" w:right="57" w:firstLine="311"/>
              <w:rPr>
                <w:sz w:val="24"/>
                <w:szCs w:val="24"/>
              </w:rPr>
            </w:pPr>
            <w:r w:rsidRPr="00817837">
              <w:rPr>
                <w:rStyle w:val="0pt"/>
                <w:sz w:val="24"/>
                <w:szCs w:val="24"/>
              </w:rPr>
              <w:t>развитие способности к дальнейшему самообразованию с помощью английского язык развитие готовности к использованию языка в других областях знаний;</w:t>
            </w:r>
          </w:p>
          <w:p w:rsidR="007641ED" w:rsidRPr="00817837" w:rsidRDefault="004B0904" w:rsidP="003A63A0">
            <w:pPr>
              <w:pStyle w:val="12"/>
              <w:numPr>
                <w:ilvl w:val="0"/>
                <w:numId w:val="2"/>
              </w:numPr>
              <w:shd w:val="clear" w:color="auto" w:fill="auto"/>
              <w:tabs>
                <w:tab w:val="left" w:pos="651"/>
              </w:tabs>
              <w:ind w:left="57" w:right="57" w:firstLine="311"/>
              <w:jc w:val="both"/>
              <w:rPr>
                <w:sz w:val="24"/>
                <w:szCs w:val="24"/>
              </w:rPr>
            </w:pPr>
            <w:r w:rsidRPr="00817837">
              <w:rPr>
                <w:rStyle w:val="0pt"/>
                <w:sz w:val="24"/>
                <w:szCs w:val="24"/>
              </w:rPr>
              <w:t>развитие способности к самооценке;</w:t>
            </w:r>
          </w:p>
          <w:p w:rsidR="007641ED" w:rsidRPr="00817837" w:rsidRDefault="004B0904" w:rsidP="003A63A0">
            <w:pPr>
              <w:pStyle w:val="12"/>
              <w:numPr>
                <w:ilvl w:val="0"/>
                <w:numId w:val="2"/>
              </w:numPr>
              <w:shd w:val="clear" w:color="auto" w:fill="auto"/>
              <w:tabs>
                <w:tab w:val="left" w:pos="651"/>
              </w:tabs>
              <w:ind w:left="57" w:right="57" w:firstLine="311"/>
              <w:jc w:val="both"/>
              <w:rPr>
                <w:sz w:val="24"/>
                <w:szCs w:val="24"/>
              </w:rPr>
            </w:pPr>
            <w:r w:rsidRPr="00817837">
              <w:rPr>
                <w:rStyle w:val="0pt"/>
                <w:sz w:val="24"/>
                <w:szCs w:val="24"/>
              </w:rPr>
              <w:t>личностное самоопределение в отношении к будущей профессии;</w:t>
            </w:r>
          </w:p>
          <w:p w:rsidR="007641ED" w:rsidRPr="00817837" w:rsidRDefault="004B0904" w:rsidP="003A63A0">
            <w:pPr>
              <w:pStyle w:val="12"/>
              <w:numPr>
                <w:ilvl w:val="0"/>
                <w:numId w:val="1"/>
              </w:numPr>
              <w:shd w:val="clear" w:color="auto" w:fill="auto"/>
              <w:tabs>
                <w:tab w:val="left" w:pos="655"/>
              </w:tabs>
              <w:ind w:left="57" w:right="57" w:hanging="360"/>
              <w:rPr>
                <w:sz w:val="24"/>
                <w:szCs w:val="24"/>
              </w:rPr>
            </w:pPr>
            <w:r w:rsidRPr="00817837">
              <w:rPr>
                <w:rStyle w:val="0pt"/>
                <w:sz w:val="24"/>
                <w:szCs w:val="24"/>
              </w:rPr>
              <w:t>Дальнейшее развитие иноязычной коммуникативной речевой, языковой, социокультурно компенсаторной и учебно-познавательной компетенций:</w:t>
            </w:r>
          </w:p>
          <w:p w:rsidR="007641ED" w:rsidRPr="00817837" w:rsidRDefault="004B0904" w:rsidP="003A63A0">
            <w:pPr>
              <w:pStyle w:val="12"/>
              <w:numPr>
                <w:ilvl w:val="0"/>
                <w:numId w:val="2"/>
              </w:numPr>
              <w:shd w:val="clear" w:color="auto" w:fill="auto"/>
              <w:tabs>
                <w:tab w:val="left" w:pos="651"/>
              </w:tabs>
              <w:ind w:left="57" w:right="57" w:firstLine="311"/>
              <w:jc w:val="both"/>
              <w:rPr>
                <w:sz w:val="24"/>
                <w:szCs w:val="24"/>
              </w:rPr>
            </w:pPr>
            <w:r w:rsidRPr="00817837">
              <w:rPr>
                <w:rStyle w:val="0pt"/>
                <w:sz w:val="24"/>
                <w:szCs w:val="24"/>
              </w:rPr>
              <w:t xml:space="preserve">совершенствование коммуникативных умений в говорении, </w:t>
            </w:r>
            <w:proofErr w:type="spellStart"/>
            <w:r w:rsidRPr="00817837">
              <w:rPr>
                <w:rStyle w:val="0pt"/>
                <w:sz w:val="24"/>
                <w:szCs w:val="24"/>
              </w:rPr>
              <w:t>аудировании</w:t>
            </w:r>
            <w:proofErr w:type="spellEnd"/>
            <w:r w:rsidRPr="00817837">
              <w:rPr>
                <w:rStyle w:val="0pt"/>
                <w:sz w:val="24"/>
                <w:szCs w:val="24"/>
              </w:rPr>
              <w:t>, чтении и письме;</w:t>
            </w:r>
          </w:p>
          <w:p w:rsidR="007641ED" w:rsidRPr="00817837" w:rsidRDefault="004B0904" w:rsidP="003A63A0">
            <w:pPr>
              <w:pStyle w:val="12"/>
              <w:numPr>
                <w:ilvl w:val="0"/>
                <w:numId w:val="2"/>
              </w:numPr>
              <w:shd w:val="clear" w:color="auto" w:fill="auto"/>
              <w:tabs>
                <w:tab w:val="left" w:pos="651"/>
                <w:tab w:val="left" w:pos="1370"/>
              </w:tabs>
              <w:ind w:left="57" w:right="57" w:firstLine="311"/>
              <w:rPr>
                <w:sz w:val="24"/>
                <w:szCs w:val="24"/>
              </w:rPr>
            </w:pPr>
            <w:r w:rsidRPr="00817837">
              <w:rPr>
                <w:rStyle w:val="0pt"/>
                <w:sz w:val="24"/>
                <w:szCs w:val="24"/>
              </w:rPr>
              <w:t>развитие общих и специальных учебных умений, позволяющих совершенствовать деятельнос</w:t>
            </w:r>
            <w:r w:rsidR="00A86809">
              <w:rPr>
                <w:rStyle w:val="0pt"/>
                <w:sz w:val="24"/>
                <w:szCs w:val="24"/>
              </w:rPr>
              <w:t>ть</w:t>
            </w:r>
            <w:r w:rsidRPr="00817837">
              <w:rPr>
                <w:rStyle w:val="0pt"/>
                <w:sz w:val="24"/>
                <w:szCs w:val="24"/>
              </w:rPr>
              <w:t xml:space="preserve"> по овладению английским языком.</w:t>
            </w:r>
          </w:p>
          <w:p w:rsidR="007641ED" w:rsidRPr="00817837" w:rsidRDefault="004B0904" w:rsidP="003A63A0">
            <w:pPr>
              <w:pStyle w:val="12"/>
              <w:shd w:val="clear" w:color="auto" w:fill="auto"/>
              <w:ind w:left="57" w:right="57" w:firstLine="280"/>
              <w:rPr>
                <w:sz w:val="24"/>
                <w:szCs w:val="24"/>
              </w:rPr>
            </w:pPr>
            <w:r w:rsidRPr="00817837">
              <w:rPr>
                <w:rStyle w:val="0pt"/>
                <w:sz w:val="24"/>
                <w:szCs w:val="24"/>
              </w:rPr>
              <w:t xml:space="preserve">Задачей реализации программы учебного курса </w:t>
            </w:r>
            <w:proofErr w:type="gramStart"/>
            <w:r w:rsidRPr="00817837">
              <w:rPr>
                <w:rStyle w:val="0pt"/>
                <w:sz w:val="24"/>
                <w:szCs w:val="24"/>
              </w:rPr>
              <w:t>является обеспечении условий достижения личностны</w:t>
            </w:r>
            <w:proofErr w:type="gramEnd"/>
            <w:r w:rsidRPr="00817837">
              <w:rPr>
                <w:rStyle w:val="0pt"/>
                <w:sz w:val="24"/>
                <w:szCs w:val="24"/>
              </w:rPr>
              <w:t xml:space="preserve"> </w:t>
            </w:r>
            <w:proofErr w:type="spellStart"/>
            <w:r w:rsidRPr="00817837">
              <w:rPr>
                <w:rStyle w:val="0pt"/>
                <w:sz w:val="24"/>
                <w:szCs w:val="24"/>
              </w:rPr>
              <w:t>метапредметных</w:t>
            </w:r>
            <w:proofErr w:type="spellEnd"/>
            <w:r w:rsidRPr="00817837">
              <w:rPr>
                <w:rStyle w:val="0pt"/>
                <w:sz w:val="24"/>
                <w:szCs w:val="24"/>
              </w:rPr>
              <w:t xml:space="preserve"> и предметных планируемых результатов освоение основной образовательной программ основного общего образования всеми обучающимися. В соответствии с ФГОС среднего общего </w:t>
            </w:r>
            <w:proofErr w:type="gramStart"/>
            <w:r w:rsidRPr="00817837">
              <w:rPr>
                <w:rStyle w:val="0pt"/>
                <w:sz w:val="24"/>
                <w:szCs w:val="24"/>
              </w:rPr>
              <w:t>образован в школе выделяются</w:t>
            </w:r>
            <w:proofErr w:type="gramEnd"/>
            <w:r w:rsidRPr="00817837">
              <w:rPr>
                <w:rStyle w:val="0pt"/>
                <w:sz w:val="24"/>
                <w:szCs w:val="24"/>
              </w:rPr>
              <w:t xml:space="preserve"> два уровня: базовый и углубленный. Овладение базовым уровнем являет обязательным.</w:t>
            </w:r>
          </w:p>
        </w:tc>
      </w:tr>
      <w:tr w:rsidR="007641ED" w:rsidRPr="00817837" w:rsidTr="00624838">
        <w:trPr>
          <w:trHeight w:val="284"/>
        </w:trPr>
        <w:tc>
          <w:tcPr>
            <w:tcW w:w="475" w:type="dxa"/>
            <w:tcBorders>
              <w:top w:val="single" w:sz="4" w:space="0" w:color="auto"/>
              <w:left w:val="single" w:sz="4" w:space="0" w:color="auto"/>
              <w:bottom w:val="single" w:sz="4" w:space="0" w:color="auto"/>
            </w:tcBorders>
            <w:shd w:val="clear" w:color="auto" w:fill="FFFFFF"/>
          </w:tcPr>
          <w:p w:rsidR="007641ED" w:rsidRPr="00817837" w:rsidRDefault="004B0904" w:rsidP="003A63A0">
            <w:pPr>
              <w:pStyle w:val="12"/>
              <w:shd w:val="clear" w:color="auto" w:fill="auto"/>
              <w:ind w:left="57" w:right="57"/>
              <w:rPr>
                <w:sz w:val="24"/>
                <w:szCs w:val="24"/>
              </w:rPr>
            </w:pPr>
            <w:r w:rsidRPr="00817837">
              <w:rPr>
                <w:rStyle w:val="0pt"/>
                <w:sz w:val="24"/>
                <w:szCs w:val="24"/>
              </w:rPr>
              <w:t>4.</w:t>
            </w:r>
          </w:p>
        </w:tc>
        <w:tc>
          <w:tcPr>
            <w:tcW w:w="4109" w:type="dxa"/>
            <w:tcBorders>
              <w:top w:val="single" w:sz="4" w:space="0" w:color="auto"/>
              <w:left w:val="single" w:sz="4" w:space="0" w:color="auto"/>
              <w:bottom w:val="single" w:sz="4" w:space="0" w:color="auto"/>
            </w:tcBorders>
            <w:shd w:val="clear" w:color="auto" w:fill="FFFFFF"/>
          </w:tcPr>
          <w:p w:rsidR="007641ED" w:rsidRPr="00817837" w:rsidRDefault="004B0904" w:rsidP="003A63A0">
            <w:pPr>
              <w:pStyle w:val="12"/>
              <w:shd w:val="clear" w:color="auto" w:fill="auto"/>
              <w:ind w:left="57" w:right="57"/>
              <w:rPr>
                <w:sz w:val="24"/>
                <w:szCs w:val="24"/>
              </w:rPr>
            </w:pPr>
            <w:r w:rsidRPr="00817837">
              <w:rPr>
                <w:rStyle w:val="0pt"/>
                <w:sz w:val="24"/>
                <w:szCs w:val="24"/>
              </w:rPr>
              <w:t>Количество часов на изучение дисциплины</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817837" w:rsidRDefault="004B0904" w:rsidP="003A63A0">
            <w:pPr>
              <w:pStyle w:val="12"/>
              <w:shd w:val="clear" w:color="auto" w:fill="auto"/>
              <w:ind w:left="57" w:right="57"/>
              <w:rPr>
                <w:rStyle w:val="0pt"/>
                <w:sz w:val="24"/>
                <w:szCs w:val="24"/>
              </w:rPr>
            </w:pPr>
            <w:r w:rsidRPr="00817837">
              <w:rPr>
                <w:rStyle w:val="0pt"/>
                <w:sz w:val="24"/>
                <w:szCs w:val="24"/>
              </w:rPr>
              <w:t>Всего за год 10</w:t>
            </w:r>
            <w:r w:rsidR="00A86809">
              <w:rPr>
                <w:rStyle w:val="0pt"/>
                <w:sz w:val="24"/>
                <w:szCs w:val="24"/>
              </w:rPr>
              <w:t>5</w:t>
            </w:r>
            <w:r w:rsidR="00624838">
              <w:rPr>
                <w:rStyle w:val="0pt"/>
                <w:sz w:val="24"/>
                <w:szCs w:val="24"/>
              </w:rPr>
              <w:t>,102</w:t>
            </w:r>
            <w:r w:rsidRPr="00817837">
              <w:rPr>
                <w:rStyle w:val="0pt"/>
                <w:sz w:val="24"/>
                <w:szCs w:val="24"/>
              </w:rPr>
              <w:t xml:space="preserve"> </w:t>
            </w:r>
          </w:p>
          <w:p w:rsidR="00624838" w:rsidRDefault="004B0904" w:rsidP="003A63A0">
            <w:pPr>
              <w:pStyle w:val="12"/>
              <w:shd w:val="clear" w:color="auto" w:fill="auto"/>
              <w:ind w:left="57" w:right="57"/>
              <w:rPr>
                <w:rStyle w:val="0pt"/>
                <w:sz w:val="24"/>
                <w:szCs w:val="24"/>
              </w:rPr>
            </w:pPr>
            <w:r w:rsidRPr="00817837">
              <w:rPr>
                <w:rStyle w:val="0pt"/>
                <w:sz w:val="24"/>
                <w:szCs w:val="24"/>
              </w:rPr>
              <w:t>Количество часов в неделю 3</w:t>
            </w:r>
            <w:r w:rsidR="00A86809">
              <w:rPr>
                <w:rStyle w:val="0pt"/>
                <w:sz w:val="24"/>
                <w:szCs w:val="24"/>
              </w:rPr>
              <w:t xml:space="preserve"> </w:t>
            </w:r>
          </w:p>
          <w:p w:rsidR="00624838" w:rsidRDefault="00624838" w:rsidP="003A63A0">
            <w:pPr>
              <w:pStyle w:val="12"/>
              <w:shd w:val="clear" w:color="auto" w:fill="auto"/>
              <w:ind w:left="57" w:right="57"/>
              <w:rPr>
                <w:rStyle w:val="0pt"/>
                <w:sz w:val="24"/>
                <w:szCs w:val="24"/>
              </w:rPr>
            </w:pPr>
          </w:p>
          <w:p w:rsidR="00624838" w:rsidRDefault="00624838" w:rsidP="003A63A0">
            <w:pPr>
              <w:pStyle w:val="12"/>
              <w:shd w:val="clear" w:color="auto" w:fill="auto"/>
              <w:ind w:left="57" w:right="57"/>
              <w:rPr>
                <w:rStyle w:val="0pt"/>
                <w:sz w:val="24"/>
                <w:szCs w:val="24"/>
              </w:rPr>
            </w:pPr>
          </w:p>
          <w:p w:rsidR="00624838" w:rsidRDefault="00624838" w:rsidP="003A63A0">
            <w:pPr>
              <w:pStyle w:val="12"/>
              <w:shd w:val="clear" w:color="auto" w:fill="auto"/>
              <w:ind w:left="57" w:right="57"/>
              <w:rPr>
                <w:rStyle w:val="0pt"/>
                <w:sz w:val="24"/>
                <w:szCs w:val="24"/>
              </w:rPr>
            </w:pPr>
          </w:p>
          <w:tbl>
            <w:tblPr>
              <w:tblStyle w:val="a5"/>
              <w:tblW w:w="0" w:type="auto"/>
              <w:tblInd w:w="57" w:type="dxa"/>
              <w:tblLayout w:type="fixed"/>
              <w:tblLook w:val="04A0" w:firstRow="1" w:lastRow="0" w:firstColumn="1" w:lastColumn="0" w:noHBand="0" w:noVBand="1"/>
            </w:tblPr>
            <w:tblGrid>
              <w:gridCol w:w="1684"/>
              <w:gridCol w:w="1684"/>
              <w:gridCol w:w="1684"/>
              <w:gridCol w:w="1685"/>
              <w:gridCol w:w="1685"/>
              <w:gridCol w:w="1685"/>
            </w:tblGrid>
            <w:tr w:rsidR="00624838" w:rsidTr="00624838">
              <w:tc>
                <w:tcPr>
                  <w:tcW w:w="1684" w:type="dxa"/>
                </w:tcPr>
                <w:p w:rsidR="00624838" w:rsidRDefault="00624838" w:rsidP="003A63A0">
                  <w:pPr>
                    <w:pStyle w:val="12"/>
                    <w:shd w:val="clear" w:color="auto" w:fill="auto"/>
                    <w:ind w:right="57"/>
                    <w:rPr>
                      <w:rStyle w:val="0pt"/>
                      <w:sz w:val="24"/>
                      <w:szCs w:val="24"/>
                    </w:rPr>
                  </w:pPr>
                </w:p>
              </w:tc>
              <w:tc>
                <w:tcPr>
                  <w:tcW w:w="1684" w:type="dxa"/>
                </w:tcPr>
                <w:p w:rsidR="00624838" w:rsidRDefault="00624838" w:rsidP="003A63A0">
                  <w:pPr>
                    <w:pStyle w:val="12"/>
                    <w:shd w:val="clear" w:color="auto" w:fill="auto"/>
                    <w:ind w:right="57"/>
                    <w:rPr>
                      <w:rStyle w:val="0pt"/>
                      <w:sz w:val="24"/>
                      <w:szCs w:val="24"/>
                    </w:rPr>
                  </w:pPr>
                  <w:r>
                    <w:rPr>
                      <w:rStyle w:val="0pt"/>
                      <w:sz w:val="24"/>
                      <w:szCs w:val="24"/>
                    </w:rPr>
                    <w:t>5 класс</w:t>
                  </w:r>
                </w:p>
              </w:tc>
              <w:tc>
                <w:tcPr>
                  <w:tcW w:w="1684" w:type="dxa"/>
                </w:tcPr>
                <w:p w:rsidR="00624838" w:rsidRDefault="00624838" w:rsidP="003A63A0">
                  <w:pPr>
                    <w:pStyle w:val="12"/>
                    <w:shd w:val="clear" w:color="auto" w:fill="auto"/>
                    <w:ind w:right="57"/>
                    <w:rPr>
                      <w:rStyle w:val="0pt"/>
                      <w:sz w:val="24"/>
                      <w:szCs w:val="24"/>
                    </w:rPr>
                  </w:pPr>
                  <w:r>
                    <w:rPr>
                      <w:rStyle w:val="0pt"/>
                      <w:sz w:val="24"/>
                      <w:szCs w:val="24"/>
                    </w:rPr>
                    <w:t>6 класс</w:t>
                  </w:r>
                </w:p>
              </w:tc>
              <w:tc>
                <w:tcPr>
                  <w:tcW w:w="1685" w:type="dxa"/>
                </w:tcPr>
                <w:p w:rsidR="00624838" w:rsidRDefault="00624838" w:rsidP="003A63A0">
                  <w:pPr>
                    <w:pStyle w:val="12"/>
                    <w:shd w:val="clear" w:color="auto" w:fill="auto"/>
                    <w:ind w:right="57"/>
                    <w:rPr>
                      <w:rStyle w:val="0pt"/>
                      <w:sz w:val="24"/>
                      <w:szCs w:val="24"/>
                    </w:rPr>
                  </w:pPr>
                  <w:r>
                    <w:rPr>
                      <w:rStyle w:val="0pt"/>
                      <w:sz w:val="24"/>
                      <w:szCs w:val="24"/>
                    </w:rPr>
                    <w:t>7 класс</w:t>
                  </w:r>
                </w:p>
              </w:tc>
              <w:tc>
                <w:tcPr>
                  <w:tcW w:w="1685" w:type="dxa"/>
                </w:tcPr>
                <w:p w:rsidR="00624838" w:rsidRDefault="00624838" w:rsidP="003A63A0">
                  <w:pPr>
                    <w:pStyle w:val="12"/>
                    <w:shd w:val="clear" w:color="auto" w:fill="auto"/>
                    <w:ind w:right="57"/>
                    <w:rPr>
                      <w:rStyle w:val="0pt"/>
                      <w:sz w:val="24"/>
                      <w:szCs w:val="24"/>
                    </w:rPr>
                  </w:pPr>
                  <w:r>
                    <w:rPr>
                      <w:rStyle w:val="0pt"/>
                      <w:sz w:val="24"/>
                      <w:szCs w:val="24"/>
                    </w:rPr>
                    <w:t>8 класс</w:t>
                  </w:r>
                </w:p>
              </w:tc>
              <w:tc>
                <w:tcPr>
                  <w:tcW w:w="1685" w:type="dxa"/>
                </w:tcPr>
                <w:p w:rsidR="00624838" w:rsidRDefault="00624838" w:rsidP="003A63A0">
                  <w:pPr>
                    <w:pStyle w:val="12"/>
                    <w:shd w:val="clear" w:color="auto" w:fill="auto"/>
                    <w:ind w:right="57"/>
                    <w:rPr>
                      <w:rStyle w:val="0pt"/>
                      <w:sz w:val="24"/>
                      <w:szCs w:val="24"/>
                    </w:rPr>
                  </w:pPr>
                  <w:r>
                    <w:rPr>
                      <w:rStyle w:val="0pt"/>
                      <w:sz w:val="24"/>
                      <w:szCs w:val="24"/>
                    </w:rPr>
                    <w:t>9 класс</w:t>
                  </w:r>
                </w:p>
              </w:tc>
            </w:tr>
            <w:tr w:rsidR="00624838" w:rsidTr="00624838">
              <w:tc>
                <w:tcPr>
                  <w:tcW w:w="1684" w:type="dxa"/>
                </w:tcPr>
                <w:p w:rsidR="00624838" w:rsidRDefault="00624838" w:rsidP="003A63A0">
                  <w:pPr>
                    <w:pStyle w:val="12"/>
                    <w:shd w:val="clear" w:color="auto" w:fill="auto"/>
                    <w:ind w:right="57"/>
                    <w:rPr>
                      <w:rStyle w:val="0pt"/>
                      <w:sz w:val="24"/>
                      <w:szCs w:val="24"/>
                    </w:rPr>
                  </w:pPr>
                  <w:r>
                    <w:rPr>
                      <w:rStyle w:val="0pt"/>
                      <w:sz w:val="24"/>
                      <w:szCs w:val="24"/>
                    </w:rPr>
                    <w:t>Кол-во часов в неделю</w:t>
                  </w:r>
                </w:p>
              </w:tc>
              <w:tc>
                <w:tcPr>
                  <w:tcW w:w="1684" w:type="dxa"/>
                </w:tcPr>
                <w:p w:rsidR="00624838" w:rsidRDefault="00624838" w:rsidP="003A63A0">
                  <w:pPr>
                    <w:pStyle w:val="12"/>
                    <w:shd w:val="clear" w:color="auto" w:fill="auto"/>
                    <w:ind w:right="57"/>
                    <w:rPr>
                      <w:rStyle w:val="0pt"/>
                      <w:sz w:val="24"/>
                      <w:szCs w:val="24"/>
                    </w:rPr>
                  </w:pPr>
                  <w:r>
                    <w:rPr>
                      <w:rStyle w:val="0pt"/>
                      <w:sz w:val="24"/>
                      <w:szCs w:val="24"/>
                    </w:rPr>
                    <w:t>3</w:t>
                  </w:r>
                </w:p>
              </w:tc>
              <w:tc>
                <w:tcPr>
                  <w:tcW w:w="1684" w:type="dxa"/>
                </w:tcPr>
                <w:p w:rsidR="00624838" w:rsidRDefault="00624838" w:rsidP="003A63A0">
                  <w:pPr>
                    <w:pStyle w:val="12"/>
                    <w:shd w:val="clear" w:color="auto" w:fill="auto"/>
                    <w:ind w:right="57"/>
                    <w:rPr>
                      <w:rStyle w:val="0pt"/>
                      <w:sz w:val="24"/>
                      <w:szCs w:val="24"/>
                    </w:rPr>
                  </w:pPr>
                  <w:r>
                    <w:rPr>
                      <w:rStyle w:val="0pt"/>
                      <w:sz w:val="24"/>
                      <w:szCs w:val="24"/>
                    </w:rPr>
                    <w:t>3</w:t>
                  </w:r>
                </w:p>
              </w:tc>
              <w:tc>
                <w:tcPr>
                  <w:tcW w:w="1685" w:type="dxa"/>
                </w:tcPr>
                <w:p w:rsidR="00624838" w:rsidRDefault="00624838" w:rsidP="003A63A0">
                  <w:pPr>
                    <w:pStyle w:val="12"/>
                    <w:shd w:val="clear" w:color="auto" w:fill="auto"/>
                    <w:ind w:right="57"/>
                    <w:rPr>
                      <w:rStyle w:val="0pt"/>
                      <w:sz w:val="24"/>
                      <w:szCs w:val="24"/>
                    </w:rPr>
                  </w:pPr>
                  <w:r>
                    <w:rPr>
                      <w:rStyle w:val="0pt"/>
                      <w:sz w:val="24"/>
                      <w:szCs w:val="24"/>
                    </w:rPr>
                    <w:t>3</w:t>
                  </w:r>
                </w:p>
              </w:tc>
              <w:tc>
                <w:tcPr>
                  <w:tcW w:w="1685" w:type="dxa"/>
                </w:tcPr>
                <w:p w:rsidR="00624838" w:rsidRDefault="00624838" w:rsidP="003A63A0">
                  <w:pPr>
                    <w:pStyle w:val="12"/>
                    <w:shd w:val="clear" w:color="auto" w:fill="auto"/>
                    <w:ind w:right="57"/>
                    <w:rPr>
                      <w:rStyle w:val="0pt"/>
                      <w:sz w:val="24"/>
                      <w:szCs w:val="24"/>
                    </w:rPr>
                  </w:pPr>
                  <w:r>
                    <w:rPr>
                      <w:rStyle w:val="0pt"/>
                      <w:sz w:val="24"/>
                      <w:szCs w:val="24"/>
                    </w:rPr>
                    <w:t>3</w:t>
                  </w:r>
                </w:p>
              </w:tc>
              <w:tc>
                <w:tcPr>
                  <w:tcW w:w="1685" w:type="dxa"/>
                </w:tcPr>
                <w:p w:rsidR="00624838" w:rsidRDefault="00624838" w:rsidP="003A63A0">
                  <w:pPr>
                    <w:pStyle w:val="12"/>
                    <w:shd w:val="clear" w:color="auto" w:fill="auto"/>
                    <w:ind w:right="57"/>
                    <w:rPr>
                      <w:rStyle w:val="0pt"/>
                      <w:sz w:val="24"/>
                      <w:szCs w:val="24"/>
                    </w:rPr>
                  </w:pPr>
                  <w:r>
                    <w:rPr>
                      <w:rStyle w:val="0pt"/>
                      <w:sz w:val="24"/>
                      <w:szCs w:val="24"/>
                    </w:rPr>
                    <w:t>3</w:t>
                  </w:r>
                </w:p>
              </w:tc>
            </w:tr>
            <w:tr w:rsidR="00624838" w:rsidTr="00624838">
              <w:tc>
                <w:tcPr>
                  <w:tcW w:w="1684" w:type="dxa"/>
                </w:tcPr>
                <w:p w:rsidR="00624838" w:rsidRDefault="00624838" w:rsidP="003A63A0">
                  <w:pPr>
                    <w:pStyle w:val="12"/>
                    <w:shd w:val="clear" w:color="auto" w:fill="auto"/>
                    <w:ind w:right="57"/>
                    <w:rPr>
                      <w:rStyle w:val="0pt"/>
                      <w:sz w:val="24"/>
                      <w:szCs w:val="24"/>
                    </w:rPr>
                  </w:pPr>
                  <w:r>
                    <w:rPr>
                      <w:rStyle w:val="0pt"/>
                      <w:sz w:val="24"/>
                      <w:szCs w:val="24"/>
                    </w:rPr>
                    <w:t>Всего за год</w:t>
                  </w:r>
                </w:p>
              </w:tc>
              <w:tc>
                <w:tcPr>
                  <w:tcW w:w="1684" w:type="dxa"/>
                </w:tcPr>
                <w:p w:rsidR="00624838" w:rsidRDefault="00624838" w:rsidP="003A63A0">
                  <w:pPr>
                    <w:pStyle w:val="12"/>
                    <w:shd w:val="clear" w:color="auto" w:fill="auto"/>
                    <w:ind w:right="57"/>
                    <w:rPr>
                      <w:rStyle w:val="0pt"/>
                      <w:sz w:val="24"/>
                      <w:szCs w:val="24"/>
                    </w:rPr>
                  </w:pPr>
                  <w:r>
                    <w:rPr>
                      <w:rStyle w:val="0pt"/>
                      <w:sz w:val="24"/>
                      <w:szCs w:val="24"/>
                    </w:rPr>
                    <w:t>105</w:t>
                  </w:r>
                </w:p>
              </w:tc>
              <w:tc>
                <w:tcPr>
                  <w:tcW w:w="1684" w:type="dxa"/>
                </w:tcPr>
                <w:p w:rsidR="00624838" w:rsidRDefault="00624838" w:rsidP="003A63A0">
                  <w:pPr>
                    <w:pStyle w:val="12"/>
                    <w:shd w:val="clear" w:color="auto" w:fill="auto"/>
                    <w:ind w:right="57"/>
                    <w:rPr>
                      <w:rStyle w:val="0pt"/>
                      <w:sz w:val="24"/>
                      <w:szCs w:val="24"/>
                    </w:rPr>
                  </w:pPr>
                  <w:r>
                    <w:rPr>
                      <w:rStyle w:val="0pt"/>
                      <w:sz w:val="24"/>
                      <w:szCs w:val="24"/>
                    </w:rPr>
                    <w:t>105</w:t>
                  </w:r>
                </w:p>
              </w:tc>
              <w:tc>
                <w:tcPr>
                  <w:tcW w:w="1685" w:type="dxa"/>
                </w:tcPr>
                <w:p w:rsidR="00624838" w:rsidRDefault="00624838" w:rsidP="003A63A0">
                  <w:pPr>
                    <w:pStyle w:val="12"/>
                    <w:shd w:val="clear" w:color="auto" w:fill="auto"/>
                    <w:ind w:right="57"/>
                    <w:rPr>
                      <w:rStyle w:val="0pt"/>
                      <w:sz w:val="24"/>
                      <w:szCs w:val="24"/>
                    </w:rPr>
                  </w:pPr>
                  <w:r>
                    <w:rPr>
                      <w:rStyle w:val="0pt"/>
                      <w:sz w:val="24"/>
                      <w:szCs w:val="24"/>
                    </w:rPr>
                    <w:t>105</w:t>
                  </w:r>
                </w:p>
              </w:tc>
              <w:tc>
                <w:tcPr>
                  <w:tcW w:w="1685" w:type="dxa"/>
                </w:tcPr>
                <w:p w:rsidR="00624838" w:rsidRDefault="00624838" w:rsidP="003A63A0">
                  <w:pPr>
                    <w:pStyle w:val="12"/>
                    <w:shd w:val="clear" w:color="auto" w:fill="auto"/>
                    <w:ind w:right="57"/>
                    <w:rPr>
                      <w:rStyle w:val="0pt"/>
                      <w:sz w:val="24"/>
                      <w:szCs w:val="24"/>
                    </w:rPr>
                  </w:pPr>
                  <w:r>
                    <w:rPr>
                      <w:rStyle w:val="0pt"/>
                      <w:sz w:val="24"/>
                      <w:szCs w:val="24"/>
                    </w:rPr>
                    <w:t>105</w:t>
                  </w:r>
                </w:p>
              </w:tc>
              <w:tc>
                <w:tcPr>
                  <w:tcW w:w="1685" w:type="dxa"/>
                </w:tcPr>
                <w:p w:rsidR="00624838" w:rsidRDefault="00624838" w:rsidP="003A63A0">
                  <w:pPr>
                    <w:pStyle w:val="12"/>
                    <w:shd w:val="clear" w:color="auto" w:fill="auto"/>
                    <w:ind w:right="57"/>
                    <w:rPr>
                      <w:rStyle w:val="0pt"/>
                      <w:sz w:val="24"/>
                      <w:szCs w:val="24"/>
                    </w:rPr>
                  </w:pPr>
                  <w:r>
                    <w:rPr>
                      <w:rStyle w:val="0pt"/>
                      <w:sz w:val="24"/>
                      <w:szCs w:val="24"/>
                    </w:rPr>
                    <w:t>102</w:t>
                  </w:r>
                </w:p>
              </w:tc>
            </w:tr>
          </w:tbl>
          <w:p w:rsidR="007641ED" w:rsidRPr="00817837" w:rsidRDefault="007641ED" w:rsidP="003A63A0">
            <w:pPr>
              <w:pStyle w:val="12"/>
              <w:shd w:val="clear" w:color="auto" w:fill="auto"/>
              <w:ind w:left="57" w:right="57"/>
              <w:rPr>
                <w:sz w:val="24"/>
                <w:szCs w:val="24"/>
              </w:rPr>
            </w:pPr>
          </w:p>
        </w:tc>
      </w:tr>
      <w:tr w:rsidR="003A63A0" w:rsidRPr="00817837" w:rsidTr="00624838">
        <w:trPr>
          <w:trHeight w:val="284"/>
        </w:trPr>
        <w:tc>
          <w:tcPr>
            <w:tcW w:w="475" w:type="dxa"/>
            <w:tcBorders>
              <w:top w:val="single" w:sz="4" w:space="0" w:color="auto"/>
              <w:left w:val="single" w:sz="4" w:space="0" w:color="auto"/>
              <w:bottom w:val="single" w:sz="4" w:space="0" w:color="auto"/>
            </w:tcBorders>
            <w:shd w:val="clear" w:color="auto" w:fill="FFFFFF"/>
          </w:tcPr>
          <w:p w:rsidR="003A63A0" w:rsidRPr="00A00664" w:rsidRDefault="003A63A0" w:rsidP="003A63A0">
            <w:pPr>
              <w:pStyle w:val="21"/>
              <w:shd w:val="clear" w:color="auto" w:fill="auto"/>
              <w:ind w:left="57" w:right="57"/>
              <w:rPr>
                <w:sz w:val="24"/>
                <w:szCs w:val="24"/>
              </w:rPr>
            </w:pPr>
            <w:r w:rsidRPr="00A00664">
              <w:rPr>
                <w:sz w:val="24"/>
                <w:szCs w:val="24"/>
              </w:rPr>
              <w:lastRenderedPageBreak/>
              <w:t>5.</w:t>
            </w:r>
          </w:p>
        </w:tc>
        <w:tc>
          <w:tcPr>
            <w:tcW w:w="4109" w:type="dxa"/>
            <w:tcBorders>
              <w:top w:val="single" w:sz="4" w:space="0" w:color="auto"/>
              <w:left w:val="single" w:sz="4" w:space="0" w:color="auto"/>
              <w:bottom w:val="single" w:sz="4" w:space="0" w:color="auto"/>
            </w:tcBorders>
            <w:shd w:val="clear" w:color="auto" w:fill="FFFFFF"/>
          </w:tcPr>
          <w:p w:rsidR="003A63A0" w:rsidRPr="00A00664" w:rsidRDefault="003A63A0" w:rsidP="003A63A0">
            <w:pPr>
              <w:pStyle w:val="21"/>
              <w:shd w:val="clear" w:color="auto" w:fill="auto"/>
              <w:ind w:left="57" w:right="57"/>
              <w:rPr>
                <w:sz w:val="24"/>
                <w:szCs w:val="24"/>
              </w:rPr>
            </w:pPr>
            <w:r w:rsidRPr="00A00664">
              <w:rPr>
                <w:sz w:val="24"/>
                <w:szCs w:val="24"/>
              </w:rPr>
              <w:t>Требования к уровню подготовки учащегося</w:t>
            </w:r>
          </w:p>
        </w:tc>
        <w:tc>
          <w:tcPr>
            <w:tcW w:w="10142" w:type="dxa"/>
            <w:tcBorders>
              <w:top w:val="single" w:sz="4" w:space="0" w:color="auto"/>
              <w:left w:val="single" w:sz="4" w:space="0" w:color="auto"/>
              <w:bottom w:val="single" w:sz="4" w:space="0" w:color="auto"/>
              <w:right w:val="single" w:sz="4" w:space="0" w:color="auto"/>
            </w:tcBorders>
            <w:shd w:val="clear" w:color="auto" w:fill="FFFFFF"/>
            <w:vAlign w:val="bottom"/>
          </w:tcPr>
          <w:p w:rsidR="003A63A0" w:rsidRDefault="003A63A0" w:rsidP="003A63A0">
            <w:pPr>
              <w:pStyle w:val="21"/>
              <w:shd w:val="clear" w:color="auto" w:fill="auto"/>
              <w:ind w:left="57" w:right="57" w:firstLine="452"/>
              <w:rPr>
                <w:rStyle w:val="0pt0"/>
                <w:spacing w:val="0"/>
                <w:sz w:val="24"/>
                <w:szCs w:val="24"/>
              </w:rPr>
            </w:pPr>
            <w:r w:rsidRPr="00A00664">
              <w:rPr>
                <w:rStyle w:val="0pt0"/>
                <w:spacing w:val="0"/>
                <w:sz w:val="24"/>
                <w:szCs w:val="24"/>
              </w:rPr>
              <w:t>Личностные результаты</w:t>
            </w:r>
          </w:p>
          <w:p w:rsidR="003B7F00" w:rsidRPr="003B7F00" w:rsidRDefault="003B7F00" w:rsidP="003B7F00">
            <w:pPr>
              <w:pStyle w:val="21"/>
              <w:ind w:left="57" w:right="57" w:firstLine="452"/>
              <w:rPr>
                <w:sz w:val="24"/>
                <w:szCs w:val="24"/>
              </w:rPr>
            </w:pPr>
            <w:r>
              <w:rPr>
                <w:sz w:val="24"/>
                <w:szCs w:val="24"/>
              </w:rPr>
              <w:t>1)</w:t>
            </w:r>
            <w:r w:rsidRPr="003B7F00">
              <w:rPr>
                <w:sz w:val="24"/>
                <w:szCs w:val="24"/>
              </w:rPr>
              <w:t>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B7F00" w:rsidRPr="003B7F00" w:rsidRDefault="003B7F00" w:rsidP="003B7F00">
            <w:pPr>
              <w:pStyle w:val="21"/>
              <w:ind w:left="57" w:right="57" w:firstLine="452"/>
              <w:rPr>
                <w:sz w:val="24"/>
                <w:szCs w:val="24"/>
              </w:rPr>
            </w:pPr>
            <w:r>
              <w:rPr>
                <w:sz w:val="24"/>
                <w:szCs w:val="24"/>
              </w:rPr>
              <w:t>2)</w:t>
            </w:r>
            <w:r w:rsidRPr="003B7F00">
              <w:rPr>
                <w:sz w:val="24"/>
                <w:szCs w:val="24"/>
              </w:rPr>
              <w:t xml:space="preserve">формирование ответственного отношения к учению, готовности и </w:t>
            </w:r>
            <w:proofErr w:type="gramStart"/>
            <w:r w:rsidRPr="003B7F00">
              <w:rPr>
                <w:sz w:val="24"/>
                <w:szCs w:val="24"/>
              </w:rPr>
              <w:t>способности</w:t>
            </w:r>
            <w:proofErr w:type="gramEnd"/>
            <w:r w:rsidRPr="003B7F00">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3B7F00" w:rsidRPr="003B7F00" w:rsidRDefault="003B7F00" w:rsidP="003B7F00">
            <w:pPr>
              <w:pStyle w:val="21"/>
              <w:ind w:left="57" w:right="57" w:firstLine="452"/>
              <w:rPr>
                <w:sz w:val="24"/>
                <w:szCs w:val="24"/>
              </w:rPr>
            </w:pPr>
            <w:r>
              <w:rPr>
                <w:sz w:val="24"/>
                <w:szCs w:val="24"/>
              </w:rPr>
              <w:t>3)</w:t>
            </w:r>
            <w:r w:rsidRPr="003B7F00">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B7F00" w:rsidRPr="003B7F00" w:rsidRDefault="003B7F00" w:rsidP="003B7F00">
            <w:pPr>
              <w:pStyle w:val="21"/>
              <w:ind w:left="57" w:right="57" w:firstLine="452"/>
              <w:rPr>
                <w:sz w:val="24"/>
                <w:szCs w:val="24"/>
              </w:rPr>
            </w:pPr>
            <w:proofErr w:type="gramStart"/>
            <w:r>
              <w:rPr>
                <w:sz w:val="24"/>
                <w:szCs w:val="24"/>
              </w:rPr>
              <w:t>4)</w:t>
            </w:r>
            <w:r w:rsidRPr="003B7F00">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3B7F00" w:rsidRPr="003B7F00" w:rsidRDefault="003B7F00" w:rsidP="003B7F00">
            <w:pPr>
              <w:pStyle w:val="21"/>
              <w:ind w:left="57" w:right="57" w:firstLine="452"/>
              <w:rPr>
                <w:sz w:val="24"/>
                <w:szCs w:val="24"/>
              </w:rPr>
            </w:pPr>
            <w:r>
              <w:rPr>
                <w:sz w:val="24"/>
                <w:szCs w:val="24"/>
              </w:rPr>
              <w:t>5)</w:t>
            </w:r>
            <w:r w:rsidRPr="003B7F00">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B7F00" w:rsidRPr="003B7F00" w:rsidRDefault="003B7F00" w:rsidP="003B7F00">
            <w:pPr>
              <w:pStyle w:val="21"/>
              <w:ind w:left="57" w:right="57" w:firstLine="452"/>
              <w:rPr>
                <w:sz w:val="24"/>
                <w:szCs w:val="24"/>
              </w:rPr>
            </w:pPr>
            <w:r>
              <w:rPr>
                <w:sz w:val="24"/>
                <w:szCs w:val="24"/>
              </w:rPr>
              <w:t>6)</w:t>
            </w:r>
            <w:r w:rsidRPr="003B7F00">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B7F00" w:rsidRPr="003B7F00" w:rsidRDefault="003B7F00" w:rsidP="003B7F00">
            <w:pPr>
              <w:pStyle w:val="21"/>
              <w:ind w:left="57" w:right="57" w:firstLine="452"/>
              <w:rPr>
                <w:sz w:val="24"/>
                <w:szCs w:val="24"/>
              </w:rPr>
            </w:pPr>
            <w:r w:rsidRPr="003B7F00">
              <w:rPr>
                <w:sz w:val="24"/>
                <w:szCs w:val="24"/>
              </w:rPr>
              <w:t>7</w:t>
            </w:r>
            <w:r>
              <w:rPr>
                <w:sz w:val="24"/>
                <w:szCs w:val="24"/>
              </w:rPr>
              <w:t>)</w:t>
            </w:r>
            <w:r w:rsidRPr="003B7F00">
              <w:rPr>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B7F00" w:rsidRPr="003B7F00" w:rsidRDefault="003B7F00" w:rsidP="003B7F00">
            <w:pPr>
              <w:pStyle w:val="21"/>
              <w:ind w:left="57" w:right="57" w:firstLine="452"/>
              <w:rPr>
                <w:sz w:val="24"/>
                <w:szCs w:val="24"/>
              </w:rPr>
            </w:pPr>
            <w:r>
              <w:rPr>
                <w:sz w:val="24"/>
                <w:szCs w:val="24"/>
              </w:rPr>
              <w:t>8)</w:t>
            </w:r>
            <w:r w:rsidRPr="003B7F00">
              <w:rPr>
                <w:sz w:val="24"/>
                <w:szCs w:val="24"/>
              </w:rPr>
              <w:t xml:space="preserve">формирование ценности здорового и безопасного образа жизни; усвоение правил </w:t>
            </w:r>
            <w:r w:rsidRPr="003B7F00">
              <w:rPr>
                <w:sz w:val="24"/>
                <w:szCs w:val="24"/>
              </w:rPr>
              <w:lastRenderedPageBreak/>
              <w:t>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B7F00" w:rsidRPr="003B7F00" w:rsidRDefault="003B7F00" w:rsidP="003B7F00">
            <w:pPr>
              <w:pStyle w:val="21"/>
              <w:ind w:left="57" w:right="57" w:firstLine="452"/>
              <w:rPr>
                <w:sz w:val="24"/>
                <w:szCs w:val="24"/>
              </w:rPr>
            </w:pPr>
            <w:r>
              <w:rPr>
                <w:sz w:val="24"/>
                <w:szCs w:val="24"/>
              </w:rPr>
              <w:t>9)</w:t>
            </w:r>
            <w:r w:rsidRPr="003B7F00">
              <w:rPr>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B7F00" w:rsidRPr="003B7F00" w:rsidRDefault="003B7F00" w:rsidP="003B7F00">
            <w:pPr>
              <w:pStyle w:val="21"/>
              <w:ind w:left="57" w:right="57" w:firstLine="452"/>
              <w:rPr>
                <w:sz w:val="24"/>
                <w:szCs w:val="24"/>
              </w:rPr>
            </w:pPr>
            <w:r>
              <w:rPr>
                <w:sz w:val="24"/>
                <w:szCs w:val="24"/>
              </w:rPr>
              <w:t>10)</w:t>
            </w:r>
            <w:r w:rsidRPr="003B7F00">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3EBD" w:rsidRPr="00A00664" w:rsidRDefault="003B7F00" w:rsidP="003B7F00">
            <w:pPr>
              <w:pStyle w:val="21"/>
              <w:shd w:val="clear" w:color="auto" w:fill="auto"/>
              <w:ind w:left="57" w:right="57" w:firstLine="452"/>
              <w:rPr>
                <w:sz w:val="24"/>
                <w:szCs w:val="24"/>
              </w:rPr>
            </w:pPr>
            <w:r>
              <w:rPr>
                <w:sz w:val="24"/>
                <w:szCs w:val="24"/>
              </w:rPr>
              <w:t>11)</w:t>
            </w:r>
            <w:r w:rsidRPr="003B7F00">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A63A0" w:rsidRDefault="003A63A0" w:rsidP="003A63A0">
            <w:pPr>
              <w:pStyle w:val="21"/>
              <w:shd w:val="clear" w:color="auto" w:fill="auto"/>
              <w:ind w:left="57" w:right="57" w:firstLine="452"/>
              <w:rPr>
                <w:rStyle w:val="0pt0"/>
                <w:spacing w:val="0"/>
                <w:sz w:val="24"/>
                <w:szCs w:val="24"/>
              </w:rPr>
            </w:pPr>
            <w:proofErr w:type="spellStart"/>
            <w:r w:rsidRPr="00A00664">
              <w:rPr>
                <w:rStyle w:val="0pt0"/>
                <w:spacing w:val="0"/>
                <w:sz w:val="24"/>
                <w:szCs w:val="24"/>
              </w:rPr>
              <w:t>Метапредметные</w:t>
            </w:r>
            <w:proofErr w:type="spellEnd"/>
            <w:r w:rsidRPr="00A00664">
              <w:rPr>
                <w:rStyle w:val="0pt0"/>
                <w:spacing w:val="0"/>
                <w:sz w:val="24"/>
                <w:szCs w:val="24"/>
              </w:rPr>
              <w:t xml:space="preserve"> результаты </w:t>
            </w:r>
          </w:p>
          <w:p w:rsidR="003B7F00" w:rsidRDefault="003B7F00" w:rsidP="003B7F00">
            <w:pPr>
              <w:pStyle w:val="23"/>
              <w:numPr>
                <w:ilvl w:val="0"/>
                <w:numId w:val="9"/>
              </w:numPr>
              <w:shd w:val="clear" w:color="auto" w:fill="auto"/>
              <w:tabs>
                <w:tab w:val="left" w:pos="327"/>
              </w:tabs>
              <w:spacing w:after="0" w:line="274" w:lineRule="exact"/>
            </w:pPr>
            <w: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B7F00" w:rsidRDefault="003B7F00" w:rsidP="003B7F00">
            <w:pPr>
              <w:pStyle w:val="23"/>
              <w:numPr>
                <w:ilvl w:val="0"/>
                <w:numId w:val="9"/>
              </w:numPr>
              <w:shd w:val="clear" w:color="auto" w:fill="auto"/>
              <w:tabs>
                <w:tab w:val="left" w:pos="332"/>
              </w:tabs>
              <w:spacing w:after="0" w:line="274" w:lineRule="exact"/>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B7F00" w:rsidRDefault="003B7F00" w:rsidP="003B7F00">
            <w:pPr>
              <w:pStyle w:val="23"/>
              <w:numPr>
                <w:ilvl w:val="0"/>
                <w:numId w:val="9"/>
              </w:numPr>
              <w:shd w:val="clear" w:color="auto" w:fill="auto"/>
              <w:tabs>
                <w:tab w:val="left" w:pos="327"/>
              </w:tabs>
              <w:spacing w:after="0" w:line="274" w:lineRule="exact"/>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B7F00" w:rsidRDefault="003B7F00" w:rsidP="003B7F00">
            <w:pPr>
              <w:pStyle w:val="23"/>
              <w:numPr>
                <w:ilvl w:val="0"/>
                <w:numId w:val="9"/>
              </w:numPr>
              <w:shd w:val="clear" w:color="auto" w:fill="auto"/>
              <w:tabs>
                <w:tab w:val="left" w:pos="327"/>
              </w:tabs>
              <w:spacing w:after="0" w:line="274" w:lineRule="exact"/>
            </w:pPr>
            <w:r>
              <w:t>умение оценивать правильность выполнения учебной задачи, собственные возможности ее решения;</w:t>
            </w:r>
          </w:p>
          <w:p w:rsidR="003B7F00" w:rsidRDefault="003B7F00" w:rsidP="003B7F00">
            <w:pPr>
              <w:pStyle w:val="23"/>
              <w:numPr>
                <w:ilvl w:val="0"/>
                <w:numId w:val="9"/>
              </w:numPr>
              <w:shd w:val="clear" w:color="auto" w:fill="auto"/>
              <w:tabs>
                <w:tab w:val="left" w:pos="332"/>
              </w:tabs>
              <w:spacing w:after="0" w:line="283" w:lineRule="exact"/>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3B7F00" w:rsidRDefault="003B7F00" w:rsidP="003B7F00">
            <w:pPr>
              <w:pStyle w:val="23"/>
              <w:numPr>
                <w:ilvl w:val="0"/>
                <w:numId w:val="9"/>
              </w:numPr>
              <w:shd w:val="clear" w:color="auto" w:fill="auto"/>
              <w:tabs>
                <w:tab w:val="left" w:pos="327"/>
              </w:tabs>
              <w:spacing w:after="0" w:line="274" w:lineRule="exact"/>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w:t>
            </w:r>
          </w:p>
          <w:p w:rsidR="003B7F00" w:rsidRDefault="003B7F00" w:rsidP="003B7F00">
            <w:pPr>
              <w:pStyle w:val="23"/>
              <w:numPr>
                <w:ilvl w:val="0"/>
                <w:numId w:val="9"/>
              </w:numPr>
              <w:shd w:val="clear" w:color="auto" w:fill="auto"/>
              <w:tabs>
                <w:tab w:val="left" w:pos="322"/>
              </w:tabs>
              <w:spacing w:after="0" w:line="274" w:lineRule="exact"/>
            </w:pPr>
            <w:r>
              <w:t>умение создавать, применять и преобразовывать знаки и символы, модели и схемы для решения учебных и познавательных задач;</w:t>
            </w:r>
          </w:p>
          <w:p w:rsidR="003B7F00" w:rsidRDefault="003B7F00" w:rsidP="003B7F00">
            <w:pPr>
              <w:pStyle w:val="23"/>
              <w:numPr>
                <w:ilvl w:val="0"/>
                <w:numId w:val="9"/>
              </w:numPr>
              <w:shd w:val="clear" w:color="auto" w:fill="auto"/>
              <w:tabs>
                <w:tab w:val="left" w:pos="322"/>
              </w:tabs>
              <w:spacing w:after="0" w:line="240" w:lineRule="exact"/>
              <w:jc w:val="both"/>
            </w:pPr>
            <w:r>
              <w:t>смысловое чтение;</w:t>
            </w:r>
          </w:p>
          <w:p w:rsidR="003B7F00" w:rsidRDefault="003B7F00" w:rsidP="003B7F00">
            <w:pPr>
              <w:pStyle w:val="23"/>
              <w:numPr>
                <w:ilvl w:val="0"/>
                <w:numId w:val="9"/>
              </w:numPr>
              <w:shd w:val="clear" w:color="auto" w:fill="auto"/>
              <w:tabs>
                <w:tab w:val="left" w:pos="332"/>
              </w:tabs>
              <w:spacing w:after="0" w:line="274" w:lineRule="exact"/>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B7F00" w:rsidRDefault="003B7F00" w:rsidP="003B7F00">
            <w:pPr>
              <w:pStyle w:val="23"/>
              <w:numPr>
                <w:ilvl w:val="0"/>
                <w:numId w:val="9"/>
              </w:numPr>
              <w:shd w:val="clear" w:color="auto" w:fill="auto"/>
              <w:tabs>
                <w:tab w:val="left" w:pos="442"/>
              </w:tabs>
              <w:spacing w:after="0" w:line="274" w:lineRule="exact"/>
            </w:pPr>
            <w: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B7F00" w:rsidRDefault="003B7F00" w:rsidP="003B7F00">
            <w:pPr>
              <w:pStyle w:val="23"/>
              <w:numPr>
                <w:ilvl w:val="0"/>
                <w:numId w:val="9"/>
              </w:numPr>
              <w:shd w:val="clear" w:color="auto" w:fill="auto"/>
              <w:tabs>
                <w:tab w:val="left" w:pos="452"/>
              </w:tabs>
              <w:spacing w:after="0" w:line="274" w:lineRule="exact"/>
            </w:pPr>
            <w:r>
              <w:lastRenderedPageBreak/>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3B7F00" w:rsidRDefault="003B7F00" w:rsidP="003B7F00">
            <w:pPr>
              <w:pStyle w:val="23"/>
              <w:numPr>
                <w:ilvl w:val="0"/>
                <w:numId w:val="9"/>
              </w:numPr>
              <w:shd w:val="clear" w:color="auto" w:fill="auto"/>
              <w:tabs>
                <w:tab w:val="left" w:pos="442"/>
              </w:tabs>
              <w:spacing w:after="0" w:line="274" w:lineRule="exact"/>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13EBD" w:rsidRDefault="00913EBD" w:rsidP="003B7F00">
            <w:pPr>
              <w:pStyle w:val="21"/>
              <w:shd w:val="clear" w:color="auto" w:fill="auto"/>
              <w:ind w:left="57" w:right="57" w:firstLine="452"/>
              <w:rPr>
                <w:rStyle w:val="0pt0"/>
                <w:spacing w:val="0"/>
                <w:sz w:val="24"/>
                <w:szCs w:val="24"/>
              </w:rPr>
            </w:pPr>
          </w:p>
          <w:p w:rsidR="003B7F00" w:rsidRPr="003B7F00" w:rsidRDefault="003B7F00" w:rsidP="003B7F00">
            <w:pPr>
              <w:tabs>
                <w:tab w:val="left" w:pos="601"/>
              </w:tabs>
              <w:spacing w:after="236" w:line="274" w:lineRule="exact"/>
              <w:rPr>
                <w:rFonts w:ascii="Times New Roman" w:eastAsia="Times New Roman" w:hAnsi="Times New Roman" w:cs="Times New Roman"/>
                <w:color w:val="auto"/>
              </w:rPr>
            </w:pPr>
            <w:proofErr w:type="gramStart"/>
            <w:r w:rsidRPr="003B7F00">
              <w:rPr>
                <w:rFonts w:ascii="Times New Roman" w:eastAsia="Times New Roman" w:hAnsi="Times New Roman" w:cs="Times New Roman"/>
                <w:b/>
                <w:color w:val="auto"/>
              </w:rPr>
              <w:t>Изучение предметной области "Иностранные языки"</w:t>
            </w:r>
            <w:r w:rsidRPr="003B7F00">
              <w:rPr>
                <w:rFonts w:ascii="Times New Roman" w:eastAsia="Times New Roman" w:hAnsi="Times New Roman" w:cs="Times New Roman"/>
                <w:color w:val="auto"/>
              </w:rPr>
              <w:t xml:space="preserve"> должно обеспечить: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r w:rsidR="00D34E56">
              <w:rPr>
                <w:rFonts w:ascii="Times New Roman" w:eastAsia="Times New Roman" w:hAnsi="Times New Roman" w:cs="Times New Roman"/>
                <w:color w:val="auto"/>
              </w:rPr>
              <w:t xml:space="preserve"> </w:t>
            </w:r>
            <w:bookmarkStart w:id="2" w:name="_GoBack"/>
            <w:bookmarkEnd w:id="2"/>
            <w:r w:rsidRPr="003B7F00">
              <w:rPr>
                <w:rFonts w:ascii="Times New Roman" w:eastAsia="Times New Roman" w:hAnsi="Times New Roman" w:cs="Times New Roman"/>
                <w:color w:val="auto"/>
              </w:rPr>
              <w:t>осознание тесной связи между овладением иностранными языками и личностным, социальным и профессиональным ростом;</w:t>
            </w:r>
            <w:r w:rsidR="00D34E56">
              <w:rPr>
                <w:rFonts w:ascii="Times New Roman" w:eastAsia="Times New Roman" w:hAnsi="Times New Roman" w:cs="Times New Roman"/>
                <w:color w:val="auto"/>
              </w:rPr>
              <w:t xml:space="preserve"> </w:t>
            </w:r>
            <w:r w:rsidRPr="003B7F00">
              <w:rPr>
                <w:rFonts w:ascii="Times New Roman" w:eastAsia="Times New Roman" w:hAnsi="Times New Roman" w:cs="Times New Roman"/>
                <w:color w:val="auto"/>
              </w:rPr>
              <w:t xml:space="preserve">формирование коммуникативной иноязычной компетенции (говорение, </w:t>
            </w:r>
            <w:proofErr w:type="spellStart"/>
            <w:r w:rsidRPr="003B7F00">
              <w:rPr>
                <w:rFonts w:ascii="Times New Roman" w:eastAsia="Times New Roman" w:hAnsi="Times New Roman" w:cs="Times New Roman"/>
                <w:color w:val="auto"/>
              </w:rPr>
              <w:t>аудирование</w:t>
            </w:r>
            <w:proofErr w:type="spellEnd"/>
            <w:r w:rsidRPr="003B7F00">
              <w:rPr>
                <w:rFonts w:ascii="Times New Roman" w:eastAsia="Times New Roman" w:hAnsi="Times New Roman" w:cs="Times New Roman"/>
                <w:color w:val="auto"/>
              </w:rPr>
              <w:t>, чтение и письмо), необходимой для успешной социализации и самореализации;</w:t>
            </w:r>
            <w:proofErr w:type="gramEnd"/>
            <w:r w:rsidR="00D34E56">
              <w:rPr>
                <w:rFonts w:ascii="Times New Roman" w:eastAsia="Times New Roman" w:hAnsi="Times New Roman" w:cs="Times New Roman"/>
                <w:color w:val="auto"/>
              </w:rPr>
              <w:t xml:space="preserve"> </w:t>
            </w:r>
            <w:r w:rsidRPr="003B7F00">
              <w:rPr>
                <w:rFonts w:ascii="Times New Roman" w:eastAsia="Times New Roman" w:hAnsi="Times New Roman" w:cs="Times New Roman"/>
                <w:color w:val="auto"/>
              </w:rPr>
              <w:t xml:space="preserve">обогащение активного и потенциального словарного запаса, развитие у </w:t>
            </w:r>
            <w:proofErr w:type="gramStart"/>
            <w:r w:rsidRPr="003B7F00">
              <w:rPr>
                <w:rFonts w:ascii="Times New Roman" w:eastAsia="Times New Roman" w:hAnsi="Times New Roman" w:cs="Times New Roman"/>
                <w:color w:val="auto"/>
              </w:rPr>
              <w:t>обучающихся</w:t>
            </w:r>
            <w:proofErr w:type="gramEnd"/>
            <w:r w:rsidRPr="003B7F00">
              <w:rPr>
                <w:rFonts w:ascii="Times New Roman" w:eastAsia="Times New Roman" w:hAnsi="Times New Roman" w:cs="Times New Roman"/>
                <w:color w:val="auto"/>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3A63A0" w:rsidRPr="00A00664" w:rsidRDefault="003A63A0" w:rsidP="003B7F00">
            <w:pPr>
              <w:pStyle w:val="21"/>
              <w:shd w:val="clear" w:color="auto" w:fill="auto"/>
              <w:ind w:right="57"/>
              <w:rPr>
                <w:sz w:val="24"/>
                <w:szCs w:val="24"/>
              </w:rPr>
            </w:pPr>
            <w:r w:rsidRPr="00A00664">
              <w:rPr>
                <w:rStyle w:val="0pt0"/>
                <w:spacing w:val="0"/>
                <w:sz w:val="24"/>
                <w:szCs w:val="24"/>
              </w:rPr>
              <w:t>Предметные результаты</w:t>
            </w:r>
          </w:p>
          <w:p w:rsidR="00624838" w:rsidRPr="00624838" w:rsidRDefault="00624838" w:rsidP="00624838">
            <w:pPr>
              <w:pStyle w:val="21"/>
              <w:ind w:left="57" w:right="57" w:firstLine="452"/>
              <w:rPr>
                <w:sz w:val="24"/>
                <w:szCs w:val="24"/>
              </w:rPr>
            </w:pPr>
            <w:proofErr w:type="gramStart"/>
            <w:r w:rsidRPr="00624838">
              <w:rPr>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624838" w:rsidRPr="00624838" w:rsidRDefault="00624838" w:rsidP="00624838">
            <w:pPr>
              <w:pStyle w:val="21"/>
              <w:ind w:left="57" w:right="57" w:firstLine="452"/>
              <w:rPr>
                <w:sz w:val="24"/>
                <w:szCs w:val="24"/>
              </w:rPr>
            </w:pPr>
            <w:r w:rsidRPr="00624838">
              <w:rPr>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624838" w:rsidRPr="00624838" w:rsidRDefault="00624838" w:rsidP="00624838">
            <w:pPr>
              <w:pStyle w:val="21"/>
              <w:ind w:left="57" w:right="57" w:firstLine="452"/>
              <w:rPr>
                <w:sz w:val="24"/>
                <w:szCs w:val="24"/>
              </w:rPr>
            </w:pPr>
            <w:r w:rsidRPr="00624838">
              <w:rPr>
                <w:sz w:val="24"/>
                <w:szCs w:val="24"/>
              </w:rPr>
              <w:t xml:space="preserve">3) достижение </w:t>
            </w:r>
            <w:proofErr w:type="spellStart"/>
            <w:r w:rsidRPr="00624838">
              <w:rPr>
                <w:sz w:val="24"/>
                <w:szCs w:val="24"/>
              </w:rPr>
              <w:t>допорогового</w:t>
            </w:r>
            <w:proofErr w:type="spellEnd"/>
            <w:r w:rsidRPr="00624838">
              <w:rPr>
                <w:sz w:val="24"/>
                <w:szCs w:val="24"/>
              </w:rPr>
              <w:t xml:space="preserve"> уровня иноязычной коммуникативной компетенции;</w:t>
            </w:r>
          </w:p>
          <w:p w:rsidR="003A63A0" w:rsidRPr="00A00664" w:rsidRDefault="00624838" w:rsidP="00624838">
            <w:pPr>
              <w:pStyle w:val="21"/>
              <w:shd w:val="clear" w:color="auto" w:fill="auto"/>
              <w:ind w:left="57" w:right="57" w:firstLine="452"/>
              <w:rPr>
                <w:sz w:val="24"/>
                <w:szCs w:val="24"/>
              </w:rPr>
            </w:pPr>
            <w:r w:rsidRPr="00624838">
              <w:rPr>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tc>
      </w:tr>
      <w:tr w:rsidR="003A63A0" w:rsidRPr="00817837" w:rsidTr="00624838">
        <w:trPr>
          <w:trHeight w:val="284"/>
        </w:trPr>
        <w:tc>
          <w:tcPr>
            <w:tcW w:w="475" w:type="dxa"/>
            <w:tcBorders>
              <w:top w:val="single" w:sz="4" w:space="0" w:color="auto"/>
              <w:left w:val="single" w:sz="4" w:space="0" w:color="auto"/>
              <w:bottom w:val="single" w:sz="4" w:space="0" w:color="auto"/>
            </w:tcBorders>
            <w:shd w:val="clear" w:color="auto" w:fill="FFFFFF"/>
          </w:tcPr>
          <w:p w:rsidR="003A63A0" w:rsidRPr="00A00664" w:rsidRDefault="003A63A0" w:rsidP="003A63A0">
            <w:pPr>
              <w:pStyle w:val="21"/>
              <w:shd w:val="clear" w:color="auto" w:fill="auto"/>
              <w:ind w:left="57" w:right="57"/>
              <w:rPr>
                <w:sz w:val="24"/>
                <w:szCs w:val="24"/>
              </w:rPr>
            </w:pPr>
            <w:r w:rsidRPr="00A00664">
              <w:rPr>
                <w:sz w:val="24"/>
                <w:szCs w:val="24"/>
              </w:rPr>
              <w:lastRenderedPageBreak/>
              <w:t>6.</w:t>
            </w:r>
          </w:p>
        </w:tc>
        <w:tc>
          <w:tcPr>
            <w:tcW w:w="4109" w:type="dxa"/>
            <w:tcBorders>
              <w:top w:val="single" w:sz="4" w:space="0" w:color="auto"/>
              <w:left w:val="single" w:sz="4" w:space="0" w:color="auto"/>
              <w:bottom w:val="single" w:sz="4" w:space="0" w:color="auto"/>
            </w:tcBorders>
            <w:shd w:val="clear" w:color="auto" w:fill="FFFFFF"/>
          </w:tcPr>
          <w:p w:rsidR="003A63A0" w:rsidRPr="00A00664" w:rsidRDefault="003A63A0" w:rsidP="003A63A0">
            <w:pPr>
              <w:pStyle w:val="21"/>
              <w:shd w:val="clear" w:color="auto" w:fill="auto"/>
              <w:ind w:left="57" w:right="57"/>
              <w:rPr>
                <w:sz w:val="24"/>
                <w:szCs w:val="24"/>
              </w:rPr>
            </w:pPr>
            <w:r w:rsidRPr="00A00664">
              <w:rPr>
                <w:sz w:val="24"/>
                <w:szCs w:val="24"/>
              </w:rPr>
              <w:t>Система оценки результатов, критерии освоения учебного материала</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3A63A0" w:rsidRPr="00557CF8" w:rsidRDefault="003A63A0" w:rsidP="003A63A0">
            <w:pPr>
              <w:pStyle w:val="21"/>
              <w:ind w:left="57" w:right="57" w:firstLine="452"/>
              <w:rPr>
                <w:sz w:val="24"/>
                <w:szCs w:val="24"/>
              </w:rPr>
            </w:pPr>
            <w:r w:rsidRPr="00557CF8">
              <w:rPr>
                <w:sz w:val="24"/>
                <w:szCs w:val="24"/>
              </w:rPr>
              <w:t>Критерии оценивания по учебному предмету «английский язык».</w:t>
            </w:r>
          </w:p>
          <w:p w:rsidR="003A63A0" w:rsidRPr="00557CF8" w:rsidRDefault="003A63A0" w:rsidP="003A63A0">
            <w:pPr>
              <w:pStyle w:val="21"/>
              <w:ind w:left="57" w:right="57" w:firstLine="452"/>
              <w:rPr>
                <w:sz w:val="24"/>
                <w:szCs w:val="24"/>
              </w:rPr>
            </w:pPr>
            <w:r w:rsidRPr="00557CF8">
              <w:rPr>
                <w:sz w:val="24"/>
                <w:szCs w:val="24"/>
              </w:rPr>
              <w:t>Критерии выставления отметок по учебному предмету «английский язык».</w:t>
            </w:r>
          </w:p>
          <w:p w:rsidR="003A63A0" w:rsidRPr="00557CF8" w:rsidRDefault="003A63A0" w:rsidP="003A63A0">
            <w:pPr>
              <w:pStyle w:val="21"/>
              <w:ind w:left="57" w:right="57" w:firstLine="452"/>
              <w:rPr>
                <w:sz w:val="24"/>
                <w:szCs w:val="24"/>
              </w:rPr>
            </w:pPr>
            <w:r w:rsidRPr="00557CF8">
              <w:rPr>
                <w:sz w:val="24"/>
                <w:szCs w:val="24"/>
              </w:rPr>
              <w:t>Для определения уровня знаний по английскому языку учитываются следующие критерии оценивания:</w:t>
            </w:r>
          </w:p>
          <w:p w:rsidR="003A63A0" w:rsidRPr="00557CF8" w:rsidRDefault="003A63A0" w:rsidP="003A63A0">
            <w:pPr>
              <w:pStyle w:val="21"/>
              <w:ind w:left="57" w:right="57" w:firstLine="452"/>
              <w:rPr>
                <w:sz w:val="24"/>
                <w:szCs w:val="24"/>
              </w:rPr>
            </w:pPr>
            <w:r w:rsidRPr="00557CF8">
              <w:rPr>
                <w:sz w:val="24"/>
                <w:szCs w:val="24"/>
              </w:rPr>
              <w:t>•</w:t>
            </w:r>
            <w:r w:rsidRPr="00557CF8">
              <w:rPr>
                <w:sz w:val="24"/>
                <w:szCs w:val="24"/>
              </w:rPr>
              <w:tab/>
              <w:t>полнота и правильность - это правильный, точный ответ;</w:t>
            </w:r>
          </w:p>
          <w:p w:rsidR="003A63A0" w:rsidRPr="00557CF8" w:rsidRDefault="003A63A0" w:rsidP="003A63A0">
            <w:pPr>
              <w:pStyle w:val="21"/>
              <w:ind w:left="57" w:right="57" w:firstLine="452"/>
              <w:rPr>
                <w:sz w:val="24"/>
                <w:szCs w:val="24"/>
              </w:rPr>
            </w:pPr>
            <w:r w:rsidRPr="00557CF8">
              <w:rPr>
                <w:sz w:val="24"/>
                <w:szCs w:val="24"/>
              </w:rPr>
              <w:lastRenderedPageBreak/>
              <w:t>•</w:t>
            </w:r>
            <w:r w:rsidRPr="00557CF8">
              <w:rPr>
                <w:sz w:val="24"/>
                <w:szCs w:val="24"/>
              </w:rPr>
              <w:tab/>
              <w:t>правильный, но неполный или неточный ответ;</w:t>
            </w:r>
          </w:p>
          <w:p w:rsidR="003A63A0" w:rsidRPr="00557CF8" w:rsidRDefault="003A63A0" w:rsidP="003A63A0">
            <w:pPr>
              <w:pStyle w:val="21"/>
              <w:ind w:left="57" w:right="57" w:firstLine="452"/>
              <w:rPr>
                <w:sz w:val="24"/>
                <w:szCs w:val="24"/>
              </w:rPr>
            </w:pPr>
            <w:r w:rsidRPr="00557CF8">
              <w:rPr>
                <w:sz w:val="24"/>
                <w:szCs w:val="24"/>
              </w:rPr>
              <w:t>•</w:t>
            </w:r>
            <w:r w:rsidRPr="00557CF8">
              <w:rPr>
                <w:sz w:val="24"/>
                <w:szCs w:val="24"/>
              </w:rPr>
              <w:tab/>
              <w:t>неправильный ответ;</w:t>
            </w:r>
          </w:p>
          <w:p w:rsidR="003A63A0" w:rsidRPr="00557CF8" w:rsidRDefault="003A63A0" w:rsidP="003A63A0">
            <w:pPr>
              <w:pStyle w:val="21"/>
              <w:ind w:left="57" w:right="57" w:firstLine="452"/>
              <w:rPr>
                <w:sz w:val="24"/>
                <w:szCs w:val="24"/>
              </w:rPr>
            </w:pPr>
            <w:r w:rsidRPr="00557CF8">
              <w:rPr>
                <w:sz w:val="24"/>
                <w:szCs w:val="24"/>
              </w:rPr>
              <w:t>•</w:t>
            </w:r>
            <w:r w:rsidRPr="00557CF8">
              <w:rPr>
                <w:sz w:val="24"/>
                <w:szCs w:val="24"/>
              </w:rPr>
              <w:tab/>
              <w:t>нет ответа.</w:t>
            </w:r>
          </w:p>
          <w:p w:rsidR="003A63A0" w:rsidRPr="00557CF8" w:rsidRDefault="003A63A0" w:rsidP="003A63A0">
            <w:pPr>
              <w:pStyle w:val="21"/>
              <w:ind w:left="57" w:right="57" w:firstLine="452"/>
              <w:rPr>
                <w:sz w:val="24"/>
                <w:szCs w:val="24"/>
              </w:rPr>
            </w:pPr>
            <w:r w:rsidRPr="00557CF8">
              <w:rPr>
                <w:sz w:val="24"/>
                <w:szCs w:val="24"/>
              </w:rPr>
              <w:t>При выставлении отметок учитывается классификация ошибок и их качество:</w:t>
            </w:r>
          </w:p>
          <w:p w:rsidR="003A63A0" w:rsidRPr="00557CF8" w:rsidRDefault="003A63A0" w:rsidP="003A63A0">
            <w:pPr>
              <w:pStyle w:val="21"/>
              <w:ind w:left="57" w:right="57" w:firstLine="452"/>
              <w:rPr>
                <w:sz w:val="24"/>
                <w:szCs w:val="24"/>
              </w:rPr>
            </w:pPr>
            <w:r w:rsidRPr="00557CF8">
              <w:rPr>
                <w:sz w:val="24"/>
                <w:szCs w:val="24"/>
              </w:rPr>
              <w:t>•</w:t>
            </w:r>
            <w:r w:rsidRPr="00557CF8">
              <w:rPr>
                <w:sz w:val="24"/>
                <w:szCs w:val="24"/>
              </w:rPr>
              <w:tab/>
              <w:t>грубые ошибки;</w:t>
            </w:r>
          </w:p>
          <w:p w:rsidR="003A63A0" w:rsidRPr="00557CF8" w:rsidRDefault="003A63A0" w:rsidP="003A63A0">
            <w:pPr>
              <w:pStyle w:val="21"/>
              <w:ind w:left="57" w:right="57" w:firstLine="452"/>
              <w:rPr>
                <w:sz w:val="24"/>
                <w:szCs w:val="24"/>
              </w:rPr>
            </w:pPr>
            <w:r w:rsidRPr="00557CF8">
              <w:rPr>
                <w:sz w:val="24"/>
                <w:szCs w:val="24"/>
              </w:rPr>
              <w:t>•</w:t>
            </w:r>
            <w:r w:rsidRPr="00557CF8">
              <w:rPr>
                <w:sz w:val="24"/>
                <w:szCs w:val="24"/>
              </w:rPr>
              <w:tab/>
              <w:t>однотипные ошибки;</w:t>
            </w:r>
          </w:p>
          <w:p w:rsidR="003A63A0" w:rsidRPr="00557CF8" w:rsidRDefault="003A63A0" w:rsidP="003A63A0">
            <w:pPr>
              <w:pStyle w:val="21"/>
              <w:ind w:left="57" w:right="57" w:firstLine="452"/>
              <w:rPr>
                <w:sz w:val="24"/>
                <w:szCs w:val="24"/>
              </w:rPr>
            </w:pPr>
            <w:r w:rsidRPr="00557CF8">
              <w:rPr>
                <w:sz w:val="24"/>
                <w:szCs w:val="24"/>
              </w:rPr>
              <w:t>•</w:t>
            </w:r>
            <w:r w:rsidRPr="00557CF8">
              <w:rPr>
                <w:sz w:val="24"/>
                <w:szCs w:val="24"/>
              </w:rPr>
              <w:tab/>
              <w:t>негрубые ошибки</w:t>
            </w:r>
          </w:p>
          <w:p w:rsidR="003A63A0" w:rsidRPr="00557CF8" w:rsidRDefault="003A63A0" w:rsidP="003A63A0">
            <w:pPr>
              <w:pStyle w:val="21"/>
              <w:ind w:left="57" w:right="57" w:firstLine="452"/>
              <w:rPr>
                <w:sz w:val="24"/>
                <w:szCs w:val="24"/>
              </w:rPr>
            </w:pPr>
            <w:r w:rsidRPr="00557CF8">
              <w:rPr>
                <w:sz w:val="24"/>
                <w:szCs w:val="24"/>
              </w:rPr>
              <w:t>•</w:t>
            </w:r>
            <w:r w:rsidRPr="00557CF8">
              <w:rPr>
                <w:sz w:val="24"/>
                <w:szCs w:val="24"/>
              </w:rPr>
              <w:tab/>
              <w:t>недочеты.</w:t>
            </w:r>
          </w:p>
          <w:p w:rsidR="003A63A0" w:rsidRPr="00557CF8" w:rsidRDefault="003A63A0" w:rsidP="003A63A0">
            <w:pPr>
              <w:pStyle w:val="21"/>
              <w:ind w:left="57" w:right="57" w:firstLine="452"/>
              <w:rPr>
                <w:sz w:val="24"/>
                <w:szCs w:val="24"/>
              </w:rPr>
            </w:pPr>
            <w:r w:rsidRPr="00557CF8">
              <w:rPr>
                <w:sz w:val="24"/>
                <w:szCs w:val="24"/>
              </w:rPr>
              <w:t>Успешность освоения учебных программ обучающихся 2-11 классов оценивается по 5-бальной системе:</w:t>
            </w:r>
          </w:p>
          <w:p w:rsidR="003A63A0" w:rsidRDefault="003A63A0" w:rsidP="003A63A0">
            <w:pPr>
              <w:pStyle w:val="21"/>
              <w:ind w:left="57" w:right="57" w:firstLine="452"/>
            </w:pPr>
            <w:r w:rsidRPr="00557CF8">
              <w:rPr>
                <w:sz w:val="24"/>
                <w:szCs w:val="24"/>
              </w:rPr>
              <w:t xml:space="preserve">«5»-отлично, «4»-хорошо, «3»-удовлетворительно, «2»-неудовлетворительно. </w:t>
            </w:r>
            <w:proofErr w:type="gramStart"/>
            <w:r w:rsidRPr="00557CF8">
              <w:rPr>
                <w:sz w:val="24"/>
                <w:szCs w:val="24"/>
              </w:rPr>
              <w:t xml:space="preserve">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557CF8">
              <w:rPr>
                <w:sz w:val="24"/>
                <w:szCs w:val="24"/>
              </w:rPr>
              <w:t>ЗУНов</w:t>
            </w:r>
            <w:proofErr w:type="spellEnd"/>
            <w:r w:rsidRPr="00557CF8">
              <w:rPr>
                <w:sz w:val="24"/>
                <w:szCs w:val="24"/>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w:t>
            </w:r>
            <w:proofErr w:type="gramEnd"/>
          </w:p>
          <w:p w:rsidR="003A63A0" w:rsidRPr="00557CF8" w:rsidRDefault="003A63A0" w:rsidP="003A63A0">
            <w:pPr>
              <w:pStyle w:val="21"/>
              <w:numPr>
                <w:ilvl w:val="0"/>
                <w:numId w:val="8"/>
              </w:numPr>
              <w:ind w:left="57" w:right="57"/>
              <w:rPr>
                <w:sz w:val="24"/>
                <w:szCs w:val="24"/>
              </w:rPr>
            </w:pPr>
            <w:r w:rsidRPr="00557CF8">
              <w:rPr>
                <w:sz w:val="24"/>
                <w:szCs w:val="24"/>
              </w:rPr>
              <w:t xml:space="preserve">умения применять определения, правила в конкретных случаях. </w:t>
            </w:r>
            <w:proofErr w:type="gramStart"/>
            <w:r w:rsidRPr="00557CF8">
              <w:rPr>
                <w:sz w:val="24"/>
                <w:szCs w:val="24"/>
              </w:rPr>
              <w:t>Ученик обосновывает свои суждения, применяет знания на практике, приводит собственные примеры).</w:t>
            </w:r>
            <w:proofErr w:type="gramEnd"/>
          </w:p>
          <w:p w:rsidR="003A63A0" w:rsidRPr="00557CF8" w:rsidRDefault="003A63A0" w:rsidP="003A63A0">
            <w:pPr>
              <w:pStyle w:val="21"/>
              <w:ind w:left="57" w:right="57" w:firstLine="452"/>
              <w:rPr>
                <w:sz w:val="24"/>
                <w:szCs w:val="24"/>
              </w:rPr>
            </w:pPr>
            <w:r w:rsidRPr="00557CF8">
              <w:rPr>
                <w:sz w:val="24"/>
                <w:szCs w:val="24"/>
              </w:rPr>
              <w:t xml:space="preserve">Отметку «4» - получает ученик,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w:t>
            </w:r>
            <w:proofErr w:type="spellStart"/>
            <w:r w:rsidRPr="00557CF8">
              <w:rPr>
                <w:sz w:val="24"/>
                <w:szCs w:val="24"/>
              </w:rPr>
              <w:t>ЗУНов</w:t>
            </w:r>
            <w:proofErr w:type="spellEnd"/>
            <w:r w:rsidRPr="00557CF8">
              <w:rPr>
                <w:sz w:val="24"/>
                <w:szCs w:val="24"/>
              </w:rPr>
              <w:t xml:space="preserve"> составляет 70-90% содержания </w:t>
            </w:r>
            <w:proofErr w:type="gramStart"/>
            <w:r w:rsidRPr="00557CF8">
              <w:rPr>
                <w:sz w:val="24"/>
                <w:szCs w:val="24"/>
              </w:rPr>
              <w:t xml:space="preserve">( </w:t>
            </w:r>
            <w:proofErr w:type="gramEnd"/>
            <w:r w:rsidRPr="00557CF8">
              <w:rPr>
                <w:sz w:val="24"/>
                <w:szCs w:val="24"/>
              </w:rPr>
              <w:t>правильный, но не совсем точный ответ).</w:t>
            </w:r>
          </w:p>
          <w:p w:rsidR="003A63A0" w:rsidRPr="00557CF8" w:rsidRDefault="003A63A0" w:rsidP="003A63A0">
            <w:pPr>
              <w:pStyle w:val="21"/>
              <w:ind w:left="57" w:right="57" w:firstLine="452"/>
              <w:rPr>
                <w:sz w:val="24"/>
                <w:szCs w:val="24"/>
              </w:rPr>
            </w:pPr>
            <w:r w:rsidRPr="00557CF8">
              <w:rPr>
                <w:sz w:val="24"/>
                <w:szCs w:val="24"/>
              </w:rPr>
              <w:t xml:space="preserve">Отметку «3» - получает ученик,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 </w:t>
            </w:r>
            <w:proofErr w:type="spellStart"/>
            <w:r w:rsidRPr="00557CF8">
              <w:rPr>
                <w:sz w:val="24"/>
                <w:szCs w:val="24"/>
              </w:rPr>
              <w:t>ЗУНами</w:t>
            </w:r>
            <w:proofErr w:type="spellEnd"/>
            <w:r w:rsidRPr="00557CF8">
              <w:rPr>
                <w:sz w:val="24"/>
                <w:szCs w:val="24"/>
              </w:rPr>
              <w:t xml:space="preserve"> в объеме 40-70% содержания </w:t>
            </w:r>
            <w:proofErr w:type="gramStart"/>
            <w:r w:rsidRPr="00557CF8">
              <w:rPr>
                <w:sz w:val="24"/>
                <w:szCs w:val="24"/>
              </w:rPr>
              <w:t xml:space="preserve">( </w:t>
            </w:r>
            <w:proofErr w:type="gramEnd"/>
            <w:r w:rsidRPr="00557CF8">
              <w:rPr>
                <w:sz w:val="24"/>
                <w:szCs w:val="24"/>
              </w:rPr>
              <w:t>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3A63A0" w:rsidRPr="00557CF8" w:rsidRDefault="003A63A0" w:rsidP="003A63A0">
            <w:pPr>
              <w:pStyle w:val="21"/>
              <w:ind w:left="57" w:right="57" w:firstLine="452"/>
              <w:rPr>
                <w:sz w:val="24"/>
                <w:szCs w:val="24"/>
              </w:rPr>
            </w:pPr>
            <w:r w:rsidRPr="00557CF8">
              <w:rPr>
                <w:sz w:val="24"/>
                <w:szCs w:val="24"/>
              </w:rPr>
              <w:t xml:space="preserve">Отметку «2» - получает ученик,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w:t>
            </w:r>
            <w:proofErr w:type="spellStart"/>
            <w:r w:rsidRPr="00557CF8">
              <w:rPr>
                <w:sz w:val="24"/>
                <w:szCs w:val="24"/>
              </w:rPr>
              <w:t>ЗУНов</w:t>
            </w:r>
            <w:proofErr w:type="spellEnd"/>
            <w:r w:rsidRPr="00557CF8">
              <w:rPr>
                <w:sz w:val="24"/>
                <w:szCs w:val="24"/>
              </w:rPr>
              <w:t xml:space="preserve"> обучающегося составляет менее 40% содержания.</w:t>
            </w:r>
          </w:p>
          <w:p w:rsidR="003A63A0" w:rsidRPr="00557CF8" w:rsidRDefault="003A63A0" w:rsidP="003A63A0">
            <w:pPr>
              <w:pStyle w:val="21"/>
              <w:ind w:left="57" w:right="57" w:firstLine="452"/>
              <w:rPr>
                <w:sz w:val="24"/>
                <w:szCs w:val="24"/>
              </w:rPr>
            </w:pPr>
            <w:r w:rsidRPr="00557CF8">
              <w:rPr>
                <w:sz w:val="24"/>
                <w:szCs w:val="24"/>
              </w:rPr>
              <w:t>Оценивание по учебному предмету «английский язык»</w:t>
            </w:r>
          </w:p>
          <w:p w:rsidR="003A63A0" w:rsidRPr="00557CF8" w:rsidRDefault="003A63A0" w:rsidP="003A63A0">
            <w:pPr>
              <w:pStyle w:val="21"/>
              <w:numPr>
                <w:ilvl w:val="0"/>
                <w:numId w:val="7"/>
              </w:numPr>
              <w:ind w:left="57" w:right="57"/>
              <w:rPr>
                <w:sz w:val="24"/>
                <w:szCs w:val="24"/>
              </w:rPr>
            </w:pPr>
            <w:r w:rsidRPr="00557CF8">
              <w:rPr>
                <w:sz w:val="24"/>
                <w:szCs w:val="24"/>
              </w:rPr>
              <w:t xml:space="preserve">осуществляется с учётом </w:t>
            </w:r>
            <w:proofErr w:type="spellStart"/>
            <w:r w:rsidRPr="00557CF8">
              <w:rPr>
                <w:sz w:val="24"/>
                <w:szCs w:val="24"/>
              </w:rPr>
              <w:t>ЗУНов</w:t>
            </w:r>
            <w:proofErr w:type="spellEnd"/>
            <w:r w:rsidRPr="00557CF8">
              <w:rPr>
                <w:sz w:val="24"/>
                <w:szCs w:val="24"/>
              </w:rPr>
              <w:t xml:space="preserve"> по разным видам речевой деятельности:</w:t>
            </w:r>
          </w:p>
          <w:p w:rsidR="003A63A0" w:rsidRPr="00557CF8" w:rsidRDefault="003A63A0" w:rsidP="003A63A0">
            <w:pPr>
              <w:pStyle w:val="21"/>
              <w:numPr>
                <w:ilvl w:val="0"/>
                <w:numId w:val="7"/>
              </w:numPr>
              <w:ind w:left="57" w:right="57" w:firstLine="452"/>
              <w:rPr>
                <w:sz w:val="24"/>
                <w:szCs w:val="24"/>
              </w:rPr>
            </w:pPr>
            <w:proofErr w:type="spellStart"/>
            <w:r w:rsidRPr="00557CF8">
              <w:rPr>
                <w:sz w:val="24"/>
                <w:szCs w:val="24"/>
              </w:rPr>
              <w:t>аудирование</w:t>
            </w:r>
            <w:proofErr w:type="spellEnd"/>
            <w:r w:rsidRPr="00557CF8">
              <w:rPr>
                <w:sz w:val="24"/>
                <w:szCs w:val="24"/>
              </w:rPr>
              <w:t xml:space="preserve"> (</w:t>
            </w:r>
            <w:proofErr w:type="spellStart"/>
            <w:r w:rsidRPr="00557CF8">
              <w:rPr>
                <w:sz w:val="24"/>
                <w:szCs w:val="24"/>
              </w:rPr>
              <w:t>Listening</w:t>
            </w:r>
            <w:proofErr w:type="spellEnd"/>
            <w:r w:rsidRPr="00557CF8">
              <w:rPr>
                <w:sz w:val="24"/>
                <w:szCs w:val="24"/>
              </w:rPr>
              <w:t>)</w:t>
            </w:r>
          </w:p>
          <w:p w:rsidR="003A63A0" w:rsidRPr="00557CF8" w:rsidRDefault="003A63A0" w:rsidP="003A63A0">
            <w:pPr>
              <w:pStyle w:val="21"/>
              <w:numPr>
                <w:ilvl w:val="0"/>
                <w:numId w:val="7"/>
              </w:numPr>
              <w:ind w:left="57" w:right="57" w:firstLine="452"/>
              <w:rPr>
                <w:sz w:val="24"/>
                <w:szCs w:val="24"/>
              </w:rPr>
            </w:pPr>
            <w:r w:rsidRPr="00557CF8">
              <w:rPr>
                <w:sz w:val="24"/>
                <w:szCs w:val="24"/>
              </w:rPr>
              <w:lastRenderedPageBreak/>
              <w:t>чтение (</w:t>
            </w:r>
            <w:proofErr w:type="spellStart"/>
            <w:r w:rsidRPr="00557CF8">
              <w:rPr>
                <w:sz w:val="24"/>
                <w:szCs w:val="24"/>
              </w:rPr>
              <w:t>Reading</w:t>
            </w:r>
            <w:proofErr w:type="spellEnd"/>
            <w:r w:rsidRPr="00557CF8">
              <w:rPr>
                <w:sz w:val="24"/>
                <w:szCs w:val="24"/>
              </w:rPr>
              <w:t>)</w:t>
            </w:r>
          </w:p>
          <w:p w:rsidR="003A63A0" w:rsidRPr="00557CF8" w:rsidRDefault="003A63A0" w:rsidP="003A63A0">
            <w:pPr>
              <w:pStyle w:val="21"/>
              <w:numPr>
                <w:ilvl w:val="0"/>
                <w:numId w:val="7"/>
              </w:numPr>
              <w:ind w:left="57" w:right="57" w:firstLine="452"/>
              <w:rPr>
                <w:sz w:val="24"/>
                <w:szCs w:val="24"/>
              </w:rPr>
            </w:pPr>
            <w:r w:rsidRPr="00557CF8">
              <w:rPr>
                <w:sz w:val="24"/>
                <w:szCs w:val="24"/>
              </w:rPr>
              <w:t>письмо</w:t>
            </w:r>
            <w:r>
              <w:t xml:space="preserve"> (</w:t>
            </w:r>
            <w:r>
              <w:rPr>
                <w:lang w:val="en-US"/>
              </w:rPr>
              <w:t>Writing</w:t>
            </w:r>
            <w:r w:rsidRPr="00557CF8">
              <w:t>)</w:t>
            </w:r>
          </w:p>
          <w:p w:rsidR="003A63A0" w:rsidRPr="00557CF8" w:rsidRDefault="003A63A0" w:rsidP="003A63A0">
            <w:pPr>
              <w:pStyle w:val="21"/>
              <w:numPr>
                <w:ilvl w:val="0"/>
                <w:numId w:val="7"/>
              </w:numPr>
              <w:ind w:left="57" w:right="57" w:firstLine="452"/>
              <w:rPr>
                <w:sz w:val="24"/>
                <w:szCs w:val="24"/>
              </w:rPr>
            </w:pPr>
            <w:r w:rsidRPr="00557CF8">
              <w:rPr>
                <w:sz w:val="24"/>
                <w:szCs w:val="24"/>
              </w:rPr>
              <w:t>говорение (</w:t>
            </w:r>
            <w:proofErr w:type="spellStart"/>
            <w:r w:rsidRPr="00557CF8">
              <w:rPr>
                <w:sz w:val="24"/>
                <w:szCs w:val="24"/>
              </w:rPr>
              <w:t>Speaking</w:t>
            </w:r>
            <w:proofErr w:type="spellEnd"/>
            <w:r w:rsidRPr="00557CF8">
              <w:rPr>
                <w:sz w:val="24"/>
                <w:szCs w:val="24"/>
              </w:rPr>
              <w:t>)</w:t>
            </w:r>
          </w:p>
          <w:p w:rsidR="003A63A0" w:rsidRPr="00557CF8" w:rsidRDefault="003A63A0" w:rsidP="003A63A0">
            <w:pPr>
              <w:pStyle w:val="21"/>
              <w:ind w:left="57" w:right="57" w:firstLine="452"/>
              <w:rPr>
                <w:sz w:val="24"/>
                <w:szCs w:val="24"/>
              </w:rPr>
            </w:pPr>
            <w:r w:rsidRPr="00557CF8">
              <w:rPr>
                <w:sz w:val="24"/>
                <w:szCs w:val="24"/>
              </w:rPr>
              <w:t>Важными факторами при выставлении отметок являются:</w:t>
            </w:r>
          </w:p>
          <w:p w:rsidR="003A63A0" w:rsidRPr="00557CF8" w:rsidRDefault="003A63A0" w:rsidP="003A63A0">
            <w:pPr>
              <w:pStyle w:val="21"/>
              <w:numPr>
                <w:ilvl w:val="0"/>
                <w:numId w:val="6"/>
              </w:numPr>
              <w:ind w:left="57" w:right="57" w:firstLine="452"/>
              <w:rPr>
                <w:sz w:val="24"/>
                <w:szCs w:val="24"/>
              </w:rPr>
            </w:pPr>
            <w:r w:rsidRPr="00557CF8">
              <w:rPr>
                <w:sz w:val="24"/>
                <w:szCs w:val="24"/>
              </w:rPr>
              <w:t>понимание основного содержания текстов</w:t>
            </w:r>
          </w:p>
          <w:p w:rsidR="003A63A0" w:rsidRPr="00557CF8" w:rsidRDefault="003A63A0" w:rsidP="003A63A0">
            <w:pPr>
              <w:pStyle w:val="21"/>
              <w:numPr>
                <w:ilvl w:val="0"/>
                <w:numId w:val="6"/>
              </w:numPr>
              <w:ind w:left="57" w:right="57" w:firstLine="452"/>
              <w:rPr>
                <w:sz w:val="24"/>
                <w:szCs w:val="24"/>
              </w:rPr>
            </w:pPr>
            <w:r w:rsidRPr="00557CF8">
              <w:rPr>
                <w:sz w:val="24"/>
                <w:szCs w:val="24"/>
              </w:rPr>
              <w:t>монологического и диалогического характера (</w:t>
            </w:r>
            <w:proofErr w:type="spellStart"/>
            <w:r w:rsidRPr="00557CF8">
              <w:rPr>
                <w:sz w:val="24"/>
                <w:szCs w:val="24"/>
              </w:rPr>
              <w:t>Listening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умение выделять основную мысль и извлекать информацию,</w:t>
            </w:r>
          </w:p>
          <w:p w:rsidR="003A63A0" w:rsidRPr="00557CF8" w:rsidRDefault="003A63A0" w:rsidP="003A63A0">
            <w:pPr>
              <w:pStyle w:val="21"/>
              <w:numPr>
                <w:ilvl w:val="0"/>
                <w:numId w:val="6"/>
              </w:numPr>
              <w:ind w:left="57" w:right="57" w:firstLine="452"/>
              <w:rPr>
                <w:sz w:val="24"/>
                <w:szCs w:val="24"/>
              </w:rPr>
            </w:pPr>
            <w:proofErr w:type="gramStart"/>
            <w:r w:rsidRPr="00557CF8">
              <w:rPr>
                <w:sz w:val="24"/>
                <w:szCs w:val="24"/>
              </w:rPr>
              <w:t>которая</w:t>
            </w:r>
            <w:proofErr w:type="gramEnd"/>
            <w:r w:rsidRPr="00557CF8">
              <w:rPr>
                <w:sz w:val="24"/>
                <w:szCs w:val="24"/>
              </w:rPr>
              <w:t xml:space="preserve"> требуется для решения коммуникативной задачи (</w:t>
            </w:r>
            <w:proofErr w:type="spellStart"/>
            <w:r w:rsidRPr="00557CF8">
              <w:rPr>
                <w:sz w:val="24"/>
                <w:szCs w:val="24"/>
              </w:rPr>
              <w:t>Listening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использовать прослушанную информацию</w:t>
            </w:r>
          </w:p>
          <w:p w:rsidR="003A63A0" w:rsidRPr="00557CF8" w:rsidRDefault="003A63A0" w:rsidP="003A63A0">
            <w:pPr>
              <w:pStyle w:val="21"/>
              <w:numPr>
                <w:ilvl w:val="0"/>
                <w:numId w:val="6"/>
              </w:numPr>
              <w:ind w:left="57" w:right="57" w:firstLine="452"/>
              <w:rPr>
                <w:sz w:val="24"/>
                <w:szCs w:val="24"/>
              </w:rPr>
            </w:pPr>
            <w:r w:rsidRPr="00557CF8">
              <w:rPr>
                <w:sz w:val="24"/>
                <w:szCs w:val="24"/>
              </w:rPr>
              <w:t>в других видах речевой деятельности (</w:t>
            </w:r>
            <w:proofErr w:type="spellStart"/>
            <w:r w:rsidRPr="00557CF8">
              <w:rPr>
                <w:sz w:val="24"/>
                <w:szCs w:val="24"/>
              </w:rPr>
              <w:t>Listening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интерпретировать и давать собственную оценку</w:t>
            </w:r>
          </w:p>
          <w:p w:rsidR="003A63A0" w:rsidRPr="00557CF8" w:rsidRDefault="003A63A0" w:rsidP="003A63A0">
            <w:pPr>
              <w:pStyle w:val="21"/>
              <w:numPr>
                <w:ilvl w:val="0"/>
                <w:numId w:val="6"/>
              </w:numPr>
              <w:ind w:left="57" w:right="57" w:firstLine="452"/>
              <w:rPr>
                <w:sz w:val="24"/>
                <w:szCs w:val="24"/>
              </w:rPr>
            </w:pPr>
            <w:r w:rsidRPr="00557CF8">
              <w:rPr>
                <w:sz w:val="24"/>
                <w:szCs w:val="24"/>
              </w:rPr>
              <w:t>информации(</w:t>
            </w:r>
            <w:proofErr w:type="spellStart"/>
            <w:r w:rsidRPr="00557CF8">
              <w:rPr>
                <w:sz w:val="24"/>
                <w:szCs w:val="24"/>
              </w:rPr>
              <w:t>Listening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понимание основного содержания текстов</w:t>
            </w:r>
          </w:p>
          <w:p w:rsidR="003A63A0" w:rsidRPr="00557CF8" w:rsidRDefault="003A63A0" w:rsidP="003A63A0">
            <w:pPr>
              <w:pStyle w:val="21"/>
              <w:numPr>
                <w:ilvl w:val="0"/>
                <w:numId w:val="6"/>
              </w:numPr>
              <w:ind w:left="57" w:right="57" w:firstLine="452"/>
              <w:rPr>
                <w:sz w:val="24"/>
                <w:szCs w:val="24"/>
              </w:rPr>
            </w:pPr>
            <w:r w:rsidRPr="00557CF8">
              <w:rPr>
                <w:sz w:val="24"/>
                <w:szCs w:val="24"/>
              </w:rPr>
              <w:t>монологического и диалогического характера (</w:t>
            </w:r>
            <w:proofErr w:type="spellStart"/>
            <w:r w:rsidRPr="00557CF8">
              <w:rPr>
                <w:sz w:val="24"/>
                <w:szCs w:val="24"/>
              </w:rPr>
              <w:t>Reading</w:t>
            </w:r>
            <w:proofErr w:type="spellEnd"/>
            <w:r w:rsidRPr="00557CF8">
              <w:rPr>
                <w:sz w:val="24"/>
                <w:szCs w:val="24"/>
              </w:rPr>
              <w:t>);</w:t>
            </w:r>
          </w:p>
          <w:p w:rsidR="003A63A0" w:rsidRDefault="003A63A0" w:rsidP="003A63A0">
            <w:pPr>
              <w:pStyle w:val="21"/>
              <w:numPr>
                <w:ilvl w:val="0"/>
                <w:numId w:val="6"/>
              </w:numPr>
              <w:ind w:left="57" w:right="57" w:firstLine="452"/>
            </w:pPr>
            <w:r w:rsidRPr="00557CF8">
              <w:rPr>
                <w:sz w:val="24"/>
                <w:szCs w:val="24"/>
              </w:rPr>
              <w:t>умение выделять основную мысль и извлекать информацию,</w:t>
            </w:r>
          </w:p>
          <w:p w:rsidR="003A63A0" w:rsidRPr="00557CF8" w:rsidRDefault="003A63A0" w:rsidP="003A63A0">
            <w:pPr>
              <w:pStyle w:val="21"/>
              <w:numPr>
                <w:ilvl w:val="0"/>
                <w:numId w:val="6"/>
              </w:numPr>
              <w:ind w:left="57" w:right="57" w:firstLine="452"/>
              <w:rPr>
                <w:sz w:val="24"/>
                <w:szCs w:val="24"/>
              </w:rPr>
            </w:pPr>
            <w:proofErr w:type="gramStart"/>
            <w:r w:rsidRPr="00557CF8">
              <w:rPr>
                <w:sz w:val="24"/>
                <w:szCs w:val="24"/>
              </w:rPr>
              <w:t>которая</w:t>
            </w:r>
            <w:proofErr w:type="gramEnd"/>
            <w:r w:rsidRPr="00557CF8">
              <w:rPr>
                <w:sz w:val="24"/>
                <w:szCs w:val="24"/>
              </w:rPr>
              <w:t xml:space="preserve"> требуется для решения коммуникативной задачи (</w:t>
            </w:r>
            <w:proofErr w:type="spellStart"/>
            <w:r w:rsidRPr="00557CF8">
              <w:rPr>
                <w:sz w:val="24"/>
                <w:szCs w:val="24"/>
              </w:rPr>
              <w:t>Reading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использовать прослушанную информацию</w:t>
            </w:r>
          </w:p>
          <w:p w:rsidR="003A63A0" w:rsidRPr="00557CF8" w:rsidRDefault="003A63A0" w:rsidP="003A63A0">
            <w:pPr>
              <w:pStyle w:val="21"/>
              <w:numPr>
                <w:ilvl w:val="0"/>
                <w:numId w:val="6"/>
              </w:numPr>
              <w:ind w:left="57" w:right="57" w:firstLine="452"/>
              <w:rPr>
                <w:sz w:val="24"/>
                <w:szCs w:val="24"/>
              </w:rPr>
            </w:pPr>
            <w:r w:rsidRPr="00557CF8">
              <w:rPr>
                <w:sz w:val="24"/>
                <w:szCs w:val="24"/>
              </w:rPr>
              <w:t>в других видах речевой деятельности (</w:t>
            </w:r>
            <w:proofErr w:type="spellStart"/>
            <w:r w:rsidRPr="00557CF8">
              <w:rPr>
                <w:sz w:val="24"/>
                <w:szCs w:val="24"/>
              </w:rPr>
              <w:t>Reading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интерпретировать и давать собственную оценку</w:t>
            </w:r>
          </w:p>
          <w:p w:rsidR="003A63A0" w:rsidRPr="00557CF8" w:rsidRDefault="003A63A0" w:rsidP="003A63A0">
            <w:pPr>
              <w:pStyle w:val="21"/>
              <w:numPr>
                <w:ilvl w:val="0"/>
                <w:numId w:val="6"/>
              </w:numPr>
              <w:ind w:left="57" w:right="57" w:firstLine="452"/>
              <w:rPr>
                <w:sz w:val="24"/>
                <w:szCs w:val="24"/>
              </w:rPr>
            </w:pPr>
            <w:r w:rsidRPr="00557CF8">
              <w:rPr>
                <w:sz w:val="24"/>
                <w:szCs w:val="24"/>
              </w:rPr>
              <w:t>информации(</w:t>
            </w:r>
            <w:proofErr w:type="spellStart"/>
            <w:r w:rsidRPr="00557CF8">
              <w:rPr>
                <w:sz w:val="24"/>
                <w:szCs w:val="24"/>
              </w:rPr>
              <w:t>Reading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организация написания письма (</w:t>
            </w:r>
            <w:proofErr w:type="spellStart"/>
            <w:r w:rsidRPr="00557CF8">
              <w:rPr>
                <w:sz w:val="24"/>
                <w:szCs w:val="24"/>
              </w:rPr>
              <w:t>Writing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решение коммуникативной задачи (</w:t>
            </w:r>
            <w:proofErr w:type="spellStart"/>
            <w:r w:rsidRPr="00557CF8">
              <w:rPr>
                <w:sz w:val="24"/>
                <w:szCs w:val="24"/>
              </w:rPr>
              <w:t>Writing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употребление соответствующих фраз и выражений (</w:t>
            </w:r>
            <w:proofErr w:type="spellStart"/>
            <w:r w:rsidRPr="00557CF8">
              <w:rPr>
                <w:sz w:val="24"/>
                <w:szCs w:val="24"/>
              </w:rPr>
              <w:t>Writing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грамотность изложения и орфография (</w:t>
            </w:r>
            <w:proofErr w:type="spellStart"/>
            <w:r w:rsidRPr="00557CF8">
              <w:rPr>
                <w:sz w:val="24"/>
                <w:szCs w:val="24"/>
              </w:rPr>
              <w:t>Writing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навыки использования английского языка (</w:t>
            </w:r>
            <w:proofErr w:type="spellStart"/>
            <w:r w:rsidRPr="00557CF8">
              <w:rPr>
                <w:sz w:val="24"/>
                <w:szCs w:val="24"/>
              </w:rPr>
              <w:t>Speaking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решение коммуникативной задачи (</w:t>
            </w:r>
            <w:proofErr w:type="spellStart"/>
            <w:r w:rsidRPr="00557CF8">
              <w:rPr>
                <w:sz w:val="24"/>
                <w:szCs w:val="24"/>
              </w:rPr>
              <w:t>Speaking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взаимодействие с собеседником (</w:t>
            </w:r>
            <w:proofErr w:type="spellStart"/>
            <w:r w:rsidRPr="00557CF8">
              <w:rPr>
                <w:sz w:val="24"/>
                <w:szCs w:val="24"/>
              </w:rPr>
              <w:t>Speaking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лексическое оформление речи (</w:t>
            </w:r>
            <w:proofErr w:type="spellStart"/>
            <w:r w:rsidRPr="00557CF8">
              <w:rPr>
                <w:sz w:val="24"/>
                <w:szCs w:val="24"/>
              </w:rPr>
              <w:t>Speaking</w:t>
            </w:r>
            <w:proofErr w:type="spellEnd"/>
            <w:r w:rsidRPr="00557CF8">
              <w:rPr>
                <w:sz w:val="24"/>
                <w:szCs w:val="24"/>
              </w:rPr>
              <w:t>);</w:t>
            </w:r>
          </w:p>
          <w:p w:rsidR="003A63A0" w:rsidRPr="00557CF8" w:rsidRDefault="003A63A0" w:rsidP="003A63A0">
            <w:pPr>
              <w:pStyle w:val="21"/>
              <w:numPr>
                <w:ilvl w:val="0"/>
                <w:numId w:val="6"/>
              </w:numPr>
              <w:ind w:left="57" w:right="57" w:firstLine="452"/>
              <w:rPr>
                <w:sz w:val="24"/>
                <w:szCs w:val="24"/>
              </w:rPr>
            </w:pPr>
            <w:r w:rsidRPr="00557CF8">
              <w:rPr>
                <w:sz w:val="24"/>
                <w:szCs w:val="24"/>
              </w:rPr>
              <w:t>грамматическое оформление речи (</w:t>
            </w:r>
            <w:proofErr w:type="spellStart"/>
            <w:r w:rsidRPr="00557CF8">
              <w:rPr>
                <w:sz w:val="24"/>
                <w:szCs w:val="24"/>
              </w:rPr>
              <w:t>Speaking</w:t>
            </w:r>
            <w:proofErr w:type="spellEnd"/>
            <w:r w:rsidRPr="00557CF8">
              <w:rPr>
                <w:sz w:val="24"/>
                <w:szCs w:val="24"/>
              </w:rPr>
              <w:t>).</w:t>
            </w:r>
          </w:p>
          <w:p w:rsidR="003A63A0" w:rsidRPr="00557CF8" w:rsidRDefault="003A63A0" w:rsidP="003A63A0">
            <w:pPr>
              <w:pStyle w:val="21"/>
              <w:ind w:left="57" w:right="57" w:firstLine="452"/>
              <w:rPr>
                <w:sz w:val="24"/>
                <w:szCs w:val="24"/>
              </w:rPr>
            </w:pPr>
            <w:r w:rsidRPr="00557CF8">
              <w:rPr>
                <w:sz w:val="24"/>
                <w:szCs w:val="24"/>
              </w:rPr>
              <w:t>При выставлении отметок необходимо соблюдать: объективность оценки результатов; единство требований ко всем школьникам.</w:t>
            </w:r>
          </w:p>
          <w:p w:rsidR="003A63A0" w:rsidRPr="00557CF8" w:rsidRDefault="003A63A0" w:rsidP="003A63A0">
            <w:pPr>
              <w:pStyle w:val="21"/>
              <w:ind w:left="57" w:right="57" w:firstLine="452"/>
              <w:rPr>
                <w:sz w:val="24"/>
                <w:szCs w:val="24"/>
              </w:rPr>
            </w:pPr>
            <w:r w:rsidRPr="00557CF8">
              <w:rPr>
                <w:sz w:val="24"/>
                <w:szCs w:val="24"/>
              </w:rPr>
              <w:t>Для выставления объективных отметок используются следующие формы контроля:</w:t>
            </w:r>
          </w:p>
          <w:p w:rsidR="003A63A0" w:rsidRPr="00557CF8" w:rsidRDefault="003A63A0" w:rsidP="003A63A0">
            <w:pPr>
              <w:pStyle w:val="21"/>
              <w:numPr>
                <w:ilvl w:val="0"/>
                <w:numId w:val="5"/>
              </w:numPr>
              <w:ind w:left="57" w:right="57"/>
              <w:rPr>
                <w:sz w:val="24"/>
                <w:szCs w:val="24"/>
              </w:rPr>
            </w:pPr>
            <w:r w:rsidRPr="00557CF8">
              <w:rPr>
                <w:sz w:val="24"/>
                <w:szCs w:val="24"/>
              </w:rPr>
              <w:t>текущий контроль (осуществляется учителями на протяжении всего учебного года и осуществляет проверку знаний обучающихся в соответствии с учебной программой);</w:t>
            </w:r>
          </w:p>
          <w:p w:rsidR="003A63A0" w:rsidRPr="00557CF8" w:rsidRDefault="003A63A0" w:rsidP="003A63A0">
            <w:pPr>
              <w:pStyle w:val="21"/>
              <w:numPr>
                <w:ilvl w:val="0"/>
                <w:numId w:val="5"/>
              </w:numPr>
              <w:ind w:left="57" w:right="57"/>
              <w:rPr>
                <w:sz w:val="24"/>
                <w:szCs w:val="24"/>
              </w:rPr>
            </w:pPr>
            <w:r w:rsidRPr="00557CF8">
              <w:rPr>
                <w:sz w:val="24"/>
                <w:szCs w:val="24"/>
              </w:rPr>
              <w:lastRenderedPageBreak/>
              <w:t xml:space="preserve">промежуточный контроль (промежуточная аттестация обучающихся 2-8,10 классов проводится в конце учебного года для диагностики </w:t>
            </w:r>
            <w:proofErr w:type="gramStart"/>
            <w:r w:rsidRPr="00557CF8">
              <w:rPr>
                <w:sz w:val="24"/>
                <w:szCs w:val="24"/>
              </w:rPr>
              <w:t>уровня усвоения образовательных программ каждой ступени общего образования</w:t>
            </w:r>
            <w:proofErr w:type="gramEnd"/>
            <w:r w:rsidRPr="00557CF8">
              <w:rPr>
                <w:sz w:val="24"/>
                <w:szCs w:val="24"/>
              </w:rPr>
              <w:t>);</w:t>
            </w:r>
          </w:p>
          <w:p w:rsidR="003A63A0" w:rsidRPr="00557CF8" w:rsidRDefault="003A63A0" w:rsidP="003A63A0">
            <w:pPr>
              <w:pStyle w:val="21"/>
              <w:numPr>
                <w:ilvl w:val="0"/>
                <w:numId w:val="5"/>
              </w:numPr>
              <w:ind w:left="57" w:right="57"/>
              <w:rPr>
                <w:sz w:val="24"/>
                <w:szCs w:val="24"/>
              </w:rPr>
            </w:pPr>
            <w:proofErr w:type="gramStart"/>
            <w:r w:rsidRPr="00557CF8">
              <w:rPr>
                <w:sz w:val="24"/>
                <w:szCs w:val="24"/>
              </w:rPr>
              <w:t>итоговый контроль (итоговая аттестация обучающихся 9, 11 классов в форме ОГЭ и ЕГЭ.</w:t>
            </w:r>
            <w:proofErr w:type="gramEnd"/>
          </w:p>
          <w:p w:rsidR="003A63A0" w:rsidRDefault="003A63A0" w:rsidP="003A63A0">
            <w:pPr>
              <w:pStyle w:val="21"/>
              <w:ind w:left="57" w:right="57" w:firstLine="452"/>
            </w:pPr>
            <w:r w:rsidRPr="00557CF8">
              <w:rPr>
                <w:sz w:val="24"/>
                <w:szCs w:val="24"/>
              </w:rPr>
              <w:t xml:space="preserve">Выполнение тестовых заданий оценивается по следующей схеме </w:t>
            </w:r>
          </w:p>
          <w:p w:rsidR="003A63A0" w:rsidRPr="00557CF8" w:rsidRDefault="003A63A0" w:rsidP="003A63A0">
            <w:pPr>
              <w:pStyle w:val="21"/>
              <w:ind w:left="57" w:right="57" w:firstLine="452"/>
              <w:rPr>
                <w:sz w:val="24"/>
                <w:szCs w:val="24"/>
              </w:rPr>
            </w:pPr>
            <w:r w:rsidRPr="00557CF8">
              <w:rPr>
                <w:sz w:val="24"/>
                <w:szCs w:val="24"/>
              </w:rPr>
              <w:t>80% - 100% - «5»</w:t>
            </w:r>
          </w:p>
          <w:p w:rsidR="003A63A0" w:rsidRPr="00557CF8" w:rsidRDefault="003A63A0" w:rsidP="003A63A0">
            <w:pPr>
              <w:pStyle w:val="21"/>
              <w:ind w:left="57" w:right="57" w:firstLine="452"/>
              <w:rPr>
                <w:sz w:val="24"/>
                <w:szCs w:val="24"/>
              </w:rPr>
            </w:pPr>
            <w:r w:rsidRPr="00557CF8">
              <w:rPr>
                <w:sz w:val="24"/>
                <w:szCs w:val="24"/>
              </w:rPr>
              <w:t>60% - 80% - «4»</w:t>
            </w:r>
          </w:p>
          <w:p w:rsidR="003A63A0" w:rsidRPr="00557CF8" w:rsidRDefault="003A63A0" w:rsidP="003A63A0">
            <w:pPr>
              <w:pStyle w:val="21"/>
              <w:ind w:left="57" w:right="57" w:firstLine="452"/>
              <w:rPr>
                <w:sz w:val="24"/>
                <w:szCs w:val="24"/>
              </w:rPr>
            </w:pPr>
            <w:r w:rsidRPr="00557CF8">
              <w:rPr>
                <w:sz w:val="24"/>
                <w:szCs w:val="24"/>
              </w:rPr>
              <w:t>40% - 60% - «3»</w:t>
            </w:r>
          </w:p>
          <w:p w:rsidR="003A63A0" w:rsidRPr="00557CF8" w:rsidRDefault="003A63A0" w:rsidP="003A63A0">
            <w:pPr>
              <w:pStyle w:val="21"/>
              <w:ind w:left="57" w:right="57" w:firstLine="452"/>
              <w:rPr>
                <w:sz w:val="24"/>
                <w:szCs w:val="24"/>
              </w:rPr>
            </w:pPr>
            <w:r w:rsidRPr="00557CF8">
              <w:rPr>
                <w:sz w:val="24"/>
                <w:szCs w:val="24"/>
              </w:rPr>
              <w:t>0% - 40% - «2»</w:t>
            </w:r>
          </w:p>
          <w:p w:rsidR="003A63A0" w:rsidRDefault="003A63A0" w:rsidP="003A63A0">
            <w:pPr>
              <w:pStyle w:val="21"/>
              <w:ind w:left="57" w:right="57" w:firstLine="452"/>
            </w:pPr>
            <w:r w:rsidRPr="00557CF8">
              <w:rPr>
                <w:sz w:val="24"/>
                <w:szCs w:val="24"/>
              </w:rPr>
              <w:t>0%-«1»</w:t>
            </w:r>
          </w:p>
          <w:p w:rsidR="003A63A0" w:rsidRPr="00A00664" w:rsidRDefault="003A63A0" w:rsidP="003A63A0">
            <w:pPr>
              <w:pStyle w:val="21"/>
              <w:shd w:val="clear" w:color="auto" w:fill="auto"/>
              <w:ind w:left="57" w:right="57" w:firstLine="452"/>
              <w:jc w:val="center"/>
              <w:rPr>
                <w:sz w:val="24"/>
                <w:szCs w:val="24"/>
              </w:rPr>
            </w:pPr>
            <w:r w:rsidRPr="00A00664">
              <w:rPr>
                <w:sz w:val="24"/>
                <w:szCs w:val="24"/>
              </w:rPr>
              <w:t>Оценивание письменной речи учащихся</w:t>
            </w:r>
          </w:p>
          <w:p w:rsidR="003A63A0" w:rsidRPr="00A00664" w:rsidRDefault="003A63A0" w:rsidP="003A63A0">
            <w:pPr>
              <w:pStyle w:val="21"/>
              <w:shd w:val="clear" w:color="auto" w:fill="auto"/>
              <w:ind w:left="57" w:right="57" w:firstLine="452"/>
              <w:jc w:val="both"/>
              <w:rPr>
                <w:sz w:val="24"/>
                <w:szCs w:val="24"/>
              </w:rPr>
            </w:pPr>
            <w:r w:rsidRPr="00A00664">
              <w:rPr>
                <w:rStyle w:val="0pt0"/>
                <w:spacing w:val="0"/>
                <w:sz w:val="24"/>
                <w:szCs w:val="24"/>
              </w:rPr>
              <w:t>Оценка</w:t>
            </w:r>
            <w:r w:rsidRPr="00A00664">
              <w:rPr>
                <w:sz w:val="24"/>
                <w:szCs w:val="24"/>
              </w:rPr>
              <w:t xml:space="preserve"> </w:t>
            </w:r>
            <w:r w:rsidRPr="00557CF8">
              <w:rPr>
                <w:b/>
                <w:i/>
                <w:sz w:val="24"/>
                <w:szCs w:val="24"/>
              </w:rPr>
              <w:t>«5»</w:t>
            </w:r>
            <w:r w:rsidRPr="00A00664">
              <w:rPr>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A63A0" w:rsidRPr="00A00664" w:rsidRDefault="003A63A0" w:rsidP="003A63A0">
            <w:pPr>
              <w:pStyle w:val="21"/>
              <w:shd w:val="clear" w:color="auto" w:fill="auto"/>
              <w:ind w:left="57" w:right="57" w:firstLine="452"/>
              <w:jc w:val="both"/>
              <w:rPr>
                <w:sz w:val="24"/>
                <w:szCs w:val="24"/>
              </w:rPr>
            </w:pPr>
            <w:r w:rsidRPr="00A00664">
              <w:rPr>
                <w:rStyle w:val="0pt0"/>
                <w:spacing w:val="0"/>
                <w:sz w:val="24"/>
                <w:szCs w:val="24"/>
              </w:rPr>
              <w:t>Оценка «4»</w:t>
            </w:r>
            <w:r w:rsidRPr="00A00664">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A63A0" w:rsidRPr="00A00664" w:rsidRDefault="003A63A0" w:rsidP="003A63A0">
            <w:pPr>
              <w:pStyle w:val="21"/>
              <w:shd w:val="clear" w:color="auto" w:fill="auto"/>
              <w:ind w:left="57" w:right="57" w:firstLine="452"/>
              <w:jc w:val="both"/>
              <w:rPr>
                <w:sz w:val="24"/>
                <w:szCs w:val="24"/>
              </w:rPr>
            </w:pPr>
            <w:r w:rsidRPr="00A00664">
              <w:rPr>
                <w:rStyle w:val="0pt0"/>
                <w:spacing w:val="0"/>
                <w:sz w:val="24"/>
                <w:szCs w:val="24"/>
              </w:rPr>
              <w:t>Оценка «3»</w:t>
            </w:r>
            <w:r w:rsidRPr="00A00664">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w:t>
            </w:r>
            <w:r w:rsidRPr="00A00664">
              <w:rPr>
                <w:sz w:val="24"/>
                <w:szCs w:val="24"/>
              </w:rPr>
              <w:lastRenderedPageBreak/>
              <w:t>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A63A0" w:rsidRPr="00A00664" w:rsidRDefault="003A63A0" w:rsidP="003A63A0">
            <w:pPr>
              <w:pStyle w:val="21"/>
              <w:ind w:left="57" w:right="57" w:firstLine="452"/>
              <w:rPr>
                <w:sz w:val="24"/>
                <w:szCs w:val="24"/>
              </w:rPr>
            </w:pPr>
            <w:r w:rsidRPr="00A00664">
              <w:rPr>
                <w:rStyle w:val="0pt0"/>
                <w:spacing w:val="0"/>
                <w:sz w:val="24"/>
                <w:szCs w:val="24"/>
              </w:rPr>
              <w:t>Оценка «2»</w:t>
            </w:r>
            <w:r w:rsidRPr="00A00664">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tc>
      </w:tr>
    </w:tbl>
    <w:p w:rsidR="007641ED" w:rsidRDefault="007641ED">
      <w:pPr>
        <w:rPr>
          <w:sz w:val="2"/>
          <w:szCs w:val="2"/>
        </w:rPr>
      </w:pPr>
    </w:p>
    <w:sectPr w:rsidR="007641ED" w:rsidSect="003A63A0">
      <w:pgSz w:w="16838" w:h="11909" w:orient="landscape"/>
      <w:pgMar w:top="1134" w:right="1134" w:bottom="720"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37" w:rsidRDefault="00614B37">
      <w:r>
        <w:separator/>
      </w:r>
    </w:p>
  </w:endnote>
  <w:endnote w:type="continuationSeparator" w:id="0">
    <w:p w:rsidR="00614B37" w:rsidRDefault="0061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37" w:rsidRDefault="00614B37"/>
  </w:footnote>
  <w:footnote w:type="continuationSeparator" w:id="0">
    <w:p w:rsidR="00614B37" w:rsidRDefault="00614B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294"/>
    <w:multiLevelType w:val="hybridMultilevel"/>
    <w:tmpl w:val="707843C0"/>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
    <w:nsid w:val="21DC39BF"/>
    <w:multiLevelType w:val="hybridMultilevel"/>
    <w:tmpl w:val="25269B1C"/>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2">
    <w:nsid w:val="331A228B"/>
    <w:multiLevelType w:val="multilevel"/>
    <w:tmpl w:val="ED326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86763E"/>
    <w:multiLevelType w:val="hybridMultilevel"/>
    <w:tmpl w:val="FCDC15B8"/>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4">
    <w:nsid w:val="40AA0B2D"/>
    <w:multiLevelType w:val="multilevel"/>
    <w:tmpl w:val="D6340B36"/>
    <w:lvl w:ilvl="0">
      <w:start w:val="1"/>
      <w:numFmt w:val="bullet"/>
      <w:lvlText w:val="-"/>
      <w:lvlJc w:val="left"/>
      <w:rPr>
        <w:rFonts w:ascii="Times New Roman" w:eastAsia="Times New Roman" w:hAnsi="Times New Roman" w:cs="Times New Roman"/>
        <w:b/>
        <w:bCs/>
        <w:i/>
        <w:iCs/>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074ECB"/>
    <w:multiLevelType w:val="multilevel"/>
    <w:tmpl w:val="6B94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6C4E62"/>
    <w:multiLevelType w:val="multilevel"/>
    <w:tmpl w:val="75F24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092EFE"/>
    <w:multiLevelType w:val="hybridMultilevel"/>
    <w:tmpl w:val="E84EBDBA"/>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8">
    <w:nsid w:val="57FE669E"/>
    <w:multiLevelType w:val="multilevel"/>
    <w:tmpl w:val="07F24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700EBB"/>
    <w:multiLevelType w:val="multilevel"/>
    <w:tmpl w:val="9C0A9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8"/>
  </w:num>
  <w:num w:numId="4">
    <w:abstractNumId w:val="4"/>
  </w:num>
  <w:num w:numId="5">
    <w:abstractNumId w:val="7"/>
  </w:num>
  <w:num w:numId="6">
    <w:abstractNumId w:val="3"/>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641ED"/>
    <w:rsid w:val="000D361B"/>
    <w:rsid w:val="00112E17"/>
    <w:rsid w:val="00320510"/>
    <w:rsid w:val="003A63A0"/>
    <w:rsid w:val="003B7F00"/>
    <w:rsid w:val="004B0904"/>
    <w:rsid w:val="004E4EB0"/>
    <w:rsid w:val="00614B37"/>
    <w:rsid w:val="00624838"/>
    <w:rsid w:val="006E4C36"/>
    <w:rsid w:val="007325FA"/>
    <w:rsid w:val="007641ED"/>
    <w:rsid w:val="00817837"/>
    <w:rsid w:val="00913EBD"/>
    <w:rsid w:val="009E4CCF"/>
    <w:rsid w:val="00A67140"/>
    <w:rsid w:val="00A86809"/>
    <w:rsid w:val="00D34E56"/>
    <w:rsid w:val="00DB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1"/>
      <w:w w:val="100"/>
      <w:position w:val="0"/>
      <w:sz w:val="24"/>
      <w:szCs w:val="24"/>
      <w:u w:val="singl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1"/>
      <w:u w:val="none"/>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7pt0pt">
    <w:name w:val="Основной текст + 7 pt;Полужирный;Малые прописные;Интервал 0 pt"/>
    <w:basedOn w:val="a4"/>
    <w:rPr>
      <w:rFonts w:ascii="Times New Roman" w:eastAsia="Times New Roman" w:hAnsi="Times New Roman" w:cs="Times New Roman"/>
      <w:b/>
      <w:bCs/>
      <w:i w:val="0"/>
      <w:iCs w:val="0"/>
      <w:smallCaps/>
      <w:strike w:val="0"/>
      <w:color w:val="000000"/>
      <w:spacing w:val="6"/>
      <w:w w:val="100"/>
      <w:position w:val="0"/>
      <w:sz w:val="14"/>
      <w:szCs w:val="14"/>
      <w:u w:val="none"/>
      <w:lang w:val="ru-RU" w:eastAsia="ru-RU" w:bidi="ru-RU"/>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spacing w:val="1"/>
    </w:rPr>
  </w:style>
  <w:style w:type="paragraph" w:customStyle="1" w:styleId="20">
    <w:name w:val="Заголовок №2"/>
    <w:basedOn w:val="a"/>
    <w:link w:val="2"/>
    <w:pPr>
      <w:shd w:val="clear" w:color="auto" w:fill="FFFFFF"/>
      <w:spacing w:before="60" w:after="240" w:line="0" w:lineRule="atLeast"/>
      <w:outlineLvl w:val="1"/>
    </w:pPr>
    <w:rPr>
      <w:rFonts w:ascii="Times New Roman" w:eastAsia="Times New Roman" w:hAnsi="Times New Roman" w:cs="Times New Roman"/>
      <w:b/>
      <w:bCs/>
      <w:spacing w:val="1"/>
    </w:rPr>
  </w:style>
  <w:style w:type="paragraph" w:customStyle="1" w:styleId="12">
    <w:name w:val="Основной текст1"/>
    <w:basedOn w:val="a"/>
    <w:link w:val="a4"/>
    <w:pPr>
      <w:shd w:val="clear" w:color="auto" w:fill="FFFFFF"/>
    </w:pPr>
    <w:rPr>
      <w:rFonts w:ascii="Times New Roman" w:eastAsia="Times New Roman" w:hAnsi="Times New Roman" w:cs="Times New Roman"/>
      <w:sz w:val="20"/>
      <w:szCs w:val="20"/>
    </w:rPr>
  </w:style>
  <w:style w:type="character" w:customStyle="1" w:styleId="0pt0">
    <w:name w:val="Основной текст + Полужирный;Курсив;Интервал 0 pt"/>
    <w:basedOn w:val="a4"/>
    <w:rsid w:val="003A63A0"/>
    <w:rPr>
      <w:rFonts w:ascii="Times New Roman" w:eastAsia="Times New Roman" w:hAnsi="Times New Roman" w:cs="Times New Roman"/>
      <w:b/>
      <w:bCs/>
      <w:i/>
      <w:iCs/>
      <w:smallCaps w:val="0"/>
      <w:strike w:val="0"/>
      <w:color w:val="000000"/>
      <w:spacing w:val="2"/>
      <w:w w:val="100"/>
      <w:position w:val="0"/>
      <w:sz w:val="20"/>
      <w:szCs w:val="20"/>
      <w:u w:val="none"/>
      <w:lang w:val="ru-RU" w:eastAsia="ru-RU" w:bidi="ru-RU"/>
    </w:rPr>
  </w:style>
  <w:style w:type="paragraph" w:customStyle="1" w:styleId="21">
    <w:name w:val="Основной текст2"/>
    <w:basedOn w:val="a"/>
    <w:rsid w:val="003A63A0"/>
    <w:pPr>
      <w:shd w:val="clear" w:color="auto" w:fill="FFFFFF"/>
    </w:pPr>
    <w:rPr>
      <w:rFonts w:ascii="Times New Roman" w:eastAsia="Times New Roman" w:hAnsi="Times New Roman" w:cs="Times New Roman"/>
      <w:sz w:val="20"/>
      <w:szCs w:val="20"/>
    </w:rPr>
  </w:style>
  <w:style w:type="table" w:styleId="a5">
    <w:name w:val="Table Grid"/>
    <w:basedOn w:val="a1"/>
    <w:uiPriority w:val="59"/>
    <w:rsid w:val="0062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3B7F0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3B7F00"/>
    <w:pPr>
      <w:shd w:val="clear" w:color="auto" w:fill="FFFFFF"/>
      <w:spacing w:after="360" w:line="0" w:lineRule="atLeast"/>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1"/>
      <w:w w:val="100"/>
      <w:position w:val="0"/>
      <w:sz w:val="24"/>
      <w:szCs w:val="24"/>
      <w:u w:val="singl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1"/>
      <w:u w:val="none"/>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7pt0pt">
    <w:name w:val="Основной текст + 7 pt;Полужирный;Малые прописные;Интервал 0 pt"/>
    <w:basedOn w:val="a4"/>
    <w:rPr>
      <w:rFonts w:ascii="Times New Roman" w:eastAsia="Times New Roman" w:hAnsi="Times New Roman" w:cs="Times New Roman"/>
      <w:b/>
      <w:bCs/>
      <w:i w:val="0"/>
      <w:iCs w:val="0"/>
      <w:smallCaps/>
      <w:strike w:val="0"/>
      <w:color w:val="000000"/>
      <w:spacing w:val="6"/>
      <w:w w:val="100"/>
      <w:position w:val="0"/>
      <w:sz w:val="14"/>
      <w:szCs w:val="14"/>
      <w:u w:val="none"/>
      <w:lang w:val="ru-RU" w:eastAsia="ru-RU" w:bidi="ru-RU"/>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spacing w:val="1"/>
    </w:rPr>
  </w:style>
  <w:style w:type="paragraph" w:customStyle="1" w:styleId="20">
    <w:name w:val="Заголовок №2"/>
    <w:basedOn w:val="a"/>
    <w:link w:val="2"/>
    <w:pPr>
      <w:shd w:val="clear" w:color="auto" w:fill="FFFFFF"/>
      <w:spacing w:before="60" w:after="240" w:line="0" w:lineRule="atLeast"/>
      <w:outlineLvl w:val="1"/>
    </w:pPr>
    <w:rPr>
      <w:rFonts w:ascii="Times New Roman" w:eastAsia="Times New Roman" w:hAnsi="Times New Roman" w:cs="Times New Roman"/>
      <w:b/>
      <w:bCs/>
      <w:spacing w:val="1"/>
    </w:rPr>
  </w:style>
  <w:style w:type="paragraph" w:customStyle="1" w:styleId="12">
    <w:name w:val="Основной текст1"/>
    <w:basedOn w:val="a"/>
    <w:link w:val="a4"/>
    <w:pPr>
      <w:shd w:val="clear" w:color="auto" w:fill="FFFFFF"/>
    </w:pPr>
    <w:rPr>
      <w:rFonts w:ascii="Times New Roman" w:eastAsia="Times New Roman" w:hAnsi="Times New Roman" w:cs="Times New Roman"/>
      <w:sz w:val="20"/>
      <w:szCs w:val="20"/>
    </w:rPr>
  </w:style>
  <w:style w:type="character" w:customStyle="1" w:styleId="0pt0">
    <w:name w:val="Основной текст + Полужирный;Курсив;Интервал 0 pt"/>
    <w:basedOn w:val="a4"/>
    <w:rsid w:val="003A63A0"/>
    <w:rPr>
      <w:rFonts w:ascii="Times New Roman" w:eastAsia="Times New Roman" w:hAnsi="Times New Roman" w:cs="Times New Roman"/>
      <w:b/>
      <w:bCs/>
      <w:i/>
      <w:iCs/>
      <w:smallCaps w:val="0"/>
      <w:strike w:val="0"/>
      <w:color w:val="000000"/>
      <w:spacing w:val="2"/>
      <w:w w:val="100"/>
      <w:position w:val="0"/>
      <w:sz w:val="20"/>
      <w:szCs w:val="20"/>
      <w:u w:val="none"/>
      <w:lang w:val="ru-RU" w:eastAsia="ru-RU" w:bidi="ru-RU"/>
    </w:rPr>
  </w:style>
  <w:style w:type="paragraph" w:customStyle="1" w:styleId="21">
    <w:name w:val="Основной текст2"/>
    <w:basedOn w:val="a"/>
    <w:rsid w:val="003A63A0"/>
    <w:pPr>
      <w:shd w:val="clear" w:color="auto" w:fill="FFFFFF"/>
    </w:pPr>
    <w:rPr>
      <w:rFonts w:ascii="Times New Roman" w:eastAsia="Times New Roman" w:hAnsi="Times New Roman" w:cs="Times New Roman"/>
      <w:sz w:val="20"/>
      <w:szCs w:val="20"/>
    </w:rPr>
  </w:style>
  <w:style w:type="table" w:styleId="a5">
    <w:name w:val="Table Grid"/>
    <w:basedOn w:val="a1"/>
    <w:uiPriority w:val="59"/>
    <w:rsid w:val="0062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3B7F0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3B7F00"/>
    <w:pPr>
      <w:shd w:val="clear" w:color="auto" w:fill="FFFFFF"/>
      <w:spacing w:after="360" w:line="0" w:lineRule="atLeas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uchitel</cp:lastModifiedBy>
  <cp:revision>7</cp:revision>
  <dcterms:created xsi:type="dcterms:W3CDTF">2019-08-02T11:26:00Z</dcterms:created>
  <dcterms:modified xsi:type="dcterms:W3CDTF">2019-08-09T02:32:00Z</dcterms:modified>
</cp:coreProperties>
</file>