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74" w:rsidRPr="00AD7274" w:rsidRDefault="00AD7274" w:rsidP="00AD72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AD72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"http://sarapylov-a-e.ucoz.ru/index/sposoby_tushenija_pozharov_ognetushiteli/0-57" </w:instrText>
      </w:r>
      <w:r w:rsidRPr="00AD72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AD7274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ru-RU"/>
        </w:rPr>
        <w:t>ВИДЫ ОГНЕТУШИТЕЛЕЙ И ИХ НАЗНАЧЕНИЕ</w:t>
      </w:r>
      <w:r w:rsidRPr="00AD727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 w:rsidRPr="00AD72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Огнетушитель порошковый ОП-3(з)</w:t>
      </w:r>
    </w:p>
    <w:p w:rsidR="00AD7274" w:rsidRPr="00AD7274" w:rsidRDefault="00AD7274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17BB8D" wp14:editId="3882E86A">
            <wp:extent cx="695325" cy="1205508"/>
            <wp:effectExtent l="0" t="0" r="0" b="0"/>
            <wp:docPr id="29" name="Рисунок 29" descr="http://sarapylov-a-e.ucoz.ru/_si/0/23147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sarapylov-a-e.ucoz.ru/_si/0/231472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20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Масса заряда - 2,7 кг.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Длинна выброса - 3,8 м.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Огнетушащая способность - 2А;89В, (2.80).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Габариты - 450*320*300 мм.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 с зарядом - 5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Предназначен для укомплектования легковых автомобилей, а также применения в бытовых условиях в качестве первичного средства тушения пожаров класса</w:t>
      </w:r>
      <w:proofErr w:type="gramStart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(твердых веществ), С (горючих газов), В (горючих жидкостей или плавящихся твердых тел) и электроустановок, находящихся под напряжением до 1000 В (в зависимости от марки применяемого огнетушащего порошка) Приведение огнетушителя в рабочее положение: поднести огнетушитель к очагу пожара с учетом безопасного от теплового воздействия расстояния. Выдернуть чеку и отвести рукоятку запуска от корпуса огнетушителя. Направить сопло распылителя на очаг пожара, нажать на клавишу, расположенную сверху над рукояткой запуска Тушение производит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только с наветренной стороны.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Огнетушитель эксплуатируется в диапазоне температур от -50 до +50 °С. Гарантийный срок эксплуатации огнетушителя составляет 18 месяцев со дня продажи через розничную торговую сеть, но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месяцев со дня изготовления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Огнетушитель запрещено устанавливать вблизи нагревательных приборов, он должен быть защищен от воздействия солнечных лучей. Огнетушитель подлежит ежегодной периодической проверке на специализированной станции перезарядки.</w:t>
      </w:r>
    </w:p>
    <w:p w:rsidR="00AD7274" w:rsidRPr="00AD7274" w:rsidRDefault="00AD7274" w:rsidP="00F0578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27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Огнетушители углекислотные (ОУ)</w:t>
      </w:r>
    </w:p>
    <w:p w:rsidR="00AD7274" w:rsidRPr="00AD7274" w:rsidRDefault="00AD7274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07AAAF" wp14:editId="0C2BDFD5">
            <wp:extent cx="1114425" cy="1114425"/>
            <wp:effectExtent l="0" t="0" r="9525" b="9525"/>
            <wp:docPr id="30" name="Рисунок 30" descr="http://sarapylov-a-e.ucoz.ru/_si/0/0025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sarapylov-a-e.ucoz.ru/_si/0/0025288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2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Огнетушитель углекислотный ОУ-1:</w:t>
      </w:r>
      <w:r w:rsidRPr="00AD72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br/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- 2 л.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 заряда - 1 кг.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Выход заряда - 8 сек.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Огнетушащая способность - 13B (0,40).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Габариты - 315*220*220 мм.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 с зарядом - 4,5 кг.</w:t>
      </w:r>
    </w:p>
    <w:p w:rsidR="00AD7274" w:rsidRPr="00AD7274" w:rsidRDefault="00AD7274" w:rsidP="00F057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Огнетушители углекислотные. Углекислотные  огнетушители предназначены для тушения загораний веществ, горение которых не может происходить без доступа воздуха, загораний электроустановок, находящихся под напряжением не более 1000В, жидких и газообразных веществ (класс</w:t>
      </w:r>
      <w:proofErr w:type="gramStart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С).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Углекислотными огнетушителями предпочтительно оборудовать противопожарные 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щиты в лакокрасочных цехах, на складах, АЗС и на территории промышленных предприятий, на </w:t>
      </w:r>
      <w:proofErr w:type="spellStart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транспортныx</w:t>
      </w:r>
      <w:proofErr w:type="spellEnd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(железнодорожном, городском, морском транспорте), в электроустановках, находящихся под напряжением до 1000В, в музеях, картинных галереях, архивах</w:t>
      </w:r>
      <w:proofErr w:type="gramStart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офисных помещениях при наличии оргте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хники, а также в жилом секторе.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Огнетушители не предназначены для тушения </w:t>
      </w:r>
      <w:proofErr w:type="gramStart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загорании</w:t>
      </w:r>
      <w:proofErr w:type="gramEnd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веществ, горение которых может происходить без доступа воздуха (алюминий, магний и их сплавы, натрий, калий), такими огнет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ушителями нельзя тушить дерево.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Рекомендуется периодически проверять массу заряда - не реже одного раза в два года. Суммарная масса огнетушителя определяется прибавлением к ней массы СО</w:t>
      </w:r>
      <w:proofErr w:type="gramStart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указанной на этикетке или в паспорте. Необходимо проводить перезарядку и переосвидетельствование баллона через 5 лет. Диапазон рабочих температур  от -40oс до +50oс.</w:t>
      </w:r>
    </w:p>
    <w:p w:rsidR="00AD7274" w:rsidRPr="00AD7274" w:rsidRDefault="00AD7274" w:rsidP="00F057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274">
        <w:rPr>
          <w:rFonts w:ascii="Times New Roman" w:eastAsia="Times New Roman" w:hAnsi="Times New Roman" w:cs="Times New Roman"/>
          <w:b/>
          <w:bCs/>
          <w:color w:val="FF1493"/>
          <w:kern w:val="36"/>
          <w:sz w:val="48"/>
          <w:szCs w:val="48"/>
          <w:lang w:eastAsia="ru-RU"/>
        </w:rPr>
        <w:t>Огнетушители воздушно-пенные (ОВП)</w:t>
      </w:r>
    </w:p>
    <w:p w:rsidR="00AD7274" w:rsidRPr="00AD7274" w:rsidRDefault="00AD7274" w:rsidP="00AD7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EDF070F" wp14:editId="5D1EB871">
            <wp:extent cx="952500" cy="1771650"/>
            <wp:effectExtent l="0" t="0" r="0" b="0"/>
            <wp:docPr id="31" name="Рисунок 31" descr="http://sarapylov-a-e.ucoz.ru/_si/0/53038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sarapylov-a-e.ucoz.ru/_si/0/530387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D72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Огнетушитель</w:t>
      </w:r>
      <w:proofErr w:type="gramEnd"/>
      <w:r w:rsidRPr="00AD727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воздушно-пенный заряженный ОВП-4(з)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 заряда 4 кг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Длина выброса 3 м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Огнетушащая способность 1А,34В, (1,10)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Габариты 410*340*310 мм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Масса с зарядом 7,4 кг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предназначены для тушения различных веществ и материалов, за исключением щелочных металлов и электроустановок. Огнетушители ОВП обеспечивают подачу воздушно-механической пены. Огнетушащий состав - раствор пенообразователя. Огнетушители ОВП используются при тушении пожаров класса</w:t>
      </w:r>
      <w:proofErr w:type="gramStart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(дерево, бумага, краска, ГСМ). Эксплуатируются при температуре от +5oC до +50oC.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Перезарядка - один раз в год.</w:t>
      </w:r>
      <w:r w:rsidRPr="00AD727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Применение для тушения электроустановок, находящихся под напряжением </w:t>
      </w:r>
      <w:r w:rsidRPr="00AD7274">
        <w:rPr>
          <w:rFonts w:ascii="Times New Roman" w:eastAsia="Times New Roman" w:hAnsi="Times New Roman" w:cs="Times New Roman"/>
          <w:color w:val="FF1493"/>
          <w:sz w:val="28"/>
          <w:szCs w:val="28"/>
          <w:lang w:eastAsia="ru-RU"/>
        </w:rPr>
        <w:t>НЕ ДОПУСКАЕТСЯ.</w:t>
      </w:r>
    </w:p>
    <w:p w:rsidR="00AD7274" w:rsidRPr="00AD7274" w:rsidRDefault="00AD7274" w:rsidP="00AD727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D7274">
        <w:rPr>
          <w:rFonts w:ascii="Times New Roman" w:eastAsia="Times New Roman" w:hAnsi="Times New Roman" w:cs="Times New Roman"/>
          <w:b/>
          <w:bCs/>
          <w:color w:val="FF1493"/>
          <w:kern w:val="36"/>
          <w:sz w:val="48"/>
          <w:szCs w:val="48"/>
          <w:lang w:eastAsia="ru-RU"/>
        </w:rPr>
        <w:t xml:space="preserve">Огнетушители </w:t>
      </w:r>
      <w:proofErr w:type="spellStart"/>
      <w:r w:rsidRPr="00AD7274">
        <w:rPr>
          <w:rFonts w:ascii="Times New Roman" w:eastAsia="Times New Roman" w:hAnsi="Times New Roman" w:cs="Times New Roman"/>
          <w:b/>
          <w:bCs/>
          <w:color w:val="FF1493"/>
          <w:kern w:val="36"/>
          <w:sz w:val="48"/>
          <w:szCs w:val="48"/>
          <w:lang w:eastAsia="ru-RU"/>
        </w:rPr>
        <w:t>са</w:t>
      </w:r>
      <w:bookmarkStart w:id="0" w:name="_GoBack"/>
      <w:bookmarkEnd w:id="0"/>
      <w:r w:rsidRPr="00AD7274">
        <w:rPr>
          <w:rFonts w:ascii="Times New Roman" w:eastAsia="Times New Roman" w:hAnsi="Times New Roman" w:cs="Times New Roman"/>
          <w:b/>
          <w:bCs/>
          <w:color w:val="FF1493"/>
          <w:kern w:val="36"/>
          <w:sz w:val="48"/>
          <w:szCs w:val="48"/>
          <w:lang w:eastAsia="ru-RU"/>
        </w:rPr>
        <w:t>мосрабатывающие</w:t>
      </w:r>
      <w:proofErr w:type="spellEnd"/>
      <w:r w:rsidRPr="00AD7274">
        <w:rPr>
          <w:rFonts w:ascii="Times New Roman" w:eastAsia="Times New Roman" w:hAnsi="Times New Roman" w:cs="Times New Roman"/>
          <w:b/>
          <w:bCs/>
          <w:color w:val="FF1493"/>
          <w:kern w:val="36"/>
          <w:sz w:val="48"/>
          <w:szCs w:val="48"/>
          <w:lang w:eastAsia="ru-RU"/>
        </w:rPr>
        <w:t xml:space="preserve"> ОСП</w:t>
      </w:r>
    </w:p>
    <w:p w:rsidR="00AD7274" w:rsidRDefault="00AD7274" w:rsidP="00AD7274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06971" wp14:editId="3739D936">
            <wp:extent cx="857250" cy="638175"/>
            <wp:effectExtent l="0" t="0" r="0" b="9525"/>
            <wp:docPr id="32" name="Рисунок 32" descr="http://sarapylov-a-e.ucoz.ru/_si/0/58677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sarapylov-a-e.ucoz.ru/_si/0/586779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74" w:rsidRDefault="00AD7274" w:rsidP="00AD72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200775" cy="8276432"/>
            <wp:effectExtent l="0" t="0" r="0" b="0"/>
            <wp:docPr id="19" name="Рисунок 19" descr="http://sarapylov-a-e.ucoz.ru/_si/0/92347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arapylov-a-e.ucoz.ru/_si/0/923474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403" cy="82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362700" cy="8483600"/>
            <wp:effectExtent l="0" t="0" r="0" b="0"/>
            <wp:docPr id="20" name="Рисунок 20" descr="http://sarapylov-a-e.ucoz.ru/_si/0/9898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sarapylov-a-e.ucoz.ru/_si/0/9898160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4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6122194" cy="8162925"/>
            <wp:effectExtent l="0" t="0" r="0" b="0"/>
            <wp:docPr id="21" name="Рисунок 21" descr="http://sarapylov-a-e.ucoz.ru/_si/0/23558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sarapylov-a-e.ucoz.ru/_si/0/2355813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94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74" w:rsidRDefault="00AD7274" w:rsidP="00AD7274">
      <w:pPr>
        <w:jc w:val="center"/>
      </w:pPr>
    </w:p>
    <w:p w:rsidR="00AD7274" w:rsidRDefault="00AD7274" w:rsidP="00AD727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886450" cy="7848600"/>
            <wp:effectExtent l="0" t="0" r="0" b="0"/>
            <wp:docPr id="22" name="Рисунок 22" descr="http://sarapylov-a-e.ucoz.ru/_si/0/46092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sarapylov-a-e.ucoz.ru/_si/0/4609216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274" w:rsidRDefault="00AD7274" w:rsidP="00AD7274">
      <w:pPr>
        <w:jc w:val="center"/>
      </w:pPr>
    </w:p>
    <w:p w:rsidR="00AD7274" w:rsidRPr="00AD7274" w:rsidRDefault="00AD7274" w:rsidP="00AD727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sectPr w:rsidR="00AD7274" w:rsidRPr="00AD7274" w:rsidSect="00AD7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D6"/>
    <w:rsid w:val="004A110D"/>
    <w:rsid w:val="009272D6"/>
    <w:rsid w:val="00AD7274"/>
    <w:rsid w:val="00F0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2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2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7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7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7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72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D7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2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2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4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2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1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2015-03-09T16:51:00Z</dcterms:created>
  <dcterms:modified xsi:type="dcterms:W3CDTF">2015-03-09T17:03:00Z</dcterms:modified>
</cp:coreProperties>
</file>